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Quantum, Actually</w:t>
      </w:r>
    </w:p>
    <w:p>
      <w:pPr>
        <w:pStyle w:val="Heading1"/>
        <w:jc w:val="center"/>
      </w:pPr>
      <w:r>
        <w:t>Volume 2: A QED Course</w:t>
      </w:r>
    </w:p>
    <w:p>
      <w:pPr>
        <w:pStyle w:val="Subtitle"/>
        <w:jc w:val="center"/>
      </w:pPr>
      <w:r>
        <w:t>From Mathematical Foundations to One-Loop QED</w:t>
      </w:r>
    </w:p>
    <w:p>
      <w:pPr>
        <w:jc w:val="center"/>
      </w:pPr>
      <w:r>
        <w:rPr>
          <w:b/>
          <w:color w:val="4F81BD"/>
          <w:sz w:val="26"/>
        </w:rPr>
        <w:t>A Volume in the Quantum, Actually Series</w:t>
      </w:r>
    </w:p>
    <w:p>
      <w:pPr>
        <w:jc w:val="center"/>
      </w:pPr>
      <w:r>
        <w:rPr>
          <w:b/>
          <w:color w:val="4F81BD"/>
          <w:sz w:val="26"/>
        </w:rPr>
        <w:t>Lothar J. Musiol</w:t>
      </w:r>
    </w:p>
    <w:p>
      <w:r>
        <w:br/>
      </w:r>
    </w:p>
    <w:p>
      <w:pPr>
        <w:jc w:val="center"/>
      </w:pPr>
      <w:r>
        <w:rPr>
          <w:b/>
          <w:sz w:val="26"/>
        </w:rPr>
        <w:t xml:space="preserve">A calculation course from complex numbers to a=α/(2π), the running of α, and the Lamb and </w:t>
      </w:r>
      <w:hyperlink w:anchor="Bib_Schwingera2">
        <w:r>
          <w:rPr>
            <w:b/>
            <w:sz w:val="26"/>
            <w:color w:val="0563C1"/>
            <w:u w:val="single"/>
          </w:rPr>
          <w:t>Schwinger</w:t>
        </w:r>
      </w:hyperlink>
      <w:r>
        <w:rPr>
          <w:b/>
          <w:sz w:val="26"/>
        </w:rPr>
        <w:t xml:space="preserve"> mechanisms</w:t>
      </w:r>
    </w:p>
    <w:p>
      <w:r>
        <w:br/>
        <w:br/>
      </w:r>
    </w:p>
    <w:p>
      <w:pPr>
        <w:jc w:val="center"/>
      </w:pPr>
      <w:r>
        <w:t>First edition, 2026</w:t>
      </w:r>
    </w:p>
    <w:p>
      <w:r/>
    </w:p>
    <w:p>
      <w:bookmarkStart w:id="3006" w:name="Copyright"/>
      <w:pPr>
        <w:pStyle w:val="Heading1"/>
      </w:pPr>
      <w:r>
        <w:t>Copyright</w:t>
      </w:r>
      <w:bookmarkEnd w:id="3006"/>
    </w:p>
    <w:p>
      <w:r>
        <w:t>Quantum, Actually</w:t>
      </w:r>
    </w:p>
    <w:p>
      <w:r>
        <w:t>Volume 2: A QED Course</w:t>
      </w:r>
    </w:p>
    <w:p>
      <w:r>
        <w:t>From Mathematical Foundations to One-Loop QED</w:t>
      </w:r>
    </w:p>
    <w:p>
      <w:r>
        <w:t>Lothar J. Musiol</w:t>
      </w:r>
    </w:p>
    <w:p>
      <w:r>
        <w:t>First edition, 2026</w:t>
      </w:r>
    </w:p>
    <w:p>
      <w:r>
        <w:t>Copyright © 2026 Lothar J. Musiol. All rights reserved. Independently published. No ISBN has been assigned to this file. Permission is granted to the purchaser to print one copy for personal study. Redistribution of the digital file is not granted.</w:t>
      </w:r>
    </w:p>
    <w:p>
      <w:r>
        <w:t>Units throughout: ℏ = c = 1, Heaviside–Lorentz, mostly-minus metric g = diag(1, −1, −1, −1). The electron charge in the vertex is +ieγ</w:t>
      </w:r>
      <w:r>
        <w:rPr>
          <w:vertAlign w:val="superscript"/>
        </w:rPr>
        <w:t>μ</w:t>
      </w:r>
      <w:r>
        <w:t xml:space="preserve"> as derived in Lesson 45. α = e²/4π ≈ 1/137.036 at vanishing momentum transfer.</w:t>
      </w:r>
    </w:p>
    <w:p>
      <w:r>
        <w:t xml:space="preserve">This book derives tree-level QED processes, one-loop mass and charge renormalization, the running of α for one lepton, the Ward identity, infrared cancellation, </w:t>
      </w:r>
      <w:hyperlink w:anchor="Bib_Diracequationandg2">
        <w:r>
          <w:rPr>
            <w:color w:val="0563C1"/>
            <w:u w:val="single"/>
          </w:rPr>
          <w:t>Dirac</w:t>
        </w:r>
      </w:hyperlink>
      <w:r>
        <w:t xml:space="preserve"> g = 2, Schwinger’s a = α/(2π), the leading Lamb mechanism, the Uehling −27 MHz piece, and the Schwinger pair-production exponent and prefactor. It does not compute two-loop g−2, a complete Lamb shift to kHz, α(M</w:t>
      </w:r>
      <w:r>
        <w:rPr>
          <w:vertAlign w:val="subscript"/>
        </w:rPr>
        <w:t>Z</w:t>
      </w:r>
      <w:r>
        <w:t>) including quarks, weak decays, QCD, or gravity.</w:t>
      </w:r>
    </w:p>
    <w:p>
      <w:r>
        <w:t>Quantum, Actually series</w:t>
      </w:r>
    </w:p>
    <w:p>
      <w:r/>
    </w:p>
    <w:p>
      <w:bookmarkStart w:id="3007" w:name="AlsoInSeries"/>
      <w:pPr>
        <w:pStyle w:val="Heading1"/>
      </w:pPr>
      <w:r>
        <w:t>Also in This Series</w:t>
      </w:r>
      <w:bookmarkEnd w:id="3007"/>
    </w:p>
    <w:p>
      <w:r>
        <w:t>Volume 1 — Questions and Answers from the Double Slit to the Superconducting Wire. The conceptual book, with no calculation required: interference, entanglement and Bell tests, quantum fields, and, in its Part Two, electromagnetism read outward from quantum phase and the potential, the view this course’s Interlude after Lesson 41 summarizes.</w:t>
      </w:r>
    </w:p>
    <w:p>
      <w:r>
        <w:t>Volume 2 — A QED Course: From Mathematical Foundations to One-Loop QED. This book: the calculation course.</w:t>
      </w:r>
    </w:p>
    <w:p>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Exercises carry three labels. Core exercises are the minimum before moving on. Extension exercises deepen the lesson and are worth doing on a second pass. Each lesson has one Challenge, which is optional. Before most major derivations a shaded First pass box states the result and why it matters, so that you know where the algebra is going.</w:t>
      </w:r>
    </w:p>
    <w:p>
      <w:r>
        <w:t>The core track. If you want the shortest honest route from arrows to loop corrections, read Opening Chapters 1–6 and these 35 lessons, in order, doing the Core exercises: 1, 3, 4, 5, 7, 8, 10, 12, 18, 20, 21, 22, 23, 26, 28, 33, 36, 38, 39, 42, 45, 46, 47, 48, 50, 52, 53, 54, 57, 59, 62, 63, 67, 68, 69. Skim Lessons 55 and 56 for the trace results used later; Lesson 76 (g − 2) is the natural finish. The other lessons fill in proofs, alternatives and applications; come back to them when a core lesson cites them.</w:t>
      </w:r>
    </w:p>
    <w:p>
      <w:pPr>
        <w:keepNext/>
        <w:spacing w:before="160" w:after="40"/>
        <w:jc w:val="center"/>
      </w:pPr>
      <w:r/>
    </w:p>
    <w:p>
      <w:pPr>
        <w:spacing w:after="200"/>
        <w:jc w:val="center"/>
      </w:pPr>
      <w:r>
        <w:rPr>
          <w:i/>
          <w:sz w:val="19"/>
        </w:rPr>
        <w:t>The core track (shaded) inside the full course.</w:t>
      </w:r>
    </w:p>
    <w:p>
      <w:r>
        <w:t>Routes through the full course:</w:t>
      </w:r>
    </w:p>
    <w:p>
      <w:pPr>
        <w:pStyle w:val="ListBullet"/>
      </w:pPr>
      <w:r>
        <w:t xml:space="preserve">Opening Chapters 1–6 first, always: </w:t>
      </w:r>
      <w:hyperlink w:anchor="Bib_EasyQEDopening">
        <w:r>
          <w:rPr>
            <w:color w:val="0563C1"/>
            <w:u w:val="single"/>
          </w:rPr>
          <w:t>Feynman</w:t>
        </w:r>
      </w:hyperlink>
      <w:r>
        <w:t>’s easy QED in this course’s words (photons, arrows, partial reflection, all paths, arrows as complex numbers, the three basic actions, loops and infinities), with no assumed background. Opening Chapters 7–9 add Maxwell as the many-photon alternative, bras and kets with the Schrödinger equation, and the S-matrix with Feynman diagrams. Plan on 30–50 hours. Then Lesson 1.</w:t>
      </w:r>
    </w:p>
    <w:p>
      <w:pPr>
        <w:pStyle w:val="ListBullet"/>
      </w:pPr>
      <w:r>
        <w:t>Lessons 1–38, the foundation, if complex numbers, Dirac matrices, or canonical quantization are not yet automatic. Lesson 9 is the bridge from Maxwell’s waves to photons (optics, Huygens–Fresnel, the sum over light paths); skim its first three sections if undergraduate optics is familiar, but work Sections 4 to 6. Plan on 150–250 hours.</w:t>
      </w:r>
    </w:p>
    <w:p>
      <w:pPr>
        <w:pStyle w:val="ListBullet"/>
      </w:pPr>
      <w:r>
        <w:t xml:space="preserve">After Lesson 41, read the Interlude on </w:t>
      </w:r>
      <w:hyperlink w:anchor="Bib_MeadsviewInterlude">
        <w:r>
          <w:rPr>
            <w:color w:val="0563C1"/>
            <w:u w:val="single"/>
          </w:rPr>
          <w:t>Mead</w:t>
        </w:r>
      </w:hyperlink>
      <w:r>
        <w:t>’s view (A as the phase standard; E and B derived). Do not move it to the front. Volume 1, Part Two, develops that view at book length.</w:t>
      </w:r>
    </w:p>
    <w:p>
      <w:pPr>
        <w:pStyle w:val="ListBullet"/>
      </w:pPr>
      <w:r>
        <w:t>Lessons 39–61, the QED spine, if the foundation is already in hand. Start at Lesson 39. The last tree-level result is Compton’s (1/4)Σ|ℳ|² = −2e⁴(s/u+u/s) and the conversion to a cross section. Plan on 80–120 hours.</w:t>
      </w:r>
    </w:p>
    <w:p>
      <w:pPr>
        <w:pStyle w:val="ListBullet"/>
      </w:pPr>
      <w:r>
        <w:t xml:space="preserve">Lessons 62–87, one-loop QED and the path-integral language. Do not skip 54–58; later chapters use those amplitudes. Plan on 80–120 hours. The last derived numbers are a = α/(2π), the </w:t>
      </w:r>
      <w:hyperlink w:anchor="Bib_LambRetherfordinterval">
        <w:r>
          <w:rPr>
            <w:color w:val="0563C1"/>
            <w:u w:val="single"/>
          </w:rPr>
          <w:t>Lamb</w:t>
        </w:r>
      </w:hyperlink>
      <w:r>
        <w:t xml:space="preserve"> mechanism at ~10³ MHz, and Γ/V = (eE)²/(4π³) exp(−πm²/eE).</w:t>
      </w:r>
    </w:p>
    <w:p>
      <w:r>
        <w:t>A reader who wants only the Feynman rules and tree processes can stop after Lesson 61. A reader who wants renormalization can stop after Lesson 70. Lessons 80–87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t>This is Volume 2 of Quantum, Actually and the technical companion to Volume 1. Volume 1 is the conceptual map, and its Part Two reads electromagnetism outward from quantum phase and the potential. It is not required here; this course is where what it describes gets calculated.</w:t>
      </w:r>
    </w:p>
    <w:p>
      <w:r/>
    </w:p>
    <w:p>
      <w:pPr>
        <w:pStyle w:val="Heading2"/>
      </w:pPr>
      <w:r>
        <w:t>Choose your route</w:t>
      </w:r>
    </w:p>
    <w:p>
      <w:r>
        <w:t>General reader route. Read the Prologue and Opening Chapters 1–9. In each numbered lesson, read How to use this lesson, the conceptual explanation, at least the first worked example, Connections to QED, and the summary. Skip a derivation temporarily when it blocks the story; use its figure and return later.</w:t>
      </w:r>
    </w:p>
    <w:p>
      <w:r>
        <w:t>Calculation course route. Work through all 87 lessons in order, reproduce displayed derivations, attempt the Try it now checks and exercises, and use the solutions only after making a complete attempt.</w:t>
      </w:r>
    </w:p>
    <w:p>
      <w:r>
        <w:t>Physics refresher route. Begin with Opening Chapters 1–9, then use Lessons 1–17 selectively to repair gaps before continuing with relativistic quantum mechanics in Lesson 18.</w:t>
      </w:r>
    </w:p>
    <w:p>
      <w:r>
        <w:t>Second pass route. Revisit Lessons 39–79 as one continuous chain: gauge symmetry, the QED Lagrangian, propagators, Feynman rules, scattering, loops, renormalization, and precision tests.</w:t>
      </w:r>
    </w:p>
    <w:p>
      <w:pPr>
        <w:pStyle w:val="Heading2"/>
      </w:pPr>
      <w:r>
        <w:t>Mathematics checkpoint</w:t>
      </w:r>
    </w:p>
    <w:p>
      <w:r>
        <w:t>Before Lesson 1, you should be comfortable solving simple algebraic equations and reading a graph. Before Lesson 10, you should be comfortable with complex numbers, vectors, derivatives, and integrals. Before Lesson 18, you should be comfortable with operators, wave functions, and special relativity. The book teaches these subjects, but it cannot make practice optional.</w:t>
      </w:r>
    </w:p>
    <w:p>
      <w:bookmarkStart w:id="9001" w:name="QEDCourseTOC"/>
      <w:pPr>
        <w:pStyle w:val="Heading1"/>
      </w:pPr>
      <w:r>
        <w:t>Table of Contents</w:t>
      </w:r>
      <w:bookmarkEnd w:id="9001"/>
    </w:p>
    <w:p>
      <w:r>
        <w:t>Click any entry to jump. This table lists the course in reading order.</w:t>
      </w:r>
    </w:p>
    <w:p>
      <w:pPr>
        <w:ind w:left="288"/>
      </w:pPr>
      <w:hyperlink w:anchor="HowToRead">
        <w:r>
          <w:rPr>
            <w:rStyle w:val="Hyperlink"/>
            <w:color w:val="0563C1"/>
            <w:u w:val="single"/>
          </w:rPr>
          <w:t xml:space="preserve">How to read this book</w:t>
        </w:r>
      </w:hyperlink>
    </w:p>
    <w:p>
      <w:pPr>
        <w:ind w:left="288"/>
      </w:pPr>
      <w:hyperlink w:anchor="TruePrologue">
        <w:r>
          <w:rPr>
            <w:rStyle w:val="Hyperlink"/>
            <w:color w:val="0563C1"/>
            <w:u w:val="single"/>
          </w:rPr>
          <w:t xml:space="preserve">Prologue: Why learn QED this way</w:t>
        </w:r>
      </w:hyperlink>
    </w:p>
    <w:p>
      <w:pPr>
        <w:spacing w:before="160"/>
      </w:pPr>
      <w:r>
        <w:rPr>
          <w:b/>
        </w:rPr>
        <w:t>Part 0 — Light, arrows, and the S-matrix</w:t>
      </w:r>
    </w:p>
    <w:p>
      <w:pPr>
        <w:ind w:left="288"/>
      </w:pPr>
      <w:hyperlink w:anchor="Prologue1">
        <w:r>
          <w:rPr>
            <w:rStyle w:val="Hyperlink"/>
            <w:color w:val="0563C1"/>
            <w:u w:val="single"/>
          </w:rPr>
          <w:t xml:space="preserve">Opening Chapter 1: Light Comes in Lumps, and Each Lump Carries an Arrow</w:t>
        </w:r>
      </w:hyperlink>
    </w:p>
    <w:p>
      <w:pPr>
        <w:ind w:left="288"/>
      </w:pPr>
      <w:hyperlink w:anchor="Prologue2">
        <w:r>
          <w:rPr>
            <w:rStyle w:val="Hyperlink"/>
            <w:color w:val="0563C1"/>
            <w:u w:val="single"/>
          </w:rPr>
          <w:t xml:space="preserve">Opening Chapter 2: Partial Reflection: The Puzzle of the Glass Sheet</w:t>
        </w:r>
      </w:hyperlink>
    </w:p>
    <w:p>
      <w:pPr>
        <w:ind w:left="288"/>
      </w:pPr>
      <w:hyperlink w:anchor="Prologue3">
        <w:r>
          <w:rPr>
            <w:rStyle w:val="Hyperlink"/>
            <w:color w:val="0563C1"/>
            <w:u w:val="single"/>
          </w:rPr>
          <w:t xml:space="preserve">Opening Chapter 3: All the Paths: Mirror, Lens, and Grating</w:t>
        </w:r>
      </w:hyperlink>
    </w:p>
    <w:p>
      <w:pPr>
        <w:ind w:left="288"/>
      </w:pPr>
      <w:hyperlink w:anchor="Prologue4">
        <w:r>
          <w:rPr>
            <w:rStyle w:val="Hyperlink"/>
            <w:color w:val="0563C1"/>
            <w:u w:val="single"/>
          </w:rPr>
          <w:t xml:space="preserve">Opening Chapter 4: From Arrows to Complex Numbers</w:t>
        </w:r>
      </w:hyperlink>
    </w:p>
    <w:p>
      <w:pPr>
        <w:ind w:left="288"/>
      </w:pPr>
      <w:hyperlink w:anchor="Prologue5">
        <w:r>
          <w:rPr>
            <w:rStyle w:val="Hyperlink"/>
            <w:color w:val="0563C1"/>
            <w:u w:val="single"/>
          </w:rPr>
          <w:t xml:space="preserve">Opening Chapter 5: Electrons and the Three Basic Actions</w:t>
        </w:r>
      </w:hyperlink>
    </w:p>
    <w:p>
      <w:pPr>
        <w:ind w:left="288"/>
      </w:pPr>
      <w:hyperlink w:anchor="Prologue6">
        <w:r>
          <w:rPr>
            <w:rStyle w:val="Hyperlink"/>
            <w:color w:val="0563C1"/>
            <w:u w:val="single"/>
          </w:rPr>
          <w:t xml:space="preserve">Opening Chapter 6: Loose Ends, and What Nobody Understands</w:t>
        </w:r>
      </w:hyperlink>
    </w:p>
    <w:p>
      <w:pPr>
        <w:ind w:left="288"/>
      </w:pPr>
      <w:hyperlink w:anchor="Prologue7">
        <w:r>
          <w:rPr>
            <w:rStyle w:val="Hyperlink"/>
            <w:color w:val="0563C1"/>
            <w:u w:val="single"/>
          </w:rPr>
          <w:t xml:space="preserve">Opening Chapter 7: Maxwell’s Alternative</w:t>
        </w:r>
      </w:hyperlink>
    </w:p>
    <w:p>
      <w:pPr>
        <w:ind w:left="288"/>
      </w:pPr>
      <w:hyperlink w:anchor="Prologue8">
        <w:r>
          <w:rPr>
            <w:rStyle w:val="Hyperlink"/>
            <w:color w:val="0563C1"/>
            <w:u w:val="single"/>
          </w:rPr>
          <w:t xml:space="preserve">Opening Chapter 8: Kets, Bras, and the Schrödinger Equation</w:t>
        </w:r>
      </w:hyperlink>
    </w:p>
    <w:p>
      <w:pPr>
        <w:ind w:left="288"/>
      </w:pPr>
      <w:hyperlink w:anchor="Prologue9">
        <w:r>
          <w:rPr>
            <w:rStyle w:val="Hyperlink"/>
            <w:color w:val="0563C1"/>
            <w:u w:val="single"/>
          </w:rPr>
          <w:t xml:space="preserve">Opening Chapter 9: The S-Matrix and Feynman Diagrams</w:t>
        </w:r>
      </w:hyperlink>
    </w:p>
    <w:p>
      <w:pPr>
        <w:spacing w:before="160"/>
      </w:pPr>
      <w:r>
        <w:rPr>
          <w:b/>
        </w:rPr>
        <w:t>Part I — Prerequisites</w:t>
      </w:r>
    </w:p>
    <w:p>
      <w:pPr>
        <w:ind w:left="288"/>
      </w:pPr>
      <w:hyperlink w:anchor="Lesson1">
        <w:r>
          <w:rPr>
            <w:rStyle w:val="Hyperlink"/>
            <w:color w:val="0563C1"/>
            <w:u w:val="single"/>
          </w:rPr>
          <w:t xml:space="preserve">Lesson 1: Complex Numbers and Linear Algebra</w:t>
        </w:r>
      </w:hyperlink>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ind w:left="288"/>
      </w:pPr>
      <w:hyperlink w:anchor="Lesson9">
        <w:r>
          <w:rPr>
            <w:rStyle w:val="Hyperlink"/>
            <w:color w:val="0563C1"/>
            <w:u w:val="single"/>
          </w:rPr>
          <w:t xml:space="preserve">Lesson 9: Wave Optics, Light Paths, and Photons</w:t>
        </w:r>
      </w:hyperlink>
    </w:p>
    <w:p>
      <w:pPr>
        <w:spacing w:before="160"/>
      </w:pPr>
      <w:r>
        <w:rPr>
          <w:b/>
        </w:rPr>
        <w:t>Part II — Quantum Mechanics</w:t>
      </w:r>
    </w:p>
    <w:p>
      <w:pPr>
        <w:ind w:left="288"/>
      </w:pPr>
      <w:hyperlink w:anchor="Lesson10">
        <w:r>
          <w:rPr>
            <w:rStyle w:val="Hyperlink"/>
            <w:color w:val="0563C1"/>
            <w:u w:val="single"/>
          </w:rPr>
          <w:t xml:space="preserve">Lesson 10: Wave Functions and Hilbert Spaces</w:t>
        </w:r>
      </w:hyperlink>
    </w:p>
    <w:p>
      <w:pPr>
        <w:ind w:left="288"/>
      </w:pPr>
      <w:hyperlink w:anchor="Lesson11">
        <w:r>
          <w:rPr>
            <w:rStyle w:val="Hyperlink"/>
            <w:color w:val="0563C1"/>
            <w:u w:val="single"/>
          </w:rPr>
          <w:t xml:space="preserve">Lesson 11: Operators and Observables</w:t>
        </w:r>
      </w:hyperlink>
    </w:p>
    <w:p>
      <w:pPr>
        <w:ind w:left="288"/>
      </w:pPr>
      <w:hyperlink w:anchor="Lesson12">
        <w:r>
          <w:rPr>
            <w:rStyle w:val="Hyperlink"/>
            <w:color w:val="0563C1"/>
            <w:u w:val="single"/>
          </w:rPr>
          <w:t xml:space="preserve">Lesson 12: Schrödinger Equation</w:t>
        </w:r>
      </w:hyperlink>
    </w:p>
    <w:p>
      <w:pPr>
        <w:ind w:left="288"/>
      </w:pPr>
      <w:hyperlink w:anchor="Lesson13">
        <w:r>
          <w:rPr>
            <w:rStyle w:val="Hyperlink"/>
            <w:color w:val="0563C1"/>
            <w:u w:val="single"/>
          </w:rPr>
          <w:t xml:space="preserve">Lesson 13: Momentum and Position</w:t>
        </w:r>
      </w:hyperlink>
    </w:p>
    <w:p>
      <w:pPr>
        <w:ind w:left="288"/>
      </w:pPr>
      <w:hyperlink w:anchor="Lesson14">
        <w:r>
          <w:rPr>
            <w:rStyle w:val="Hyperlink"/>
            <w:color w:val="0563C1"/>
            <w:u w:val="single"/>
          </w:rPr>
          <w:t xml:space="preserve">Lesson 14: Angular Momentum</w:t>
        </w:r>
      </w:hyperlink>
    </w:p>
    <w:p>
      <w:pPr>
        <w:ind w:left="288"/>
      </w:pPr>
      <w:hyperlink w:anchor="Lesson15">
        <w:r>
          <w:rPr>
            <w:rStyle w:val="Hyperlink"/>
            <w:color w:val="0563C1"/>
            <w:u w:val="single"/>
          </w:rPr>
          <w:t xml:space="preserve">Lesson 15: Spin and Pauli Matrices</w:t>
        </w:r>
      </w:hyperlink>
    </w:p>
    <w:p>
      <w:pPr>
        <w:ind w:left="288"/>
      </w:pPr>
      <w:hyperlink w:anchor="Lesson16">
        <w:r>
          <w:rPr>
            <w:rStyle w:val="Hyperlink"/>
            <w:color w:val="0563C1"/>
            <w:u w:val="single"/>
          </w:rPr>
          <w:t xml:space="preserve">Lesson 16: Perturbation Theory</w:t>
        </w:r>
      </w:hyperlink>
    </w:p>
    <w:p>
      <w:pPr>
        <w:ind w:left="288"/>
      </w:pPr>
      <w:hyperlink w:anchor="Lesson17">
        <w:r>
          <w:rPr>
            <w:rStyle w:val="Hyperlink"/>
            <w:color w:val="0563C1"/>
            <w:u w:val="single"/>
          </w:rPr>
          <w:t xml:space="preserve">Lesson 17: Identical Particles</w:t>
        </w:r>
      </w:hyperlink>
    </w:p>
    <w:p>
      <w:pPr>
        <w:spacing w:before="160"/>
      </w:pPr>
      <w:r>
        <w:rPr>
          <w:b/>
        </w:rPr>
        <w:t>Part III — Relativistic Quantum Mechanics</w:t>
      </w:r>
    </w:p>
    <w:p>
      <w:pPr>
        <w:ind w:left="288"/>
      </w:pPr>
      <w:hyperlink w:anchor="Lesson18">
        <w:r>
          <w:rPr>
            <w:rStyle w:val="Hyperlink"/>
            <w:color w:val="0563C1"/>
            <w:u w:val="single"/>
          </w:rPr>
          <w:t xml:space="preserve">Lesson 18: Klein–Gordon Equation</w:t>
        </w:r>
      </w:hyperlink>
    </w:p>
    <w:p>
      <w:pPr>
        <w:ind w:left="288"/>
      </w:pPr>
      <w:hyperlink w:anchor="Lesson19">
        <w:r>
          <w:rPr>
            <w:rStyle w:val="Hyperlink"/>
            <w:color w:val="0563C1"/>
            <w:u w:val="single"/>
          </w:rPr>
          <w:t xml:space="preserve">Lesson 19: Why the Schrödinger Equation Is Not Enough</w:t>
        </w:r>
      </w:hyperlink>
    </w:p>
    <w:p>
      <w:pPr>
        <w:ind w:left="288"/>
      </w:pPr>
      <w:hyperlink w:anchor="Lesson20">
        <w:r>
          <w:rPr>
            <w:rStyle w:val="Hyperlink"/>
            <w:color w:val="0563C1"/>
            <w:u w:val="single"/>
          </w:rPr>
          <w:t xml:space="preserve">Lesson 20: Dirac Equation</w:t>
        </w:r>
      </w:hyperlink>
    </w:p>
    <w:p>
      <w:pPr>
        <w:ind w:left="288"/>
      </w:pPr>
      <w:hyperlink w:anchor="Lesson21">
        <w:r>
          <w:rPr>
            <w:rStyle w:val="Hyperlink"/>
            <w:color w:val="0563C1"/>
            <w:u w:val="single"/>
          </w:rPr>
          <w:t xml:space="preserve">Lesson 21: Gamma Matrices</w:t>
        </w:r>
      </w:hyperlink>
    </w:p>
    <w:p>
      <w:pPr>
        <w:ind w:left="288"/>
      </w:pPr>
      <w:hyperlink w:anchor="Lesson22">
        <w:r>
          <w:rPr>
            <w:rStyle w:val="Hyperlink"/>
            <w:color w:val="0563C1"/>
            <w:u w:val="single"/>
          </w:rPr>
          <w:t xml:space="preserve">Lesson 22: Dirac Spinors</w:t>
        </w:r>
      </w:hyperlink>
    </w:p>
    <w:p>
      <w:pPr>
        <w:ind w:left="288"/>
      </w:pPr>
      <w:hyperlink w:anchor="Lesson23">
        <w:r>
          <w:rPr>
            <w:rStyle w:val="Hyperlink"/>
            <w:color w:val="0563C1"/>
            <w:u w:val="single"/>
          </w:rPr>
          <w:t xml:space="preserve">Lesson 23: Antiparticles</w:t>
        </w:r>
      </w:hyperlink>
    </w:p>
    <w:p>
      <w:pPr>
        <w:ind w:left="288"/>
      </w:pPr>
      <w:hyperlink w:anchor="Lesson24">
        <w:r>
          <w:rPr>
            <w:rStyle w:val="Hyperlink"/>
            <w:color w:val="0563C1"/>
            <w:u w:val="single"/>
          </w:rPr>
          <w:t xml:space="preserve">Lesson 24: Relativistic Probability and Current</w:t>
        </w:r>
      </w:hyperlink>
    </w:p>
    <w:p>
      <w:pPr>
        <w:spacing w:before="160"/>
      </w:pPr>
      <w:r>
        <w:rPr>
          <w:b/>
        </w:rPr>
        <w:t>Part IV — Classical Field Theory</w:t>
      </w:r>
    </w:p>
    <w:p>
      <w:pPr>
        <w:ind w:left="288"/>
      </w:pPr>
      <w:hyperlink w:anchor="Lesson25">
        <w:r>
          <w:rPr>
            <w:rStyle w:val="Hyperlink"/>
            <w:color w:val="0563C1"/>
            <w:u w:val="single"/>
          </w:rPr>
          <w:t xml:space="preserve">Lesson 25: Fields as Dynamical Systems</w:t>
        </w:r>
      </w:hyperlink>
    </w:p>
    <w:p>
      <w:pPr>
        <w:ind w:left="288"/>
      </w:pPr>
      <w:hyperlink w:anchor="Lesson26">
        <w:r>
          <w:rPr>
            <w:rStyle w:val="Hyperlink"/>
            <w:color w:val="0563C1"/>
            <w:u w:val="single"/>
          </w:rPr>
          <w:t xml:space="preserve">Lesson 26: Lagrangian Density</w:t>
        </w:r>
      </w:hyperlink>
    </w:p>
    <w:p>
      <w:pPr>
        <w:ind w:left="288"/>
      </w:pPr>
      <w:hyperlink w:anchor="Lesson27">
        <w:r>
          <w:rPr>
            <w:rStyle w:val="Hyperlink"/>
            <w:color w:val="0563C1"/>
            <w:u w:val="single"/>
          </w:rPr>
          <w:t xml:space="preserve">Lesson 27: Euler–Lagrange Equations for Fields</w:t>
        </w:r>
      </w:hyperlink>
    </w:p>
    <w:p>
      <w:pPr>
        <w:ind w:left="288"/>
      </w:pPr>
      <w:hyperlink w:anchor="Lesson28">
        <w:r>
          <w:rPr>
            <w:rStyle w:val="Hyperlink"/>
            <w:color w:val="0563C1"/>
            <w:u w:val="single"/>
          </w:rPr>
          <w:t xml:space="preserve">Lesson 28: Noether Theorem</w:t>
        </w:r>
      </w:hyperlink>
    </w:p>
    <w:p>
      <w:pPr>
        <w:ind w:left="288"/>
      </w:pPr>
      <w:hyperlink w:anchor="Lesson29">
        <w:r>
          <w:rPr>
            <w:rStyle w:val="Hyperlink"/>
            <w:color w:val="0563C1"/>
            <w:u w:val="single"/>
          </w:rPr>
          <w:t xml:space="preserve">Lesson 29: Continuous Symmetries</w:t>
        </w:r>
      </w:hyperlink>
    </w:p>
    <w:p>
      <w:pPr>
        <w:ind w:left="288"/>
      </w:pPr>
      <w:hyperlink w:anchor="Lesson30">
        <w:r>
          <w:rPr>
            <w:rStyle w:val="Hyperlink"/>
            <w:color w:val="0563C1"/>
            <w:u w:val="single"/>
          </w:rPr>
          <w:t xml:space="preserve">Lesson 30: Conserved Currents</w:t>
        </w:r>
      </w:hyperlink>
    </w:p>
    <w:p>
      <w:pPr>
        <w:ind w:left="288"/>
      </w:pPr>
      <w:hyperlink w:anchor="Lesson31">
        <w:r>
          <w:rPr>
            <w:rStyle w:val="Hyperlink"/>
            <w:color w:val="0563C1"/>
            <w:u w:val="single"/>
          </w:rPr>
          <w:t xml:space="preserve">Lesson 31: Global U(1) Symmetry</w:t>
        </w:r>
      </w:hyperlink>
    </w:p>
    <w:p>
      <w:pPr>
        <w:spacing w:before="160"/>
      </w:pPr>
      <w:r>
        <w:rPr>
          <w:b/>
        </w:rPr>
        <w:t>Part V — Quantum Field Theory</w:t>
      </w:r>
    </w:p>
    <w:p>
      <w:pPr>
        <w:ind w:left="288"/>
      </w:pPr>
      <w:hyperlink w:anchor="Lesson32">
        <w:r>
          <w:rPr>
            <w:rStyle w:val="Hyperlink"/>
            <w:color w:val="0563C1"/>
            <w:u w:val="single"/>
          </w:rPr>
          <w:t xml:space="preserve">Lesson 32: Why Particles Become Fields</w:t>
        </w:r>
      </w:hyperlink>
    </w:p>
    <w:p>
      <w:pPr>
        <w:ind w:left="288"/>
      </w:pPr>
      <w:hyperlink w:anchor="Lesson33">
        <w:r>
          <w:rPr>
            <w:rStyle w:val="Hyperlink"/>
            <w:color w:val="0563C1"/>
            <w:u w:val="single"/>
          </w:rPr>
          <w:t xml:space="preserve">Lesson 33: Quantizing the Scalar Field</w:t>
        </w:r>
      </w:hyperlink>
    </w:p>
    <w:p>
      <w:pPr>
        <w:ind w:left="288"/>
      </w:pPr>
      <w:hyperlink w:anchor="Lesson34">
        <w:r>
          <w:rPr>
            <w:rStyle w:val="Hyperlink"/>
            <w:color w:val="0563C1"/>
            <w:u w:val="single"/>
          </w:rPr>
          <w:t xml:space="preserve">Lesson 34: Creation and Annihilation Operators</w:t>
        </w:r>
      </w:hyperlink>
    </w:p>
    <w:p>
      <w:pPr>
        <w:ind w:left="288"/>
      </w:pPr>
      <w:hyperlink w:anchor="Lesson35">
        <w:r>
          <w:rPr>
            <w:rStyle w:val="Hyperlink"/>
            <w:color w:val="0563C1"/>
            <w:u w:val="single"/>
          </w:rPr>
          <w:t xml:space="preserve">Lesson 35: Fock Space</w:t>
        </w:r>
      </w:hyperlink>
    </w:p>
    <w:p>
      <w:pPr>
        <w:ind w:left="288"/>
      </w:pPr>
      <w:hyperlink w:anchor="Lesson36">
        <w:r>
          <w:rPr>
            <w:rStyle w:val="Hyperlink"/>
            <w:color w:val="0563C1"/>
            <w:u w:val="single"/>
          </w:rPr>
          <w:t xml:space="preserve">Lesson 36: Quantizing the Dirac Field</w:t>
        </w:r>
      </w:hyperlink>
    </w:p>
    <w:p>
      <w:pPr>
        <w:ind w:left="288"/>
      </w:pPr>
      <w:hyperlink w:anchor="Lesson37">
        <w:r>
          <w:rPr>
            <w:rStyle w:val="Hyperlink"/>
            <w:color w:val="0563C1"/>
            <w:u w:val="single"/>
          </w:rPr>
          <w:t xml:space="preserve">Lesson 37: Anticommutation Relations</w:t>
        </w:r>
      </w:hyperlink>
    </w:p>
    <w:p>
      <w:pPr>
        <w:ind w:left="288"/>
      </w:pPr>
      <w:hyperlink w:anchor="Lesson38">
        <w:r>
          <w:rPr>
            <w:rStyle w:val="Hyperlink"/>
            <w:color w:val="0563C1"/>
            <w:u w:val="single"/>
          </w:rPr>
          <w:t xml:space="preserve">Lesson 38: Quantizing the Electromagnetic Field</w:t>
        </w:r>
      </w:hyperlink>
    </w:p>
    <w:p>
      <w:pPr>
        <w:spacing w:before="160"/>
      </w:pPr>
      <w:r>
        <w:rPr>
          <w:b/>
        </w:rPr>
        <w:t>Part VI — QED</w:t>
      </w:r>
    </w:p>
    <w:p>
      <w:pPr>
        <w:ind w:left="288"/>
      </w:pPr>
      <w:hyperlink w:anchor="Lesson39">
        <w:r>
          <w:rPr>
            <w:rStyle w:val="Hyperlink"/>
            <w:color w:val="0563C1"/>
            <w:u w:val="single"/>
          </w:rPr>
          <w:t xml:space="preserve">Lesson 39: Local U(1) Gauge Symmetry</w:t>
        </w:r>
      </w:hyperlink>
    </w:p>
    <w:p>
      <w:pPr>
        <w:ind w:left="288"/>
      </w:pPr>
      <w:hyperlink w:anchor="Lesson40">
        <w:r>
          <w:rPr>
            <w:rStyle w:val="Hyperlink"/>
            <w:color w:val="0563C1"/>
            <w:u w:val="single"/>
          </w:rPr>
          <w:t xml:space="preserve">Lesson 40: Deriving the Electromagnetic Interaction</w:t>
        </w:r>
      </w:hyperlink>
    </w:p>
    <w:p>
      <w:pPr>
        <w:ind w:left="288"/>
      </w:pPr>
      <w:hyperlink w:anchor="Lesson41">
        <w:r>
          <w:rPr>
            <w:rStyle w:val="Hyperlink"/>
            <w:color w:val="0563C1"/>
            <w:u w:val="single"/>
          </w:rPr>
          <w:t xml:space="preserve">Lesson 41: The Covariant Derivative</w:t>
        </w:r>
      </w:hyperlink>
    </w:p>
    <w:p>
      <w:pPr>
        <w:ind w:left="288"/>
      </w:pPr>
      <w:hyperlink w:anchor="Mead">
        <w:r>
          <w:rPr>
            <w:rStyle w:val="Hyperlink"/>
            <w:color w:val="0563C1"/>
            <w:u w:val="single"/>
          </w:rPr>
          <w:t xml:space="preserve">Interlude: Mead’s View</w:t>
        </w:r>
      </w:hyperlink>
    </w:p>
    <w:p>
      <w:pPr>
        <w:ind w:left="288"/>
      </w:pPr>
      <w:hyperlink w:anchor="Lesson42">
        <w:r>
          <w:rPr>
            <w:rStyle w:val="Hyperlink"/>
            <w:color w:val="0563C1"/>
            <w:u w:val="single"/>
          </w:rPr>
          <w:t xml:space="preserve">Lesson 42: The QED Lagrangian</w:t>
        </w:r>
      </w:hyperlink>
    </w:p>
    <w:p>
      <w:pPr>
        <w:ind w:left="288"/>
      </w:pPr>
      <w:hyperlink w:anchor="Lesson43">
        <w:r>
          <w:rPr>
            <w:rStyle w:val="Hyperlink"/>
            <w:color w:val="0563C1"/>
            <w:u w:val="single"/>
          </w:rPr>
          <w:t xml:space="preserve">Lesson 43: The Field Tensor</w:t>
        </w:r>
      </w:hyperlink>
    </w:p>
    <w:p>
      <w:pPr>
        <w:ind w:left="288"/>
      </w:pPr>
      <w:hyperlink w:anchor="Lesson44">
        <w:r>
          <w:rPr>
            <w:rStyle w:val="Hyperlink"/>
            <w:color w:val="0563C1"/>
            <w:u w:val="single"/>
          </w:rPr>
          <w:t xml:space="preserve">Lesson 44: Charge as a Coupling Constant</w:t>
        </w:r>
      </w:hyperlink>
    </w:p>
    <w:p>
      <w:pPr>
        <w:ind w:left="288"/>
      </w:pPr>
      <w:hyperlink w:anchor="Lesson45">
        <w:r>
          <w:rPr>
            <w:rStyle w:val="Hyperlink"/>
            <w:color w:val="0563C1"/>
            <w:u w:val="single"/>
          </w:rPr>
          <w:t xml:space="preserve">Lesson 45: The Electron-Photon Vertex</w:t>
        </w:r>
      </w:hyperlink>
    </w:p>
    <w:p>
      <w:pPr>
        <w:spacing w:before="160"/>
      </w:pPr>
      <w:r>
        <w:rPr>
          <w:b/>
        </w:rPr>
        <w:t>Part VII — Feynman Diagrams</w:t>
      </w:r>
    </w:p>
    <w:p>
      <w:pPr>
        <w:ind w:left="288"/>
      </w:pPr>
      <w:hyperlink w:anchor="Lesson46">
        <w:r>
          <w:rPr>
            <w:rStyle w:val="Hyperlink"/>
            <w:color w:val="0563C1"/>
            <w:u w:val="single"/>
          </w:rPr>
          <w:t xml:space="preserve">Lesson 46: Propagators</w:t>
        </w:r>
      </w:hyperlink>
    </w:p>
    <w:p>
      <w:pPr>
        <w:ind w:left="288"/>
      </w:pPr>
      <w:hyperlink w:anchor="Lesson47">
        <w:r>
          <w:rPr>
            <w:rStyle w:val="Hyperlink"/>
            <w:color w:val="0563C1"/>
            <w:u w:val="single"/>
          </w:rPr>
          <w:t xml:space="preserve">Lesson 47: The Electron Propagator</w:t>
        </w:r>
      </w:hyperlink>
    </w:p>
    <w:p>
      <w:pPr>
        <w:ind w:left="288"/>
      </w:pPr>
      <w:hyperlink w:anchor="Lesson48">
        <w:r>
          <w:rPr>
            <w:rStyle w:val="Hyperlink"/>
            <w:color w:val="0563C1"/>
            <w:u w:val="single"/>
          </w:rPr>
          <w:t xml:space="preserve">Lesson 48: The Photon Propagator</w:t>
        </w:r>
      </w:hyperlink>
    </w:p>
    <w:p>
      <w:pPr>
        <w:ind w:left="288"/>
      </w:pPr>
      <w:hyperlink w:anchor="Lesson49">
        <w:r>
          <w:rPr>
            <w:rStyle w:val="Hyperlink"/>
            <w:color w:val="0563C1"/>
            <w:u w:val="single"/>
          </w:rPr>
          <w:t xml:space="preserve">Lesson 49: Interaction Vertices</w:t>
        </w:r>
      </w:hyperlink>
    </w:p>
    <w:p>
      <w:pPr>
        <w:ind w:left="288"/>
      </w:pPr>
      <w:hyperlink w:anchor="Lesson50">
        <w:r>
          <w:rPr>
            <w:rStyle w:val="Hyperlink"/>
            <w:color w:val="0563C1"/>
            <w:u w:val="single"/>
          </w:rPr>
          <w:t xml:space="preserve">Lesson 50: Feynman Rules</w:t>
        </w:r>
      </w:hyperlink>
    </w:p>
    <w:p>
      <w:pPr>
        <w:ind w:left="288"/>
      </w:pPr>
      <w:hyperlink w:anchor="Lesson51">
        <w:r>
          <w:rPr>
            <w:rStyle w:val="Hyperlink"/>
            <w:color w:val="0563C1"/>
            <w:u w:val="single"/>
          </w:rPr>
          <w:t xml:space="preserve">Lesson 51: Scattering Amplitudes</w:t>
        </w:r>
      </w:hyperlink>
    </w:p>
    <w:p>
      <w:pPr>
        <w:ind w:left="288"/>
      </w:pPr>
      <w:hyperlink w:anchor="Lesson52">
        <w:r>
          <w:rPr>
            <w:rStyle w:val="Hyperlink"/>
            <w:color w:val="0563C1"/>
            <w:u w:val="single"/>
          </w:rPr>
          <w:t xml:space="preserve">Lesson 52: External Spinors and Polarization</w:t>
        </w:r>
      </w:hyperlink>
    </w:p>
    <w:p>
      <w:pPr>
        <w:ind w:left="288"/>
      </w:pPr>
      <w:hyperlink w:anchor="Lesson53">
        <w:r>
          <w:rPr>
            <w:rStyle w:val="Hyperlink"/>
            <w:color w:val="0563C1"/>
            <w:u w:val="single"/>
          </w:rPr>
          <w:t xml:space="preserve">Lesson 53: Momentum Conservation</w:t>
        </w:r>
      </w:hyperlink>
    </w:p>
    <w:p>
      <w:pPr>
        <w:spacing w:before="160"/>
      </w:pPr>
      <w:r>
        <w:rPr>
          <w:b/>
        </w:rPr>
        <w:t>Part VIII — Real Calculations</w:t>
      </w:r>
    </w:p>
    <w:p>
      <w:pPr>
        <w:ind w:left="288"/>
      </w:pPr>
      <w:hyperlink w:anchor="Lesson54">
        <w:r>
          <w:rPr>
            <w:rStyle w:val="Hyperlink"/>
            <w:color w:val="0563C1"/>
            <w:u w:val="single"/>
          </w:rPr>
          <w:t xml:space="preserve">Lesson 54: Electron-Muon Scattering</w:t>
        </w:r>
      </w:hyperlink>
    </w:p>
    <w:p>
      <w:pPr>
        <w:ind w:left="288"/>
      </w:pPr>
      <w:hyperlink w:anchor="Lesson55">
        <w:r>
          <w:rPr>
            <w:rStyle w:val="Hyperlink"/>
            <w:color w:val="0563C1"/>
            <w:u w:val="single"/>
          </w:rPr>
          <w:t xml:space="preserve">Lesson 55: Electron-Electron Scattering</w:t>
        </w:r>
      </w:hyperlink>
    </w:p>
    <w:p>
      <w:pPr>
        <w:ind w:left="288"/>
      </w:pPr>
      <w:hyperlink w:anchor="Lesson56">
        <w:r>
          <w:rPr>
            <w:rStyle w:val="Hyperlink"/>
            <w:color w:val="0563C1"/>
            <w:u w:val="single"/>
          </w:rPr>
          <w:t xml:space="preserve">Lesson 56: Electron-Positron Annihilation</w:t>
        </w:r>
      </w:hyperlink>
    </w:p>
    <w:p>
      <w:pPr>
        <w:ind w:left="288"/>
      </w:pPr>
      <w:hyperlink w:anchor="Lesson57">
        <w:r>
          <w:rPr>
            <w:rStyle w:val="Hyperlink"/>
            <w:color w:val="0563C1"/>
            <w:u w:val="single"/>
          </w:rPr>
          <w:t xml:space="preserve">Lesson 57: Compton Scattering</w:t>
        </w:r>
      </w:hyperlink>
    </w:p>
    <w:p>
      <w:pPr>
        <w:ind w:left="288"/>
      </w:pPr>
      <w:hyperlink w:anchor="Lesson58">
        <w:r>
          <w:rPr>
            <w:rStyle w:val="Hyperlink"/>
            <w:color w:val="0563C1"/>
            <w:u w:val="single"/>
          </w:rPr>
          <w:t xml:space="preserve">Lesson 58: Pair Production</w:t>
        </w:r>
      </w:hyperlink>
    </w:p>
    <w:p>
      <w:pPr>
        <w:ind w:left="288"/>
      </w:pPr>
      <w:hyperlink w:anchor="Lesson59">
        <w:r>
          <w:rPr>
            <w:rStyle w:val="Hyperlink"/>
            <w:color w:val="0563C1"/>
            <w:u w:val="single"/>
          </w:rPr>
          <w:t xml:space="preserve">Lesson 59: From Amplitude to Cross Section</w:t>
        </w:r>
      </w:hyperlink>
    </w:p>
    <w:p>
      <w:pPr>
        <w:ind w:left="288"/>
      </w:pPr>
      <w:hyperlink w:anchor="Lesson60">
        <w:r>
          <w:rPr>
            <w:rStyle w:val="Hyperlink"/>
            <w:color w:val="0563C1"/>
            <w:u w:val="single"/>
          </w:rPr>
          <w:t xml:space="preserve">Lesson 60: Decay Rates</w:t>
        </w:r>
      </w:hyperlink>
    </w:p>
    <w:p>
      <w:pPr>
        <w:ind w:left="288"/>
      </w:pPr>
      <w:hyperlink w:anchor="Lesson61">
        <w:r>
          <w:rPr>
            <w:rStyle w:val="Hyperlink"/>
            <w:color w:val="0563C1"/>
            <w:u w:val="single"/>
          </w:rPr>
          <w:t xml:space="preserve">Lesson 61: Experimental Predictions</w:t>
        </w:r>
      </w:hyperlink>
    </w:p>
    <w:p>
      <w:pPr>
        <w:spacing w:before="160"/>
      </w:pPr>
      <w:r>
        <w:rPr>
          <w:b/>
        </w:rPr>
        <w:t>Part IX — Quantum Corrections</w:t>
      </w:r>
    </w:p>
    <w:p>
      <w:pPr>
        <w:ind w:left="288"/>
      </w:pPr>
      <w:hyperlink w:anchor="Lesson62">
        <w:r>
          <w:rPr>
            <w:rStyle w:val="Hyperlink"/>
            <w:color w:val="0563C1"/>
            <w:u w:val="single"/>
          </w:rPr>
          <w:t xml:space="preserve">Lesson 62: Loop Diagrams</w:t>
        </w:r>
      </w:hyperlink>
    </w:p>
    <w:p>
      <w:pPr>
        <w:ind w:left="288"/>
      </w:pPr>
      <w:hyperlink w:anchor="Lesson63">
        <w:r>
          <w:rPr>
            <w:rStyle w:val="Hyperlink"/>
            <w:color w:val="0563C1"/>
            <w:u w:val="single"/>
          </w:rPr>
          <w:t xml:space="preserve">Lesson 63: Vacuum Polarization</w:t>
        </w:r>
      </w:hyperlink>
    </w:p>
    <w:p>
      <w:pPr>
        <w:ind w:left="288"/>
      </w:pPr>
      <w:hyperlink w:anchor="Lesson64">
        <w:r>
          <w:rPr>
            <w:rStyle w:val="Hyperlink"/>
            <w:color w:val="0563C1"/>
            <w:u w:val="single"/>
          </w:rPr>
          <w:t xml:space="preserve">Lesson 64: Electron Self-Energy</w:t>
        </w:r>
      </w:hyperlink>
    </w:p>
    <w:p>
      <w:pPr>
        <w:ind w:left="288"/>
      </w:pPr>
      <w:hyperlink w:anchor="Lesson65">
        <w:r>
          <w:rPr>
            <w:rStyle w:val="Hyperlink"/>
            <w:color w:val="0563C1"/>
            <w:u w:val="single"/>
          </w:rPr>
          <w:t xml:space="preserve">Lesson 65: Vertex Corrections</w:t>
        </w:r>
      </w:hyperlink>
    </w:p>
    <w:p>
      <w:pPr>
        <w:ind w:left="288"/>
      </w:pPr>
      <w:hyperlink w:anchor="Lesson66">
        <w:r>
          <w:rPr>
            <w:rStyle w:val="Hyperlink"/>
            <w:color w:val="0563C1"/>
            <w:u w:val="single"/>
          </w:rPr>
          <w:t xml:space="preserve">Lesson 66: Ultraviolet Divergences</w:t>
        </w:r>
      </w:hyperlink>
    </w:p>
    <w:p>
      <w:pPr>
        <w:ind w:left="288"/>
      </w:pPr>
      <w:hyperlink w:anchor="Lesson67">
        <w:r>
          <w:rPr>
            <w:rStyle w:val="Hyperlink"/>
            <w:color w:val="0563C1"/>
            <w:u w:val="single"/>
          </w:rPr>
          <w:t xml:space="preserve">Lesson 67: Regularization</w:t>
        </w:r>
      </w:hyperlink>
    </w:p>
    <w:p>
      <w:pPr>
        <w:ind w:left="288"/>
      </w:pPr>
      <w:hyperlink w:anchor="Lesson68">
        <w:r>
          <w:rPr>
            <w:rStyle w:val="Hyperlink"/>
            <w:color w:val="0563C1"/>
            <w:u w:val="single"/>
          </w:rPr>
          <w:t xml:space="preserve">Lesson 68: Renormalization</w:t>
        </w:r>
      </w:hyperlink>
    </w:p>
    <w:p>
      <w:pPr>
        <w:ind w:left="288"/>
      </w:pPr>
      <w:hyperlink w:anchor="Lesson69">
        <w:r>
          <w:rPr>
            <w:rStyle w:val="Hyperlink"/>
            <w:color w:val="0563C1"/>
            <w:u w:val="single"/>
          </w:rPr>
          <w:t xml:space="preserve">Lesson 69: Running Electric Charge</w:t>
        </w:r>
      </w:hyperlink>
    </w:p>
    <w:p>
      <w:pPr>
        <w:ind w:left="288"/>
      </w:pPr>
      <w:hyperlink w:anchor="Lesson70">
        <w:r>
          <w:rPr>
            <w:rStyle w:val="Hyperlink"/>
            <w:color w:val="0563C1"/>
            <w:u w:val="single"/>
          </w:rPr>
          <w:t xml:space="preserve">Lesson 70: Renormalization Group</w:t>
        </w:r>
      </w:hyperlink>
    </w:p>
    <w:p>
      <w:pPr>
        <w:spacing w:before="160"/>
      </w:pPr>
      <w:r>
        <w:rPr>
          <w:b/>
        </w:rPr>
        <w:t>Part X — Deep QED</w:t>
      </w:r>
    </w:p>
    <w:p>
      <w:pPr>
        <w:ind w:left="288"/>
      </w:pPr>
      <w:hyperlink w:anchor="Lesson71">
        <w:r>
          <w:rPr>
            <w:rStyle w:val="Hyperlink"/>
            <w:color w:val="0563C1"/>
            <w:u w:val="single"/>
          </w:rPr>
          <w:t xml:space="preserve">Lesson 71: Gauge Fixing</w:t>
        </w:r>
      </w:hyperlink>
    </w:p>
    <w:p>
      <w:pPr>
        <w:ind w:left="288"/>
      </w:pPr>
      <w:hyperlink w:anchor="Lesson72">
        <w:r>
          <w:rPr>
            <w:rStyle w:val="Hyperlink"/>
            <w:color w:val="0563C1"/>
            <w:u w:val="single"/>
          </w:rPr>
          <w:t xml:space="preserve">Lesson 72: Ward Identities</w:t>
        </w:r>
      </w:hyperlink>
    </w:p>
    <w:p>
      <w:pPr>
        <w:ind w:left="288"/>
      </w:pPr>
      <w:hyperlink w:anchor="Lesson73">
        <w:r>
          <w:rPr>
            <w:rStyle w:val="Hyperlink"/>
            <w:color w:val="0563C1"/>
            <w:u w:val="single"/>
          </w:rPr>
          <w:t xml:space="preserve">Lesson 73: Gauge Invariance</w:t>
        </w:r>
      </w:hyperlink>
    </w:p>
    <w:p>
      <w:pPr>
        <w:ind w:left="288"/>
      </w:pPr>
      <w:hyperlink w:anchor="Lesson74">
        <w:r>
          <w:rPr>
            <w:rStyle w:val="Hyperlink"/>
            <w:color w:val="0563C1"/>
            <w:u w:val="single"/>
          </w:rPr>
          <w:t xml:space="preserve">Lesson 74: Infrared Divergences</w:t>
        </w:r>
      </w:hyperlink>
    </w:p>
    <w:p>
      <w:pPr>
        <w:ind w:left="288"/>
      </w:pPr>
      <w:hyperlink w:anchor="Lesson75">
        <w:r>
          <w:rPr>
            <w:rStyle w:val="Hyperlink"/>
            <w:color w:val="0563C1"/>
            <w:u w:val="single"/>
          </w:rPr>
          <w:t xml:space="preserve">Lesson 75: Soft Photons</w:t>
        </w:r>
      </w:hyperlink>
    </w:p>
    <w:p>
      <w:pPr>
        <w:ind w:left="288"/>
      </w:pPr>
      <w:hyperlink w:anchor="Lesson76">
        <w:r>
          <w:rPr>
            <w:rStyle w:val="Hyperlink"/>
            <w:color w:val="0563C1"/>
            <w:u w:val="single"/>
          </w:rPr>
          <w:t xml:space="preserve">Lesson 76: The Anomalous Magnetic Moment</w:t>
        </w:r>
      </w:hyperlink>
    </w:p>
    <w:p>
      <w:pPr>
        <w:ind w:left="288"/>
      </w:pPr>
      <w:hyperlink w:anchor="Lesson77">
        <w:r>
          <w:rPr>
            <w:rStyle w:val="Hyperlink"/>
            <w:color w:val="0563C1"/>
            <w:u w:val="single"/>
          </w:rPr>
          <w:t xml:space="preserve">Lesson 77: Lamb Shift</w:t>
        </w:r>
      </w:hyperlink>
    </w:p>
    <w:p>
      <w:pPr>
        <w:ind w:left="288"/>
      </w:pPr>
      <w:hyperlink w:anchor="Lesson78">
        <w:r>
          <w:rPr>
            <w:rStyle w:val="Hyperlink"/>
            <w:color w:val="0563C1"/>
            <w:u w:val="single"/>
          </w:rPr>
          <w:t xml:space="preserve">Lesson 78: Vacuum Polarization and Precision</w:t>
        </w:r>
      </w:hyperlink>
    </w:p>
    <w:p>
      <w:pPr>
        <w:ind w:left="288"/>
      </w:pPr>
      <w:hyperlink w:anchor="Lesson79">
        <w:r>
          <w:rPr>
            <w:rStyle w:val="Hyperlink"/>
            <w:color w:val="0563C1"/>
            <w:u w:val="single"/>
          </w:rPr>
          <w:t xml:space="preserve">Lesson 79: Precision Tests of QED</w:t>
        </w:r>
      </w:hyperlink>
    </w:p>
    <w:p>
      <w:pPr>
        <w:spacing w:before="160"/>
      </w:pPr>
      <w:r>
        <w:rPr>
          <w:b/>
        </w:rPr>
        <w:t>Part XI — Beyond the Basic Course</w:t>
      </w:r>
    </w:p>
    <w:p>
      <w:pPr>
        <w:ind w:left="288"/>
      </w:pPr>
      <w:hyperlink w:anchor="Lesson80">
        <w:r>
          <w:rPr>
            <w:rStyle w:val="Hyperlink"/>
            <w:color w:val="0563C1"/>
            <w:u w:val="single"/>
          </w:rPr>
          <w:t xml:space="preserve">Lesson 80: Path Integrals</w:t>
        </w:r>
      </w:hyperlink>
    </w:p>
    <w:p>
      <w:pPr>
        <w:ind w:left="288"/>
      </w:pPr>
      <w:hyperlink w:anchor="Lesson81">
        <w:r>
          <w:rPr>
            <w:rStyle w:val="Hyperlink"/>
            <w:color w:val="0563C1"/>
            <w:u w:val="single"/>
          </w:rPr>
          <w:t xml:space="preserve">Lesson 81: Generating Functionals</w:t>
        </w:r>
      </w:hyperlink>
    </w:p>
    <w:p>
      <w:pPr>
        <w:ind w:left="288"/>
      </w:pPr>
      <w:hyperlink w:anchor="Lesson82">
        <w:r>
          <w:rPr>
            <w:rStyle w:val="Hyperlink"/>
            <w:color w:val="0563C1"/>
            <w:u w:val="single"/>
          </w:rPr>
          <w:t xml:space="preserve">Lesson 82: Effective Actions</w:t>
        </w:r>
      </w:hyperlink>
    </w:p>
    <w:p>
      <w:pPr>
        <w:ind w:left="288"/>
      </w:pPr>
      <w:hyperlink w:anchor="Lesson83">
        <w:r>
          <w:rPr>
            <w:rStyle w:val="Hyperlink"/>
            <w:color w:val="0563C1"/>
            <w:u w:val="single"/>
          </w:rPr>
          <w:t xml:space="preserve">Lesson 83: Functional Methods</w:t>
        </w:r>
      </w:hyperlink>
    </w:p>
    <w:p>
      <w:pPr>
        <w:ind w:left="288"/>
      </w:pPr>
      <w:hyperlink w:anchor="Lesson84">
        <w:r>
          <w:rPr>
            <w:rStyle w:val="Hyperlink"/>
            <w:color w:val="0563C1"/>
            <w:u w:val="single"/>
          </w:rPr>
          <w:t xml:space="preserve">Lesson 84: Feynman Rules from the Path Integral</w:t>
        </w:r>
      </w:hyperlink>
    </w:p>
    <w:p>
      <w:pPr>
        <w:ind w:left="288"/>
      </w:pPr>
      <w:hyperlink w:anchor="Lesson85">
        <w:r>
          <w:rPr>
            <w:rStyle w:val="Hyperlink"/>
            <w:color w:val="0563C1"/>
            <w:u w:val="single"/>
          </w:rPr>
          <w:t xml:space="preserve">Lesson 85: QED at Finite Temperature</w:t>
        </w:r>
      </w:hyperlink>
    </w:p>
    <w:p>
      <w:pPr>
        <w:ind w:left="288"/>
      </w:pPr>
      <w:hyperlink w:anchor="Lesson86">
        <w:r>
          <w:rPr>
            <w:rStyle w:val="Hyperlink"/>
            <w:color w:val="0563C1"/>
            <w:u w:val="single"/>
          </w:rPr>
          <w:t xml:space="preserve">Lesson 86: QED in External Fields</w:t>
        </w:r>
      </w:hyperlink>
    </w:p>
    <w:p>
      <w:pPr>
        <w:ind w:left="288"/>
      </w:pPr>
      <w:hyperlink w:anchor="Lesson87">
        <w:r>
          <w:rPr>
            <w:rStyle w:val="Hyperlink"/>
            <w:color w:val="0563C1"/>
            <w:u w:val="single"/>
          </w:rPr>
          <w:t xml:space="preserve">Lesson 87: Connection to the Standard Model</w:t>
        </w:r>
      </w:hyperlink>
    </w:p>
    <w:p>
      <w:pPr>
        <w:ind w:left="288"/>
      </w:pPr>
      <w:hyperlink w:anchor="Epilogue">
        <w:r>
          <w:rPr>
            <w:rStyle w:val="Hyperlink"/>
            <w:color w:val="0563C1"/>
            <w:u w:val="single"/>
          </w:rPr>
          <w:t xml:space="preserve">Epilogue: What remains after the calculation</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pPr>
        <w:ind w:left="288"/>
      </w:pPr>
      <w:hyperlink w:anchor="AboutAuthor">
        <w:r>
          <w:rPr>
            <w:rStyle w:val="Hyperlink"/>
            <w:color w:val="0563C1"/>
            <w:u w:val="single"/>
          </w:rPr>
          <w:t xml:space="preserve">About the Author</w:t>
        </w:r>
      </w:hyperlink>
    </w:p>
    <w:p>
      <w:pPr>
        <w:ind w:left="288"/>
      </w:pPr>
      <w:hyperlink w:anchor="AlsoBy">
        <w:r>
          <w:rPr>
            <w:rStyle w:val="Hyperlink"/>
            <w:color w:val="0563C1"/>
            <w:u w:val="single"/>
          </w:rPr>
          <w:t xml:space="preserve">Also by Lothar J. Musiol</w:t>
        </w:r>
      </w:hyperlink>
    </w:p>
    <w:p>
      <w:r>
        <w:br w:type="page"/>
      </w:r>
    </w:p>
    <w:p>
      <w:bookmarkStart w:id="9000" w:name="TruePrologue"/>
      <w:pPr>
        <w:pStyle w:val="Heading1"/>
      </w:pPr>
      <w:r>
        <w:t>Prologue</w:t>
      </w:r>
      <w:bookmarkEnd w:id="9000"/>
    </w:p>
    <w:p>
      <w:pPr>
        <w:pStyle w:val="Heading2"/>
      </w:pPr>
      <w:r>
        <w:t>Why learn QED this way</w:t>
      </w:r>
    </w:p>
    <w:p>
      <w:r>
        <w:t>Quantum electrodynamics is famous for predicting experiments with extraordinary accuracy, but its real achievement is more interesting than a list of decimal places. It shows how light, matter, probability, relativity, and symmetry fit into one calculable theory. This book begins with observable puzzles and probability arrows, then earns the equations one layer at a time.</w:t>
      </w:r>
    </w:p>
    <w:p>
      <w:r>
        <w:t>You do not need to begin as a physicist. You do need patience, a pencil, and a willingness to stop when a line of mathematics is unclear. The opening chapters require little more than geometry. The numbered lessons gradually build the mathematics needed for the full theory. Nothing important is made easy by being hidden; it is made understandable by being divided into steps.</w:t>
      </w:r>
    </w:p>
    <w:p>
      <w:r>
        <w:t>There are two legitimate ways to read. A general reader may follow the conceptual route, study the diagrams and worked examples, and skip long calculations on a first pass. A calculation-focused reader should reproduce each derivation and attempt every exercise before reading its solution. Both routes lead to the same central idea: local phase symmetry requires an electromagnetic field, and quantizing that coupled system produces QED.</w:t>
      </w:r>
    </w:p>
    <w:p>
      <w:r>
        <w:t>The book closes where QED meets the wider Standard Model. The purpose is not to make the subject look simple. It is to make every source of difficulty visible, give it a name, and show the next manageable step.</w:t>
      </w:r>
    </w:p>
    <w:p>
      <w:bookmarkStart w:id="2000" w:name="Part0"/>
      <w:pPr>
        <w:pStyle w:val="Heading1"/>
      </w:pPr>
      <w:r>
        <w:t>Part 0 — Light, arrows, and the S-matrix</w:t>
      </w:r>
      <w:bookmarkEnd w:id="2000"/>
    </w:p>
    <w:p>
      <w:r>
        <w:t>Start here. Opening Chapters 1–6 are Feynman’s easy QED in this course’s words, with pictures and no algebra beyond squares and angles: light as lumps carrying arrows, partial reflection, all the paths, the step from arrows to complex numbers, the three basic actions, and the loops and infinities that make QED both precise and puzzling. Each has short Try it now checks with answers at its end. Opening Chapter 7 is Maxwell as the many-photon alternative; Opening Chapter 8 names bras and kets and the Schrödinger equation; Opening Chapter 9 reads S-parameters as ⟨f|S|i⟩ and Feynman diagrams slowly enough for a first reading. Then Lesson 1 begins the algebra. Mead’s view waits until after Lesson 41.</w:t>
      </w:r>
    </w:p>
    <w:p>
      <w:r/>
    </w:p>
    <w:p>
      <w:bookmarkStart w:id="4001" w:name="Prologue1"/>
      <w:pPr>
        <w:pStyle w:val="Heading1"/>
      </w:pPr>
      <w:r>
        <w:t>Opening Chapter 1: Light Comes in Lumps, and Each Lump Carries an Arrow</w:t>
      </w:r>
      <w:bookmarkEnd w:id="4001"/>
    </w:p>
    <w:p>
      <w:pPr>
        <w:pStyle w:val="Heading2"/>
      </w:pPr>
      <w:r>
        <w:t>How to use this chapter</w:t>
      </w:r>
    </w:p>
    <w:p>
      <w:r>
        <w:t xml:space="preserve">This chapter needs no algebra beyond squaring a number and Pythagoras’ theorem. Read it the way you would read about an experiment in a good popular science book, but with a pencil next to you: every few pages there is a short </w:t>
      </w:r>
      <w:r>
        <w:rPr>
          <w:b/>
        </w:rPr>
        <w:t>Try it now</w:t>
      </w:r>
      <w:r>
        <w:t xml:space="preserve"> box. Do the box before reading on. The answers are at the end of the chapter, after the exercises.</w:t>
      </w:r>
    </w:p>
    <w:p>
      <w:r>
        <w:t xml:space="preserve">The approach follows the one Richard Feynman chose for his four public lectures, published in 1985 as </w:t>
      </w:r>
      <w:r>
        <w:rPr>
          <w:i/>
        </w:rPr>
        <w:t xml:space="preserve">QED: The </w:t>
      </w:r>
      <w:hyperlink w:anchor="bib_feynman_qed" w:history="1">
        <w:r>
          <w:rPr>
            <w:i/>
            <w:color w:val="0563C1"/>
            <w:u w:val="single"/>
          </w:rPr>
          <w:t xml:space="preserve">Strange Theory of Light and Matter</w:t>
        </w:r>
      </w:hyperlink>
      <w:r>
        <w:t>: describe what nature does, with arrows instead of equations, and be honest about what nobody understands. The words and examples here are this course’s own. Lesson 1 later turns the same arrows into complex numbers; Opening Chapter 4 builds that bridge gently first. Expect two to three hours.</w:t>
      </w:r>
    </w:p>
    <w:p>
      <w:pPr>
        <w:pStyle w:val="Heading3"/>
      </w:pPr>
      <w:r>
        <w:t>Learning objectives</w:t>
      </w:r>
    </w:p>
    <w:p>
      <w:pPr>
        <w:pStyle w:val="ListBullet"/>
      </w:pPr>
      <w:r>
        <w:t>Describe the experiment that shows light arriving in identical lumps (photons).</w:t>
      </w:r>
    </w:p>
    <w:p>
      <w:pPr>
        <w:pStyle w:val="ListBullet"/>
      </w:pPr>
      <w:r>
        <w:t>Explain why physics can only predict the probability of a click, not which photon will click.</w:t>
      </w:r>
    </w:p>
    <w:p>
      <w:pPr>
        <w:pStyle w:val="ListBullet"/>
      </w:pPr>
      <w:r>
        <w:t>Draw the arrow for one way an event can happen, using the stopwatch picture.</w:t>
      </w:r>
    </w:p>
    <w:p>
      <w:pPr>
        <w:pStyle w:val="ListBullet"/>
      </w:pPr>
      <w:r>
        <w:t>Combine several ways by adding arrows tip to tail, and turn the final arrow into a probability by squaring its length.</w:t>
      </w:r>
    </w:p>
    <w:p>
      <w:pPr>
        <w:pStyle w:val="ListBullet"/>
      </w:pPr>
      <w:r>
        <w:t>Say plainly which parts of this rule are explained and which are simply how nature behaves.</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photon</w:t>
      </w:r>
      <w:r>
        <w:rPr/>
        <w:t xml:space="preserve"> — </w:t>
      </w:r>
      <w:r>
        <w:rPr/>
        <w:t>One lump of light. A detector either registers a whole photon or nothing.</w:t>
      </w:r>
    </w:p>
    <w:p>
      <w:pPr>
        <w:spacing w:before="0" w:after="100"/>
      </w:pPr>
      <w:r>
        <w:rPr>
          <w:b/>
        </w:rPr>
        <w:t>click</w:t>
      </w:r>
      <w:r>
        <w:rPr/>
        <w:t xml:space="preserve"> — </w:t>
      </w:r>
      <w:r>
        <w:rPr/>
        <w:t>One detection. A photomultiplier tube makes an audible click when wired to a speaker.</w:t>
      </w:r>
    </w:p>
    <w:p>
      <w:pPr>
        <w:spacing w:before="0" w:after="100"/>
      </w:pPr>
      <w:r>
        <w:rPr>
          <w:b/>
        </w:rPr>
        <w:t>probability</w:t>
      </w:r>
      <w:r>
        <w:rPr/>
        <w:t xml:space="preserve"> — </w:t>
      </w:r>
      <w:r>
        <w:rPr/>
        <w:t>A number from 0 (never) to 1 (always); 0.04 means 4 times in 100 on average.</w:t>
      </w:r>
    </w:p>
    <w:p>
      <w:pPr>
        <w:spacing w:before="0" w:after="100"/>
      </w:pPr>
      <w:r>
        <w:rPr>
          <w:b/>
        </w:rPr>
        <w:t>arrow</w:t>
      </w:r>
      <w:r>
        <w:rPr/>
        <w:t xml:space="preserve"> — </w:t>
      </w:r>
      <w:r>
        <w:rPr/>
        <w:t xml:space="preserve">A drawn arrow with a length and a direction. Physicists call it an </w:t>
      </w:r>
      <w:r>
        <w:rPr>
          <w:i/>
        </w:rPr>
        <w:t>amplitude</w:t>
      </w:r>
      <w:r>
        <w:rPr/>
        <w:t>.</w:t>
      </w:r>
    </w:p>
    <w:p>
      <w:pPr>
        <w:spacing w:before="0" w:after="100"/>
      </w:pPr>
      <w:r>
        <w:rPr>
          <w:b/>
        </w:rPr>
        <w:t>final arrow</w:t>
      </w:r>
      <w:r>
        <w:rPr/>
        <w:t xml:space="preserve"> — </w:t>
      </w:r>
      <w:r>
        <w:rPr/>
        <w:t>The arrow you get after adding all the arrows for an event.</w:t>
      </w:r>
    </w:p>
    <w:p>
      <w:pPr>
        <w:pStyle w:val="Heading2"/>
      </w:pPr>
      <w:r>
        <w:t>1 An experiment you could almost do at home</w:t>
      </w:r>
    </w:p>
    <w:p>
      <w:r>
        <w:t>Take the dimmest light you can make: a small lamp behind several sheets of dark filter. Point it at a photomultiplier, a detector so sensitive that it can respond to the smallest possible amount of light, and connect its output to a loudspeaker.</w:t>
      </w:r>
    </w:p>
    <w:p>
      <w:r>
        <w:t>With bright light the speaker makes a steady roar. Add one more filter and you would expect the roar to become a quieter roar. It does not. It breaks up into separate clicks. Add more filters: the clicks become rarer, but each click is exactly as loud as before. Light, when you look closely enough, arrives in identical lumps. The lumps are called photons.</w:t>
      </w:r>
    </w:p>
    <w:p>
      <w:pPr>
        <w:keepNext/>
        <w:spacing w:before="160" w:after="40"/>
        <w:jc w:val="center"/>
      </w:pPr>
      <w:r/>
    </w:p>
    <w:p>
      <w:pPr>
        <w:spacing w:after="200"/>
        <w:jc w:val="center"/>
      </w:pPr>
      <w:r>
        <w:rPr>
          <w:i/>
          <w:sz w:val="19"/>
        </w:rPr>
        <w:t>Figure P1.1. The same detector with a brighter and a dimmer source. Dimming the light makes the clicks rarer, never smaller. Each click is one photon.</w:t>
      </w:r>
    </w:p>
    <w:p>
      <w:r>
        <w:t>The photoelectric effect tells the same story with electricity instead of sound. Shine light on a clean metal plate and electrons come off it. Below a certain colour of light — towards the red — no electrons come off, however bright the lamp. Above that colour they come off at once, one electron for each photon absorbed, and brighter light gives more electrons, not faster ones. A wave pouring energy smoothly onto the metal cannot explain this. Lumps of a fixed size can: each photon of visible light carries roughly two electronvolts, and an electron either receives a whole lump or none. Einstein drew this conclusion in 1905.</w:t>
      </w:r>
    </w:p>
    <w:p>
      <w:r>
        <w:rPr>
          <w:b/>
          <w:color w:val="1F4E78"/>
        </w:rPr>
        <w:t>Try it now 1</w:t>
      </w:r>
    </w:p>
    <w:p>
      <w:pPr>
        <w:spacing w:after="60"/>
      </w:pPr>
      <w:r>
        <w:t>A detector records 2000 clicks in a minute. You add a filter that lets one photon in ten through. What do you expect to hear: clicks that are ten times quieter, or about 200 clicks per minute of the same loudness?</w:t>
      </w:r>
    </w:p>
    <w:p>
      <w:pPr>
        <w:spacing w:after="80"/>
      </w:pPr>
    </w:p>
    <w:p>
      <w:pPr>
        <w:pStyle w:val="Heading2"/>
      </w:pPr>
      <w:r>
        <w:t>2 The theory predicts chances, not events</w:t>
      </w:r>
    </w:p>
    <w:p>
      <w:r>
        <w:t>Now aim the dim light at a sheet of glass, with one detector in front of the glass to catch reflected light and one behind it to catch light that went through. Out of every 100 photons, about 4 arrive at the front detector and about 96 at the back detector. (We are ignoring the second surface of the glass for the moment; Opening Chapter 2 brings it back.)</w:t>
      </w:r>
    </w:p>
    <w:p>
      <w:r>
        <w:t>Which photons are the 4? Nobody can say. Photons from the same lamp are identical, and nothing about one photon tells you in advance whether it will be reflected. This is not a failure of our instruments. As far as anyone has been able to test, nature itself only fixes the odds. Newton already worried about partial reflection three hundred years ago; he never found a satisfactory reason for it, and neither has anyone since. What we have instead is a rule that predicts the odds exactly.</w:t>
      </w:r>
    </w:p>
    <w:p>
      <w:r>
        <w:t xml:space="preserve">So the job of the theory — of everything in this course, all the way to </w:t>
      </w:r>
      <w:hyperlink w:anchor="Lesson87">
        <w:r>
          <w:rPr>
            <w:rStyle w:val="Hyperlink"/>
            <w:color w:val="0563C1"/>
            <w:u w:val="single"/>
          </w:rPr>
          <w:t xml:space="preserve">Lesson 87</w:t>
        </w:r>
      </w:hyperlink>
      <w:r>
        <w:t xml:space="preserve"> — is to calculate probabilities like 0.04. It does that with arrows.</w:t>
      </w:r>
    </w:p>
    <w:p>
      <w:r>
        <w:rPr>
          <w:b/>
          <w:color w:val="1F4E78"/>
        </w:rPr>
        <w:t>Try it now 2</w:t>
      </w:r>
    </w:p>
    <w:p>
      <w:pPr>
        <w:spacing w:after="60"/>
      </w:pPr>
      <w:r>
        <w:t>A probability of 0.04 is predicted for reflection. In a run of 10 000 photons, roughly how many reflections do you expect? If you counted 380 in one run and 415 in the next, would that contradict the prediction?</w:t>
      </w:r>
    </w:p>
    <w:p>
      <w:pPr>
        <w:spacing w:after="80"/>
      </w:pPr>
    </w:p>
    <w:p>
      <w:pPr>
        <w:pStyle w:val="Heading2"/>
      </w:pPr>
      <w:r>
        <w:t>3 The stopwatch arrow</w:t>
      </w:r>
    </w:p>
    <w:p>
      <w:r>
        <w:t>Here is the rule, built in three small steps.</w:t>
      </w:r>
    </w:p>
    <w:p>
      <w:r>
        <w:rPr>
          <w:b/>
        </w:rPr>
        <w:t>Step 1: each way gets an arrow.</w:t>
      </w:r>
      <w:r>
        <w:t xml:space="preserve"> </w:t>
      </w:r>
      <w:r>
        <w:t>For every way an event can happen — for example, “the photon goes from the lamp to the detector by bouncing off the front of the glass” — you draw one arrow.</w:t>
      </w:r>
    </w:p>
    <w:p>
      <w:r>
        <w:rPr>
          <w:b/>
        </w:rPr>
        <w:t>Step 2: the direction comes from a stopwatch.</w:t>
      </w:r>
      <w:r>
        <w:t xml:space="preserve"> </w:t>
      </w:r>
      <w:r>
        <w:t>Imagine a stopwatch with a single hand that starts when the photon leaves the source and spins steadily for as long as the photon travels. When the photon arrives, you stop the watch. The direction the hand points is the direction of the arrow for that way.</w:t>
      </w:r>
    </w:p>
    <w:p>
      <w:pPr>
        <w:keepNext/>
        <w:spacing w:before="160" w:after="40"/>
        <w:jc w:val="center"/>
      </w:pPr>
      <w:r/>
    </w:p>
    <w:p>
      <w:pPr>
        <w:spacing w:after="200"/>
        <w:jc w:val="center"/>
      </w:pPr>
      <w:r>
        <w:rPr>
          <w:i/>
          <w:sz w:val="19"/>
        </w:rPr>
        <w:t>Figure P1.2. The imaginary stopwatch. Its hand turns steadily while the photon travels. When the photon arrives, the hand’s direction is copied as the arrow for this way. A longer trip means more turning.</w:t>
      </w:r>
    </w:p>
    <w:p>
      <w:r>
        <w:t>The hand spins very fast. For red light it makes one full turn for each wavelength of travel, roughly two-thirds of a thousandth of a millimetre — about one and a half million turns per metre. Blue light turns faster than red: about two and a quarter million turns per metre. So colour, in this picture, is just how fast the stopwatch spins.</w:t>
      </w:r>
    </w:p>
    <w:p>
      <w:r>
        <w:rPr>
          <w:b/>
        </w:rPr>
        <w:t>Step 3: the length comes from how likely that way is.</w:t>
      </w:r>
      <w:r>
        <w:t xml:space="preserve"> </w:t>
      </w:r>
      <w:r>
        <w:t>For reflection from the front of glass, the arrow has length 0.2. Why 0.2? Because experiment says one surface reflects 4 photons in 100, and 0.2 × 0.2 = 0.04. (Lesson 9 derives the 0.2 from the way light slows down in glass. For now, take it from experiment.)</w:t>
      </w:r>
    </w:p>
    <w:p>
      <w:r>
        <w:t>And then the rule that turns arrows into something you can measure:</w:t>
      </w:r>
    </w:p>
    <w:p>
      <w:r>
        <w:rPr>
          <w:b/>
        </w:rPr>
        <w:t>The probability is the square of the length of the final arrow.</w:t>
      </w:r>
    </w:p>
    <w:p>
      <w:r>
        <w:t>An arrow of length 0.2 gives 0.2² = 0.04. An arrow of length 0.5 would give 0.25. An arrow of length 1 would give 1: certainty.</w:t>
      </w:r>
    </w:p>
    <w:p>
      <w:r>
        <w:rPr>
          <w:b/>
          <w:color w:val="1F4E78"/>
        </w:rPr>
        <w:t>Try it now 3</w:t>
      </w:r>
    </w:p>
    <w:p>
      <w:pPr>
        <w:spacing w:after="60"/>
      </w:pPr>
      <w:r>
        <w:t>(a) An arrow has length 0.3. What probability does it stand for? (b) An event has probability 0.09. How long is its final arrow? (c) Why can no final arrow be longer than 1?</w:t>
      </w:r>
    </w:p>
    <w:p>
      <w:pPr>
        <w:spacing w:after="80"/>
      </w:pPr>
    </w:p>
    <w:p>
      <w:pPr>
        <w:pStyle w:val="Heading2"/>
      </w:pPr>
      <w:r>
        <w:t>4 Add the arrows, then square</w:t>
      </w:r>
    </w:p>
    <w:p>
      <w:r>
        <w:t>Usually an event can happen in more than one way. A photon can reach a detector by bouncing off the front of a glass sheet or by bouncing off the back. Our everyday instinct says: add the chances. Nature says something else.</w:t>
      </w:r>
    </w:p>
    <w:p>
      <w:r>
        <w:rPr>
          <w:b/>
        </w:rPr>
        <w:t>When an event can happen in several ways that you have no means of telling apart, draw an arrow for each way, add the arrows, and square the length of the final arrow.</w:t>
      </w:r>
    </w:p>
    <w:p>
      <w:r>
        <w:t>Adding arrows means joining them tip to tail. Put the tail of the second arrow on the tip of the first, without turning it. The final arrow runs from the tail of the first to the tip of the last.</w:t>
      </w:r>
    </w:p>
    <w:p>
      <w:pPr>
        <w:keepNext/>
        <w:spacing w:before="160" w:after="40"/>
        <w:jc w:val="center"/>
      </w:pPr>
      <w:r/>
    </w:p>
    <w:p>
      <w:pPr>
        <w:spacing w:after="200"/>
        <w:jc w:val="center"/>
      </w:pPr>
      <w:r>
        <w:rPr>
          <w:i/>
          <w:sz w:val="19"/>
        </w:rPr>
        <w:t>Figure P1.3. Adding two arrows of length 0.2. Same direction: final length 0.4, probability 0.16. At right angles: final length about 0.28, probability 0.08. Opposite: final length 0, probability 0.</w:t>
      </w:r>
    </w:p>
    <w:p>
      <w:r>
        <w:t>Look at what this does. Two ways that would each have a probability of 0.04 on their own can together give 0.16 — four times one of them, not twice. Or they can give 0. Or anything in between, depending only on the angle between the arrows. When arrows reinforce each other, physicists say the ways interfere constructively; when they cancel, destructively. This one rule is behind every interference pattern in optics, and behind every calculation in this course.</w:t>
      </w:r>
    </w:p>
    <w:p>
      <w:r>
        <w:rPr>
          <w:b/>
          <w:i/>
        </w:rPr>
        <w:t>Worked example 1</w:t>
      </w:r>
    </w:p>
    <w:p>
      <w:r>
        <w:t>Two ways each have an arrow of length 0.2, at right angles to each other. What is the probability?</w:t>
      </w:r>
    </w:p>
    <w:p>
      <w:r>
        <w:t>Put the arrows tip to tail. They form two sides of a right-angled triangle; the final arrow is the hypotenuse. By Pythagoras, its length squared is 0.2² + 0.2² = 0.04 + 0.04 = 0.08. So the probability is 0.08.</w:t>
      </w:r>
    </w:p>
    <w:p>
      <w:r>
        <w:t>At right angles, and only at right angles, the arrows’ squares simply add. That is why ordinary “add the chances” thinking often looks right: when many arrows point in effectively random directions, the result on average is the same as adding the probabilities. The surprises come when the angles are not random.</w:t>
      </w:r>
    </w:p>
    <w:p>
      <w:r>
        <w:rPr>
          <w:b/>
          <w:i/>
        </w:rPr>
        <w:t>Worked example 2</w:t>
      </w:r>
    </w:p>
    <w:p>
      <w:r>
        <w:t>Arrows of length 0.3 and 0.1 point in the same direction. Then the second is reversed. Compare the two probabilities.</w:t>
      </w:r>
    </w:p>
    <w:p>
      <w:r>
        <w:t>Same direction: final length 0.3 + 0.1 = 0.4, probability 0.16. Reversed: final length 0.3 − 0.1 = 0.2, probability 0.04. Turning one arrow around changed the answer by a factor of four.</w:t>
      </w:r>
    </w:p>
    <w:p>
      <w:r>
        <w:rPr>
          <w:b/>
          <w:color w:val="1F4E78"/>
        </w:rPr>
        <w:t>Try it now 4</w:t>
      </w:r>
    </w:p>
    <w:p>
      <w:pPr>
        <w:spacing w:after="60"/>
      </w:pPr>
      <w:r>
        <w:t>Two arrows of length 0.1 each. What are the largest and smallest possible probabilities? What is the probability when they are at right angles?</w:t>
      </w:r>
    </w:p>
    <w:p>
      <w:pPr>
        <w:spacing w:after="80"/>
      </w:pPr>
    </w:p>
    <w:p>
      <w:pPr>
        <w:pStyle w:val="Heading2"/>
      </w:pPr>
      <w:r>
        <w:t>5 When not to add arrows</w:t>
      </w:r>
    </w:p>
    <w:p>
      <w:r>
        <w:t>There is one condition in the rule, and it matters: the ways must be impossible to tell apart. If you put a detector on one route that tells you which way the photon went, the situation changes. Now there are two different final events — “went by way A and was seen there” and “went by way B” — and for different final events you add probabilities, not arrows. The interference disappears.</w:t>
      </w:r>
    </w:p>
    <w:p>
      <w:r>
        <w:t>This is the experimental fact behind every famous two-slit argument. It also explains why the arrow rule never shows up in daily life: large objects constantly leave traces of which way they went, so their arrows never get the chance to cancel.</w:t>
      </w:r>
    </w:p>
    <w:p>
      <w:r>
        <w:rPr>
          <w:b/>
          <w:color w:val="1F4E78"/>
        </w:rPr>
        <w:t>Try it now 5</w:t>
      </w:r>
    </w:p>
    <w:p>
      <w:pPr>
        <w:spacing w:after="60"/>
      </w:pPr>
      <w:r>
        <w:t>A photon can reach a detector by two routes, each with an arrow of length 0.2 and pointing opposite ways. (a) What is the probability if nothing records the route? (b) If a gentle marker records which route was taken without stopping the photon, what is the probability that the detector clicks?</w:t>
      </w:r>
    </w:p>
    <w:p>
      <w:pPr>
        <w:spacing w:after="80"/>
      </w:pPr>
    </w:p>
    <w:p>
      <w:pPr>
        <w:pStyle w:val="Heading2"/>
      </w:pPr>
      <w:r>
        <w:t>6 What has been explained, and what has not</w:t>
      </w:r>
    </w:p>
    <w:p>
      <w:r>
        <w:t xml:space="preserve">It is worth being clear about the status of this rule. It has not been derived from anything simpler. It is a description of how nature behaves, discovered because every other description failed. Nobody can tell you </w:t>
      </w:r>
      <w:r>
        <w:rPr>
          <w:i/>
        </w:rPr>
        <w:t>why</w:t>
      </w:r>
      <w:r>
        <w:t xml:space="preserve"> the probability is the square of an arrow, or </w:t>
      </w:r>
      <w:r>
        <w:rPr>
          <w:i/>
        </w:rPr>
        <w:t>why</w:t>
      </w:r>
      <w:r>
        <w:t xml:space="preserve"> the arrows add. What can be said is that the rule has been tested in every situation anyone has thought of, and it has never failed. Feynman’s own stance, which this course shares, was that you are not being asked to understand nature in the sense of finding it reasonable, only to see how it behaves.</w:t>
      </w:r>
    </w:p>
    <w:p>
      <w:r>
        <w:t>The rule is also not yet complete. We have arrows for light reflecting from glass because we borrowed the 0.2 from experiment. Opening Chapter 5 shows where such numbers come from: electrons in the glass, and three basic actions out of which everything is built.</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Light comes in photons</w:t>
      </w:r>
      <w:r>
        <w:rPr/>
        <w:t xml:space="preserve"> — </w:t>
      </w:r>
      <w:r>
        <w:rPr/>
        <w:t>Lesson 9 (photon counting) and Lesson 38 (the quantized electromagnetic field)</w:t>
      </w:r>
    </w:p>
    <w:p>
      <w:pPr>
        <w:spacing w:before="0" w:after="100"/>
      </w:pPr>
      <w:r>
        <w:rPr>
          <w:b/>
        </w:rPr>
        <w:t>Arrow = amplitude</w:t>
      </w:r>
      <w:r>
        <w:rPr/>
        <w:t xml:space="preserve"> — </w:t>
      </w:r>
      <w:r>
        <w:rPr/>
        <w:t>Opening Chapter 4 and Lesson 1: an arrow is a complex number</w:t>
      </w:r>
    </w:p>
    <w:p>
      <w:pPr>
        <w:spacing w:before="0" w:after="100"/>
      </w:pPr>
      <w:r>
        <w:rPr>
          <w:b/>
        </w:rPr>
        <w:t>Stopwatch turning</w:t>
      </w:r>
      <w:r>
        <w:rPr/>
        <w:t xml:space="preserve"> — </w:t>
      </w:r>
      <w:r>
        <w:rPr/>
        <w:t>The phase factor e</w:t>
      </w:r>
      <w:r>
        <w:rPr>
          <w:vertAlign w:val="superscript"/>
        </w:rPr>
        <w:t>−iωt</w:t>
      </w:r>
      <w:r>
        <w:rPr/>
        <w:t xml:space="preserve"> of Lessons 1, 10 and 12</w:t>
      </w:r>
    </w:p>
    <w:p>
      <w:pPr>
        <w:spacing w:before="0" w:after="100"/>
      </w:pPr>
      <w:r>
        <w:rPr>
          <w:b/>
        </w:rPr>
        <w:t>Add arrows, then square</w:t>
      </w:r>
      <w:r>
        <w:rPr/>
        <w:t xml:space="preserve"> — </w:t>
      </w:r>
      <w:r>
        <w:rPr/>
        <w:t>Superposition and P = |amplitude|² (Lessons 10–11), and every cross section from Lesson 54 on</w:t>
      </w:r>
    </w:p>
    <w:p>
      <w:pPr>
        <w:spacing w:before="0" w:after="100"/>
      </w:pPr>
      <w:r>
        <w:rPr>
          <w:b/>
        </w:rPr>
        <w:t>Distinguishable ways add probabilities</w:t>
      </w:r>
      <w:r>
        <w:rPr/>
        <w:t xml:space="preserve"> — </w:t>
      </w:r>
      <w:r>
        <w:rPr/>
        <w:t>Spin sums and averages from Lesson 54 on</w:t>
      </w:r>
    </w:p>
    <w:p>
      <w:pPr>
        <w:pStyle w:val="Heading2"/>
      </w:pPr>
      <w:r>
        <w:t>Summary</w:t>
      </w:r>
    </w:p>
    <w:p>
      <w:pPr>
        <w:pStyle w:val="ListNumber"/>
        <w:numPr>
          <w:ilvl w:val="0"/>
          <w:numId w:val="417"/>
        </w:numPr>
      </w:pPr>
      <w:r>
        <w:t>Light is detected in identical lumps, photons; dimmer light means fewer clicks, not smaller ones.</w:t>
      </w:r>
    </w:p>
    <w:p>
      <w:pPr>
        <w:pStyle w:val="ListNumber"/>
        <w:numPr>
          <w:ilvl w:val="0"/>
          <w:numId w:val="417"/>
        </w:numPr>
      </w:pPr>
      <w:r>
        <w:t>Physics predicts only the probability of a click.</w:t>
      </w:r>
    </w:p>
    <w:p>
      <w:pPr>
        <w:pStyle w:val="ListNumber"/>
        <w:numPr>
          <w:ilvl w:val="0"/>
          <w:numId w:val="417"/>
        </w:numPr>
      </w:pPr>
      <w:r>
        <w:t>Each way an event can happen gets an arrow. Its direction comes from a stopwatch that turns while the photon travels; its length comes from how likely that way is.</w:t>
      </w:r>
    </w:p>
    <w:p>
      <w:pPr>
        <w:pStyle w:val="ListNumber"/>
        <w:numPr>
          <w:ilvl w:val="0"/>
          <w:numId w:val="417"/>
        </w:numPr>
      </w:pPr>
      <w:r>
        <w:t>For ways that cannot be told apart: add the arrows tip to tail, then square the length of the final arrow. For ways that can be told apart, add the probabilities.</w:t>
      </w:r>
    </w:p>
    <w:p>
      <w:pPr>
        <w:pStyle w:val="Heading2"/>
      </w:pPr>
      <w:r>
        <w:t>Exercises</w:t>
      </w:r>
    </w:p>
    <w:p>
      <w:r>
        <w:t xml:space="preserve">Each exercise is labelled </w:t>
      </w:r>
      <w:r>
        <w:rPr>
          <w:b/>
        </w:rPr>
        <w:t>Core</w:t>
      </w:r>
      <w:r>
        <w:t xml:space="preserve"> (needed to follow the next chapter), </w:t>
      </w:r>
      <w:r>
        <w:rPr>
          <w:b/>
        </w:rPr>
        <w:t>Extension</w:t>
      </w:r>
      <w:r>
        <w:t xml:space="preserve"> (deepens the idea) or </w:t>
      </w:r>
      <w:r>
        <w:rPr>
          <w:b/>
        </w:rPr>
        <w:t>Challenge</w:t>
      </w:r>
      <w:r>
        <w:t xml:space="preserve"> (stretches it).</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Convert these arrow lengths to probabilities: 0.1, 0.2, 0.5, 0.7, 1.</w:t>
      </w:r>
    </w:p>
    <w:p>
      <w:pPr>
        <w:spacing w:before="0" w:after="100"/>
      </w:pPr>
      <w:r>
        <w:rPr>
          <w:b/>
        </w:rPr>
        <w:t>2</w:t>
      </w:r>
      <w:r>
        <w:rPr>
          <w:b/>
        </w:rPr>
        <w:t xml:space="preserve">. </w:t>
      </w:r>
      <w:r>
        <w:rPr>
          <w:b/>
        </w:rPr>
        <w:t>Core.</w:t>
      </w:r>
      <w:r>
        <w:rPr/>
        <w:t xml:space="preserve"> Convert these probabilities to arrow lengths: 0.01, 0.04, 0.36, 0.5.</w:t>
      </w:r>
    </w:p>
    <w:p>
      <w:pPr>
        <w:spacing w:before="0" w:after="100"/>
      </w:pPr>
      <w:r>
        <w:rPr>
          <w:b/>
        </w:rPr>
        <w:t>3</w:t>
      </w:r>
      <w:r>
        <w:rPr>
          <w:b/>
        </w:rPr>
        <w:t xml:space="preserve">. </w:t>
      </w:r>
      <w:r>
        <w:rPr>
          <w:b/>
        </w:rPr>
        <w:t>Core.</w:t>
      </w:r>
      <w:r>
        <w:rPr/>
        <w:t xml:space="preserve"> Two arrows of length 0.2 point the same way. A third arrow of length 0.2 points the opposite way. What is the final probability?</w:t>
      </w:r>
    </w:p>
    <w:p>
      <w:pPr>
        <w:spacing w:before="0" w:after="100"/>
      </w:pPr>
      <w:r>
        <w:rPr>
          <w:b/>
        </w:rPr>
        <w:t>4</w:t>
      </w:r>
      <w:r>
        <w:rPr>
          <w:b/>
        </w:rPr>
        <w:t xml:space="preserve">. </w:t>
      </w:r>
      <w:r>
        <w:rPr>
          <w:b/>
        </w:rPr>
        <w:t>Core.</w:t>
      </w:r>
      <w:r>
        <w:rPr/>
        <w:t xml:space="preserve"> A dim source sends 50 photons per second at a glass surface that reflects with probability 0.04. How many reflected clicks do you expect in one minute?</w:t>
      </w:r>
    </w:p>
    <w:p>
      <w:pPr>
        <w:spacing w:before="0" w:after="100"/>
      </w:pPr>
      <w:r>
        <w:rPr>
          <w:b/>
        </w:rPr>
        <w:t>5</w:t>
      </w:r>
      <w:r>
        <w:rPr>
          <w:b/>
        </w:rPr>
        <w:t xml:space="preserve">. </w:t>
      </w:r>
      <w:r>
        <w:rPr>
          <w:b/>
        </w:rPr>
        <w:t>Core.</w:t>
      </w:r>
      <w:r>
        <w:rPr/>
        <w:t xml:space="preserve"> Arrows of length 0.3 and 0.4 are at right angles. Find the final length and the probability.</w:t>
      </w:r>
    </w:p>
    <w:p>
      <w:pPr>
        <w:spacing w:before="0" w:after="100"/>
      </w:pPr>
      <w:r>
        <w:rPr>
          <w:b/>
        </w:rPr>
        <w:t>6</w:t>
      </w:r>
      <w:r>
        <w:rPr>
          <w:b/>
        </w:rPr>
        <w:t xml:space="preserve">. </w:t>
      </w:r>
      <w:r>
        <w:rPr>
          <w:b/>
        </w:rPr>
        <w:t>Extension.</w:t>
      </w:r>
      <w:r>
        <w:rPr/>
        <w:t xml:space="preserve"> Red light makes about 1.5 million stopwatch turns per metre of travel. How many turns does the hand make while the light crosses 3 mm of air? Why does the exact number of whole turns not matter for the arrow’s direction?</w:t>
      </w:r>
    </w:p>
    <w:p>
      <w:pPr>
        <w:spacing w:before="0" w:after="100"/>
      </w:pPr>
      <w:r>
        <w:rPr>
          <w:b/>
        </w:rPr>
        <w:t>7</w:t>
      </w:r>
      <w:r>
        <w:rPr>
          <w:b/>
        </w:rPr>
        <w:t xml:space="preserve">. </w:t>
      </w:r>
      <w:r>
        <w:rPr>
          <w:b/>
        </w:rPr>
        <w:t>Extension.</w:t>
      </w:r>
      <w:r>
        <w:rPr/>
        <w:t xml:space="preserve"> Two ways have arrows of length 0.2 and 0.1. Find the largest and smallest possible probabilities and explain in one sentence why neither equals 0.04 + 0.01 = 0.05.</w:t>
      </w:r>
    </w:p>
    <w:p>
      <w:pPr>
        <w:spacing w:before="0" w:after="100"/>
      </w:pPr>
      <w:r>
        <w:rPr>
          <w:b/>
        </w:rPr>
        <w:t>8</w:t>
      </w:r>
      <w:r>
        <w:rPr>
          <w:b/>
        </w:rPr>
        <w:t xml:space="preserve">. </w:t>
      </w:r>
      <w:r>
        <w:rPr>
          <w:b/>
        </w:rPr>
        <w:t>Extension.</w:t>
      </w:r>
      <w:r>
        <w:rPr/>
        <w:t xml:space="preserve"> Four arrows of length 0.1 point north, east, south and west. What is the probability? What does this suggest about many arrows pointing in all directions?</w:t>
      </w:r>
    </w:p>
    <w:p>
      <w:pPr>
        <w:spacing w:before="0" w:after="100"/>
      </w:pPr>
      <w:r>
        <w:rPr>
          <w:b/>
        </w:rPr>
        <w:t>9</w:t>
      </w:r>
      <w:r>
        <w:rPr>
          <w:b/>
        </w:rPr>
        <w:t xml:space="preserve">. </w:t>
      </w:r>
      <w:r>
        <w:rPr>
          <w:b/>
        </w:rPr>
        <w:t>Challenge.</w:t>
      </w:r>
      <w:r>
        <w:rPr/>
        <w:t xml:space="preserve"> Many arrows of length 0.1 each point in random directions. Explain, using the right-angle result of Worked example 1, why the average probability is about (number of arrows) × 0.01, as if the probabilities simply added.</w:t>
      </w:r>
    </w:p>
    <w:p>
      <w:pPr>
        <w:spacing w:before="0" w:after="100"/>
      </w:pPr>
      <w:r>
        <w:rPr>
          <w:b/>
        </w:rPr>
        <w:t>10</w:t>
      </w:r>
      <w:r>
        <w:rPr>
          <w:b/>
        </w:rPr>
        <w:t xml:space="preserve">. </w:t>
      </w:r>
      <w:r>
        <w:rPr>
          <w:b/>
        </w:rPr>
        <w:t>Challenge.</w:t>
      </w:r>
      <w:r>
        <w:rPr/>
        <w:t xml:space="preserve"> Explain why a which-way marker on one route destroys interference, even if it does not slow or deflect the photon at all.</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Square each length: 0.01, 0.04, 0.25, 0.49, 1.</w:t>
      </w:r>
    </w:p>
    <w:p>
      <w:r>
        <w:rPr>
          <w:b/>
        </w:rPr>
        <w:t>2.</w:t>
      </w:r>
      <w:r>
        <w:t xml:space="preserve"> </w:t>
      </w:r>
      <w:r>
        <w:t>Take square roots: 0.1, 0.2, 0.6, and about 0.71 (because 0.71² ≈ 0.50).</w:t>
      </w:r>
    </w:p>
    <w:p>
      <w:r>
        <w:rPr>
          <w:b/>
        </w:rPr>
        <w:t>3.</w:t>
      </w:r>
      <w:r>
        <w:t xml:space="preserve"> </w:t>
      </w:r>
      <w:r>
        <w:t>The two aligned arrows make 0.4; the opposite arrow takes away 0.2, leaving 0.2. Probability 0.2² = 0.04.</w:t>
      </w:r>
    </w:p>
    <w:p>
      <w:r>
        <w:rPr>
          <w:b/>
        </w:rPr>
        <w:t>4.</w:t>
      </w:r>
      <w:r>
        <w:t xml:space="preserve"> </w:t>
      </w:r>
      <w:r>
        <w:t>In one minute 50 × 60 = 3000 photons arrive; 0.04 × 3000 = 120 reflected clicks, give or take the natural scatter of about ±11.</w:t>
      </w:r>
    </w:p>
    <w:p>
      <w:r>
        <w:rPr>
          <w:b/>
        </w:rPr>
        <w:t>5.</w:t>
      </w:r>
      <w:r>
        <w:t xml:space="preserve"> </w:t>
      </w:r>
      <w:r>
        <w:t>Pythagoras: final length √(0.09 + 0.16) = √0.25 = 0.5. Probability 0.25.</w:t>
      </w:r>
    </w:p>
    <w:p>
      <w:r>
        <w:rPr>
          <w:b/>
        </w:rPr>
        <w:t>6.</w:t>
      </w:r>
      <w:r>
        <w:t xml:space="preserve"> </w:t>
      </w:r>
      <w:r>
        <w:t>3 mm is 0.003 m, so about 1.5 × 10⁶ × 0.003 = 4500 turns. Only the leftover part of a turn changes the direction; a whole number of turns brings the hand back where it started. That is why tiny differences in path length matter so much: a change of a fraction of a wavelength changes the leftover angle.</w:t>
      </w:r>
    </w:p>
    <w:p>
      <w:r>
        <w:rPr>
          <w:b/>
        </w:rPr>
        <w:t>7.</w:t>
      </w:r>
      <w:r>
        <w:t xml:space="preserve"> </w:t>
      </w:r>
      <w:r>
        <w:t>Largest: aligned, length 0.3, probability 0.09. Smallest: opposite, length 0.1, probability 0.01. Probabilities of ways that cannot be told apart do not add; arrows do, and the result depends on the angle.</w:t>
      </w:r>
    </w:p>
    <w:p>
      <w:r>
        <w:rPr>
          <w:b/>
        </w:rPr>
        <w:t>8.</w:t>
      </w:r>
      <w:r>
        <w:t xml:space="preserve"> </w:t>
      </w:r>
      <w:r>
        <w:t>North and south cancel, east and west cancel: final length 0, probability 0. Many arrows spread evenly over all directions tend to cancel each other.</w:t>
      </w:r>
    </w:p>
    <w:p>
      <w:r>
        <w:rPr>
          <w:b/>
        </w:rPr>
        <w:t>9.</w:t>
      </w:r>
      <w:r>
        <w:t xml:space="preserve"> </w:t>
      </w:r>
      <w:r>
        <w:t>Add the arrows one at a time. A random new arrow is just as likely to point partly along the arrow you already have as partly against it. The gain and the loss balance on average, so on average the squares simply add, exactly as they do at right angles. Each new arrow therefore adds about 0.1² = 0.01 to the probability. For N arrows the average is about N × 0.01 — the same as adding probabilities. Random angles wash out interference.</w:t>
      </w:r>
    </w:p>
    <w:p>
      <w:r>
        <w:rPr>
          <w:b/>
        </w:rPr>
        <w:t>10.</w:t>
      </w:r>
      <w:r>
        <w:t xml:space="preserve"> </w:t>
      </w:r>
      <w:r>
        <w:t>The marker makes the two routes distinguishable: the final situations “photon at detector, marker says A” and “photon at detector, marker says B” are different events. The rule adds arrows only for ways that end in the same final situation, so with the marker you add probabilities, and the cancelling disappears. It is the information, not a push, that matters.</w:t>
      </w:r>
    </w:p>
    <w:p>
      <w:pPr>
        <w:pStyle w:val="Heading2"/>
      </w:pPr>
      <w:r>
        <w:t>Answers to Try it now</w:t>
      </w:r>
    </w:p>
    <w:p>
      <w:r>
        <w:rPr>
          <w:b/>
        </w:rPr>
        <w:t>1.</w:t>
      </w:r>
      <w:r>
        <w:t xml:space="preserve"> </w:t>
      </w:r>
      <w:r>
        <w:t>About 200 clicks per minute, each as loud as before. A filter removes photons; it cannot make a photon smaller.</w:t>
      </w:r>
    </w:p>
    <w:p>
      <w:r>
        <w:rPr>
          <w:b/>
        </w:rPr>
        <w:t>2.</w:t>
      </w:r>
      <w:r>
        <w:t xml:space="preserve"> </w:t>
      </w:r>
      <w:r>
        <w:t>About 0.04 × 10 000 = 400. Counts of 380 and 415 are normal scatter (roughly ±20 for 400 expected), so they agree with the prediction.</w:t>
      </w:r>
    </w:p>
    <w:p>
      <w:r>
        <w:rPr>
          <w:b/>
        </w:rPr>
        <w:t>3.</w:t>
      </w:r>
      <w:r>
        <w:t xml:space="preserve"> </w:t>
      </w:r>
      <w:r>
        <w:t>(a) 0.09. (b) 0.3. (c) A probability cannot exceed 1, and the probability is the length squared.</w:t>
      </w:r>
    </w:p>
    <w:p>
      <w:r>
        <w:rPr>
          <w:b/>
        </w:rPr>
        <w:t>4.</w:t>
      </w:r>
      <w:r>
        <w:t xml:space="preserve"> </w:t>
      </w:r>
      <w:r>
        <w:t>Largest: aligned, length 0.2, probability 0.04. Smallest: opposite, length 0, probability 0. At right angles: 0.01 + 0.01 = 0.02.</w:t>
      </w:r>
    </w:p>
    <w:p>
      <w:r>
        <w:rPr>
          <w:b/>
        </w:rPr>
        <w:t>5.</w:t>
      </w:r>
      <w:r>
        <w:t xml:space="preserve"> </w:t>
      </w:r>
      <w:r>
        <w:t>(a) The arrows cancel: probability 0. (b) Now the routes are distinguishable, so probabilities add: 0.04 + 0.04 = 0.08.</w:t>
      </w:r>
    </w:p>
    <w:p>
      <w:pPr>
        <w:pStyle w:val="Heading2"/>
      </w:pPr>
      <w:r>
        <w:t>Next lesson</w:t>
      </w:r>
    </w:p>
    <w:p>
      <w:r>
        <w:t>Opening Chapter 2 puts the arrow rule to work on a puzzle you can see in any shop window: glass reflects about 4 photons in 100, yet a thin sheet of glass can reflect anything from none to 16, depending on its thickness.</w:t>
      </w:r>
    </w:p>
    <w:p>
      <w:r/>
    </w:p>
    <w:p>
      <w:bookmarkStart w:id="4002" w:name="Prologue2"/>
      <w:pPr>
        <w:pStyle w:val="Heading1"/>
      </w:pPr>
      <w:r>
        <w:t>Opening Chapter 2: Partial Reflection: The Puzzle of the Glass Sheet</w:t>
      </w:r>
      <w:bookmarkEnd w:id="4002"/>
    </w:p>
    <w:p>
      <w:pPr>
        <w:pStyle w:val="Heading2"/>
      </w:pPr>
      <w:r>
        <w:t>How to use this chapter</w:t>
      </w:r>
    </w:p>
    <w:p>
      <w:r>
        <w:t>Opening Chapter 1 gave you the whole rule: one arrow per way, a stopwatch for the direction, add the arrows, square the final one. This chapter applies it to one real puzzle, slowly, until it feels mechanical. You will need a ruler and a protractor, or squared paper. Expect two to three hours.</w:t>
      </w:r>
    </w:p>
    <w:p>
      <w:pPr>
        <w:pStyle w:val="Heading3"/>
      </w:pPr>
      <w:r>
        <w:t>Learning objectives</w:t>
      </w:r>
    </w:p>
    <w:p>
      <w:pPr>
        <w:pStyle w:val="ListBullet"/>
      </w:pPr>
      <w:r>
        <w:t>State the experimental facts of partial reflection from one surface and from a thin sheet of glass.</w:t>
      </w:r>
    </w:p>
    <w:p>
      <w:pPr>
        <w:pStyle w:val="ListBullet"/>
      </w:pPr>
      <w:r>
        <w:t>Explain why “4 percent per surface” cannot account for a sheet that reflects 0 percent or 16 percent.</w:t>
      </w:r>
    </w:p>
    <w:p>
      <w:pPr>
        <w:pStyle w:val="ListBullet"/>
      </w:pPr>
      <w:r>
        <w:t>Draw the two arrows for a thin sheet, including the half-turn for the front surface, and add them.</w:t>
      </w:r>
    </w:p>
    <w:p>
      <w:pPr>
        <w:pStyle w:val="ListBullet"/>
      </w:pPr>
      <w:r>
        <w:t>Predict how reflection changes as the sheet gets thicker, and why a very thin film reflects almost nothing.</w:t>
      </w:r>
    </w:p>
    <w:p>
      <w:pPr>
        <w:pStyle w:val="ListBullet"/>
      </w:pPr>
      <w:r>
        <w:t>Explain the colours of soap bubbles and the purpose of lens coatings with the same two arrows.</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front surface</w:t>
      </w:r>
      <w:r>
        <w:rPr/>
        <w:t xml:space="preserve"> — </w:t>
      </w:r>
      <w:r>
        <w:rPr/>
        <w:t>Where light first meets the glass (air to glass)</w:t>
      </w:r>
    </w:p>
    <w:p>
      <w:pPr>
        <w:spacing w:before="0" w:after="100"/>
      </w:pPr>
      <w:r>
        <w:rPr>
          <w:b/>
        </w:rPr>
        <w:t>back surface</w:t>
      </w:r>
      <w:r>
        <w:rPr/>
        <w:t xml:space="preserve"> — </w:t>
      </w:r>
      <w:r>
        <w:rPr/>
        <w:t>Where light leaves the glass on the far side (glass to air)</w:t>
      </w:r>
    </w:p>
    <w:p>
      <w:pPr>
        <w:spacing w:before="0" w:after="100"/>
      </w:pPr>
      <w:r>
        <w:rPr>
          <w:b/>
        </w:rPr>
        <w:t>half-turn</w:t>
      </w:r>
      <w:r>
        <w:rPr/>
        <w:t xml:space="preserve"> — </w:t>
      </w:r>
      <w:r>
        <w:rPr/>
        <w:t>Reversing an arrow: turning it through 180 degrees</w:t>
      </w:r>
    </w:p>
    <w:p>
      <w:pPr>
        <w:spacing w:before="0" w:after="100"/>
      </w:pPr>
      <w:r>
        <w:rPr>
          <w:b/>
        </w:rPr>
        <w:t>thickness</w:t>
      </w:r>
      <w:r>
        <w:rPr/>
        <w:t xml:space="preserve"> — </w:t>
      </w:r>
      <w:r>
        <w:rPr/>
        <w:t>The distance between the front and back surfaces</w:t>
      </w:r>
    </w:p>
    <w:p>
      <w:pPr>
        <w:spacing w:before="0" w:after="100"/>
      </w:pPr>
      <w:r>
        <w:rPr>
          <w:b/>
        </w:rPr>
        <w:t>wavelength</w:t>
      </w:r>
      <w:r>
        <w:rPr/>
        <w:t xml:space="preserve"> — </w:t>
      </w:r>
      <w:r>
        <w:rPr/>
        <w:t>The distance light travels while the stopwatch makes one turn</w:t>
      </w:r>
    </w:p>
    <w:p>
      <w:pPr>
        <w:pStyle w:val="Heading2"/>
      </w:pPr>
      <w:r>
        <w:t>1 One surface: four in a hundred</w:t>
      </w:r>
    </w:p>
    <w:p>
      <w:r>
        <w:t>Start with a block of glass so thick that its back surface plays no part (or a back surface painted black, so nothing comes back from it). Send in photons one at a time. About 4 in every 100 bounce back from the front surface; the rest go into the glass.</w:t>
      </w:r>
    </w:p>
    <w:p>
      <w:pPr>
        <w:keepNext/>
        <w:spacing w:before="160" w:after="40"/>
        <w:jc w:val="center"/>
      </w:pPr>
      <w:r/>
    </w:p>
    <w:p>
      <w:pPr>
        <w:spacing w:after="200"/>
        <w:jc w:val="center"/>
      </w:pPr>
      <w:r>
        <w:rPr>
          <w:i/>
          <w:sz w:val="19"/>
        </w:rPr>
        <w:t>Figure P2.1. One glass surface. Of every 100 photons, about 4 are reflected to detector A and about 96 enter the glass and reach detector B. Which photons are reflected cannot be predicted.</w:t>
      </w:r>
    </w:p>
    <w:p>
      <w:r>
        <w:t>In the language of Opening Chapter 1, the arrow for “reflected from the front surface” has length 0.2, because 0.2² = 0.04.</w:t>
      </w:r>
    </w:p>
    <w:p>
      <w:pPr>
        <w:pStyle w:val="Heading2"/>
      </w:pPr>
      <w:r>
        <w:t>2 Two surfaces: the puzzle</w:t>
      </w:r>
    </w:p>
    <w:p>
      <w:r>
        <w:t>Now use a thin sheet of glass with two clean surfaces. The obvious guess is that each surface reflects 4 percent, so the sheet should reflect about 8 percent. For a thick, slightly uneven pane in white light, that is roughly what you measure.</w:t>
      </w:r>
    </w:p>
    <w:p>
      <w:r>
        <w:t>But make the sheet very flat, use light of one colour (a laser, say), and measure sheets of slightly different thickness, and something strange appears. For some thicknesses the sheet reflects almost nothing. For others it reflects about 16 percent — four times one surface, twice the guess. As the thickness grows, the reflection goes up and down, again and again, between 0 and 16 percent.</w:t>
      </w:r>
    </w:p>
    <w:p>
      <w:pPr>
        <w:keepNext/>
        <w:spacing w:before="160" w:after="40"/>
        <w:jc w:val="center"/>
      </w:pPr>
      <w:r/>
    </w:p>
    <w:p>
      <w:pPr>
        <w:spacing w:after="200"/>
        <w:jc w:val="center"/>
      </w:pPr>
      <w:r>
        <w:rPr>
          <w:i/>
          <w:sz w:val="19"/>
        </w:rPr>
        <w:t>Figure P2.2. Measured partial reflection from a thin glass sheet in red light, as the sheet gets thicker. The reflection cycles between 0 and about 16 percent. The 8 percent line is what “4 percent per surface” would predict.</w:t>
      </w:r>
    </w:p>
    <w:p>
      <w:r>
        <w:t>Think about how strange this is if you picture a photon as a little ball. A photon that bounces off the front surface never goes near the back surface. How could the distance to the back surface decide whether it bounces? Newton saw such effects (they produce the coloured rings named after him) and invented “fits of easy reflection and easy transmission” to describe them. It was a label, not an explanation.</w:t>
      </w:r>
    </w:p>
    <w:p>
      <w:r>
        <w:rPr>
          <w:b/>
          <w:color w:val="1F4E78"/>
        </w:rPr>
        <w:t>Try it now 1</w:t>
      </w:r>
    </w:p>
    <w:p>
      <w:pPr>
        <w:spacing w:after="60"/>
      </w:pPr>
      <w:r>
        <w:t>A sheet happens to reflect 16 photons out of 100. How many go through? If a different sheet reflects none, what happens to all the photons?</w:t>
      </w:r>
    </w:p>
    <w:p>
      <w:pPr>
        <w:spacing w:after="80"/>
      </w:pPr>
    </w:p>
    <w:p>
      <w:pPr>
        <w:pStyle w:val="Heading2"/>
      </w:pPr>
      <w:r>
        <w:t>3 Two arrows</w:t>
      </w:r>
    </w:p>
    <w:p>
      <w:r>
        <w:t>Use the rule. A photon can reach detector A in two ways that we cannot tell apart: by bouncing off the front surface, or by going through the front surface and bouncing off the back. So there are two arrows to add.</w:t>
      </w:r>
    </w:p>
    <w:p>
      <w:r>
        <w:rPr>
          <w:b/>
        </w:rPr>
        <w:t>The lengths.</w:t>
      </w:r>
      <w:r>
        <w:t xml:space="preserve"> </w:t>
      </w:r>
      <w:r>
        <w:t>Each is about 0.2. (The back arrow is very slightly shorter, because the photon has to cross the front surface twice; Lesson 9 computes this. We ignore it here.)</w:t>
      </w:r>
    </w:p>
    <w:p>
      <w:r>
        <w:rPr>
          <w:b/>
        </w:rPr>
        <w:t>The directions.</w:t>
      </w:r>
      <w:r>
        <w:t xml:space="preserve"> </w:t>
      </w:r>
      <w:r>
        <w:t xml:space="preserve">Use the stopwatch. The photon that bounces off the back surface travels farther — twice the thickness of the glass, there and back — so its stopwatch has turned further when it arrives. And there is one extra rule that experiment forces on us: </w:t>
      </w:r>
      <w:r>
        <w:rPr>
          <w:b/>
        </w:rPr>
        <w:t>for reflection at the front surface, where light goes from air into glass, reverse the arrow (a half-turn)</w:t>
      </w:r>
      <w:r>
        <w:t>. Reflection from the back surface, going from glass towards air, gets no such reversal.</w:t>
      </w:r>
    </w:p>
    <w:p>
      <w:pPr>
        <w:keepNext/>
        <w:spacing w:before="160" w:after="40"/>
        <w:jc w:val="center"/>
      </w:pPr>
      <w:r/>
    </w:p>
    <w:p>
      <w:pPr>
        <w:spacing w:after="200"/>
        <w:jc w:val="center"/>
      </w:pPr>
      <w:r>
        <w:rPr>
          <w:i/>
          <w:sz w:val="19"/>
        </w:rPr>
        <w:t>Figure P2.3. A thin sheet gives two ways to reach detector A. The front-surface arrow is reversed. The back-surface arrow has turned a little further because its path is longer. The final arrow is their sum.</w:t>
      </w:r>
    </w:p>
    <w:p>
      <w:r>
        <w:rPr>
          <w:b/>
        </w:rPr>
        <w:t>The sum.</w:t>
      </w:r>
      <w:r>
        <w:t xml:space="preserve"> </w:t>
      </w:r>
      <w:r>
        <w:t>Put the arrows tip to tail and measure the final arrow. Square it. That is the reflection probability.</w:t>
      </w:r>
    </w:p>
    <w:p>
      <w:r>
        <w:rPr>
          <w:b/>
          <w:i/>
        </w:rPr>
        <w:t>Worked example 1</w:t>
      </w:r>
    </w:p>
    <w:p>
      <w:r>
        <w:t>Suppose the extra trip through the glass makes the back arrow turn exactly half a turn more than the front arrow did before reversing. What does the sheet reflect?</w:t>
      </w:r>
    </w:p>
    <w:p>
      <w:r>
        <w:t>Before the special rule, the two arrows point opposite ways (half a turn apart). Reversing the front arrow turns it to point the same way as the back arrow. Now they line up: final length 0.2 + 0.2 = 0.4, probability 0.16. This is the brightest case.</w:t>
      </w:r>
    </w:p>
    <w:p>
      <w:r>
        <w:rPr>
          <w:b/>
          <w:i/>
        </w:rPr>
        <w:t>Worked example 2</w:t>
      </w:r>
    </w:p>
    <w:p>
      <w:r>
        <w:t>Now suppose the extra trip makes exactly one whole extra turn. Before the special rule, the two arrows point the same way. Reversing the front arrow makes them opposite: final length 0, probability 0. The sheet reflects nothing; every photon goes through.</w:t>
      </w:r>
    </w:p>
    <w:p>
      <w:r>
        <w:rPr>
          <w:b/>
          <w:color w:val="1F4E78"/>
        </w:rPr>
        <w:t>Try it now 2</w:t>
      </w:r>
    </w:p>
    <w:p>
      <w:pPr>
        <w:spacing w:after="60"/>
      </w:pPr>
      <w:r>
        <w:t>The extra trip makes a quarter of a turn. Before the reversal the two arrows are at right angles; reversing one keeps them at right angles. What is the reflection probability? (Hint: Opening Chapter 1, Worked example 1.)</w:t>
      </w:r>
    </w:p>
    <w:p>
      <w:pPr>
        <w:spacing w:after="80"/>
      </w:pPr>
    </w:p>
    <w:p>
      <w:pPr>
        <w:pStyle w:val="Heading2"/>
      </w:pPr>
      <w:r>
        <w:t>4 Thicker and thicker</w:t>
      </w:r>
    </w:p>
    <w:p>
      <w:r>
        <w:t>Light moves more slowly inside glass, about 1.5 times more slowly than in air. The stopwatch keeps turning at the same rate in time, so per millimetre of glass it turns about 1.5 times as much as per millimetre of air. For red light (about 650 nm in air) that means one turn for each 430 nanometres or so of glass.</w:t>
      </w:r>
    </w:p>
    <w:p>
      <w:r>
        <w:t>The back-surface trip goes through the glass twice. So each extra 215 nanometres or so of thickness adds one full extra turn to the back arrow, and the cycle repeats. As the sheet thickens, the back arrow sweeps round and round while the front arrow stays put: the final arrow grows from 0 to 0.4 and shrinks back to 0, over and over.</w:t>
      </w:r>
    </w:p>
    <w:p>
      <w:pPr>
        <w:keepNext/>
        <w:spacing w:before="160" w:after="40"/>
        <w:jc w:val="center"/>
      </w:pPr>
      <w:r/>
    </w:p>
    <w:p>
      <w:pPr>
        <w:spacing w:after="200"/>
        <w:jc w:val="center"/>
      </w:pPr>
      <w:r>
        <w:rPr>
          <w:i/>
          <w:sz w:val="19"/>
        </w:rPr>
        <w:t>Figure P2.4. As the sheet gets thicker, the back-surface arrow (solid) turns relative to the reversed front-surface arrow (dashed). The final arrow (blue) swings between length 0 and 0.4, so the probability swings between 0 and 0.16.</w:t>
      </w:r>
    </w:p>
    <w:p>
      <w:r>
        <w:t>That is the whole explanation of Figure P2.2. The photon does not “know” the thickness by visiting the back surface. Rather, the probability of reflection is the square of a sum of two arrows, and one of those arrows depends on the thickness.</w:t>
      </w:r>
    </w:p>
    <w:p>
      <w:r>
        <w:rPr>
          <w:b/>
          <w:color w:val="1F4E78"/>
        </w:rPr>
        <w:t>Try it now 3</w:t>
      </w:r>
    </w:p>
    <w:p>
      <w:pPr>
        <w:spacing w:after="60"/>
      </w:pPr>
      <w:r>
        <w:t>Why does a very thick, slightly uneven window in white light reflect about 8 percent, not something between 0 and 16 that depends on the window? (Think about many colours and many slightly different thicknesses at once, and Opening Chapter 1, Exercise 9.)</w:t>
      </w:r>
    </w:p>
    <w:p>
      <w:pPr>
        <w:spacing w:after="80"/>
      </w:pPr>
    </w:p>
    <w:p>
      <w:pPr>
        <w:pStyle w:val="Heading2"/>
      </w:pPr>
      <w:r>
        <w:t>5 Very thin films reflect almost nothing</w:t>
      </w:r>
    </w:p>
    <w:p>
      <w:r>
        <w:t>Make the film thinner and thinner. The extra trip shrinks to nothing, so the back arrow points almost exactly where the front arrow pointed before its reversal. After the reversal they are opposite. They cancel. A film much thinner than a wavelength reflects almost no light at all.</w:t>
      </w:r>
    </w:p>
    <w:p>
      <w:r>
        <w:t>You can see this. A soap film held vertically drains and gets thinner at the top. Just before it bursts, the top turns black: it has become too thin to reflect. Lower down, where the film is thicker, it shows colours.</w:t>
      </w:r>
    </w:p>
    <w:p>
      <w:pPr>
        <w:pStyle w:val="Heading2"/>
      </w:pPr>
      <w:r>
        <w:t>6 Colours: soap bubbles and coated lenses</w:t>
      </w:r>
    </w:p>
    <w:p>
      <w:r>
        <w:t>Why colours? Each colour has its own stopwatch speed. For a given film thickness, the extra trip may give red light a half-turn (bright reflection) and blue light nearly a whole turn (almost no reflection). White light contains all colours, so the film reflects some colours strongly and others weakly, and you see the strong ones. Where the thickness changes, the colour changes. That is why a soap bubble or an oil slick on a wet road shows bands of colour.</w:t>
      </w:r>
    </w:p>
    <w:p>
      <w:pPr>
        <w:keepNext/>
        <w:spacing w:before="160" w:after="40"/>
        <w:jc w:val="center"/>
      </w:pPr>
      <w:r/>
    </w:p>
    <w:p>
      <w:pPr>
        <w:spacing w:after="200"/>
        <w:jc w:val="center"/>
      </w:pPr>
      <w:r>
        <w:rPr>
          <w:i/>
          <w:sz w:val="19"/>
        </w:rPr>
        <w:t>Figure P2.5. Reflection from a soap film 400 nm thick, colour by colour (water: light about 1.33 times slower). Some colours are reflected strongly, others hardly at all.</w:t>
      </w:r>
    </w:p>
    <w:p>
      <w:r>
        <w:t>Camera lenses and spectacles use the same effect in reverse. A very thin transparent coating, about a quarter of a wavelength thick in the coating material, is applied to the glass. Light reflected from the top of the coating and light reflected from the glass beneath come back with arrows that nearly cancel, so less light is lost to reflection and fewer ghost images appear.</w:t>
      </w:r>
    </w:p>
    <w:p>
      <w:r>
        <w:rPr>
          <w:b/>
          <w:color w:val="1F4E78"/>
        </w:rPr>
        <w:t>Try it now 4</w:t>
      </w:r>
    </w:p>
    <w:p>
      <w:pPr>
        <w:spacing w:after="60"/>
      </w:pPr>
      <w:r>
        <w:t>A coating is designed for green light. Will it also cancel reflection perfectly for red and blue light? What colour do you expect a coated lens to look in reflection, given that the green reflection is removed best?</w:t>
      </w:r>
    </w:p>
    <w:p>
      <w:pPr>
        <w:spacing w:after="80"/>
      </w:pPr>
    </w:p>
    <w:p>
      <w:pPr>
        <w:pStyle w:val="Heading2"/>
      </w:pPr>
      <w:r>
        <w:t>7 What this does and does not explain</w:t>
      </w:r>
    </w:p>
    <w:p>
      <w:r>
        <w:t xml:space="preserve">The arrows explain every number in this chapter: 4 percent, 0 percent, 16 percent, the cycle, the colours. They do not explain </w:t>
      </w:r>
      <w:r>
        <w:rPr>
          <w:i/>
        </w:rPr>
        <w:t>why</w:t>
      </w:r>
      <w:r>
        <w:t xml:space="preserve"> reflection happens at all, or why the length is 0.2. Those come later. Opening Chapter 5 replaces “the surface reflects” with what really happens: the photon is absorbed and re-emitted by electrons throughout the glass, and the 0.2 arrow is what is left when all their little arrows are added. Lesson 9 does the same thing with Maxwell’s equations and derives the number.</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Arrow of length 0.2 for one surface</w:t>
      </w:r>
      <w:r>
        <w:rPr/>
        <w:t xml:space="preserve"> — </w:t>
      </w:r>
      <w:r>
        <w:rPr/>
        <w:t>Lesson 9: r = (n₁−n₂)/(n₁+n₂) = −0.2 for glass</w:t>
      </w:r>
    </w:p>
    <w:p>
      <w:pPr>
        <w:spacing w:before="0" w:after="100"/>
      </w:pPr>
      <w:r>
        <w:rPr>
          <w:b/>
        </w:rPr>
        <w:t>The half-turn at the front surface</w:t>
      </w:r>
      <w:r>
        <w:rPr/>
        <w:t xml:space="preserve"> — </w:t>
      </w:r>
      <w:r>
        <w:rPr/>
        <w:t>Lesson 9: the minus sign in r</w:t>
      </w:r>
    </w:p>
    <w:p>
      <w:pPr>
        <w:spacing w:before="0" w:after="100"/>
      </w:pPr>
      <w:r>
        <w:rPr>
          <w:b/>
        </w:rPr>
        <w:t>Back arrow turns with thickness</w:t>
      </w:r>
      <w:r>
        <w:rPr/>
        <w:t xml:space="preserve"> — </w:t>
      </w:r>
      <w:r>
        <w:rPr/>
        <w:t>Lesson 9: thin-film interference, phase 2nkd</w:t>
      </w:r>
    </w:p>
    <w:p>
      <w:pPr>
        <w:spacing w:before="0" w:after="100"/>
      </w:pPr>
      <w:r>
        <w:rPr>
          <w:b/>
        </w:rPr>
        <w:t>Many colours average to 8 percent</w:t>
      </w:r>
      <w:r>
        <w:rPr/>
        <w:t xml:space="preserve"> — </w:t>
      </w:r>
      <w:r>
        <w:rPr/>
        <w:t>Averaging over phases; the same step appears in cross sections</w:t>
      </w:r>
    </w:p>
    <w:p>
      <w:pPr>
        <w:spacing w:before="0" w:after="100"/>
      </w:pPr>
      <w:r>
        <w:rPr>
          <w:b/>
        </w:rPr>
        <w:t>Glass reflection comes from electrons</w:t>
      </w:r>
      <w:r>
        <w:rPr/>
        <w:t xml:space="preserve"> — </w:t>
      </w:r>
      <w:r>
        <w:rPr/>
        <w:t>Opening Chapter 5; Lesson 9 (forward scattering)</w:t>
      </w:r>
    </w:p>
    <w:p>
      <w:pPr>
        <w:pStyle w:val="Heading2"/>
      </w:pPr>
      <w:r>
        <w:t>Summary</w:t>
      </w:r>
    </w:p>
    <w:p>
      <w:pPr>
        <w:pStyle w:val="ListNumber"/>
        <w:numPr>
          <w:ilvl w:val="0"/>
          <w:numId w:val="418"/>
        </w:numPr>
      </w:pPr>
      <w:r>
        <w:t>One glass surface reflects about 4 photons in 100: an arrow of length 0.2.</w:t>
      </w:r>
    </w:p>
    <w:p>
      <w:pPr>
        <w:pStyle w:val="ListNumber"/>
        <w:numPr>
          <w:ilvl w:val="0"/>
          <w:numId w:val="418"/>
        </w:numPr>
      </w:pPr>
      <w:r>
        <w:t>A thin sheet has two ways to reflect: from the front and from the back. Their arrows add.</w:t>
      </w:r>
    </w:p>
    <w:p>
      <w:pPr>
        <w:pStyle w:val="ListNumber"/>
        <w:numPr>
          <w:ilvl w:val="0"/>
          <w:numId w:val="418"/>
        </w:numPr>
      </w:pPr>
      <w:r>
        <w:t>The front-surface arrow is reversed; the back-surface arrow turns further because its trip is longer.</w:t>
      </w:r>
    </w:p>
    <w:p>
      <w:pPr>
        <w:pStyle w:val="ListNumber"/>
        <w:numPr>
          <w:ilvl w:val="0"/>
          <w:numId w:val="418"/>
        </w:numPr>
      </w:pPr>
      <w:r>
        <w:t>As the sheet thickens, reflection cycles between 0 and 16 percent. Very thin films reflect almost nothing.</w:t>
      </w:r>
    </w:p>
    <w:p>
      <w:pPr>
        <w:pStyle w:val="ListNumber"/>
        <w:numPr>
          <w:ilvl w:val="0"/>
          <w:numId w:val="418"/>
        </w:numPr>
      </w:pPr>
      <w:r>
        <w:t>Different colours turn at different rates, which gives soap-film colours and makes lens coatings work.</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A surface reflects 9 photons in 100. What is the length of its arrow?</w:t>
      </w:r>
    </w:p>
    <w:p>
      <w:pPr>
        <w:spacing w:before="0" w:after="100"/>
      </w:pPr>
      <w:r>
        <w:rPr>
          <w:b/>
        </w:rPr>
        <w:t>2</w:t>
      </w:r>
      <w:r>
        <w:rPr>
          <w:b/>
        </w:rPr>
        <w:t xml:space="preserve">. </w:t>
      </w:r>
      <w:r>
        <w:rPr>
          <w:b/>
        </w:rPr>
        <w:t>Core.</w:t>
      </w:r>
      <w:r>
        <w:rPr/>
        <w:t xml:space="preserve"> Two arrows of length 0.2: the front one reversed, the back one turned so that after the reversal the two point the same way. What is the reflection probability? What is the transmission probability?</w:t>
      </w:r>
    </w:p>
    <w:p>
      <w:pPr>
        <w:spacing w:before="0" w:after="100"/>
      </w:pPr>
      <w:r>
        <w:rPr>
          <w:b/>
        </w:rPr>
        <w:t>3</w:t>
      </w:r>
      <w:r>
        <w:rPr>
          <w:b/>
        </w:rPr>
        <w:t xml:space="preserve">. </w:t>
      </w:r>
      <w:r>
        <w:rPr>
          <w:b/>
        </w:rPr>
        <w:t>Core.</w:t>
      </w:r>
      <w:r>
        <w:rPr/>
        <w:t xml:space="preserve"> Explain in two sentences why “4 percent per surface, so 8 percent per sheet” fails for a thin, flat sheet in laser light.</w:t>
      </w:r>
    </w:p>
    <w:p>
      <w:pPr>
        <w:spacing w:before="0" w:after="100"/>
      </w:pPr>
      <w:r>
        <w:rPr>
          <w:b/>
        </w:rPr>
        <w:t>4</w:t>
      </w:r>
      <w:r>
        <w:rPr>
          <w:b/>
        </w:rPr>
        <w:t xml:space="preserve">. </w:t>
      </w:r>
      <w:r>
        <w:rPr>
          <w:b/>
        </w:rPr>
        <w:t>Core.</w:t>
      </w:r>
      <w:r>
        <w:rPr/>
        <w:t xml:space="preserve"> A sheet reflects 0 percent. Draw the two arrows. Then the sheet is made slightly thicker, so that the back arrow turns a little. Does the reflection go up or down?</w:t>
      </w:r>
    </w:p>
    <w:p>
      <w:pPr>
        <w:spacing w:before="0" w:after="100"/>
      </w:pPr>
      <w:r>
        <w:rPr>
          <w:b/>
        </w:rPr>
        <w:t>5</w:t>
      </w:r>
      <w:r>
        <w:rPr>
          <w:b/>
        </w:rPr>
        <w:t xml:space="preserve">. </w:t>
      </w:r>
      <w:r>
        <w:rPr>
          <w:b/>
        </w:rPr>
        <w:t>Core.</w:t>
      </w:r>
      <w:r>
        <w:rPr/>
        <w:t xml:space="preserve"> Why does the top of a draining soap film look black just before it bursts?</w:t>
      </w:r>
    </w:p>
    <w:p>
      <w:pPr>
        <w:spacing w:before="0" w:after="100"/>
      </w:pPr>
      <w:r>
        <w:rPr>
          <w:b/>
        </w:rPr>
        <w:t>6</w:t>
      </w:r>
      <w:r>
        <w:rPr>
          <w:b/>
        </w:rPr>
        <w:t xml:space="preserve">. </w:t>
      </w:r>
      <w:r>
        <w:rPr>
          <w:b/>
        </w:rPr>
        <w:t>Extension.</w:t>
      </w:r>
      <w:r>
        <w:rPr/>
        <w:t xml:space="preserve"> For red light in glass, one extra turn of the back arrow needs about 215 nm of extra thickness. How many full reflection cycles do you pass through going from 0 to 0.01 mm of thickness?</w:t>
      </w:r>
    </w:p>
    <w:p>
      <w:pPr>
        <w:spacing w:before="0" w:after="100"/>
      </w:pPr>
      <w:r>
        <w:rPr>
          <w:b/>
        </w:rPr>
        <w:t>7</w:t>
      </w:r>
      <w:r>
        <w:rPr>
          <w:b/>
        </w:rPr>
        <w:t xml:space="preserve">. </w:t>
      </w:r>
      <w:r>
        <w:rPr>
          <w:b/>
        </w:rPr>
        <w:t>Extension.</w:t>
      </w:r>
      <w:r>
        <w:rPr/>
        <w:t xml:space="preserve"> The two arrows are at 60 degrees to each other (after the reversal). Use a careful drawing, or the fact that two equal arrows at 60° form two sides of an equilateral triangle, to find the probability.</w:t>
      </w:r>
    </w:p>
    <w:p>
      <w:pPr>
        <w:spacing w:before="0" w:after="100"/>
      </w:pPr>
      <w:r>
        <w:rPr>
          <w:b/>
        </w:rPr>
        <w:t>8</w:t>
      </w:r>
      <w:r>
        <w:rPr>
          <w:b/>
        </w:rPr>
        <w:t xml:space="preserve">. </w:t>
      </w:r>
      <w:r>
        <w:rPr>
          <w:b/>
        </w:rPr>
        <w:t>Extension.</w:t>
      </w:r>
      <w:r>
        <w:rPr/>
        <w:t xml:space="preserve"> A coating reduces reflection from 4 percent to 1 percent for green light. What percentage of the light that was being lost to reflection is now transmitted instead?</w:t>
      </w:r>
    </w:p>
    <w:p>
      <w:pPr>
        <w:spacing w:before="0" w:after="100"/>
      </w:pPr>
      <w:r>
        <w:rPr>
          <w:b/>
        </w:rPr>
        <w:t>9</w:t>
      </w:r>
      <w:r>
        <w:rPr>
          <w:b/>
        </w:rPr>
        <w:t xml:space="preserve">. </w:t>
      </w:r>
      <w:r>
        <w:rPr>
          <w:b/>
        </w:rPr>
        <w:t>Challenge.</w:t>
      </w:r>
      <w:r>
        <w:rPr/>
        <w:t xml:space="preserve"> The back-surface arrow is really about 0.192 long, not 0.2 (Lesson 9). What are the true smallest and largest reflection probabilities for the sheet?</w:t>
      </w:r>
    </w:p>
    <w:p>
      <w:pPr>
        <w:spacing w:before="0" w:after="100"/>
      </w:pPr>
      <w:r>
        <w:rPr>
          <w:b/>
        </w:rPr>
        <w:t>10</w:t>
      </w:r>
      <w:r>
        <w:rPr>
          <w:b/>
        </w:rPr>
        <w:t xml:space="preserve">. </w:t>
      </w:r>
      <w:r>
        <w:rPr>
          <w:b/>
        </w:rPr>
        <w:t>Challenge.</w:t>
      </w:r>
      <w:r>
        <w:rPr/>
        <w:t xml:space="preserve"> Explain why the half-turn rule cannot simply be dropped: what would very thin films do if neither arrow were reversed? Does that match the black soap film?</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√0.09 = 0.3.</w:t>
      </w:r>
    </w:p>
    <w:p>
      <w:r>
        <w:rPr>
          <w:b/>
        </w:rPr>
        <w:t>2.</w:t>
      </w:r>
      <w:r>
        <w:t xml:space="preserve"> </w:t>
      </w:r>
      <w:r>
        <w:t>Aligned: 0.2 + 0.2 = 0.4, probability 0.16. The photons that are not reflected go through, so transmission is 1 − 0.16 = 0.84.</w:t>
      </w:r>
    </w:p>
    <w:p>
      <w:r>
        <w:rPr>
          <w:b/>
        </w:rPr>
        <w:t>3.</w:t>
      </w:r>
      <w:r>
        <w:t xml:space="preserve"> </w:t>
      </w:r>
      <w:r>
        <w:t>Probabilities only add for ways that can be told apart; front and back reflections end at the same detector and cannot be told apart, so their arrows add instead. The angle between the arrows depends on the thickness, so the result can be anything from 0 to 16 percent.</w:t>
      </w:r>
    </w:p>
    <w:p>
      <w:r>
        <w:rPr>
          <w:b/>
        </w:rPr>
        <w:t>4.</w:t>
      </w:r>
      <w:r>
        <w:t xml:space="preserve"> </w:t>
      </w:r>
      <w:r>
        <w:t>At 0 percent the arrows are equal and opposite. Turning one of them a little leaves a small gap between the tip and the tail: the final arrow grows from 0, so the reflection goes up.</w:t>
      </w:r>
    </w:p>
    <w:p>
      <w:r>
        <w:rPr>
          <w:b/>
        </w:rPr>
        <w:t>5.</w:t>
      </w:r>
      <w:r>
        <w:t xml:space="preserve"> </w:t>
      </w:r>
      <w:r>
        <w:t>The film there is much thinner than a wavelength. The back arrow points almost exactly opposite to the reversed front arrow, so they cancel and almost no light is reflected; with nothing reflected, the film looks dark against a dark background.</w:t>
      </w:r>
    </w:p>
    <w:p>
      <w:r>
        <w:rPr>
          <w:b/>
        </w:rPr>
        <w:t>6.</w:t>
      </w:r>
      <w:r>
        <w:t xml:space="preserve"> </w:t>
      </w:r>
      <w:r>
        <w:t>0.01 mm = 10 000 nm. 10 000 / 215 ≈ 46 cycles.</w:t>
      </w:r>
    </w:p>
    <w:p>
      <w:r>
        <w:rPr>
          <w:b/>
        </w:rPr>
        <w:t>7.</w:t>
      </w:r>
      <w:r>
        <w:t xml:space="preserve"> </w:t>
      </w:r>
      <w:r>
        <w:t>Two equal arrows of length 0.2 at 60° (tip to tail, the angle between their directions is 60°) give a final arrow that is the long diagonal: length 0.2 × √3 ≈ 0.346. Probability ≈ 0.12. (If you drew the arrows tail to tail at 60°, the side of the equilateral triangle is the difference, not the sum; the sum is the longer diagonal of the rhombus.)</w:t>
      </w:r>
    </w:p>
    <w:p>
      <w:r>
        <w:rPr>
          <w:b/>
        </w:rPr>
        <w:t>8.</w:t>
      </w:r>
      <w:r>
        <w:t xml:space="preserve"> </w:t>
      </w:r>
      <w:r>
        <w:t>3 of the 4 percent are saved, which is 75 percent of the light that was being lost. That light is now transmitted.</w:t>
      </w:r>
    </w:p>
    <w:p>
      <w:r>
        <w:rPr>
          <w:b/>
        </w:rPr>
        <w:t>9.</w:t>
      </w:r>
      <w:r>
        <w:t xml:space="preserve"> </w:t>
      </w:r>
      <w:r>
        <w:t>Smallest: 0.2 − 0.192 = 0.008, probability 0.000064, essentially zero. Largest: 0.392, probability about 0.154.</w:t>
      </w:r>
    </w:p>
    <w:p>
      <w:r>
        <w:rPr>
          <w:b/>
        </w:rPr>
        <w:t>10.</w:t>
      </w:r>
      <w:r>
        <w:t xml:space="preserve"> </w:t>
      </w:r>
      <w:r>
        <w:t>Without any reversal, a very thin film would give two arrows pointing the same way: length 0.4, reflection 16 percent, the brightest possible. Very thin soap films would shine brightly instead of turning black. Experiment says they turn black, so one of the two reflections must carry the half-turn.</w:t>
      </w:r>
    </w:p>
    <w:p>
      <w:pPr>
        <w:pStyle w:val="Heading2"/>
      </w:pPr>
      <w:r>
        <w:t>Answers to Try it now</w:t>
      </w:r>
    </w:p>
    <w:p>
      <w:r>
        <w:rPr>
          <w:b/>
        </w:rPr>
        <w:t>1.</w:t>
      </w:r>
      <w:r>
        <w:t xml:space="preserve"> </w:t>
      </w:r>
      <w:r>
        <w:t>84 go through. If none are reflected, all 100 go through (ignoring absorption).</w:t>
      </w:r>
    </w:p>
    <w:p>
      <w:r>
        <w:rPr>
          <w:b/>
        </w:rPr>
        <w:t>2.</w:t>
      </w:r>
      <w:r>
        <w:t xml:space="preserve"> </w:t>
      </w:r>
      <w:r>
        <w:t>Arrows of 0.2 at right angles: 0.04 + 0.04 = 0.08.</w:t>
      </w:r>
    </w:p>
    <w:p>
      <w:r>
        <w:rPr>
          <w:b/>
        </w:rPr>
        <w:t>3.</w:t>
      </w:r>
      <w:r>
        <w:t xml:space="preserve"> </w:t>
      </w:r>
      <w:r>
        <w:t>Each colour and each slightly different thickness gives a different angle between the two arrows. Averaged over many effectively random angles, the arrows’ squares add (Opening Chapter 1, Exercise 9): 0.04 + 0.04 = 0.08.</w:t>
      </w:r>
    </w:p>
    <w:p>
      <w:r>
        <w:rPr>
          <w:b/>
        </w:rPr>
        <w:t>4.</w:t>
      </w:r>
      <w:r>
        <w:t xml:space="preserve"> </w:t>
      </w:r>
      <w:r>
        <w:t>No: the extra trip gives a different turn for each colour, so red and blue are cancelled less well. They are reflected a little, and coated lenses typically look purple or magenta in reflection (red plus blue).</w:t>
      </w:r>
    </w:p>
    <w:p>
      <w:pPr>
        <w:pStyle w:val="Heading2"/>
      </w:pPr>
      <w:r>
        <w:t>Next lesson</w:t>
      </w:r>
    </w:p>
    <w:p>
      <w:r>
        <w:t>Opening Chapter 3 lets light take every path at once — off a mirror, through a lens, across a diffraction grating — and shows why the familiar “angle in equals angle out” is what survives when arrows cancel.</w:t>
      </w:r>
    </w:p>
    <w:p>
      <w:r/>
    </w:p>
    <w:p>
      <w:bookmarkStart w:id="4003" w:name="Prologue3"/>
      <w:pPr>
        <w:pStyle w:val="Heading1"/>
      </w:pPr>
      <w:r>
        <w:t>Opening Chapter 3: All the Paths: Mirror, Lens, and Grating</w:t>
      </w:r>
      <w:bookmarkEnd w:id="4003"/>
    </w:p>
    <w:p>
      <w:pPr>
        <w:pStyle w:val="Heading2"/>
      </w:pPr>
      <w:r>
        <w:t>How to use this chapter</w:t>
      </w:r>
    </w:p>
    <w:p>
      <w:r>
        <w:t xml:space="preserve">So far, each event had one or two ways to happen. Now there will be thousands, and you will see that the rule from Opening Chapter 1 still works without any change: one arrow per way, add them all, square. The new skill is to see </w:t>
      </w:r>
      <w:r>
        <w:rPr>
          <w:i/>
        </w:rPr>
        <w:t>which</w:t>
      </w:r>
      <w:r>
        <w:t xml:space="preserve"> arrows matter. Squared paper helps. Expect three hours.</w:t>
      </w:r>
    </w:p>
    <w:p>
      <w:pPr>
        <w:pStyle w:val="Heading3"/>
      </w:pPr>
      <w:r>
        <w:t>Learning objectives</w:t>
      </w:r>
    </w:p>
    <w:p>
      <w:pPr>
        <w:pStyle w:val="ListBullet"/>
      </w:pPr>
      <w:r>
        <w:t>Explain why light reflecting from a mirror must be treated as reflecting from every part of the mirror.</w:t>
      </w:r>
    </w:p>
    <w:p>
      <w:pPr>
        <w:pStyle w:val="ListBullet"/>
      </w:pPr>
      <w:r>
        <w:t>Use the time taken along each path to see which arrows line up and which cancel.</w:t>
      </w:r>
    </w:p>
    <w:p>
      <w:pPr>
        <w:pStyle w:val="ListBullet"/>
      </w:pPr>
      <w:r>
        <w:t>Recover the law of reflection and the idea of “least time” from the arrows.</w:t>
      </w:r>
    </w:p>
    <w:p>
      <w:pPr>
        <w:pStyle w:val="ListBullet"/>
      </w:pPr>
      <w:r>
        <w:t>Explain a diffraction grating by removing the parts of a mirror whose arrows point the wrong way.</w:t>
      </w:r>
    </w:p>
    <w:p>
      <w:pPr>
        <w:pStyle w:val="ListBullet"/>
      </w:pPr>
      <w:r>
        <w:t>Explain how a lens focuses light by making every path take the same time.</w:t>
      </w:r>
    </w:p>
    <w:p>
      <w:pPr>
        <w:pStyle w:val="ListBullet"/>
      </w:pPr>
      <w:r>
        <w:t>Explain why squeezing light through a narrow gap makes it spread out.</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path</w:t>
      </w:r>
      <w:r>
        <w:rPr/>
        <w:t xml:space="preserve"> — </w:t>
      </w:r>
      <w:r>
        <w:rPr/>
        <w:t>One possible route from the source to the detector</w:t>
      </w:r>
    </w:p>
    <w:p>
      <w:pPr>
        <w:spacing w:before="0" w:after="100"/>
      </w:pPr>
      <w:r>
        <w:rPr>
          <w:b/>
        </w:rPr>
        <w:t>travel time</w:t>
      </w:r>
      <w:r>
        <w:rPr/>
        <w:t xml:space="preserve"> — </w:t>
      </w:r>
      <w:r>
        <w:rPr/>
        <w:t>How long light takes along a path; sets how far the stopwatch turns</w:t>
      </w:r>
    </w:p>
    <w:p>
      <w:pPr>
        <w:spacing w:before="0" w:after="100"/>
      </w:pPr>
      <w:r>
        <w:rPr>
          <w:b/>
        </w:rPr>
        <w:t>least time</w:t>
      </w:r>
      <w:r>
        <w:rPr/>
        <w:t xml:space="preserve"> — </w:t>
      </w:r>
      <w:r>
        <w:rPr/>
        <w:t>The path whose travel time is shortest (or, more generally, does not change for nearby paths)</w:t>
      </w:r>
    </w:p>
    <w:p>
      <w:pPr>
        <w:spacing w:before="0" w:after="100"/>
      </w:pPr>
      <w:r>
        <w:rPr>
          <w:b/>
        </w:rPr>
        <w:t>grating</w:t>
      </w:r>
      <w:r>
        <w:rPr/>
        <w:t xml:space="preserve"> — </w:t>
      </w:r>
      <w:r>
        <w:rPr/>
        <w:t>A surface with many fine, evenly spaced lines</w:t>
      </w:r>
    </w:p>
    <w:p>
      <w:pPr>
        <w:spacing w:before="0" w:after="100"/>
      </w:pPr>
      <w:r>
        <w:rPr>
          <w:b/>
        </w:rPr>
        <w:t>focus</w:t>
      </w:r>
      <w:r>
        <w:rPr/>
        <w:t xml:space="preserve"> — </w:t>
      </w:r>
      <w:r>
        <w:rPr/>
        <w:t>A point where light from a source is brought together again</w:t>
      </w:r>
    </w:p>
    <w:p>
      <w:pPr>
        <w:pStyle w:val="Heading2"/>
      </w:pPr>
      <w:r>
        <w:t>1 A mirror, done honestly</w:t>
      </w:r>
    </w:p>
    <w:p>
      <w:r>
        <w:t>A lamp at S and a detector at P sit above a flat mirror, with a screen between them so that no light goes straight across. School physics says light hits the mirror at one point, the one where the angle in equals the angle out, and bounces to P.</w:t>
      </w:r>
    </w:p>
    <w:p>
      <w:r>
        <w:t xml:space="preserve">The arrow rule says something more radical: </w:t>
      </w:r>
      <w:r>
        <w:rPr>
          <w:b/>
        </w:rPr>
        <w:t>light can reflect from any point on the mirror.</w:t>
      </w:r>
      <w:r>
        <w:t xml:space="preserve"> Each point gives a different path from S to P, and every path gets an arrow. To find the probability that P clicks, add the arrows for all the paths, then square.</w:t>
      </w:r>
    </w:p>
    <w:p>
      <w:pPr>
        <w:keepNext/>
        <w:spacing w:before="160" w:after="40"/>
        <w:jc w:val="center"/>
      </w:pPr>
      <w:r/>
    </w:p>
    <w:p>
      <w:pPr>
        <w:spacing w:after="200"/>
        <w:jc w:val="center"/>
      </w:pPr>
      <w:r>
        <w:rPr>
          <w:i/>
          <w:sz w:val="19"/>
        </w:rPr>
        <w:t>Figure P3.1. Top: some of the paths from S to P via different points on the mirror. Middle: the travel time for each path; it is smallest, and nearly flat, at the middle. Bottom: the arrows for the paths, one per mirror strip. The arrows from the middle point the same way; the arrows from the ends spin round.</w:t>
      </w:r>
    </w:p>
    <w:p>
      <w:r>
        <w:t>Look at the middle graph. Paths that reflect near the ends of the mirror are long, and their lengths change quickly from one strip to the next. Paths near the middle are shortest, and — this is the important part — their lengths barely change from one strip to the next, because the bottom of a curve is flat.</w:t>
      </w:r>
    </w:p>
    <w:p>
      <w:r>
        <w:t>Now look at the arrows. All arrows have about the same length (each strip of mirror reflects about equally). Their directions come from the stopwatch, that is, from the travel time. Near the ends, neighbouring paths differ in time a lot, so their arrows point every which way and cancel in little loops. Near the middle, neighbouring paths have almost the same time, so their arrows point almost the same way and add up.</w:t>
      </w:r>
    </w:p>
    <w:p>
      <w:pPr>
        <w:keepNext/>
        <w:spacing w:before="160" w:after="40"/>
        <w:jc w:val="center"/>
      </w:pPr>
      <w:r/>
    </w:p>
    <w:p>
      <w:pPr>
        <w:spacing w:after="200"/>
        <w:jc w:val="center"/>
      </w:pPr>
      <w:r>
        <w:rPr>
          <w:i/>
          <w:sz w:val="19"/>
        </w:rPr>
        <w:t>Figure P3.2. Adding all the mirror arrows tip to tail. The ends of the mirror make tight curls that go nowhere; the middle makes the long straight stretch. The final arrow (blue) is almost entirely the middle’s contribution.</w:t>
      </w:r>
    </w:p>
    <w:p>
      <w:r>
        <w:t>So the final arrow comes almost entirely from the middle of the mirror, where the angle in equals the angle out. The law of reflection is not wrong. It is what is left over after almost all the arrows have cancelled.</w:t>
      </w:r>
    </w:p>
    <w:p>
      <w:r>
        <w:rPr>
          <w:b/>
          <w:color w:val="1F4E78"/>
        </w:rPr>
        <w:t>Try it now 1</w:t>
      </w:r>
    </w:p>
    <w:p>
      <w:pPr>
        <w:spacing w:after="60"/>
      </w:pPr>
      <w:r>
        <w:t>You cut off the left quarter of the mirror. Does the probability that P clicks change much? What if instead you cut out a strip right in the middle?</w:t>
      </w:r>
    </w:p>
    <w:p>
      <w:pPr>
        <w:spacing w:after="80"/>
      </w:pPr>
    </w:p>
    <w:p>
      <w:pPr>
        <w:pStyle w:val="Heading2"/>
      </w:pPr>
      <w:r>
        <w:t>2 Least time</w:t>
      </w:r>
    </w:p>
    <w:p>
      <w:r>
        <w:t>The path that survives is the one where the travel time is least. More precisely, it is the one where the travel time does not change when you move the path a little. That is what makes neighbouring arrows agree. People had noticed long before quantum mechanics that light seems to “choose” the quickest path (Pierre de Fermat stated it in the 1600s). The arrows show why: it is not a choice. Light tries every path, and only near the quickest one do the arrows agree.</w:t>
      </w:r>
    </w:p>
    <w:p>
      <w:r>
        <w:t>The same idea gives refraction. When light goes from air into water, it is slower in the water. The quickest route from a point in the air to a point under the water is not a straight line: it is a bent line that spends a little less of its length in the slow water. A lifeguard running on sand and then swimming does the same. The arrows of all the paths near that quickest bent path agree; the others cancel. That is why a straw in a glass of water looks bent.</w:t>
      </w:r>
    </w:p>
    <w:p>
      <w:r>
        <w:t>The same cancellation works for things with mass. For a thrown ball, the quantity whose arrow turns along each path is not the travel time but a quantity called the action, and the path that survives is the one whose action does not change for nearby paths: the path Newton would have predicted. Least time is the special case that applies to light. In neither case does anything decide in advance. Every path contributes; only after the cancellations does one path stand out, as if it had been chosen on purpose. Lessons 5 and 80 make this exact.</w:t>
      </w:r>
    </w:p>
    <w:p>
      <w:r>
        <w:rPr>
          <w:b/>
          <w:color w:val="1F4E78"/>
        </w:rPr>
        <w:t>Try it now 2</w:t>
      </w:r>
    </w:p>
    <w:p>
      <w:pPr>
        <w:spacing w:after="60"/>
      </w:pPr>
      <w:r>
        <w:t>In Figure P3.1, would the arrows from the middle of the mirror still line up if the mirror were tilted so that the shortest path hit it near one end? Where would the final arrow come from then?</w:t>
      </w:r>
    </w:p>
    <w:p>
      <w:pPr>
        <w:spacing w:after="80"/>
      </w:pPr>
    </w:p>
    <w:p>
      <w:pPr>
        <w:pStyle w:val="Heading2"/>
      </w:pPr>
      <w:r>
        <w:t>3 A grating: keeping only the arrows you want</w:t>
      </w:r>
    </w:p>
    <w:p>
      <w:r>
        <w:t>Go back to the mirror and look at a part near one end, where the arrows spin round and cancel. Suppose you could scrape away the strips whose arrows point, say, to the left, and keep only those whose arrows point to the right. The remaining arrows no longer cancel. They add up — and P clicks, even though P is not where “angle in equals angle out” says it should be.</w:t>
      </w:r>
    </w:p>
    <w:p>
      <w:r>
        <w:t>That is exactly what a diffraction grating is: a surface with fine lines, evenly spaced, so that only every other zone of the mirror reflects. Light reflects strongly in directions where the kept arrows line up.</w:t>
      </w:r>
    </w:p>
    <w:p>
      <w:pPr>
        <w:keepNext/>
        <w:spacing w:before="160" w:after="40"/>
        <w:jc w:val="center"/>
      </w:pPr>
      <w:r/>
    </w:p>
    <w:p>
      <w:pPr>
        <w:spacing w:after="200"/>
        <w:jc w:val="center"/>
      </w:pPr>
      <w:r>
        <w:rPr>
          <w:i/>
          <w:sz w:val="19"/>
        </w:rPr>
        <w:t>Figure P3.3. Left: arrows from the end of a plain mirror cancel. Right: the same part of the mirror with every other zone removed (a grating). The remaining arrows all point roughly the same way and add up to a sizeable final arrow.</w:t>
      </w:r>
    </w:p>
    <w:p>
      <w:r>
        <w:t>The spacing that makes the arrows line up depends on how fast the stopwatch turns — on the colour. So a grating sends red light to one angle and blue to another. The shimmering colours of a compact disc or a DVD are exactly this: the tracks are a grating. So are the colours of some beetles and feathers, whose surfaces carry very fine, regular ridges.</w:t>
      </w:r>
    </w:p>
    <w:p>
      <w:r>
        <w:rPr>
          <w:b/>
          <w:color w:val="1F4E78"/>
        </w:rPr>
        <w:t>Try it now 3</w:t>
      </w:r>
    </w:p>
    <w:p>
      <w:pPr>
        <w:spacing w:after="60"/>
      </w:pPr>
      <w:r>
        <w:t>Why does a grating spread white light into a rainbow, while a plain mirror does not?</w:t>
      </w:r>
    </w:p>
    <w:p>
      <w:pPr>
        <w:spacing w:after="80"/>
      </w:pPr>
    </w:p>
    <w:p>
      <w:pPr>
        <w:pStyle w:val="Heading2"/>
      </w:pPr>
      <w:r>
        <w:t>4 A lens: making every path equally quick</w:t>
      </w:r>
    </w:p>
    <w:p>
      <w:r>
        <w:t>Now ask the opposite question. Instead of throwing arrows away, could we make all the arrows for paths from S to P point the same way? Then nothing would cancel, and P would get a great deal of light.</w:t>
      </w:r>
    </w:p>
    <w:p>
      <w:r>
        <w:t>The straight path from S to P is the quickest. Paths that go out at an angle are longer and take more time. To make them all take the same time, slow down the short paths and leave the long ones alone. Glass slows light down. So put more glass where the paths are short — in the middle — and less glass where the paths are long — at the edges. That shape is a lens.</w:t>
      </w:r>
    </w:p>
    <w:p>
      <w:pPr>
        <w:keepNext/>
        <w:spacing w:before="160" w:after="40"/>
        <w:jc w:val="center"/>
      </w:pPr>
      <w:r/>
    </w:p>
    <w:p>
      <w:pPr>
        <w:spacing w:after="200"/>
        <w:jc w:val="center"/>
      </w:pPr>
      <w:r>
        <w:rPr>
          <w:i/>
          <w:sz w:val="19"/>
        </w:rPr>
        <w:t>Figure P3.4. A lens adds just enough glass to each path to make every path from S to P take the same time. All the arrows then point the same way and add up: light is focused on P. For a point beside P, the times differ again and the arrows cancel.</w:t>
      </w:r>
    </w:p>
    <w:p>
      <w:r>
        <w:t>At the focus P, every arrow points the same way: a large final arrow and a bright spot. For a point Q a little to one side of P, the paths are no longer equally quick; the arrows spread out and cancel; Q stays dark. A lens is a device for lining up arrows at one point.</w:t>
      </w:r>
    </w:p>
    <w:p>
      <w:pPr>
        <w:pStyle w:val="Heading2"/>
      </w:pPr>
      <w:r>
        <w:t>5 Squeezing light makes it spread</w:t>
      </w:r>
    </w:p>
    <w:p>
      <w:r>
        <w:t>Last, a puzzle you can check with a laser pointer and two razor blades. Light from S goes through a gap to a screen. With a wide gap, light goes straight: a point Q off to the side gets nothing. Narrow the gap, and something surprising happens: light starts to arrive at Q.</w:t>
      </w:r>
    </w:p>
    <w:p>
      <w:r>
        <w:t>The arrows explain it. With a wide gap there are many paths to Q, and their times differ a lot from one side of the gap to the other: the arrows spin round and cancel. With a very narrow gap there are only a few paths to Q, and their times are almost the same, so there is not enough spread to make them cancel. They add up to something, and Q receives light. The narrower the gap, the wider the spread. This is diffraction, and it is the same reason why you cannot make a beam of light infinitely thin.</w:t>
      </w:r>
    </w:p>
    <w:p>
      <w:r>
        <w:rPr>
          <w:b/>
          <w:color w:val="1F4E78"/>
        </w:rPr>
        <w:t>Try it now 4</w:t>
      </w:r>
    </w:p>
    <w:p>
      <w:pPr>
        <w:spacing w:after="60"/>
      </w:pPr>
      <w:r>
        <w:t>Two gaps of the same width: one 1 mm wide, one 0.01 mm wide. Through which does a laser beam spread more on a far screen?</w:t>
      </w:r>
    </w:p>
    <w:p>
      <w:pPr>
        <w:spacing w:after="80"/>
      </w:pPr>
    </w:p>
    <w:p>
      <w:pPr>
        <w:pStyle w:val="Heading2"/>
      </w:pPr>
      <w:r>
        <w:t>6 A path is not a track</w:t>
      </w:r>
    </w:p>
    <w:p>
      <w:r>
        <w:t>The language of this chapter can mislead. “Light goes by all paths” does not mean that a photon is smeared across the mirror like paint, or that it splits into a thousand tiny photons. A detector still clicks once, for a whole photon. What every path contributes is an arrow — a piece of the calculation of the probability. The single straight line that light “really” follows in a school drawing is simply the region of paths where the arrows stop cancelling. It was never a rail the photon ran along. Electrons, it will turn out, behave in exactly the same way (Opening Chapter 5).</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Every path gets an arrow</w:t>
      </w:r>
      <w:r>
        <w:rPr/>
        <w:t xml:space="preserve"> — </w:t>
      </w:r>
      <w:r>
        <w:rPr/>
        <w:t>Lesson 9 (Huygens–Fresnel as a sum over paths) and Lesson 80 (the path integral)</w:t>
      </w:r>
    </w:p>
    <w:p>
      <w:pPr>
        <w:spacing w:before="0" w:after="100"/>
      </w:pPr>
      <w:r>
        <w:rPr>
          <w:b/>
        </w:rPr>
        <w:t>Arrows agree near least time</w:t>
      </w:r>
      <w:r>
        <w:rPr/>
        <w:t xml:space="preserve"> — </w:t>
      </w:r>
      <w:r>
        <w:rPr/>
        <w:t>Stationary phase; the classical limit of the path integral (Lessons 5 and 80)</w:t>
      </w:r>
    </w:p>
    <w:p>
      <w:pPr>
        <w:spacing w:before="0" w:after="100"/>
      </w:pPr>
      <w:r>
        <w:rPr>
          <w:b/>
        </w:rPr>
        <w:t>Grating and lens</w:t>
      </w:r>
      <w:r>
        <w:rPr/>
        <w:t xml:space="preserve"> — </w:t>
      </w:r>
      <w:r>
        <w:rPr/>
        <w:t>Lesson 9’s diffraction and Fermat’s principle</w:t>
      </w:r>
    </w:p>
    <w:p>
      <w:pPr>
        <w:spacing w:before="0" w:after="100"/>
      </w:pPr>
      <w:r>
        <w:rPr>
          <w:b/>
        </w:rPr>
        <w:t>Narrow gap spreads light</w:t>
      </w:r>
      <w:r>
        <w:rPr/>
        <w:t xml:space="preserve"> — </w:t>
      </w:r>
      <w:r>
        <w:rPr/>
        <w:t>Fourier transforms and the uncertainty relation (Lessons 2 and 13)</w:t>
      </w:r>
    </w:p>
    <w:p>
      <w:pPr>
        <w:pStyle w:val="Heading2"/>
      </w:pPr>
      <w:r>
        <w:t>Summary</w:t>
      </w:r>
    </w:p>
    <w:p>
      <w:pPr>
        <w:pStyle w:val="ListNumber"/>
        <w:numPr>
          <w:ilvl w:val="0"/>
          <w:numId w:val="419"/>
        </w:numPr>
      </w:pPr>
      <w:r>
        <w:t>Light reflecting from a mirror has paths through every point of the mirror; each path has an arrow.</w:t>
      </w:r>
    </w:p>
    <w:p>
      <w:pPr>
        <w:pStyle w:val="ListNumber"/>
        <w:numPr>
          <w:ilvl w:val="0"/>
          <w:numId w:val="419"/>
        </w:numPr>
      </w:pPr>
      <w:r>
        <w:t>Where the travel time changes little from path to path, the arrows agree and add; elsewhere they cancel.</w:t>
      </w:r>
    </w:p>
    <w:p>
      <w:pPr>
        <w:pStyle w:val="ListNumber"/>
        <w:numPr>
          <w:ilvl w:val="0"/>
          <w:numId w:val="419"/>
        </w:numPr>
      </w:pPr>
      <w:r>
        <w:t>This produces the law of reflection, least time and refraction.</w:t>
      </w:r>
    </w:p>
    <w:p>
      <w:pPr>
        <w:pStyle w:val="ListNumber"/>
        <w:numPr>
          <w:ilvl w:val="0"/>
          <w:numId w:val="419"/>
        </w:numPr>
      </w:pPr>
      <w:r>
        <w:t>A grating removes the arrows that would cancel; a lens makes every path equally quick so that all arrows agree at the focus.</w:t>
      </w:r>
    </w:p>
    <w:p>
      <w:pPr>
        <w:pStyle w:val="ListNumber"/>
        <w:numPr>
          <w:ilvl w:val="0"/>
          <w:numId w:val="419"/>
        </w:numPr>
      </w:pPr>
      <w:r>
        <w:t>A narrow gap leaves too few paths to cancel, so light spreads.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In Figure P3.1, which part of the mirror contributes most of the final arrow, and why?</w:t>
      </w:r>
    </w:p>
    <w:p>
      <w:pPr>
        <w:spacing w:before="0" w:after="100"/>
      </w:pPr>
      <w:r>
        <w:rPr>
          <w:b/>
        </w:rPr>
        <w:t>2</w:t>
      </w:r>
      <w:r>
        <w:rPr>
          <w:b/>
        </w:rPr>
        <w:t xml:space="preserve">. </w:t>
      </w:r>
      <w:r>
        <w:rPr>
          <w:b/>
        </w:rPr>
        <w:t>Core.</w:t>
      </w:r>
      <w:r>
        <w:rPr/>
        <w:t xml:space="preserve"> Explain in your own words why the ends of the mirror contribute almost nothing even though light really can reflect there.</w:t>
      </w:r>
    </w:p>
    <w:p>
      <w:pPr>
        <w:spacing w:before="0" w:after="100"/>
      </w:pPr>
      <w:r>
        <w:rPr>
          <w:b/>
        </w:rPr>
        <w:t>3</w:t>
      </w:r>
      <w:r>
        <w:rPr>
          <w:b/>
        </w:rPr>
        <w:t xml:space="preserve">. </w:t>
      </w:r>
      <w:r>
        <w:rPr>
          <w:b/>
        </w:rPr>
        <w:t>Core.</w:t>
      </w:r>
      <w:r>
        <w:rPr/>
        <w:t xml:space="preserve"> Why does a lens have to be thicker in the middle than at the edges to focus light?</w:t>
      </w:r>
    </w:p>
    <w:p>
      <w:pPr>
        <w:spacing w:before="0" w:after="100"/>
      </w:pPr>
      <w:r>
        <w:rPr>
          <w:b/>
        </w:rPr>
        <w:t>4</w:t>
      </w:r>
      <w:r>
        <w:rPr>
          <w:b/>
        </w:rPr>
        <w:t xml:space="preserve">. </w:t>
      </w:r>
      <w:r>
        <w:rPr>
          <w:b/>
        </w:rPr>
        <w:t>Core.</w:t>
      </w:r>
      <w:r>
        <w:rPr/>
        <w:t xml:space="preserve"> A grating sends red light to a larger angle than blue light. Which colour’s stopwatch turns faster, and is that consistent with Opening Chapter 1?</w:t>
      </w:r>
    </w:p>
    <w:p>
      <w:pPr>
        <w:spacing w:before="0" w:after="100"/>
      </w:pPr>
      <w:r>
        <w:rPr>
          <w:b/>
        </w:rPr>
        <w:t>5</w:t>
      </w:r>
      <w:r>
        <w:rPr>
          <w:b/>
        </w:rPr>
        <w:t xml:space="preserve">. </w:t>
      </w:r>
      <w:r>
        <w:rPr>
          <w:b/>
        </w:rPr>
        <w:t>Core.</w:t>
      </w:r>
      <w:r>
        <w:rPr/>
        <w:t xml:space="preserve"> What is the difference between “light goes by every path” and “the photon is split into many pieces”?</w:t>
      </w:r>
    </w:p>
    <w:p>
      <w:pPr>
        <w:spacing w:before="0" w:after="100"/>
      </w:pPr>
      <w:r>
        <w:rPr>
          <w:b/>
        </w:rPr>
        <w:t>6</w:t>
      </w:r>
      <w:r>
        <w:rPr>
          <w:b/>
        </w:rPr>
        <w:t xml:space="preserve">. </w:t>
      </w:r>
      <w:r>
        <w:rPr>
          <w:b/>
        </w:rPr>
        <w:t>Extension.</w:t>
      </w:r>
      <w:r>
        <w:rPr/>
        <w:t xml:space="preserve"> Ten arrows of length 0.1 point exactly the same way; ten more of length 0.1 make a complete circle when placed tip to tail. What is the final probability?</w:t>
      </w:r>
    </w:p>
    <w:p>
      <w:pPr>
        <w:spacing w:before="0" w:after="100"/>
      </w:pPr>
      <w:r>
        <w:rPr>
          <w:b/>
        </w:rPr>
        <w:t>7</w:t>
      </w:r>
      <w:r>
        <w:rPr>
          <w:b/>
        </w:rPr>
        <w:t xml:space="preserve">. </w:t>
      </w:r>
      <w:r>
        <w:rPr>
          <w:b/>
        </w:rPr>
        <w:t>Extension.</w:t>
      </w:r>
      <w:r>
        <w:rPr/>
        <w:t xml:space="preserve"> A lifeguard can run 7 m/s on sand and swim 1.5 m/s. Explain qualitatively why the quickest route to a swimmer is a bent line, and connect this to a straw looking bent in water.</w:t>
      </w:r>
    </w:p>
    <w:p>
      <w:pPr>
        <w:spacing w:before="0" w:after="100"/>
      </w:pPr>
      <w:r>
        <w:rPr>
          <w:b/>
        </w:rPr>
        <w:t>8</w:t>
      </w:r>
      <w:r>
        <w:rPr>
          <w:b/>
        </w:rPr>
        <w:t xml:space="preserve">. </w:t>
      </w:r>
      <w:r>
        <w:rPr>
          <w:b/>
        </w:rPr>
        <w:t>Extension.</w:t>
      </w:r>
      <w:r>
        <w:rPr/>
        <w:t xml:space="preserve"> If you painted black stripes on a mirror so that the shortest path hit a black stripe, would the detector at the reflection point go completely dark?</w:t>
      </w:r>
    </w:p>
    <w:p>
      <w:pPr>
        <w:spacing w:before="0" w:after="100"/>
      </w:pPr>
      <w:r>
        <w:rPr>
          <w:b/>
        </w:rPr>
        <w:t>9</w:t>
      </w:r>
      <w:r>
        <w:rPr>
          <w:b/>
        </w:rPr>
        <w:t xml:space="preserve">. </w:t>
      </w:r>
      <w:r>
        <w:rPr>
          <w:b/>
        </w:rPr>
        <w:t>Challenge.</w:t>
      </w:r>
      <w:r>
        <w:rPr/>
        <w:t xml:space="preserve"> A grating’s lines are 1.5 micrometres apart. For red light (0.65 micrometres) and blue light (0.45 micrometres), which colour needs the larger angle for the arrows from neighbouring lines to differ by one whole turn?</w:t>
      </w:r>
    </w:p>
    <w:p>
      <w:pPr>
        <w:spacing w:before="0" w:after="100"/>
      </w:pPr>
      <w:r>
        <w:rPr>
          <w:b/>
        </w:rPr>
        <w:t>10</w:t>
      </w:r>
      <w:r>
        <w:rPr>
          <w:b/>
        </w:rPr>
        <w:t xml:space="preserve">. </w:t>
      </w:r>
      <w:r>
        <w:rPr>
          <w:b/>
        </w:rPr>
        <w:t>Challenge.</w:t>
      </w:r>
      <w:r>
        <w:rPr/>
        <w:t xml:space="preserve"> Explain, using arrows, why a lens with a scratch on the edge still focuses well, but a large dirty patch in the middle of a mirror placed at the reflection point still does not stop the reflection completely.</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The middle, around the point where the angle in equals the angle out. There the travel time is smallest and barely changes from strip to strip, so neighbouring arrows point the same way and add.</w:t>
      </w:r>
    </w:p>
    <w:p>
      <w:r>
        <w:rPr>
          <w:b/>
        </w:rPr>
        <w:t>2.</w:t>
      </w:r>
      <w:r>
        <w:t xml:space="preserve"> </w:t>
      </w:r>
      <w:r>
        <w:t>Light does reflect there, and those arrows are just as long. But neighbouring paths at the ends differ in travel time by a lot, so their arrows point in very different directions; added together they curl round and cancel.</w:t>
      </w:r>
    </w:p>
    <w:p>
      <w:r>
        <w:rPr>
          <w:b/>
        </w:rPr>
        <w:t>3.</w:t>
      </w:r>
      <w:r>
        <w:t xml:space="preserve"> </w:t>
      </w:r>
      <w:r>
        <w:t>The straight path through the middle is the shortest and would arrive first. Extra glass in the middle slows it down, so that it takes as long as the longer, slanting paths through the thin edges. With equal times, all the arrows agree at the focus.</w:t>
      </w:r>
    </w:p>
    <w:p>
      <w:r>
        <w:rPr>
          <w:b/>
        </w:rPr>
        <w:t>4.</w:t>
      </w:r>
      <w:r>
        <w:t xml:space="preserve"> </w:t>
      </w:r>
      <w:r>
        <w:t>Blue light’s stopwatch turns faster (Opening Chapter 1: 2.25 versus 1.5 million turns per metre). With a faster stopwatch, a smaller extra path is enough to make one extra turn between neighbouring lines, so blue lines up at a smaller angle; red, with the slower stopwatch, needs a larger angle. Consistent.</w:t>
      </w:r>
    </w:p>
    <w:p>
      <w:r>
        <w:rPr>
          <w:b/>
        </w:rPr>
        <w:t>5.</w:t>
      </w:r>
      <w:r>
        <w:t xml:space="preserve"> </w:t>
      </w:r>
      <w:r>
        <w:t>Every path contributes an arrow to the calculation of one probability. The detector still registers one whole photon or nothing. Nothing physical is split.</w:t>
      </w:r>
    </w:p>
    <w:p>
      <w:r>
        <w:rPr>
          <w:b/>
        </w:rPr>
        <w:t>6.</w:t>
      </w:r>
      <w:r>
        <w:t xml:space="preserve"> </w:t>
      </w:r>
      <w:r>
        <w:t>The circle closes, so the ten circling arrows add to zero. The ten aligned arrows make length 1.0. Probability 1.0² = 1. (In a real situation the lengths would be smaller; the point is that a closed curl contributes nothing.)</w:t>
      </w:r>
    </w:p>
    <w:p>
      <w:r>
        <w:rPr>
          <w:b/>
        </w:rPr>
        <w:t>7.</w:t>
      </w:r>
      <w:r>
        <w:t xml:space="preserve"> </w:t>
      </w:r>
      <w:r>
        <w:t>Swimming is slow, so the quickest route spends less distance in the water and more on the sand: it runs along the beach a bit before turning into the water. The path is bent at the water’s edge. Light is slower in water than in air, so the quickest path from your eye to the straw’s tip is bent at the surface in the same way, and the straw appears to be somewhere it is not.</w:t>
      </w:r>
    </w:p>
    <w:p>
      <w:r>
        <w:rPr>
          <w:b/>
        </w:rPr>
        <w:t>8.</w:t>
      </w:r>
      <w:r>
        <w:t xml:space="preserve"> </w:t>
      </w:r>
      <w:r>
        <w:t>Not completely. The arrows from the middle strips are missing, so the final arrow becomes much smaller, but arrows from the strips on either side do not cancel perfectly; there is also a grating-like contribution from the stripes themselves. The detector gets much less light, not zero.</w:t>
      </w:r>
    </w:p>
    <w:p>
      <w:r>
        <w:rPr>
          <w:b/>
        </w:rPr>
        <w:t>9.</w:t>
      </w:r>
      <w:r>
        <w:t xml:space="preserve"> </w:t>
      </w:r>
      <w:r>
        <w:t>One extra turn needs an extra path of one wavelength between neighbouring lines. The extra path grows with the angle, so the longer wavelength (red, 0.65 μm) needs the larger angle; blue (0.45 μm) lines up at a smaller angle.</w:t>
      </w:r>
    </w:p>
    <w:p>
      <w:r>
        <w:rPr>
          <w:b/>
        </w:rPr>
        <w:t>10.</w:t>
      </w:r>
      <w:r>
        <w:t xml:space="preserve"> </w:t>
      </w:r>
      <w:r>
        <w:t>The edge of a lens carries only a few of the many equally-timed paths, so losing them shortens the final arrow a little; the rest still agree at the focus. The middle of the mirror carries the arrows that do not cancel, so covering it removes most of the final arrow. Uncovered arrows at the boundary of the dirty patch no longer have partners to cancel against, though, so some reflection survives.</w:t>
      </w:r>
    </w:p>
    <w:p>
      <w:pPr>
        <w:pStyle w:val="Heading2"/>
      </w:pPr>
      <w:r>
        <w:t>Answers to Try it now</w:t>
      </w:r>
    </w:p>
    <w:p>
      <w:r>
        <w:rPr>
          <w:b/>
        </w:rPr>
        <w:t>1.</w:t>
      </w:r>
      <w:r>
        <w:t xml:space="preserve"> </w:t>
      </w:r>
      <w:r>
        <w:t>Cutting off the left quarter barely matters: those arrows were cancelling anyway. Cutting out the middle strip matters a lot: the arrows that add up are gone, and the reflection becomes much weaker.</w:t>
      </w:r>
    </w:p>
    <w:p>
      <w:r>
        <w:rPr>
          <w:b/>
        </w:rPr>
        <w:t>2.</w:t>
      </w:r>
      <w:r>
        <w:t xml:space="preserve"> </w:t>
      </w:r>
      <w:r>
        <w:t>The final arrow still comes from wherever the travel time is flattest, the point where angle in equals angle out. If that point is near one end of the mirror, the final arrow comes from near that end; if it falls off the mirror altogether, little light reaches P.</w:t>
      </w:r>
    </w:p>
    <w:p>
      <w:r>
        <w:rPr>
          <w:b/>
        </w:rPr>
        <w:t>3.</w:t>
      </w:r>
      <w:r>
        <w:t xml:space="preserve"> </w:t>
      </w:r>
      <w:r>
        <w:t>A plain mirror’s surviving arrows come from the least-time point, which is the same for every colour. A grating’s surviving arrows depend on the line spacing compared with each colour’s stopwatch speed, so each colour lines up at its own angle.</w:t>
      </w:r>
    </w:p>
    <w:p>
      <w:r>
        <w:rPr>
          <w:b/>
        </w:rPr>
        <w:t>4.</w:t>
      </w:r>
      <w:r>
        <w:t xml:space="preserve"> </w:t>
      </w:r>
      <w:r>
        <w:t>The 0.01 mm gap. The narrower the gap, the fewer the paths, the less cancellation, the wider the spread.</w:t>
      </w:r>
    </w:p>
    <w:p>
      <w:pPr>
        <w:pStyle w:val="Heading2"/>
      </w:pPr>
      <w:r>
        <w:t>Next lesson</w:t>
      </w:r>
    </w:p>
    <w:p>
      <w:r>
        <w:t>Opening Chapter 4 slows down and looks at the arrows themselves: how to describe an arrow with two numbers, how “shrink and turn” becomes multiplication, and why that makes an arrow a complex number — still with only school mathematics.</w:t>
      </w:r>
    </w:p>
    <w:p>
      <w:r/>
    </w:p>
    <w:p>
      <w:bookmarkStart w:id="4004" w:name="Prologue4"/>
      <w:pPr>
        <w:pStyle w:val="Heading1"/>
      </w:pPr>
      <w:r>
        <w:t>Opening Chapter 4: From Arrows to Complex Numbers</w:t>
      </w:r>
      <w:bookmarkEnd w:id="4004"/>
    </w:p>
    <w:p>
      <w:pPr>
        <w:pStyle w:val="Heading2"/>
      </w:pPr>
      <w:r>
        <w:t>How to use this chapter</w:t>
      </w:r>
    </w:p>
    <w:p>
      <w:r>
        <w:t>This is the on-ramp from the drawings of Opening Chapters 1–3 to the algebra of Lesson 1. It needs school mathematics only: coordinates on squared paper, Pythagoras’ theorem, and the sine and cosine of an angle in a right-angled triangle. Nothing is assumed beyond that. If complex numbers are already familiar, read the boxes and Section 7 and move on. Expect two to four hours.</w:t>
      </w:r>
    </w:p>
    <w:p>
      <w:pPr>
        <w:pStyle w:val="Heading3"/>
      </w:pPr>
      <w:r>
        <w:t>Learning objectives</w:t>
      </w:r>
    </w:p>
    <w:p>
      <w:pPr>
        <w:pStyle w:val="ListBullet"/>
      </w:pPr>
      <w:r>
        <w:t>Describe any arrow by two numbers, its east and north parts, and add arrows by adding those parts.</w:t>
      </w:r>
    </w:p>
    <w:p>
      <w:pPr>
        <w:pStyle w:val="ListBullet"/>
      </w:pPr>
      <w:r>
        <w:t>Find an arrow’s length squared, and therefore a probability, from its two parts.</w:t>
      </w:r>
    </w:p>
    <w:p>
      <w:pPr>
        <w:pStyle w:val="ListBullet"/>
      </w:pPr>
      <w:r>
        <w:t>Combine arrows by “shrink and turn”: multiply the lengths, add the angles.</w:t>
      </w:r>
    </w:p>
    <w:p>
      <w:pPr>
        <w:pStyle w:val="ListBullet"/>
      </w:pPr>
      <w:r>
        <w:t>Explain why “turn by a quarter” behaves like a number i with i × i = −1, and write an arrow as x + iy.</w:t>
      </w:r>
    </w:p>
    <w:p>
      <w:pPr>
        <w:pStyle w:val="ListBullet"/>
      </w:pPr>
      <w:r>
        <w:t>Write the stopwatch arrow at angle θ as cos θ + i sin θ, and recognise the shorthand e</w:t>
      </w:r>
      <w:r>
        <w:rPr>
          <w:vertAlign w:val="superscript"/>
        </w:rPr>
        <w:t>iθ</w:t>
      </w:r>
      <w:r>
        <w:t>.</w:t>
      </w:r>
    </w:p>
    <w:p>
      <w:pPr>
        <w:pStyle w:val="ListBullet"/>
      </w:pPr>
      <w:r>
        <w:t>Redo Opening Chapter 2’s glass sheet with complex numbers and get the same 0 to 16 percent.</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east part, north part</w:t>
      </w:r>
      <w:r>
        <w:rPr/>
        <w:t xml:space="preserve"> — </w:t>
      </w:r>
      <w:r>
        <w:rPr/>
        <w:t>How far an arrow goes across and up on squared paper</w:t>
      </w:r>
    </w:p>
    <w:p>
      <w:pPr>
        <w:spacing w:before="0" w:after="100"/>
      </w:pPr>
      <w:r>
        <w:rPr>
          <w:b/>
        </w:rPr>
        <w:t>unit arrow</w:t>
      </w:r>
      <w:r>
        <w:rPr/>
        <w:t xml:space="preserve"> — </w:t>
      </w:r>
      <w:r>
        <w:rPr/>
        <w:t>An arrow of length 1</w:t>
      </w:r>
    </w:p>
    <w:p>
      <w:pPr>
        <w:spacing w:before="0" w:after="100"/>
      </w:pPr>
      <w:r>
        <w:rPr>
          <w:b/>
        </w:rPr>
        <w:t>shrink and turn</w:t>
      </w:r>
      <w:r>
        <w:rPr/>
        <w:t xml:space="preserve"> — </w:t>
      </w:r>
      <w:r>
        <w:rPr/>
        <w:t>Make an arrow shorter by some factor and rotate it by some angle</w:t>
      </w:r>
    </w:p>
    <w:p>
      <w:pPr>
        <w:spacing w:before="0" w:after="100"/>
      </w:pPr>
      <w:r>
        <w:rPr>
          <w:b/>
        </w:rPr>
        <w:t>i</w:t>
      </w:r>
      <w:r>
        <w:rPr/>
        <w:t xml:space="preserve"> — </w:t>
      </w:r>
      <w:r>
        <w:rPr/>
        <w:t>The unit arrow pointing north; turning by a quarter turn anticlockwise</w:t>
      </w:r>
    </w:p>
    <w:p>
      <w:pPr>
        <w:spacing w:before="0" w:after="100"/>
      </w:pPr>
      <w:r>
        <w:rPr>
          <w:b/>
        </w:rPr>
        <w:t>complex number</w:t>
      </w:r>
      <w:r>
        <w:rPr/>
        <w:t xml:space="preserve"> — </w:t>
      </w:r>
      <w:r>
        <w:rPr/>
        <w:t>An arrow written as x + iy</w:t>
      </w:r>
    </w:p>
    <w:p>
      <w:pPr>
        <w:spacing w:before="0" w:after="100"/>
      </w:pPr>
      <w:r>
        <w:rPr>
          <w:b/>
        </w:rPr>
        <w:t>conjugate</w:t>
      </w:r>
      <w:r>
        <w:rPr/>
        <w:t xml:space="preserve"> — </w:t>
      </w:r>
      <w:r>
        <w:rPr/>
        <w:t>The mirror image of an arrow in the east–west line: x − iy</w:t>
      </w:r>
    </w:p>
    <w:p>
      <w:pPr>
        <w:pStyle w:val="Heading2"/>
      </w:pPr>
      <w:r>
        <w:t>1 An arrow is two numbers</w:t>
      </w:r>
    </w:p>
    <w:p>
      <w:r>
        <w:t>Draw an arrow on squared paper with its tail at the origin. Its tip has two coordinates: how far east (x) and how far north (y). Those two numbers describe the arrow completely. An arrow of length 0.2 pointing north-east, for example, has x ≈ 0.141 and y ≈ 0.141.</w:t>
      </w:r>
    </w:p>
    <w:p>
      <w:pPr>
        <w:keepNext/>
        <w:spacing w:before="160" w:after="40"/>
        <w:jc w:val="center"/>
      </w:pPr>
      <w:r/>
    </w:p>
    <w:p>
      <w:pPr>
        <w:spacing w:after="200"/>
        <w:jc w:val="center"/>
      </w:pPr>
      <w:r>
        <w:rPr>
          <w:i/>
          <w:sz w:val="19"/>
        </w:rPr>
        <w:t>Figure P4.1. An arrow described by its east part x and north part y. Pythagoras gives its length squared: x² + y². That is the probability, if this is a final arrow.</w:t>
      </w:r>
    </w:p>
    <w:p>
      <w:r>
        <w:t>Two things become easy.</w:t>
      </w:r>
    </w:p>
    <w:p>
      <w:r>
        <w:rPr>
          <w:b/>
        </w:rPr>
        <w:t>Length.</w:t>
      </w:r>
      <w:r>
        <w:t xml:space="preserve"> </w:t>
      </w:r>
      <w:r>
        <w:t>By Pythagoras, length² = x² + y². So the probability for a final arrow is just x² + y². No ruler needed.</w:t>
      </w:r>
    </w:p>
    <w:p>
      <w:r>
        <w:rPr>
          <w:b/>
        </w:rPr>
        <w:t>Adding.</w:t>
      </w:r>
      <w:r>
        <w:t xml:space="preserve"> </w:t>
      </w:r>
      <w:r>
        <w:t>To add arrows tip to tail, add their east parts and add their north parts. The arrow (0.2, 0) plus the arrow (0, 0.2) is (0.2, 0.2). Its length squared is 0.04 + 0.04 = 0.08 — the right-angle result of Opening Chapter 1, Worked example 1, now by arithmetic.</w:t>
      </w:r>
    </w:p>
    <w:p>
      <w:r>
        <w:rPr>
          <w:b/>
        </w:rPr>
        <w:t>Near-cancellation.</w:t>
      </w:r>
      <w:r>
        <w:t xml:space="preserve"> </w:t>
      </w:r>
      <w:r>
        <w:t>Take two arrows of length 1, one pointing north, (0, 1), and one pointing south, (0, −1). They add to (0, 0): two routes, each of which looks perfectly possible, and a detector that never clicks. Now tip the south arrow 10° towards the east. It becomes (0.174, −0.985), and the sum is (0.174, 0.015), of length about 0.17. Neither arrow changed its length. Only the angle between them changed, and a dark spot now gets a faint signal, about 0.03 of what one route alone would give. This is the arithmetic of every interference pattern: outcomes are decided by adding arrows, not by adding probabilities.</w:t>
      </w:r>
    </w:p>
    <w:p>
      <w:r>
        <w:rPr>
          <w:b/>
          <w:color w:val="1F4E78"/>
        </w:rPr>
        <w:t>Try it now 1</w:t>
      </w:r>
    </w:p>
    <w:p>
      <w:pPr>
        <w:spacing w:after="60"/>
      </w:pPr>
      <w:r>
        <w:t>Add the arrows (0.3, 0.1), (−0.1, 0.2) and (0, −0.1). What is the final arrow, and what probability does it represent?</w:t>
      </w:r>
    </w:p>
    <w:p>
      <w:pPr>
        <w:spacing w:after="80"/>
      </w:pPr>
    </w:p>
    <w:p>
      <w:pPr>
        <w:pStyle w:val="Heading2"/>
      </w:pPr>
      <w:r>
        <w:t>2 Shrink and turn</w:t>
      </w:r>
    </w:p>
    <w:p>
      <w:r>
        <w:t xml:space="preserve">Arrows get changed as well as added. In Opening Chapter 2, the arrow for reflection from the front of the glass was the arrow the photon had on arrival, </w:t>
      </w:r>
      <w:r>
        <w:rPr>
          <w:i/>
        </w:rPr>
        <w:t>shrunk</w:t>
      </w:r>
      <w:r>
        <w:t xml:space="preserve"> to 0.2 of its length and </w:t>
      </w:r>
      <w:r>
        <w:rPr>
          <w:i/>
        </w:rPr>
        <w:t>turned</w:t>
      </w:r>
      <w:r>
        <w:t xml:space="preserve"> by half a turn. In Opening Chapter 5, every basic action will shrink and turn the arrow of what came before.</w:t>
      </w:r>
    </w:p>
    <w:p>
      <w:r>
        <w:t xml:space="preserve">Combining two such changes is simple: </w:t>
      </w:r>
      <w:r>
        <w:rPr>
          <w:b/>
        </w:rPr>
        <w:t>lengths multiply, angles add.</w:t>
      </w:r>
      <w:r>
        <w:t xml:space="preserve"> Shrinking to 0.5 and turning 30°, followed by shrinking to 0.4 and turning 60°, is the same as shrinking to 0.5 × 0.4 = 0.2 and turning 30° + 60° = 90°.</w:t>
      </w:r>
    </w:p>
    <w:p>
      <w:pPr>
        <w:keepNext/>
        <w:spacing w:before="160" w:after="40"/>
        <w:jc w:val="center"/>
      </w:pPr>
      <w:r/>
    </w:p>
    <w:p>
      <w:pPr>
        <w:spacing w:after="200"/>
        <w:jc w:val="center"/>
      </w:pPr>
      <w:r>
        <w:rPr>
          <w:i/>
          <w:sz w:val="19"/>
        </w:rPr>
        <w:t>Figure P4.2. “Shrink and turn” twice. The first change (length 0.5, angle 30°) and the second (length 0.4, angle 60°) combine into one change of length 0.2 and angle 90°. Lengths multiply; angles add.</w:t>
      </w:r>
    </w:p>
    <w:p>
      <w:r>
        <w:t>Here is the key idea of this whole chapter. A change like “shrink to 0.5 and turn by 30°” can itself be drawn as an arrow: length 0.5, angle 30°. Then applying it to another arrow is a kind of multiplication of arrows. We are about to find out what that multiplication looks like in terms of east and north parts.</w:t>
      </w:r>
    </w:p>
    <w:p>
      <w:r>
        <w:rPr>
          <w:b/>
          <w:color w:val="1F4E78"/>
        </w:rPr>
        <w:t>Try it now 2</w:t>
      </w:r>
    </w:p>
    <w:p>
      <w:pPr>
        <w:spacing w:after="60"/>
      </w:pPr>
      <w:r>
        <w:t>An arrow of length 0.2 at angle 0° is turned by 180° and shrunk to 0.96 of its length. What are its new length and angle? Write its east and north parts.</w:t>
      </w:r>
    </w:p>
    <w:p>
      <w:pPr>
        <w:spacing w:after="80"/>
      </w:pPr>
    </w:p>
    <w:p>
      <w:pPr>
        <w:pStyle w:val="Heading2"/>
      </w:pPr>
      <w:r>
        <w:t>3 The quarter turn, and the number i</w:t>
      </w:r>
    </w:p>
    <w:p>
      <w:r>
        <w:t>The simplest turn is a quarter turn anticlockwise (90°). Look at what it does to an arrow’s parts:</w:t>
      </w:r>
    </w:p>
    <w:p>
      <w:pPr>
        <w:pStyle w:val="ListBullet"/>
      </w:pPr>
      <w:r>
        <w:t>(1, 0), pointing east, becomes (0, 1), pointing north.</w:t>
      </w:r>
    </w:p>
    <w:p>
      <w:pPr>
        <w:pStyle w:val="ListBullet"/>
      </w:pPr>
      <w:r>
        <w:t>(0, 1), pointing north, becomes (−1, 0), pointing west.</w:t>
      </w:r>
    </w:p>
    <w:p>
      <w:pPr>
        <w:pStyle w:val="ListBullet"/>
      </w:pPr>
      <w:r>
        <w:t>In general, (x, y) becomes (−y, x).</w:t>
      </w:r>
    </w:p>
    <w:p>
      <w:pPr>
        <w:keepNext/>
        <w:spacing w:before="160" w:after="40"/>
        <w:jc w:val="center"/>
      </w:pPr>
      <w:r/>
    </w:p>
    <w:p>
      <w:pPr>
        <w:spacing w:after="200"/>
        <w:jc w:val="center"/>
      </w:pPr>
      <w:r>
        <w:rPr>
          <w:i/>
          <w:sz w:val="19"/>
        </w:rPr>
        <w:t>Figure P4.3. Four quarter turns bring an arrow back to where it started. Two quarter turns reverse it. Call the quarter turn i: then i × i = −1.</w:t>
      </w:r>
    </w:p>
    <w:p>
      <w:r>
        <w:t xml:space="preserve">Now give the quarter turn a name: </w:t>
      </w:r>
      <w:r>
        <w:rPr>
          <w:b/>
        </w:rPr>
        <w:t>i</w:t>
      </w:r>
      <w:r>
        <w:t>. Do it twice and you have a half-turn, which simply reverses an arrow — the same as multiplying it by −1. So</w:t>
      </w:r>
    </w:p>
    <w:p>
      <w:pPr>
        <w:spacing w:before="100" w:after="160"/>
        <w:jc w:val="center"/>
      </w:pPr>
      <m:oMathPara>
        <m:oMath>
          <m:r>
            <m:t xml:space="preserve">i</m:t>
          </m:r>
          <m:r>
            <m:t xml:space="preserve">×</m:t>
          </m:r>
          <m:r>
            <m:t xml:space="preserve">i</m:t>
          </m:r>
          <m:r>
            <m:t xml:space="preserve">=</m:t>
          </m:r>
          <m:r>
            <m:t xml:space="preserve">−</m:t>
          </m:r>
          <m:r>
            <m:t xml:space="preserve">1</m:t>
          </m:r>
        </m:oMath>
      </m:oMathPara>
    </w:p>
    <w:p>
      <w:r>
        <w:t>There is no ordinary number whose square is −1, which is why i was once called “imaginary”. But there is nothing imaginary about a quarter turn. You can do one with a pencil.</w:t>
      </w:r>
    </w:p>
    <w:p>
      <w:r>
        <w:t xml:space="preserve">Now write any arrow as x + iy: “x steps east, plus y steps of the north-pointing unit arrow i”. The arrow (0.3, 0.4) is 0.3 + 0.4i. This is all a </w:t>
      </w:r>
      <w:r>
        <w:rPr>
          <w:b/>
        </w:rPr>
        <w:t>complex number</w:t>
      </w:r>
      <w:r>
        <w:t xml:space="preserve"> is: an arrow, written so that it can be calculated with.</w:t>
      </w:r>
    </w:p>
    <w:p>
      <w:r>
        <w:rPr>
          <w:b/>
          <w:color w:val="1F4E78"/>
        </w:rPr>
        <w:t>Try it now 3</w:t>
      </w:r>
    </w:p>
    <w:p>
      <w:pPr>
        <w:spacing w:after="60"/>
      </w:pPr>
      <w:r>
        <w:t>What is i × i × i? Which direction does it point? And i × i × i × i?</w:t>
      </w:r>
    </w:p>
    <w:p>
      <w:pPr>
        <w:spacing w:after="80"/>
      </w:pPr>
    </w:p>
    <w:p>
      <w:pPr>
        <w:pStyle w:val="Heading2"/>
      </w:pPr>
      <w:r>
        <w:t>4 Multiplying arrows is ordinary algebra with i² = −1</w:t>
      </w:r>
    </w:p>
    <w:p>
      <w:r>
        <w:t>Here is the payoff. Take two arrows, a + ib and c + id, and multiply them out the way you would at school, with brackets, treating i as a letter and replacing i × i by −1 at the end:</w:t>
      </w:r>
    </w:p>
    <w:p>
      <w:pPr>
        <w:spacing w:before="100" w:after="160"/>
        <w:jc w:val="center"/>
      </w:pPr>
      <m:oMathPara>
        <m:oMath>
          <m:d>
            <m:dPr/>
            <m:e>
              <m:r>
                <m:t xml:space="preserve">a</m:t>
              </m:r>
              <m:r>
                <m:t xml:space="preserve">+</m:t>
              </m:r>
              <m:r>
                <m:t xml:space="preserve">ib</m:t>
              </m:r>
            </m:e>
          </m:d>
          <m:d>
            <m:dPr/>
            <m:e>
              <m:r>
                <m:t xml:space="preserve">c</m:t>
              </m:r>
              <m:r>
                <m:t xml:space="preserve">+</m:t>
              </m:r>
              <m:r>
                <m:t xml:space="preserve">id</m:t>
              </m:r>
            </m:e>
          </m:d>
          <m:r>
            <m:t xml:space="preserve">=</m:t>
          </m:r>
          <m:r>
            <m:t xml:space="preserve">ac</m:t>
          </m:r>
          <m:r>
            <m:t xml:space="preserve">+</m:t>
          </m:r>
          <m:r>
            <m:t xml:space="preserve">iad</m:t>
          </m:r>
          <m:r>
            <m:t xml:space="preserve">+</m:t>
          </m:r>
          <m:r>
            <m:t xml:space="preserve">ibc</m:t>
          </m:r>
          <m:r>
            <m:t xml:space="preserve">+</m:t>
          </m:r>
          <m:sSup>
            <m:e>
              <m:r>
                <m:t xml:space="preserve">i</m:t>
              </m:r>
            </m:e>
            <m:sup>
              <m:r>
                <m:t xml:space="preserve">2</m:t>
              </m:r>
            </m:sup>
          </m:sSup>
          <m:r>
            <m:t xml:space="preserve">bd</m:t>
          </m:r>
          <m:r>
            <m:t xml:space="preserve">=</m:t>
          </m:r>
          <m:d>
            <m:dPr/>
            <m:e>
              <m:r>
                <m:t xml:space="preserve">ac</m:t>
              </m:r>
              <m:r>
                <m:t xml:space="preserve">−</m:t>
              </m:r>
              <m:r>
                <m:t xml:space="preserve">bd</m:t>
              </m:r>
            </m:e>
          </m:d>
          <m:r>
            <m:t xml:space="preserve">+</m:t>
          </m:r>
          <m:r>
            <m:t xml:space="preserve">i</m:t>
          </m:r>
          <m:d>
            <m:dPr/>
            <m:e>
              <m:r>
                <m:t xml:space="preserve">ad</m:t>
              </m:r>
              <m:r>
                <m:t xml:space="preserve">+</m:t>
              </m:r>
              <m:r>
                <m:t xml:space="preserve">bc</m:t>
              </m:r>
            </m:e>
          </m:d>
        </m:oMath>
      </m:oMathPara>
    </w:p>
    <w:p>
      <w:r>
        <w:t>That looks like an arbitrary rule. It is not: it is exactly “multiply the lengths, add the angles”, written in east and north parts. You can check it on examples:</w:t>
      </w:r>
    </w:p>
    <w:p>
      <w:pPr>
        <w:pStyle w:val="ListBullet"/>
      </w:pPr>
      <w:r>
        <w:t>(2 + 0i) × (c + id) = 2c + 2id: multiplying by the arrow “length 2, angle 0” doubles an arrow without turning it.</w:t>
      </w:r>
    </w:p>
    <w:p>
      <w:pPr>
        <w:pStyle w:val="ListBullet"/>
      </w:pPr>
      <w:r>
        <w:t>i × (x + iy) = ix + i²y = −y + ix: multiplying by i turns (x, y) into (−y, x), the quarter turn of Section 3.</w:t>
      </w:r>
    </w:p>
    <w:p>
      <w:pPr>
        <w:pStyle w:val="ListBullet"/>
      </w:pPr>
      <w:r>
        <w:t>(1 + i) × (1 + i) = 1 + 2i + i² = 2i. The arrow 1 + i has length √2 and angle 45°. Squaring it should give length 2 and angle 90°. And 2i is exactly that.</w:t>
      </w:r>
    </w:p>
    <w:p>
      <w:r>
        <w:rPr>
          <w:b/>
          <w:i/>
        </w:rPr>
        <w:t>Worked example 1</w:t>
      </w:r>
    </w:p>
    <w:p>
      <w:r>
        <w:t>Multiply 0.6 + 0.8i by 0.6 − 0.8i, and interpret the result.</w:t>
      </w:r>
    </w:p>
    <w:p>
      <w:r>
        <w:t>(0.6 + 0.8i)(0.6 − 0.8i) = 0.36 − 0.48i + 0.48i − 0.64i² = 0.36 + 0.64 = 1. The first arrow has length 1 (0.36 + 0.64 = 1) and some angle; the second is its mirror image, with the same length and the opposite angle. Lengths multiply to 1, angles cancel to 0: the product is the arrow 1. This works for every arrow, and it is how a complex number’s length is found in Section 6.</w:t>
      </w:r>
    </w:p>
    <w:p>
      <w:r>
        <w:rPr>
          <w:b/>
          <w:color w:val="1F4E78"/>
        </w:rPr>
        <w:t>Try it now 4</w:t>
      </w:r>
    </w:p>
    <w:p>
      <w:pPr>
        <w:spacing w:after="60"/>
      </w:pPr>
      <w:r>
        <w:t>Compute (0.2 + 0i) × (−1 + 0i), and (0.2i) × (0.2i). Describe each result as “length, angle”.</w:t>
      </w:r>
    </w:p>
    <w:p>
      <w:pPr>
        <w:spacing w:after="80"/>
      </w:pPr>
    </w:p>
    <w:p>
      <w:pPr>
        <w:pStyle w:val="Heading2"/>
      </w:pPr>
      <w:r>
        <w:t>5 The stopwatch arrow</w:t>
      </w:r>
    </w:p>
    <w:p>
      <w:r>
        <w:t>A unit arrow (length 1) at angle θ, measured anticlockwise from east, has east part cos θ and north part sin θ: that is the definition of sine and cosine in a right-angled triangle with hypotenuse 1. So</w:t>
      </w:r>
    </w:p>
    <w:p>
      <w:pPr>
        <w:spacing w:before="100" w:after="160"/>
        <w:jc w:val="center"/>
      </w:pPr>
      <m:oMathPara>
        <m:oMath>
          <m:r>
            <m:t xml:space="preserve">unit</m:t>
          </m:r>
          <m:r>
            <m:t xml:space="preserve"> </m:t>
          </m:r>
          <m:r>
            <m:t xml:space="preserve">arrow</m:t>
          </m:r>
          <m:r>
            <m:t xml:space="preserve"> </m:t>
          </m:r>
          <m:r>
            <m:t xml:space="preserve">at</m:t>
          </m:r>
          <m:r>
            <m:t xml:space="preserve"> </m:t>
          </m:r>
          <m:r>
            <m:t xml:space="preserve">angle</m:t>
          </m:r>
          <m:r>
            <m:t xml:space="preserve"> </m:t>
          </m:r>
          <m:r>
            <m:t xml:space="preserve">θ</m:t>
          </m:r>
          <m:r>
            <m:t xml:space="preserve">=</m:t>
          </m:r>
          <m:func>
            <m:fName>
              <m:r>
                <m:t xml:space="preserve">cos</m:t>
              </m:r>
            </m:fName>
            <m:e>
              <m:r>
                <m:t xml:space="preserve">θ</m:t>
              </m:r>
            </m:e>
          </m:func>
          <m:r>
            <m:t xml:space="preserve">+</m:t>
          </m:r>
          <m:r>
            <m:t xml:space="preserve">i</m:t>
          </m:r>
          <m:r>
            <m:t xml:space="preserve"> </m:t>
          </m:r>
          <m:func>
            <m:fName>
              <m:r>
                <m:t xml:space="preserve">sin</m:t>
              </m:r>
            </m:fName>
            <m:e>
              <m:r>
                <m:t xml:space="preserve">θ</m:t>
              </m:r>
            </m:e>
          </m:func>
        </m:oMath>
      </m:oMathPara>
    </w:p>
    <w:p>
      <w:pPr>
        <w:keepNext/>
        <w:spacing w:before="160" w:after="40"/>
        <w:jc w:val="center"/>
      </w:pPr>
      <w:r/>
    </w:p>
    <w:p>
      <w:pPr>
        <w:spacing w:after="200"/>
        <w:jc w:val="center"/>
      </w:pPr>
      <w:r>
        <w:rPr>
          <w:i/>
          <w:sz w:val="19"/>
        </w:rPr>
        <w:t>Figure P4.4. The tip of a unit arrow at angle θ lies on a circle of radius 1. Its east part is cos θ and its north part is sin θ. The stopwatch hand of Opening Chapter 1 sweeps round this circle, clockwise, as the photon travels.</w:t>
      </w:r>
    </w:p>
    <w:p>
      <w:pPr>
        <w:jc w:val="center"/>
        <w:spacing w:before="60" w:after="120"/>
      </w:pPr>
      <w:r xmlns:a="http://schemas.openxmlformats.org/drawingml/2006/main" xmlns:pic="http://schemas.openxmlformats.org/drawingml/2006/picture">
        <w:drawing>
          <wp:inline distT="0" distB="0" distL="0" distR="0">
            <wp:extent cx="5486400" cy="661916"/>
            <wp:docPr id="1052" name="Table 28" descr="θ | 0° | 30° | 45° | 60° | 90°. cos θ | 1 | 0.866 | 0.707 | 0.5 | 0. sin θ | 0 | 0.5 | 0.707 | 0.866 | 1"/>
            <wp:cNvGraphicFramePr>
              <a:graphicFrameLocks noChangeAspect="1"/>
            </wp:cNvGraphicFramePr>
            <a:graphic>
              <a:graphicData uri="http://schemas.openxmlformats.org/drawingml/2006/picture">
                <pic:pic>
                  <pic:nvPicPr>
                    <pic:cNvPr id="1052" name="Table 28"/>
                    <pic:cNvPicPr/>
                  </pic:nvPicPr>
                  <pic:blipFill>
                    <a:blip r:embed="rIdTbl1"/>
                    <a:stretch>
                      <a:fillRect/>
                    </a:stretch>
                  </pic:blipFill>
                  <pic:spPr>
                    <a:xfrm>
                      <a:off x="0" y="0"/>
                      <a:ext cx="5486400" cy="661916"/>
                    </a:xfrm>
                    <a:prstGeom prst="rect">
                      <a:avLst/>
                    </a:prstGeom>
                  </pic:spPr>
                </pic:pic>
              </a:graphicData>
            </a:graphic>
          </wp:inline>
        </w:drawing>
      </w:r>
    </w:p>
    <w:p>
      <w:r>
        <w:t>Multiplying two unit arrows adds their angles: (cos α + i sin α)(cos β + i sin β) = cos(α + β) + i sin(α + β). This is the familiar pattern of powers, where multiplying adds exponents: 10² × 10³ = 10⁵. Because of that, physicists write the unit arrow at angle θ with a power-like shorthand:</w:t>
      </w:r>
    </w:p>
    <w:p>
      <w:pPr>
        <w:spacing w:before="100" w:after="160"/>
        <w:jc w:val="center"/>
      </w:pPr>
      <m:oMathPara>
        <m:oMath>
          <m:sSup>
            <m:e>
              <m:r>
                <m:t xml:space="preserve">e</m:t>
              </m:r>
            </m:e>
            <m:sup>
              <m:r>
                <m:t xml:space="preserve">iθ</m:t>
              </m:r>
            </m:sup>
          </m:sSup>
          <m:r>
            <m:t xml:space="preserve">=</m:t>
          </m:r>
          <m:func>
            <m:fName>
              <m:r>
                <m:t xml:space="preserve">cos</m:t>
              </m:r>
            </m:fName>
            <m:e>
              <m:r>
                <m:t xml:space="preserve">θ</m:t>
              </m:r>
            </m:e>
          </m:func>
          <m:r>
            <m:t xml:space="preserve">+</m:t>
          </m:r>
          <m:r>
            <m:t xml:space="preserve">i</m:t>
          </m:r>
          <m:r>
            <m:t xml:space="preserve"> </m:t>
          </m:r>
          <m:func>
            <m:fName>
              <m:r>
                <m:t xml:space="preserve">sin</m:t>
              </m:r>
            </m:fName>
            <m:e>
              <m:r>
                <m:t xml:space="preserve">θ</m:t>
              </m:r>
            </m:e>
          </m:func>
        </m:oMath>
      </m:oMathPara>
    </w:p>
    <w:p>
      <w:r>
        <w:t>For now, read e</w:t>
      </w:r>
      <w:r>
        <w:rPr>
          <w:vertAlign w:val="superscript"/>
        </w:rPr>
        <w:t>iθ</w:t>
      </w:r>
      <w:r>
        <w:t xml:space="preserve"> simply as a name: “the unit arrow at angle θ” (with θ in radians, where a full turn is 2π ≈ 6.28). Lesson 1 shows why the name is deserved, and Lesson 2 shows where the e comes from. Opening Chapter 1’s stopwatch, which turns clockwise at a steady rate ω, then has the arrow e</w:t>
      </w:r>
      <w:r>
        <w:rPr>
          <w:vertAlign w:val="superscript"/>
        </w:rPr>
        <w:t>−iωt</w:t>
      </w:r>
      <w:r>
        <w:t xml:space="preserve"> after time t. That one symbol is what QED means by the phase of a particle.</w:t>
      </w:r>
    </w:p>
    <w:p>
      <w:r>
        <w:rPr>
          <w:b/>
          <w:color w:val="1F4E78"/>
        </w:rPr>
        <w:t>Try it now 5</w:t>
      </w:r>
    </w:p>
    <w:p>
      <w:pPr>
        <w:spacing w:after="60"/>
      </w:pPr>
      <w:r>
        <w:t>Using the table, write the unit arrows at 30° and at 60° as x + iy. Multiply them (use i² = −1) and check that you get the unit arrow at 90°.</w:t>
      </w:r>
    </w:p>
    <w:p>
      <w:pPr>
        <w:spacing w:after="80"/>
      </w:pPr>
    </w:p>
    <w:p>
      <w:pPr>
        <w:pStyle w:val="Heading2"/>
      </w:pPr>
      <w:r>
        <w:t>6 Length squared, the quick way</w:t>
      </w:r>
    </w:p>
    <w:p>
      <w:r>
        <w:t>Every arrow z = x + iy has a mirror image, z* = x − iy, reflected in the east–west line. As in Worked example 1:</w:t>
      </w:r>
    </w:p>
    <w:p>
      <w:pPr>
        <w:spacing w:before="100" w:after="160"/>
        <w:jc w:val="center"/>
      </w:pPr>
      <m:oMathPara>
        <m:oMath>
          <m:r>
            <m:t xml:space="preserve">z</m:t>
          </m:r>
          <m:r>
            <m:t xml:space="preserve">×</m:t>
          </m:r>
          <m:r>
            <m:t xml:space="preserve">z*</m:t>
          </m:r>
          <m:r>
            <m:t xml:space="preserve">=</m:t>
          </m:r>
          <m:d>
            <m:dPr/>
            <m:e>
              <m:r>
                <m:t xml:space="preserve">x</m:t>
              </m:r>
              <m:r>
                <m:t xml:space="preserve">+</m:t>
              </m:r>
              <m:r>
                <m:t xml:space="preserve">iy</m:t>
              </m:r>
            </m:e>
          </m:d>
          <m:d>
            <m:dPr/>
            <m:e>
              <m:r>
                <m:t xml:space="preserve">x</m:t>
              </m:r>
              <m:r>
                <m:t xml:space="preserve">−</m:t>
              </m:r>
              <m:r>
                <m:t xml:space="preserve">iy</m:t>
              </m:r>
            </m:e>
          </m:d>
          <m:r>
            <m:t xml:space="preserve">=</m:t>
          </m:r>
          <m:sSup>
            <m:e>
              <m:r>
                <m:t xml:space="preserve">x</m:t>
              </m:r>
            </m:e>
            <m:sup>
              <m:r>
                <m:t xml:space="preserve">2</m:t>
              </m:r>
            </m:sup>
          </m:sSup>
          <m:r>
            <m:t xml:space="preserve">+</m:t>
          </m:r>
          <m:sSup>
            <m:e>
              <m:r>
                <m:t xml:space="preserve">y</m:t>
              </m:r>
            </m:e>
            <m:sup>
              <m:r>
                <m:t xml:space="preserve">2</m:t>
              </m:r>
            </m:sup>
          </m:sSup>
          <m:r>
            <m:t xml:space="preserve">=</m:t>
          </m:r>
          <m:sSup>
            <m:e>
              <m:r>
                <m:t xml:space="preserve">length</m:t>
              </m:r>
            </m:e>
            <m:sup>
              <m:r>
                <m:t xml:space="preserve">2</m:t>
              </m:r>
            </m:sup>
          </m:sSup>
        </m:oMath>
      </m:oMathPara>
    </w:p>
    <w:p>
      <w:r>
        <w:t xml:space="preserve">So the probability of an event, the square of the length of its final arrow, is z × z*. Physicists write it |z|². You will see that expression on almost every page after </w:t>
      </w:r>
      <w:hyperlink w:anchor="Lesson10">
        <w:r>
          <w:rPr>
            <w:rStyle w:val="Hyperlink"/>
            <w:color w:val="0563C1"/>
            <w:u w:val="single"/>
          </w:rPr>
          <w:t xml:space="preserve">Lesson 10</w:t>
        </w:r>
      </w:hyperlink>
      <w:r>
        <w:t>.</w:t>
      </w:r>
    </w:p>
    <w:p>
      <w:pPr>
        <w:pStyle w:val="Heading2"/>
      </w:pPr>
      <w:r>
        <w:t>7 The glass sheet, redone in a few lines</w:t>
      </w:r>
    </w:p>
    <w:p>
      <w:r>
        <w:t>Opening Chapter 2’s thin glass sheet now becomes a calculation:</w:t>
      </w:r>
    </w:p>
    <w:p>
      <w:pPr>
        <w:pStyle w:val="ListBullet"/>
      </w:pPr>
      <w:r>
        <w:t>Front-surface arrow: length 0.2, reversed: −0.2.</w:t>
      </w:r>
    </w:p>
    <w:p>
      <w:pPr>
        <w:pStyle w:val="ListBullet"/>
      </w:pPr>
      <w:r>
        <w:t>Back-surface arrow: length 0.2, turned by an extra angle φ that grows with thickness: 0.2 e</w:t>
      </w:r>
      <w:r>
        <w:rPr>
          <w:vertAlign w:val="superscript"/>
        </w:rPr>
        <w:t>iφ</w:t>
      </w:r>
      <w:r>
        <w:t xml:space="preserve"> = 0.2 cos φ + 0.2i sin φ.</w:t>
      </w:r>
    </w:p>
    <w:p>
      <w:pPr>
        <w:pStyle w:val="ListBullet"/>
      </w:pPr>
      <w:r>
        <w:t>Final arrow: z = (−0.2 + 0.2 cos φ) + i(0.2 sin φ).</w:t>
      </w:r>
    </w:p>
    <w:p>
      <w:pPr>
        <w:spacing w:before="100" w:after="160"/>
        <w:jc w:val="center"/>
      </w:pPr>
      <m:oMathPara>
        <m:oMath>
          <m:r>
            <m:t xml:space="preserve">P</m:t>
          </m:r>
          <m:r>
            <m:t xml:space="preserve">=</m:t>
          </m:r>
          <m:sSup>
            <m:e>
              <m:d>
                <m:dPr>
                  <m:begChr m:val="|"/>
                  <m:endChr m:val="|"/>
                </m:dPr>
                <m:e>
                  <m:r>
                    <m:t xml:space="preserve">z</m:t>
                  </m:r>
                </m:e>
              </m:d>
            </m:e>
            <m:sup>
              <m:r>
                <m:t xml:space="preserve">2</m:t>
              </m:r>
            </m:sup>
          </m:sSup>
          <m:r>
            <m:t xml:space="preserve">=</m:t>
          </m:r>
          <m:r>
            <m:t xml:space="preserve">0.04</m:t>
          </m:r>
          <m:d>
            <m:dPr>
              <m:begChr m:val="["/>
              <m:endChr m:val="]"/>
            </m:dPr>
            <m:e>
              <m:sSup>
                <m:e>
                  <m:d>
                    <m:dPr/>
                    <m:e>
                      <m:func>
                        <m:fName>
                          <m:r>
                            <m:t xml:space="preserve">cos</m:t>
                          </m:r>
                        </m:fName>
                        <m:e>
                          <m:r>
                            <m:t xml:space="preserve">φ</m:t>
                          </m:r>
                        </m:e>
                      </m:func>
                      <m:r>
                        <m:t xml:space="preserve">−</m:t>
                      </m:r>
                      <m:r>
                        <m:t xml:space="preserve">1</m:t>
                      </m:r>
                    </m:e>
                  </m:d>
                </m:e>
                <m:sup>
                  <m:r>
                    <m:t xml:space="preserve">2</m:t>
                  </m:r>
                </m:sup>
              </m:sSup>
              <m:r>
                <m:t xml:space="preserve">+</m:t>
              </m:r>
              <m:func>
                <m:fName>
                  <m:sSup>
                    <m:e>
                      <m:r>
                        <m:t xml:space="preserve">sin</m:t>
                      </m:r>
                    </m:e>
                    <m:sup>
                      <m:r>
                        <m:t xml:space="preserve">2</m:t>
                      </m:r>
                    </m:sup>
                  </m:sSup>
                </m:fName>
                <m:e>
                  <m:r>
                    <m:t xml:space="preserve">φ</m:t>
                  </m:r>
                </m:e>
              </m:func>
            </m:e>
          </m:d>
          <m:r>
            <m:t xml:space="preserve">=</m:t>
          </m:r>
          <m:r>
            <m:t xml:space="preserve">0.08</m:t>
          </m:r>
          <m:d>
            <m:dPr/>
            <m:e>
              <m:r>
                <m:t xml:space="preserve">1</m:t>
              </m:r>
              <m:r>
                <m:t xml:space="preserve">−</m:t>
              </m:r>
              <m:func>
                <m:fName>
                  <m:r>
                    <m:t xml:space="preserve">cos</m:t>
                  </m:r>
                </m:fName>
                <m:e>
                  <m:r>
                    <m:t xml:space="preserve">φ</m:t>
                  </m:r>
                </m:e>
              </m:func>
            </m:e>
          </m:d>
        </m:oMath>
      </m:oMathPara>
    </w:p>
    <w:p>
      <w:r>
        <w:t>using cos² φ + sin² φ = 1 (Pythagoras on the unit circle). Check: φ = 0 (no extra turn) gives P = 0, the black soap film; φ = 180° gives P = 0.08 × 2 = 0.16, the brightest case; φ = 90° gives 0.08. Every number of Opening Chapter 2, without drawing an arrow.</w:t>
      </w:r>
    </w:p>
    <w:p>
      <w:pPr>
        <w:keepNext/>
        <w:spacing w:before="160" w:after="40"/>
        <w:jc w:val="center"/>
      </w:pPr>
      <w:r/>
    </w:p>
    <w:p>
      <w:pPr>
        <w:spacing w:after="200"/>
        <w:jc w:val="center"/>
      </w:pPr>
      <w:r>
        <w:rPr>
          <w:i/>
          <w:sz w:val="19"/>
        </w:rPr>
        <w:t>Figure P4.5. The formula P = 0.08(1 − cos φ) against the drawings of Opening Chapter 2. The curve is Figure P2.2; the inset arrows are the three cases φ = 0°, 90°, 180°.</w:t>
      </w:r>
    </w:p>
    <w:p>
      <w:pPr>
        <w:pStyle w:val="Heading2"/>
      </w:pPr>
      <w:r>
        <w:t>8 Why bother?</w:t>
      </w:r>
    </w:p>
    <w:p>
      <w:r>
        <w:t>With two arrows, drawing is as quick as algebra. With the thousands of arrows of the mirror in Opening Chapter 3, or the infinitely many of later lessons, drawing is hopeless and algebra is easy. Complex numbers are not an extra layer of difficulty on top of the arrows. They are the arrows, in a form that a pencil — or a computer — can add up.</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Arrow = x + iy</w:t>
      </w:r>
      <w:r>
        <w:rPr/>
        <w:t xml:space="preserve"> — </w:t>
      </w:r>
      <w:r>
        <w:rPr/>
        <w:t>Lesson 1: complex numbers</w:t>
      </w:r>
    </w:p>
    <w:p>
      <w:pPr>
        <w:spacing w:before="0" w:after="100"/>
      </w:pPr>
      <w:r>
        <w:rPr>
          <w:b/>
        </w:rPr>
        <w:t>Multiply lengths, add angles</w:t>
      </w:r>
      <w:r>
        <w:rPr/>
        <w:t xml:space="preserve"> — </w:t>
      </w:r>
      <w:r>
        <w:rPr/>
        <w:t>Lesson 1: polar form re</w:t>
      </w:r>
      <w:r>
        <w:rPr>
          <w:vertAlign w:val="superscript"/>
        </w:rPr>
        <w:t>iθ</w:t>
      </w:r>
    </w:p>
    <w:p>
      <w:pPr>
        <w:spacing w:before="0" w:after="100"/>
      </w:pPr>
      <w:r>
        <w:rPr>
          <w:b/>
        </w:rPr>
        <w:t>e</w:t>
      </w:r>
      <w:r>
        <w:rPr>
          <w:b/>
          <w:vertAlign w:val="superscript"/>
        </w:rPr>
        <w:t>iθ</w:t>
      </w:r>
      <w:r>
        <w:rPr>
          <w:b/>
        </w:rPr>
        <w:t xml:space="preserve"> = cos θ + i sin θ</w:t>
      </w:r>
      <w:r>
        <w:rPr/>
        <w:t xml:space="preserve"> — </w:t>
      </w:r>
      <w:r>
        <w:rPr/>
        <w:t>Lesson 1 (Euler’s formula) and Lesson 2 (the exponential)</w:t>
      </w:r>
    </w:p>
    <w:p>
      <w:pPr>
        <w:spacing w:before="0" w:after="100"/>
      </w:pPr>
      <w:r>
        <w:rPr>
          <w:b/>
        </w:rPr>
        <w:t>Stopwatch e</w:t>
      </w:r>
      <w:r>
        <w:rPr>
          <w:b/>
          <w:vertAlign w:val="superscript"/>
        </w:rPr>
        <w:t>−iωt</w:t>
      </w:r>
      <w:r>
        <w:rPr/>
        <w:t xml:space="preserve"> — </w:t>
      </w:r>
      <w:r>
        <w:rPr/>
        <w:t>Lessons 10 and 12: time evolution of a quantum state</w:t>
      </w:r>
    </w:p>
    <w:p>
      <w:pPr>
        <w:spacing w:before="0" w:after="100"/>
      </w:pPr>
      <w:r>
        <w:rPr>
          <w:b/>
        </w:rPr>
        <w:t>Probability = z z* = |z|²</w:t>
      </w:r>
      <w:r>
        <w:rPr/>
        <w:t xml:space="preserve"> — </w:t>
      </w:r>
      <w:r>
        <w:rPr/>
        <w:t>Lesson 10 (the Born rule) and every cross section</w:t>
      </w:r>
    </w:p>
    <w:p>
      <w:pPr>
        <w:pStyle w:val="Heading2"/>
      </w:pPr>
      <w:r>
        <w:t>Summary</w:t>
      </w:r>
    </w:p>
    <w:p>
      <w:pPr>
        <w:pStyle w:val="ListNumber"/>
        <w:numPr>
          <w:ilvl w:val="0"/>
          <w:numId w:val="420"/>
        </w:numPr>
      </w:pPr>
      <w:r>
        <w:t>An arrow is two numbers, x and y. Adding arrows adds them; length² = x² + y².</w:t>
      </w:r>
    </w:p>
    <w:p>
      <w:pPr>
        <w:pStyle w:val="ListNumber"/>
        <w:numPr>
          <w:ilvl w:val="0"/>
          <w:numId w:val="420"/>
        </w:numPr>
      </w:pPr>
      <w:r>
        <w:t>“Shrink and turn” combines by multiplying lengths and adding angles.</w:t>
      </w:r>
    </w:p>
    <w:p>
      <w:pPr>
        <w:pStyle w:val="ListNumber"/>
        <w:numPr>
          <w:ilvl w:val="0"/>
          <w:numId w:val="420"/>
        </w:numPr>
      </w:pPr>
      <w:r>
        <w:t>The quarter turn is a number i with i² = −1; any arrow is x + iy, a complex number.</w:t>
      </w:r>
    </w:p>
    <w:p>
      <w:pPr>
        <w:pStyle w:val="ListNumber"/>
        <w:numPr>
          <w:ilvl w:val="0"/>
          <w:numId w:val="420"/>
        </w:numPr>
      </w:pPr>
      <w:r>
        <w:t>Multiplying complex numbers with i² = −1 is exactly shrink-and-turn.</w:t>
      </w:r>
    </w:p>
    <w:p>
      <w:pPr>
        <w:pStyle w:val="ListNumber"/>
        <w:numPr>
          <w:ilvl w:val="0"/>
          <w:numId w:val="420"/>
        </w:numPr>
      </w:pPr>
      <w:r>
        <w:t>The unit arrow at angle θ is cos θ + i sin θ, written e</w:t>
      </w:r>
      <w:r>
        <w:rPr>
          <w:vertAlign w:val="superscript"/>
        </w:rPr>
        <w:t>iθ</w:t>
      </w:r>
      <w:r>
        <w:t>; the stopwatch is e</w:t>
      </w:r>
      <w:r>
        <w:rPr>
          <w:vertAlign w:val="superscript"/>
        </w:rPr>
        <w:t>−iωt</w:t>
      </w:r>
      <w:r>
        <w:t>.</w:t>
      </w:r>
    </w:p>
    <w:p>
      <w:pPr>
        <w:pStyle w:val="ListNumber"/>
        <w:numPr>
          <w:ilvl w:val="0"/>
          <w:numId w:val="420"/>
        </w:numPr>
      </w:pPr>
      <w:r>
        <w:t>Probability = z z* = |z|². The glass sheet gives P = 0.08(1 − cos φ).</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Add the arrows 0.1 + 0.2i and 0.3 − 0.5i. Find the length squared of the result.</w:t>
      </w:r>
    </w:p>
    <w:p>
      <w:pPr>
        <w:spacing w:before="0" w:after="100"/>
      </w:pPr>
      <w:r>
        <w:rPr>
          <w:b/>
        </w:rPr>
        <w:t>2</w:t>
      </w:r>
      <w:r>
        <w:rPr>
          <w:b/>
        </w:rPr>
        <w:t xml:space="preserve">. </w:t>
      </w:r>
      <w:r>
        <w:rPr>
          <w:b/>
        </w:rPr>
        <w:t>Core.</w:t>
      </w:r>
      <w:r>
        <w:rPr/>
        <w:t xml:space="preserve"> Write as x + iy: an arrow of length 2 pointing west; an arrow of length 0.5 pointing south; a unit arrow at 45°.</w:t>
      </w:r>
    </w:p>
    <w:p>
      <w:pPr>
        <w:spacing w:before="0" w:after="100"/>
      </w:pPr>
      <w:r>
        <w:rPr>
          <w:b/>
        </w:rPr>
        <w:t>3</w:t>
      </w:r>
      <w:r>
        <w:rPr>
          <w:b/>
        </w:rPr>
        <w:t xml:space="preserve">. </w:t>
      </w:r>
      <w:r>
        <w:rPr>
          <w:b/>
        </w:rPr>
        <w:t>Core.</w:t>
      </w:r>
      <w:r>
        <w:rPr/>
        <w:t xml:space="preserve"> Compute (2 + i)(1 + 3i).</w:t>
      </w:r>
    </w:p>
    <w:p>
      <w:pPr>
        <w:spacing w:before="0" w:after="100"/>
      </w:pPr>
      <w:r>
        <w:rPr>
          <w:b/>
        </w:rPr>
        <w:t>4</w:t>
      </w:r>
      <w:r>
        <w:rPr>
          <w:b/>
        </w:rPr>
        <w:t xml:space="preserve">. </w:t>
      </w:r>
      <w:r>
        <w:rPr>
          <w:b/>
        </w:rPr>
        <w:t>Core.</w:t>
      </w:r>
      <w:r>
        <w:rPr/>
        <w:t xml:space="preserve"> Compute i⁵ and i⁶.</w:t>
      </w:r>
    </w:p>
    <w:p>
      <w:pPr>
        <w:spacing w:before="0" w:after="100"/>
      </w:pPr>
      <w:r>
        <w:rPr>
          <w:b/>
        </w:rPr>
        <w:t>5</w:t>
      </w:r>
      <w:r>
        <w:rPr>
          <w:b/>
        </w:rPr>
        <w:t xml:space="preserve">. </w:t>
      </w:r>
      <w:r>
        <w:rPr>
          <w:b/>
        </w:rPr>
        <w:t>Core.</w:t>
      </w:r>
      <w:r>
        <w:rPr/>
        <w:t xml:space="preserve"> Find z z* for z = 0.3 + 0.4i, and say what probability it represents.</w:t>
      </w:r>
    </w:p>
    <w:p>
      <w:pPr>
        <w:spacing w:before="0" w:after="100"/>
      </w:pPr>
      <w:r>
        <w:rPr>
          <w:b/>
        </w:rPr>
        <w:t>6</w:t>
      </w:r>
      <w:r>
        <w:rPr>
          <w:b/>
        </w:rPr>
        <w:t xml:space="preserve">. </w:t>
      </w:r>
      <w:r>
        <w:rPr>
          <w:b/>
        </w:rPr>
        <w:t>Extension.</w:t>
      </w:r>
      <w:r>
        <w:rPr/>
        <w:t xml:space="preserve"> Show that multiplying any arrow by −i turns it a quarter turn clockwise. Which way does Opening Chapter 1’s stopwatch turn, and why does that make e</w:t>
      </w:r>
      <w:r>
        <w:rPr>
          <w:vertAlign w:val="superscript"/>
        </w:rPr>
        <w:t>−iωt</w:t>
      </w:r>
      <w:r>
        <w:rPr/>
        <w:t>, not e</w:t>
      </w:r>
      <w:r>
        <w:rPr>
          <w:vertAlign w:val="superscript"/>
        </w:rPr>
        <w:t>iωt</w:t>
      </w:r>
      <w:r>
        <w:rPr/>
        <w:t>, the right description?</w:t>
      </w:r>
    </w:p>
    <w:p>
      <w:pPr>
        <w:spacing w:before="0" w:after="100"/>
      </w:pPr>
      <w:r>
        <w:rPr>
          <w:b/>
        </w:rPr>
        <w:t>7</w:t>
      </w:r>
      <w:r>
        <w:rPr>
          <w:b/>
        </w:rPr>
        <w:t xml:space="preserve">. </w:t>
      </w:r>
      <w:r>
        <w:rPr>
          <w:b/>
        </w:rPr>
        <w:t>Extension.</w:t>
      </w:r>
      <w:r>
        <w:rPr/>
        <w:t xml:space="preserve"> The arrows 1 + i and 1 − i have what lengths and angles? Multiply them and check that the lengths multiply and the angles add.</w:t>
      </w:r>
    </w:p>
    <w:p>
      <w:pPr>
        <w:spacing w:before="0" w:after="100"/>
      </w:pPr>
      <w:r>
        <w:rPr>
          <w:b/>
        </w:rPr>
        <w:t>8</w:t>
      </w:r>
      <w:r>
        <w:rPr>
          <w:b/>
        </w:rPr>
        <w:t xml:space="preserve">. </w:t>
      </w:r>
      <w:r>
        <w:rPr>
          <w:b/>
        </w:rPr>
        <w:t>Extension.</w:t>
      </w:r>
      <w:r>
        <w:rPr/>
        <w:t xml:space="preserve"> Use P = 0.08(1 − cos φ) to find the reflection for φ = 60° and φ = 120°.</w:t>
      </w:r>
    </w:p>
    <w:p>
      <w:pPr>
        <w:spacing w:before="0" w:after="100"/>
      </w:pPr>
      <w:r>
        <w:rPr>
          <w:b/>
        </w:rPr>
        <w:t>9</w:t>
      </w:r>
      <w:r>
        <w:rPr>
          <w:b/>
        </w:rPr>
        <w:t xml:space="preserve">. </w:t>
      </w:r>
      <w:r>
        <w:rPr>
          <w:b/>
        </w:rPr>
        <w:t>Challenge.</w:t>
      </w:r>
      <w:r>
        <w:rPr/>
        <w:t xml:space="preserve"> Using (cos α + i sin α)(cos β + i sin β), derive the school formulas for cos(α + β) and sin(α + β).</w:t>
      </w:r>
    </w:p>
    <w:p>
      <w:pPr>
        <w:spacing w:before="0" w:after="100"/>
      </w:pPr>
      <w:r>
        <w:rPr>
          <w:b/>
        </w:rPr>
        <w:t>10</w:t>
      </w:r>
      <w:r>
        <w:rPr>
          <w:b/>
        </w:rPr>
        <w:t xml:space="preserve">. </w:t>
      </w:r>
      <w:r>
        <w:rPr>
          <w:b/>
        </w:rPr>
        <w:t>Challenge.</w:t>
      </w:r>
      <w:r>
        <w:rPr/>
        <w:t xml:space="preserve"> Twelve unit arrows point at 0°, 30°, 60°, …, 330°. Without adding them one by one, explain why their sum is zero. What does this say about a grating whose arrows turn by equal steps?</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(0.1 + 0.3) + i(0.2 − 0.5) = 0.4 − 0.3i. Length² = 0.16 + 0.09 = 0.25.</w:t>
      </w:r>
    </w:p>
    <w:p>
      <w:r>
        <w:rPr>
          <w:b/>
        </w:rPr>
        <w:t>2.</w:t>
      </w:r>
      <w:r>
        <w:t xml:space="preserve"> </w:t>
      </w:r>
      <w:r>
        <w:t>−2 (that is, −2 + 0i); −0.5i; 0.707 + 0.707i.</w:t>
      </w:r>
    </w:p>
    <w:p>
      <w:r>
        <w:rPr>
          <w:b/>
        </w:rPr>
        <w:t>3.</w:t>
      </w:r>
      <w:r>
        <w:t xml:space="preserve"> </w:t>
      </w:r>
      <w:r>
        <w:t>2 + 6i + i + 3i² = 2 + 7i − 3 = −1 + 7i.</w:t>
      </w:r>
    </w:p>
    <w:p>
      <w:r>
        <w:rPr>
          <w:b/>
        </w:rPr>
        <w:t>4.</w:t>
      </w:r>
      <w:r>
        <w:t xml:space="preserve"> </w:t>
      </w:r>
      <w:r>
        <w:t>i⁴ = 1, so i⁵ = i and i⁶ = i² = −1.</w:t>
      </w:r>
    </w:p>
    <w:p>
      <w:r>
        <w:rPr>
          <w:b/>
        </w:rPr>
        <w:t>5.</w:t>
      </w:r>
      <w:r>
        <w:t xml:space="preserve"> </w:t>
      </w:r>
      <w:r>
        <w:t>0.09 + 0.16 = 0.25. If z is a final arrow, the probability is 0.25.</w:t>
      </w:r>
    </w:p>
    <w:p>
      <w:r>
        <w:rPr>
          <w:b/>
        </w:rPr>
        <w:t>6.</w:t>
      </w:r>
      <w:r>
        <w:t xml:space="preserve"> </w:t>
      </w:r>
      <w:r>
        <w:t>−i × (x + iy) = −ix − i²y = y − ix: the arrow (x, y) becomes (y, −x), which is a quarter turn clockwise. The stopwatch hand turns clockwise, so each moment multiplies the arrow by a clockwise turn; e</w:t>
      </w:r>
      <w:r>
        <w:rPr>
          <w:vertAlign w:val="superscript"/>
        </w:rPr>
        <w:t>−iωt</w:t>
      </w:r>
      <w:r>
        <w:t xml:space="preserve"> is a unit arrow whose angle −ωt decreases steadily, i.e. turns clockwise.</w:t>
      </w:r>
    </w:p>
    <w:p>
      <w:r>
        <w:rPr>
          <w:b/>
        </w:rPr>
        <w:t>7.</w:t>
      </w:r>
      <w:r>
        <w:t xml:space="preserve"> </w:t>
      </w:r>
      <w:r>
        <w:t>Both have length √2. 1 + i is at 45°, 1 − i at −45°. Product: 1 − i + i − i² = 2. Length 2 = √2 × √2, angle 0° = 45° + (−45°).</w:t>
      </w:r>
    </w:p>
    <w:p>
      <w:r>
        <w:rPr>
          <w:b/>
        </w:rPr>
        <w:t>8.</w:t>
      </w:r>
      <w:r>
        <w:t xml:space="preserve"> </w:t>
      </w:r>
      <w:r>
        <w:t>cos 60° = 0.5: P = 0.08 × 0.5 = 0.04. cos 120° = −0.5: P = 0.08 × 1.5 = 0.12. (Compare Opening Chapter 2, Exercise 7.)</w:t>
      </w:r>
    </w:p>
    <w:p>
      <w:r>
        <w:rPr>
          <w:b/>
        </w:rPr>
        <w:t>9.</w:t>
      </w:r>
      <w:r>
        <w:t xml:space="preserve"> </w:t>
      </w:r>
      <w:r>
        <w:t>Multiply out: cos α cos β + i cos α sin β + i sin α cos β + i² sin α sin β = (cos α cos β − sin α sin β) + i(sin α cos β + cos α sin β). This must equal the unit arrow at α + β, cos(α + β) + i sin(α + β). Comparing east parts and north parts: cos(α + β) = cos α cos β − sin α sin β and sin(α + β) = sin α cos β + cos α sin β.</w:t>
      </w:r>
    </w:p>
    <w:p>
      <w:r>
        <w:rPr>
          <w:b/>
        </w:rPr>
        <w:t>10.</w:t>
      </w:r>
      <w:r>
        <w:t xml:space="preserve"> </w:t>
      </w:r>
      <w:r>
        <w:t>Turn the whole set by 30°: every arrow moves to the place of the next, so the set looks the same, and so does its sum. But turning the sum by 30° can only leave it unchanged if the sum is zero. Arrows that turn by equal steps round a whole number of complete turns cancel exactly — this is why the ends of a plain mirror and the dark directions of a grating contribute nothing.</w:t>
      </w:r>
    </w:p>
    <w:p>
      <w:pPr>
        <w:pStyle w:val="Heading2"/>
      </w:pPr>
      <w:r>
        <w:t>Answers to Try it now</w:t>
      </w:r>
    </w:p>
    <w:p>
      <w:r>
        <w:rPr>
          <w:b/>
        </w:rPr>
        <w:t>1.</w:t>
      </w:r>
      <w:r>
        <w:t xml:space="preserve"> </w:t>
      </w:r>
      <w:r>
        <w:t>(0.3 − 0.1 + 0, 0.1 + 0.2 − 0.1) = (0.2, 0.2). Probability 0.04 + 0.04 = 0.08.</w:t>
      </w:r>
    </w:p>
    <w:p>
      <w:r>
        <w:rPr>
          <w:b/>
        </w:rPr>
        <w:t>2.</w:t>
      </w:r>
      <w:r>
        <w:t xml:space="preserve"> </w:t>
      </w:r>
      <w:r>
        <w:t>Length 0.2 × 0.96 = 0.192, angle 180°: the arrow points west. East part −0.192, north part 0.</w:t>
      </w:r>
    </w:p>
    <w:p>
      <w:r>
        <w:rPr>
          <w:b/>
        </w:rPr>
        <w:t>3.</w:t>
      </w:r>
      <w:r>
        <w:t xml:space="preserve"> </w:t>
      </w:r>
      <w:r>
        <w:t>i³ = i² × i = −i: it points south. i⁴ = (−1)(−1) = 1: back to east.</w:t>
      </w:r>
    </w:p>
    <w:p>
      <w:r>
        <w:rPr>
          <w:b/>
        </w:rPr>
        <w:t>4.</w:t>
      </w:r>
      <w:r>
        <w:t xml:space="preserve"> </w:t>
      </w:r>
      <w:r>
        <w:t>−0.2: length 0.2, angle 180° (reversed). (0.2i)(0.2i) = 0.04 i² = −0.04: length 0.04, angle 180°, since each 0.2i has angle 90° and 90° + 90° = 180°.</w:t>
      </w:r>
    </w:p>
    <w:p>
      <w:r>
        <w:rPr>
          <w:b/>
        </w:rPr>
        <w:t>5.</w:t>
      </w:r>
      <w:r>
        <w:t xml:space="preserve"> </w:t>
      </w:r>
      <w:r>
        <w:t>0.866 + 0.5i and 0.5 + 0.866i. Product: 0.433 + 0.75i + 0.25i + 0.433i² = (0.433 − 0.433) + i(0.75 + 0.25) = 0 + 1i = i, the unit arrow at 90°.</w:t>
      </w:r>
    </w:p>
    <w:p>
      <w:pPr>
        <w:pStyle w:val="Heading2"/>
      </w:pPr>
      <w:r>
        <w:t>Next lesson</w:t>
      </w:r>
    </w:p>
    <w:p>
      <w:r>
        <w:t>Opening Chapter 5 brings in electrons. With them, the whole of QED at this level is three basic actions, each with its own arrow.</w:t>
      </w:r>
    </w:p>
    <w:p>
      <w:r/>
    </w:p>
    <w:p>
      <w:bookmarkStart w:id="4005" w:name="Prologue5"/>
      <w:pPr>
        <w:pStyle w:val="Heading1"/>
      </w:pPr>
      <w:r>
        <w:t>Opening Chapter 5: Electrons and the Three Basic Actions</w:t>
      </w:r>
      <w:bookmarkEnd w:id="4005"/>
    </w:p>
    <w:p>
      <w:pPr>
        <w:pStyle w:val="Heading2"/>
      </w:pPr>
      <w:r>
        <w:t>How to use this chapter</w:t>
      </w:r>
    </w:p>
    <w:p>
      <w:r>
        <w:t>Opening Chapters 1–4 were about light alone. Glass, mirrors and lenses entered as given objects: “the surface reflects 4 percent”. Now we look inside them. The surprise is how little is needed: electrons, photons, and three things they can do. Feynman’s view was that, apart from gravity and radioactivity and the nucleus, everything in physics and chemistry follows from these three actions; this course will spend Lessons 39–79 making that statement exact. Here it is said with arrows and pictures only. Expect three hours.</w:t>
      </w:r>
    </w:p>
    <w:p>
      <w:pPr>
        <w:pStyle w:val="Heading3"/>
      </w:pPr>
      <w:r>
        <w:t>Learning objectives</w:t>
      </w:r>
    </w:p>
    <w:p>
      <w:pPr>
        <w:pStyle w:val="ListBullet"/>
      </w:pPr>
      <w:r>
        <w:t>Explain why electrons, like photons, must be described by arrows.</w:t>
      </w:r>
    </w:p>
    <w:p>
      <w:pPr>
        <w:pStyle w:val="ListBullet"/>
      </w:pPr>
      <w:r>
        <w:t>Read and draw a space-time diagram: position across, time up.</w:t>
      </w:r>
    </w:p>
    <w:p>
      <w:pPr>
        <w:pStyle w:val="ListBullet"/>
      </w:pPr>
      <w:r>
        <w:t>Name the three basic actions and say what kind of arrow each one contributes.</w:t>
      </w:r>
    </w:p>
    <w:p>
      <w:pPr>
        <w:pStyle w:val="ListBullet"/>
      </w:pPr>
      <w:r>
        <w:t>Build the arrow for two electrons scattering off each other by exchanging a photon, and say why more complicated exchanges are smaller.</w:t>
      </w:r>
    </w:p>
    <w:p>
      <w:pPr>
        <w:pStyle w:val="ListBullet"/>
      </w:pPr>
      <w:r>
        <w:t>Explain partial reflection from glass in terms of electrons absorbing and re-emitting photons.</w:t>
      </w:r>
    </w:p>
    <w:p>
      <w:pPr>
        <w:pStyle w:val="ListBullet"/>
      </w:pPr>
      <w:r>
        <w:t>Read a line running backwards in time as a positron, and explain what a Feynman diagram is and is not.</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space-time diagram</w:t>
      </w:r>
      <w:r>
        <w:rPr/>
        <w:t xml:space="preserve"> — </w:t>
      </w:r>
      <w:r>
        <w:rPr/>
        <w:t>A drawing with position across the page and time up the page</w:t>
      </w:r>
    </w:p>
    <w:p>
      <w:pPr>
        <w:spacing w:before="0" w:after="100"/>
      </w:pPr>
      <w:r>
        <w:rPr>
          <w:b/>
        </w:rPr>
        <w:t>point</w:t>
      </w:r>
      <w:r>
        <w:rPr/>
        <w:t xml:space="preserve"> — </w:t>
      </w:r>
      <w:r>
        <w:rPr/>
        <w:t>A place at a moment: “here, at 3 o’clock”</w:t>
      </w:r>
    </w:p>
    <w:p>
      <w:pPr>
        <w:spacing w:before="0" w:after="100"/>
      </w:pPr>
      <w:r>
        <w:rPr>
          <w:b/>
        </w:rPr>
        <w:t>junction</w:t>
      </w:r>
      <w:r>
        <w:rPr/>
        <w:t xml:space="preserve"> — </w:t>
      </w:r>
      <w:r>
        <w:rPr/>
        <w:t>The point where an electron emits or absorbs a photon</w:t>
      </w:r>
    </w:p>
    <w:p>
      <w:pPr>
        <w:spacing w:before="0" w:after="100"/>
      </w:pPr>
      <w:r>
        <w:rPr>
          <w:b/>
        </w:rPr>
        <w:t>j</w:t>
      </w:r>
      <w:r>
        <w:rPr/>
        <w:t xml:space="preserve"> — </w:t>
      </w:r>
      <w:r>
        <w:rPr/>
        <w:t>The junction number: about −0.1 (shrink to a tenth, reverse)</w:t>
      </w:r>
    </w:p>
    <w:p>
      <w:pPr>
        <w:spacing w:before="0" w:after="100"/>
      </w:pPr>
      <w:r>
        <w:rPr>
          <w:b/>
        </w:rPr>
        <w:t>exchange</w:t>
      </w:r>
      <w:r>
        <w:rPr/>
        <w:t xml:space="preserve"> — </w:t>
      </w:r>
      <w:r>
        <w:rPr/>
        <w:t>One electron emits a photon that another absorbs</w:t>
      </w:r>
    </w:p>
    <w:p>
      <w:pPr>
        <w:spacing w:before="0" w:after="100"/>
      </w:pPr>
      <w:r>
        <w:rPr>
          <w:b/>
        </w:rPr>
        <w:t>positron</w:t>
      </w:r>
      <w:r>
        <w:rPr/>
        <w:t xml:space="preserve"> — </w:t>
      </w:r>
      <w:r>
        <w:rPr/>
        <w:t>The antiparticle of the electron: same mass, opposite charge</w:t>
      </w:r>
    </w:p>
    <w:p>
      <w:pPr>
        <w:pStyle w:val="Heading2"/>
      </w:pPr>
      <w:r>
        <w:t>1 Electrons have arrows too</w:t>
      </w:r>
    </w:p>
    <w:p>
      <w:r>
        <w:t>Send electrons, one at a time, at a screen with two narrow slits, and record where each arrives on a detector behind. Each electron arrives at one spot, like a click. But after many electrons, the spots form bands — bright and dark stripes — exactly like light through two slits. With one slit closed, the bands disappear. Put a detector at the slits that records which slit each electron went through, and the bands disappear again (Opening Chapter 1, Section 5).</w:t>
      </w:r>
    </w:p>
    <w:p>
      <w:r>
        <w:t>So electrons obey the same rule as photons: one arrow per way, add the arrows, square. What differs is how the arrow for an electron’s journey is worked out. That is where the three actions come in.</w:t>
      </w:r>
    </w:p>
    <w:p>
      <w:pPr>
        <w:pStyle w:val="Heading2"/>
      </w:pPr>
      <w:r>
        <w:t>2 Pictures with time going up</w:t>
      </w:r>
    </w:p>
    <w:p>
      <w:r>
        <w:t xml:space="preserve">To keep track of where and when things happen, draw a </w:t>
      </w:r>
      <w:r>
        <w:rPr>
          <w:b/>
        </w:rPr>
        <w:t>space-time diagram</w:t>
      </w:r>
      <w:r>
        <w:t>: position across the page, time up the page. A particle sitting still is a vertical line. A particle moving to the right is a line slanting to the right. Light is the fastest thing there is; choose units so that it moves one square across for one square up, and a photon is a line at 45°.</w:t>
      </w:r>
    </w:p>
    <w:p>
      <w:pPr>
        <w:keepNext/>
        <w:spacing w:before="160" w:after="40"/>
        <w:jc w:val="center"/>
      </w:pPr>
      <w:r/>
    </w:p>
    <w:p>
      <w:pPr>
        <w:spacing w:after="200"/>
        <w:jc w:val="center"/>
      </w:pPr>
      <w:r>
        <w:rPr>
          <w:i/>
          <w:sz w:val="19"/>
        </w:rPr>
        <w:t>Figure P5.1. A space-time diagram. An electron at rest is a vertical line; a moving electron leans over; a photon runs at 45 degrees. Each point on the diagram is a place at a moment.</w:t>
      </w:r>
    </w:p>
    <w:p>
      <w:pPr>
        <w:pStyle w:val="Heading2"/>
      </w:pPr>
      <w:r>
        <w:t>3 The three basic actions</w:t>
      </w:r>
    </w:p>
    <w:p>
      <w:r>
        <w:rPr>
          <w:b/>
        </w:rPr>
        <w:t>Action 1: a photon goes from one point to another.</w:t>
      </w:r>
      <w:r>
        <w:t xml:space="preserve"> </w:t>
      </w:r>
      <w:r>
        <w:t>Its arrow depends on how far apart the two points are in space and in time. The arrow is large when the photon would have to travel at exactly the speed of light, and small otherwise — though, strangely, not exactly zero. Over distances of more than a few wavelengths, the contributions from “slightly faster or slower than light” cancel, and light behaves as if it always travelled at exactly c.</w:t>
      </w:r>
    </w:p>
    <w:p>
      <w:r>
        <w:rPr>
          <w:b/>
        </w:rPr>
        <w:t>Action 2: an electron goes from one point to another.</w:t>
      </w:r>
      <w:r>
        <w:t xml:space="preserve"> </w:t>
      </w:r>
      <w:r>
        <w:t>Its arrow, too, depends on the separation in space and time. It is more complicated than the photon’s, because the electron has mass and can travel at any speed below c; for now we only need to know that such an arrow exists and can be calculated (Lesson 47 gives the formula).</w:t>
      </w:r>
    </w:p>
    <w:p>
      <w:r>
        <w:rPr>
          <w:b/>
        </w:rPr>
        <w:t>Action 3: an electron emits or absorbs a photon.</w:t>
      </w:r>
      <w:r>
        <w:t xml:space="preserve"> </w:t>
      </w:r>
      <w:r>
        <w:t xml:space="preserve">This happens at a single point, a </w:t>
      </w:r>
      <w:r>
        <w:rPr>
          <w:b/>
        </w:rPr>
        <w:t>junction</w:t>
      </w:r>
      <w:r>
        <w:t>. It contributes a fixed number, called here j: an arrow of length about 0.1, reversed. (More precisely, about 0.085.) Its square, j², is about 1/137. That number, 1/137, is the famous fine-structure constant α — the strength of electricity and magnetism. Every time a picture contains one more junction, the arrow for it is shrunk by another factor of about 0.1.</w:t>
      </w:r>
    </w:p>
    <w:p>
      <w:pPr>
        <w:keepNext/>
        <w:spacing w:before="160" w:after="40"/>
        <w:jc w:val="center"/>
      </w:pPr>
      <w:r/>
    </w:p>
    <w:p>
      <w:pPr>
        <w:spacing w:after="200"/>
        <w:jc w:val="center"/>
      </w:pPr>
      <w:r>
        <w:rPr>
          <w:i/>
          <w:sz w:val="19"/>
        </w:rPr>
        <w:t>Figure P5.2. The three basic actions. A photon goes from point to point (wavy line). An electron goes from point to point (straight line with arrowhead). An electron emits or absorbs a photon at a junction (dot), contributing the factor j.</w:t>
      </w:r>
    </w:p>
    <w:p>
      <w:r>
        <w:t>That is the complete list. Every process involving light and electrons is made of these three pieces joined together in every possible way.</w:t>
      </w:r>
    </w:p>
    <w:p>
      <w:r>
        <w:rPr>
          <w:b/>
          <w:color w:val="1F4E78"/>
        </w:rPr>
        <w:t>Try it now 1</w:t>
      </w:r>
    </w:p>
    <w:p>
      <w:pPr>
        <w:spacing w:after="60"/>
      </w:pPr>
      <w:r>
        <w:t>A picture has four junctions. By roughly what factor is its arrow shrunk, compared with a picture with no junctions? By what factor is its probability shrunk?</w:t>
      </w:r>
    </w:p>
    <w:p>
      <w:pPr>
        <w:spacing w:after="80"/>
      </w:pPr>
    </w:p>
    <w:p>
      <w:pPr>
        <w:pStyle w:val="Heading2"/>
      </w:pPr>
      <w:r>
        <w:t>4 Two electrons meet</w:t>
      </w:r>
    </w:p>
    <w:p>
      <w:r>
        <w:t>Two electrons start at points 1 and 2 and later turn up at points 3 and 4. What is the arrow for that?</w:t>
      </w:r>
    </w:p>
    <w:p>
      <w:r>
        <w:rPr>
          <w:b/>
        </w:rPr>
        <w:t>The simplest way.</w:t>
      </w:r>
      <w:r>
        <w:t xml:space="preserve"> </w:t>
      </w:r>
      <w:r>
        <w:t>Electron 1 goes to 3, and electron 2 goes to 4, and nothing else happens. Its arrow is E(1 to 3) × E(2 to 4): two Action-2 arrows, multiplied (shrink-and-turn, Opening Chapter 4).</w:t>
      </w:r>
    </w:p>
    <w:p>
      <w:r>
        <w:rPr>
          <w:b/>
        </w:rPr>
        <w:t>The next simplest way.</w:t>
      </w:r>
      <w:r>
        <w:t xml:space="preserve"> </w:t>
      </w:r>
      <w:r>
        <w:t xml:space="preserve">Along the way, electron 1 emits a photon at some point 5, and electron 2 absorbs it at some point 6. Its arrow is the product of seven pieces: E(1 to 5), j, P(5 to 6), j, E(2 to 6), and then E(5 to 3) and E(6 to 4). And the points 5 and 6 could be </w:t>
      </w:r>
      <w:r>
        <w:rPr>
          <w:i/>
        </w:rPr>
        <w:t>anywhere</w:t>
      </w:r>
      <w:r>
        <w:t xml:space="preserve"> and </w:t>
      </w:r>
      <w:r>
        <w:rPr>
          <w:i/>
        </w:rPr>
        <w:t>at any time</w:t>
      </w:r>
      <w:r>
        <w:t>: so add up the arrows for all possible points 5 and 6. That sum is the arrow for “exchanging one photon”.</w:t>
      </w:r>
    </w:p>
    <w:p>
      <w:pPr>
        <w:keepNext/>
        <w:spacing w:before="160" w:after="40"/>
        <w:jc w:val="center"/>
      </w:pPr>
      <w:r/>
    </w:p>
    <w:p>
      <w:pPr>
        <w:spacing w:after="200"/>
        <w:jc w:val="center"/>
      </w:pPr>
      <w:r>
        <w:rPr>
          <w:i/>
          <w:sz w:val="19"/>
        </w:rPr>
        <w:t>Figure P5.3. Left: two electrons exchange one photon, emitted at 5 and absorbed at 6; the points 5 and 6 can be anywhere and must be summed over. Right: the electrons are identical, so “1 ends at 4 and 2 ends at 3” is another way to reach the same result. For electrons its arrow is subtracted.</w:t>
      </w:r>
    </w:p>
    <w:p>
      <w:r>
        <w:rPr>
          <w:b/>
        </w:rPr>
        <w:t>And a twist.</w:t>
      </w:r>
      <w:r>
        <w:t xml:space="preserve"> </w:t>
      </w:r>
      <w:r>
        <w:t xml:space="preserve">Electrons are all identical. “Electron 1 ends at 3 and electron 2 at 4” and “electron 1 ends at 4 and electron 2 at 3” both end in the same final situation and cannot be told apart. Both pictures contribute arrows. For electrons, the second arrow is </w:t>
      </w:r>
      <w:r>
        <w:rPr>
          <w:i/>
        </w:rPr>
        <w:t>reversed</w:t>
      </w:r>
      <w:r>
        <w:t xml:space="preserve"> before adding (for photons it is not). That single reversal is behind the Pauli exclusion principle, and with it the structure of the periodic table (Lesson 17).</w:t>
      </w:r>
    </w:p>
    <w:p>
      <w:r>
        <w:rPr>
          <w:b/>
        </w:rPr>
        <w:t>Smaller and smaller corrections.</w:t>
      </w:r>
      <w:r>
        <w:t xml:space="preserve"> </w:t>
      </w:r>
      <w:r>
        <w:t>Two photons could be exchanged; the electrons could emit and reabsorb photons on the way. Each such complication adds two junctions, so its arrow is smaller by about j² ≈ 1/137. That is why the simplest pictures already give most of the answer, and why the more elaborate ones are small corrections that can be added one after another (Opening Chapter 6).</w:t>
      </w:r>
    </w:p>
    <w:p>
      <w:r>
        <w:rPr>
          <w:b/>
          <w:color w:val="1F4E78"/>
        </w:rPr>
        <w:t>Try it now 2</w:t>
      </w:r>
    </w:p>
    <w:p>
      <w:pPr>
        <w:spacing w:after="60"/>
      </w:pPr>
      <w:r>
        <w:t>Why must you add arrows for every possible position of points 5 and 6, rather than pick the most likely position?</w:t>
      </w:r>
    </w:p>
    <w:p>
      <w:pPr>
        <w:spacing w:after="80"/>
      </w:pPr>
    </w:p>
    <w:p>
      <w:pPr>
        <w:pStyle w:val="Heading2"/>
      </w:pPr>
      <w:r>
        <w:t>5 Light meets an electron, and glass is explained</w:t>
      </w:r>
    </w:p>
    <w:p>
      <w:r>
        <w:t>A photon arrives at an electron. The electron absorbs it at one point and emits a new photon at another. That is how light scatters off an electron. There is also the reverse order: the electron emits the outgoing photon first and absorbs the incoming one afterwards. Both pictures have two junctions, and both arrows are added (Lesson 57 calls these the two diagrams of Compton scattering).</w:t>
      </w:r>
    </w:p>
    <w:p>
      <w:r>
        <w:t>Now think of a sheet of glass. It is full of atoms, and every atom has electrons. A photon heading for the glass can be scattered by any electron in any atom. Each electron contributes a tiny arrow for “scattered back towards the source”. Add them all, layer by layer, through the glass. The stopwatch makes the arrow from each successive layer point in a slightly different direction, so the arrows from the inside of the glass bend round into a circle — and a circle of arrows, as you saw in Opening Chapter 4, adds to nearly nothing. What survives is the contribution of the first and last layers: one from the front surface, one from the back.</w:t>
      </w:r>
    </w:p>
    <w:p>
      <w:pPr>
        <w:keepNext/>
        <w:spacing w:before="160" w:after="40"/>
        <w:jc w:val="center"/>
      </w:pPr>
      <w:r/>
    </w:p>
    <w:p>
      <w:pPr>
        <w:spacing w:after="200"/>
        <w:jc w:val="center"/>
      </w:pPr>
      <w:r>
        <w:rPr>
          <w:i/>
          <w:sz w:val="19"/>
        </w:rPr>
        <w:t>Figure P5.4. Reflection from glass, explained by electrons. Each thin layer of atoms adds a small arrow; the arrows turn steadily as the layers go deeper and curl round a circle. The total depends only on where the curling starts and stops: as if all the reflection came from the two surfaces.</w:t>
      </w:r>
    </w:p>
    <w:p>
      <w:r>
        <w:t>So “reflection from the surfaces” is an excellent shortcut, but it is not what really happens. Reflection is the sum of scattering from every electron in the glass. The forward-going arrows from all those electrons are also what makes light travel more slowly in glass. Lesson 9 makes both statements exact.</w:t>
      </w:r>
    </w:p>
    <w:p>
      <w:r>
        <w:rPr>
          <w:b/>
          <w:color w:val="1F4E78"/>
        </w:rPr>
        <w:t>Try it now 3</w:t>
      </w:r>
    </w:p>
    <w:p>
      <w:pPr>
        <w:spacing w:after="60"/>
      </w:pPr>
      <w:r>
        <w:t>Using the picture of arrows curling round a circle: why does a very thin film (just a few layers) reflect very little? Compare with Opening Chapter 2, Section 5.</w:t>
      </w:r>
    </w:p>
    <w:p>
      <w:pPr>
        <w:spacing w:after="80"/>
      </w:pPr>
    </w:p>
    <w:p>
      <w:pPr>
        <w:pStyle w:val="Heading2"/>
      </w:pPr>
      <w:r>
        <w:t>6 Running backwards in time</w:t>
      </w:r>
    </w:p>
    <w:p>
      <w:r>
        <w:t xml:space="preserve">Pictures made of the three actions allow something odd. An electron line can bend and run </w:t>
      </w:r>
      <w:r>
        <w:rPr>
          <w:i/>
        </w:rPr>
        <w:t>backwards</w:t>
      </w:r>
      <w:r>
        <w:t xml:space="preserve"> in time: an electron goes forward, emits a photon, and then its line heads down the page. Feynman found that the arrow for such a line is exactly the arrow for a </w:t>
      </w:r>
      <w:r>
        <w:rPr>
          <w:b/>
        </w:rPr>
        <w:t>positron</w:t>
      </w:r>
      <w:r>
        <w:t xml:space="preserve"> — the electron’s antiparticle, with the same mass and opposite charge — travelling forward in time.</w:t>
      </w:r>
    </w:p>
    <w:p>
      <w:r>
        <w:t>Read the zig-zag forwards in time and you see: a photon creates an electron and a positron (pair creation); later the positron meets another electron and both disappear into photons (annihilation). Positrons were predicted by Dirac in 1928 and found in cosmic rays in 1932. Hospitals use them every day in PET scanners, which detect the pairs of photons from annihilation.</w:t>
      </w:r>
    </w:p>
    <w:p>
      <w:pPr>
        <w:keepNext/>
        <w:spacing w:before="160" w:after="40"/>
        <w:jc w:val="center"/>
      </w:pPr>
      <w:r/>
    </w:p>
    <w:p>
      <w:pPr>
        <w:spacing w:after="200"/>
        <w:jc w:val="center"/>
      </w:pPr>
      <w:r>
        <w:rPr>
          <w:i/>
          <w:sz w:val="19"/>
        </w:rPr>
        <w:t>Figure P5.5. An electron line that turns back in time. Read upwards: a photon makes an electron–positron pair at A; the positron (the backward-running segment) meets the original electron at B and they annihilate into a photon.</w:t>
      </w:r>
    </w:p>
    <w:p>
      <w:pPr>
        <w:pStyle w:val="Heading2"/>
      </w:pPr>
      <w:r>
        <w:t>7 What a diagram is, and what it is not</w:t>
      </w:r>
    </w:p>
    <w:p>
      <w:r>
        <w:t>The pictures of this chapter are called Feynman diagrams. It is tempting to read them as movies: electron 1 throws a little photon, electron 2 catches it. As a reminder of which arrows to multiply, that reading is harmless. Taken literally, it misleads. The internal photon in Figure P5.3 is not a particle you could catch with a detector; it is one term in the sum that makes the arrow, and the points 5 and 6 range over every place and time, including “absorbed before it was emitted”. A diagram is a recipe for one arrow. The answer is always the sum.</w:t>
      </w:r>
    </w:p>
    <w:p>
      <w:r>
        <w:t>Two things are deliberately left out. Electrons spin, and photons are polarised; both make the arrows richer, and Lessons 15, 20–22 and 38 add them. The rules here are enough to see the structure of the whole theory.</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Action 1: photon goes from point to point</w:t>
      </w:r>
      <w:r>
        <w:rPr/>
        <w:t xml:space="preserve"> — </w:t>
      </w:r>
      <w:r>
        <w:rPr/>
        <w:t>The photon propagator, Lesson 48</w:t>
      </w:r>
    </w:p>
    <w:p>
      <w:pPr>
        <w:spacing w:before="0" w:after="100"/>
      </w:pPr>
      <w:r>
        <w:rPr>
          <w:b/>
        </w:rPr>
        <w:t>Action 2: electron goes from point to point</w:t>
      </w:r>
      <w:r>
        <w:rPr/>
        <w:t xml:space="preserve"> — </w:t>
      </w:r>
      <w:r>
        <w:rPr/>
        <w:t>The electron propagator, Lesson 47</w:t>
      </w:r>
    </w:p>
    <w:p>
      <w:pPr>
        <w:spacing w:before="0" w:after="100"/>
      </w:pPr>
      <w:r>
        <w:rPr>
          <w:b/>
        </w:rPr>
        <w:t>Action 3: junction number j</w:t>
      </w:r>
      <w:r>
        <w:rPr/>
        <w:t xml:space="preserve"> — </w:t>
      </w:r>
      <w:r>
        <w:rPr/>
        <w:t>The vertex ieγ</w:t>
      </w:r>
      <w:r>
        <w:rPr>
          <w:vertAlign w:val="superscript"/>
        </w:rPr>
        <w:t>μ</w:t>
      </w:r>
      <w:r>
        <w:rPr/>
        <w:t>, Lesson 45; j² ↔ α = e²/4π ≈ 1/137</w:t>
      </w:r>
    </w:p>
    <w:p>
      <w:pPr>
        <w:spacing w:before="0" w:after="100"/>
      </w:pPr>
      <w:r>
        <w:rPr>
          <w:b/>
        </w:rPr>
        <w:t>Sum over the points 5 and 6</w:t>
      </w:r>
      <w:r>
        <w:rPr/>
        <w:t xml:space="preserve"> — </w:t>
      </w:r>
      <w:r>
        <w:rPr/>
        <w:t>Integration over vertex positions; momentum conservation, Lesson 53</w:t>
      </w:r>
    </w:p>
    <w:p>
      <w:pPr>
        <w:spacing w:before="0" w:after="100"/>
      </w:pPr>
      <w:r>
        <w:rPr>
          <w:b/>
        </w:rPr>
        <w:t>Reversed arrow for swapped electrons</w:t>
      </w:r>
      <w:r>
        <w:rPr/>
        <w:t xml:space="preserve"> — </w:t>
      </w:r>
      <w:r>
        <w:rPr/>
        <w:t>Fermi statistics, Lessons 17 and 37; the relative minus sign in Lesson 55</w:t>
      </w:r>
    </w:p>
    <w:p>
      <w:pPr>
        <w:spacing w:before="0" w:after="100"/>
      </w:pPr>
      <w:r>
        <w:rPr>
          <w:b/>
        </w:rPr>
        <w:t>Backward-running electron = positron</w:t>
      </w:r>
      <w:r>
        <w:rPr/>
        <w:t xml:space="preserve"> — </w:t>
      </w:r>
      <w:r>
        <w:rPr/>
        <w:t>Antiparticles, Lesson 23; the crossing of diagrams, Lessons 56–58</w:t>
      </w:r>
    </w:p>
    <w:p>
      <w:pPr>
        <w:spacing w:before="0" w:after="100"/>
      </w:pPr>
      <w:r>
        <w:rPr>
          <w:b/>
        </w:rPr>
        <w:t>Glass from electrons</w:t>
      </w:r>
      <w:r>
        <w:rPr/>
        <w:t xml:space="preserve"> — </w:t>
      </w:r>
      <w:r>
        <w:rPr/>
        <w:t>Lesson 9 (forward scattering and the refractive index)</w:t>
      </w:r>
    </w:p>
    <w:p>
      <w:pPr>
        <w:pStyle w:val="Heading2"/>
      </w:pPr>
      <w:r>
        <w:t>Summary</w:t>
      </w:r>
    </w:p>
    <w:p>
      <w:pPr>
        <w:pStyle w:val="ListNumber"/>
        <w:numPr>
          <w:ilvl w:val="0"/>
          <w:numId w:val="421"/>
        </w:numPr>
      </w:pPr>
      <w:r>
        <w:t>Electrons interfere: they have arrows, combined by the same rule as photons.</w:t>
      </w:r>
    </w:p>
    <w:p>
      <w:pPr>
        <w:pStyle w:val="ListNumber"/>
        <w:numPr>
          <w:ilvl w:val="0"/>
          <w:numId w:val="421"/>
        </w:numPr>
      </w:pPr>
      <w:r>
        <w:t>A space-time diagram has position across and time up; a photon runs at 45°.</w:t>
      </w:r>
    </w:p>
    <w:p>
      <w:pPr>
        <w:pStyle w:val="ListNumber"/>
        <w:numPr>
          <w:ilvl w:val="0"/>
          <w:numId w:val="421"/>
        </w:numPr>
      </w:pPr>
      <w:r>
        <w:t>Three basic actions: a photon goes from point to point; an electron goes from point to point; an electron emits or absorbs a photon, contributing j ≈ −0.1 (j² ≈ 1/137).</w:t>
      </w:r>
    </w:p>
    <w:p>
      <w:pPr>
        <w:pStyle w:val="ListNumber"/>
        <w:numPr>
          <w:ilvl w:val="0"/>
          <w:numId w:val="421"/>
        </w:numPr>
      </w:pPr>
      <w:r>
        <w:t>Two electrons scatter by exchanging photons; every place and time for the junctions is summed, and swapping identical electrons gives a reversed arrow.</w:t>
      </w:r>
    </w:p>
    <w:p>
      <w:pPr>
        <w:pStyle w:val="ListNumber"/>
        <w:numPr>
          <w:ilvl w:val="0"/>
          <w:numId w:val="421"/>
        </w:numPr>
      </w:pPr>
      <w:r>
        <w:t>Each extra pair of junctions makes a picture smaller by about 1/137, so simple pictures dominate.</w:t>
      </w:r>
    </w:p>
    <w:p>
      <w:pPr>
        <w:pStyle w:val="ListNumber"/>
        <w:numPr>
          <w:ilvl w:val="0"/>
          <w:numId w:val="421"/>
        </w:numPr>
      </w:pPr>
      <w:r>
        <w:t>Reflection from glass is the sum of scattering from every electron in it; only the surfaces fail to cancel.</w:t>
      </w:r>
    </w:p>
    <w:p>
      <w:pPr>
        <w:pStyle w:val="ListNumber"/>
        <w:numPr>
          <w:ilvl w:val="0"/>
          <w:numId w:val="421"/>
        </w:numPr>
      </w:pPr>
      <w:r>
        <w:t>An electron running backwards in time is a positron. A diagram is a recipe for one arrow, not a movie.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Draw a space-time diagram showing an electron at rest, a photon sent to the right from the electron at time 0, and a second electron at rest 3 squares to the right that absorbs it. At what time is it absorbed?</w:t>
      </w:r>
    </w:p>
    <w:p>
      <w:pPr>
        <w:spacing w:before="0" w:after="100"/>
      </w:pPr>
      <w:r>
        <w:rPr>
          <w:b/>
        </w:rPr>
        <w:t>2</w:t>
      </w:r>
      <w:r>
        <w:rPr>
          <w:b/>
        </w:rPr>
        <w:t xml:space="preserve">. </w:t>
      </w:r>
      <w:r>
        <w:rPr>
          <w:b/>
        </w:rPr>
        <w:t>Core.</w:t>
      </w:r>
      <w:r>
        <w:rPr/>
        <w:t xml:space="preserve"> List the pieces (which actions, and how many junctions) in the arrow for “an electron absorbs a photon and later emits another”.</w:t>
      </w:r>
    </w:p>
    <w:p>
      <w:pPr>
        <w:spacing w:before="0" w:after="100"/>
      </w:pPr>
      <w:r>
        <w:rPr>
          <w:b/>
        </w:rPr>
        <w:t>3</w:t>
      </w:r>
      <w:r>
        <w:rPr>
          <w:b/>
        </w:rPr>
        <w:t xml:space="preserve">. </w:t>
      </w:r>
      <w:r>
        <w:rPr>
          <w:b/>
        </w:rPr>
        <w:t>Core.</w:t>
      </w:r>
      <w:r>
        <w:rPr/>
        <w:t xml:space="preserve"> A picture with 2 junctions has an arrow of length about 0.01 times some other factors. Roughly how much smaller is the arrow for a picture of the same process with 4 junctions?</w:t>
      </w:r>
    </w:p>
    <w:p>
      <w:pPr>
        <w:spacing w:before="0" w:after="100"/>
      </w:pPr>
      <w:r>
        <w:rPr>
          <w:b/>
        </w:rPr>
        <w:t>4</w:t>
      </w:r>
      <w:r>
        <w:rPr>
          <w:b/>
        </w:rPr>
        <w:t xml:space="preserve">. </w:t>
      </w:r>
      <w:r>
        <w:rPr>
          <w:b/>
        </w:rPr>
        <w:t>Core.</w:t>
      </w:r>
      <w:r>
        <w:rPr/>
        <w:t xml:space="preserve"> Why does the light inside a sheet of glass not reflect, even though it meets electrons all the way through?</w:t>
      </w:r>
    </w:p>
    <w:p>
      <w:pPr>
        <w:spacing w:before="0" w:after="100"/>
      </w:pPr>
      <w:r>
        <w:rPr>
          <w:b/>
        </w:rPr>
        <w:t>5</w:t>
      </w:r>
      <w:r>
        <w:rPr>
          <w:b/>
        </w:rPr>
        <w:t xml:space="preserve">. </w:t>
      </w:r>
      <w:r>
        <w:rPr>
          <w:b/>
        </w:rPr>
        <w:t>Core.</w:t>
      </w:r>
      <w:r>
        <w:rPr/>
        <w:t xml:space="preserve"> In your own words, why is a Feynman diagram not a movie of what happened?</w:t>
      </w:r>
    </w:p>
    <w:p>
      <w:pPr>
        <w:spacing w:before="0" w:after="100"/>
      </w:pPr>
      <w:r>
        <w:rPr>
          <w:b/>
        </w:rPr>
        <w:t>6</w:t>
      </w:r>
      <w:r>
        <w:rPr>
          <w:b/>
        </w:rPr>
        <w:t xml:space="preserve">. </w:t>
      </w:r>
      <w:r>
        <w:rPr>
          <w:b/>
        </w:rPr>
        <w:t>Extension.</w:t>
      </w:r>
      <w:r>
        <w:rPr/>
        <w:t xml:space="preserve"> Two identical electrons have equal arrows for “1 to 3, 2 to 4” and “1 to 4, 2 to 3”. What is the probability that they end up at 3 and 4? What does that say about two electrons in the same state?</w:t>
      </w:r>
    </w:p>
    <w:p>
      <w:pPr>
        <w:spacing w:before="0" w:after="100"/>
      </w:pPr>
      <w:r>
        <w:rPr>
          <w:b/>
        </w:rPr>
        <w:t>7</w:t>
      </w:r>
      <w:r>
        <w:rPr>
          <w:b/>
        </w:rPr>
        <w:t xml:space="preserve">. </w:t>
      </w:r>
      <w:r>
        <w:rPr>
          <w:b/>
        </w:rPr>
        <w:t>Extension.</w:t>
      </w:r>
      <w:r>
        <w:rPr/>
        <w:t xml:space="preserve"> j² is about 1/137. What is j to two significant figures?</w:t>
      </w:r>
    </w:p>
    <w:p>
      <w:pPr>
        <w:spacing w:before="0" w:after="100"/>
      </w:pPr>
      <w:r>
        <w:rPr>
          <w:b/>
        </w:rPr>
        <w:t>8</w:t>
      </w:r>
      <w:r>
        <w:rPr>
          <w:b/>
        </w:rPr>
        <w:t xml:space="preserve">. </w:t>
      </w:r>
      <w:r>
        <w:rPr>
          <w:b/>
        </w:rPr>
        <w:t>Extension.</w:t>
      </w:r>
      <w:r>
        <w:rPr/>
        <w:t xml:space="preserve"> Draw the two diagrams for a photon scattering off an electron (absorb first, or emit first), labelling the junctions.</w:t>
      </w:r>
    </w:p>
    <w:p>
      <w:pPr>
        <w:spacing w:before="0" w:after="100"/>
      </w:pPr>
      <w:r>
        <w:rPr>
          <w:b/>
        </w:rPr>
        <w:t>9</w:t>
      </w:r>
      <w:r>
        <w:rPr>
          <w:b/>
        </w:rPr>
        <w:t xml:space="preserve">. </w:t>
      </w:r>
      <w:r>
        <w:rPr>
          <w:b/>
        </w:rPr>
        <w:t>Challenge.</w:t>
      </w:r>
      <w:r>
        <w:rPr/>
        <w:t xml:space="preserve"> Explain why a photon’s arrow for travelling slightly faster than light does not lead to signals sent faster than light over everyday distances.</w:t>
      </w:r>
    </w:p>
    <w:p>
      <w:pPr>
        <w:spacing w:before="0" w:after="100"/>
      </w:pPr>
      <w:r>
        <w:rPr>
          <w:b/>
        </w:rPr>
        <w:t>10</w:t>
      </w:r>
      <w:r>
        <w:rPr>
          <w:b/>
        </w:rPr>
        <w:t xml:space="preserve">. </w:t>
      </w:r>
      <w:r>
        <w:rPr>
          <w:b/>
        </w:rPr>
        <w:t>Challenge.</w:t>
      </w:r>
      <w:r>
        <w:rPr/>
        <w:t xml:space="preserve"> Draw a single diagram, built only from the three actions, in which two photons come in and two photons go out. How many junctions does it have, and why is this process extremely rare for visible light?</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Both electrons are vertical lines, 3 squares apart. The photon starts at (0, 0) and runs at 45°: it reaches the second electron at time 3 (three squares up).</w:t>
      </w:r>
    </w:p>
    <w:p>
      <w:r>
        <w:rPr>
          <w:b/>
        </w:rPr>
        <w:t>2.</w:t>
      </w:r>
      <w:r>
        <w:t xml:space="preserve"> </w:t>
      </w:r>
      <w:r>
        <w:t>Action 1 (the incoming photon arrives), Action 2 (the electron goes to the absorption point), Action 3 (absorption: j), Action 2 (the electron goes on to the emission point), Action 3 (emission: j), Action 1 (the outgoing photon leaves), Action 2 (the electron goes on). Two junctions, so a factor j².</w:t>
      </w:r>
    </w:p>
    <w:p>
      <w:r>
        <w:rPr>
          <w:b/>
        </w:rPr>
        <w:t>3.</w:t>
      </w:r>
      <w:r>
        <w:t xml:space="preserve"> </w:t>
      </w:r>
      <w:r>
        <w:t>Two more junctions: smaller by about j² ≈ 1/137, so roughly 0.01/137 ≈ 0.00007 times the same other factors.</w:t>
      </w:r>
    </w:p>
    <w:p>
      <w:r>
        <w:rPr>
          <w:b/>
        </w:rPr>
        <w:t>4.</w:t>
      </w:r>
      <w:r>
        <w:t xml:space="preserve"> </w:t>
      </w:r>
      <w:r>
        <w:t>Every electron does scatter a little light backwards, but the arrows from successive layers turn steadily and curl round in circles that add to nearly zero. Only the start and end of the curling, the surfaces, leave a net arrow.</w:t>
      </w:r>
    </w:p>
    <w:p>
      <w:r>
        <w:rPr>
          <w:b/>
        </w:rPr>
        <w:t>5.</w:t>
      </w:r>
      <w:r>
        <w:t xml:space="preserve"> </w:t>
      </w:r>
      <w:r>
        <w:t>The internal photon is not detected, and the junction points range over all places and times, including impossible-looking orderings. The diagram stands for one term in a sum; only the sum, squared, predicts what is observed.</w:t>
      </w:r>
    </w:p>
    <w:p>
      <w:r>
        <w:rPr>
          <w:b/>
        </w:rPr>
        <w:t>6.</w:t>
      </w:r>
      <w:r>
        <w:t xml:space="preserve"> </w:t>
      </w:r>
      <w:r>
        <w:t>The second arrow is reversed before adding: equal arrows minus each other give zero. The probability is zero. Two electrons cannot be found in exactly the same state: this is the Pauli exclusion principle.</w:t>
      </w:r>
    </w:p>
    <w:p>
      <w:r>
        <w:rPr>
          <w:b/>
        </w:rPr>
        <w:t>7.</w:t>
      </w:r>
      <w:r>
        <w:t xml:space="preserve"> </w:t>
      </w:r>
      <w:r>
        <w:t>√(1/137) ≈ 0.085, so j ≈ −0.085 (with the reversal), “about −0.1”.</w:t>
      </w:r>
    </w:p>
    <w:p>
      <w:r>
        <w:rPr>
          <w:b/>
        </w:rPr>
        <w:t>8.</w:t>
      </w:r>
      <w:r>
        <w:t xml:space="preserve"> </w:t>
      </w:r>
      <w:r>
        <w:t>Diagram A: incoming photon meets the electron line at junction 1 (absorbed); higher up, at junction 2, the outgoing photon leaves. Diagram B: the outgoing photon leaves at the lower junction and the incoming photon is absorbed at the upper one. Each has two junctions; the arrows are added.</w:t>
      </w:r>
    </w:p>
    <w:p>
      <w:r>
        <w:rPr>
          <w:b/>
        </w:rPr>
        <w:t>9.</w:t>
      </w:r>
      <w:r>
        <w:t xml:space="preserve"> </w:t>
      </w:r>
      <w:r>
        <w:t>The off-speed contributions point in rapidly varying directions as the distance grows, so they cancel among themselves except within a few wavelengths of the source. Nothing usable can be sent with them; what arrives at a distant detector behaves as light at exactly c. (Lesson 46 shows the same statement as the behaviour of the propagator outside the light cone.)</w:t>
      </w:r>
    </w:p>
    <w:p>
      <w:r>
        <w:rPr>
          <w:b/>
        </w:rPr>
        <w:t>10.</w:t>
      </w:r>
      <w:r>
        <w:t xml:space="preserve"> </w:t>
      </w:r>
      <w:r>
        <w:t>The photons cannot meet directly — there is no photon-photon action — so an electron must mediate: a closed electron loop with four junctions, one for each photon. Four junctions give a factor j⁴ ≈ (1/137)², about 1/19 000 in the arrow and its square far smaller still; on top of that, for visible light the loop’s arrow is suppressed further because the photon energy is tiny compared with the electron’s mass. Light-by-light scattering was first seen in 2017, using the intense photon fields around lead nuclei colliding at the Large Hadron Collider.</w:t>
      </w:r>
    </w:p>
    <w:p>
      <w:pPr>
        <w:pStyle w:val="Heading2"/>
      </w:pPr>
      <w:r>
        <w:t>Answers to Try it now</w:t>
      </w:r>
    </w:p>
    <w:p>
      <w:r>
        <w:rPr>
          <w:b/>
        </w:rPr>
        <w:t>1.</w:t>
      </w:r>
      <w:r>
        <w:t xml:space="preserve"> </w:t>
      </w:r>
      <w:r>
        <w:t>Each junction shrinks the arrow by about 0.1, so four give about 0.1⁴ = 0.0001. The probability, the square, shrinks by about 10⁻⁸.</w:t>
      </w:r>
    </w:p>
    <w:p>
      <w:r>
        <w:rPr>
          <w:b/>
        </w:rPr>
        <w:t>2.</w:t>
      </w:r>
      <w:r>
        <w:t xml:space="preserve"> </w:t>
      </w:r>
      <w:r>
        <w:t>You cannot tell where the photon was emitted or absorbed; all positions are ways that end in the same final situation, so every one contributes an arrow, and they must all be added. Picking one position would ignore the cancellations and reinforcements between them.</w:t>
      </w:r>
    </w:p>
    <w:p>
      <w:r>
        <w:rPr>
          <w:b/>
        </w:rPr>
        <w:t>3.</w:t>
      </w:r>
      <w:r>
        <w:t xml:space="preserve"> </w:t>
      </w:r>
      <w:r>
        <w:t>With only a few layers there is only a tiny piece of the circle: the arrows from the front and back of the film almost cancel, just as the reversed front arrow and the back arrow did in Opening Chapter 2.</w:t>
      </w:r>
    </w:p>
    <w:p>
      <w:pPr>
        <w:pStyle w:val="Heading2"/>
      </w:pPr>
      <w:r>
        <w:t>Next lesson</w:t>
      </w:r>
    </w:p>
    <w:p>
      <w:r>
        <w:t>Opening Chapter 6 looks at what the three actions predict when they are combined in more elaborate ways — the electron’s magnetism, measured to twelve digits — and at what physicists still do not understand.</w:t>
      </w:r>
    </w:p>
    <w:p>
      <w:r/>
    </w:p>
    <w:p>
      <w:bookmarkStart w:id="4006" w:name="Prologue6"/>
      <w:pPr>
        <w:pStyle w:val="Heading1"/>
      </w:pPr>
      <w:r>
        <w:t>Opening Chapter 6: Loose Ends, and What Nobody Understands</w:t>
      </w:r>
      <w:bookmarkEnd w:id="4006"/>
    </w:p>
    <w:p>
      <w:pPr>
        <w:pStyle w:val="Heading2"/>
      </w:pPr>
      <w:r>
        <w:t>How to use this chapter</w:t>
      </w:r>
    </w:p>
    <w:p>
      <w:r>
        <w:t>This is the last of the six opening chapters that follow the spirit of Feynman’s public lectures. It does two things. First, it shows that the three basic actions are not just a cartoon: combined in more elaborate ways, they predict a measured number to astonishing precision. Second, it lists, as honestly as possible, what the theory does not explain. Read it once now, and again after Lesson 79, when every statement in it will have been calculated. Expect two hours.</w:t>
      </w:r>
    </w:p>
    <w:p>
      <w:pPr>
        <w:pStyle w:val="Heading3"/>
      </w:pPr>
      <w:r>
        <w:t>Learning objectives</w:t>
      </w:r>
    </w:p>
    <w:p>
      <w:pPr>
        <w:pStyle w:val="ListBullet"/>
      </w:pPr>
      <w:r>
        <w:t>Explain how the three actions produce an infinite list of pictures, each a smaller correction than the last.</w:t>
      </w:r>
    </w:p>
    <w:p>
      <w:pPr>
        <w:pStyle w:val="ListBullet"/>
      </w:pPr>
      <w:r>
        <w:t>State what the electron’s magnetic moment is, what the simplest picture predicts for it, and how well the corrected prediction agrees with experiment.</w:t>
      </w:r>
    </w:p>
    <w:p>
      <w:pPr>
        <w:pStyle w:val="ListBullet"/>
      </w:pPr>
      <w:r>
        <w:t>Describe in plain words why infinities appear and what “renormalization” does about them.</w:t>
      </w:r>
    </w:p>
    <w:p>
      <w:pPr>
        <w:pStyle w:val="ListBullet"/>
      </w:pPr>
      <w:r>
        <w:t>Explain why the strength of the junction, about 1/137, is put in by hand.</w:t>
      </w:r>
    </w:p>
    <w:p>
      <w:pPr>
        <w:pStyle w:val="ListBullet"/>
      </w:pPr>
      <w:r>
        <w:t>List the main questions the theory leaves open, and the ones it settles.</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correction</w:t>
      </w:r>
      <w:r>
        <w:rPr/>
        <w:t xml:space="preserve"> — </w:t>
      </w:r>
      <w:r>
        <w:rPr/>
        <w:t>A more complicated picture that adjusts the answer of a simpler one</w:t>
      </w:r>
    </w:p>
    <w:p>
      <w:pPr>
        <w:spacing w:before="0" w:after="100"/>
      </w:pPr>
      <w:r>
        <w:rPr>
          <w:b/>
        </w:rPr>
        <w:t>loop</w:t>
      </w:r>
      <w:r>
        <w:rPr/>
        <w:t xml:space="preserve"> — </w:t>
      </w:r>
      <w:r>
        <w:rPr/>
        <w:t>A part of a picture that closes on itself, such as a photon emitted and reabsorbed by the same electron</w:t>
      </w:r>
    </w:p>
    <w:p>
      <w:pPr>
        <w:spacing w:before="0" w:after="100"/>
      </w:pPr>
      <w:r>
        <w:rPr>
          <w:b/>
        </w:rPr>
        <w:t>magnetic moment</w:t>
      </w:r>
      <w:r>
        <w:rPr/>
        <w:t xml:space="preserve"> — </w:t>
      </w:r>
      <w:r>
        <w:rPr/>
        <w:t>How strongly a particle behaves like a tiny bar magnet</w:t>
      </w:r>
    </w:p>
    <w:p>
      <w:pPr>
        <w:spacing w:before="0" w:after="100"/>
      </w:pPr>
      <w:r>
        <w:rPr>
          <w:b/>
        </w:rPr>
        <w:t>g</w:t>
      </w:r>
      <w:r>
        <w:rPr/>
        <w:t xml:space="preserve"> — </w:t>
      </w:r>
      <w:r>
        <w:rPr/>
        <w:t>The number that measures an electron’s magnetism relative to its spin; the simplest theory gives exactly 2</w:t>
      </w:r>
    </w:p>
    <w:p>
      <w:pPr>
        <w:spacing w:before="0" w:after="100"/>
      </w:pPr>
      <w:r>
        <w:rPr>
          <w:b/>
        </w:rPr>
        <w:t>renormalization</w:t>
      </w:r>
      <w:r>
        <w:rPr/>
        <w:t xml:space="preserve"> — </w:t>
      </w:r>
      <w:r>
        <w:rPr/>
        <w:t>Expressing predictions in terms of the measured mass and charge, so that infinities cancel</w:t>
      </w:r>
    </w:p>
    <w:p>
      <w:pPr>
        <w:spacing w:before="0" w:after="100"/>
      </w:pPr>
      <w:r>
        <w:rPr>
          <w:b/>
        </w:rPr>
        <w:t>α</w:t>
      </w:r>
      <w:r>
        <w:rPr/>
        <w:t xml:space="preserve"> — </w:t>
      </w:r>
      <w:r>
        <w:rPr/>
        <w:t>The fine-structure constant, about 1/137.036: j²</w:t>
      </w:r>
    </w:p>
    <w:p>
      <w:pPr>
        <w:pStyle w:val="Heading2"/>
      </w:pPr>
      <w:r>
        <w:t>1 More junctions, smaller corrections</w:t>
      </w:r>
    </w:p>
    <w:p>
      <w:r>
        <w:t>In Opening Chapter 5, every extra pair of junctions made a picture’s arrow smaller by about 1/137. So a calculation goes like this: draw the simplest picture and work out its arrow; then add the pictures with two more junctions, which change the answer by about one percent; then those with four more, which change it by about one part in ten thousand; and so on. Each layer is harder to calculate, and each matters less.</w:t>
      </w:r>
    </w:p>
    <w:p>
      <w:pPr>
        <w:keepNext/>
        <w:spacing w:before="160" w:after="40"/>
        <w:jc w:val="center"/>
      </w:pPr>
      <w:r/>
    </w:p>
    <w:p>
      <w:pPr>
        <w:spacing w:after="200"/>
        <w:jc w:val="center"/>
      </w:pPr>
      <w:r>
        <w:rPr>
          <w:i/>
          <w:sz w:val="19"/>
        </w:rPr>
        <w:t>Figure P6.1. An electron interacting with a magnet (the wavy line from below). Left: the simplest picture. Middle: one extra photon emitted and reabsorbed (two more junctions, about 1/137 smaller). Right: two of the many pictures with four more junctions. The arrows of all of them are added.</w:t>
      </w:r>
    </w:p>
    <w:p>
      <w:r>
        <w:t xml:space="preserve">The new feature of these pictures is the </w:t>
      </w:r>
      <w:r>
        <w:rPr>
          <w:b/>
        </w:rPr>
        <w:t>loop</w:t>
      </w:r>
      <w:r>
        <w:t>: a photon that leaves an electron and comes back to it, or a photon that briefly turns into an electron–positron pair. Loops are made of exactly the same three actions; nothing new has been added to the theory. But they carry the theory’s two most striking results: its precision and its infinities.</w:t>
      </w:r>
    </w:p>
    <w:p>
      <w:r>
        <w:t>Loops also change what “empty space” means. Even with no electron present, the theory has arrows for pairs that appear and vanish again, and for the electromagnetic field’s restless lowest state. One measurable consequence: two uncharged metal plates placed a fraction of a micrometre apart in a vacuum attract each other slightly. The plates restrict which field patterns fit between them, and the energy changes with the gap. This is the Casimir effect, measured accurately since the late 1990s. (It can also be described as a sum of tiny attractions between the atoms of the two plates; both descriptions give the same force.)</w:t>
      </w:r>
    </w:p>
    <w:p>
      <w:pPr>
        <w:pStyle w:val="Heading2"/>
      </w:pPr>
      <w:r>
        <w:t>2 The electron’s magnetism, to twelve digits</w:t>
      </w:r>
    </w:p>
    <w:p>
      <w:r>
        <w:t>An electron behaves like a tiny bar magnet. How strong a magnet, for the amount of spin it has, is measured by a number called g. Dirac’s theory of the electron, which is essentially the simplest picture of Figure P6.1, gives exactly g = 2.</w:t>
      </w:r>
    </w:p>
    <w:p>
      <w:r>
        <w:t>In 1947 experiments found that g is slightly larger: about 2.0023. The next year Julian Schwinger calculated the correction from the picture with one extra photon: it raises g/2 by α/(2π) ≈ 0.00116. That was the first great success of the loop pictures.</w:t>
      </w:r>
    </w:p>
    <w:p>
      <w:r>
        <w:t>Since then, both sides have kept going. Experimenters have trapped single electrons for months and measured their magnetism ever more precisely; theorists have added the pictures with four, six, eight and ten more junctions — more than twelve thousand pictures at the last stage, computed with large computer programs. Today the measured value is</w:t>
      </w:r>
    </w:p>
    <w:p>
      <w:pPr>
        <w:spacing w:before="100" w:after="160"/>
        <w:jc w:val="center"/>
      </w:pPr>
      <m:oMathPara>
        <m:oMath>
          <m:f>
            <m:num>
              <m:r>
                <m:t xml:space="preserve">g</m:t>
              </m:r>
            </m:num>
            <m:den>
              <m:r>
                <m:t xml:space="preserve">2</m:t>
              </m:r>
            </m:den>
          </m:f>
          <m:r>
            <m:t xml:space="preserve">=</m:t>
          </m:r>
          <m:r>
            <m:t xml:space="preserve">1.001</m:t>
          </m:r>
          <m:r>
            <m:t xml:space="preserve"> </m:t>
          </m:r>
          <m:r>
            <m:t xml:space="preserve">159</m:t>
          </m:r>
          <m:r>
            <m:t xml:space="preserve"> </m:t>
          </m:r>
          <m:r>
            <m:t xml:space="preserve">652</m:t>
          </m:r>
          <m:r>
            <m:t xml:space="preserve"> </m:t>
          </m:r>
          <m:r>
            <m:t xml:space="preserve">180</m:t>
          </m:r>
          <m:r>
            <m:t xml:space="preserve"> </m:t>
          </m:r>
          <m:r>
            <m:t xml:space="preserve">59</m:t>
          </m:r>
          <m:r>
            <m:t xml:space="preserve"> </m:t>
          </m:r>
          <m:d>
            <m:dPr/>
            <m:e>
              <m:r>
                <m:t xml:space="preserve">13</m:t>
              </m:r>
            </m:e>
          </m:d>
        </m:oMath>
      </m:oMathPara>
    </w:p>
    <w:p>
      <w:r>
        <w:t>where the (13) is the uncertainty in the last two digits. Theory and experiment agree to about one part in a trillion. It is one of the most precisely tested predictions in all of science. What limits the comparison now is not the theory’s loops but how precisely α itself is known from other experiments — and two of the best of those, using caesium and rubidium atoms, disagree with each other slightly. That is an open problem, not a failure of the pictures.</w:t>
      </w:r>
    </w:p>
    <w:p>
      <w:pPr>
        <w:keepNext/>
        <w:spacing w:before="160" w:after="40"/>
        <w:jc w:val="center"/>
      </w:pPr>
      <w:r/>
    </w:p>
    <w:p>
      <w:pPr>
        <w:spacing w:after="200"/>
        <w:jc w:val="center"/>
      </w:pPr>
      <w:r>
        <w:rPr>
          <w:i/>
          <w:sz w:val="19"/>
        </w:rPr>
        <w:t>Figure P6.2. The electron’s g/2, digit by digit. The simplest picture gives the first digit. Each layer of loop pictures fixes about two or three more digits. The measurement and the full calculation agree to about twelve.</w:t>
      </w:r>
    </w:p>
    <w:p>
      <w:r>
        <w:rPr>
          <w:b/>
          <w:color w:val="1F4E78"/>
        </w:rPr>
        <w:t>Try it now 1</w:t>
      </w:r>
    </w:p>
    <w:p>
      <w:pPr>
        <w:spacing w:after="60"/>
      </w:pPr>
      <w:r>
        <w:t>Schwinger’s correction is α/(2π) with α ≈ 1/137. Compute it to three significant figures, and add it to 1. How many digits of 1.001 159 652… does it get right?</w:t>
      </w:r>
    </w:p>
    <w:p>
      <w:pPr>
        <w:spacing w:after="80"/>
      </w:pPr>
    </w:p>
    <w:p>
      <w:pPr>
        <w:pStyle w:val="Heading2"/>
      </w:pPr>
      <w:r>
        <w:t>3 Infinities, and the cure</w:t>
      </w:r>
    </w:p>
    <w:p>
      <w:r>
        <w:t>Here is the trouble. In a loop, the photon can be emitted at one point and reabsorbed at another, and the two points can be anywhere — including arbitrarily close together. When you add up the arrows for all the very close pairs of points, the sum does not settle down. It grows without limit. Taken at face value, the loop pictures predict that the electron’s mass and charge are infinitely changed by its own photons.</w:t>
      </w:r>
    </w:p>
    <w:p>
      <w:r>
        <w:t xml:space="preserve">The way out, found in the late 1940s by Tomonaga, Schwinger, Feynman and Dyson, starts with an observation. The “mass” and “charge” written into the three actions are not the mass and charge anyone measures. What a laboratory measures is always the electron </w:t>
      </w:r>
      <w:r>
        <w:rPr>
          <w:i/>
        </w:rPr>
        <w:t>together with</w:t>
      </w:r>
      <w:r>
        <w:t xml:space="preserve"> all its loops. So rewrite every prediction in terms of the measured mass and the measured charge. When you do that, the infinite pieces cancel out of every prediction that can be compared with experiment, and what remains is finite and — as Section 2 shows — astonishingly accurate. This rewriting is called </w:t>
      </w:r>
      <w:r>
        <w:rPr>
          <w:b/>
        </w:rPr>
        <w:t>renormalization</w:t>
      </w:r>
      <w:r>
        <w:t>.</w:t>
      </w:r>
    </w:p>
    <w:p>
      <w:r>
        <w:t>Feynman never liked it. In his public lectures he called it “a dippy process”, and worried that it might hide a mathematical inconsistency. The view that most physicists hold today, after Kenneth Wilson’s work in the 1970s, is calmer. A theory is only claimed to describe nature down to some resolution; it need not know what happens at infinitely short distances. Renormalization is the precise statement of how the description changes as you turn the resolution up. One sign of this is that the electric charge itself appears slightly larger when you look at the electron from very close up: the cloud of short-lived electron–positron pairs around it screens part of its charge from a distant observer.</w:t>
      </w:r>
    </w:p>
    <w:p>
      <w:pPr>
        <w:keepNext/>
        <w:spacing w:before="160" w:after="40"/>
        <w:jc w:val="center"/>
      </w:pPr>
      <w:r/>
    </w:p>
    <w:p>
      <w:pPr>
        <w:spacing w:after="200"/>
        <w:jc w:val="center"/>
      </w:pPr>
      <w:r>
        <w:rPr>
          <w:i/>
          <w:sz w:val="19"/>
        </w:rPr>
        <w:t>Figure P6.3. Why the charge depends on how closely you look. Short-lived pairs around an electron are pulled slightly into line, partly hiding its charge. Probes that get closer see more of it. Lessons 63 and 69 compute the effect.</w:t>
      </w:r>
    </w:p>
    <w:p>
      <w:r>
        <w:t>Lessons 62–70 do this properly: where the infinities come from, how they are tamed, and how the “running” of the charge is measured.</w:t>
      </w:r>
    </w:p>
    <w:p>
      <w:r>
        <w:rPr>
          <w:b/>
          <w:color w:val="1F4E78"/>
        </w:rPr>
        <w:t>Try it now 2</w:t>
      </w:r>
    </w:p>
    <w:p>
      <w:pPr>
        <w:spacing w:after="60"/>
      </w:pPr>
      <w:r>
        <w:t>In one sentence, what is being measured when a physicist says “the charge of the electron is e”? Why does that make it reasonable to put the measured value, not a theoretical one, into the predictions?</w:t>
      </w:r>
    </w:p>
    <w:p>
      <w:pPr>
        <w:spacing w:after="80"/>
      </w:pPr>
    </w:p>
    <w:p>
      <w:pPr>
        <w:pStyle w:val="Heading2"/>
      </w:pPr>
      <w:r>
        <w:t>4 The number nobody can explain</w:t>
      </w:r>
    </w:p>
    <w:p>
      <w:r>
        <w:t>The junction number j, and so α = j² ≈ 1/137.036, is not predicted by the theory. It is measured, and then used. The same is true of the electron’s mass. Feynman called the value of α “one of the greatest damn mysteries of physics”. It still is. Nobody has a convincing reason why it is about 1/137 and not, say, 1/50 or 1/500 — though it is known that a world with a very different value would have very different chemistry, and perhaps no chemists.</w:t>
      </w:r>
    </w:p>
    <w:p>
      <w:pPr>
        <w:pStyle w:val="Heading2"/>
      </w:pPr>
      <w:r>
        <w:t>5 What this picture leaves out, and what is open</w:t>
      </w:r>
    </w:p>
    <w:p>
      <w:r>
        <w:t>It is worth being exact about the status of the theory you are about to learn.</w:t>
      </w:r>
    </w:p>
    <w:p>
      <w:r>
        <w:rPr>
          <w:b/>
        </w:rPr>
        <w:t>Settled, and calculated in this course.</w:t>
      </w:r>
      <w:r>
        <w:t xml:space="preserve"> </w:t>
      </w:r>
      <w:r>
        <w:t>All of the behaviour of light and electrons at energies far below those of particle colliders: reflection and refraction, the colours of things, atomic spectra, the magnetism of the electron, the Lamb shift in hydrogen (Lesson 77), the scattering of light by electrons (Lesson 57).</w:t>
      </w:r>
    </w:p>
    <w:p>
      <w:r>
        <w:rPr>
          <w:b/>
        </w:rPr>
        <w:t>Included, but beyond this course’s calculations.</w:t>
      </w:r>
      <w:r>
        <w:t xml:space="preserve"> </w:t>
      </w:r>
      <w:r>
        <w:t>The same pattern — particles, their arrows, and junctions — describes the weak force (with W and Z particles in place of the photon) and the strong force (with quarks and gluons, where the “charge” comes in three kinds called colours). Lesson 87 shows how QED sits inside that larger Standard Model.</w:t>
      </w:r>
    </w:p>
    <w:p>
      <w:r>
        <w:rPr>
          <w:b/>
        </w:rPr>
        <w:t>Genuinely open.</w:t>
      </w:r>
    </w:p>
    <w:p>
      <w:pPr>
        <w:pStyle w:val="ListBullet"/>
      </w:pPr>
      <w:r>
        <w:t>Why α, and the masses of the particles, have the values they do.</w:t>
      </w:r>
    </w:p>
    <w:p>
      <w:pPr>
        <w:pStyle w:val="ListBullet"/>
      </w:pPr>
      <w:r>
        <w:t>What the rule “add the arrows, then square” means. It works; its interpretation — what, if anything, happens between the arrows and the click — is still debated.</w:t>
      </w:r>
    </w:p>
    <w:p>
      <w:pPr>
        <w:pStyle w:val="ListBullet"/>
      </w:pPr>
      <w:r>
        <w:t>How gravity fits in. Nobody has a tested quantum theory of gravity.</w:t>
      </w:r>
    </w:p>
    <w:p>
      <w:pPr>
        <w:pStyle w:val="ListBullet"/>
      </w:pPr>
      <w:r>
        <w:t>What happens at fantastically high energies, far beyond any experiment, where QED’s charge would keep growing. Most physicists expect QED to be absorbed into a larger theory long before then.</w:t>
      </w:r>
    </w:p>
    <w:p>
      <w:pPr>
        <w:pStyle w:val="ListBullet"/>
      </w:pPr>
      <w:r>
        <w:t>A handful of measurements that do not yet agree perfectly with theory, such as the value of α from different atoms, and the muon’s magnetism, where the leading calculations and experiment have recently been converging but the hadron contributions are still being refined (Lesson 79).</w:t>
      </w:r>
    </w:p>
    <w:p>
      <w:r>
        <w:t>That is a short list for a theory that covers almost everything you see around you. But it is not nothing, and this course will not pretend otherwise.</w:t>
      </w:r>
    </w:p>
    <w:p>
      <w:pPr>
        <w:pStyle w:val="Heading2"/>
      </w:pPr>
      <w:r>
        <w:t>6 The road from here</w:t>
      </w:r>
    </w:p>
    <w:p>
      <w:r>
        <w:t>The arrows, the three actions and the rule “add, then square” are the whole idea. The rest of this book makes them precise. Opening Chapter 7 puts the older language of fields and waves beside them. Opening Chapters 8 and 9 introduce the notation that the lessons use for states and for scattering. Then Lessons 1–38 build the mathematics, Lessons 39–61 turn the three actions into exact rules and compute real processes, and Lessons 62–79 compute the loops of this chapter. The front matter’s “core track” is the shortest route through them.</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Loops: self-energy, vacuum polarization, vertex</w:t>
      </w:r>
      <w:r>
        <w:rPr/>
        <w:t xml:space="preserve"> — </w:t>
      </w:r>
      <w:r>
        <w:rPr/>
        <w:t>Lessons 62–65</w:t>
      </w:r>
    </w:p>
    <w:p>
      <w:pPr>
        <w:spacing w:before="0" w:after="100"/>
      </w:pPr>
      <w:r>
        <w:rPr>
          <w:b/>
        </w:rPr>
        <w:t>Infinities and their cure</w:t>
      </w:r>
      <w:r>
        <w:rPr/>
        <w:t xml:space="preserve"> — </w:t>
      </w:r>
      <w:r>
        <w:rPr/>
        <w:t>Lessons 66–68</w:t>
      </w:r>
    </w:p>
    <w:p>
      <w:pPr>
        <w:spacing w:before="0" w:after="100"/>
      </w:pPr>
      <w:r>
        <w:rPr>
          <w:b/>
        </w:rPr>
        <w:t>Charge depends on resolution</w:t>
      </w:r>
      <w:r>
        <w:rPr/>
        <w:t xml:space="preserve"> — </w:t>
      </w:r>
      <w:r>
        <w:t xml:space="preserve">Lessons 69–70 (running α) and 78 (</w:t>
      </w:r>
      <w:hyperlink w:anchor="bib_uehling" w:history="1">
        <w:r>
          <w:rPr>
            <w:color w:val="0563C1"/>
            <w:u w:val="single"/>
          </w:rPr>
          <w:t xml:space="preserve">Uehling</w:t>
        </w:r>
      </w:hyperlink>
      <w:r>
        <w:t xml:space="preserve"> potential)</w:t>
      </w:r>
    </w:p>
    <w:p>
      <w:pPr>
        <w:spacing w:before="0" w:after="100"/>
      </w:pPr>
      <w:r>
        <w:rPr>
          <w:b/>
        </w:rPr>
        <w:t>g = 2, then α/2π</w:t>
      </w:r>
      <w:r>
        <w:rPr/>
        <w:t xml:space="preserve"> — </w:t>
      </w:r>
      <w:r>
        <w:rPr/>
        <w:t>Lessons 20–22 and 76</w:t>
      </w:r>
    </w:p>
    <w:p>
      <w:pPr>
        <w:spacing w:before="0" w:after="100"/>
      </w:pPr>
      <w:r>
        <w:rPr>
          <w:b/>
        </w:rPr>
        <w:t>Twelve-digit comparison, open problems</w:t>
      </w:r>
      <w:r>
        <w:rPr/>
        <w:t xml:space="preserve"> — </w:t>
      </w:r>
      <w:r>
        <w:rPr/>
        <w:t>Lesson 79</w:t>
      </w:r>
    </w:p>
    <w:p>
      <w:pPr>
        <w:spacing w:before="0" w:after="100"/>
      </w:pPr>
      <w:r>
        <w:rPr>
          <w:b/>
        </w:rPr>
        <w:t>Weak and strong forces</w:t>
      </w:r>
      <w:r>
        <w:rPr/>
        <w:t xml:space="preserve"> — </w:t>
      </w:r>
      <w:r>
        <w:rPr/>
        <w:t>Lesson 87</w:t>
      </w:r>
    </w:p>
    <w:p>
      <w:pPr>
        <w:pStyle w:val="Heading2"/>
      </w:pPr>
      <w:r>
        <w:t>Summary</w:t>
      </w:r>
    </w:p>
    <w:p>
      <w:pPr>
        <w:pStyle w:val="ListNumber"/>
        <w:numPr>
          <w:ilvl w:val="0"/>
          <w:numId w:val="422"/>
        </w:numPr>
      </w:pPr>
      <w:r>
        <w:t>Each extra pair of junctions makes a correction about 1/137 smaller, so the pictures can be added layer by layer.</w:t>
      </w:r>
    </w:p>
    <w:p>
      <w:pPr>
        <w:pStyle w:val="ListNumber"/>
        <w:numPr>
          <w:ilvl w:val="0"/>
          <w:numId w:val="422"/>
        </w:numPr>
      </w:pPr>
      <w:r>
        <w:t>The simplest picture gives the electron’s g = 2; one loop adds α/(2π); many loops give agreement with experiment to about one part in a trillion.</w:t>
      </w:r>
    </w:p>
    <w:p>
      <w:pPr>
        <w:pStyle w:val="ListNumber"/>
        <w:numPr>
          <w:ilvl w:val="0"/>
          <w:numId w:val="422"/>
        </w:numPr>
      </w:pPr>
      <w:r>
        <w:t>Loops naively give infinities; expressing predictions in terms of the measured mass and charge (renormalization) leaves finite, accurate answers.</w:t>
      </w:r>
    </w:p>
    <w:p>
      <w:pPr>
        <w:pStyle w:val="ListNumber"/>
        <w:numPr>
          <w:ilvl w:val="0"/>
          <w:numId w:val="422"/>
        </w:numPr>
      </w:pPr>
      <w:r>
        <w:t>The charge looks larger from closer up, because virtual pairs screen it.</w:t>
      </w:r>
    </w:p>
    <w:p>
      <w:pPr>
        <w:pStyle w:val="ListNumber"/>
        <w:numPr>
          <w:ilvl w:val="0"/>
          <w:numId w:val="422"/>
        </w:numPr>
      </w:pPr>
      <w:r>
        <w:t>α ≈ 1/137.036 and the particle masses are measured, not explained. The meaning of the rule, gravity, and a few precision tensions remain open.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Roughly how much smaller is a picture with six extra junctions than the simplest picture?</w:t>
      </w:r>
    </w:p>
    <w:p>
      <w:pPr>
        <w:spacing w:before="0" w:after="100"/>
      </w:pPr>
      <w:r>
        <w:rPr>
          <w:b/>
        </w:rPr>
        <w:t>2</w:t>
      </w:r>
      <w:r>
        <w:rPr>
          <w:b/>
        </w:rPr>
        <w:t xml:space="preserve">. </w:t>
      </w:r>
      <w:r>
        <w:rPr>
          <w:b/>
        </w:rPr>
        <w:t>Core.</w:t>
      </w:r>
      <w:r>
        <w:rPr/>
        <w:t xml:space="preserve"> What does Dirac’s theory predict for g, and what does Schwinger’s correction add to g/2?</w:t>
      </w:r>
    </w:p>
    <w:p>
      <w:pPr>
        <w:spacing w:before="0" w:after="100"/>
      </w:pPr>
      <w:r>
        <w:rPr>
          <w:b/>
        </w:rPr>
        <w:t>3</w:t>
      </w:r>
      <w:r>
        <w:rPr>
          <w:b/>
        </w:rPr>
        <w:t xml:space="preserve">. </w:t>
      </w:r>
      <w:r>
        <w:rPr>
          <w:b/>
        </w:rPr>
        <w:t>Core.</w:t>
      </w:r>
      <w:r>
        <w:rPr/>
        <w:t xml:space="preserve"> Explain in two sentences why the electron’s “bare” charge, the one written in the three actions, is not what experiments measure.</w:t>
      </w:r>
    </w:p>
    <w:p>
      <w:pPr>
        <w:spacing w:before="0" w:after="100"/>
      </w:pPr>
      <w:r>
        <w:rPr>
          <w:b/>
        </w:rPr>
        <w:t>4</w:t>
      </w:r>
      <w:r>
        <w:rPr>
          <w:b/>
        </w:rPr>
        <w:t xml:space="preserve">. </w:t>
      </w:r>
      <w:r>
        <w:rPr>
          <w:b/>
        </w:rPr>
        <w:t>Core.</w:t>
      </w:r>
      <w:r>
        <w:rPr/>
        <w:t xml:space="preserve"> Name two things the theory explains and two things it does not.</w:t>
      </w:r>
    </w:p>
    <w:p>
      <w:pPr>
        <w:spacing w:before="0" w:after="100"/>
      </w:pPr>
      <w:r>
        <w:rPr>
          <w:b/>
        </w:rPr>
        <w:t>5</w:t>
      </w:r>
      <w:r>
        <w:rPr>
          <w:b/>
        </w:rPr>
        <w:t xml:space="preserve">. </w:t>
      </w:r>
      <w:r>
        <w:rPr>
          <w:b/>
        </w:rPr>
        <w:t>Core.</w:t>
      </w:r>
      <w:r>
        <w:rPr/>
        <w:t xml:space="preserve"> What is a loop in a Feynman picture? Draw one.</w:t>
      </w:r>
    </w:p>
    <w:p>
      <w:pPr>
        <w:spacing w:before="0" w:after="100"/>
      </w:pPr>
      <w:r>
        <w:rPr>
          <w:b/>
        </w:rPr>
        <w:t>6</w:t>
      </w:r>
      <w:r>
        <w:rPr>
          <w:b/>
        </w:rPr>
        <w:t xml:space="preserve">. </w:t>
      </w:r>
      <w:r>
        <w:rPr>
          <w:b/>
        </w:rPr>
        <w:t>Extension.</w:t>
      </w:r>
      <w:r>
        <w:rPr/>
        <w:t xml:space="preserve"> A measurement gives g/2 = 1.001 159 652 180 59 with uncertainty 0.000 000 000 000 13. What is the relative uncertainty in g, as a power of ten?</w:t>
      </w:r>
    </w:p>
    <w:p>
      <w:pPr>
        <w:spacing w:before="0" w:after="100"/>
      </w:pPr>
      <w:r>
        <w:rPr>
          <w:b/>
        </w:rPr>
        <w:t>7</w:t>
      </w:r>
      <w:r>
        <w:rPr>
          <w:b/>
        </w:rPr>
        <w:t xml:space="preserve">. </w:t>
      </w:r>
      <w:r>
        <w:rPr>
          <w:b/>
        </w:rPr>
        <w:t>Extension.</w:t>
      </w:r>
      <w:r>
        <w:rPr/>
        <w:t xml:space="preserve"> If α were 1/100 instead of 1/137, how big would Schwinger’s correction be?</w:t>
      </w:r>
    </w:p>
    <w:p>
      <w:pPr>
        <w:spacing w:before="0" w:after="100"/>
      </w:pPr>
      <w:r>
        <w:rPr>
          <w:b/>
        </w:rPr>
        <w:t>8</w:t>
      </w:r>
      <w:r>
        <w:rPr>
          <w:b/>
        </w:rPr>
        <w:t xml:space="preserve">. </w:t>
      </w:r>
      <w:r>
        <w:rPr>
          <w:b/>
        </w:rPr>
        <w:t>Extension.</w:t>
      </w:r>
      <w:r>
        <w:rPr/>
        <w:t xml:space="preserve"> Why does the screening by virtual pairs make the charge look larger at short distances rather than smaller?</w:t>
      </w:r>
    </w:p>
    <w:p>
      <w:pPr>
        <w:spacing w:before="0" w:after="100"/>
      </w:pPr>
      <w:r>
        <w:rPr>
          <w:b/>
        </w:rPr>
        <w:t>9</w:t>
      </w:r>
      <w:r>
        <w:rPr>
          <w:b/>
        </w:rPr>
        <w:t xml:space="preserve">. </w:t>
      </w:r>
      <w:r>
        <w:rPr>
          <w:b/>
        </w:rPr>
        <w:t>Challenge.</w:t>
      </w:r>
      <w:r>
        <w:rPr/>
        <w:t xml:space="preserve"> The four-junction-more pictures change g/2 by roughly (α/π)² times a number of order 1. Estimate (α/π)² and say in which decimal place of g/2 these pictures first matter.</w:t>
      </w:r>
    </w:p>
    <w:p>
      <w:pPr>
        <w:spacing w:before="0" w:after="100"/>
      </w:pPr>
      <w:r>
        <w:rPr>
          <w:b/>
        </w:rPr>
        <w:t>10</w:t>
      </w:r>
      <w:r>
        <w:rPr>
          <w:b/>
        </w:rPr>
        <w:t xml:space="preserve">. </w:t>
      </w:r>
      <w:r>
        <w:rPr>
          <w:b/>
        </w:rPr>
        <w:t>Challenge.</w:t>
      </w:r>
      <w:r>
        <w:rPr/>
        <w:t xml:space="preserve"> Explain why the disagreement between two measurements of α limits the test of QED with the electron’s g, even though the theory’s own calculation is far more precise.</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Three extra pairs: about (1/137)³ ≈ 4 × 10⁻⁷ in the arrow.</w:t>
      </w:r>
    </w:p>
    <w:p>
      <w:r>
        <w:rPr>
          <w:b/>
        </w:rPr>
        <w:t>2.</w:t>
      </w:r>
      <w:r>
        <w:t xml:space="preserve"> </w:t>
      </w:r>
      <w:r>
        <w:t>g = 2 exactly. Schwinger adds α/(2π) ≈ 0.00116 to g/2, giving about 1.00116.</w:t>
      </w:r>
    </w:p>
    <w:p>
      <w:r>
        <w:rPr>
          <w:b/>
        </w:rPr>
        <w:t>3.</w:t>
      </w:r>
      <w:r>
        <w:t xml:space="preserve"> </w:t>
      </w:r>
      <w:r>
        <w:t>Every real electron always comes with its loops; there is no way to switch them off and weigh or measure the electron without them. What experiments measure is the charge of the electron plus its loops, so that is the number that belongs in the predictions.</w:t>
      </w:r>
    </w:p>
    <w:p>
      <w:r>
        <w:rPr>
          <w:b/>
        </w:rPr>
        <w:t>4.</w:t>
      </w:r>
      <w:r>
        <w:t xml:space="preserve"> </w:t>
      </w:r>
      <w:r>
        <w:t>Explained: for example, the reflection of glass and the electron’s g. Not explained: for example, the value of α and how gravity fits in.</w:t>
      </w:r>
    </w:p>
    <w:p>
      <w:r>
        <w:rPr>
          <w:b/>
        </w:rPr>
        <w:t>5.</w:t>
      </w:r>
      <w:r>
        <w:t xml:space="preserve"> </w:t>
      </w:r>
      <w:r>
        <w:t>A closed part of a picture: for instance, an electron emits a photon and later reabsorbs it, so the photon line starts and ends on the same electron line. Or a photon line that turns into an electron–positron pair, which then annihilates back into a photon.</w:t>
      </w:r>
    </w:p>
    <w:p>
      <w:r>
        <w:rPr>
          <w:b/>
        </w:rPr>
        <w:t>6.</w:t>
      </w:r>
      <w:r>
        <w:t xml:space="preserve"> </w:t>
      </w:r>
      <w:r>
        <w:t>0.000 000 000 000 13 / 1.001 ≈ 1.3 × 10⁻¹³: about one part in ten trillion.</w:t>
      </w:r>
    </w:p>
    <w:p>
      <w:r>
        <w:rPr>
          <w:b/>
        </w:rPr>
        <w:t>7.</w:t>
      </w:r>
      <w:r>
        <w:t xml:space="preserve"> </w:t>
      </w:r>
      <w:r>
        <w:t>1/(100 × 2π) ≈ 0.00159.</w:t>
      </w:r>
    </w:p>
    <w:p>
      <w:r>
        <w:rPr>
          <w:b/>
        </w:rPr>
        <w:t>8.</w:t>
      </w:r>
      <w:r>
        <w:t xml:space="preserve"> </w:t>
      </w:r>
      <w:r>
        <w:t>The pairs line up so that the positrons lean slightly towards the electron (opposite charges attract) and the electrons away from it. From far away, part of the central charge is hidden by the nearby positrons. As the probe gets inside more of this cloud, less of the central charge is hidden, so it appears larger.</w:t>
      </w:r>
    </w:p>
    <w:p>
      <w:r>
        <w:rPr>
          <w:b/>
        </w:rPr>
        <w:t>9.</w:t>
      </w:r>
      <w:r>
        <w:t xml:space="preserve"> </w:t>
      </w:r>
      <w:r>
        <w:t>α/π ≈ 0.00232; squared ≈ 5.4 × 10⁻⁶. Since g/2 = 1.001 159 652…, a change of a few times 10⁻⁶ first matters in the sixth decimal place.</w:t>
      </w:r>
    </w:p>
    <w:p>
      <w:r>
        <w:rPr>
          <w:b/>
        </w:rPr>
        <w:t>10.</w:t>
      </w:r>
      <w:r>
        <w:t xml:space="preserve"> </w:t>
      </w:r>
      <w:r>
        <w:t>The theory gives g in terms of α. Using one measured α gives one predicted g; using the other gives a slightly different one. If the two αs disagree by more than the theory’s uncertainty, the comparison can only be as good as the knowledge of α, whatever the precision of the loop calculation.</w:t>
      </w:r>
    </w:p>
    <w:p>
      <w:pPr>
        <w:pStyle w:val="Heading2"/>
      </w:pPr>
      <w:r>
        <w:t>Answers to Try it now</w:t>
      </w:r>
    </w:p>
    <w:p>
      <w:r>
        <w:rPr>
          <w:b/>
        </w:rPr>
        <w:t>1.</w:t>
      </w:r>
      <w:r>
        <w:t xml:space="preserve"> </w:t>
      </w:r>
      <w:r>
        <w:t>1/(137 × 6.283) ≈ 0.00116. 1 + 0.00116 = 1.00116, which agrees with 1.001 159 652… in its first five decimal places (rounding 1.0011597 to 1.00116).</w:t>
      </w:r>
    </w:p>
    <w:p>
      <w:r>
        <w:rPr>
          <w:b/>
        </w:rPr>
        <w:t>2.</w:t>
      </w:r>
      <w:r>
        <w:t xml:space="preserve"> </w:t>
      </w:r>
      <w:r>
        <w:t>The strength of the electron’s electrical pull as seen in an experiment at some scale, including all its loops. Since that is what is measured, using it directly means the loops that the measurement already includes are not counted twice — which is what removes the infinities from the predictions.</w:t>
      </w:r>
    </w:p>
    <w:p>
      <w:pPr>
        <w:pStyle w:val="Heading2"/>
      </w:pPr>
      <w:r>
        <w:t>Next lesson</w:t>
      </w:r>
    </w:p>
    <w:p>
      <w:r>
        <w:t>Opening Chapter 7 puts Maxwell’s description of light — fields and waves — beside the photon picture, and says when each is the right tool.</w:t>
      </w:r>
    </w:p>
    <w:p>
      <w:r/>
    </w:p>
    <w:p>
      <w:bookmarkStart w:id="4007" w:name="Prologue7"/>
      <w:pPr>
        <w:pStyle w:val="Heading1"/>
      </w:pPr>
      <w:r>
        <w:t>Opening Chapter 7: Maxwell’s Alternative</w:t>
      </w:r>
      <w:bookmarkEnd w:id="4007"/>
    </w:p>
    <w:p>
      <w:pPr>
        <w:pStyle w:val="Heading2"/>
      </w:pPr>
      <w:r>
        <w:t>How to use this chapter</w:t>
      </w:r>
    </w:p>
    <w:p>
      <w:r>
        <w:t>Opening Chapters 1–6 described light as photons and arrows, and electrons as the things that emit and absorb them. There is another complete language for the same facts when the clicks are too many to count: Maxwell’s. Electric and magnetic fields, four equations, waves at speed c. Lesson 7 computes that language in full. This chapter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Opening Chapter 1’s clicks.</w:t>
      </w:r>
    </w:p>
    <w:p>
      <w:pPr>
        <w:pStyle w:val="ListBullet"/>
      </w:pPr>
      <w:r>
        <w:t>Explain why a single-photon interference pattern still follows Maxwell’s intensities, while each detection remains a click.</w:t>
      </w:r>
    </w:p>
    <w:p>
      <w:pPr>
        <w:pStyle w:val="ListBullet"/>
      </w:pPr>
      <w:r>
        <w:t>State that this course keeps both: −¼F</w:t>
      </w:r>
      <w:r>
        <w:rPr>
          <w:vertAlign w:val="subscript"/>
        </w:rPr>
        <w:t>μν</w:t>
      </w:r>
      <w:r>
        <w:t>F</w:t>
      </w:r>
      <w:r>
        <w:rPr>
          <w:vertAlign w:val="superscript"/>
        </w:rPr>
        <w:t>μν</w:t>
      </w:r>
      <w:r>
        <w:t xml:space="preserve"> in Lesson 42 is Maxwell’s kinetic term, and the wavy line in a diagram is Opening Chapter 5’s photon.</w:t>
      </w:r>
    </w:p>
    <w:p>
      <w:pPr>
        <w:pStyle w:val="ListBullet"/>
      </w:pPr>
      <w:r>
        <w:t>Preview that E and B will be derived from A in Lesson 8, which is the door Mead’s later view walks through.</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E, B</w:t>
      </w:r>
      <w:r>
        <w:rPr/>
        <w:t xml:space="preserve"> — </w:t>
      </w:r>
      <w:r>
        <w:rPr/>
        <w:t>Electric and magnetic fields (Lesson 7)</w:t>
      </w:r>
    </w:p>
    <w:p>
      <w:pPr>
        <w:spacing w:before="0" w:after="100"/>
      </w:pPr>
      <w:r>
        <w:rPr>
          <w:b/>
        </w:rPr>
        <w:t>c</w:t>
      </w:r>
      <w:r>
        <w:rPr/>
        <w:t xml:space="preserve"> — </w:t>
      </w:r>
      <w:r>
        <w:rPr/>
        <w:t>Wave speed in vacuum, one in this course’s units</w:t>
      </w:r>
    </w:p>
    <w:p>
      <w:pPr>
        <w:spacing w:before="0" w:after="100"/>
      </w:pPr>
      <w:r>
        <w:rPr>
          <w:b/>
        </w:rPr>
        <w:t>many-photon limit</w:t>
      </w:r>
      <w:r>
        <w:rPr/>
        <w:t xml:space="preserve"> — </w:t>
      </w:r>
      <w:r>
        <w:rPr/>
        <w:t>Occupation so large that only averages of clicks are seen</w:t>
      </w:r>
    </w:p>
    <w:p>
      <w:pPr>
        <w:spacing w:before="0" w:after="100"/>
      </w:pPr>
      <w:bookmarkStart w:id="9100" w:name="Glossary_Amplitude"/>
      <w:r>
        <w:rPr>
          <w:b/>
        </w:rPr>
        <w:t>amplitude</w:t>
      </w:r>
      <w:bookmarkEnd w:id="9100"/>
      <w:r>
        <w:rPr/>
        <w:t xml:space="preserve"> — </w:t>
      </w:r>
      <w:r>
        <w:rPr/>
        <w:t>A complex number or vector contribution assigned to a possible quantum outcome. Alternatives are added before the squared magnitude is taken.</w:t>
      </w:r>
    </w:p>
    <w:p>
      <w:pPr>
        <w:spacing w:before="0" w:after="100"/>
      </w:pPr>
      <w:bookmarkStart w:id="9101" w:name="Glossary_Observable"/>
      <w:r>
        <w:rPr>
          <w:b/>
        </w:rPr>
        <w:t>observable</w:t>
      </w:r>
      <w:bookmarkEnd w:id="9101"/>
      <w:r>
        <w:rPr/>
        <w:t xml:space="preserve"> — </w:t>
      </w:r>
      <w:r>
        <w:rPr/>
        <w:t>A measurable quantity represented in quantum theory by a Hermitian operator.</w:t>
      </w:r>
    </w:p>
    <w:p>
      <w:pPr>
        <w:spacing w:before="0" w:after="100"/>
      </w:pPr>
      <w:bookmarkStart w:id="9102" w:name="Glossary_State"/>
      <w:r>
        <w:rPr>
          <w:b/>
        </w:rPr>
        <w:t>state</w:t>
      </w:r>
      <w:bookmarkEnd w:id="9102"/>
      <w:r>
        <w:rPr/>
        <w:t xml:space="preserve"> — </w:t>
      </w:r>
      <w:r>
        <w:rPr/>
        <w:t>The mathematical object containing the probabilities for every allowed measurement outcome.</w:t>
      </w:r>
    </w:p>
    <w:p>
      <w:pPr>
        <w:spacing w:before="0" w:after="100"/>
      </w:pPr>
      <w:bookmarkStart w:id="9103" w:name="Glossary_Superposition"/>
      <w:r>
        <w:rPr>
          <w:b/>
        </w:rPr>
        <w:t>superposition</w:t>
      </w:r>
      <w:bookmarkEnd w:id="9103"/>
      <w:r>
        <w:rPr/>
        <w:t xml:space="preserve"> — </w:t>
      </w:r>
      <w:r>
        <w:rPr/>
        <w:t>A linear combination of allowed states. Its relative phases determine interference.</w:t>
      </w:r>
    </w:p>
    <w:p>
      <w:pPr>
        <w:spacing w:before="0" w:after="100"/>
      </w:pPr>
      <w:bookmarkStart w:id="9104" w:name="Glossary_Phase"/>
      <w:r>
        <w:rPr>
          <w:b/>
        </w:rPr>
        <w:t>phase</w:t>
      </w:r>
      <w:bookmarkEnd w:id="9104"/>
      <w:r>
        <w:rPr/>
        <w:t xml:space="preserve"> — </w:t>
      </w:r>
      <w:r>
        <w:rPr/>
        <w:t>The angular part of a complex amplitude. Relative phase changes interference; a common overall phase does not.</w:t>
      </w:r>
    </w:p>
    <w:p>
      <w:pPr>
        <w:spacing w:before="0" w:after="100"/>
      </w:pPr>
      <w:bookmarkStart w:id="9105" w:name="Glossary_HilbertSpace"/>
      <w:r>
        <w:rPr>
          <w:b/>
        </w:rPr>
        <w:t>Hilbert space</w:t>
      </w:r>
      <w:bookmarkEnd w:id="9105"/>
      <w:r>
        <w:rPr/>
        <w:t xml:space="preserve"> — </w:t>
      </w:r>
      <w:r>
        <w:rPr/>
        <w:t>A complete complex vector space with an inner product; the natural setting for quantum states.</w:t>
      </w:r>
    </w:p>
    <w:p>
      <w:pPr>
        <w:spacing w:before="0" w:after="100"/>
      </w:pPr>
      <w:bookmarkStart w:id="9106" w:name="Glossary_Operator"/>
      <w:r>
        <w:rPr>
          <w:b/>
        </w:rPr>
        <w:t>operator</w:t>
      </w:r>
      <w:bookmarkEnd w:id="9106"/>
      <w:r>
        <w:rPr/>
        <w:t xml:space="preserve"> — </w:t>
      </w:r>
      <w:r>
        <w:rPr/>
        <w:t>A rule that maps states to states. Observables, symmetries, and time evolution are represented by operators.</w:t>
      </w:r>
    </w:p>
    <w:p>
      <w:pPr>
        <w:spacing w:before="0" w:after="100"/>
      </w:pPr>
      <w:bookmarkStart w:id="9107" w:name="Glossary_Eigenstate"/>
      <w:r>
        <w:rPr>
          <w:b/>
        </w:rPr>
        <w:t>eigenstate</w:t>
      </w:r>
      <w:bookmarkEnd w:id="9107"/>
      <w:r>
        <w:rPr/>
        <w:t xml:space="preserve"> — </w:t>
      </w:r>
      <w:r>
        <w:rPr/>
        <w:t>A state whose only change under an operator is multiplication by its eigenvalue.</w:t>
      </w:r>
    </w:p>
    <w:p>
      <w:pPr>
        <w:spacing w:before="0" w:after="100"/>
      </w:pPr>
      <w:bookmarkStart w:id="9108" w:name="Glossary_Field"/>
      <w:r>
        <w:rPr>
          <w:b/>
        </w:rPr>
        <w:t>field</w:t>
      </w:r>
      <w:bookmarkEnd w:id="9108"/>
      <w:r>
        <w:rPr/>
        <w:t xml:space="preserve"> — </w:t>
      </w:r>
      <w:r>
        <w:rPr/>
        <w:t>A dynamical quantity assigned to every point in spacetime. In quantum field theory, particles are excitations of fields.</w:t>
      </w:r>
    </w:p>
    <w:p>
      <w:pPr>
        <w:spacing w:before="0" w:after="100"/>
      </w:pPr>
      <w:bookmarkStart w:id="9109" w:name="Glossary_Quantization"/>
      <w:r>
        <w:rPr>
          <w:b/>
        </w:rPr>
        <w:t>quantization</w:t>
      </w:r>
      <w:bookmarkEnd w:id="9109"/>
      <w:r>
        <w:rPr/>
        <w:t xml:space="preserve"> — </w:t>
      </w:r>
      <w:r>
        <w:rPr/>
        <w:t>The construction that replaces classical fields or coordinates with quantum operators or an equivalent path integral.</w:t>
      </w:r>
    </w:p>
    <w:p>
      <w:pPr>
        <w:spacing w:before="0" w:after="100"/>
      </w:pPr>
      <w:bookmarkStart w:id="9110" w:name="Glossary_Gauge"/>
      <w:r>
        <w:rPr>
          <w:b/>
        </w:rPr>
        <w:t>gauge</w:t>
      </w:r>
      <w:bookmarkEnd w:id="9110"/>
      <w:r>
        <w:rPr/>
        <w:t xml:space="preserve"> — </w:t>
      </w:r>
      <w:r>
        <w:rPr/>
        <w:t>A choice among mathematically different descriptions that represent the same physical electromagnetic field.</w:t>
      </w:r>
    </w:p>
    <w:p>
      <w:pPr>
        <w:spacing w:before="0" w:after="100"/>
      </w:pPr>
      <w:bookmarkStart w:id="9111" w:name="Glossary_GaugeSymmetry"/>
      <w:r>
        <w:rPr>
          <w:b/>
        </w:rPr>
        <w:t>gauge symmetry</w:t>
      </w:r>
      <w:bookmarkEnd w:id="9111"/>
      <w:r>
        <w:rPr/>
        <w:t xml:space="preserve"> — </w:t>
      </w:r>
      <w:r>
        <w:rPr/>
        <w:t>Invariance of physical predictions under a change of gauge description.</w:t>
      </w:r>
    </w:p>
    <w:p>
      <w:pPr>
        <w:spacing w:before="0" w:after="100"/>
      </w:pPr>
      <w:bookmarkStart w:id="9112" w:name="Glossary_CovariantDerivative"/>
      <w:r>
        <w:rPr>
          <w:b/>
        </w:rPr>
        <w:t>covariant derivative</w:t>
      </w:r>
      <w:bookmarkEnd w:id="9112"/>
      <w:r>
        <w:rPr/>
        <w:t xml:space="preserve"> — </w:t>
      </w:r>
      <w:r>
        <w:rPr/>
        <w:t>A derivative corrected by a gauge connection so that locally transformed fields still transform consistently.</w:t>
      </w:r>
    </w:p>
    <w:p>
      <w:pPr>
        <w:spacing w:before="0" w:after="100"/>
      </w:pPr>
      <w:bookmarkStart w:id="9113" w:name="Glossary_Lagrangian"/>
      <w:r>
        <w:rPr>
          <w:b/>
        </w:rPr>
        <w:t>Lagrangian</w:t>
      </w:r>
      <w:bookmarkEnd w:id="9113"/>
      <w:r>
        <w:rPr/>
        <w:t xml:space="preserve"> — </w:t>
      </w:r>
      <w:r>
        <w:rPr/>
        <w:t>A function or density encoding dynamics; varying its action produces the equations of motion.</w:t>
      </w:r>
    </w:p>
    <w:p>
      <w:pPr>
        <w:spacing w:before="0" w:after="100"/>
      </w:pPr>
      <w:bookmarkStart w:id="9114" w:name="Glossary_Action"/>
      <w:r>
        <w:rPr>
          <w:b/>
        </w:rPr>
        <w:t>action</w:t>
      </w:r>
      <w:bookmarkEnd w:id="9114"/>
      <w:r>
        <w:rPr/>
        <w:t xml:space="preserve"> — </w:t>
      </w:r>
      <w:r>
        <w:rPr/>
        <w:t>The spacetime integral of the Lagrangian density. Classical motion makes it stationary, and the path integral weights histories by it.</w:t>
      </w:r>
    </w:p>
    <w:p>
      <w:pPr>
        <w:spacing w:before="0" w:after="100"/>
      </w:pPr>
      <w:bookmarkStart w:id="9115" w:name="Glossary_NoetherTheorem"/>
      <w:r>
        <w:rPr>
          <w:b/>
        </w:rPr>
        <w:t>Noether theorem</w:t>
      </w:r>
      <w:bookmarkEnd w:id="9115"/>
      <w:r>
        <w:rPr/>
        <w:t xml:space="preserve"> — </w:t>
      </w:r>
      <w:r>
        <w:rPr/>
        <w:t>The result that connects each continuous symmetry of the action with a conserved current.</w:t>
      </w:r>
    </w:p>
    <w:p>
      <w:pPr>
        <w:spacing w:before="0" w:after="100"/>
      </w:pPr>
      <w:bookmarkStart w:id="9116" w:name="Glossary_Current"/>
      <w:r>
        <w:rPr>
          <w:b/>
        </w:rPr>
        <w:t>current</w:t>
      </w:r>
      <w:bookmarkEnd w:id="9116"/>
      <w:r>
        <w:rPr/>
        <w:t xml:space="preserve"> — </w:t>
      </w:r>
      <w:r>
        <w:rPr/>
        <w:t>A quantity describing the flow of a conserved charge; a conserved current has zero four-divergence.</w:t>
      </w:r>
    </w:p>
    <w:p>
      <w:pPr>
        <w:spacing w:before="0" w:after="100"/>
      </w:pPr>
      <w:bookmarkStart w:id="9117" w:name="Glossary_Spinor"/>
      <w:r>
        <w:rPr>
          <w:b/>
        </w:rPr>
        <w:t>spinor</w:t>
      </w:r>
      <w:bookmarkEnd w:id="9117"/>
      <w:r>
        <w:rPr/>
        <w:t xml:space="preserve"> — </w:t>
      </w:r>
      <w:r>
        <w:rPr/>
        <w:t>A multicomponent object transforming under rotations and Lorentz transformations in the way required for spin-one-half particles.</w:t>
      </w:r>
    </w:p>
    <w:p>
      <w:pPr>
        <w:spacing w:before="0" w:after="100"/>
      </w:pPr>
      <w:bookmarkStart w:id="9118" w:name="Glossary_Antiparticle"/>
      <w:r>
        <w:rPr>
          <w:b/>
        </w:rPr>
        <w:t>antiparticle</w:t>
      </w:r>
      <w:bookmarkEnd w:id="9118"/>
      <w:r>
        <w:rPr/>
        <w:t xml:space="preserve"> — </w:t>
      </w:r>
      <w:r>
        <w:rPr/>
        <w:t>A particle excitation with the same mass and opposite additive charges as its partner.</w:t>
      </w:r>
    </w:p>
    <w:p>
      <w:pPr>
        <w:spacing w:before="0" w:after="100"/>
      </w:pPr>
      <w:bookmarkStart w:id="9119" w:name="Glossary_Vacuum"/>
      <w:r>
        <w:rPr>
          <w:b/>
        </w:rPr>
        <w:t>vacuum</w:t>
      </w:r>
      <w:bookmarkEnd w:id="9119"/>
      <w:r>
        <w:rPr/>
        <w:t xml:space="preserve"> — </w:t>
      </w:r>
      <w:r>
        <w:rPr/>
        <w:t>The lowest-energy state, containing no real particles but still possessing quantum correlations and fluctuations.</w:t>
      </w:r>
    </w:p>
    <w:p>
      <w:pPr>
        <w:spacing w:before="0" w:after="100"/>
      </w:pPr>
      <w:bookmarkStart w:id="9120" w:name="Glossary_CreationOperator"/>
      <w:r>
        <w:rPr>
          <w:b/>
        </w:rPr>
        <w:t>creation operator</w:t>
      </w:r>
      <w:bookmarkEnd w:id="9120"/>
      <w:r>
        <w:rPr/>
        <w:t xml:space="preserve"> — </w:t>
      </w:r>
      <w:r>
        <w:rPr/>
        <w:t>An operator that adds one quantum to a specified field mode.</w:t>
      </w:r>
    </w:p>
    <w:p>
      <w:pPr>
        <w:spacing w:before="0" w:after="100"/>
      </w:pPr>
      <w:bookmarkStart w:id="9121" w:name="Glossary_AnnihilationOperator"/>
      <w:r>
        <w:rPr>
          <w:b/>
        </w:rPr>
        <w:t>annihilation operator</w:t>
      </w:r>
      <w:bookmarkEnd w:id="9121"/>
      <w:r>
        <w:rPr/>
        <w:t xml:space="preserve"> — </w:t>
      </w:r>
      <w:r>
        <w:rPr/>
        <w:t>An operator that removes one quantum from a specified field mode.</w:t>
      </w:r>
    </w:p>
    <w:p>
      <w:pPr>
        <w:spacing w:before="0" w:after="100"/>
      </w:pPr>
      <w:bookmarkStart w:id="9122" w:name="Glossary_FockSpace"/>
      <w:r>
        <w:rPr>
          <w:b/>
        </w:rPr>
        <w:t>Fock space</w:t>
      </w:r>
      <w:bookmarkEnd w:id="9122"/>
      <w:r>
        <w:rPr/>
        <w:t xml:space="preserve"> — </w:t>
      </w:r>
      <w:r>
        <w:rPr/>
        <w:t>The quantum state space containing sectors with different particle numbers.</w:t>
      </w:r>
    </w:p>
    <w:p>
      <w:pPr>
        <w:spacing w:before="0" w:after="100"/>
      </w:pPr>
      <w:bookmarkStart w:id="9123" w:name="Glossary_Propagator"/>
      <w:r>
        <w:rPr>
          <w:b/>
        </w:rPr>
        <w:t>propagator</w:t>
      </w:r>
      <w:bookmarkEnd w:id="9123"/>
      <w:r>
        <w:rPr/>
        <w:t xml:space="preserve"> — </w:t>
      </w:r>
      <w:r>
        <w:rPr/>
        <w:t>The Green function that carries a disturbance or virtual internal line between interaction points.</w:t>
      </w:r>
    </w:p>
    <w:p>
      <w:pPr>
        <w:spacing w:before="0" w:after="100"/>
      </w:pPr>
      <w:bookmarkStart w:id="9124" w:name="Glossary_Vertex"/>
      <w:r>
        <w:rPr>
          <w:b/>
        </w:rPr>
        <w:t>vertex</w:t>
      </w:r>
      <w:bookmarkEnd w:id="9124"/>
      <w:r>
        <w:rPr/>
        <w:t xml:space="preserve"> — </w:t>
      </w:r>
      <w:r>
        <w:rPr/>
        <w:t>A local interaction factor connecting fields; in QED it joins two fermion lines and one photon line.</w:t>
      </w:r>
    </w:p>
    <w:p>
      <w:pPr>
        <w:spacing w:before="0" w:after="100"/>
      </w:pPr>
      <w:bookmarkStart w:id="9125" w:name="Glossary_FeynmanDiagram"/>
      <w:r>
        <w:rPr>
          <w:b/>
        </w:rPr>
        <w:t>Feynman diagram</w:t>
      </w:r>
      <w:bookmarkEnd w:id="9125"/>
      <w:r>
        <w:rPr/>
        <w:t xml:space="preserve"> — </w:t>
      </w:r>
      <w:r>
        <w:rPr/>
        <w:t>A bookkeeping picture representing one term in a perturbative expansion, not a literal photograph of a microscopic event.</w:t>
      </w:r>
    </w:p>
    <w:p>
      <w:pPr>
        <w:spacing w:before="0" w:after="100"/>
      </w:pPr>
      <w:bookmarkStart w:id="9126" w:name="Glossary_VirtualParticle"/>
      <w:r>
        <w:rPr>
          <w:b/>
        </w:rPr>
        <w:t>virtual particle</w:t>
      </w:r>
      <w:bookmarkEnd w:id="9126"/>
      <w:r>
        <w:rPr/>
        <w:t xml:space="preserve"> — </w:t>
      </w:r>
      <w:r>
        <w:rPr/>
        <w:t>An internal contribution to a perturbative amplitude that need not satisfy the real-particle mass-shell relation.</w:t>
      </w:r>
    </w:p>
    <w:p>
      <w:pPr>
        <w:spacing w:before="0" w:after="100"/>
      </w:pPr>
      <w:bookmarkStart w:id="9127" w:name="Glossary_ScatteringAmplitude"/>
      <w:r>
        <w:rPr>
          <w:b/>
        </w:rPr>
        <w:t>scattering amplitude</w:t>
      </w:r>
      <w:bookmarkEnd w:id="9127"/>
      <w:r>
        <w:rPr/>
        <w:t xml:space="preserve"> — </w:t>
      </w:r>
      <w:r>
        <w:rPr/>
        <w:t>The complex quantity calculated for a transition from specified incoming states to specified outgoing states.</w:t>
      </w:r>
    </w:p>
    <w:p>
      <w:pPr>
        <w:spacing w:before="0" w:after="100"/>
      </w:pPr>
      <w:bookmarkStart w:id="9128" w:name="Glossary_CrossSection"/>
      <w:r>
        <w:rPr>
          <w:b/>
        </w:rPr>
        <w:t>cross section</w:t>
      </w:r>
      <w:bookmarkEnd w:id="9128"/>
      <w:r>
        <w:rPr/>
        <w:t xml:space="preserve"> — </w:t>
      </w:r>
      <w:r>
        <w:rPr/>
        <w:t>A measurable quantity describing the probability of a scattering process after flux and final-state phase space are included.</w:t>
      </w:r>
    </w:p>
    <w:p>
      <w:pPr>
        <w:spacing w:before="0" w:after="100"/>
      </w:pPr>
      <w:bookmarkStart w:id="9129" w:name="Glossary_PhaseSpace"/>
      <w:r>
        <w:rPr>
          <w:b/>
        </w:rPr>
        <w:t>phase space</w:t>
      </w:r>
      <w:bookmarkEnd w:id="9129"/>
      <w:r>
        <w:rPr/>
        <w:t xml:space="preserve"> — </w:t>
      </w:r>
      <w:r>
        <w:rPr/>
        <w:t>The set and measure of kinematically allowed final momenta.</w:t>
      </w:r>
    </w:p>
    <w:p>
      <w:pPr>
        <w:spacing w:before="0" w:after="100"/>
      </w:pPr>
      <w:bookmarkStart w:id="9130" w:name="Glossary_Loop"/>
      <w:r>
        <w:rPr>
          <w:b/>
        </w:rPr>
        <w:t>loop</w:t>
      </w:r>
      <w:bookmarkEnd w:id="9130"/>
      <w:r>
        <w:rPr/>
        <w:t xml:space="preserve"> — </w:t>
      </w:r>
      <w:r>
        <w:rPr/>
        <w:t>A closed internal momentum path in a Feynman diagram, producing an unconstrained momentum integral.</w:t>
      </w:r>
    </w:p>
    <w:p>
      <w:pPr>
        <w:spacing w:before="0" w:after="100"/>
      </w:pPr>
      <w:bookmarkStart w:id="9131" w:name="Glossary_Regularization"/>
      <w:r>
        <w:rPr>
          <w:b/>
        </w:rPr>
        <w:t>regularization</w:t>
      </w:r>
      <w:bookmarkEnd w:id="9131"/>
      <w:r>
        <w:rPr/>
        <w:t xml:space="preserve"> — </w:t>
      </w:r>
      <w:r>
        <w:rPr/>
        <w:t>A temporary modification that makes divergent expressions mathematically defined while preserving as much symmetry as possible.</w:t>
      </w:r>
    </w:p>
    <w:p>
      <w:pPr>
        <w:spacing w:before="0" w:after="100"/>
      </w:pPr>
      <w:bookmarkStart w:id="9132" w:name="Glossary_Renormalization"/>
      <w:r>
        <w:rPr>
          <w:b/>
        </w:rPr>
        <w:t>renormalization</w:t>
      </w:r>
      <w:bookmarkEnd w:id="9132"/>
      <w:r>
        <w:rPr/>
        <w:t xml:space="preserve"> — </w:t>
      </w:r>
      <w:r>
        <w:rPr/>
        <w:t>The systematic expression of predictions in terms of measured parameters so regulator dependence cancels from observables.</w:t>
      </w:r>
    </w:p>
    <w:p>
      <w:pPr>
        <w:spacing w:before="0" w:after="100"/>
      </w:pPr>
      <w:bookmarkStart w:id="9133" w:name="Glossary_RunningCoupling"/>
      <w:r>
        <w:rPr>
          <w:b/>
        </w:rPr>
        <w:t>running coupling</w:t>
      </w:r>
      <w:bookmarkEnd w:id="9133"/>
      <w:r>
        <w:rPr/>
        <w:t xml:space="preserve"> — </w:t>
      </w:r>
      <w:r>
        <w:rPr/>
        <w:t>A coupling whose effective numerical value depends on the energy or momentum scale of the measurement.</w:t>
      </w:r>
    </w:p>
    <w:p>
      <w:pPr>
        <w:spacing w:before="0" w:after="100"/>
      </w:pPr>
      <w:bookmarkStart w:id="9134" w:name="Glossary_WardIdentity"/>
      <w:r>
        <w:rPr>
          <w:b/>
        </w:rPr>
        <w:t>Ward identity</w:t>
      </w:r>
      <w:bookmarkEnd w:id="9134"/>
      <w:r>
        <w:rPr/>
        <w:t xml:space="preserve"> — </w:t>
      </w:r>
      <w:r>
        <w:rPr/>
        <w:t>A relation enforced by gauge symmetry that connects QED Green functions and guarantees important cancellations.</w:t>
      </w:r>
    </w:p>
    <w:p>
      <w:pPr>
        <w:spacing w:before="0" w:after="100"/>
      </w:pPr>
      <w:bookmarkStart w:id="9135" w:name="Glossary_InfraredDivergence"/>
      <w:r>
        <w:rPr>
          <w:b/>
        </w:rPr>
        <w:t>infrared divergence</w:t>
      </w:r>
      <w:bookmarkEnd w:id="9135"/>
      <w:r>
        <w:rPr/>
        <w:t xml:space="preserve"> — </w:t>
      </w:r>
      <w:r>
        <w:rPr/>
        <w:t>A divergence caused by contributions from photons of arbitrarily low energy or exactly collinear emission.</w:t>
      </w:r>
    </w:p>
    <w:p>
      <w:pPr>
        <w:spacing w:before="0" w:after="100"/>
      </w:pPr>
      <w:bookmarkStart w:id="9136" w:name="Glossary_UltravioletDivergence"/>
      <w:r>
        <w:rPr>
          <w:b/>
        </w:rPr>
        <w:t>ultraviolet divergence</w:t>
      </w:r>
      <w:bookmarkEnd w:id="9136"/>
      <w:r>
        <w:rPr/>
        <w:t xml:space="preserve"> — </w:t>
      </w:r>
      <w:r>
        <w:rPr/>
        <w:t>A divergence caused by arbitrarily large loop momentum, corresponding to arbitrarily short distance.</w:t>
      </w:r>
    </w:p>
    <w:p>
      <w:pPr>
        <w:spacing w:before="0" w:after="100"/>
      </w:pPr>
      <w:bookmarkStart w:id="9137" w:name="Glossary_SoftPhoton"/>
      <w:r>
        <w:rPr>
          <w:b/>
        </w:rPr>
        <w:t>soft photon</w:t>
      </w:r>
      <w:bookmarkEnd w:id="9137"/>
      <w:r>
        <w:rPr/>
        <w:t xml:space="preserve"> — </w:t>
      </w:r>
      <w:r>
        <w:rPr/>
        <w:t>A photon whose energy is small compared with the hard scales of the process.</w:t>
      </w:r>
    </w:p>
    <w:p>
      <w:pPr>
        <w:spacing w:before="0" w:after="100"/>
      </w:pPr>
      <w:bookmarkStart w:id="9138" w:name="Glossary_PathIntegral"/>
      <w:r>
        <w:rPr>
          <w:b/>
        </w:rPr>
        <w:t>path integral</w:t>
      </w:r>
      <w:bookmarkEnd w:id="9138"/>
      <w:r>
        <w:rPr/>
        <w:t xml:space="preserve"> — </w:t>
      </w:r>
      <w:r>
        <w:rPr/>
        <w:t>A formulation of quantum theory that sums amplitudes over possible field histories weighted by exp(iS).</w:t>
      </w:r>
    </w:p>
    <w:p>
      <w:pPr>
        <w:spacing w:before="0" w:after="100"/>
      </w:pPr>
      <w:bookmarkStart w:id="9139" w:name="Glossary_GeneratingFunctional"/>
      <w:r>
        <w:rPr>
          <w:b/>
        </w:rPr>
        <w:t>generating functional</w:t>
      </w:r>
      <w:bookmarkEnd w:id="9139"/>
      <w:r>
        <w:rPr/>
        <w:t xml:space="preserve"> — </w:t>
      </w:r>
      <w:r>
        <w:rPr/>
        <w:t>A source-dependent functional whose derivatives generate correlation functions.</w:t>
      </w:r>
    </w:p>
    <w:p>
      <w:pPr>
        <w:spacing w:before="0" w:after="100"/>
      </w:pPr>
      <w:bookmarkStart w:id="9140" w:name="Glossary_EffectiveAction"/>
      <w:r>
        <w:rPr>
          <w:b/>
        </w:rPr>
        <w:t>effective action</w:t>
      </w:r>
      <w:bookmarkEnd w:id="9140"/>
      <w:r>
        <w:rPr/>
        <w:t xml:space="preserve"> — </w:t>
      </w:r>
      <w:r>
        <w:rPr/>
        <w:t>A quantum-corrected action generating one-particle-irreducible functions and quantum equations of motion.</w:t>
      </w:r>
    </w:p>
    <w:p>
      <w:pPr>
        <w:spacing w:before="0" w:after="100"/>
      </w:pPr>
      <w:bookmarkStart w:id="9141" w:name="Glossary_Polarization"/>
      <w:r>
        <w:rPr>
          <w:b/>
        </w:rPr>
        <w:t>polarization</w:t>
      </w:r>
      <w:bookmarkEnd w:id="9141"/>
      <w:r>
        <w:rPr/>
        <w:t xml:space="preserve"> — </w:t>
      </w:r>
      <w:r>
        <w:rPr/>
        <w:t>The physical orientation state of a photon or classical electromagnetic wave.</w:t>
      </w:r>
    </w:p>
    <w:p>
      <w:pPr>
        <w:spacing w:before="0" w:after="100"/>
      </w:pPr>
      <w:bookmarkStart w:id="9142" w:name="Glossary_Helicity"/>
      <w:r>
        <w:rPr>
          <w:b/>
        </w:rPr>
        <w:t>helicity</w:t>
      </w:r>
      <w:bookmarkEnd w:id="9142"/>
      <w:r>
        <w:rPr/>
        <w:t xml:space="preserve"> — </w:t>
      </w:r>
      <w:r>
        <w:rPr/>
        <w:t>The projection of spin along the direction of momentum.</w:t>
      </w:r>
    </w:p>
    <w:p>
      <w:pPr>
        <w:spacing w:before="0" w:after="100"/>
      </w:pPr>
      <w:bookmarkStart w:id="9143" w:name="Glossary_Chirality"/>
      <w:r>
        <w:rPr>
          <w:b/>
        </w:rPr>
        <w:t>chirality</w:t>
      </w:r>
      <w:bookmarkEnd w:id="9143"/>
      <w:r>
        <w:rPr/>
        <w:t xml:space="preserve"> — </w:t>
      </w:r>
      <w:r>
        <w:rPr/>
        <w:t>A Lorentz-invariant handedness label for relativistic fermion fields, equal to helicity only in the massless limit.</w:t>
      </w:r>
    </w:p>
    <w:p>
      <w:pPr>
        <w:spacing w:before="0" w:after="100"/>
      </w:pPr>
      <w:bookmarkStart w:id="9144" w:name="Glossary_FineStructureConstant"/>
      <w:r>
        <w:rPr>
          <w:b/>
        </w:rPr>
        <w:t>fine-structure constant</w:t>
      </w:r>
      <w:bookmarkEnd w:id="9144"/>
      <w:r>
        <w:rPr/>
        <w:t xml:space="preserve"> — </w:t>
      </w:r>
      <w:r>
        <w:rPr/>
        <w:t>The dimensionless electromagnetic coupling α=e²/(4π), approximately 1/137 at low momentum transfer.</w:t>
      </w:r>
    </w:p>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keepNext/>
        <w:spacing w:before="160" w:after="40"/>
        <w:jc w:val="center"/>
      </w:pPr>
      <w:r/>
    </w:p>
    <w:p>
      <w:pPr>
        <w:spacing w:after="200"/>
        <w:jc w:val="center"/>
      </w:pPr>
      <w:r>
        <w:rPr>
          <w:i/>
          <w:sz w:val="19"/>
        </w:rPr>
        <w:t>Figure P7.1. Maxwell’s four statements in pictures: field lines of E start and end on charges; lines of B never end; a changing B is circled by E; a current or changing E is circled by B. Together they allow a wave that travels at c.</w:t>
      </w:r>
    </w:p>
    <w:p>
      <w:r>
        <w:t>That is a different inventory from “photons and arrows.” It is extremely good at motors, radio antennas, and the energy in a capacitor. It does not, by itself, explain why a photomultiplier clicks in lumps.</w:t>
      </w:r>
    </w:p>
    <w:p>
      <w:r>
        <w:t>Why fields first? Partly history. Faraday pictured lines of force filling the space around magnets and charges. Maxwell, building on him, actually gave the potentials a prominent place in his equations; it was Oliver Heaviside, in the 1880s, who tidied them into today’s four equations for E and B and removed the potentials wherever he could, because fields could be measured directly and potentials could not. For classical circuits and waves that was a reasonable choice. It was a choice, though, not a law of nature, and quantum mechanics is where it stops being free (Section 4).</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d>
                <m:dPr/>
                <m:e>
                  <m:r>
                    <m:t xml:space="preserve">arrow</m:t>
                  </m:r>
                  <m:r>
                    <m:t xml:space="preserve"> </m:t>
                  </m:r>
                  <m:r>
                    <m:t xml:space="preserve">length</m:t>
                  </m:r>
                </m:e>
              </m:d>
            </m:e>
            <m:sup>
              <m:r>
                <m:t xml:space="preserve">2</m:t>
              </m:r>
            </m:sup>
          </m:sSup>
          <m:r>
            <m:t xml:space="preserve"> </m:t>
          </m:r>
          <m:r>
            <m:t xml:space="preserve">↔</m:t>
          </m:r>
          <m:r>
            <m:t xml:space="preserve"> </m:t>
          </m:r>
          <m:r>
            <m:t xml:space="preserve">energy</m:t>
          </m:r>
          <m:r>
            <m:t xml:space="preserve"> </m:t>
          </m:r>
          <m:r>
            <m:t xml:space="preserve">flux</m:t>
          </m:r>
          <m:r>
            <m:t xml:space="preserve"> </m:t>
          </m:r>
          <m:r>
            <m:t xml:space="preserve">in</m:t>
          </m:r>
          <m:r>
            <m:t xml:space="preserve"> </m:t>
          </m:r>
          <m:r>
            <m:t xml:space="preserve">the</m:t>
          </m:r>
          <m:r>
            <m:t xml:space="preserve"> </m:t>
          </m:r>
          <m:r>
            <m:t xml:space="preserve">wave</m:t>
          </m:r>
          <m:r>
            <m:t xml:space="preserve"> </m:t>
          </m:r>
          <m:d>
            <m:dPr/>
            <m:e>
              <m:r>
                <m:t xml:space="preserve">up</m:t>
              </m:r>
              <m:r>
                <m:t xml:space="preserve"> </m:t>
              </m:r>
              <m:r>
                <m:t xml:space="preserve">to</m:t>
              </m:r>
              <m:r>
                <m:t xml:space="preserve"> </m:t>
              </m:r>
              <m:r>
                <m:t xml:space="preserve">a</m:t>
              </m:r>
              <m:r>
                <m:t xml:space="preserve"> </m:t>
              </m:r>
              <m:r>
                <m:t xml:space="preserve">density</m:t>
              </m:r>
              <m:r>
                <m:t xml:space="preserve"> </m:t>
              </m:r>
              <m:r>
                <m:t xml:space="preserve">of</m:t>
              </m:r>
              <m:r>
                <m:t xml:space="preserve"> </m:t>
              </m:r>
              <m:r>
                <m:t xml:space="preserve">photons</m:t>
              </m:r>
            </m:e>
          </m:d>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42’s Lagrangian contains Maxwell’s field term −¼F² and the electron term that emits and absorbs the quanta of that field. Opening Chapter 5’s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41, takes that fact as primary: electromagnetism is the phase standard of charged matter, and E, B are derived. Read Opening Chapter 7 as the classical alternative; read the Interlude as the quantum alternative to treating E and B as the primitive objects. The Feynman diagrams of Opening Chapter 5 survive in both.</w:t>
      </w:r>
    </w:p>
    <w:p>
      <w:pPr>
        <w:pStyle w:val="Heading2"/>
      </w:pPr>
      <w:r>
        <w:t>Connections to QED</w:t>
      </w:r>
    </w:p>
    <w:p>
      <w:pPr>
        <w:spacing w:before="0" w:after="100"/>
      </w:pPr>
      <w:r>
        <w:rPr>
          <w:b/>
        </w:rPr>
        <w:t>Result of this chapter</w:t>
      </w:r>
      <w:r>
        <w:rPr>
          <w:b/>
        </w:rPr>
        <w:t xml:space="preserve"> — </w:t>
      </w:r>
      <w:r>
        <w:rPr>
          <w:b/>
        </w:rPr>
        <w:t>Where it is used</w:t>
      </w:r>
    </w:p>
    <w:p>
      <w:pPr>
        <w:spacing w:before="0" w:after="100"/>
      </w:pPr>
      <w:r>
        <w:rPr>
          <w:b/>
        </w:rPr>
        <w:t>Maxwell as many-photon language</w:t>
      </w:r>
      <w:r>
        <w:rPr/>
        <w:t xml:space="preserve"> — </w:t>
      </w:r>
      <w:r>
        <w:rPr/>
        <w:t>Lesson 7, in full</w:t>
      </w:r>
    </w:p>
    <w:p>
      <w:pPr>
        <w:spacing w:before="0" w:after="100"/>
      </w:pPr>
      <w:r>
        <w:rPr>
          <w:b/>
        </w:rPr>
        <w:t>Waves ↔ |E|² as probability map</w:t>
      </w:r>
      <w:r>
        <w:rPr/>
        <w:t xml:space="preserve"> — </w:t>
      </w:r>
      <w:r>
        <w:rPr/>
        <w:t>Opening Chapters 1–2</w:t>
      </w:r>
    </w:p>
    <w:p>
      <w:pPr>
        <w:spacing w:before="0" w:after="100"/>
      </w:pPr>
      <w:r>
        <w:rPr>
          <w:b/>
        </w:rPr>
        <w:t>E, B from A</w:t>
      </w:r>
      <w:r>
        <w:rPr/>
        <w:t xml:space="preserve"> — </w:t>
      </w:r>
      <w:r>
        <w:rPr/>
        <w:t>Lesson 8; Mead Interlude after Lesson 41</w:t>
      </w:r>
    </w:p>
    <w:p>
      <w:pPr>
        <w:spacing w:before="0" w:after="100"/>
      </w:pPr>
      <w:r>
        <w:rPr>
          <w:b/>
        </w:rPr>
        <w:t>−¼F² in ℒ</w:t>
      </w:r>
      <w:r>
        <w:rPr/>
        <w:t xml:space="preserve"> — </w:t>
      </w:r>
      <w:r>
        <w:rPr/>
        <w:t>Lesson 42</w:t>
      </w:r>
    </w:p>
    <w:p>
      <w:pPr>
        <w:pStyle w:val="Heading2"/>
      </w:pPr>
      <w:r>
        <w:t>Summary</w:t>
      </w:r>
    </w:p>
    <w:p>
      <w:pPr>
        <w:pStyle w:val="ListNumber"/>
        <w:numPr>
          <w:ilvl w:val="0"/>
          <w:numId w:val="423"/>
        </w:numPr>
      </w:pPr>
      <w:r>
        <w:t>Maxwell’s alternative: two fields, four equations, waves at c.</w:t>
      </w:r>
    </w:p>
    <w:p>
      <w:pPr>
        <w:pStyle w:val="ListNumber"/>
        <w:numPr>
          <w:ilvl w:val="0"/>
          <w:numId w:val="423"/>
        </w:numPr>
      </w:pPr>
      <w:r>
        <w:t>It is the right tool when photons are many.</w:t>
      </w:r>
    </w:p>
    <w:p>
      <w:pPr>
        <w:pStyle w:val="ListNumber"/>
        <w:numPr>
          <w:ilvl w:val="0"/>
          <w:numId w:val="423"/>
        </w:numPr>
      </w:pPr>
      <w:r>
        <w:t>A one-photon pattern still follows Maxwell intensities.</w:t>
      </w:r>
    </w:p>
    <w:p>
      <w:pPr>
        <w:pStyle w:val="ListNumber"/>
        <w:numPr>
          <w:ilvl w:val="0"/>
          <w:numId w:val="423"/>
        </w:numPr>
      </w:pPr>
      <w:r>
        <w:t>This course’s Lagrangian contains Maxwell, and its diagrams contain photons.</w:t>
      </w:r>
    </w:p>
    <w:p>
      <w:pPr>
        <w:pStyle w:val="ListNumber"/>
        <w:numPr>
          <w:ilvl w:val="0"/>
          <w:numId w:val="423"/>
        </w:numPr>
      </w:pPr>
      <w:r>
        <w:t>Potentials make E and B derived; Mead’s view of that fact comes after Lesson 41.</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State the four Maxwell equations in words.</w:t>
      </w:r>
    </w:p>
    <w:p>
      <w:pPr>
        <w:spacing w:before="0" w:after="100"/>
      </w:pPr>
      <w:r>
        <w:rPr>
          <w:b/>
        </w:rPr>
        <w:t>2</w:t>
      </w:r>
      <w:r>
        <w:rPr>
          <w:b/>
        </w:rPr>
        <w:t xml:space="preserve">. </w:t>
      </w:r>
      <w:r>
        <w:rPr>
          <w:b/>
        </w:rPr>
        <w:t>Core.</w:t>
      </w:r>
      <w:r>
        <w:rPr/>
        <w:t xml:space="preserve"> What travels at c in the Maxwell language?</w:t>
      </w:r>
    </w:p>
    <w:p>
      <w:pPr>
        <w:spacing w:before="0" w:after="100"/>
      </w:pPr>
      <w:r>
        <w:rPr>
          <w:b/>
        </w:rPr>
        <w:t>3</w:t>
      </w:r>
      <w:r>
        <w:rPr>
          <w:b/>
        </w:rPr>
        <w:t xml:space="preserve">. </w:t>
      </w:r>
      <w:r>
        <w:rPr>
          <w:b/>
        </w:rPr>
        <w:t>Core.</w:t>
      </w:r>
      <w:r>
        <w:rPr/>
        <w:t xml:space="preserve"> When is Maxwell the wrong first language for a photomultiplier?</w:t>
      </w:r>
    </w:p>
    <w:p>
      <w:pPr>
        <w:spacing w:before="0" w:after="100"/>
      </w:pPr>
      <w:r>
        <w:rPr>
          <w:b/>
        </w:rPr>
        <w:t>4</w:t>
      </w:r>
      <w:r>
        <w:rPr>
          <w:b/>
        </w:rPr>
        <w:t xml:space="preserve">. </w:t>
      </w:r>
      <w:r>
        <w:rPr>
          <w:b/>
        </w:rPr>
        <w:t>Extension.</w:t>
      </w:r>
      <w:r>
        <w:rPr/>
        <w:t xml:space="preserve"> How can a one-photon double slit agree with Maxwell?</w:t>
      </w:r>
    </w:p>
    <w:p>
      <w:pPr>
        <w:spacing w:before="0" w:after="100"/>
      </w:pPr>
      <w:r>
        <w:rPr>
          <w:b/>
        </w:rPr>
        <w:t>5</w:t>
      </w:r>
      <w:r>
        <w:rPr>
          <w:b/>
        </w:rPr>
        <w:t xml:space="preserve">. </w:t>
      </w:r>
      <w:r>
        <w:rPr>
          <w:b/>
        </w:rPr>
        <w:t>Core.</w:t>
      </w:r>
      <w:r>
        <w:rPr/>
        <w:t xml:space="preserve"> Where does this course write Maxwell into a Lagrangian?</w:t>
      </w:r>
    </w:p>
    <w:p>
      <w:pPr>
        <w:spacing w:before="0" w:after="100"/>
      </w:pPr>
      <w:r>
        <w:rPr>
          <w:b/>
        </w:rPr>
        <w:t>6</w:t>
      </w:r>
      <w:r>
        <w:rPr>
          <w:b/>
        </w:rPr>
        <w:t xml:space="preserve">. </w:t>
      </w:r>
      <w:r>
        <w:rPr>
          <w:b/>
        </w:rPr>
        <w:t>Core.</w:t>
      </w:r>
      <w:r>
        <w:rPr/>
        <w:t xml:space="preserve"> Why will Lesson 8 bother with φ and A if E and B already work classically?</w:t>
      </w:r>
    </w:p>
    <w:p>
      <w:pPr>
        <w:spacing w:before="0" w:after="100"/>
      </w:pPr>
      <w:r>
        <w:rPr>
          <w:b/>
        </w:rPr>
        <w:t>7</w:t>
      </w:r>
      <w:r>
        <w:rPr>
          <w:b/>
        </w:rPr>
        <w:t xml:space="preserve">. </w:t>
      </w:r>
      <w:r>
        <w:rPr>
          <w:b/>
        </w:rPr>
        <w:t>Core.</w:t>
      </w:r>
      <w:r>
        <w:rPr/>
        <w:t xml:space="preserve"> What, in one sentence, will Mead later say that this chapter does not yet say?</w:t>
      </w:r>
    </w:p>
    <w:p>
      <w:pPr>
        <w:spacing w:before="0" w:after="100"/>
      </w:pPr>
      <w:r>
        <w:rPr>
          <w:b/>
        </w:rPr>
        <w:t>8</w:t>
      </w:r>
      <w:r>
        <w:rPr>
          <w:b/>
        </w:rPr>
        <w:t xml:space="preserve">. </w:t>
      </w:r>
      <w:r>
        <w:rPr>
          <w:b/>
        </w:rPr>
        <w:t>Challenge.</w:t>
      </w:r>
      <w:r>
        <w:rPr/>
        <w:t xml:space="preserve"> A cavity mode with mean photon number 10⁻³. Which language first?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42, the −¼F</w:t>
      </w:r>
      <w:r>
        <w:rPr>
          <w:vertAlign w:val="subscript"/>
        </w:rPr>
        <w:t>μν</w:t>
      </w:r>
      <w:r>
        <w:t>F</w:t>
      </w:r>
      <w:r>
        <w:rPr>
          <w:vertAlign w:val="superscript"/>
        </w:rPr>
        <w:t>μν</w:t>
      </w:r>
      <w:r>
        <w:t xml:space="preserve"> term.</w:t>
      </w:r>
    </w:p>
    <w:p>
      <w:r>
        <w:rPr>
          <w:b/>
        </w:rPr>
        <w:t>6.</w:t>
      </w:r>
      <w:r>
        <w:t xml:space="preserve"> </w:t>
      </w:r>
      <w:r>
        <w:t>Quantum equations couple to potentials; gauge symmetry of QED is a statement about A</w:t>
      </w:r>
      <w:r>
        <w:rPr>
          <w:vertAlign w:val="subscript"/>
        </w:rPr>
        <w:t>μ</w:t>
      </w:r>
      <w:r>
        <w:t>.</w:t>
      </w:r>
    </w:p>
    <w:p>
      <w:r>
        <w:rPr>
          <w:b/>
        </w:rPr>
        <w:t>7.</w:t>
      </w:r>
      <w:r>
        <w:t xml:space="preserve"> </w:t>
      </w:r>
      <w:r>
        <w:t>That A, as the phase standard of matter, is primitive, and E, B are bookkeeping.</w:t>
      </w:r>
    </w:p>
    <w:p>
      <w:r>
        <w:rPr>
          <w:b/>
        </w:rPr>
        <w:t>8.</w:t>
      </w:r>
      <w:r>
        <w:t xml:space="preserve"> </w:t>
      </w:r>
      <w:r>
        <w:t>Arrows (or the quantum field of Lesson 38):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41, not a substitute for this chapter.</w:t>
      </w:r>
    </w:p>
    <w:p>
      <w:pPr>
        <w:pStyle w:val="Heading2"/>
      </w:pPr>
      <w:r>
        <w:t>Next lesson</w:t>
      </w:r>
    </w:p>
    <w:p>
      <w:r>
        <w:t xml:space="preserve">Opening Chapter 8 names the arrows with kets and bras and writes the Schrödinger equation, the law that turns them; Opening Chapter 9 then connects them to the S-matrix and Feynman diagrams, still before </w:t>
      </w:r>
      <w:hyperlink w:anchor="Lesson1">
        <w:r>
          <w:rPr>
            <w:rStyle w:val="Hyperlink"/>
            <w:color w:val="0563C1"/>
            <w:u w:val="single"/>
          </w:rPr>
          <w:t xml:space="preserve">Lesson 1</w:t>
        </w:r>
      </w:hyperlink>
      <w:r>
        <w:t>’s algebra.</w:t>
      </w:r>
    </w:p>
    <w:p>
      <w:r/>
    </w:p>
    <w:p>
      <w:bookmarkStart w:id="4008" w:name="Prologue8"/>
      <w:pPr>
        <w:pStyle w:val="Heading1"/>
      </w:pPr>
      <w:r>
        <w:t>Opening Chapter 8: Kets, Bras, and the Schrödinger Equation</w:t>
      </w:r>
      <w:bookmarkEnd w:id="4008"/>
    </w:p>
    <w:p>
      <w:pPr>
        <w:pStyle w:val="Heading2"/>
      </w:pPr>
      <w:r>
        <w:t>How to use this chapter</w:t>
      </w:r>
    </w:p>
    <w:p>
      <w:r>
        <w:t>The symbols | ⟩ and ⟨ | look like a secret handshake. They are not. A ket is a name for a complete physical situation; a bra is a question you ask that situation; the answer is one of the arrows of Opening Chapters 1–6, a complex number. The second half of this chapter writes the law that turns those arrows as time passes, the Schrödinger equation: iℏ times how fast the ket changes equals a machine Ĥ, the energy, acting on the ket. Lessons 10 and 12 do both properly. This is the version for someone who has never seen the notation. Expect five to eight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w:t>
      </w:r>
      <w:r>
        <w:rPr>
          <w:vertAlign w:val="subscript"/>
        </w:rPr>
        <w:t>n</w:t>
      </w:r>
      <w:r>
        <w:t xml:space="preserve"> |n⟩, and read c</w:t>
      </w:r>
      <w:r>
        <w:rPr>
          <w:vertAlign w:val="subscript"/>
        </w:rPr>
        <w:t>n</w:t>
      </w:r>
      <w:r>
        <w:t xml:space="preserve"> as arrows.</w:t>
      </w:r>
    </w:p>
    <w:p>
      <w:pPr>
        <w:pStyle w:val="ListBullet"/>
      </w:pPr>
      <w:r>
        <w:t>Translate a sentence of ordinary English into a bra-ket sandwich.</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Opening Chapter 1 to E/ℏ.</w:t>
      </w:r>
    </w:p>
    <w:p>
      <w:pPr>
        <w:pStyle w:val="ListBullet"/>
      </w:pPr>
      <w:r>
        <w:t>State that Ĥ is the energy, and that the Schrödinger equation cannot survive relativity unchanged (Lesson 19).</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w:t>
      </w:r>
      <w:r>
        <w:rPr/>
        <w:t xml:space="preserve"> — </w:t>
      </w:r>
      <w:r>
        <w:rPr/>
        <w:t>A ket: the whole situation, Opening Chapter 1’s “what is going on”</w:t>
      </w:r>
    </w:p>
    <w:p>
      <w:pPr>
        <w:spacing w:before="0" w:after="100"/>
      </w:pPr>
      <w:r>
        <w:rPr>
          <w:b/>
        </w:rPr>
        <w:t>⟨φ|</w:t>
      </w:r>
      <w:r>
        <w:rPr/>
        <w:t xml:space="preserve"> — </w:t>
      </w:r>
      <w:r>
        <w:rPr/>
        <w:t>A bra: the question that picks out one possibility</w:t>
      </w:r>
    </w:p>
    <w:p>
      <w:pPr>
        <w:spacing w:before="0" w:after="100"/>
      </w:pPr>
      <w:r>
        <w:rPr>
          <w:b/>
        </w:rPr>
        <w:t>⟨φ|ψ⟩</w:t>
      </w:r>
      <w:r>
        <w:rPr/>
        <w:t xml:space="preserve"> — </w:t>
      </w:r>
      <w:r>
        <w:rPr/>
        <w:t>The arrow (complex number) from ψ to φ</w:t>
      </w:r>
    </w:p>
    <w:p>
      <w:pPr>
        <w:spacing w:before="0" w:after="100"/>
      </w:pPr>
      <w:r>
        <w:rPr>
          <w:b/>
        </w:rPr>
        <w:t>⟨ψ|ψ⟩=1</w:t>
      </w:r>
      <w:r>
        <w:rPr/>
        <w:t xml:space="preserve"> — </w:t>
      </w:r>
      <w:r>
        <w:rPr/>
        <w:t>The situation is normalized: probabilities will add to 1</w:t>
      </w:r>
    </w:p>
    <w:p>
      <w:pPr>
        <w:spacing w:before="0" w:after="100"/>
      </w:pPr>
      <w:r>
        <w:rPr>
          <w:b/>
        </w:rPr>
        <w:t>Ĥ</w:t>
      </w:r>
      <w:r>
        <w:rPr/>
        <w:t xml:space="preserve"> — </w:t>
      </w:r>
      <w:r>
        <w:rPr/>
        <w:t>Hamiltonian: the energy machine</w:t>
      </w:r>
    </w:p>
    <w:p>
      <w:pPr>
        <w:spacing w:before="0" w:after="100"/>
      </w:pPr>
      <w:r>
        <w:rPr>
          <w:b/>
        </w:rPr>
        <w:t>ℏ</w:t>
      </w:r>
      <w:r>
        <w:rPr/>
        <w:t xml:space="preserve"> — </w:t>
      </w:r>
      <w:r>
        <w:rPr/>
        <w:t>Planck’s constant over 2π; this course often sets ℏ=1</w:t>
      </w:r>
    </w:p>
    <w:p>
      <w:pPr>
        <w:spacing w:before="0" w:after="100"/>
      </w:pPr>
      <w:r>
        <w:rPr>
          <w:b/>
        </w:rPr>
        <w:t>i</w:t>
      </w:r>
      <w:r>
        <w:rPr/>
        <w:t xml:space="preserve"> — </w:t>
      </w:r>
      <w:r>
        <w:rPr/>
        <w:t>Lesson 1’s imaginary unit, a 90° rotation of an arrow</w:t>
      </w:r>
    </w:p>
    <w:p>
      <w:pPr>
        <w:spacing w:before="0" w:after="100"/>
      </w:pPr>
      <w:r>
        <w:rPr>
          <w:b/>
        </w:rPr>
        <w:t>stationary</w:t>
      </w:r>
      <w:r>
        <w:rPr/>
        <w:t xml:space="preserve"> — </w:t>
      </w:r>
      <w:r>
        <w:rPr/>
        <w:t>A situation whose probabilities do not change, even though the ket rotates</w:t>
      </w:r>
    </w:p>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Opening Chapter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 </m:t>
          </m:r>
          <m:r>
            <m:t xml:space="preserve">click</m:t>
          </m:r>
          <m:r>
            <m:t xml:space="preserve">|</m:t>
          </m:r>
          <m:r>
            <m:t xml:space="preserve">ψ</m:t>
          </m:r>
          <m:r>
            <m:t xml:space="preserve"> </m:t>
          </m:r>
          <m:r>
            <m:t xml:space="preserve">⟩</m:t>
          </m:r>
        </m:oMath>
      </m:oMathPara>
    </w:p>
    <w:p>
      <w:r>
        <w:t>is the arrow for “situation ψ produces a click.” The probability is the square of that arrow’s length, exactly Opening Chapter 1.</w:t>
      </w:r>
    </w:p>
    <w:p>
      <w:pPr>
        <w:keepNext/>
        <w:spacing w:before="160" w:after="40"/>
        <w:jc w:val="center"/>
      </w:pPr>
      <w:r/>
    </w:p>
    <w:p>
      <w:pPr>
        <w:spacing w:after="200"/>
        <w:jc w:val="center"/>
      </w:pPr>
      <w:r>
        <w:rPr>
          <w:i/>
          <w:sz w:val="19"/>
        </w:rPr>
        <w:t>Figure P8.1. A ket names the situation; a bra is the question; their sandwich ⟨φ|ψ⟩ is an arrow; the detector reports only its squared length.</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w:t>
      </w:r>
      <w:r>
        <w:rPr>
          <w:vertAlign w:val="subscript"/>
        </w:rPr>
        <w:t>p</w:t>
      </w:r>
      <w:r>
        <w:t>ath1|source⟩+⟨A</w:t>
      </w:r>
      <w:r>
        <w:rPr>
          <w:vertAlign w:val="subscript"/>
        </w:rPr>
        <w:t>p</w:t>
      </w:r>
      <w:r>
        <w:t>ath2|source⟩, then square. That is Opening Chapter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10">
        <w:r>
          <w:rPr>
            <w:rStyle w:val="Hyperlink"/>
            <w:color w:val="0563C1"/>
            <w:u w:val="single"/>
          </w:rPr>
          <w:t xml:space="preserve">Lesson 10</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10">
        <w:r>
          <w:rPr>
            <w:rStyle w:val="Hyperlink"/>
            <w:color w:val="0563C1"/>
            <w:u w:val="single"/>
          </w:rPr>
          <w:t xml:space="preserve">Lesson 10</w:t>
        </w:r>
      </w:hyperlink>
      <w:r>
        <w:t xml:space="preserve"> says it is an integral. For this opening, sandwich = arrow.</w:t>
      </w:r>
    </w:p>
    <w:p>
      <w:pPr>
        <w:pStyle w:val="Heading2"/>
      </w:pPr>
      <w:r>
        <w:t>6 The law in one line</w:t>
      </w:r>
    </w:p>
    <w:p>
      <w:pPr>
        <w:spacing w:before="100" w:after="160"/>
        <w:jc w:val="center"/>
      </w:pPr>
      <m:oMathPara>
        <m:oMath>
          <m:r>
            <m:t xml:space="preserve">i</m:t>
          </m:r>
          <m:r>
            <m:t xml:space="preserve"> </m:t>
          </m:r>
          <m:r>
            <m:t xml:space="preserve">ℏ</m:t>
          </m:r>
          <m:r>
            <m:t xml:space="preserve"> </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w:t>
      </w:r>
      <w:r>
        <w:rPr>
          <w:vertAlign w:val="superscript"/>
        </w:rPr>
        <w:t>−iEt/ℏ</w:t>
      </w:r>
      <w:r>
        <w:t>|ψ(0)⟩. The whole ket multiplies by a rotating arrow of length 1. Every sandwich ⟨φ|ψ(t)⟩ picks up that rotation. Probabilities, being lengths squared, do not notice a global rotation. That is a stationary state.</w:t>
      </w:r>
    </w:p>
    <w:p>
      <w:r>
        <w:rPr>
          <w:b/>
          <w:i/>
        </w:rPr>
        <w:t>Worked example 3</w:t>
      </w:r>
    </w:p>
    <w:p>
      <w:r>
        <w:t>Opening Chapter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7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8 What Schrödinger cannot do</w:t>
      </w:r>
    </w:p>
    <w:p>
      <w:r>
        <w:t>The equation treats time as a driver and space as a label on the wave function. Relativity will not allow that split. Lesson 18 tries Klein–Gordon, Lesson 20 succeeds with Dirac. This chapter is the nonrelativistic machine, and it is still the right machine for atoms when v≪c, including the hydrogen that Lesson 77 will shift by a loop.</w:t>
      </w:r>
    </w:p>
    <w:p>
      <w:pPr>
        <w:pStyle w:val="Heading2"/>
      </w:pPr>
      <w:r>
        <w:t>Connections to QED</w:t>
      </w:r>
    </w:p>
    <w:p>
      <w:pPr>
        <w:spacing w:before="0" w:after="100"/>
      </w:pPr>
      <w:r>
        <w:rPr>
          <w:b/>
        </w:rPr>
        <w:t>Result of this chapter</w:t>
      </w:r>
      <w:r>
        <w:rPr>
          <w:b/>
        </w:rPr>
        <w:t xml:space="preserve"> — </w:t>
      </w:r>
      <w:r>
        <w:rPr>
          <w:b/>
        </w:rPr>
        <w:t>Where it is used</w:t>
      </w:r>
    </w:p>
    <w:p>
      <w:pPr>
        <w:spacing w:before="0" w:after="100"/>
      </w:pPr>
      <w:r>
        <w:rPr>
          <w:b/>
        </w:rPr>
        <w:t>|ψ⟩, ⟨φ|, ⟨φ|ψ⟩</w:t>
      </w:r>
      <w:r>
        <w:rPr/>
        <w:t xml:space="preserve"> — </w:t>
      </w:r>
      <w:r>
        <w:rPr/>
        <w:t>Lesson 1 vectors; Lesson 10 Hilbert space</w:t>
      </w:r>
    </w:p>
    <w:p>
      <w:pPr>
        <w:spacing w:before="0" w:after="100"/>
      </w:pPr>
      <w:r>
        <w:rPr>
          <w:b/>
        </w:rPr>
        <w:t>P=|⟨φ|ψ⟩|²</w:t>
      </w:r>
      <w:r>
        <w:rPr/>
        <w:t xml:space="preserve"> — </w:t>
      </w:r>
      <w:r>
        <w:rPr/>
        <w:t>Born rule, Lesson 10</w:t>
      </w:r>
    </w:p>
    <w:p>
      <w:pPr>
        <w:spacing w:before="0" w:after="100"/>
      </w:pPr>
      <w:r>
        <w:rPr>
          <w:b/>
        </w:rPr>
        <w:t>S-matrix ⟨f|S|i⟩</w:t>
      </w:r>
      <w:r>
        <w:rPr/>
        <w:t xml:space="preserve"> — </w:t>
      </w:r>
      <w:r>
        <w:rPr/>
        <w:t>Opening Chapter 9; Lesson 51</w:t>
      </w:r>
    </w:p>
    <w:p>
      <w:pPr>
        <w:spacing w:before="0" w:after="100"/>
      </w:pPr>
      <w:r>
        <w:rPr>
          <w:b/>
        </w:rPr>
        <w:t>iℏ d|ψ⟩/dt=Ĥ|ψ⟩</w:t>
      </w:r>
      <w:r>
        <w:rPr/>
        <w:t xml:space="preserve"> — </w:t>
      </w:r>
      <w:r>
        <w:rPr/>
        <w:t>Lesson 12, in full</w:t>
      </w:r>
    </w:p>
    <w:p>
      <w:pPr>
        <w:spacing w:before="0" w:after="100"/>
      </w:pPr>
      <w:r>
        <w:rPr>
          <w:b/>
        </w:rPr>
        <w:t>Rotation rate E/ℏ</w:t>
      </w:r>
      <w:r>
        <w:rPr/>
        <w:t xml:space="preserve"> — </w:t>
      </w:r>
      <w:r>
        <w:rPr/>
        <w:t>Opening Chapter 1 color; photon energy</w:t>
      </w:r>
    </w:p>
    <w:p>
      <w:pPr>
        <w:spacing w:before="0" w:after="100"/>
      </w:pPr>
      <w:r>
        <w:rPr>
          <w:b/>
        </w:rPr>
        <w:t>Stationary P</w:t>
      </w:r>
      <w:r>
        <w:rPr/>
        <w:t xml:space="preserve"> — </w:t>
      </w:r>
      <w:r>
        <w:rPr/>
        <w:t>Energy eigenstates, Lesson 12</w:t>
      </w:r>
    </w:p>
    <w:p>
      <w:pPr>
        <w:pStyle w:val="Heading2"/>
      </w:pPr>
      <w:r>
        <w:t>Summary</w:t>
      </w:r>
    </w:p>
    <w:p>
      <w:pPr>
        <w:pStyle w:val="ListNumber"/>
        <w:numPr>
          <w:ilvl w:val="0"/>
          <w:numId w:val="424"/>
        </w:numPr>
      </w:pPr>
      <w:r>
        <w:t>A ket names a situation.</w:t>
      </w:r>
    </w:p>
    <w:p>
      <w:pPr>
        <w:pStyle w:val="ListNumber"/>
        <w:numPr>
          <w:ilvl w:val="0"/>
          <w:numId w:val="424"/>
        </w:numPr>
      </w:pPr>
      <w:r>
        <w:t>A bra asks a yes-amount question.</w:t>
      </w:r>
    </w:p>
    <w:p>
      <w:pPr>
        <w:pStyle w:val="ListNumber"/>
        <w:numPr>
          <w:ilvl w:val="0"/>
          <w:numId w:val="424"/>
        </w:numPr>
      </w:pPr>
      <w:r>
        <w:t>The sandwich is Opening Chapter 1’s arrow.</w:t>
      </w:r>
    </w:p>
    <w:p>
      <w:pPr>
        <w:pStyle w:val="ListNumber"/>
        <w:numPr>
          <w:ilvl w:val="0"/>
          <w:numId w:val="424"/>
        </w:numPr>
      </w:pPr>
      <w:r>
        <w:t>Its length squared is the probability.</w:t>
      </w:r>
    </w:p>
    <w:p>
      <w:pPr>
        <w:pStyle w:val="ListNumber"/>
        <w:numPr>
          <w:ilvl w:val="0"/>
          <w:numId w:val="424"/>
        </w:numPr>
      </w:pPr>
      <w:r>
        <w:t>Lesson 10 is this, with integrals.</w:t>
      </w:r>
    </w:p>
    <w:p>
      <w:pPr>
        <w:pStyle w:val="ListNumber"/>
        <w:numPr>
          <w:ilvl w:val="0"/>
          <w:numId w:val="424"/>
        </w:numPr>
      </w:pPr>
      <w:r>
        <w:t>The Schrödinger equation says how a ket changes.</w:t>
      </w:r>
    </w:p>
    <w:p>
      <w:pPr>
        <w:pStyle w:val="ListNumber"/>
        <w:numPr>
          <w:ilvl w:val="0"/>
          <w:numId w:val="424"/>
        </w:numPr>
      </w:pPr>
      <w:r>
        <w:t>Ĥ is the energy machine.</w:t>
      </w:r>
    </w:p>
    <w:p>
      <w:pPr>
        <w:pStyle w:val="ListNumber"/>
        <w:numPr>
          <w:ilvl w:val="0"/>
          <w:numId w:val="424"/>
        </w:numPr>
      </w:pPr>
      <w:r>
        <w:t>One energy: rotate, probabilities sit still.</w:t>
      </w:r>
    </w:p>
    <w:p>
      <w:pPr>
        <w:pStyle w:val="ListNumber"/>
        <w:numPr>
          <w:ilvl w:val="0"/>
          <w:numId w:val="424"/>
        </w:numPr>
      </w:pPr>
      <w:r>
        <w:t>Several energies: relative arrows move, interference ticks.</w:t>
      </w:r>
    </w:p>
    <w:p>
      <w:pPr>
        <w:pStyle w:val="ListNumber"/>
        <w:numPr>
          <w:ilvl w:val="0"/>
          <w:numId w:val="424"/>
        </w:numPr>
      </w:pPr>
      <w:r>
        <w:t>Relativity will replace the equation; the idea “energy rotates arrows” stays.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Translate “the atom is in the ground state” into a ket.</w:t>
      </w:r>
    </w:p>
    <w:p>
      <w:pPr>
        <w:spacing w:before="0" w:after="100"/>
      </w:pPr>
      <w:r>
        <w:rPr>
          <w:b/>
        </w:rPr>
        <w:t>2</w:t>
      </w:r>
      <w:r>
        <w:rPr>
          <w:b/>
        </w:rPr>
        <w:t xml:space="preserve">. </w:t>
      </w:r>
      <w:r>
        <w:rPr>
          <w:b/>
        </w:rPr>
        <w:t>Core.</w:t>
      </w:r>
      <w:r>
        <w:rPr/>
        <w:t xml:space="preserve"> Translate “probability the atom is found excited” into bra-ket.</w:t>
      </w:r>
    </w:p>
    <w:p>
      <w:pPr>
        <w:spacing w:before="0" w:after="100"/>
      </w:pPr>
      <w:r>
        <w:rPr>
          <w:b/>
        </w:rPr>
        <w:t>3</w:t>
      </w:r>
      <w:r>
        <w:rPr>
          <w:b/>
        </w:rPr>
        <w:t xml:space="preserve">. </w:t>
      </w:r>
      <w:r>
        <w:rPr>
          <w:b/>
        </w:rPr>
        <w:t>Core.</w:t>
      </w:r>
      <w:r>
        <w:rPr/>
        <w:t xml:space="preserve"> If ⟨φ|ψ⟩=i/2, what is P?</w:t>
      </w:r>
    </w:p>
    <w:p>
      <w:pPr>
        <w:spacing w:before="0" w:after="100"/>
      </w:pPr>
      <w:r>
        <w:rPr>
          <w:b/>
        </w:rPr>
        <w:t>4</w:t>
      </w:r>
      <w:r>
        <w:rPr>
          <w:b/>
        </w:rPr>
        <w:t xml:space="preserve">. </w:t>
      </w:r>
      <w:r>
        <w:rPr>
          <w:b/>
        </w:rPr>
        <w:t>Extension.</w:t>
      </w:r>
      <w:r>
        <w:rPr/>
        <w:t xml:space="preserve"> Why is ⟨ψ|ψ⟩=1 required?</w:t>
      </w:r>
    </w:p>
    <w:p>
      <w:pPr>
        <w:spacing w:before="0" w:after="100"/>
      </w:pPr>
      <w:r>
        <w:rPr>
          <w:b/>
        </w:rPr>
        <w:t>5</w:t>
      </w:r>
      <w:r>
        <w:rPr>
          <w:b/>
        </w:rPr>
        <w:t xml:space="preserve">. </w:t>
      </w:r>
      <w:r>
        <w:rPr>
          <w:b/>
        </w:rPr>
        <w:t>Core.</w:t>
      </w:r>
      <w:r>
        <w:rPr/>
        <w:t xml:space="preserve"> Write |ψ⟩ in a two-outcome basis.</w:t>
      </w:r>
    </w:p>
    <w:p>
      <w:pPr>
        <w:spacing w:before="0" w:after="100"/>
      </w:pPr>
      <w:r>
        <w:rPr>
          <w:b/>
        </w:rPr>
        <w:t>6</w:t>
      </w:r>
      <w:r>
        <w:rPr>
          <w:b/>
        </w:rPr>
        <w:t xml:space="preserve">. </w:t>
      </w:r>
      <w:r>
        <w:rPr>
          <w:b/>
        </w:rPr>
        <w:t>Extension.</w:t>
      </w:r>
      <w:r>
        <w:rPr/>
        <w:t xml:space="preserve"> Where will ⟨f|S|i⟩ appear?</w:t>
      </w:r>
    </w:p>
    <w:p>
      <w:pPr>
        <w:spacing w:before="0" w:after="100"/>
      </w:pPr>
      <w:r>
        <w:rPr>
          <w:b/>
        </w:rPr>
        <w:t>7</w:t>
      </w:r>
      <w:r>
        <w:rPr>
          <w:b/>
        </w:rPr>
        <w:t xml:space="preserve">. </w:t>
      </w:r>
      <w:r>
        <w:rPr>
          <w:b/>
        </w:rPr>
        <w:t>Extension.</w:t>
      </w:r>
      <w:r>
        <w:rPr/>
        <w:t xml:space="preserve"> Is |ψ⟩ a list of clicks?</w:t>
      </w:r>
    </w:p>
    <w:p>
      <w:pPr>
        <w:spacing w:before="0" w:after="100"/>
      </w:pPr>
      <w:r>
        <w:rPr>
          <w:b/>
        </w:rPr>
        <w:t>8</w:t>
      </w:r>
      <w:r>
        <w:rPr>
          <w:b/>
        </w:rPr>
        <w:t xml:space="preserve">. </w:t>
      </w:r>
      <w:r>
        <w:rPr>
          <w:b/>
        </w:rPr>
        <w:t>Challenge.</w:t>
      </w:r>
      <w:r>
        <w:rPr/>
        <w:t xml:space="preserve"> Why ⟨φ|ψ⟩* = ⟨ψ|φ⟩, in Opening Chapter 1’s arrow language.</w:t>
      </w:r>
    </w:p>
    <w:p>
      <w:pPr>
        <w:spacing w:before="0" w:after="100"/>
      </w:pPr>
      <w:r>
        <w:rPr>
          <w:b/>
        </w:rPr>
        <w:t>9</w:t>
      </w:r>
      <w:r>
        <w:rPr>
          <w:b/>
        </w:rPr>
        <w:t xml:space="preserve">. </w:t>
      </w:r>
      <w:r>
        <w:rPr>
          <w:b/>
        </w:rPr>
        <w:t>Core.</w:t>
      </w:r>
      <w:r>
        <w:rPr/>
        <w:t xml:space="preserve"> Say iℏ d|ψ⟩/dt=Ĥ|ψ⟩ in six words.</w:t>
      </w:r>
    </w:p>
    <w:p>
      <w:pPr>
        <w:spacing w:before="0" w:after="100"/>
      </w:pPr>
      <w:r>
        <w:rPr>
          <w:b/>
        </w:rPr>
        <w:t>10</w:t>
      </w:r>
      <w:r>
        <w:rPr>
          <w:b/>
        </w:rPr>
        <w:t xml:space="preserve">. </w:t>
      </w:r>
      <w:r>
        <w:rPr>
          <w:b/>
        </w:rPr>
        <w:t>Core.</w:t>
      </w:r>
      <w:r>
        <w:rPr/>
        <w:t xml:space="preserve"> If Ĥ|ψ⟩=E|ψ⟩, write |ψ(t)⟩.</w:t>
      </w:r>
    </w:p>
    <w:p>
      <w:pPr>
        <w:spacing w:before="0" w:after="100"/>
      </w:pPr>
      <w:r>
        <w:rPr>
          <w:b/>
        </w:rPr>
        <w:t>11</w:t>
      </w:r>
      <w:r>
        <w:rPr>
          <w:b/>
        </w:rPr>
        <w:t xml:space="preserve">. </w:t>
      </w:r>
      <w:r>
        <w:rPr>
          <w:b/>
        </w:rPr>
        <w:t>Extension.</w:t>
      </w:r>
      <w:r>
        <w:rPr/>
        <w:t xml:space="preserve"> Why don’t probabilities change in a stationary state?</w:t>
      </w:r>
    </w:p>
    <w:p>
      <w:pPr>
        <w:spacing w:before="0" w:after="100"/>
      </w:pPr>
      <w:r>
        <w:rPr>
          <w:b/>
        </w:rPr>
        <w:t>12</w:t>
      </w:r>
      <w:r>
        <w:rPr>
          <w:b/>
        </w:rPr>
        <w:t xml:space="preserve">. </w:t>
      </w:r>
      <w:r>
        <w:rPr>
          <w:b/>
        </w:rPr>
        <w:t>Extension.</w:t>
      </w:r>
      <w:r>
        <w:rPr/>
        <w:t xml:space="preserve"> Connect blue-versus-red rotation to E.</w:t>
      </w:r>
    </w:p>
    <w:p>
      <w:pPr>
        <w:spacing w:before="0" w:after="100"/>
      </w:pPr>
      <w:r>
        <w:rPr>
          <w:b/>
        </w:rPr>
        <w:t>13</w:t>
      </w:r>
      <w:r>
        <w:rPr>
          <w:b/>
        </w:rPr>
        <w:t xml:space="preserve">. </w:t>
      </w:r>
      <w:r>
        <w:rPr>
          <w:b/>
        </w:rPr>
        <w:t>Core.</w:t>
      </w:r>
      <w:r>
        <w:rPr/>
        <w:t xml:space="preserve"> What happens if two energies are superposed?</w:t>
      </w:r>
    </w:p>
    <w:p>
      <w:pPr>
        <w:spacing w:before="0" w:after="100"/>
      </w:pPr>
      <w:r>
        <w:rPr>
          <w:b/>
        </w:rPr>
        <w:t>14</w:t>
      </w:r>
      <w:r>
        <w:rPr>
          <w:b/>
        </w:rPr>
        <w:t xml:space="preserve">. </w:t>
      </w:r>
      <w:r>
        <w:rPr>
          <w:b/>
        </w:rPr>
        <w:t>Extension.</w:t>
      </w:r>
      <w:r>
        <w:rPr/>
        <w:t xml:space="preserve"> Why must this equation change for a fast electron?</w:t>
      </w:r>
    </w:p>
    <w:p>
      <w:pPr>
        <w:spacing w:before="0" w:after="100"/>
      </w:pPr>
      <w:r>
        <w:rPr>
          <w:b/>
        </w:rPr>
        <w:t>15</w:t>
      </w:r>
      <w:r>
        <w:rPr>
          <w:b/>
        </w:rPr>
        <w:t xml:space="preserve">. </w:t>
      </w:r>
      <w:r>
        <w:rPr>
          <w:b/>
        </w:rPr>
        <w:t>Core.</w:t>
      </w:r>
      <w:r>
        <w:rPr/>
        <w:t xml:space="preserve"> Where is it solved in this course?</w:t>
      </w:r>
    </w:p>
    <w:p>
      <w:pPr>
        <w:spacing w:before="0" w:after="100"/>
      </w:pPr>
      <w:r>
        <w:rPr>
          <w:b/>
        </w:rPr>
        <w:t>16</w:t>
      </w:r>
      <w:r>
        <w:rPr>
          <w:b/>
        </w:rPr>
        <w:t xml:space="preserve">. </w:t>
      </w:r>
      <w:r>
        <w:rPr>
          <w:b/>
        </w:rPr>
        <w:t>Challenge.</w:t>
      </w:r>
      <w:r>
        <w:rPr/>
        <w:t xml:space="preserve"> If ℏ=1, what is the period of the phase e</w:t>
      </w:r>
      <w:r>
        <w:rPr>
          <w:vertAlign w:val="superscript"/>
        </w:rPr>
        <w:t>−iEt</w:t>
      </w:r>
      <w:r>
        <w:rPr/>
        <w: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Opening Chapter 9 and Lesson 51: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r>
        <w:rPr>
          <w:b/>
        </w:rPr>
        <w:t>9.</w:t>
      </w:r>
      <w:r>
        <w:t xml:space="preserve"> </w:t>
      </w:r>
      <w:r>
        <w:t>Energy rotates the situation’s arrows.</w:t>
      </w:r>
    </w:p>
    <w:p>
      <w:r>
        <w:rPr>
          <w:b/>
        </w:rPr>
        <w:t>10.</w:t>
      </w:r>
      <w:r>
        <w:t xml:space="preserve"> </w:t>
      </w:r>
      <w:r>
        <w:t>e</w:t>
      </w:r>
      <w:r>
        <w:rPr>
          <w:vertAlign w:val="superscript"/>
        </w:rPr>
        <w:t>−iEt/ℏ</w:t>
      </w:r>
      <w:r>
        <w:t>|ψ(0)⟩.</w:t>
      </w:r>
    </w:p>
    <w:p>
      <w:r>
        <w:rPr>
          <w:b/>
        </w:rPr>
        <w:t>11.</w:t>
      </w:r>
      <w:r>
        <w:t xml:space="preserve"> </w:t>
      </w:r>
      <w:r>
        <w:t>A common rotating arrow of length 1 cancels in |⟨φ|ψ⟩|².</w:t>
      </w:r>
    </w:p>
    <w:p>
      <w:r>
        <w:rPr>
          <w:b/>
        </w:rPr>
        <w:t>12.</w:t>
      </w:r>
      <w:r>
        <w:t xml:space="preserve"> </w:t>
      </w:r>
      <w:r>
        <w:t>E=hf, rate E/ℏ=2πf; blue has larger f.</w:t>
      </w:r>
    </w:p>
    <w:p>
      <w:r>
        <w:rPr>
          <w:b/>
        </w:rPr>
        <w:t>13.</w:t>
      </w:r>
      <w:r>
        <w:t xml:space="preserve"> </w:t>
      </w:r>
      <w:r>
        <w:t>The relative phase moves; P can tick.</w:t>
      </w:r>
    </w:p>
    <w:p>
      <w:r>
        <w:rPr>
          <w:b/>
        </w:rPr>
        <w:t>14.</w:t>
      </w:r>
      <w:r>
        <w:t xml:space="preserve"> </w:t>
      </w:r>
      <w:r>
        <w:t>Time and space must enter symmetrically; Schrödinger does not.</w:t>
      </w:r>
    </w:p>
    <w:p>
      <w:r>
        <w:rPr>
          <w:b/>
        </w:rPr>
        <w:t>15.</w:t>
      </w:r>
      <w:r>
        <w:t xml:space="preserve"> </w:t>
      </w:r>
      <w:r>
        <w:t>Lesson 12.</w:t>
      </w:r>
    </w:p>
    <w:p>
      <w:r>
        <w:rPr>
          <w:b/>
        </w:rPr>
        <w:t>16.</w:t>
      </w:r>
      <w:r>
        <w:t xml:space="preserve"> </w:t>
      </w:r>
      <w:r>
        <w:t>T=2π/E.</w:t>
      </w:r>
    </w:p>
    <w:p>
      <w:pPr>
        <w:pStyle w:val="Heading2"/>
      </w:pPr>
      <w:r>
        <w:t>Next lesson</w:t>
      </w:r>
    </w:p>
    <w:p>
      <w:r>
        <w:t>Opening Chapter 9 connects the engineer’s S-parameters to the S-matrix ⟨f|S|i⟩ and then draws Feynman diagrams slowly, as recipes for those in-to-out arrows.</w:t>
      </w:r>
    </w:p>
    <w:p>
      <w:r/>
    </w:p>
    <w:p>
      <w:bookmarkStart w:id="4009" w:name="Prologue9"/>
      <w:pPr>
        <w:pStyle w:val="Heading1"/>
      </w:pPr>
      <w:r>
        <w:t>Opening Chapter 9: The S-Matrix and Feynman Diagrams</w:t>
      </w:r>
      <w:bookmarkEnd w:id="4009"/>
    </w:p>
    <w:p>
      <w:pPr>
        <w:pStyle w:val="Heading2"/>
      </w:pPr>
      <w:r>
        <w:t>How to use this chapter</w:t>
      </w:r>
    </w:p>
    <w:p>
      <w:r>
        <w:t>If you have ever used a network analyzer, you already own half of particle physics. A two-port has incoming waves a₁, a₂ and outgoing waves b₁, b₂, packed as b = Sa; the numbers S₁₁, S₂₁ are arrows, and their squared lengths are reflected and transmitted power. QED uses the same packing for particles: an in-state |i⟩, an out-state |f⟩, a matrix S, an arrow ⟨f|S|i⟩. The first half of this chapter is that dictionary. The second half is a long, slow explanation of Feynman diagrams, the pictures of Opening Chapter 5 used as recipes for ⟨f|S|i⟩: if you have never seen one, or have and they still feel like magic, you are the intended reader. Lesson 50 later turns each picture into exact factors such as ieγ</w:t>
      </w:r>
      <w:r>
        <w:rPr>
          <w:vertAlign w:val="superscript"/>
        </w:rPr>
        <w:t>μ</w:t>
      </w:r>
      <w:r>
        <w:t>. Draw every figure with your own pencil, and do not skip the section on illegal diagrams: spotting a fake is half the skill. Expect eight to twelve hours.</w:t>
      </w:r>
    </w:p>
    <w:p>
      <w:pPr>
        <w:pStyle w:val="Heading3"/>
      </w:pPr>
      <w:r>
        <w:t>Learning objectives</w:t>
      </w:r>
    </w:p>
    <w:p>
      <w:pPr>
        <w:pStyle w:val="ListBullet"/>
      </w:pPr>
      <w:r>
        <w:t>Write b = S a for a two-port and name S₁₁ as reflection, S₂₁ as transmission.</w:t>
      </w:r>
    </w:p>
    <w:p>
      <w:pPr>
        <w:pStyle w:val="ListBullet"/>
      </w:pPr>
      <w:r>
        <w:t>Identify |S</w:t>
      </w:r>
      <w:r>
        <w:rPr>
          <w:vertAlign w:val="subscript"/>
        </w:rPr>
        <w:t>ij</w:t>
      </w:r>
      <w:r>
        <w:t>|² with Opening Chapter 1’s probability (power, in the microwave case).</w:t>
      </w:r>
    </w:p>
    <w:p>
      <w:pPr>
        <w:pStyle w:val="ListBullet"/>
      </w:pPr>
      <w:r>
        <w:t>Write the QED S-matrix element as ⟨f|S|i⟩ and compare it to S₂₁.</w:t>
      </w:r>
    </w:p>
    <w:p>
      <w:pPr>
        <w:pStyle w:val="ListBullet"/>
      </w:pPr>
      <w:r>
        <w:t>Translate Opening Chapter 2’s glass into S-parameters.</w:t>
      </w:r>
    </w:p>
    <w:p>
      <w:pPr>
        <w:pStyle w:val="ListBullet"/>
      </w:pPr>
      <w:r>
        <w:t>State what a particle-physics “port” is: a species, a momentum, and a spin.</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a₁, a₂</w:t>
      </w:r>
      <w:r>
        <w:rPr/>
        <w:t xml:space="preserve"> — </w:t>
      </w:r>
      <w:r>
        <w:rPr/>
        <w:t>Incoming wave amplitudes at ports 1 and 2 (microwave)</w:t>
      </w:r>
    </w:p>
    <w:p>
      <w:pPr>
        <w:spacing w:before="0" w:after="100"/>
      </w:pPr>
      <w:r>
        <w:rPr>
          <w:b/>
        </w:rPr>
        <w:t>b₁, b₂</w:t>
      </w:r>
      <w:r>
        <w:rPr/>
        <w:t xml:space="preserve"> — </w:t>
      </w:r>
      <w:r>
        <w:rPr/>
        <w:t>Outgoing wave amplitudes</w:t>
      </w:r>
    </w:p>
    <w:p>
      <w:pPr>
        <w:spacing w:before="0" w:after="100"/>
      </w:pPr>
      <w:r>
        <w:rPr>
          <w:b/>
        </w:rPr>
        <w:t>S₁₁, S₂₁</w:t>
      </w:r>
      <w:r>
        <w:rPr/>
        <w:t xml:space="preserve"> — </w:t>
      </w:r>
      <w:r>
        <w:rPr/>
        <w:t>Reflection at 1; transmission from 1 to 2</w:t>
      </w:r>
    </w:p>
    <w:p>
      <w:pPr>
        <w:spacing w:before="0" w:after="100"/>
      </w:pPr>
      <w:r>
        <w:rPr>
          <w:b/>
        </w:rPr>
        <w:t>⟨f|S|i⟩</w:t>
      </w:r>
      <w:r>
        <w:rPr/>
        <w:t xml:space="preserve"> — </w:t>
      </w:r>
      <w:r>
        <w:rPr/>
        <w:t>QED amplitude from in-state i to out-state f</w:t>
      </w:r>
    </w:p>
    <w:p>
      <w:pPr>
        <w:spacing w:before="0" w:after="100"/>
      </w:pPr>
      <w:r>
        <w:rPr>
          <w:b/>
        </w:rPr>
        <w:t>ℳ</w:t>
      </w:r>
      <w:r>
        <w:rPr/>
        <w:t xml:space="preserve"> — </w:t>
      </w:r>
      <w:r>
        <w:rPr/>
        <w:t>The interesting part of S after removing “nothing happened” and a momentum δ-function, Lesson 50</w:t>
      </w:r>
    </w:p>
    <w:p>
      <w:pPr>
        <w:spacing w:before="0" w:after="100"/>
      </w:pPr>
      <w:r>
        <w:rPr>
          <w:b/>
        </w:rPr>
        <w:t>straight line</w:t>
      </w:r>
      <w:r>
        <w:rPr/>
        <w:t xml:space="preserve"> — </w:t>
      </w:r>
      <w:r>
        <w:rPr/>
        <w:t>Electron (or positron) goes, Opening Chapter 5</w:t>
      </w:r>
    </w:p>
    <w:p>
      <w:pPr>
        <w:spacing w:before="0" w:after="100"/>
      </w:pPr>
      <w:r>
        <w:rPr>
          <w:b/>
        </w:rPr>
        <w:t>wavy line</w:t>
      </w:r>
      <w:r>
        <w:rPr/>
        <w:t xml:space="preserve"> — </w:t>
      </w:r>
      <w:r>
        <w:rPr/>
        <w:t>Photon goes</w:t>
      </w:r>
    </w:p>
    <w:p>
      <w:pPr>
        <w:spacing w:before="0" w:after="100"/>
      </w:pPr>
      <w:r>
        <w:rPr>
          <w:b/>
        </w:rPr>
        <w:t>dot, vertex</w:t>
      </w:r>
      <w:r>
        <w:rPr/>
        <w:t xml:space="preserve"> — </w:t>
      </w:r>
      <w:r>
        <w:rPr/>
        <w:t>Electron emits or absorbs a photon</w:t>
      </w:r>
    </w:p>
    <w:p>
      <w:pPr>
        <w:spacing w:before="0" w:after="100"/>
      </w:pPr>
      <w:r>
        <w:rPr>
          <w:b/>
        </w:rPr>
        <w:t>external</w:t>
      </w:r>
      <w:r>
        <w:rPr/>
        <w:t xml:space="preserve"> — </w:t>
      </w:r>
      <w:r>
        <w:rPr/>
        <w:t>A line that ends on a real in or out particle</w:t>
      </w:r>
    </w:p>
    <w:p>
      <w:pPr>
        <w:spacing w:before="0" w:after="100"/>
      </w:pPr>
      <w:r>
        <w:rPr>
          <w:b/>
        </w:rPr>
        <w:t>internal</w:t>
      </w:r>
      <w:r>
        <w:rPr/>
        <w:t xml:space="preserve"> — </w:t>
      </w:r>
      <w:r>
        <w:rPr/>
        <w:t>A line that begins and ends on vertices; not detected</w:t>
      </w:r>
    </w:p>
    <w:p>
      <w:pPr>
        <w:spacing w:before="0" w:after="100"/>
      </w:pPr>
      <w:r>
        <w:rPr>
          <w:b/>
        </w:rPr>
        <w:t>tree</w:t>
      </w:r>
      <w:r>
        <w:rPr/>
        <w:t xml:space="preserve"> — </w:t>
      </w:r>
      <w:r>
        <w:rPr/>
        <w:t>A cartoon with no closed loop</w:t>
      </w:r>
    </w:p>
    <w:p>
      <w:pPr>
        <w:spacing w:before="0" w:after="100"/>
      </w:pPr>
      <w:r>
        <w:rPr>
          <w:b/>
        </w:rPr>
        <w:t>loop</w:t>
      </w:r>
      <w:r>
        <w:rPr/>
        <w:t xml:space="preserve"> — </w:t>
      </w:r>
      <w:r>
        <w:rPr/>
        <w:t>A closed road of internal lines</w:t>
      </w:r>
    </w:p>
    <w:p>
      <w:pPr>
        <w:pStyle w:val="Heading2"/>
      </w:pPr>
      <w:r>
        <w:t>1 The two-port you already know</w:t>
      </w:r>
    </w:p>
    <w:p>
      <w:pPr>
        <w:keepNext/>
        <w:spacing w:before="160" w:after="40"/>
        <w:jc w:val="center"/>
      </w:pPr>
      <w:r/>
    </w:p>
    <w:p>
      <w:pPr>
        <w:spacing w:after="200"/>
        <w:jc w:val="center"/>
      </w:pPr>
      <w:r>
        <w:rPr>
          <w:i/>
          <w:sz w:val="19"/>
        </w:rPr>
        <w:t>Figure P9.1. A two-port network: incoming waves a₁, a₂ and outgoing waves b₁, b₂, related by b = Sa.</w:t>
      </w:r>
    </w:p>
    <w:p>
      <w:pPr>
        <w:spacing w:before="100" w:after="160"/>
        <w:jc w:val="center"/>
      </w:pPr>
      <m:oMathPara>
        <m:oMath>
          <m:sSub>
            <m:e>
              <m:r>
                <m:t xml:space="preserve">b</m:t>
              </m:r>
            </m:e>
            <m:sub>
              <m:r>
                <m:t xml:space="preserve">1</m:t>
              </m:r>
            </m:sub>
          </m:sSub>
          <m:r>
            <m:t xml:space="preserve">=</m:t>
          </m:r>
          <m:sSub>
            <m:e>
              <m:r>
                <m:t xml:space="preserve">S</m:t>
              </m:r>
            </m:e>
            <m:sub>
              <m:r>
                <m:t xml:space="preserve">11</m:t>
              </m:r>
            </m:sub>
          </m:sSub>
          <m:r>
            <m:t xml:space="preserve"> </m:t>
          </m:r>
          <m:sSub>
            <m:e>
              <m:r>
                <m:t xml:space="preserve">a</m:t>
              </m:r>
            </m:e>
            <m:sub>
              <m:r>
                <m:t xml:space="preserve">1</m:t>
              </m:r>
            </m:sub>
          </m:sSub>
          <m:r>
            <m:t xml:space="preserve">+</m:t>
          </m:r>
          <m:sSub>
            <m:e>
              <m:r>
                <m:t xml:space="preserve">S</m:t>
              </m:r>
            </m:e>
            <m:sub>
              <m:r>
                <m:t xml:space="preserve">12</m:t>
              </m:r>
            </m:sub>
          </m:sSub>
          <m:r>
            <m:t xml:space="preserve"> </m:t>
          </m:r>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r>
                <m:t xml:space="preserve">S</m:t>
              </m:r>
            </m:e>
            <m:sub>
              <m:r>
                <m:t xml:space="preserve">21</m:t>
              </m:r>
            </m:sub>
          </m:sSub>
          <m:r>
            <m:t xml:space="preserve"> </m:t>
          </m:r>
          <m:sSub>
            <m:e>
              <m:r>
                <m:t xml:space="preserve">a</m:t>
              </m:r>
            </m:e>
            <m:sub>
              <m:r>
                <m:t xml:space="preserve">1</m:t>
              </m:r>
            </m:sub>
          </m:sSub>
          <m:r>
            <m:t xml:space="preserve">+</m:t>
          </m:r>
          <m:sSub>
            <m:e>
              <m:r>
                <m:t xml:space="preserve">S</m:t>
              </m:r>
            </m:e>
            <m:sub>
              <m:r>
                <m:t xml:space="preserve">22</m:t>
              </m:r>
            </m:sub>
          </m:sSub>
          <m:r>
            <m:t xml:space="preserve"> </m:t>
          </m:r>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Opening Chapter 6’s ⟨ψ|ψ⟩=1, written for waves on cables.</w:t>
      </w:r>
    </w:p>
    <w:p>
      <w:r>
        <w:rPr>
          <w:b/>
          <w:i/>
        </w:rPr>
        <w:t>Worked example 1</w:t>
      </w:r>
    </w:p>
    <w:p>
      <w:r>
        <w:t>A matched load has S₁₁=0: nothing comes back. A short has S₁₁=−1: everything comes back, arrow reversed. A piece of glass, Opening Chapter 2, is a two-port for photons: S₁₁~0.2 (one surface), and |S₁₁|²≈0.04. Two surfaces make S₁₁ a sum of two arrows, thickness-dependent. You have been computing S-parameters with Feynman arrows since Opening Chapter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 </m:t>
          </m:r>
          <m:r>
            <m:t xml:space="preserve">f</m:t>
          </m:r>
          <m:r>
            <m:t xml:space="preserve">|</m:t>
          </m:r>
          <m:r>
            <m:t xml:space="preserve">S</m:t>
          </m:r>
          <m:r>
            <m:t xml:space="preserve">|</m:t>
          </m:r>
          <m:r>
            <m:t xml:space="preserve">i</m:t>
          </m:r>
          <m:r>
            <m:t xml:space="preserve"> </m:t>
          </m:r>
          <m:r>
            <m:t xml:space="preserve">⟩</m:t>
          </m:r>
        </m:oMath>
      </m:oMathPara>
    </w:p>
    <w:p>
      <w:r>
        <w:t>Read it as S₂₁, with port 1 = the prepared beam and port 2 = the detector setting. If nothing happens, S acts as 1: ⟨f|i⟩, which is zero unless f is i. Scattering is the extra piece, written i(2π)⁴δ⁴(P</w:t>
      </w:r>
      <w:r>
        <w:rPr>
          <w:vertAlign w:val="subscript"/>
        </w:rPr>
        <w:t>f</w:t>
      </w:r>
      <w:r>
        <w:t>−P</w:t>
      </w:r>
      <w:r>
        <w:rPr>
          <w:vertAlign w:val="subscript"/>
        </w:rPr>
        <w:t>i</w:t>
      </w:r>
      <w:r>
        <w:t>)ℳ in Lesson 50.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51).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Opening Chapter 9 is the picture of which internal cables you soldered. The S-parameter is the number that picture evaluates to.</w:t>
      </w:r>
    </w:p>
    <w:p>
      <w:pPr>
        <w:pStyle w:val="Heading2"/>
      </w:pPr>
      <w:r>
        <w:t>5 The only three marks you need</w:t>
      </w:r>
    </w:p>
    <w:p>
      <w:r>
        <w:t>Forget art. You are allowed three marks.</w:t>
      </w:r>
    </w:p>
    <w:p>
      <w:pPr>
        <w:keepNext/>
        <w:spacing w:before="160" w:after="40"/>
        <w:jc w:val="center"/>
      </w:pPr>
      <w:r/>
    </w:p>
    <w:p>
      <w:pPr>
        <w:spacing w:after="200"/>
        <w:jc w:val="center"/>
      </w:pPr>
      <w:r>
        <w:rPr>
          <w:i/>
          <w:sz w:val="19"/>
        </w:rPr>
        <w:t>Figure P9.2. The only three marks: a straight line with an arrowhead (an electron goes), a wavy line (a photon goes), and a dot where one wavy line meets two straight lines (a vertex).</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3</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23). Charge is conserved at every dot. That is not a slogan. It is which marks are legal.</w:t>
      </w:r>
    </w:p>
    <w:p>
      <w:r>
        <w:rPr>
          <w:b/>
          <w:i/>
        </w:rPr>
        <w:t>Worked example 4</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6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7 How to look at the page</w:t>
      </w:r>
    </w:p>
    <w:p>
      <w:r>
        <w:t xml:space="preserve">People argue about time pointing up or to the right. This course, matching </w:t>
      </w:r>
      <w:hyperlink w:anchor="Lesson50">
        <w:r>
          <w:rPr>
            <w:rStyle w:val="Hyperlink"/>
            <w:color w:val="0563C1"/>
            <w:u w:val="single"/>
          </w:rPr>
          <w:t xml:space="preserve">Lesson 50</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23). You may ignore positrons until that lesson, except to know they are legal marks and that an electron line with the arrow pointing the “wrong” way relative to left-to-right is how this course will later draw a positron.</w:t>
      </w:r>
    </w:p>
    <w:p>
      <w:pPr>
        <w:keepNext/>
        <w:spacing w:before="160" w:after="40"/>
        <w:jc w:val="center"/>
      </w:pPr>
      <w:r/>
    </w:p>
    <w:p>
      <w:pPr>
        <w:spacing w:after="200"/>
        <w:jc w:val="center"/>
      </w:pPr>
      <w:r>
        <w:rPr>
          <w:i/>
          <w:sz w:val="19"/>
        </w:rPr>
        <w:t>Figure P9.3. One vertex, read left to right: an electron comes in with momentum p, absorbs or emits the photon, and leaves with p′.</w:t>
      </w:r>
    </w:p>
    <w:p>
      <w:r>
        <w:t xml:space="preserve">That one-vertex cartoon is not a finished scattering process: one incoming electron plus one incoming photon becoming one outgoing electron leaves energy and momentum unmatched for real, on-shell particles (Lesson 45). It is still the legal </w:t>
      </w:r>
      <w:r>
        <w:rPr>
          <w:b/>
        </w:rPr>
        <w:t>piece</w:t>
      </w:r>
      <w:r>
        <w:t>. Compton, below, uses two such pieces glued by an internal electron.</w:t>
      </w:r>
    </w:p>
    <w:p>
      <w:pPr>
        <w:pStyle w:val="Heading2"/>
      </w:pPr>
      <w:r>
        <w:t>8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9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keepNext/>
        <w:spacing w:before="160" w:after="40"/>
        <w:jc w:val="center"/>
      </w:pPr>
      <w:r/>
    </w:p>
    <w:p>
      <w:pPr>
        <w:spacing w:after="200"/>
        <w:jc w:val="center"/>
      </w:pPr>
      <w:r>
        <w:rPr>
          <w:i/>
          <w:sz w:val="19"/>
        </w:rPr>
        <w:t>Figure P9.4. Four external lines (two electrons, two photons), two vertices, and one internal electron line between them. The two diagrams are the two orderings of Compton scattering.</w:t>
      </w:r>
    </w:p>
    <w:p>
      <w:r>
        <w:t>In Figure P9.4 every wavy line is external: the photons come in and go out. The only internal line is the electron segment between the two dots. Which line is internal depends on the labels, never on the shape: never trust an unlabelled scribble.</w:t>
      </w:r>
    </w:p>
    <w:p>
      <w:r>
        <w:t xml:space="preserve">Here is the same idea drawn as </w:t>
      </w:r>
      <w:r>
        <w:rPr>
          <w:b/>
        </w:rPr>
        <w:t>electron-electron scattering</w:t>
      </w:r>
      <w:r>
        <w:t xml:space="preserve"> (Møller): two electrons in, two electrons out, one internal photon.</w:t>
      </w:r>
    </w:p>
    <w:p>
      <w:pPr>
        <w:keepNext/>
        <w:spacing w:before="160" w:after="40"/>
        <w:jc w:val="center"/>
      </w:pPr>
      <w:r/>
    </w:p>
    <w:p>
      <w:pPr>
        <w:spacing w:after="200"/>
        <w:jc w:val="center"/>
      </w:pPr>
      <w:r>
        <w:rPr>
          <w:i/>
          <w:sz w:val="19"/>
        </w:rPr>
        <w:t>Figure P9.5. Electron–electron (or electron–muon) scattering by one internal photon: the momentum bookkeeping at each dot.</w:t>
      </w:r>
    </w:p>
    <w:p>
      <w:r>
        <w:t>Four external electron lines. Zero external photons. One internal photon. Two vertices. That is “they scattered by exchanging a photon.”</w:t>
      </w:r>
    </w:p>
    <w:p>
      <w:r>
        <w:rPr>
          <w:b/>
          <w:i/>
        </w:rPr>
        <w:t>Worked example 5</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61).</w:t>
      </w:r>
    </w:p>
    <w:p>
      <w:r>
        <w:rPr>
          <w:b/>
          <w:i/>
        </w:rPr>
        <w:t>Worked example 6</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10 A vertex is a number, a line is a number</w:t>
      </w:r>
    </w:p>
    <w:p>
      <w:r>
        <w:t xml:space="preserve">Each mark will become a factor in Lesson 50. You do not need the formulae yet. You need the habit: the cartoon is a </w:t>
      </w:r>
      <w:r>
        <w:rPr>
          <w:b/>
        </w:rPr>
        <w:t>product</w:t>
      </w:r>
      <w:r>
        <w:t xml:space="preserve"> of factors, hence </w:t>
      </w:r>
      <w:r>
        <w:rPr>
          <w:b/>
        </w:rPr>
        <w:t>one</w:t>
      </w:r>
      <w:r>
        <w:t xml:space="preserve"> arrow.</w:t>
      </w:r>
    </w:p>
    <w:p>
      <w:pPr>
        <w:pStyle w:val="ListBullet"/>
      </w:pPr>
      <w:r>
        <w:t>Vertex: +ieγ</w:t>
      </w:r>
      <w:r>
        <w:rPr>
          <w:vertAlign w:val="superscript"/>
        </w:rPr>
        <w:t>μ</w:t>
      </w:r>
      <w:r>
        <w:t>, size of order e ≈ 0.3, so α = e²/4π ≈ 1/137. Feynman’s easy lectures called the electron-photon coupling a small number of order 0.1; this course’s α is that smallness made precise.</w:t>
      </w:r>
    </w:p>
    <w:p>
      <w:pPr>
        <w:pStyle w:val="ListBullet"/>
      </w:pPr>
      <w:r>
        <w:t>Internal electron: the electron-goes factor, S</w:t>
      </w:r>
      <w:r>
        <w:rPr>
          <w:vertAlign w:val="subscript"/>
        </w:rPr>
        <w:t>F</w:t>
      </w:r>
      <w:r>
        <w:t>, Lesson 47.</w:t>
      </w:r>
    </w:p>
    <w:p>
      <w:pPr>
        <w:pStyle w:val="ListBullet"/>
      </w:pPr>
      <w:r>
        <w:t>Internal photon: the photon-goes factor, D</w:t>
      </w:r>
      <w:r>
        <w:rPr>
          <w:vertAlign w:val="subscript"/>
        </w:rPr>
        <w:t>μν</w:t>
      </w:r>
      <w:r>
        <w:t>, Lesson 48.</w:t>
      </w:r>
    </w:p>
    <w:p>
      <w:pPr>
        <w:pStyle w:val="ListBullet"/>
      </w:pPr>
      <w:r>
        <w:t>External electron: a spinor u or ū, Lesson 52.</w:t>
      </w:r>
    </w:p>
    <w:p>
      <w:pPr>
        <w:pStyle w:val="ListBullet"/>
      </w:pPr>
      <w:r>
        <w:t>External photon: a polarization ε, Lesson 52.</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7</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chapter.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11 Conservation at a dot, like traffic at a T-junction</w:t>
      </w:r>
    </w:p>
    <w:p>
      <w:r>
        <w:t>At every vertex, four-momentum is conserved: what flows in equals what flows out.</w:t>
      </w:r>
    </w:p>
    <w:p>
      <w:pPr>
        <w:spacing w:before="100" w:after="160"/>
        <w:jc w:val="center"/>
      </w:pPr>
      <m:oMathPara>
        <m:oMath>
          <m:sSub>
            <m:e>
              <m:r>
                <m:t xml:space="preserve">p</m:t>
              </m:r>
            </m:e>
            <m:sub>
              <m:r>
                <m:t xml:space="preserve">in</m:t>
              </m:r>
            </m:sub>
          </m:sSub>
          <m:r>
            <m:t xml:space="preserve">+</m:t>
          </m:r>
          <m:sSub>
            <m:e>
              <m:r>
                <m:t xml:space="preserve">k</m:t>
              </m:r>
            </m:e>
            <m:sub>
              <m:r>
                <m:t xml:space="preserve">in</m:t>
              </m:r>
            </m:sub>
          </m:sSub>
          <m:r>
            <m:t xml:space="preserve">=</m:t>
          </m:r>
          <m:sSub>
            <m:e>
              <m:r>
                <m:t xml:space="preserve">p</m:t>
              </m:r>
            </m:e>
            <m:sub>
              <m:r>
                <m:t xml:space="preserve">out</m:t>
              </m:r>
            </m:sub>
          </m:sSub>
          <m:r>
            <m:t xml:space="preserve"> </m:t>
          </m:r>
          <m:d>
            <m:dPr/>
            <m:e>
              <m:r>
                <m:t xml:space="preserve">absorb</m:t>
              </m:r>
              <m:r>
                <m:t xml:space="preserve"> </m:t>
              </m:r>
              <m:r>
                <m:t xml:space="preserve">a</m:t>
              </m:r>
              <m:r>
                <m:t xml:space="preserve"> </m:t>
              </m:r>
              <m:r>
                <m:t xml:space="preserve">photon</m:t>
              </m:r>
            </m:e>
          </m:d>
          <m:r>
            <m:t xml:space="preserve">,</m:t>
          </m:r>
          <m:sSub>
            <m:e>
              <m:r>
                <m:t xml:space="preserve">p</m:t>
              </m:r>
            </m:e>
            <m:sub>
              <m:r>
                <m:t xml:space="preserve">in</m:t>
              </m:r>
            </m:sub>
          </m:sSub>
          <m:r>
            <m:t xml:space="preserve">=</m:t>
          </m:r>
          <m:sSub>
            <m:e>
              <m:r>
                <m:t xml:space="preserve">p</m:t>
              </m:r>
            </m:e>
            <m:sub>
              <m:r>
                <m:t xml:space="preserve">out</m:t>
              </m:r>
            </m:sub>
          </m:sSub>
          <m:r>
            <m:t xml:space="preserve">+</m:t>
          </m:r>
          <m:sSub>
            <m:e>
              <m:r>
                <m:t xml:space="preserve">k</m:t>
              </m:r>
            </m:e>
            <m:sub>
              <m:r>
                <m:t xml:space="preserve">out</m:t>
              </m:r>
            </m:sub>
          </m:sSub>
          <m:r>
            <m:t xml:space="preserve"> </m:t>
          </m:r>
          <m:d>
            <m:dPr/>
            <m:e>
              <m:r>
                <m:t xml:space="preserve">emit</m:t>
              </m:r>
              <m:r>
                <m:t xml:space="preserve"> </m:t>
              </m:r>
              <m:r>
                <m:t xml:space="preserve">a</m:t>
              </m:r>
              <m:r>
                <m:t xml:space="preserve"> </m:t>
              </m:r>
              <m:r>
                <m:t xml:space="preserve">photon</m:t>
              </m:r>
            </m:e>
          </m:d>
          <m:r>
            <m:t xml:space="preserve"> </m:t>
          </m:r>
          <m:r>
            <m:t xml:space="preserve">Charge</m:t>
          </m:r>
          <m:r>
            <m:t xml:space="preserve"> </m:t>
          </m:r>
          <m:r>
            <m:t xml:space="preserve">is</m:t>
          </m:r>
          <m:r>
            <m:t xml:space="preserve"> </m:t>
          </m:r>
          <m:r>
            <m:t xml:space="preserve">conserved</m:t>
          </m:r>
          <m:r>
            <m:t xml:space="preserve"> </m:t>
          </m:r>
          <m:r>
            <m:t xml:space="preserve">because</m:t>
          </m:r>
          <m:r>
            <m:t xml:space="preserve"> </m:t>
          </m:r>
          <m:r>
            <m:t xml:space="preserve">the</m:t>
          </m:r>
          <m:r>
            <m:t xml:space="preserve"> </m:t>
          </m:r>
          <m:r>
            <m:t xml:space="preserve">marks</m:t>
          </m:r>
          <m:r>
            <m:t xml:space="preserve"> </m:t>
          </m:r>
          <m:r>
            <m:t xml:space="preserve">already</m:t>
          </m:r>
          <m:r>
            <m:t xml:space="preserve"> </m:t>
          </m:r>
          <m:r>
            <m:t xml:space="preserve">force</m:t>
          </m:r>
          <m:r>
            <m:t xml:space="preserve"> </m:t>
          </m:r>
          <m:r>
            <m:t xml:space="preserve">it</m:t>
          </m:r>
          <m:r>
            <m:t xml:space="preserve"> </m:t>
          </m:r>
          <m:d>
            <m:dPr/>
            <m:e>
              <m:r>
                <m:t xml:space="preserve">two</m:t>
              </m:r>
              <m:r>
                <m:t xml:space="preserve"> </m:t>
              </m:r>
              <m:r>
                <m:t xml:space="preserve">electron</m:t>
              </m:r>
              <m:r>
                <m:t xml:space="preserve"> </m:t>
              </m:r>
              <m:r>
                <m:t xml:space="preserve">lines</m:t>
              </m:r>
              <m:r>
                <m:t xml:space="preserve">,</m:t>
              </m:r>
              <m:r>
                <m:t xml:space="preserve">one</m:t>
              </m:r>
              <m:r>
                <m:t xml:space="preserve"> </m:t>
              </m:r>
              <m:r>
                <m:t xml:space="preserve">photon</m:t>
              </m:r>
            </m:e>
          </m:d>
          <m:r>
            <m:t xml:space="preserve">.</m:t>
          </m:r>
        </m:oMath>
      </m:oMathPara>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62). That is the only reason loops are harder. Not mysticism. An unfixed k.</w:t>
      </w:r>
    </w:p>
    <w:p>
      <w:pPr>
        <w:pStyle w:val="Heading2"/>
      </w:pPr>
      <w:r>
        <w:t>12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keepNext/>
        <w:spacing w:before="160" w:after="40"/>
        <w:jc w:val="center"/>
      </w:pPr>
      <w:r/>
    </w:p>
    <w:p>
      <w:pPr>
        <w:spacing w:after="200"/>
        <w:jc w:val="center"/>
      </w:pPr>
      <w:r>
        <w:rPr>
          <w:i/>
          <w:sz w:val="19"/>
        </w:rPr>
        <w:t>Figure P9.6. Compton scattering. Left: the incoming photon is absorbed first. Right: the outgoing photon is emitted first. Both diagrams are required.</w:t>
      </w:r>
    </w:p>
    <w:p>
      <w:r>
        <w:t>Sentence: photon in is absorbed; the electron goes virtually; photon out is emitted.</w:t>
      </w:r>
    </w:p>
    <w:p>
      <w:r>
        <w:t>Cartoon B, “emit the outgoing photon first, absorb the incoming photon later”:</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(Opening Chapter 1). Squaring only A, or only B, gives a wrong |S|².</w:t>
      </w:r>
    </w:p>
    <w:p>
      <w:hyperlink w:anchor="Lesson57">
        <w:r>
          <w:rPr>
            <w:rStyle w:val="Hyperlink"/>
            <w:color w:val="0563C1"/>
            <w:u w:val="single"/>
          </w:rPr>
          <w:t xml:space="preserve">Lesson 57</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8</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13 Møller, drawn slowly</w:t>
      </w:r>
    </w:p>
    <w:p>
      <w:r>
        <w:t>Process: two electrons in, two electrons out. No photons in the initial or final list. They still scatter, because they exchange a photon that nobody detects.</w:t>
      </w:r>
    </w:p>
    <w:p>
      <w:r>
        <w:t>Cartoon (t-channel exchange):</w:t>
      </w:r>
    </w:p>
    <w:p>
      <w:pPr>
        <w:keepNext/>
        <w:spacing w:before="160" w:after="40"/>
        <w:jc w:val="center"/>
      </w:pPr>
      <w:r/>
    </w:p>
    <w:p>
      <w:pPr>
        <w:spacing w:after="200"/>
        <w:jc w:val="center"/>
      </w:pPr>
      <w:r>
        <w:rPr>
          <w:i/>
          <w:sz w:val="19"/>
        </w:rPr>
        <w:t>Figure P9.7. Møller scattering: two identical electrons, two diagrams, a relative minus sign (Opening Chapter 5, Section 4).</w:t>
      </w:r>
    </w:p>
    <w:p>
      <w:r>
        <w:t xml:space="preserve">There is a second cartoon (u-channel): the outgoing labels p3 and p4 swapped, because the two outgoing electrons are identical and you cannot say which incoming electron became which outgoing one. Identical fermions: add with a minus (Lesson 34, Lesson 55). This chapter only needs: </w:t>
      </w:r>
      <w:r>
        <w:rPr>
          <w:b/>
        </w:rPr>
        <w:t>two cartoons again, because the particles are indistinguishable.</w:t>
      </w:r>
      <w:r>
        <w:t xml:space="preserve"> Add, then square.</w:t>
      </w:r>
    </w:p>
    <w:p>
      <w:pPr>
        <w:pStyle w:val="Heading2"/>
      </w:pPr>
      <w:r>
        <w:t>14 Annihilation and pair production: the same marks, rotated</w:t>
      </w:r>
    </w:p>
    <w:p>
      <w:r>
        <w:t>e⁺e⁻ → γγ (annihilation to two photons):</w:t>
      </w:r>
    </w:p>
    <w:p>
      <w:pPr>
        <w:keepNext/>
        <w:spacing w:before="160" w:after="40"/>
        <w:jc w:val="center"/>
      </w:pPr>
      <w:r/>
    </w:p>
    <w:p>
      <w:pPr>
        <w:spacing w:after="200"/>
        <w:jc w:val="center"/>
      </w:pPr>
      <w:r>
        <w:rPr>
          <w:i/>
          <w:sz w:val="19"/>
        </w:rPr>
        <w:t>Figure P9.8. Electron–positron annihilation into two photons: the Compton marks rotated.</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6">
        <w:r>
          <w:rPr>
            <w:rStyle w:val="Hyperlink"/>
            <w:color w:val="0563C1"/>
            <w:u w:val="single"/>
          </w:rPr>
          <w:t xml:space="preserve">Lesson 86</w:t>
        </w:r>
      </w:hyperlink>
      <w:r>
        <w:t>).</w:t>
      </w:r>
    </w:p>
    <w:p>
      <w:r>
        <w:t xml:space="preserve">The idiot-proof slogan: </w:t>
      </w:r>
      <w:r>
        <w:rPr>
          <w:b/>
        </w:rPr>
        <w:t>crossing</w:t>
      </w:r>
      <w:r>
        <w:t xml:space="preserve"> means you rotate which lines are incoming and outgoing; the marks stay legal. Lesson 53 will name s, t, u as the invariants that make those rotations precise.</w:t>
      </w:r>
    </w:p>
    <w:p>
      <w:pPr>
        <w:pStyle w:val="Heading2"/>
      </w:pPr>
      <w:r>
        <w:t>15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keepNext/>
        <w:spacing w:before="160" w:after="40"/>
        <w:jc w:val="center"/>
      </w:pPr>
      <w:r/>
    </w:p>
    <w:p>
      <w:pPr>
        <w:spacing w:after="200"/>
        <w:jc w:val="center"/>
      </w:pPr>
      <w:r>
        <w:rPr>
          <w:i/>
          <w:sz w:val="19"/>
        </w:rPr>
        <w:t>Figure P9.9. The three one-loop building blocks: a photon briefly becoming a pair (vacuum polarization), an electron emitting and reabsorbing a photon (self-energy), and a photon spanning a vertex (vertex correction).</w:t>
      </w:r>
    </w:p>
    <w:p>
      <w:r>
        <w:t>The middle picture of Figure P9.9 is the electron self-energy (</w:t>
      </w:r>
      <w:hyperlink w:anchor="Lesson64">
        <w:r>
          <w:rPr>
            <w:rStyle w:val="Hyperlink"/>
            <w:color w:val="0563C1"/>
            <w:u w:val="single"/>
          </w:rPr>
          <w:t xml:space="preserve">Lesson 64</w:t>
        </w:r>
      </w:hyperlink>
      <w:r>
        <w:t xml:space="preserve">). The electron that enters and the electron that leaves are still external if they hit a detector. The loop is an insertion on the line. It shifts the mass; </w:t>
      </w:r>
      <w:hyperlink w:anchor="Lesson68">
        <w:r>
          <w:rPr>
            <w:rStyle w:val="Hyperlink"/>
            <w:color w:val="0563C1"/>
            <w:u w:val="single"/>
          </w:rPr>
          <w:t xml:space="preserve">Lesson 68</w:t>
        </w:r>
      </w:hyperlink>
      <w:r>
        <w:t xml:space="preserve"> absorbs the shift into m₀.</w:t>
      </w:r>
    </w:p>
    <w:p>
      <w:r>
        <w:t>The left picture is a photon line with an electron circuit sitting on it. That is how the charge runs with q² (Lesson 69). A loop is extra vertices, hence extra factors of e, hence smaller at ordinary energies, and it needs an integral over the unfixed loop momentum (Lesson 62). Trees first. Loops in Part IX. Anyone who tells you QED “is all loops” is skipping the part you can compute with a pencil this year.</w:t>
      </w:r>
    </w:p>
    <w:p>
      <w:pPr>
        <w:pStyle w:val="Heading2"/>
      </w:pPr>
      <w:r>
        <w:t>16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7">
        <w:r>
          <w:rPr>
            <w:rStyle w:val="Hyperlink"/>
            <w:color w:val="0563C1"/>
            <w:u w:val="single"/>
          </w:rPr>
          <w:t xml:space="preserve">Lesson 47</w:t>
        </w:r>
      </w:hyperlink>
      <w:r>
        <w:t>’s propagator do that sum, draw one Feynman diagram. This course draws Feynman diagrams.</w:t>
      </w:r>
    </w:p>
    <w:p>
      <w:pPr>
        <w:pStyle w:val="Heading2"/>
      </w:pPr>
      <w:r>
        <w:t>17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45).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18 What a first reading may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chapter. Lesson 50 is the same sentence with the factors filled in.</w:t>
      </w:r>
    </w:p>
    <w:p>
      <w:pPr>
        <w:pStyle w:val="Heading2"/>
      </w:pPr>
      <w:r>
        <w:t>Connections to QED</w:t>
      </w:r>
    </w:p>
    <w:p>
      <w:pPr>
        <w:spacing w:before="0" w:after="100"/>
      </w:pPr>
      <w:r>
        <w:rPr>
          <w:b/>
        </w:rPr>
        <w:t>Result of this chapter</w:t>
      </w:r>
      <w:r>
        <w:rPr>
          <w:b/>
        </w:rPr>
        <w:t xml:space="preserve"> — </w:t>
      </w:r>
      <w:r>
        <w:rPr>
          <w:b/>
        </w:rPr>
        <w:t>Where it is used</w:t>
      </w:r>
    </w:p>
    <w:p>
      <w:pPr>
        <w:spacing w:before="0" w:after="100"/>
      </w:pPr>
      <w:r>
        <w:rPr>
          <w:b/>
        </w:rPr>
        <w:t>b=Sa</w:t>
      </w:r>
      <w:r>
        <w:rPr/>
        <w:t xml:space="preserve"> — </w:t>
      </w:r>
      <w:r>
        <w:rPr/>
        <w:t>Laboratory language for ⟨f|S|i⟩</w:t>
      </w:r>
    </w:p>
    <w:p>
      <w:pPr>
        <w:spacing w:before="0" w:after="100"/>
      </w:pPr>
      <w:r>
        <w:rPr>
          <w:b/>
        </w:rPr>
        <w:t>S₁₁, S₂₁</w:t>
      </w:r>
      <w:r>
        <w:rPr/>
        <w:t xml:space="preserve"> — </w:t>
      </w:r>
      <w:r>
        <w:rPr/>
        <w:t>Reflection and transmission; Opening Chapter 2’s glass</w:t>
      </w:r>
    </w:p>
    <w:p>
      <w:pPr>
        <w:spacing w:before="0" w:after="100"/>
      </w:pPr>
      <w:r>
        <w:rPr>
          <w:b/>
        </w:rPr>
        <w:t>ℳ</w:t>
      </w:r>
      <w:r>
        <w:rPr/>
        <w:t xml:space="preserve"> — </w:t>
      </w:r>
      <w:r>
        <w:rPr/>
        <w:t>Lesson 50–51, the computed S-parameter of a process</w:t>
      </w:r>
    </w:p>
    <w:p>
      <w:pPr>
        <w:spacing w:before="0" w:after="100"/>
      </w:pPr>
      <w:r>
        <w:rPr>
          <w:b/>
        </w:rPr>
        <w:t>Unitarity</w:t>
      </w:r>
      <w:r>
        <w:rPr/>
        <w:t xml:space="preserve"> — </w:t>
      </w:r>
      <w:r>
        <w:rPr/>
        <w:t>Probability; later, the optical theorem</w:t>
      </w:r>
    </w:p>
    <w:p>
      <w:pPr>
        <w:spacing w:before="0" w:after="100"/>
      </w:pPr>
      <w:r>
        <w:rPr>
          <w:b/>
        </w:rPr>
        <w:t>Three marks</w:t>
      </w:r>
      <w:r>
        <w:rPr/>
        <w:t xml:space="preserve"> — </w:t>
      </w:r>
      <w:r>
        <w:rPr/>
        <w:t>Opening Chapter 5; Lesson 50 recipe</w:t>
      </w:r>
    </w:p>
    <w:p>
      <w:pPr>
        <w:spacing w:before="0" w:after="100"/>
      </w:pPr>
      <w:r>
        <w:rPr>
          <w:b/>
        </w:rPr>
        <w:t>External vs internal</w:t>
      </w:r>
      <w:r>
        <w:rPr/>
        <w:t xml:space="preserve"> — </w:t>
      </w:r>
      <w:r>
        <w:rPr/>
        <w:t>Virtual photons, Lesson 48; Lesson 61 poles</w:t>
      </w:r>
    </w:p>
    <w:p>
      <w:pPr>
        <w:spacing w:before="0" w:after="100"/>
      </w:pPr>
      <w:r>
        <w:rPr>
          <w:b/>
        </w:rPr>
        <w:t>Two Compton cartoons</w:t>
      </w:r>
      <w:r>
        <w:rPr/>
        <w:t xml:space="preserve"> — </w:t>
      </w:r>
      <w:r>
        <w:rPr/>
        <w:t>Lessons 50 and 57</w:t>
      </w:r>
    </w:p>
    <w:p>
      <w:pPr>
        <w:spacing w:before="0" w:after="100"/>
      </w:pPr>
      <w:r>
        <w:rPr>
          <w:b/>
        </w:rPr>
        <w:t>Møller exchange</w:t>
      </w:r>
      <w:r>
        <w:rPr/>
        <w:t xml:space="preserve"> — </w:t>
      </w:r>
      <w:r>
        <w:rPr/>
        <w:t>Lesson 55</w:t>
      </w:r>
    </w:p>
    <w:p>
      <w:pPr>
        <w:spacing w:before="0" w:after="100"/>
      </w:pPr>
      <w:r>
        <w:rPr>
          <w:b/>
        </w:rPr>
        <w:t>Annihilation cartoons</w:t>
      </w:r>
      <w:r>
        <w:rPr/>
        <w:t xml:space="preserve"> — </w:t>
      </w:r>
      <w:r>
        <w:rPr/>
        <w:t>Lesson 56</w:t>
      </w:r>
    </w:p>
    <w:p>
      <w:pPr>
        <w:spacing w:before="0" w:after="100"/>
      </w:pPr>
      <w:r>
        <w:rPr>
          <w:b/>
        </w:rPr>
        <w:t>Add then square</w:t>
      </w:r>
      <w:r>
        <w:rPr/>
        <w:t xml:space="preserve"> — </w:t>
      </w:r>
      <w:r>
        <w:rPr/>
        <w:t>Opening Chapters 1–2, 8; Lesson 51</w:t>
      </w:r>
    </w:p>
    <w:p>
      <w:pPr>
        <w:spacing w:before="0" w:after="100"/>
      </w:pPr>
      <w:r>
        <w:rPr>
          <w:b/>
        </w:rPr>
        <w:t>Loops as extra dots</w:t>
      </w:r>
      <w:r>
        <w:rPr/>
        <w:t xml:space="preserve"> — </w:t>
      </w:r>
      <w:r>
        <w:rPr/>
        <w:t>Lessons 62–69, 76</w:t>
      </w:r>
    </w:p>
    <w:p>
      <w:pPr>
        <w:pStyle w:val="Heading2"/>
      </w:pPr>
      <w:r>
        <w:t>Summary</w:t>
      </w:r>
    </w:p>
    <w:p>
      <w:pPr>
        <w:pStyle w:val="ListNumber"/>
        <w:numPr>
          <w:ilvl w:val="0"/>
          <w:numId w:val="425"/>
        </w:numPr>
      </w:pPr>
      <w:r>
        <w:t>S-parameters are arrows from in-waves to out-waves.</w:t>
      </w:r>
    </w:p>
    <w:p>
      <w:pPr>
        <w:pStyle w:val="ListNumber"/>
        <w:numPr>
          <w:ilvl w:val="0"/>
          <w:numId w:val="425"/>
        </w:numPr>
      </w:pPr>
      <w:r>
        <w:t>|S</w:t>
      </w:r>
      <w:r>
        <w:rPr>
          <w:vertAlign w:val="subscript"/>
        </w:rPr>
        <w:t>ij</w:t>
      </w:r>
      <w:r>
        <w:t>|² is power in the microwave, probability in QED.</w:t>
      </w:r>
    </w:p>
    <w:p>
      <w:pPr>
        <w:pStyle w:val="ListNumber"/>
        <w:numPr>
          <w:ilvl w:val="0"/>
          <w:numId w:val="425"/>
        </w:numPr>
      </w:pPr>
      <w:r>
        <w:t>⟨f|S|i⟩ is the same idea for particles.</w:t>
      </w:r>
    </w:p>
    <w:p>
      <w:pPr>
        <w:pStyle w:val="ListNumber"/>
        <w:numPr>
          <w:ilvl w:val="0"/>
          <w:numId w:val="425"/>
        </w:numPr>
      </w:pPr>
      <w:r>
        <w:t>Glass was an S₁₁. Compton is a bigger S.</w:t>
      </w:r>
    </w:p>
    <w:p>
      <w:pPr>
        <w:pStyle w:val="ListNumber"/>
        <w:numPr>
          <w:ilvl w:val="0"/>
          <w:numId w:val="425"/>
        </w:numPr>
      </w:pPr>
      <w:r>
        <w:t>Lesson 51 converts |ℳ|² into a cross section, the particle version of |S₂₁|² times a flux.</w:t>
      </w:r>
    </w:p>
    <w:p>
      <w:pPr>
        <w:pStyle w:val="ListNumber"/>
        <w:numPr>
          <w:ilvl w:val="0"/>
          <w:numId w:val="425"/>
        </w:numPr>
      </w:pPr>
      <w:r>
        <w:t>Straight = electron goes. Wavy = photon goes. Dot = vertex. Only two-straight-plus-one-wavy dots are legal.</w:t>
      </w:r>
    </w:p>
    <w:p>
      <w:pPr>
        <w:pStyle w:val="ListNumber"/>
        <w:numPr>
          <w:ilvl w:val="0"/>
          <w:numId w:val="425"/>
        </w:numPr>
      </w:pPr>
      <w:r>
        <w:t>A diagram is a recipe for one arrow, not a photograph of a collision.</w:t>
      </w:r>
    </w:p>
    <w:p>
      <w:pPr>
        <w:pStyle w:val="ListNumber"/>
        <w:numPr>
          <w:ilvl w:val="0"/>
          <w:numId w:val="425"/>
        </w:numPr>
      </w:pPr>
      <w:r>
        <w:t>External lines are real on-shell particles; internal lines are virtual cables, off shell, not detected.</w:t>
      </w:r>
    </w:p>
    <w:p>
      <w:pPr>
        <w:pStyle w:val="ListNumber"/>
        <w:numPr>
          <w:ilvl w:val="0"/>
          <w:numId w:val="425"/>
        </w:numPr>
      </w:pPr>
      <w:r>
        <w:t>Each cartoon is one arrow. Add every undistinguished cartoon, then square.</w:t>
      </w:r>
    </w:p>
    <w:p>
      <w:pPr>
        <w:pStyle w:val="ListNumber"/>
        <w:numPr>
          <w:ilvl w:val="0"/>
          <w:numId w:val="425"/>
        </w:numPr>
      </w:pPr>
      <w:r>
        <w:t>Compton needs two cartoons (internal electron). Møller needs exchange cartoons (internal photon). Annihilation is the same alphabet rotated.</w:t>
      </w:r>
    </w:p>
    <w:p>
      <w:pPr>
        <w:pStyle w:val="ListNumber"/>
        <w:numPr>
          <w:ilvl w:val="0"/>
          <w:numId w:val="425"/>
        </w:numPr>
      </w:pPr>
      <w:r>
        <w:t>Trees first. Loops are extra dots plus an unfixed momentum. Lesson 50 writes the numbers.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What is S₁₁ in words? S₂₁?</w:t>
      </w:r>
    </w:p>
    <w:p>
      <w:pPr>
        <w:spacing w:before="0" w:after="100"/>
      </w:pPr>
      <w:r>
        <w:rPr>
          <w:b/>
        </w:rPr>
        <w:t>2</w:t>
      </w:r>
      <w:r>
        <w:rPr>
          <w:b/>
        </w:rPr>
        <w:t xml:space="preserve">. </w:t>
      </w:r>
      <w:r>
        <w:rPr>
          <w:b/>
        </w:rPr>
        <w:t>Core.</w:t>
      </w:r>
      <w:r>
        <w:rPr/>
        <w:t xml:space="preserve"> A lossless matched line: quote S₁₁ and S₂₁.</w:t>
      </w:r>
    </w:p>
    <w:p>
      <w:pPr>
        <w:spacing w:before="0" w:after="100"/>
      </w:pPr>
      <w:r>
        <w:rPr>
          <w:b/>
        </w:rPr>
        <w:t>3</w:t>
      </w:r>
      <w:r>
        <w:rPr>
          <w:b/>
        </w:rPr>
        <w:t xml:space="preserve">. </w:t>
      </w:r>
      <w:r>
        <w:rPr>
          <w:b/>
        </w:rPr>
        <w:t>Core.</w:t>
      </w:r>
      <w:r>
        <w:rPr/>
        <w:t xml:space="preserve"> Write the QED sandwich that corresponds to S₂₁.</w:t>
      </w:r>
    </w:p>
    <w:p>
      <w:pPr>
        <w:spacing w:before="0" w:after="100"/>
      </w:pPr>
      <w:r>
        <w:rPr>
          <w:b/>
        </w:rPr>
        <w:t>4</w:t>
      </w:r>
      <w:r>
        <w:rPr>
          <w:b/>
        </w:rPr>
        <w:t xml:space="preserve">. </w:t>
      </w:r>
      <w:r>
        <w:rPr>
          <w:b/>
        </w:rPr>
        <w:t>Core.</w:t>
      </w:r>
      <w:r>
        <w:rPr/>
        <w:t xml:space="preserve"> Map Opening Chapter 2’s single glass surface onto an S-parameter.</w:t>
      </w:r>
    </w:p>
    <w:p>
      <w:pPr>
        <w:spacing w:before="0" w:after="100"/>
      </w:pPr>
      <w:r>
        <w:rPr>
          <w:b/>
        </w:rPr>
        <w:t>5</w:t>
      </w:r>
      <w:r>
        <w:rPr>
          <w:b/>
        </w:rPr>
        <w:t xml:space="preserve">. </w:t>
      </w:r>
      <w:r>
        <w:rPr>
          <w:b/>
        </w:rPr>
        <w:t>Core.</w:t>
      </w:r>
      <w:r>
        <w:rPr/>
        <w:t xml:space="preserve"> What does unitarity say in one sentence?</w:t>
      </w:r>
    </w:p>
    <w:p>
      <w:pPr>
        <w:spacing w:before="0" w:after="100"/>
      </w:pPr>
      <w:r>
        <w:rPr>
          <w:b/>
        </w:rPr>
        <w:t>6</w:t>
      </w:r>
      <w:r>
        <w:rPr>
          <w:b/>
        </w:rPr>
        <w:t xml:space="preserve">. </w:t>
      </w:r>
      <w:r>
        <w:rPr>
          <w:b/>
        </w:rPr>
        <w:t>Core.</w:t>
      </w:r>
      <w:r>
        <w:rPr/>
        <w:t xml:space="preserve"> What does Lesson 50 strip off S to leave ℳ?</w:t>
      </w:r>
    </w:p>
    <w:p>
      <w:pPr>
        <w:spacing w:before="0" w:after="100"/>
      </w:pPr>
      <w:r>
        <w:rPr>
          <w:b/>
        </w:rPr>
        <w:t>7</w:t>
      </w:r>
      <w:r>
        <w:rPr>
          <w:b/>
        </w:rPr>
        <w:t xml:space="preserve">. </w:t>
      </w:r>
      <w:r>
        <w:rPr>
          <w:b/>
        </w:rPr>
        <w:t>Core.</w:t>
      </w:r>
      <w:r>
        <w:rPr/>
        <w:t xml:space="preserve"> Is a decay Γ an S-parameter?</w:t>
      </w:r>
    </w:p>
    <w:p>
      <w:pPr>
        <w:spacing w:before="0" w:after="100"/>
      </w:pPr>
      <w:r>
        <w:rPr>
          <w:b/>
        </w:rPr>
        <w:t>8</w:t>
      </w:r>
      <w:r>
        <w:rPr>
          <w:b/>
        </w:rPr>
        <w:t xml:space="preserve">. </w:t>
      </w:r>
      <w:r>
        <w:rPr>
          <w:b/>
        </w:rPr>
        <w:t>Challenge.</w:t>
      </w:r>
      <w:r>
        <w:rPr/>
        <w:t xml:space="preserve"> Three-port, one in, two out (a decay into two particles). Which S-column is the physics?</w:t>
      </w:r>
    </w:p>
    <w:p>
      <w:pPr>
        <w:spacing w:before="0" w:after="100"/>
      </w:pPr>
      <w:r>
        <w:rPr>
          <w:b/>
        </w:rPr>
        <w:t>9</w:t>
      </w:r>
      <w:r>
        <w:rPr>
          <w:b/>
        </w:rPr>
        <w:t xml:space="preserve">. </w:t>
      </w:r>
      <w:r>
        <w:rPr>
          <w:b/>
        </w:rPr>
        <w:t>Core.</w:t>
      </w:r>
      <w:r>
        <w:rPr/>
        <w:t xml:space="preserve"> Draw the three legal marks and write the English sentence for each.</w:t>
      </w:r>
    </w:p>
    <w:p>
      <w:pPr>
        <w:spacing w:before="0" w:after="100"/>
      </w:pPr>
      <w:r>
        <w:rPr>
          <w:b/>
        </w:rPr>
        <w:t>10</w:t>
      </w:r>
      <w:r>
        <w:rPr>
          <w:b/>
        </w:rPr>
        <w:t xml:space="preserve">. </w:t>
      </w:r>
      <w:r>
        <w:rPr>
          <w:b/>
        </w:rPr>
        <w:t>Extension.</w:t>
      </w:r>
      <w:r>
        <w:rPr/>
        <w:t xml:space="preserve"> Why is a four-line vertex illegal in QED?</w:t>
      </w:r>
    </w:p>
    <w:p>
      <w:pPr>
        <w:spacing w:before="0" w:after="100"/>
      </w:pPr>
      <w:r>
        <w:rPr>
          <w:b/>
        </w:rPr>
        <w:t>11</w:t>
      </w:r>
      <w:r>
        <w:rPr>
          <w:b/>
        </w:rPr>
        <w:t xml:space="preserve">. </w:t>
      </w:r>
      <w:r>
        <w:rPr>
          <w:b/>
        </w:rPr>
        <w:t>Extension.</w:t>
      </w:r>
      <w:r>
        <w:rPr/>
        <w:t xml:space="preserve"> In one sentence, what is a virtual line?</w:t>
      </w:r>
    </w:p>
    <w:p>
      <w:pPr>
        <w:spacing w:before="0" w:after="100"/>
      </w:pPr>
      <w:r>
        <w:rPr>
          <w:b/>
        </w:rPr>
        <w:t>12</w:t>
      </w:r>
      <w:r>
        <w:rPr>
          <w:b/>
        </w:rPr>
        <w:t xml:space="preserve">. </w:t>
      </w:r>
      <w:r>
        <w:rPr>
          <w:b/>
        </w:rPr>
        <w:t>Core.</w:t>
      </w:r>
      <w:r>
        <w:rPr/>
        <w:t xml:space="preserve"> Why must Compton’s two cartoons be added before squaring?</w:t>
      </w:r>
    </w:p>
    <w:p>
      <w:pPr>
        <w:spacing w:before="0" w:after="100"/>
      </w:pPr>
      <w:r>
        <w:rPr>
          <w:b/>
        </w:rPr>
        <w:t>13</w:t>
      </w:r>
      <w:r>
        <w:rPr>
          <w:b/>
        </w:rPr>
        <w:t xml:space="preserve">. </w:t>
      </w:r>
      <w:r>
        <w:rPr>
          <w:b/>
        </w:rPr>
        <w:t>Core.</w:t>
      </w:r>
      <w:r>
        <w:rPr/>
        <w:t xml:space="preserve"> Count vertices, external lines, and internal lines on Møller (two electrons in, two out, one photon exchanged).</w:t>
      </w:r>
    </w:p>
    <w:p>
      <w:pPr>
        <w:spacing w:before="0" w:after="100"/>
      </w:pPr>
      <w:r>
        <w:rPr>
          <w:b/>
        </w:rPr>
        <w:t>14</w:t>
      </w:r>
      <w:r>
        <w:rPr>
          <w:b/>
        </w:rPr>
        <w:t xml:space="preserve">. </w:t>
      </w:r>
      <w:r>
        <w:rPr>
          <w:b/>
        </w:rPr>
        <w:t>Extension.</w:t>
      </w:r>
      <w:r>
        <w:rPr/>
        <w:t xml:space="preserve"> Is a bubble-chamber track a Feynman diagram? Say why in two sentences.</w:t>
      </w:r>
    </w:p>
    <w:p>
      <w:pPr>
        <w:spacing w:before="0" w:after="100"/>
      </w:pPr>
      <w:r>
        <w:rPr>
          <w:b/>
        </w:rPr>
        <w:t>15</w:t>
      </w:r>
      <w:r>
        <w:rPr>
          <w:b/>
        </w:rPr>
        <w:t xml:space="preserve">. </w:t>
      </w:r>
      <w:r>
        <w:rPr>
          <w:b/>
        </w:rPr>
        <w:t>Core.</w:t>
      </w:r>
      <w:r>
        <w:rPr/>
        <w:t xml:space="preserve"> What S-parameter is a diagram computing, in the first half of this chapter’s language?</w:t>
      </w:r>
    </w:p>
    <w:p>
      <w:pPr>
        <w:spacing w:before="0" w:after="100"/>
      </w:pPr>
      <w:r>
        <w:rPr>
          <w:b/>
        </w:rPr>
        <w:t>16</w:t>
      </w:r>
      <w:r>
        <w:rPr>
          <w:b/>
        </w:rPr>
        <w:t xml:space="preserve">. </w:t>
      </w:r>
      <w:r>
        <w:rPr>
          <w:b/>
        </w:rPr>
        <w:t>Extension.</w:t>
      </w:r>
      <w:r>
        <w:rPr/>
        <w:t xml:space="preserve"> Draw, as words or marks, e⁺e⁻ → two photons, including the crossed cartoon.</w:t>
      </w:r>
    </w:p>
    <w:p>
      <w:pPr>
        <w:spacing w:before="0" w:after="100"/>
      </w:pPr>
      <w:r>
        <w:rPr>
          <w:b/>
        </w:rPr>
        <w:t>17</w:t>
      </w:r>
      <w:r>
        <w:rPr>
          <w:b/>
        </w:rPr>
        <w:t xml:space="preserve">. </w:t>
      </w:r>
      <w:r>
        <w:rPr>
          <w:b/>
        </w:rPr>
        <w:t>Extension.</w:t>
      </w:r>
      <w:r>
        <w:rPr/>
        <w:t xml:space="preserve"> Why can a single on-shell photon not become e⁺e⁻ by itself?</w:t>
      </w:r>
    </w:p>
    <w:p>
      <w:pPr>
        <w:spacing w:before="0" w:after="100"/>
      </w:pPr>
      <w:r>
        <w:rPr>
          <w:b/>
        </w:rPr>
        <w:t>18</w:t>
      </w:r>
      <w:r>
        <w:rPr>
          <w:b/>
        </w:rPr>
        <w:t xml:space="preserve">. </w:t>
      </w:r>
      <w:r>
        <w:rPr>
          <w:b/>
        </w:rPr>
        <w:t>Challenge.</w:t>
      </w:r>
      <w:r>
        <w:rPr/>
        <w:t xml:space="preserve"> A loop on an external electron. Is the electron that hits the detector still external? What later lesson names the loop?</w:t>
      </w:r>
    </w:p>
    <w:p>
      <w:pPr>
        <w:spacing w:before="0" w:after="100"/>
      </w:pPr>
      <w:r>
        <w:rPr>
          <w:b/>
        </w:rPr>
        <w:t>19</w:t>
      </w:r>
      <w:r>
        <w:rPr>
          <w:b/>
        </w:rPr>
        <w:t xml:space="preserve">. </w:t>
      </w:r>
      <w:r>
        <w:rPr>
          <w:b/>
        </w:rPr>
        <w:t>Extension.</w:t>
      </w:r>
      <w:r>
        <w:rPr/>
        <w:t xml:space="preserve"> A student draws two wavy lines meeting two wavy lines at a point and calls it photon-photon scattering at tree level in QED. What is wrong, and what would a legal QED cartoon for γγ → γγ need?</w:t>
      </w:r>
    </w:p>
    <w:p>
      <w:pPr>
        <w:spacing w:before="0" w:after="100"/>
      </w:pPr>
      <w:r>
        <w:rPr>
          <w:b/>
        </w:rPr>
        <w:t>20</w:t>
      </w:r>
      <w:r>
        <w:rPr>
          <w:b/>
        </w:rPr>
        <w:t xml:space="preserve">. </w:t>
      </w:r>
      <w:r>
        <w:rPr>
          <w:b/>
        </w:rPr>
        <w:t>Extension.</w:t>
      </w:r>
      <w:r>
        <w:rPr/>
        <w:t xml:space="preserve"> For Compton cartoon A, write the four-momentum at each vertex in terms of p, k, p′, k′.</w:t>
      </w:r>
    </w:p>
    <w:p>
      <w:pPr>
        <w:spacing w:before="0" w:after="100"/>
      </w:pPr>
      <w:r>
        <w:rPr>
          <w:b/>
        </w:rPr>
        <w:t>21</w:t>
      </w:r>
      <w:r>
        <w:rPr>
          <w:b/>
        </w:rPr>
        <w:t xml:space="preserve">. </w:t>
      </w:r>
      <w:r>
        <w:rPr>
          <w:b/>
        </w:rPr>
        <w:t>Core.</w:t>
      </w:r>
      <w:r>
        <w:rPr/>
        <w:t xml:space="preserve"> How many powers of e does a two-vertex tree carry? How many does a one-loop self-energy insertion on an electron line carry?</w:t>
      </w:r>
    </w:p>
    <w:p>
      <w:pPr>
        <w:spacing w:before="0" w:after="100"/>
      </w:pPr>
      <w:r>
        <w:rPr>
          <w:b/>
        </w:rPr>
        <w:t>22</w:t>
      </w:r>
      <w:r>
        <w:rPr>
          <w:b/>
        </w:rPr>
        <w:t xml:space="preserve">. </w:t>
      </w:r>
      <w:r>
        <w:rPr>
          <w:b/>
        </w:rPr>
        <w:t>Extension.</w:t>
      </w:r>
      <w:r>
        <w:rPr/>
        <w:t xml:space="preserve"> Distinguish charge-flow arrows on electron lines from “time points to the right.” Give one sentence for a positron.</w:t>
      </w:r>
    </w:p>
    <w:p>
      <w:pPr>
        <w:spacing w:before="0" w:after="100"/>
      </w:pPr>
      <w:r>
        <w:rPr>
          <w:b/>
        </w:rPr>
        <w:t>23</w:t>
      </w:r>
      <w:r>
        <w:rPr>
          <w:b/>
        </w:rPr>
        <w:t xml:space="preserve">. </w:t>
      </w:r>
      <w:r>
        <w:rPr>
          <w:b/>
        </w:rPr>
        <w:t>Extension.</w:t>
      </w:r>
      <w:r>
        <w:rPr/>
        <w:t xml:space="preserve"> Why does adding a disconnected “nothing happens” electron line next to a photon-goes line not describe Compton scattering?</w:t>
      </w:r>
    </w:p>
    <w:p>
      <w:pPr>
        <w:spacing w:before="0" w:after="100"/>
      </w:pPr>
      <w:r>
        <w:rPr>
          <w:b/>
        </w:rPr>
        <w:t>24</w:t>
      </w:r>
      <w:r>
        <w:rPr>
          <w:b/>
        </w:rPr>
        <w:t xml:space="preserve">. </w:t>
      </w:r>
      <w:r>
        <w:rPr>
          <w:b/>
        </w:rPr>
        <w:t>Challenge.</w:t>
      </w:r>
      <w:r>
        <w:rPr/>
        <w:t xml:space="preserve"> Two electrons in, two electrons out, two internal photons, four vertices, a box. Is that a tree? What process is it a correction to?</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S₁₁: reflection at port 1. S₂₁: transmission from 1 to 2.</w:t>
      </w:r>
    </w:p>
    <w:p>
      <w:r>
        <w:rPr>
          <w:b/>
        </w:rPr>
        <w:t>2.</w:t>
      </w:r>
      <w:r>
        <w:t xml:space="preserve"> </w:t>
      </w:r>
      <w:r>
        <w:t>S₁₁=0, S₂₁=e</w:t>
      </w:r>
      <w:r>
        <w:rPr>
          <w:vertAlign w:val="superscript"/>
        </w:rPr>
        <w:t>iθ</w:t>
      </w:r>
      <w:r>
        <w:t xml:space="preserve">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51.</w:t>
      </w:r>
    </w:p>
    <w:p>
      <w:r>
        <w:rPr>
          <w:b/>
        </w:rPr>
        <w:t>8.</w:t>
      </w:r>
      <w:r>
        <w:t xml:space="preserve"> </w:t>
      </w:r>
      <w:r>
        <w:t>The column for that one incoming state; the two outgoing particles are two ports sharing the row.</w:t>
      </w:r>
    </w:p>
    <w:p>
      <w:r>
        <w:rPr>
          <w:b/>
        </w:rPr>
        <w:t>9.</w:t>
      </w:r>
      <w:r>
        <w:t xml:space="preserve"> </w:t>
      </w:r>
      <w:r>
        <w:t>Straight: electron goes. Wavy: photon goes. Dot: electron emits or absorbs a photon (two straights, one wavy).</w:t>
      </w:r>
    </w:p>
    <w:p>
      <w:r>
        <w:rPr>
          <w:b/>
        </w:rPr>
        <w:t>10.</w:t>
      </w:r>
      <w:r>
        <w:t xml:space="preserve"> </w:t>
      </w:r>
      <w:r>
        <w:t>The only interaction is electron emits/absorbs photon; that is three lines. Four lines at a point would be a different theory.</w:t>
      </w:r>
    </w:p>
    <w:p>
      <w:r>
        <w:rPr>
          <w:b/>
        </w:rPr>
        <w:t>11.</w:t>
      </w:r>
      <w:r>
        <w:t xml:space="preserve"> </w:t>
      </w:r>
      <w:r>
        <w:t>An internal line between vertices, not a detected on-shell particle; its k² or p² need not be the mass-shell value.</w:t>
      </w:r>
    </w:p>
    <w:p>
      <w:r>
        <w:rPr>
          <w:b/>
        </w:rPr>
        <w:t>12.</w:t>
      </w:r>
      <w:r>
        <w:t xml:space="preserve"> </w:t>
      </w:r>
      <w:r>
        <w:t>The experiment does not distinguish the two orders; undistinguished ways add as arrows, then you square the sum.</w:t>
      </w:r>
    </w:p>
    <w:p>
      <w:r>
        <w:rPr>
          <w:b/>
        </w:rPr>
        <w:t>13.</w:t>
      </w:r>
      <w:r>
        <w:t xml:space="preserve"> </w:t>
      </w:r>
      <w:r>
        <w:t>Two vertices, four external electron lines, one internal photon, zero external photons.</w:t>
      </w:r>
    </w:p>
    <w:p>
      <w:r>
        <w:rPr>
          <w:b/>
        </w:rPr>
        <w:t>14.</w:t>
      </w:r>
      <w:r>
        <w:t xml:space="preserve"> </w:t>
      </w:r>
      <w:r>
        <w:t>No. A track is a history of many real ionizations, each already a detected event. A diagram is a term in a sum of arrows for specified in and out particles.</w:t>
      </w:r>
    </w:p>
    <w:p>
      <w:r>
        <w:rPr>
          <w:b/>
        </w:rPr>
        <w:t>15.</w:t>
      </w:r>
      <w:r>
        <w:t xml:space="preserve"> </w:t>
      </w:r>
      <w:r>
        <w:t>A contribution to ⟨f|S|i⟩, i.e. to ℳ.</w:t>
      </w:r>
    </w:p>
    <w:p>
      <w:r>
        <w:rPr>
          <w:b/>
        </w:rPr>
        <w:t>16.</w:t>
      </w:r>
      <w:r>
        <w:t xml:space="preserve"> </w:t>
      </w:r>
      <w:r>
        <w:t>Two vertices; an internal electron connecting them; two incoming fermion lines (electron and positron); two outgoing photons; plus the crossed cartoon with the two photons swapped.</w:t>
      </w:r>
    </w:p>
    <w:p>
      <w:r>
        <w:rPr>
          <w:b/>
        </w:rPr>
        <w:t>17.</w:t>
      </w:r>
      <w:r>
        <w:t xml:space="preserve"> </w:t>
      </w:r>
      <w:r>
        <w:t>One vertex cannot do it, and even with more structure a single real photon has q² = 0 while a pair has s ≥ 4m² (Lessons 45, 58). An external field can, Lesson 86.</w:t>
      </w:r>
    </w:p>
    <w:p>
      <w:r>
        <w:rPr>
          <w:b/>
        </w:rPr>
        <w:t>18.</w:t>
      </w:r>
      <w:r>
        <w:t xml:space="preserve"> </w:t>
      </w:r>
      <w:r>
        <w:t>The line that reaches the detector is still external. The loop is a self-energy insertion, Lesson 64; it is absorbed into m in Lesson 68.</w:t>
      </w:r>
    </w:p>
    <w:p>
      <w:r>
        <w:rPr>
          <w:b/>
        </w:rPr>
        <w:t>19.</w:t>
      </w:r>
      <w:r>
        <w:t xml:space="preserve"> </w:t>
      </w:r>
      <w:r>
        <w:t>QED has no four-photon vertex. Light-by-light scattering at the first legal order is a one-loop box of electrons (four vertices, four internal electron lines). It is not a tree.</w:t>
      </w:r>
    </w:p>
    <w:p>
      <w:r>
        <w:rPr>
          <w:b/>
        </w:rPr>
        <w:t>20.</w:t>
      </w:r>
      <w:r>
        <w:t xml:space="preserve"> </w:t>
      </w:r>
      <w:r>
        <w:t>Absorb vertex: p + k = p</w:t>
      </w:r>
      <w:r>
        <w:rPr>
          <w:vertAlign w:val="subscript"/>
        </w:rPr>
        <w:t>i</w:t>
      </w:r>
      <w:r>
        <w:t>nternal. Emit vertex: p</w:t>
      </w:r>
      <w:r>
        <w:rPr>
          <w:vertAlign w:val="subscript"/>
        </w:rPr>
        <w:t>i</w:t>
      </w:r>
      <w:r>
        <w:t>nternal = p′ + k′. Together p + k = p′ + k′, overall conservation. Cartoon B uses a different internal: p − k′ at the first vertex.</w:t>
      </w:r>
    </w:p>
    <w:p>
      <w:r>
        <w:rPr>
          <w:b/>
        </w:rPr>
        <w:t>21.</w:t>
      </w:r>
      <w:r>
        <w:t xml:space="preserve"> </w:t>
      </w:r>
      <w:r>
        <w:t>Two-vertex tree: e². Self-energy insertion: two extra vertices, so extra e² relative to the bare line, one loop.</w:t>
      </w:r>
    </w:p>
    <w:p>
      <w:r>
        <w:rPr>
          <w:b/>
        </w:rPr>
        <w:t>22.</w:t>
      </w:r>
      <w:r>
        <w:t xml:space="preserve"> </w:t>
      </w:r>
      <w:r>
        <w:t>The arrow on a fermion line is charge flow. Time-to-the-right is a drawing habit. A positron is the same straight line with charge flow opposite to the electron’s.</w:t>
      </w:r>
    </w:p>
    <w:p>
      <w:r>
        <w:rPr>
          <w:b/>
        </w:rPr>
        <w:t>23.</w:t>
      </w:r>
      <w:r>
        <w:t xml:space="preserve"> </w:t>
      </w:r>
      <w:r>
        <w:t>Disconnected pieces factor. “Photon goes” beside “electron goes” with no vertex is two separate do-nothings, not Compton. Compton needs the vertices that connect the electron to both photons.</w:t>
      </w:r>
    </w:p>
    <w:p>
      <w:r>
        <w:rPr>
          <w:b/>
        </w:rPr>
        <w:t>24.</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Next lesson</w:t>
      </w:r>
    </w:p>
    <w:p>
      <w:hyperlink w:anchor="Lesson1">
        <w:r>
          <w:rPr>
            <w:rStyle w:val="Hyperlink"/>
            <w:color w:val="0563C1"/>
            <w:u w:val="single"/>
          </w:rPr>
          <w:t xml:space="preserve">Lesson 1</w:t>
        </w:r>
      </w:hyperlink>
      <w:r>
        <w:t xml:space="preserve"> starts the algebra: the arrows of the opening chapters are complex numbers, now with full rules. The diagrams return as a precise recipe in </w:t>
      </w:r>
      <w:hyperlink w:anchor="Lesson50">
        <w:r>
          <w:rPr>
            <w:rStyle w:val="Hyperlink"/>
            <w:color w:val="0563C1"/>
            <w:u w:val="single"/>
          </w:rPr>
          <w:t xml:space="preserve">Lesson 50</w:t>
        </w:r>
      </w:hyperlink>
      <w:r>
        <w:t>.</w:t>
      </w:r>
    </w:p>
    <w:p>
      <w:r/>
    </w:p>
    <w:p>
      <w:bookmarkStart w:id="2115" w:name="PartI"/>
      <w:pPr>
        <w:pStyle w:val="Heading1"/>
      </w:pPr>
      <w:r>
        <w:t>Part I — Prerequisites</w:t>
      </w:r>
      <w:bookmarkEnd w:id="2115"/>
    </w:p>
    <w:p>
      <w:bookmarkStart w:id="1001" w:name="Lesson1"/>
      <w:pPr>
        <w:pStyle w:val="Heading1"/>
      </w:pPr>
      <w:r>
        <w:t>Lesson 1: Complex Numbers and Linear Algebra</w:t>
      </w:r>
      <w:bookmarkEnd w:id="1001"/>
    </w:p>
    <w:p>
      <w:pPr>
        <w:pStyle w:val="Heading2"/>
      </w:pPr>
      <w:r>
        <w:t>How to use this lesson</w:t>
      </w:r>
    </w:p>
    <w:p>
      <w:pPr>
        <w:jc w:val="both"/>
      </w:pPr>
      <w:r>
        <w:t xml:space="preserve">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w:t>
      </w:r>
      <w:hyperlink w:anchor="Glossary_Field">
        <w:r>
          <w:rPr>
            <w:color w:val="0563C1"/>
            <w:u w:val="single"/>
          </w:rPr>
          <w:t>field</w:t>
        </w:r>
      </w:hyperlink>
      <w:r>
        <w:t xml:space="preserve"> modes.</w:t>
      </w:r>
    </w:p>
    <w:p>
      <w:pPr>
        <w:jc w:val="both"/>
      </w:pPr>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jc w:val="center"/>
      </w:pPr>
      <w:r>
        <w:drawing>
          <wp:inline xmlns:a="http://schemas.openxmlformats.org/drawingml/2006/main" xmlns:pic="http://schemas.openxmlformats.org/drawingml/2006/picture">
            <wp:extent cx="5989320" cy="3181826"/>
            <wp:docPr id="1" name="Lesson 1 concept map" descr="Concept map for Complex Numbers and Linear Algebra: Complex number leads through Rotate and add amplitudes to Probability from length squared."/>
            <wp:cNvGraphicFramePr>
              <a:graphicFrameLocks noChangeAspect="1"/>
            </wp:cNvGraphicFramePr>
            <a:graphic>
              <a:graphicData uri="http://schemas.openxmlformats.org/drawingml/2006/picture">
                <pic:pic>
                  <pic:nvPicPr>
                    <pic:cNvPr id="0" name="lesson-01-concept.png"/>
                    <pic:cNvPicPr/>
                  </pic:nvPicPr>
                  <pic:blipFill>
                    <a:blip r:embed="rId83"/>
                    <a:stretch>
                      <a:fillRect/>
                    </a:stretch>
                  </pic:blipFill>
                  <pic:spPr>
                    <a:xfrm>
                      <a:off x="0" y="0"/>
                      <a:ext cx="5989320" cy="3181826"/>
                    </a:xfrm>
                    <a:prstGeom prst="rect"/>
                  </pic:spPr>
                </pic:pic>
              </a:graphicData>
            </a:graphic>
          </wp:inline>
        </w:drawing>
      </w:r>
    </w:p>
    <w:p>
      <w:pPr>
        <w:pStyle w:val="Caption"/>
      </w:pPr>
      <w:r>
        <w:t>Figure 1.1. Complex number leads through rotate and add amplitudes to probability from length squared.</w:t>
      </w:r>
    </w:p>
    <w:p>
      <w:pPr>
        <w:pStyle w:val="Heading3"/>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i</w:t>
      </w:r>
      <w:r>
        <w:rPr/>
        <w:t xml:space="preserve"> — </w:t>
      </w:r>
      <w:r>
        <w:rPr/>
        <w:t>Imaginary unit, i² = -1</w:t>
      </w:r>
    </w:p>
    <w:p>
      <w:pPr>
        <w:spacing w:before="0" w:after="100"/>
      </w:pPr>
      <w:r>
        <w:rPr>
          <w:b/>
        </w:rPr>
        <w:t>z*</w:t>
      </w:r>
      <w:r>
        <w:rPr/>
        <w:t xml:space="preserve"> — </w:t>
      </w:r>
      <w:r>
        <w:rPr/>
        <w:t>Complex conjugate of z</w:t>
      </w:r>
    </w:p>
    <w:p>
      <w:pPr>
        <w:spacing w:before="0" w:after="100"/>
      </w:pPr>
      <w:r>
        <w:rPr>
          <w:b/>
        </w:rPr>
        <w:t>ℂⁿ</w:t>
      </w:r>
      <w:r>
        <w:rPr/>
        <w:t xml:space="preserve"> — </w:t>
      </w:r>
      <w:r>
        <w:rPr/>
        <w:t>Complex n-dimensional vector space</w:t>
      </w:r>
    </w:p>
    <w:p>
      <w:pPr>
        <w:spacing w:before="0" w:after="100"/>
      </w:pPr>
      <w:r>
        <w:rPr>
          <w:b/>
        </w:rPr>
        <w:t>v†</w:t>
      </w:r>
      <w:r>
        <w:rPr/>
        <w:t xml:space="preserve"> — </w:t>
      </w:r>
      <w:r>
        <w:rPr/>
        <w:t>Conjugate transpose of v</w:t>
      </w:r>
    </w:p>
    <w:p>
      <w:pPr>
        <w:spacing w:before="0" w:after="100"/>
      </w:pPr>
      <w:r>
        <w:rPr>
          <w:b/>
        </w:rPr>
        <w:t>⟨u|v⟩</w:t>
      </w:r>
      <w:r>
        <w:rPr/>
        <w:t xml:space="preserve"> — </w:t>
      </w:r>
      <w:r>
        <w:rPr/>
        <w:t>Inner product</w:t>
      </w:r>
    </w:p>
    <w:p>
      <w:pPr>
        <w:spacing w:before="0" w:after="100"/>
      </w:pPr>
      <w:r>
        <w:rPr>
          <w:b/>
        </w:rPr>
        <w:t>I</w:t>
      </w:r>
      <w:r>
        <w:rPr/>
        <w:t xml:space="preserve"> — </w:t>
      </w:r>
      <w:r>
        <w:rPr/>
        <w:t>Identity operator</w:t>
      </w:r>
    </w:p>
    <w:p>
      <w:pPr>
        <w:spacing w:before="0" w:after="100"/>
      </w:pPr>
      <w:r>
        <w:rPr>
          <w:b/>
        </w:rPr>
        <w:t>A⁻¹</w:t>
      </w:r>
      <w:r>
        <w:rPr/>
        <w:t xml:space="preserve"> — </w:t>
      </w:r>
      <w:r>
        <w:rPr/>
        <w:t>Inverse of A, when it exists</w:t>
      </w:r>
    </w:p>
    <w:p>
      <w:pPr>
        <w:spacing w:after="20"/>
      </w:pPr>
    </w:p>
    <w:p>
      <w:r>
        <w:rPr>
          <w:b/>
          <w:color w:val="1F4E78"/>
        </w:rPr>
        <w:t>Coming from Opening Chapter 4</w:t>
      </w:r>
    </w:p>
    <w:p>
      <w:pPr>
        <w:spacing w:after="60"/>
      </w:pPr>
      <w:r>
        <w:t>Opening Chapter 4 described an arrow by two numbers (x, y), added arrows by adding parts, and turned and shrank them by multiplying. Section 1 gives that the standard names: the arrow is the complex number z = x + iy, its length squared is |z|² = z*z, and multiplying by e</w:t>
      </w:r>
      <w:r>
        <w:rPr>
          <w:vertAlign w:val="superscript"/>
        </w:rPr>
        <w:t>iφ</w:t>
      </w:r>
      <w:r>
        <w:t xml:space="preserve"> turns it by φ. The stopwatch arrow of Opening Chapter 1 is e</w:t>
      </w:r>
      <w:r>
        <w:rPr>
          <w:vertAlign w:val="superscript"/>
        </w:rPr>
        <w:t>−iEt/ℏ</w:t>
      </w:r>
      <w:r>
        <w:t>. Nothing in Section 1 is new physics; it is the same arithmetic written compactly.</w:t>
      </w:r>
    </w:p>
    <w:p>
      <w:pPr>
        <w:spacing w:after="80"/>
      </w:pPr>
    </w:p>
    <w:p/>
    <w:p>
      <w:r>
        <w:rPr>
          <w:b/>
          <w:color w:val="1F4E78"/>
        </w:rPr>
        <w:t>First pass: the result before the derivation</w:t>
      </w:r>
    </w:p>
    <w:p>
      <w:pPr>
        <w:spacing w:after="60"/>
      </w:pPr>
      <w:r>
        <w:t>Complex numbers are the arrows of Opening Chapters 1–4; vectors, inner products and matrices are the bookkeeping for many arrows at once. Every later lesson writes amplitudes as complex numbers, probabilities as |amplitude|², and physical quantities as Hermitian matrices.</w:t>
      </w:r>
    </w:p>
    <w:p>
      <w:pPr>
        <w:spacing w:after="60"/>
      </w:pPr>
      <w:r>
        <w:t>If Opening Chapter 4 felt comfortable, Section 1 is a fast review; the new material starts with vector spaces in Section 2.</w:t>
      </w:r>
    </w:p>
    <w:p>
      <w:pPr>
        <w:spacing w:after="80"/>
      </w:pPr>
    </w:p>
    <w:p/>
    <w:p>
      <w:pPr>
        <w:pStyle w:val="Heading2"/>
      </w:pPr>
      <w:r>
        <w:t>1 Complex numbers</w:t>
      </w:r>
    </w:p>
    <w:p>
      <w:pPr>
        <w:pStyle w:val="Heading3"/>
      </w:pPr>
      <w:r>
        <w:t>1.1 Why quantum theory uses complex numbers</w:t>
      </w:r>
    </w:p>
    <w:p>
      <w:pPr>
        <w:jc w:val="both"/>
      </w:pPr>
      <w:r>
        <w:t xml:space="preserve">A real number describes magnitude along one line. A complex number carries two real components and, crucially, a </w:t>
      </w:r>
      <w:hyperlink w:anchor="Glossary_Phase">
        <w:r>
          <w:rPr>
            <w:color w:val="0563C1"/>
            <w:u w:val="single"/>
          </w:rPr>
          <w:t>phase</w:t>
        </w:r>
      </w:hyperlink>
      <w:r>
        <w:t>. Quantum amplitudes interfere: phases can reinforce or cancel even when measurable probabilities remain real. Complex numbers provide the smallest algebraic system that naturally encodes this behavior.</w:t>
      </w:r>
    </w:p>
    <w:p>
      <w:pPr>
        <w:pStyle w:val="Heading3"/>
      </w:pPr>
      <w:r>
        <w:t>1.2 Cartesian form</w:t>
      </w:r>
    </w:p>
    <w:p>
      <w:pPr>
        <w:jc w:val="both"/>
      </w:pPr>
      <w:r>
        <w:t>A complex number has a real part and an imaginary part.</w:t>
      </w:r>
    </w:p>
    <w:p>
      <w:pPr>
        <w:spacing w:before="100" w:after="160"/>
        <w:jc w:val="center"/>
      </w:pPr>
      <m:oMathPara>
        <m:oMath>
          <m:r>
            <m:t>z = a + ib,    a,b ∈ ℝ,    i² = −1</m:t>
          </m:r>
        </m:oMath>
      </m:oMathPara>
    </w:p>
    <w:p>
      <w:pPr>
        <w:jc w:val="both"/>
      </w:pPr>
      <w:r>
        <w:t>Addition is componentwise. Multiplication follows ordinary distributivity together with i² = -1.</w:t>
      </w:r>
    </w:p>
    <w:p>
      <w:pPr>
        <w:spacing w:before="100" w:after="160"/>
        <w:jc w:val="center"/>
      </w:pPr>
      <m:oMathPara>
        <m:oMath>
          <m:r>
            <m:t>(a+ib)(c+id) = (ac−bd) + i(ad+bc)</m:t>
          </m:r>
        </m:oMath>
      </m:oMathPara>
    </w:p>
    <w:p>
      <w:r>
        <w:rPr>
          <w:b/>
          <w:i/>
        </w:rPr>
        <w:t>Worked example 1</w:t>
      </w:r>
    </w:p>
    <w:p>
      <w:pPr>
        <w:jc w:val="both"/>
      </w:pPr>
      <w:r>
        <w:t>Let z = 3 + 2i and w = 1 - 4i. Then z + w = 4 - 2i. For the product,</w:t>
      </w:r>
    </w:p>
    <w:p>
      <w:pPr>
        <w:spacing w:before="100" w:after="160"/>
        <w:jc w:val="center"/>
      </w:pPr>
      <m:oMathPara>
        <m:oMath>
          <m:r>
            <m:t>zw = (3+2i)(1−4i) = 11−10i</m:t>
          </m:r>
        </m:oMath>
      </m:oMathPara>
    </w:p>
    <w:p>
      <w:pPr>
        <w:jc w:val="both"/>
      </w:pPr>
      <w:r>
        <w:t>The term (2i)(-4i) equals +8 because i² = -1.</w:t>
      </w:r>
    </w:p>
    <w:p>
      <w:pPr>
        <w:pStyle w:val="Heading3"/>
      </w:pPr>
      <w:r>
        <w:t>1.3 Conjugation and modulus</w:t>
      </w:r>
    </w:p>
    <w:p>
      <w:pPr>
        <w:jc w:val="both"/>
      </w:pPr>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r>
        <w:rPr>
          <w:b/>
          <w:i/>
        </w:rPr>
        <w:t>Worked example 2</w:t>
      </w:r>
    </w:p>
    <w:p>
      <w:pPr>
        <w:jc w:val="both"/>
      </w:pPr>
      <w:r>
        <w:t>For z = 3 + 4i, the modulus is |z| = 5. Its inverse is</w:t>
      </w:r>
    </w:p>
    <w:p>
      <w:pPr>
        <w:spacing w:before="100" w:after="160"/>
        <w:jc w:val="center"/>
      </w:pPr>
      <m:oMathPara>
        <m:oMath>
          <m:r>
            <m:t>1/z = (3−4i)/25</m:t>
          </m:r>
        </m:oMath>
      </m:oMathPara>
    </w:p>
    <w:p>
      <w:pPr>
        <w:jc w:val="both"/>
      </w:pPr>
      <w:r>
        <w:t xml:space="preserve">The pattern </w:t>
      </w:r>
      <w:hyperlink w:anchor="Glossary_Amplitude">
        <w:r>
          <w:rPr>
            <w:color w:val="0563C1"/>
            <w:u w:val="single"/>
          </w:rPr>
          <w:t>amplitude</w:t>
        </w:r>
      </w:hyperlink>
      <w:r>
        <w:t xml:space="preserve"> times complex-conjugate amplitude will later become central: probabilities and cross sections are built from expressions such as |M|².</w:t>
      </w:r>
    </w:p>
    <w:p>
      <w:pPr>
        <w:pStyle w:val="Heading3"/>
      </w:pPr>
      <w:r>
        <w:t>1.4 Polar form and Euler formula</w:t>
      </w:r>
    </w:p>
    <w:p>
      <w:pPr>
        <w:spacing w:before="100" w:after="160"/>
        <w:jc w:val="center"/>
      </w:pPr>
      <m:oMathPara>
        <m:oMath>
          <m:r>
            <m:t>eⁱᶿ = cos θ + i sin θ</m:t>
          </m:r>
        </m:oMath>
      </m:oMathPara>
    </w:p>
    <w:p>
      <w:pPr>
        <w:jc w:val="both"/>
      </w:pPr>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r>
        <w:rPr>
          <w:b/>
          <w:i/>
        </w:rPr>
        <w:t>Worked example 3</w:t>
      </w:r>
    </w:p>
    <w:p>
      <w:pPr>
        <w:jc w:val="both"/>
      </w:pPr>
      <w:r>
        <w:t>The number 1 + i has modulus √2 and argument π/4, so 1 + i = √2 e^(iπ/4). Squaring gives 2e^(iπ/2) = 2i.</w:t>
      </w:r>
    </w:p>
    <w:p>
      <w:pPr>
        <w:pStyle w:val="Heading3"/>
      </w:pPr>
      <w:r>
        <w:t>1.5 Phase and interference</w:t>
      </w:r>
    </w:p>
    <w:p>
      <w:pPr>
        <w:jc w:val="both"/>
      </w:pPr>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pPr>
        <w:jc w:val="both"/>
      </w:pPr>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3"/>
      </w:pPr>
      <w:r>
        <w:t>2.1 Abstract vectors</w:t>
      </w:r>
    </w:p>
    <w:p>
      <w:pPr>
        <w:jc w:val="both"/>
      </w:pPr>
      <w:r>
        <w:t xml:space="preserve">A vector is an object that can be added to another vector and multiplied by a scalar while satisfying the vector-space rules. An arrow in ordinary space is one example, but a polynomial, wave function, </w:t>
      </w:r>
      <w:hyperlink w:anchor="Glossary_Spinor">
        <w:r>
          <w:rPr>
            <w:color w:val="0563C1"/>
            <w:u w:val="single"/>
          </w:rPr>
          <w:t>spinor</w:t>
        </w:r>
      </w:hyperlink>
      <w:r>
        <w:t>, or field configuration can also be a vector. In quantum mechanics the scalars are normally complex numbers.</w:t>
      </w:r>
    </w:p>
    <w:p>
      <w:pPr>
        <w:pStyle w:val="Heading3"/>
      </w:pPr>
      <w:r>
        <w:t>2.2 Coordinates and bases</w:t>
      </w:r>
    </w:p>
    <w:p>
      <w:pPr>
        <w:jc w:val="both"/>
      </w:pPr>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pPr>
        <w:jc w:val="both"/>
      </w:pPr>
      <w:r>
        <w:t>The vector is the abstract object; the column is its representation in a chosen basis. Changing basis changes the components, not the vector.</w:t>
      </w:r>
    </w:p>
    <w:p>
      <w:pPr>
        <w:pStyle w:val="Heading3"/>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r>
        <w:rPr>
          <w:b/>
          <w:i/>
        </w:rPr>
        <w:t>Worked example 4</w:t>
      </w:r>
    </w:p>
    <w:p>
      <w:pPr>
        <w:jc w:val="both"/>
      </w:pPr>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3"/>
      </w:pPr>
      <w:r>
        <w:t>3.1 The complex inner product</w:t>
      </w:r>
    </w:p>
    <w:p>
      <w:pPr>
        <w:jc w:val="both"/>
      </w:pPr>
      <w:r>
        <w:t>For columns u and v in ℂⁿ, the standard inner product conjugates the first vector.</w:t>
      </w:r>
    </w:p>
    <w:p>
      <w:pPr>
        <w:spacing w:before="100" w:after="160"/>
        <w:jc w:val="center"/>
      </w:pPr>
      <m:oMathPara>
        <m:oMath>
          <m:r>
            <m:t>⟨u|v⟩ = u†v = Σⱼ uⱼ* vⱼ</m:t>
          </m:r>
        </m:oMath>
      </m:oMathPara>
    </w:p>
    <w:p>
      <w:pPr>
        <w:jc w:val="both"/>
      </w:pPr>
      <w:r>
        <w:t>Conjugation guarantees that ⟨v|v⟩ is real and nonnegative. The inner product is conjugate symmetric: ⟨u|v⟩ = ⟨v|u⟩*. Conventions differ about which slot is linear; physics bra-ket notation is linear in the ket.</w:t>
      </w:r>
    </w:p>
    <w:p>
      <w:pPr>
        <w:pStyle w:val="Heading3"/>
      </w:pPr>
      <w:r>
        <w:t>3.2 Norm orthogonality and normalization</w:t>
      </w:r>
    </w:p>
    <w:p>
      <w:pPr>
        <w:spacing w:before="100" w:after="160"/>
        <w:jc w:val="center"/>
      </w:pPr>
      <m:oMathPara>
        <m:oMath>
          <m:r>
            <m:t>‖v‖ = √⟨v|v⟩</m:t>
          </m:r>
        </m:oMath>
      </m:oMathPara>
    </w:p>
    <w:p>
      <w:pPr>
        <w:jc w:val="both"/>
      </w:pPr>
      <w:r>
        <w:t>Vectors are orthogonal when ⟨u|v⟩ = 0. A vector is normalized when its norm is one. A basis is orthonormal when every basis vector has unit norm and distinct basis vectors are orthogonal.</w:t>
      </w:r>
    </w:p>
    <w:p>
      <w:r>
        <w:rPr>
          <w:b/>
          <w:i/>
        </w:rPr>
        <w:t>Worked example 5</w:t>
      </w:r>
    </w:p>
    <w:p>
      <w:pPr>
        <w:jc w:val="both"/>
      </w:pPr>
      <w:r>
        <w:t>Let v = (1,i)ᵀ. Then v† = (1,-i), so ⟨v|v⟩ = 1 + (-i)i = 2. The normalized vector is v/√2.</w:t>
      </w:r>
    </w:p>
    <w:p>
      <w:pPr>
        <w:pStyle w:val="Heading3"/>
      </w:pPr>
      <w:r>
        <w:t>3.3 Completeness in finite dimensions</w:t>
      </w:r>
    </w:p>
    <w:p>
      <w:pPr>
        <w:jc w:val="both"/>
      </w:pPr>
      <w:r>
        <w:t>If {|eⱼ⟩} is an orthonormal basis, every vector can be reconstructed from its projections.</w:t>
      </w:r>
    </w:p>
    <w:p>
      <w:pPr>
        <w:spacing w:before="100" w:after="160"/>
        <w:jc w:val="center"/>
      </w:pPr>
      <m:oMathPara>
        <m:oMath>
          <m:r>
            <m:t>|v⟩ = Σⱼ |eⱼ⟩⟨eⱼ|v⟩,    Σⱼ |eⱼ⟩⟨eⱼ| = I</m:t>
          </m:r>
        </m:oMath>
      </m:oMathPara>
    </w:p>
    <w:p>
      <w:pPr>
        <w:jc w:val="both"/>
      </w:pPr>
      <w:r>
        <w:t xml:space="preserve">This resolution of the identity later becomes a sum over spin states, </w:t>
      </w:r>
      <w:hyperlink w:anchor="Glossary_Polarization">
        <w:r>
          <w:rPr>
            <w:color w:val="0563C1"/>
            <w:u w:val="single"/>
          </w:rPr>
          <w:t>polarization</w:t>
        </w:r>
      </w:hyperlink>
      <w:r>
        <w:t xml:space="preserve"> states, or intermediate modes.</w:t>
      </w:r>
    </w:p>
    <w:p>
      <w:pPr>
        <w:pStyle w:val="Heading3"/>
      </w:pPr>
      <w:r>
        <w:t>3.4 Gram–Schmidt orthonormalization</w:t>
      </w:r>
    </w:p>
    <w:p>
      <w:pPr>
        <w:jc w:val="both"/>
      </w:pPr>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3"/>
      </w:pPr>
      <w:r>
        <w:t>4.1 Linearity</w:t>
      </w:r>
    </w:p>
    <w:p>
      <w:pPr>
        <w:jc w:val="both"/>
      </w:pPr>
      <w:r>
        <w:t>A map A is linear if A(αu+βv) = αAu+βAv. Once bases are chosen, a linear map is represented by a matrix. Matrix multiplication represents composition of maps; in general AB differs from BA.</w:t>
      </w:r>
    </w:p>
    <w:p>
      <w:pPr>
        <w:pStyle w:val="Heading3"/>
      </w:pPr>
      <w:r>
        <w:t>4.2 Matrix action and composition</w:t>
      </w:r>
    </w:p>
    <w:p>
      <w:pPr>
        <w:spacing w:before="100" w:after="160"/>
        <w:jc w:val="center"/>
      </w:pPr>
      <m:oMathPara>
        <m:oMath>
          <m:r>
            <m:t>(Av)ᵢ = Σⱼ Aᵢⱼvⱼ,    (AB)ᵢₖ = Σⱼ AᵢⱼBⱼₖ</m:t>
          </m:r>
        </m:oMath>
      </m:oMathPara>
    </w:p>
    <w:p>
      <w:pPr>
        <w:pStyle w:val="Heading3"/>
      </w:pPr>
      <w:r>
        <w:t>4.3 Identity inverse determinant and trace</w:t>
      </w:r>
    </w:p>
    <w:p>
      <w:pPr>
        <w:spacing w:before="0" w:after="100"/>
      </w:pPr>
      <w:r>
        <w:rPr>
          <w:b/>
        </w:rPr>
        <w:t>Object</w:t>
      </w:r>
      <w:r>
        <w:rPr>
          <w:b/>
        </w:rPr>
        <w:t xml:space="preserve"> — </w:t>
      </w:r>
      <w:r>
        <w:rPr>
          <w:b/>
        </w:rPr>
        <w:t>Meaning</w:t>
      </w:r>
    </w:p>
    <w:p>
      <w:pPr>
        <w:spacing w:before="0" w:after="100"/>
      </w:pPr>
      <w:r>
        <w:rPr>
          <w:b/>
        </w:rPr>
        <w:t>Identity I</w:t>
      </w:r>
      <w:r>
        <w:rPr/>
        <w:t xml:space="preserve"> — </w:t>
      </w:r>
      <w:r>
        <w:rPr/>
        <w:t>Iv = v</w:t>
      </w:r>
    </w:p>
    <w:p>
      <w:pPr>
        <w:spacing w:before="0" w:after="100"/>
      </w:pPr>
      <w:r>
        <w:rPr>
          <w:b/>
        </w:rPr>
        <w:t>Inverse A⁻¹</w:t>
      </w:r>
      <w:r>
        <w:rPr/>
        <w:t xml:space="preserve"> — </w:t>
      </w:r>
      <w:r>
        <w:rPr/>
        <w:t>A⁻¹A = AA⁻¹ = I</w:t>
      </w:r>
    </w:p>
    <w:p>
      <w:pPr>
        <w:spacing w:before="0" w:after="100"/>
      </w:pPr>
      <w:r>
        <w:rPr>
          <w:b/>
        </w:rPr>
        <w:t>Determinant det A</w:t>
      </w:r>
      <w:r>
        <w:rPr/>
        <w:t xml:space="preserve"> — </w:t>
      </w:r>
      <w:r>
        <w:rPr/>
        <w:t>Measures invertibility and oriented volume scaling</w:t>
      </w:r>
    </w:p>
    <w:p>
      <w:pPr>
        <w:spacing w:before="0" w:after="100"/>
      </w:pPr>
      <w:r>
        <w:rPr>
          <w:b/>
        </w:rPr>
        <w:t>Trace tr A</w:t>
      </w:r>
      <w:r>
        <w:rPr/>
        <w:t xml:space="preserve"> — </w:t>
      </w:r>
      <w:r>
        <w:rPr/>
        <w:t>Sum of diagonal entries; invariant under similarity transformations</w:t>
      </w:r>
    </w:p>
    <w:p>
      <w:pPr>
        <w:spacing w:after="20"/>
      </w:pPr>
    </w:p>
    <w:p>
      <w:pPr>
        <w:jc w:val="both"/>
      </w:pPr>
      <w:r>
        <w:t>A square matrix is invertible exactly when its determinant is nonzero. For a 2 × 2 matrix,</w:t>
      </w:r>
    </w:p>
    <w:p>
      <w:pPr>
        <w:spacing w:before="100" w:after="160"/>
        <w:jc w:val="center"/>
      </w:pPr>
      <m:oMathPara>
        <m:oMath>
          <m:r>
            <m:t>A = [a b; c d],    A⁻¹ = (1/(ad−bc))[d −b; −c a]</m:t>
          </m:r>
        </m:oMath>
      </m:oMathPara>
    </w:p>
    <w:p>
      <w:pPr>
        <w:pStyle w:val="Heading3"/>
      </w:pPr>
      <w:r>
        <w:t>4.4 Change of basis</w:t>
      </w:r>
    </w:p>
    <w:p>
      <w:pPr>
        <w:jc w:val="both"/>
      </w:pPr>
      <w:r>
        <w:t xml:space="preserve">Let S have the new basis vectors as its columns, expressed in the old basis. Coordinates transform as [v]old = S[v]new, and an </w:t>
      </w:r>
      <w:hyperlink w:anchor="Glossary_Operator">
        <w:r>
          <w:rPr>
            <w:color w:val="0563C1"/>
            <w:u w:val="single"/>
          </w:rPr>
          <w:t>operator</w:t>
        </w:r>
      </w:hyperlink>
      <w:r>
        <w:t xml:space="preserve"> transforms by similarity.</w:t>
      </w:r>
    </w:p>
    <w:p>
      <w:pPr>
        <w:spacing w:before="100" w:after="160"/>
        <w:jc w:val="center"/>
      </w:pPr>
      <m:oMathPara>
        <m:oMath>
          <m:r>
            <m:t>[A]new = S⁻¹[A]old S</m:t>
          </m:r>
        </m:oMath>
      </m:oMathPara>
    </w:p>
    <w:p>
      <w:pPr>
        <w:jc w:val="both"/>
      </w:pPr>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3"/>
      </w:pPr>
      <w:r>
        <w:t>5.1 The eigenvalue equation</w:t>
      </w:r>
    </w:p>
    <w:p>
      <w:pPr>
        <w:spacing w:before="100" w:after="160"/>
        <w:jc w:val="center"/>
      </w:pPr>
      <m:oMathPara>
        <m:oMath>
          <m:r>
            <m:t>A|v⟩ = λ|v⟩</m:t>
          </m:r>
        </m:oMath>
      </m:oMathPara>
    </w:p>
    <w:p>
      <w:pPr>
        <w:jc w:val="both"/>
      </w:pPr>
      <w:r>
        <w:t>An eigenvector is a direction whose only change under A is multiplication by λ. Nonzero solutions exist when det(A - λI) = 0. This characteristic equation determines the eigenvalues.</w:t>
      </w:r>
    </w:p>
    <w:p>
      <w:r>
        <w:rPr>
          <w:b/>
          <w:i/>
        </w:rPr>
        <w:t>Worked example 6</w:t>
      </w:r>
    </w:p>
    <w:p>
      <w:pPr>
        <w:jc w:val="both"/>
      </w:pPr>
      <w:r>
        <w:t>For A = [[2,1],[1,2]], the characteristic polynomial is (2-λ)² - 1, giving λ = 3 and λ = 1. Corresponding normalized eigenvectors are (1,1)ᵀ/√2 and (1,-1)ᵀ/√2.</w:t>
      </w:r>
    </w:p>
    <w:p>
      <w:pPr>
        <w:pStyle w:val="Heading3"/>
      </w:pPr>
      <w:r>
        <w:t>5.2 Diagonalization</w:t>
      </w:r>
    </w:p>
    <w:p>
      <w:pPr>
        <w:jc w:val="both"/>
      </w:pPr>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3"/>
      </w:pPr>
      <w:r>
        <w:t>5.3 Degeneracy and commuting operators</w:t>
      </w:r>
    </w:p>
    <w:p>
      <w:pPr>
        <w:jc w:val="both"/>
      </w:pPr>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3"/>
      </w:pPr>
      <w:r>
        <w:t>6.1 The adjoint</w:t>
      </w:r>
    </w:p>
    <w:p>
      <w:pPr>
        <w:jc w:val="both"/>
      </w:pPr>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3"/>
      </w:pPr>
      <w:r>
        <w:t>6.2 Hermitian operators</w:t>
      </w:r>
    </w:p>
    <w:p>
      <w:pPr>
        <w:spacing w:before="100" w:after="160"/>
        <w:jc w:val="center"/>
      </w:pPr>
      <m:oMathPara>
        <m:oMath>
          <m:r>
            <m:t>A† = A</m:t>
          </m:r>
        </m:oMath>
      </m:oMathPara>
    </w:p>
    <w:p>
      <w:pPr>
        <w:jc w:val="both"/>
      </w:pPr>
      <w:r>
        <w:t>Hermitian operators have real eigenvalues, and eigenvectors belonging to distinct eigenvalues are orthogonal. These facts make Hermitian operators suitable representations of observables.</w:t>
      </w:r>
    </w:p>
    <w:p>
      <w:pPr>
        <w:pStyle w:val="Heading3"/>
      </w:pPr>
      <w:r>
        <w:t>6.3 Unitary operators</w:t>
      </w:r>
    </w:p>
    <w:p>
      <w:pPr>
        <w:spacing w:before="100" w:after="160"/>
        <w:jc w:val="center"/>
      </w:pPr>
      <m:oMathPara>
        <m:oMath>
          <m:r>
            <m:t>U†U = UU† = I</m:t>
          </m:r>
        </m:oMath>
      </m:oMathPara>
    </w:p>
    <w:p>
      <w:pPr>
        <w:jc w:val="both"/>
      </w:pPr>
      <w:r>
        <w:t>Unitary operators preserve inner products, lengths, angles, and total probability. A change between orthonormal bases is unitary. Time evolution in an isolated quantum system is unitary.</w:t>
      </w:r>
    </w:p>
    <w:p>
      <w:pPr>
        <w:pStyle w:val="Heading3"/>
      </w:pPr>
      <w:r>
        <w:t>6.4 Projectors</w:t>
      </w:r>
    </w:p>
    <w:p>
      <w:pPr>
        <w:spacing w:before="100" w:after="160"/>
        <w:jc w:val="center"/>
      </w:pPr>
      <m:oMathPara>
        <m:oMath>
          <m:r>
            <m:t>P² = P,    P† = P</m:t>
          </m:r>
        </m:oMath>
      </m:oMathPara>
    </w:p>
    <w:p>
      <w:pPr>
        <w:jc w:val="both"/>
      </w:pPr>
      <w:r>
        <w:t xml:space="preserve">For a normalized </w:t>
      </w:r>
      <w:hyperlink w:anchor="Glossary_State">
        <w:r>
          <w:rPr>
            <w:color w:val="0563C1"/>
            <w:u w:val="single"/>
          </w:rPr>
          <w:t>state</w:t>
        </w:r>
      </w:hyperlink>
      <w:r>
        <w:t xml:space="preserve"> |u⟩, the operator P = |u⟩⟨u| projects a vector onto the direction u. Measurement probabilities will be expressed using such projections.</w:t>
      </w:r>
    </w:p>
    <w:p>
      <w:pPr>
        <w:pStyle w:val="Heading2"/>
      </w:pPr>
      <w:r>
        <w:t>7 Bra-ket notation</w:t>
      </w:r>
    </w:p>
    <w:p>
      <w:pPr>
        <w:pStyle w:val="Heading3"/>
      </w:pPr>
      <w:r>
        <w:t>7.1 Kets and bras</w:t>
      </w:r>
    </w:p>
    <w:p>
      <w:pPr>
        <w:jc w:val="both"/>
      </w:pPr>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3"/>
      </w:pPr>
      <w:r>
        <w:t>7.2 Matrix elements</w:t>
      </w:r>
    </w:p>
    <w:p>
      <w:pPr>
        <w:jc w:val="both"/>
      </w:pPr>
      <w:r>
        <w:t>The scalar ⟨φ|A|ψ⟩ is a matrix element of A. It describes how A connects the input state |ψ⟩ with the output direction |φ⟩. In QED, scattering amplitudes are built from chains of operators and spinors with exactly this structure.</w:t>
      </w:r>
    </w:p>
    <w:p>
      <w:pPr>
        <w:pStyle w:val="Heading3"/>
      </w:pPr>
      <w:r>
        <w:t>7.3 Expectation values</w:t>
      </w:r>
    </w:p>
    <w:p>
      <w:pPr>
        <w:spacing w:before="100" w:after="160"/>
        <w:jc w:val="center"/>
      </w:pPr>
      <m:oMathPara>
        <m:oMath>
          <m:r>
            <m:t>⟨A⟩ψ = ⟨ψ|A|ψ⟩,    ⟨ψ|ψ⟩ = 1</m:t>
          </m:r>
        </m:oMath>
      </m:oMathPara>
    </w:p>
    <w:p>
      <w:pPr>
        <w:jc w:val="both"/>
      </w:pPr>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pPr>
        <w:jc w:val="both"/>
      </w:pPr>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pPr>
        <w:jc w:val="both"/>
      </w:pPr>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r>
        <w:rPr>
          <w:b/>
          <w:i/>
        </w:rPr>
        <w:t>Worked example 7</w:t>
      </w:r>
    </w:p>
    <w:p>
      <w:pPr>
        <w:jc w:val="both"/>
      </w:pPr>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p>
      <w:pPr>
        <w:spacing w:before="0" w:after="100"/>
      </w:pPr>
      <w:r>
        <w:rPr>
          <w:b/>
        </w:rPr>
        <w:t>Mathematical idea</w:t>
      </w:r>
      <w:r>
        <w:rPr>
          <w:b/>
        </w:rPr>
        <w:t xml:space="preserve"> — </w:t>
      </w:r>
      <w:r>
        <w:rPr>
          <w:b/>
        </w:rPr>
        <w:t>Later role in QED</w:t>
      </w:r>
    </w:p>
    <w:p>
      <w:pPr>
        <w:spacing w:before="0" w:after="100"/>
      </w:pPr>
      <w:r>
        <w:rPr>
          <w:b/>
        </w:rPr>
        <w:t>Complex phase</w:t>
      </w:r>
      <w:r>
        <w:rPr/>
        <w:t xml:space="preserve"> — </w:t>
      </w:r>
      <w:r>
        <w:rPr/>
        <w:t>Quantum interference and U(1) transformations</w:t>
      </w:r>
    </w:p>
    <w:p>
      <w:pPr>
        <w:spacing w:before="0" w:after="100"/>
      </w:pPr>
      <w:r>
        <w:rPr>
          <w:b/>
        </w:rPr>
        <w:t>Inner product</w:t>
      </w:r>
      <w:r>
        <w:rPr/>
        <w:t xml:space="preserve"> — </w:t>
      </w:r>
      <w:r>
        <w:rPr/>
        <w:t>Probabilities, normalizations, and amplitudes</w:t>
      </w:r>
    </w:p>
    <w:p>
      <w:pPr>
        <w:spacing w:before="0" w:after="100"/>
      </w:pPr>
      <w:r>
        <w:rPr>
          <w:b/>
        </w:rPr>
        <w:t>Linear operator</w:t>
      </w:r>
      <w:r>
        <w:rPr/>
        <w:t xml:space="preserve"> — </w:t>
      </w:r>
      <w:r>
        <w:rPr/>
        <w:t>Observables, symmetry generators, and propagators</w:t>
      </w:r>
    </w:p>
    <w:p>
      <w:pPr>
        <w:spacing w:before="0" w:after="100"/>
      </w:pPr>
      <w:r>
        <w:rPr>
          <w:b/>
        </w:rPr>
        <w:t>Eigenvector</w:t>
      </w:r>
      <w:r>
        <w:rPr/>
        <w:t xml:space="preserve"> — </w:t>
      </w:r>
      <w:r>
        <w:rPr/>
        <w:t>Definite spin, momentum, or energy state</w:t>
      </w:r>
    </w:p>
    <w:p>
      <w:pPr>
        <w:spacing w:before="0" w:after="100"/>
      </w:pPr>
      <w:r>
        <w:rPr>
          <w:b/>
        </w:rPr>
        <w:t>Unitary map</w:t>
      </w:r>
      <w:r>
        <w:rPr/>
        <w:t xml:space="preserve"> — </w:t>
      </w:r>
      <w:r>
        <w:rPr/>
        <w:t>Symmetry transformations and quantum evolution</w:t>
      </w:r>
    </w:p>
    <w:p>
      <w:pPr>
        <w:spacing w:before="0" w:after="100"/>
      </w:pPr>
      <w:r>
        <w:rPr>
          <w:b/>
        </w:rPr>
        <w:t>Hermitian matrix</w:t>
      </w:r>
      <w:r>
        <w:rPr/>
        <w:t xml:space="preserve"> — </w:t>
      </w:r>
      <w:r>
        <w:rPr/>
        <w:t>Observable or generator with real physical values</w:t>
      </w:r>
    </w:p>
    <w:p>
      <w:pPr>
        <w:spacing w:before="0" w:after="100"/>
      </w:pPr>
      <w:r>
        <w:rPr>
          <w:b/>
        </w:rPr>
        <w:t>Basis change</w:t>
      </w:r>
      <w:r>
        <w:rPr/>
        <w:t xml:space="preserve"> — </w:t>
      </w:r>
      <w:r>
        <w:rPr/>
        <w:t>Moving among spin, polarization, position, and momentum descriptions</w:t>
      </w:r>
    </w:p>
    <w:p>
      <w:pPr>
        <w:spacing w:before="0" w:after="100"/>
      </w:pPr>
      <w:r>
        <w:rPr>
          <w:b/>
        </w:rPr>
        <w:t>Pauli matrices</w:t>
      </w:r>
      <w:r>
        <w:rPr/>
        <w:t xml:space="preserve"> — </w:t>
      </w:r>
      <w:r>
        <w:rPr/>
        <w:t>Spin algebra and building blocks of Dirac gamma matrices</w:t>
      </w:r>
    </w:p>
    <w:p>
      <w:pPr>
        <w:spacing w:after="20"/>
      </w:pPr>
    </w:p>
    <w:p>
      <w:pPr>
        <w:jc w:val="both"/>
      </w:pPr>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 xml:space="preserve">Eigenvectors identify directions of definite operator </w:t>
      </w:r>
      <w:hyperlink w:anchor="Glossary_Action">
        <w:r>
          <w:rPr>
            <w:color w:val="0563C1"/>
            <w:u w:val="single"/>
          </w:rPr>
          <w:t>action</w:t>
        </w:r>
      </w:hyperlink>
      <w:r>
        <w:t>.</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Compute (2+3i)+(4−i), (2+3i)(4−i), and (2+3i)/(4−i).</w:t>
      </w:r>
    </w:p>
    <w:p>
      <w:pPr>
        <w:spacing w:before="0" w:after="100"/>
      </w:pPr>
      <w:r>
        <w:rPr>
          <w:b/>
        </w:rPr>
        <w:t>2</w:t>
      </w:r>
      <w:r>
        <w:rPr>
          <w:b/>
        </w:rPr>
        <w:t xml:space="preserve">. </w:t>
      </w:r>
      <w:r>
        <w:rPr>
          <w:b/>
        </w:rPr>
        <w:t>Core.</w:t>
      </w:r>
      <w:r>
        <w:rPr/>
        <w:t xml:space="preserve"> Write −1+i√3 in polar form using a principal argument in (−π,π].</w:t>
      </w:r>
    </w:p>
    <w:p>
      <w:pPr>
        <w:spacing w:before="0" w:after="100"/>
      </w:pPr>
      <w:r>
        <w:rPr>
          <w:b/>
        </w:rPr>
        <w:t>3</w:t>
      </w:r>
      <w:r>
        <w:rPr>
          <w:b/>
        </w:rPr>
        <w:t xml:space="preserve">. </w:t>
      </w:r>
      <w:r>
        <w:rPr>
          <w:b/>
        </w:rPr>
        <w:t>Core.</w:t>
      </w:r>
      <w:r>
        <w:rPr/>
        <w:t xml:space="preserve"> Show directly that |zw|² = |z|²|w|².</w:t>
      </w:r>
    </w:p>
    <w:p>
      <w:pPr>
        <w:spacing w:before="0" w:after="100"/>
      </w:pPr>
      <w:r>
        <w:rPr>
          <w:b/>
        </w:rPr>
        <w:t>4</w:t>
      </w:r>
      <w:r>
        <w:rPr>
          <w:b/>
        </w:rPr>
        <w:t xml:space="preserve">. </w:t>
      </w:r>
      <w:r>
        <w:rPr>
          <w:b/>
        </w:rPr>
        <w:t>Core.</w:t>
      </w:r>
      <w:r>
        <w:rPr/>
        <w:t xml:space="preserve"> Let A₁ = 1 and A₂ = e</w:t>
      </w:r>
      <w:r>
        <w:rPr>
          <w:vertAlign w:val="superscript"/>
        </w:rPr>
        <w:t>iφ</w:t>
      </w:r>
      <w:r>
        <w:rPr/>
        <w:t>. Find |A₁+A₂|² and evaluate it at φ = 0, π/2, and π.</w:t>
      </w:r>
    </w:p>
    <w:p>
      <w:pPr>
        <w:spacing w:before="0" w:after="100"/>
      </w:pPr>
      <w:r>
        <w:rPr>
          <w:b/>
        </w:rPr>
        <w:t>5</w:t>
      </w:r>
      <w:r>
        <w:rPr>
          <w:b/>
        </w:rPr>
        <w:t xml:space="preserve">. </w:t>
      </w:r>
      <w:r>
        <w:rPr>
          <w:b/>
        </w:rPr>
        <w:t>Core.</w:t>
      </w:r>
      <w:r>
        <w:rPr/>
        <w:t xml:space="preserve"> Determine whether (1,i)ᵀ and (i,1)ᵀ are orthogonal in ℂ².</w:t>
      </w:r>
    </w:p>
    <w:p>
      <w:pPr>
        <w:spacing w:before="0" w:after="100"/>
      </w:pPr>
      <w:r>
        <w:rPr>
          <w:b/>
        </w:rPr>
        <w:t>6</w:t>
      </w:r>
      <w:r>
        <w:rPr>
          <w:b/>
        </w:rPr>
        <w:t xml:space="preserve">. </w:t>
      </w:r>
      <w:r>
        <w:rPr>
          <w:b/>
        </w:rPr>
        <w:t>Core.</w:t>
      </w:r>
      <w:r>
        <w:rPr/>
        <w:t xml:space="preserve"> Normalize v = (1,1+i,2i)ᵀ.</w:t>
      </w:r>
    </w:p>
    <w:p>
      <w:pPr>
        <w:spacing w:before="0" w:after="100"/>
      </w:pPr>
      <w:r>
        <w:rPr>
          <w:b/>
        </w:rPr>
        <w:t>7</w:t>
      </w:r>
      <w:r>
        <w:rPr>
          <w:b/>
        </w:rPr>
        <w:t xml:space="preserve">. </w:t>
      </w:r>
      <w:r>
        <w:rPr>
          <w:b/>
        </w:rPr>
        <w:t>Extension.</w:t>
      </w:r>
      <w:r>
        <w:rPr/>
        <w:t xml:space="preserve"> Express (5,1)ᵀ as a combination of f₁=(1,1)ᵀ and f₂=(1,−1)ᵀ.</w:t>
      </w:r>
    </w:p>
    <w:p>
      <w:pPr>
        <w:spacing w:before="0" w:after="100"/>
      </w:pPr>
      <w:r>
        <w:rPr>
          <w:b/>
        </w:rPr>
        <w:t>8</w:t>
      </w:r>
      <w:r>
        <w:rPr>
          <w:b/>
        </w:rPr>
        <w:t xml:space="preserve">. </w:t>
      </w:r>
      <w:r>
        <w:rPr>
          <w:b/>
        </w:rPr>
        <w:t>Extension.</w:t>
      </w:r>
      <w:r>
        <w:rPr/>
        <w:t xml:space="preserve"> Apply Gram–Schmidt to v₁=(1,1)ᵀ and v₂=(1,0)ᵀ.</w:t>
      </w:r>
    </w:p>
    <w:p>
      <w:pPr>
        <w:spacing w:before="0" w:after="100"/>
      </w:pPr>
      <w:r>
        <w:rPr>
          <w:b/>
        </w:rPr>
        <w:t>9</w:t>
      </w:r>
      <w:r>
        <w:rPr>
          <w:b/>
        </w:rPr>
        <w:t xml:space="preserve">. </w:t>
      </w:r>
      <w:r>
        <w:rPr>
          <w:b/>
        </w:rPr>
        <w:t>Core.</w:t>
      </w:r>
      <w:r>
        <w:rPr/>
        <w:t xml:space="preserve"> For A=[[1,2],[3,4]], compute det A, tr A, and A⁻¹.</w:t>
      </w:r>
    </w:p>
    <w:p>
      <w:pPr>
        <w:spacing w:before="0" w:after="100"/>
      </w:pPr>
      <w:r>
        <w:rPr>
          <w:b/>
        </w:rPr>
        <w:t>10</w:t>
      </w:r>
      <w:r>
        <w:rPr>
          <w:b/>
        </w:rPr>
        <w:t xml:space="preserve">. </w:t>
      </w:r>
      <w:r>
        <w:rPr>
          <w:b/>
        </w:rPr>
        <w:t>Core.</w:t>
      </w:r>
      <w:r>
        <w:rPr/>
        <w:t xml:space="preserve"> Find the eigenvalues and normalized eigenvectors of [[4,0],[0,−2]].</w:t>
      </w:r>
    </w:p>
    <w:p>
      <w:pPr>
        <w:spacing w:before="0" w:after="100"/>
      </w:pPr>
      <w:r>
        <w:rPr>
          <w:b/>
        </w:rPr>
        <w:t>11</w:t>
      </w:r>
      <w:r>
        <w:rPr>
          <w:b/>
        </w:rPr>
        <w:t xml:space="preserve">. </w:t>
      </w:r>
      <w:r>
        <w:rPr>
          <w:b/>
        </w:rPr>
        <w:t>Extension.</w:t>
      </w:r>
      <w:r>
        <w:rPr/>
        <w:t xml:space="preserve"> Show that eigenvalues of a unitary matrix have modulus one.</w:t>
      </w:r>
    </w:p>
    <w:p>
      <w:pPr>
        <w:spacing w:before="0" w:after="100"/>
      </w:pPr>
      <w:r>
        <w:rPr>
          <w:b/>
        </w:rPr>
        <w:t>12</w:t>
      </w:r>
      <w:r>
        <w:rPr>
          <w:b/>
        </w:rPr>
        <w:t xml:space="preserve">. </w:t>
      </w:r>
      <w:r>
        <w:rPr>
          <w:b/>
        </w:rPr>
        <w:t>Extension.</w:t>
      </w:r>
      <w:r>
        <w:rPr/>
        <w:t xml:space="preserve"> Show that an expectation value ⟨ψ|A|ψ⟩ is real when A is Hermitian.</w:t>
      </w:r>
    </w:p>
    <w:p>
      <w:pPr>
        <w:spacing w:before="0" w:after="100"/>
      </w:pPr>
      <w:r>
        <w:rPr>
          <w:b/>
        </w:rPr>
        <w:t>13</w:t>
      </w:r>
      <w:r>
        <w:rPr>
          <w:b/>
        </w:rPr>
        <w:t xml:space="preserve">. </w:t>
      </w:r>
      <w:r>
        <w:rPr>
          <w:b/>
        </w:rPr>
        <w:t>Core.</w:t>
      </w:r>
      <w:r>
        <w:rPr/>
        <w:t xml:space="preserve"> Compute σₓσᵧ and σᵧσₓ, then find [σₓ,σᵧ].</w:t>
      </w:r>
    </w:p>
    <w:p>
      <w:pPr>
        <w:spacing w:before="0" w:after="100"/>
      </w:pPr>
      <w:r>
        <w:rPr>
          <w:b/>
        </w:rPr>
        <w:t>14</w:t>
      </w:r>
      <w:r>
        <w:rPr>
          <w:b/>
        </w:rPr>
        <w:t xml:space="preserve">. </w:t>
      </w:r>
      <w:r>
        <w:rPr>
          <w:b/>
        </w:rPr>
        <w:t>Extension.</w:t>
      </w:r>
      <w:r>
        <w:rPr/>
        <w:t xml:space="preserve"> Find normalized eigenvectors of σᵧ for eigenvalues +1 and −1.</w:t>
      </w:r>
    </w:p>
    <w:p>
      <w:pPr>
        <w:spacing w:before="0" w:after="100"/>
      </w:pPr>
      <w:r>
        <w:rPr>
          <w:b/>
        </w:rPr>
        <w:t>15</w:t>
      </w:r>
      <w:r>
        <w:rPr>
          <w:b/>
        </w:rPr>
        <w:t xml:space="preserve">. </w:t>
      </w:r>
      <w:r>
        <w:rPr>
          <w:b/>
        </w:rPr>
        <w:t>Extension.</w:t>
      </w:r>
      <w:r>
        <w:rPr/>
        <w:t xml:space="preserve"> Let |ψ⟩=(cos(θ/2), e</w:t>
      </w:r>
      <w:r>
        <w:rPr>
          <w:vertAlign w:val="superscript"/>
        </w:rPr>
        <w:t>iφ</w:t>
      </w:r>
      <w:r>
        <w:rPr/>
        <w:t>sin(θ/2))ᵀ. Verify normalization and compute ⟨σ</w:t>
      </w:r>
      <w:r>
        <w:rPr>
          <w:vertAlign w:val="subscript"/>
        </w:rPr>
        <w:t>z</w:t>
      </w:r>
      <w:r>
        <w:rPr/>
        <w:t>⟩.</w:t>
      </w:r>
    </w:p>
    <w:p>
      <w:pPr>
        <w:spacing w:before="0" w:after="100"/>
      </w:pPr>
      <w:r>
        <w:rPr>
          <w:b/>
        </w:rPr>
        <w:t>16</w:t>
      </w:r>
      <w:r>
        <w:rPr>
          <w:b/>
        </w:rPr>
        <w:t xml:space="preserve">. </w:t>
      </w:r>
      <w:r>
        <w:rPr>
          <w:b/>
        </w:rPr>
        <w:t>Challenge.</w:t>
      </w:r>
      <w:r>
        <w:rPr/>
        <w:t xml:space="preserve"> Prove the Cauchy Schwarz inequality |⟨u|v⟩|² ≤ ⟨u|u⟩⟨v|v⟩ by considering ‖u−cv‖² with a suitable c.</w:t>
      </w:r>
    </w:p>
    <w:p>
      <w:pPr>
        <w:spacing w:after="20"/>
      </w:pPr>
    </w:p>
    <w:p>
      <w:r/>
    </w:p>
    <w:p>
      <w:pPr>
        <w:pStyle w:val="Heading2"/>
      </w:pPr>
      <w:r>
        <w:t>Solutions</w:t>
      </w:r>
    </w:p>
    <w:p>
      <w:r>
        <w:rPr>
          <w:i/>
        </w:rPr>
        <w:t>Attempt each exercise before reading its solution. If you are stuck, read only the first sentence of the solution, then try again.</w:t>
      </w:r>
    </w:p>
    <w:p>
      <w:pPr>
        <w:spacing w:after="140"/>
      </w:pPr>
      <w:r>
        <w:rPr>
          <w:b/>
        </w:rPr>
        <w:t xml:space="preserve">1. </w:t>
      </w:r>
      <w:r>
        <w:t>6+2i; 11+10i; (5+14i)/17.</w:t>
      </w:r>
    </w:p>
    <w:p>
      <w:pPr>
        <w:spacing w:after="140"/>
        <w:jc w:val="both"/>
      </w:pPr>
      <w:r>
        <w:rPr>
          <w:b/>
        </w:rPr>
        <w:t xml:space="preserve">2. </w:t>
      </w:r>
      <w:r>
        <w:t>The modulus is 2 and the principal argument is 2π/3, so z=2e^(2πi/3).</w:t>
      </w:r>
    </w:p>
    <w:p>
      <w:pPr>
        <w:spacing w:after="140"/>
        <w:jc w:val="both"/>
      </w:pPr>
      <w:r>
        <w:rPr>
          <w:b/>
        </w:rPr>
        <w:t xml:space="preserve">3. </w:t>
      </w:r>
      <w:r>
        <w:t>(zw)*(zw)=z*w*zw=(z*z)(w*w), using commutativity of complex multiplication.</w:t>
      </w:r>
    </w:p>
    <w:p>
      <w:pPr>
        <w:spacing w:after="140"/>
      </w:pPr>
      <w:r>
        <w:rPr>
          <w:b/>
        </w:rPr>
        <w:t xml:space="preserve">4. </w:t>
      </w:r>
      <w:r>
        <w:t>2+2cosφ. The values are 4, 2, and 0.</w:t>
      </w:r>
    </w:p>
    <w:p>
      <w:pPr>
        <w:spacing w:after="140"/>
        <w:jc w:val="both"/>
      </w:pPr>
      <w:r>
        <w:rPr>
          <w:b/>
        </w:rPr>
        <w:t xml:space="preserve">5. </w:t>
      </w:r>
      <w:r>
        <w:t>Their inner product is (1,−i)·(i,1)=i−i=0, so they are orthogonal.</w:t>
      </w:r>
    </w:p>
    <w:p>
      <w:pPr>
        <w:spacing w:after="140"/>
        <w:jc w:val="both"/>
      </w:pPr>
      <w:r>
        <w:rPr>
          <w:b/>
        </w:rPr>
        <w:t xml:space="preserve">6. </w:t>
      </w:r>
      <w:r>
        <w:t>The squared norm is 1+|1+i|²+|2i|²=7. Thus v/√7 is normalized.</w:t>
      </w:r>
    </w:p>
    <w:p>
      <w:pPr>
        <w:spacing w:after="140"/>
      </w:pPr>
      <w:r>
        <w:rPr>
          <w:b/>
        </w:rPr>
        <w:t xml:space="preserve">7. </w:t>
      </w:r>
      <w:r>
        <w:t>Solve a+b=5 and a−b=1: a=3 and b=2.</w:t>
      </w:r>
    </w:p>
    <w:p>
      <w:pPr>
        <w:spacing w:after="140"/>
        <w:jc w:val="both"/>
      </w:pPr>
      <w:r>
        <w:rPr>
          <w:b/>
        </w:rPr>
        <w:t xml:space="preserve">8. </w:t>
      </w:r>
      <w:r>
        <w:t>e₁=(1,1)ᵀ/√2. Subtraction gives u₂=(1/2,−1/2)ᵀ, so e₂=(1,−1)ᵀ/√2.</w:t>
      </w:r>
    </w:p>
    <w:p>
      <w:pPr>
        <w:spacing w:after="140"/>
        <w:jc w:val="both"/>
      </w:pPr>
      <w:r>
        <w:rPr>
          <w:b/>
        </w:rPr>
        <w:t xml:space="preserve">9. </w:t>
      </w:r>
      <w:r>
        <w:t>det A=−2, tr A=5, and A⁻¹=[[-2,1],[3/2,−1/2]].</w:t>
      </w:r>
    </w:p>
    <w:p>
      <w:pPr>
        <w:spacing w:after="140"/>
        <w:jc w:val="both"/>
      </w:pPr>
      <w:r>
        <w:rPr>
          <w:b/>
        </w:rPr>
        <w:t xml:space="preserve">10. </w:t>
      </w:r>
      <w:r>
        <w:t>The eigenvalues are 4 and −2, with eigenvectors (1,0)ᵀ and (0,1)ᵀ.</w:t>
      </w:r>
    </w:p>
    <w:p>
      <w:pPr>
        <w:spacing w:after="140"/>
        <w:jc w:val="both"/>
      </w:pPr>
      <w:r>
        <w:rPr>
          <w:b/>
        </w:rPr>
        <w:t xml:space="preserve">11. </w:t>
      </w:r>
      <w:r>
        <w:t>If Uv=λv, then ‖v‖=‖Uv‖=‖λv‖=|λ|‖v‖. For nonzero v, |λ|=1.</w:t>
      </w:r>
    </w:p>
    <w:p>
      <w:pPr>
        <w:spacing w:after="140"/>
        <w:jc w:val="both"/>
      </w:pPr>
      <w:r>
        <w:rPr>
          <w:b/>
        </w:rPr>
        <w:t xml:space="preserve">12. </w:t>
      </w:r>
      <w:r>
        <w:t>Let x=⟨ψ|A|ψ⟩. Then x*=⟨ψ|A†|ψ⟩=⟨ψ|A|ψ⟩=x, hence x is real.</w:t>
      </w:r>
    </w:p>
    <w:p>
      <w:pPr>
        <w:spacing w:after="140"/>
        <w:jc w:val="both"/>
      </w:pPr>
      <w:r>
        <w:rPr>
          <w:b/>
        </w:rPr>
        <w:t xml:space="preserve">13. </w:t>
      </w:r>
      <w:r>
        <w:t>σₓσᵧ=iσ_z and σᵧσₓ=−iσ_z, so [σₓ,σᵧ]=2iσ_z.</w:t>
      </w:r>
    </w:p>
    <w:p>
      <w:pPr>
        <w:spacing w:after="140"/>
        <w:jc w:val="both"/>
      </w:pPr>
      <w:r>
        <w:rPr>
          <w:b/>
        </w:rPr>
        <w:t xml:space="preserve">14. </w:t>
      </w:r>
      <w:r>
        <w:t>For +1 use (1,i)ᵀ/√2; for −1 use (1,−i)ᵀ/√2. Overall phases are physically equivalent.</w:t>
      </w:r>
    </w:p>
    <w:p>
      <w:pPr>
        <w:spacing w:after="140"/>
        <w:jc w:val="both"/>
      </w:pPr>
      <w:r>
        <w:rPr>
          <w:b/>
        </w:rPr>
        <w:t xml:space="preserve">15. </w:t>
      </w:r>
      <w:r>
        <w:t>The norm is cos²(θ/2)+sin²(θ/2)=1. The expectation is cos²(θ/2)−sin²(θ/2)=cosθ.</w:t>
      </w:r>
    </w:p>
    <w:p>
      <w:pPr>
        <w:spacing w:after="140"/>
        <w:jc w:val="both"/>
      </w:pPr>
      <w:r>
        <w:rPr>
          <w:b/>
        </w:rPr>
        <w:t xml:space="preserve">16. </w:t>
      </w:r>
      <w:r>
        <w:t>For v≠0 choose c=⟨v|u⟩/⟨v|v⟩. Expanding 0≤‖u−cv‖² gives ⟨u|u⟩−|⟨v|u⟩|²/⟨v|v⟩≥0. Rearrangement proves the claim; v=0 is immediate.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pPr>
        <w:jc w:val="both"/>
      </w:pPr>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p>
    <w:p>
      <w:bookmarkStart w:id="1002" w:name="Lesson2"/>
      <w:pPr>
        <w:pStyle w:val="Heading1"/>
      </w:pPr>
      <w:r>
        <w:t>Lesson 2: Calculus and Differential Equations</w:t>
      </w:r>
      <w:bookmarkEnd w:id="1002"/>
    </w:p>
    <w:p>
      <w:pPr>
        <w:pStyle w:val="Heading2"/>
      </w:pPr>
      <w:r>
        <w:t>How to use this lesson</w:t>
      </w:r>
    </w:p>
    <w:p>
      <w:r>
        <w:t xml:space="preserve">Every dynamical law in quantum electrodynamics is a differential equation, and every measurable prediction is an integral. The Schrödinger, Dirac, and Maxwell equations are statements about derivatives; amplitudes, cross sections, and </w:t>
      </w:r>
      <w:hyperlink w:anchor="Glossary_Loop">
        <w:r>
          <w:rPr>
            <w:color w:val="0563C1"/>
            <w:u w:val="single"/>
          </w:rPr>
          <w:t>loop</w:t>
        </w:r>
      </w:hyperlink>
      <w:r>
        <w:t xml:space="preserve">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r>
        <w:rPr>
          <w:b/>
          <w:color w:val="1F4E78"/>
        </w:rPr>
        <w:t>Plain-language start</w:t>
      </w:r>
    </w:p>
    <w:p>
      <w:pPr>
        <w:spacing w:after="60"/>
      </w:pPr>
      <w:r>
        <w:t>This lesson is the calculus toolkit: derivatives say how fast something changes, integrals add up many small pieces, and differential equations say how a system changes from moment to moment. The one function to watch is the exponential: e</w:t>
      </w:r>
      <w:r>
        <w:rPr>
          <w:vertAlign w:val="superscript"/>
        </w:rPr>
        <w:t>−iωt</w:t>
      </w:r>
      <w:r>
        <w:t xml:space="preserve"> is Opening Chapter 4’s turning arrow, and it is the solution of the simplest differential equation, ‘the rate of change is proportional to the thing itself’.</w:t>
      </w:r>
    </w:p>
    <w:p>
      <w:pPr>
        <w:spacing w:after="80"/>
      </w:pPr>
    </w:p>
    <w:p>
      <w:pPr>
        <w:jc w:val="center"/>
      </w:pPr>
      <w:r>
        <w:drawing>
          <wp:inline xmlns:a="http://schemas.openxmlformats.org/drawingml/2006/main" xmlns:pic="http://schemas.openxmlformats.org/drawingml/2006/picture">
            <wp:extent cx="5989320" cy="3181826"/>
            <wp:docPr id="2" name="Lesson 2 concept map" descr="Concept map for Calculus and Differential Equations: Changing quantity leads through Derivative and integral to Evolution and accumulated effect."/>
            <wp:cNvGraphicFramePr>
              <a:graphicFrameLocks noChangeAspect="1"/>
            </wp:cNvGraphicFramePr>
            <a:graphic>
              <a:graphicData uri="http://schemas.openxmlformats.org/drawingml/2006/picture">
                <pic:pic>
                  <pic:nvPicPr>
                    <pic:cNvPr id="0" name="lesson-02-concept.png"/>
                    <pic:cNvPicPr/>
                  </pic:nvPicPr>
                  <pic:blipFill>
                    <a:blip r:embed="rId84"/>
                    <a:stretch>
                      <a:fillRect/>
                    </a:stretch>
                  </pic:blipFill>
                  <pic:spPr>
                    <a:xfrm>
                      <a:off x="0" y="0"/>
                      <a:ext cx="5989320" cy="3181826"/>
                    </a:xfrm>
                    <a:prstGeom prst="rect"/>
                  </pic:spPr>
                </pic:pic>
              </a:graphicData>
            </a:graphic>
          </wp:inline>
        </w:drawing>
      </w:r>
    </w:p>
    <w:p>
      <w:pPr>
        <w:pStyle w:val="Caption"/>
      </w:pPr>
      <w:r>
        <w:t>Figure 2.1. Changing quantity leads through derivative and integral to evolution and accumulated effect.</w:t>
      </w:r>
    </w:p>
    <w:p>
      <w:pPr>
        <w:pStyle w:val="Heading3"/>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f′(x), df/dx</w:t>
      </w:r>
      <w:r>
        <w:rPr/>
        <w:t xml:space="preserve"> — </w:t>
      </w:r>
      <w:r>
        <w:rPr/>
        <w:t>Derivative of f with respect to x</w:t>
      </w:r>
    </w:p>
    <w:p>
      <w:pPr>
        <w:spacing w:before="0" w:after="100"/>
      </w:pPr>
      <w:r>
        <w:rPr>
          <w:b/>
        </w:rPr>
        <w:t>∂f/∂x, ∂ₓf</w:t>
      </w:r>
      <w:r>
        <w:rPr/>
        <w:t xml:space="preserve"> — </w:t>
      </w:r>
      <w:r>
        <w:rPr/>
        <w:t>Partial derivative, other variables held fixed</w:t>
      </w:r>
    </w:p>
    <w:p>
      <w:pPr>
        <w:spacing w:before="0" w:after="100"/>
      </w:pPr>
      <w:r>
        <w:rPr>
          <w:b/>
        </w:rPr>
        <w:t>∇</w:t>
      </w:r>
      <w:r>
        <w:rPr/>
        <w:t xml:space="preserve"> — </w:t>
      </w:r>
      <w:r>
        <w:rPr/>
        <w:t>Gradient operator with components (∂ₓ, ∂ᵧ, ∂</w:t>
      </w:r>
      <w:r>
        <w:rPr>
          <w:vertAlign w:val="subscript"/>
        </w:rPr>
        <w:t>z</w:t>
      </w:r>
      <w:r>
        <w:rPr/>
        <w:t>)</w:t>
      </w:r>
    </w:p>
    <w:p>
      <w:pPr>
        <w:spacing w:before="0" w:after="100"/>
      </w:pPr>
      <w:r>
        <w:rPr>
          <w:b/>
        </w:rPr>
        <w:t>∇²</w:t>
      </w:r>
      <w:r>
        <w:rPr/>
        <w:t xml:space="preserve"> — </w:t>
      </w:r>
      <w:r>
        <w:rPr/>
        <w:t>Laplacian ∂ₓ² + ∂ᵧ² + ∂</w:t>
      </w:r>
      <w:r>
        <w:rPr>
          <w:vertAlign w:val="subscript"/>
        </w:rPr>
        <w:t>z</w:t>
      </w:r>
      <w:r>
        <w:rPr/>
        <w:t>²</w:t>
      </w:r>
    </w:p>
    <w:p>
      <w:pPr>
        <w:spacing w:before="0" w:after="100"/>
      </w:pPr>
      <w:r>
        <w:rPr>
          <w:b/>
        </w:rPr>
        <w:t>□</w:t>
      </w:r>
      <w:r>
        <w:rPr/>
        <w:t xml:space="preserve"> — </w:t>
      </w:r>
      <w:r>
        <w:rPr/>
        <w:t>d’Alembertian ∂ₜ² − ∇² in units with c = 1</w:t>
      </w:r>
    </w:p>
    <w:p>
      <w:pPr>
        <w:spacing w:before="0" w:after="100"/>
      </w:pPr>
      <w:r>
        <w:rPr>
          <w:b/>
        </w:rPr>
        <w:t>f̃(k)</w:t>
      </w:r>
      <w:r>
        <w:rPr/>
        <w:t xml:space="preserve"> — </w:t>
      </w:r>
      <w:r>
        <w:rPr/>
        <w:t>Fourier transform of f(x)</w:t>
      </w:r>
    </w:p>
    <w:p>
      <w:pPr>
        <w:spacing w:before="0" w:after="100"/>
      </w:pPr>
      <w:r>
        <w:rPr>
          <w:b/>
        </w:rPr>
        <w:t>δ(x)</w:t>
      </w:r>
      <w:r>
        <w:rPr/>
        <w:t xml:space="preserve"> — </w:t>
      </w:r>
      <w:r>
        <w:rPr/>
        <w:t>Dirac delta function</w:t>
      </w:r>
    </w:p>
    <w:p>
      <w:pPr>
        <w:spacing w:before="0" w:after="100"/>
      </w:pPr>
      <w:r>
        <w:rPr>
          <w:b/>
        </w:rPr>
        <w:t>ω, k</w:t>
      </w:r>
      <w:r>
        <w:rPr/>
        <w:t xml:space="preserve"> — </w:t>
      </w:r>
      <w:r>
        <w:rPr/>
        <w:t>Angular frequency and wave number (or wave vector)</w:t>
      </w:r>
    </w:p>
    <w:p>
      <w:pPr>
        <w:spacing w:before="0" w:after="100"/>
      </w:pPr>
      <w:r>
        <w:rPr>
          <w:b/>
        </w:rPr>
        <w:t>O(hⁿ)</w:t>
      </w:r>
      <w:r>
        <w:rPr/>
        <w:t xml:space="preserve"> — </w:t>
      </w:r>
      <w:r>
        <w:rPr/>
        <w:t>Terms of order hⁿ or smaller as h → 0</w:t>
      </w:r>
    </w:p>
    <w:p>
      <w:pPr>
        <w:pStyle w:val="Heading2"/>
      </w:pPr>
      <w:r>
        <w:t>1 Derivatives</w:t>
      </w:r>
    </w:p>
    <w:p>
      <w:pPr>
        <w:pStyle w:val="Heading3"/>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O</m:t>
          </m:r>
          <m:d>
            <m:dPr/>
            <m:e>
              <m:sSup>
                <m:e>
                  <m:r>
                    <m:t xml:space="preserve">h</m:t>
                  </m:r>
                </m:e>
                <m:sup>
                  <m:r>
                    <m:t xml:space="preserve">2</m:t>
                  </m:r>
                </m:sup>
              </m:sSup>
            </m:e>
          </m:d>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3"/>
      </w:pPr>
      <w:r>
        <w:t>1.2 The exponential function</w:t>
      </w:r>
    </w:p>
    <w:p>
      <w:r>
        <w:t>The exponential is the function that equals its own derivative. For any constant k, real or complex,</w:t>
      </w:r>
    </w:p>
    <w:p>
      <w:pPr>
        <w:spacing w:before="100" w:after="160"/>
        <w:jc w:val="center"/>
      </w:pPr>
      <m:oMathPara>
        <m:oMath>
          <m:f>
            <m:num>
              <m:r>
                <m:t xml:space="preserve">d</m:t>
              </m:r>
            </m:num>
            <m:den>
              <m:r>
                <m:t xml:space="preserve">dx</m:t>
              </m:r>
            </m:den>
          </m:f>
          <m:r>
            <m:t xml:space="preserve"> </m:t>
          </m:r>
          <m:sSup>
            <m:e>
              <m:r>
                <m:t xml:space="preserve">e</m:t>
              </m:r>
            </m:e>
            <m:sup>
              <m:r>
                <m:t xml:space="preserve">kx</m:t>
              </m:r>
            </m:sup>
          </m:sSup>
          <m:r>
            <m:t xml:space="preserve">=</m:t>
          </m:r>
          <m:r>
            <m:t xml:space="preserve">k</m:t>
          </m:r>
          <m:r>
            <m:t xml:space="preserve"> </m:t>
          </m:r>
          <m:sSup>
            <m:e>
              <m:r>
                <m:t xml:space="preserve">e</m:t>
              </m:r>
            </m:e>
            <m:sup>
              <m:r>
                <m:t xml:space="preserve">kx</m:t>
              </m:r>
            </m:sup>
          </m:sSup>
        </m:oMath>
      </m:oMathPara>
    </w:p>
    <w:p>
      <w:r>
        <w:t>In the language of Lesson 1, e</w:t>
      </w:r>
      <w:r>
        <w:rPr>
          <w:vertAlign w:val="superscript"/>
        </w:rPr>
        <w:t>kx</w:t>
      </w:r>
      <w:r>
        <w:t xml:space="preserve"> is an eigenfunction of the derivative </w:t>
      </w:r>
      <w:hyperlink w:anchor="Glossary_Operator">
        <w:r>
          <w:rPr>
            <w:color w:val="0563C1"/>
            <w:u w:val="single"/>
          </w:rPr>
          <w:t>operator</w:t>
        </w:r>
      </w:hyperlink>
      <w:r>
        <w:t xml:space="preserve">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w:t>
      </w:r>
      <w:r>
        <w:rPr>
          <w:vertAlign w:val="superscript"/>
        </w:rPr>
        <w:t>iωt</w:t>
      </w:r>
      <w:r>
        <w:t xml:space="preserve"> = cos ωt + i sin ωt. Differentiating an oscillation is therefore multiplication by iω: the </w:t>
      </w:r>
      <w:hyperlink w:anchor="Glossary_Amplitude">
        <w:r>
          <w:rPr>
            <w:color w:val="0563C1"/>
            <w:u w:val="single"/>
          </w:rPr>
          <w:t>amplitude</w:t>
        </w:r>
      </w:hyperlink>
      <w:r>
        <w:t xml:space="preserve"> is scaled by ω and the phase is advanced by a quarter turn. A second derivative multiplies by −ω².</w:t>
      </w:r>
    </w:p>
    <w:p>
      <w:pPr>
        <w:spacing w:before="100" w:after="160"/>
        <w:jc w:val="center"/>
      </w:pPr>
      <m:oMathPara>
        <m:oMath>
          <m:f>
            <m:num>
              <m:r>
                <m:t xml:space="preserve">d</m:t>
              </m:r>
            </m:num>
            <m:den>
              <m:r>
                <m:t xml:space="preserve">dt</m:t>
              </m:r>
            </m:den>
          </m:f>
          <m:r>
            <m:t xml:space="preserve"> </m:t>
          </m:r>
          <m:sSup>
            <m:e>
              <m:r>
                <m:t xml:space="preserve">e</m:t>
              </m:r>
            </m:e>
            <m:sup>
              <m:r>
                <m:t xml:space="preserve">iωt</m:t>
              </m:r>
            </m:sup>
          </m:sSup>
          <m:r>
            <m:t xml:space="preserve">=</m:t>
          </m:r>
          <m:r>
            <m:t xml:space="preserve">iω</m:t>
          </m:r>
          <m:r>
            <m:t xml:space="preserve"> </m:t>
          </m:r>
          <m:sSup>
            <m:e>
              <m:r>
                <m:t xml:space="preserve">e</m:t>
              </m:r>
            </m:e>
            <m:sup>
              <m:r>
                <m:t xml:space="preserve">iωt</m:t>
              </m:r>
            </m:sup>
          </m:sSup>
          <m:r>
            <m:t xml:space="preserve">,</m:t>
          </m:r>
          <m:f>
            <m:num>
              <m:sSup>
                <m:e>
                  <m:r>
                    <m:t xml:space="preserve">d</m:t>
                  </m:r>
                </m:e>
                <m:sup>
                  <m:r>
                    <m:t xml:space="preserve">2</m:t>
                  </m:r>
                </m:sup>
              </m:sSup>
            </m:num>
            <m:den>
              <m:sSup>
                <m:e>
                  <m:r>
                    <m:t xml:space="preserve">dt</m:t>
                  </m:r>
                </m:e>
                <m:sup>
                  <m:r>
                    <m:t xml:space="preserve">2</m:t>
                  </m:r>
                </m:sup>
              </m:sSup>
            </m:den>
          </m:f>
          <m:r>
            <m:t xml:space="preserve"> </m:t>
          </m:r>
          <m:sSup>
            <m:e>
              <m:r>
                <m:t xml:space="preserve">e</m:t>
              </m:r>
            </m:e>
            <m:sup>
              <m:r>
                <m:t xml:space="preserve">iωt</m:t>
              </m:r>
            </m:sup>
          </m:sSup>
          <m:r>
            <m:t xml:space="preserve">=</m:t>
          </m:r>
          <m:r>
            <m:t xml:space="preserve">−</m:t>
          </m:r>
          <m:sSup>
            <m:e>
              <m:r>
                <m:t xml:space="preserve">ω</m:t>
              </m:r>
            </m:e>
            <m:sup>
              <m:r>
                <m:t xml:space="preserve">2</m:t>
              </m:r>
            </m:sup>
          </m:sSup>
          <m:r>
            <m:t xml:space="preserve"> </m:t>
          </m:r>
          <m:sSup>
            <m:e>
              <m:r>
                <m:t xml:space="preserve">e</m:t>
              </m:r>
            </m:e>
            <m:sup>
              <m:r>
                <m:t xml:space="preserve">iωt</m:t>
              </m:r>
            </m:sup>
          </m:sSup>
        </m:oMath>
      </m:oMathPara>
    </w:p>
    <w:p>
      <w:r>
        <w:rPr>
          <w:b/>
          <w:i/>
        </w:rPr>
        <w:t>Worked example 1</w:t>
      </w:r>
    </w:p>
    <w:p>
      <w:r>
        <w:t>Let φ(x, t) = e</w:t>
      </w:r>
      <w:r>
        <w:rPr>
          <w:vertAlign w:val="superscript"/>
        </w:rPr>
        <w:t>i(kx − ωt)</w:t>
      </w:r>
      <w:r>
        <w: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3"/>
      </w:pPr>
      <w:r>
        <w:t>1.3 Derivatives of the standard functions</w:t>
      </w:r>
    </w:p>
    <w:p>
      <w:pPr>
        <w:spacing w:before="0" w:after="100"/>
      </w:pPr>
      <w:r>
        <w:rPr>
          <w:b/>
        </w:rPr>
        <w:t>Function</w:t>
      </w:r>
      <w:r>
        <w:rPr>
          <w:b/>
        </w:rPr>
        <w:t xml:space="preserve"> — </w:t>
      </w:r>
      <w:r>
        <w:rPr>
          <w:b/>
        </w:rPr>
        <w:t>Derivative</w:t>
      </w:r>
      <w:r>
        <w:rPr>
          <w:b/>
        </w:rPr>
        <w:t xml:space="preserve"> — </w:t>
      </w:r>
      <w:r>
        <w:rPr>
          <w:b/>
        </w:rPr>
        <w:t>Comment</w:t>
      </w:r>
    </w:p>
    <w:p>
      <w:pPr>
        <w:spacing w:before="0" w:after="100"/>
      </w:pPr>
      <w:r>
        <w:rPr>
          <w:b/>
        </w:rPr>
        <w:t>e</w:t>
      </w:r>
      <w:r>
        <w:rPr>
          <w:b/>
          <w:vertAlign w:val="superscript"/>
        </w:rPr>
        <w:t>kx</w:t>
      </w:r>
      <w:r>
        <w:br/>
      </w:r>
      <w:r>
        <w:rPr>
          <w:i/>
        </w:rPr>
        <w:t xml:space="preserve">Derivative: </w:t>
      </w:r>
      <w:r>
        <w:rPr/>
        <w:t>k e</w:t>
      </w:r>
      <w:r>
        <w:rPr>
          <w:vertAlign w:val="superscript"/>
        </w:rPr>
        <w:t>kx</w:t>
      </w:r>
      <w:r>
        <w:br/>
      </w:r>
      <w:r>
        <w:rPr>
          <w:i/>
        </w:rPr>
        <w:t xml:space="preserve">Comment: </w:t>
      </w:r>
      <w:r>
        <w:rPr/>
        <w:t>Eigenfunction of d/dx</w:t>
      </w:r>
    </w:p>
    <w:p>
      <w:pPr>
        <w:spacing w:before="0" w:after="100"/>
      </w:pPr>
      <w:r>
        <w:rPr>
          <w:b/>
        </w:rPr>
        <w:t>sin kx</w:t>
      </w:r>
      <w:r>
        <w:br/>
      </w:r>
      <w:r>
        <w:rPr>
          <w:i/>
        </w:rPr>
        <w:t xml:space="preserve">Derivative: </w:t>
      </w:r>
      <w:r>
        <w:rPr/>
        <w:t>k cos kx</w:t>
      </w:r>
      <w:r>
        <w:br/>
      </w:r>
      <w:r>
        <w:rPr>
          <w:i/>
        </w:rPr>
        <w:t xml:space="preserve">Comment: </w:t>
      </w:r>
      <w:r>
        <w:rPr/>
        <w:t>Real part of an exponential</w:t>
      </w:r>
    </w:p>
    <w:p>
      <w:pPr>
        <w:spacing w:before="0" w:after="100"/>
      </w:pPr>
      <w:r>
        <w:rPr>
          <w:b/>
        </w:rPr>
        <w:t>cos kx</w:t>
      </w:r>
      <w:r>
        <w:br/>
      </w:r>
      <w:r>
        <w:rPr>
          <w:i/>
        </w:rPr>
        <w:t xml:space="preserve">Derivative: </w:t>
      </w:r>
      <w:r>
        <w:rPr/>
        <w:t>−k sin kx</w:t>
      </w:r>
      <w:r>
        <w:br/>
      </w:r>
      <w:r>
        <w:rPr>
          <w:i/>
        </w:rPr>
        <w:t xml:space="preserve">Comment: </w:t>
      </w:r>
      <w:r>
        <w:rPr/>
        <w:t>Two derivatives give −k² times the function</w:t>
      </w:r>
    </w:p>
    <w:p>
      <w:pPr>
        <w:spacing w:before="0" w:after="100"/>
      </w:pPr>
      <w:r>
        <w:rPr>
          <w:b/>
        </w:rPr>
        <w:t>xⁿ</w:t>
      </w:r>
      <w:r>
        <w:br/>
      </w:r>
      <w:r>
        <w:rPr>
          <w:i/>
        </w:rPr>
        <w:t xml:space="preserve">Derivative: </w:t>
      </w:r>
      <w:r>
        <w:rPr/>
        <w:t>n xⁿ⁻¹</w:t>
      </w:r>
      <w:r>
        <w:br/>
      </w:r>
      <w:r>
        <w:rPr>
          <w:i/>
        </w:rPr>
        <w:t xml:space="preserve">Comment: </w:t>
      </w:r>
      <w:r>
        <w:rPr/>
        <w:t>Valid for any real n and x &gt; 0</w:t>
      </w:r>
    </w:p>
    <w:p>
      <w:pPr>
        <w:spacing w:before="0" w:after="100"/>
      </w:pPr>
      <w:r>
        <w:rPr>
          <w:b/>
        </w:rPr>
        <w:t>ln x</w:t>
      </w:r>
      <w:r>
        <w:br/>
      </w:r>
      <w:r>
        <w:rPr>
          <w:i/>
        </w:rPr>
        <w:t xml:space="preserve">Derivative: </w:t>
      </w:r>
      <w:r>
        <w:rPr/>
        <w:t>1/x</w:t>
      </w:r>
      <w:r>
        <w:br/>
      </w:r>
      <w:r>
        <w:rPr>
          <w:i/>
        </w:rPr>
        <w:t xml:space="preserve">Comment: </w:t>
      </w:r>
      <w:r>
        <w:rPr/>
        <w:t>Inverse of the exponential</w:t>
      </w:r>
    </w:p>
    <w:p>
      <w:pPr>
        <w:spacing w:before="0" w:after="100"/>
      </w:pPr>
      <w:r>
        <w:rPr>
          <w:b/>
        </w:rPr>
        <w:t>(1 + x)</w:t>
      </w:r>
      <w:r>
        <w:rPr>
          <w:b/>
          <w:vertAlign w:val="superscript"/>
        </w:rPr>
        <w:t>α</w:t>
      </w:r>
      <w:r>
        <w:br/>
      </w:r>
      <w:r>
        <w:rPr>
          <w:i/>
        </w:rPr>
        <w:t xml:space="preserve">Derivative: </w:t>
      </w:r>
      <w:r>
        <w:rPr/>
        <w:t>α(1 + x)</w:t>
      </w:r>
      <w:r>
        <w:rPr>
          <w:vertAlign w:val="superscript"/>
        </w:rPr>
        <w:t>α−1</w:t>
      </w:r>
      <w:r>
        <w:br/>
      </w:r>
      <w:r>
        <w:rPr>
          <w:i/>
        </w:rPr>
        <w:t xml:space="preserve">Comment: </w:t>
      </w:r>
      <w:r>
        <w:rPr/>
        <w:t>Source of the binomial expansion</w:t>
      </w:r>
    </w:p>
    <w:p>
      <w:pPr>
        <w:pStyle w:val="Heading2"/>
      </w:pPr>
      <w:r>
        <w:t>2 Integrals</w:t>
      </w:r>
    </w:p>
    <w:p>
      <w:pPr>
        <w:pStyle w:val="Heading3"/>
      </w:pPr>
      <w:r>
        <w:t>2.1 The fundamental theorem</w:t>
      </w:r>
    </w:p>
    <w:p>
      <w:r>
        <w:t>An integral of a derivative depends only on the values at the endpoints.</w:t>
      </w:r>
    </w:p>
    <w:p>
      <w:pPr>
        <w:spacing w:before="100" w:after="160"/>
        <w:jc w:val="center"/>
      </w:pPr>
      <m:oMathPara>
        <m:oMath>
          <m:r>
            <m:t xml:space="preserve">∫ₐᵇ</m:t>
          </m:r>
          <m:r>
            <m:t xml:space="preserve"> </m:t>
          </m:r>
          <m:r>
            <m:t xml:space="preserve">f′</m:t>
          </m:r>
          <m:d>
            <m:dPr/>
            <m:e>
              <m:r>
                <m:t xml:space="preserve">x</m:t>
              </m:r>
            </m:e>
          </m:d>
          <m:r>
            <m:t xml:space="preserve"> </m:t>
          </m:r>
          <m:r>
            <m:t xml:space="preserve">dx</m:t>
          </m:r>
          <m:r>
            <m:t xml:space="preserve">=</m:t>
          </m:r>
          <m:r>
            <m:t xml:space="preserve">f</m:t>
          </m:r>
          <m:d>
            <m:dPr/>
            <m:e>
              <m:r>
                <m:t xml:space="preserve">b</m:t>
              </m:r>
            </m:e>
          </m:d>
          <m:r>
            <m:t xml:space="preserve">−</m:t>
          </m:r>
          <m:r>
            <m:t xml:space="preserve">f</m:t>
          </m:r>
          <m:d>
            <m:dPr/>
            <m:e>
              <m:r>
                <m:t xml:space="preserve">a</m:t>
              </m:r>
            </m:e>
          </m:d>
        </m:oMath>
      </m:oMathPara>
    </w:p>
    <w:p>
      <w:r>
        <w:t xml:space="preserve">In </w:t>
      </w:r>
      <w:hyperlink w:anchor="Glossary_Field">
        <w:r>
          <w:rPr>
            <w:color w:val="0563C1"/>
            <w:u w:val="single"/>
          </w:rPr>
          <w:t>field</w:t>
        </w:r>
      </w:hyperlink>
      <w:r>
        <w:t xml:space="preserve">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3"/>
      </w:pPr>
      <w:r>
        <w:t>2.2 Integration by parts</w:t>
      </w:r>
    </w:p>
    <w:p>
      <w:r>
        <w:t>Apply the fundamental theorem to the product rule (uv)′ = u′v + uv′ and rearrange.</w:t>
      </w:r>
    </w:p>
    <w:p>
      <w:pPr>
        <w:spacing w:before="100" w:after="160"/>
        <w:jc w:val="center"/>
      </w:pPr>
      <m:oMathPara>
        <m:oMath>
          <m:r>
            <m:t xml:space="preserve">∫ₐᵇ</m:t>
          </m:r>
          <m:r>
            <m:t xml:space="preserve"> </m:t>
          </m:r>
          <m:r>
            <m:t xml:space="preserve">u</m:t>
          </m:r>
          <m:r>
            <m:t xml:space="preserve"> </m:t>
          </m:r>
          <m:r>
            <m:t xml:space="preserve">v′</m:t>
          </m:r>
          <m:r>
            <m:t xml:space="preserve"> </m:t>
          </m:r>
          <m:r>
            <m:t xml:space="preserve">dx</m:t>
          </m:r>
          <m:r>
            <m:t xml:space="preserve">=</m:t>
          </m:r>
          <m:d>
            <m:dPr>
              <m:begChr m:val="["/>
              <m:endChr m:val="]"/>
            </m:dPr>
            <m:e>
              <m:r>
                <m:t xml:space="preserve">uv</m:t>
              </m:r>
            </m:e>
          </m:d>
          <m:r>
            <m:t xml:space="preserve">ₐᵇ</m:t>
          </m:r>
          <m:r>
            <m:t xml:space="preserve">−</m:t>
          </m:r>
          <m:r>
            <m:t xml:space="preserve">∫ₐᵇ</m:t>
          </m:r>
          <m:r>
            <m:t xml:space="preserve"> </m:t>
          </m:r>
          <m:r>
            <m:t xml:space="preserve">u′</m:t>
          </m:r>
          <m:r>
            <m:t xml:space="preserve"> </m:t>
          </m:r>
          <m:r>
            <m:t xml:space="preserve">v</m:t>
          </m:r>
          <m:r>
            <m:t xml:space="preserve"> </m:t>
          </m:r>
          <m:r>
            <m:t xml:space="preserve">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11) and produces the Euler–Lagrange equations for fields (Lesson 27).</w:t>
      </w:r>
    </w:p>
    <w:p>
      <w:r>
        <w:rPr>
          <w:b/>
          <w:i/>
        </w:rPr>
        <w:t>Worked example 2</w:t>
      </w:r>
    </w:p>
    <w:p>
      <w:r>
        <w:t>Evaluate ∫₀^∞ x e</w:t>
      </w:r>
      <w:r>
        <w:rPr>
          <w:vertAlign w:val="superscript"/>
        </w:rPr>
        <w:t>−x</w:t>
      </w:r>
      <w:r>
        <w:t xml:space="preserve"> dx. Take u = x and v′ = e</w:t>
      </w:r>
      <w:r>
        <w:rPr>
          <w:vertAlign w:val="superscript"/>
        </w:rPr>
        <w:t>−x</w:t>
      </w:r>
      <w:r>
        <w:t>, so that v = −e</w:t>
      </w:r>
      <w:r>
        <w:rPr>
          <w:vertAlign w:val="superscript"/>
        </w:rPr>
        <w:t>−x</w:t>
      </w:r>
      <w:r>
        <w:t>. The boundary term [−x e</w:t>
      </w:r>
      <w:r>
        <w:rPr>
          <w:vertAlign w:val="superscript"/>
        </w:rPr>
        <w:t>−x</w:t>
      </w:r>
      <w:r>
        <w:t>]₀^∞ vanishes at both ends, because e</w:t>
      </w:r>
      <w:r>
        <w:rPr>
          <w:vertAlign w:val="superscript"/>
        </w:rPr>
        <w:t>−x</w:t>
      </w:r>
      <w:r>
        <w:t xml:space="preserve"> decays faster than x grows. The remaining integral is ∫₀^∞ e</w:t>
      </w:r>
      <w:r>
        <w:rPr>
          <w:vertAlign w:val="superscript"/>
        </w:rPr>
        <w:t>−x</w:t>
      </w:r>
      <w:r>
        <w:t xml:space="preserve"> dx = 1, so the answer is 1. Repeating the argument n times gives</w:t>
      </w:r>
    </w:p>
    <w:p>
      <w:pPr>
        <w:spacing w:before="100" w:after="160"/>
        <w:jc w:val="center"/>
      </w:pPr>
      <m:oMathPara>
        <m:oMath>
          <m:sSubSup>
            <m:e>
              <m:r>
                <m:t xml:space="preserve">∫</m:t>
              </m:r>
            </m:e>
            <m:sub>
              <m:r>
                <m:t xml:space="preserve">0</m:t>
              </m:r>
            </m:sub>
            <m:sup>
              <m:r>
                <m:t xml:space="preserve">∞</m:t>
              </m:r>
            </m:sup>
          </m:sSubSup>
          <m:r>
            <m:t xml:space="preserve"> </m:t>
          </m:r>
          <m:r>
            <m:t xml:space="preserve">xⁿ</m:t>
          </m:r>
          <m:r>
            <m:t xml:space="preserve"> </m:t>
          </m:r>
          <m:sSup>
            <m:e>
              <m:r>
                <m:t xml:space="preserve">e</m:t>
              </m:r>
            </m:e>
            <m:sup>
              <m:r>
                <m:t xml:space="preserve">−</m:t>
              </m:r>
              <m:r>
                <m:t xml:space="preserve">x</m:t>
              </m:r>
            </m:sup>
          </m:sSup>
          <m:r>
            <m:t xml:space="preserve"> </m:t>
          </m:r>
          <m:r>
            <m:t xml:space="preserve">dx</m:t>
          </m:r>
          <m:r>
            <m:t xml:space="preserve">=</m:t>
          </m:r>
          <m:r>
            <m:t xml:space="preserve">n!</m:t>
          </m:r>
        </m:oMath>
      </m:oMathPara>
    </w:p>
    <w:p>
      <w:r>
        <w:t>which defines the Gamma function Γ(n + 1) = n! and extends the factorial to non-integer arguments. Dimensional regularization (</w:t>
      </w:r>
      <w:hyperlink w:anchor="Lesson67">
        <w:r>
          <w:rPr>
            <w:rStyle w:val="Hyperlink"/>
            <w:color w:val="0563C1"/>
            <w:u w:val="single"/>
          </w:rPr>
          <w:t xml:space="preserve">Lesson 67</w:t>
        </w:r>
      </w:hyperlink>
      <w:r>
        <w:t>) relies on exactly that extension.</w:t>
      </w:r>
    </w:p>
    <w:p>
      <w:pPr>
        <w:pStyle w:val="Heading3"/>
      </w:pPr>
      <w:r>
        <w:t>2.3 The Gaussian integral</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r>
            <m:t xml:space="preserve">√</m:t>
          </m:r>
          <m:d>
            <m:dPr/>
            <m:e>
              <m:f>
                <m:num>
                  <m:r>
                    <m:t xml:space="preserve">π</m:t>
                  </m:r>
                </m:num>
                <m:den>
                  <m:r>
                    <m:t xml:space="preserve">a</m:t>
                  </m:r>
                </m:den>
              </m:f>
            </m:e>
          </m:d>
          <m:r>
            <m:t xml:space="preserve">,</m:t>
          </m:r>
          <m:r>
            <m:t xml:space="preserve">a</m:t>
          </m:r>
          <m:r>
            <m:t xml:space="preserve">&gt;</m:t>
          </m:r>
          <m:r>
            <m:t xml:space="preserve">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r>
                <m:t xml:space="preserve">+</m:t>
              </m:r>
              <m:r>
                <m:t xml:space="preserve">bx</m:t>
              </m:r>
            </m:sup>
          </m:sSup>
          <m:r>
            <m:t xml:space="preserve"> </m:t>
          </m:r>
          <m:r>
            <m:t xml:space="preserve">dx</m:t>
          </m:r>
          <m:r>
            <m:t xml:space="preserve">=</m:t>
          </m:r>
          <m:r>
            <m:t xml:space="preserve">√</m:t>
          </m:r>
          <m:d>
            <m:dPr/>
            <m:e>
              <m:f>
                <m:num>
                  <m:r>
                    <m:t xml:space="preserve">π</m:t>
                  </m:r>
                </m:num>
                <m:den>
                  <m:r>
                    <m:t xml:space="preserve">a</m:t>
                  </m:r>
                </m:den>
              </m:f>
            </m:e>
          </m:d>
          <m:r>
            <m:t xml:space="preserve"> </m:t>
          </m:r>
          <m:sSup>
            <m:e>
              <m:r>
                <m:t xml:space="preserve">e</m:t>
              </m:r>
            </m:e>
            <m:sup>
              <m:f>
                <m:num>
                  <m:sSup>
                    <m:e>
                      <m:r>
                        <m:t xml:space="preserve">b</m:t>
                      </m:r>
                    </m:e>
                    <m:sup>
                      <m:r>
                        <m:t xml:space="preserve">2</m:t>
                      </m:r>
                    </m:sup>
                  </m:sSup>
                </m:num>
                <m:den>
                  <m:r>
                    <m:t xml:space="preserve">4a</m:t>
                  </m:r>
                </m:den>
              </m:f>
            </m:sup>
          </m:sSup>
        </m:oMath>
      </m:oMathPara>
    </w:p>
    <w:p>
      <w:r>
        <w:t xml:space="preserve">The result holds for complex b, and for complex a with positive real part. The Gaussian integral is the most frequently used integral in quantum theory: oscillator ground states, wave packets, the </w:t>
      </w:r>
      <w:hyperlink w:anchor="Glossary_PathIntegral">
        <w:r>
          <w:rPr>
            <w:color w:val="0563C1"/>
            <w:u w:val="single"/>
          </w:rPr>
          <w:t>path integral</w:t>
        </w:r>
      </w:hyperlink>
      <w:r>
        <w:t xml:space="preserve"> (Lesson 80), and the loop integrals that follow the introduction of Feynman parameters (Lesson 67) all reduce to it.</w:t>
      </w:r>
    </w:p>
    <w:p>
      <w:r>
        <w:rPr>
          <w:b/>
          <w:i/>
        </w:rPr>
        <w:t>Worked example 3</w:t>
      </w:r>
    </w:p>
    <w:p>
      <w:r>
        <w:t>Evaluate ∫₋∞^∞ x² e</w:t>
      </w:r>
      <w:r>
        <w:rPr>
          <w:vertAlign w:val="superscript"/>
        </w:rPr>
        <w:t>−ax²</w:t>
      </w:r>
      <w:r>
        <w:t xml:space="preserve"> dx. Differentiate the Gaussian formula with respect to the parameter a. On the left, d/da brings down a factor −x²; on the right, d/da √(π/a) = −(1/2)√π a</w:t>
      </w:r>
      <w:r>
        <w:rPr>
          <w:vertAlign w:val="superscript"/>
        </w:rPr>
        <w:t>−3/2</w:t>
      </w:r>
      <w:r>
        <w:t>. Comparing the two sides,</w:t>
      </w:r>
    </w:p>
    <w:p>
      <w:pPr>
        <w:spacing w:before="100" w:after="160"/>
        <w:jc w:val="center"/>
      </w:pPr>
      <m:oMathPara>
        <m:oMath>
          <m:sSup>
            <m:e>
              <m:r>
                <m:t xml:space="preserve">∫₋∞</m:t>
              </m:r>
            </m:e>
            <m:sup>
              <m:r>
                <m:t xml:space="preserve">∞</m:t>
              </m:r>
            </m:sup>
          </m:sSup>
          <m:r>
            <m:t xml:space="preserve"> </m:t>
          </m:r>
          <m:sSup>
            <m:e>
              <m:r>
                <m:t xml:space="preserve">x</m:t>
              </m:r>
            </m:e>
            <m:sup>
              <m:r>
                <m:t xml:space="preserve">2</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f>
            <m:num>
              <m:r>
                <m:t xml:space="preserve">√π</m:t>
              </m:r>
            </m:num>
            <m:den>
              <m:sSup>
                <m:e>
                  <m:r>
                    <m:t xml:space="preserve">2a</m:t>
                  </m:r>
                </m:e>
                <m:sup>
                  <m:f>
                    <m:num>
                      <m:r>
                        <m:t xml:space="preserve">3</m:t>
                      </m:r>
                    </m:num>
                    <m:den>
                      <m:r>
                        <m:t xml:space="preserve">2</m:t>
                      </m:r>
                    </m:den>
                  </m:f>
                </m:sup>
              </m:sSup>
            </m:den>
          </m:f>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3"/>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m:t>
          </m:r>
          <m:r>
            <m:t xml:space="preserve">=</m:t>
          </m:r>
          <m:f>
            <m:num>
              <m:r>
                <m:t xml:space="preserve">∂f</m:t>
              </m:r>
            </m:num>
            <m:den>
              <m:r>
                <m:t xml:space="preserve">∂x</m:t>
              </m:r>
            </m:den>
          </m:f>
          <m:r>
            <m:t xml:space="preserve"> </m:t>
          </m:r>
          <m:r>
            <m:t xml:space="preserve">dx</m:t>
          </m:r>
          <m:r>
            <m:t xml:space="preserve">+</m:t>
          </m:r>
          <m:f>
            <m:num>
              <m:r>
                <m:t xml:space="preserve">∂f</m:t>
              </m:r>
            </m:num>
            <m:den>
              <m:r>
                <m:t xml:space="preserve">∂y</m:t>
              </m:r>
            </m:den>
          </m:f>
          <m:r>
            <m:t xml:space="preserve"> </m:t>
          </m:r>
          <m:r>
            <m:t xml:space="preserve">dy</m:t>
          </m:r>
          <m:r>
            <m:t xml:space="preserve">+</m:t>
          </m:r>
          <m:f>
            <m:num>
              <m:r>
                <m:t xml:space="preserve">∂f</m:t>
              </m:r>
            </m:num>
            <m:den>
              <m:r>
                <m:t xml:space="preserve">∂z</m:t>
              </m:r>
            </m:den>
          </m:f>
          <m:r>
            <m:t xml:space="preserve"> </m:t>
          </m:r>
          <m:r>
            <m:t xml:space="preserve">dz</m:t>
          </m:r>
          <m:r>
            <m:t xml:space="preserve">+</m:t>
          </m:r>
          <m:f>
            <m:num>
              <m:r>
                <m:t xml:space="preserve">∂f</m:t>
              </m:r>
            </m:num>
            <m:den>
              <m:r>
                <m:t xml:space="preserve">∂t</m:t>
              </m:r>
            </m:den>
          </m:f>
          <m:r>
            <m:t xml:space="preserve"> </m:t>
          </m:r>
          <m:r>
            <m:t xml:space="preserve">dt</m:t>
          </m:r>
        </m:oMath>
      </m:oMathPara>
    </w:p>
    <w:p>
      <w:r>
        <w:t>If the point moves along a path x(t), y(t), z(t), the chain rule gives the total time derivative</w:t>
      </w:r>
    </w:p>
    <w:p>
      <w:pPr>
        <w:spacing w:before="100" w:after="160"/>
        <w:jc w:val="center"/>
      </w:pPr>
      <m:oMathPara>
        <m:oMath>
          <m:f>
            <m:num>
              <m:r>
                <m:t xml:space="preserve">df</m:t>
              </m:r>
            </m:num>
            <m:den>
              <m:r>
                <m:t xml:space="preserve">dt</m:t>
              </m:r>
            </m:den>
          </m:f>
          <m:r>
            <m:t xml:space="preserve">=</m:t>
          </m:r>
          <m:f>
            <m:num>
              <m:r>
                <m:t xml:space="preserve">∂f</m:t>
              </m:r>
            </m:num>
            <m:den>
              <m:r>
                <m:t xml:space="preserve">∂t</m:t>
              </m:r>
            </m:den>
          </m:f>
          <m:r>
            <m:t xml:space="preserve">+</m:t>
          </m:r>
          <m:f>
            <m:num>
              <m:r>
                <m:t xml:space="preserve">dx</m:t>
              </m:r>
            </m:num>
            <m:den>
              <m:r>
                <m:t xml:space="preserve">dt</m:t>
              </m:r>
            </m:den>
          </m:f>
          <m:r>
            <m:t xml:space="preserve"> </m:t>
          </m:r>
          <m:f>
            <m:num>
              <m:r>
                <m:t xml:space="preserve">∂f</m:t>
              </m:r>
            </m:num>
            <m:den>
              <m:r>
                <m:t xml:space="preserve">∂x</m:t>
              </m:r>
            </m:den>
          </m:f>
          <m:r>
            <m:t xml:space="preserve">+</m:t>
          </m:r>
          <m:f>
            <m:num>
              <m:r>
                <m:t xml:space="preserve">dy</m:t>
              </m:r>
            </m:num>
            <m:den>
              <m:r>
                <m:t xml:space="preserve">dt</m:t>
              </m:r>
            </m:den>
          </m:f>
          <m:r>
            <m:t xml:space="preserve"> </m:t>
          </m:r>
          <m:f>
            <m:num>
              <m:r>
                <m:t xml:space="preserve">∂f</m:t>
              </m:r>
            </m:num>
            <m:den>
              <m:r>
                <m:t xml:space="preserve">∂y</m:t>
              </m:r>
            </m:den>
          </m:f>
          <m:r>
            <m:t xml:space="preserve">+</m:t>
          </m:r>
          <m:f>
            <m:num>
              <m:r>
                <m:t xml:space="preserve">dz</m:t>
              </m:r>
            </m:num>
            <m:den>
              <m:r>
                <m:t xml:space="preserve">dt</m:t>
              </m:r>
            </m:den>
          </m:f>
          <m:r>
            <m:t xml:space="preserve"> </m:t>
          </m:r>
          <m:f>
            <m:num>
              <m:r>
                <m:t xml:space="preserve">∂f</m:t>
              </m:r>
            </m:num>
            <m:den>
              <m:r>
                <m:t xml:space="preserve">∂z</m:t>
              </m:r>
            </m:den>
          </m:f>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4">
        <w:r>
          <w:rPr>
            <w:rStyle w:val="Hyperlink"/>
            <w:color w:val="0563C1"/>
            <w:u w:val="single"/>
          </w:rPr>
          <w:t xml:space="preserve">Lesson 24</w:t>
        </w:r>
      </w:hyperlink>
      <w:r>
        <w:t>) depend on keeping the two apart.</w:t>
      </w:r>
    </w:p>
    <w:p>
      <w:pPr>
        <w:pStyle w:val="Heading3"/>
      </w:pPr>
      <w:r>
        <w:t>3.2 Gradient, divergence, curl, and Laplacian</w:t>
      </w:r>
    </w:p>
    <w:p>
      <w:pPr>
        <w:spacing w:before="0" w:after="100"/>
      </w:pPr>
      <w:r>
        <w:rPr>
          <w:b/>
        </w:rPr>
        <w:t>Operation</w:t>
      </w:r>
      <w:r>
        <w:rPr>
          <w:b/>
        </w:rPr>
        <w:t xml:space="preserve"> — </w:t>
      </w:r>
      <w:r>
        <w:rPr>
          <w:b/>
        </w:rPr>
        <w:t>Cartesian definition</w:t>
      </w:r>
      <w:r>
        <w:rPr>
          <w:b/>
        </w:rPr>
        <w:t xml:space="preserve"> — </w:t>
      </w:r>
      <w:r>
        <w:rPr>
          <w:b/>
        </w:rPr>
        <w:t>Meaning</w:t>
      </w:r>
    </w:p>
    <w:p>
      <w:pPr>
        <w:spacing w:before="0" w:after="100"/>
      </w:pPr>
      <w:r>
        <w:rPr>
          <w:b/>
        </w:rPr>
        <w:t>Gradient ∇φ</w:t>
      </w:r>
      <w:r>
        <w:br/>
      </w:r>
      <w:r>
        <w:rPr>
          <w:i/>
        </w:rPr>
        <w:t xml:space="preserve">Cartesian definition: </w:t>
      </w:r>
      <w:r>
        <w:rPr/>
        <w:t>(∂ₓφ, ∂ᵧφ, ∂</w:t>
      </w:r>
      <w:r>
        <w:rPr>
          <w:vertAlign w:val="subscript"/>
        </w:rPr>
        <w:t>z</w:t>
      </w:r>
      <w:r>
        <w:rPr/>
        <w:t>φ)</w:t>
      </w:r>
      <w:r>
        <w:br/>
      </w:r>
      <w:r>
        <w:rPr>
          <w:i/>
        </w:rPr>
        <w:t xml:space="preserve">Meaning: </w:t>
      </w:r>
      <w:r>
        <w:rPr/>
        <w:t>Scalar to vector; direction and rate of steepest increase</w:t>
      </w:r>
    </w:p>
    <w:p>
      <w:pPr>
        <w:spacing w:before="0" w:after="100"/>
      </w:pPr>
      <w:r>
        <w:rPr>
          <w:b/>
        </w:rPr>
        <w:t>Divergence ∇·A</w:t>
      </w:r>
      <w:r>
        <w:br/>
      </w:r>
      <w:r>
        <w:rPr>
          <w:i/>
        </w:rPr>
        <w:t xml:space="preserve">Cartesian definition: </w:t>
      </w:r>
      <w:r>
        <w:rPr/>
        <w:t>∂ₓAₓ + ∂ᵧAᵧ + ∂</w:t>
      </w:r>
      <w:r>
        <w:rPr>
          <w:vertAlign w:val="subscript"/>
        </w:rPr>
        <w:t>z</w:t>
      </w:r>
      <w:r>
        <w:rPr/>
        <w:t>A</w:t>
      </w:r>
      <w:r>
        <w:rPr>
          <w:vertAlign w:val="subscript"/>
        </w:rPr>
        <w:t>z</w:t>
      </w:r>
      <w:r>
        <w:br/>
      </w:r>
      <w:r>
        <w:rPr>
          <w:i/>
        </w:rPr>
        <w:t xml:space="preserve">Meaning: </w:t>
      </w:r>
      <w:r>
        <w:rPr/>
        <w:t>Vector to scalar; net outflow per unit volume</w:t>
      </w:r>
    </w:p>
    <w:p>
      <w:pPr>
        <w:spacing w:before="0" w:after="100"/>
      </w:pPr>
      <w:r>
        <w:rPr>
          <w:b/>
        </w:rPr>
        <w:t>Curl ∇×A</w:t>
      </w:r>
      <w:r>
        <w:br/>
      </w:r>
      <w:r>
        <w:rPr>
          <w:i/>
        </w:rPr>
        <w:t xml:space="preserve">Cartesian definition: </w:t>
      </w:r>
      <w:r>
        <w:rPr/>
        <w:t>(∂ᵧA</w:t>
      </w:r>
      <w:r>
        <w:rPr>
          <w:vertAlign w:val="subscript"/>
        </w:rPr>
        <w:t>z</w:t>
      </w:r>
      <w:r>
        <w:rPr/>
        <w:t xml:space="preserve"> − ∂</w:t>
      </w:r>
      <w:r>
        <w:rPr>
          <w:vertAlign w:val="subscript"/>
        </w:rPr>
        <w:t>z</w:t>
      </w:r>
      <w:r>
        <w:rPr/>
        <w:t>Aᵧ, ∂</w:t>
      </w:r>
      <w:r>
        <w:rPr>
          <w:vertAlign w:val="subscript"/>
        </w:rPr>
        <w:t>z</w:t>
      </w:r>
      <w:r>
        <w:rPr/>
        <w:t>Aₓ − ∂ₓA</w:t>
      </w:r>
      <w:r>
        <w:rPr>
          <w:vertAlign w:val="subscript"/>
        </w:rPr>
        <w:t>z</w:t>
      </w:r>
      <w:r>
        <w:rPr/>
        <w:t>, ∂ₓAᵧ − ∂ᵧAₓ)</w:t>
      </w:r>
      <w:r>
        <w:br/>
      </w:r>
      <w:r>
        <w:rPr>
          <w:i/>
        </w:rPr>
        <w:t xml:space="preserve">Meaning: </w:t>
      </w:r>
      <w:r>
        <w:rPr/>
        <w:t>Vector to vector; local circulation</w:t>
      </w:r>
    </w:p>
    <w:p>
      <w:pPr>
        <w:spacing w:before="0" w:after="100"/>
      </w:pPr>
      <w:r>
        <w:rPr>
          <w:b/>
        </w:rPr>
        <w:t>Laplacian ∇²φ</w:t>
      </w:r>
      <w:r>
        <w:br/>
      </w:r>
      <w:r>
        <w:rPr>
          <w:i/>
        </w:rPr>
        <w:t xml:space="preserve">Cartesian definition: </w:t>
      </w:r>
      <w:r>
        <w:rPr/>
        <w:t>∂ₓ²φ + ∂ᵧ²φ + ∂</w:t>
      </w:r>
      <w:r>
        <w:rPr>
          <w:vertAlign w:val="subscript"/>
        </w:rPr>
        <w:t>z</w:t>
      </w:r>
      <w:r>
        <w:rPr/>
        <w:t>²φ</w:t>
      </w:r>
      <w:r>
        <w:br/>
      </w:r>
      <w:r>
        <w:rPr>
          <w:i/>
        </w:rPr>
        <w:t xml:space="preserve">Meaning: </w:t>
      </w:r>
      <w:r>
        <w:rPr/>
        <w:t>Scalar to scalar; how φ differs from its local average</w:t>
      </w:r>
    </w:p>
    <w:p>
      <w:r>
        <w:t>Two identities follow from the commuting of mixed partial derivatives and are used constantly.</w:t>
      </w:r>
    </w:p>
    <w:p>
      <w:pPr>
        <w:spacing w:before="100" w:after="160"/>
        <w:jc w:val="center"/>
      </w:pPr>
      <m:oMathPara>
        <m:oMath>
          <m:r>
            <m:t xml:space="preserve">∇</m:t>
          </m:r>
          <m:r>
            <m:t xml:space="preserve">×</m:t>
          </m:r>
          <m:d>
            <m:dPr/>
            <m:e>
              <m:r>
                <m:t xml:space="preserve">∇φ</m:t>
              </m:r>
            </m:e>
          </m:d>
          <m:r>
            <m:t xml:space="preserve">=</m:t>
          </m:r>
          <m:r>
            <m:t xml:space="preserve">0</m:t>
          </m:r>
          <m:r>
            <m:t xml:space="preserve">,</m:t>
          </m:r>
          <m:r>
            <m:t xml:space="preserve">∇</m:t>
          </m:r>
          <m:r>
            <m:t xml:space="preserve">·</m:t>
          </m:r>
          <m:d>
            <m:dPr/>
            <m:e>
              <m:r>
                <m:t xml:space="preserve">∇</m:t>
              </m:r>
              <m:r>
                <m:t xml:space="preserve">×</m:t>
              </m:r>
              <m:r>
                <m:t xml:space="preserve">A</m:t>
              </m:r>
            </m:e>
          </m:d>
          <m:r>
            <m:t xml:space="preserve">=</m:t>
          </m:r>
          <m:r>
            <m:t xml:space="preserve">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3"/>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sSub>
            <m:e>
              <m:r>
                <m:t xml:space="preserve">∫</m:t>
              </m:r>
            </m:e>
            <m:sub>
              <m:r>
                <m:t xml:space="preserve">V</m:t>
              </m:r>
            </m:sub>
          </m:sSub>
          <m:r>
            <m:t xml:space="preserve"> </m:t>
          </m:r>
          <m:r>
            <m:t xml:space="preserve">∇</m:t>
          </m:r>
          <m:r>
            <m:t xml:space="preserve">·</m:t>
          </m:r>
          <m:r>
            <m:t xml:space="preserve">A</m:t>
          </m:r>
          <m:r>
            <m:t xml:space="preserve"> </m:t>
          </m:r>
          <m:sSup>
            <m:e>
              <m:r>
                <m:t xml:space="preserve">d</m:t>
              </m:r>
            </m:e>
            <m:sup>
              <m:r>
                <m:t xml:space="preserve">3</m:t>
              </m:r>
            </m:sup>
          </m:sSup>
          <m:r>
            <m:t xml:space="preserve">x</m:t>
          </m:r>
          <m:r>
            <m:t xml:space="preserve">=</m:t>
          </m:r>
          <m:sSub>
            <m:e>
              <m:r>
                <m:t xml:space="preserve">∮</m:t>
              </m:r>
            </m:e>
            <m:sub>
              <m:r>
                <m:t xml:space="preserve">S</m:t>
              </m:r>
            </m:sub>
          </m:sSub>
          <m:r>
            <m:t xml:space="preserve"> </m:t>
          </m:r>
          <m:r>
            <m:t xml:space="preserve">A</m:t>
          </m:r>
          <m:r>
            <m:t xml:space="preserve">·</m:t>
          </m:r>
          <m:r>
            <m:t xml:space="preserve">dS</m:t>
          </m:r>
          <m:r>
            <m:t xml:space="preserve">,</m:t>
          </m:r>
          <m:sSub>
            <m:e>
              <m:r>
                <m:t xml:space="preserve">∫</m:t>
              </m:r>
            </m:e>
            <m:sub>
              <m:r>
                <m:t xml:space="preserve">S</m:t>
              </m:r>
            </m:sub>
          </m:sSub>
          <m:r>
            <m:t xml:space="preserve"> </m:t>
          </m:r>
          <m:d>
            <m:dPr/>
            <m:e>
              <m:r>
                <m:t xml:space="preserve">∇</m:t>
              </m:r>
              <m:r>
                <m:t xml:space="preserve">×</m:t>
              </m:r>
              <m:r>
                <m:t xml:space="preserve">A</m:t>
              </m:r>
            </m:e>
          </m:d>
          <m:r>
            <m:t xml:space="preserve">·</m:t>
          </m:r>
          <m:r>
            <m:t xml:space="preserve">dS</m:t>
          </m:r>
          <m:r>
            <m:t xml:space="preserve">=</m:t>
          </m:r>
          <m:sSub>
            <m:e>
              <m:r>
                <m:t xml:space="preserve">∮</m:t>
              </m:r>
            </m:e>
            <m:sub>
              <m:r>
                <m:t xml:space="preserve">C</m:t>
              </m:r>
            </m:sub>
          </m:sSub>
          <m:r>
            <m:t xml:space="preserve"> </m:t>
          </m:r>
          <m:r>
            <m:t xml:space="preserve">A</m:t>
          </m:r>
          <m:r>
            <m:t xml:space="preserve">·</m:t>
          </m:r>
          <m:r>
            <m:t xml:space="preserve">dl</m:t>
          </m:r>
        </m:oMath>
      </m:oMathPara>
    </w:p>
    <w:p>
      <w:r>
        <w:t xml:space="preserve">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w:t>
      </w:r>
      <w:hyperlink w:anchor="Glossary_Action">
        <w:r>
          <w:rPr>
            <w:color w:val="0563C1"/>
            <w:u w:val="single"/>
          </w:rPr>
          <w:t>action</w:t>
        </w:r>
      </w:hyperlink>
      <w:r>
        <w:t>.</w:t>
      </w:r>
    </w:p>
    <w:p>
      <w:r>
        <w:rPr>
          <w:b/>
          <w:i/>
        </w:rPr>
        <w:t>Worked example 4</w:t>
      </w:r>
    </w:p>
    <w:p>
      <w:r>
        <w:t>Let φ = x² + y² + z² = r². Then ∇φ = (2x, 2y, 2z) = 2r, and ∇²φ = 2 + 2 + 2 = 6. For the vector field A = (x, y, z), the divergence is ∇·A = 3 and the curl vanishes, since ∂ᵧA</w:t>
      </w:r>
      <w:r>
        <w:rPr>
          <w:vertAlign w:val="subscript"/>
        </w:rPr>
        <w:t>z</w:t>
      </w:r>
      <w:r>
        <w:t xml:space="preserve"> − ∂</w:t>
      </w:r>
      <w:r>
        <w:rPr>
          <w:vertAlign w:val="subscript"/>
        </w:rPr>
        <w:t>z</w:t>
      </w:r>
      <w:r>
        <w:t>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3"/>
      </w:pPr>
      <w:r>
        <w:t>4.1 The Taylor series</w:t>
      </w:r>
    </w:p>
    <w:p>
      <w:r>
        <w:t>Repeating the linear approximation to higher order gives the Taylor series.</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f″</m:t>
          </m:r>
          <m:d>
            <m:dPr/>
            <m:e>
              <m:r>
                <m:t xml:space="preserve">x</m:t>
              </m:r>
            </m:e>
          </m:d>
          <m:r>
            <m:t xml:space="preserve"> </m:t>
          </m:r>
          <m:f>
            <m:num>
              <m:sSup>
                <m:e>
                  <m:r>
                    <m:t xml:space="preserve">h</m:t>
                  </m:r>
                </m:e>
                <m:sup>
                  <m:r>
                    <m:t xml:space="preserve">2</m:t>
                  </m:r>
                </m:sup>
              </m:sSup>
            </m:num>
            <m:den>
              <m:r>
                <m:t xml:space="preserve">2!</m:t>
              </m:r>
            </m:den>
          </m:f>
          <m:r>
            <m:t xml:space="preserve">+</m:t>
          </m:r>
          <m:r>
            <m:t xml:space="preserve">f‴</m:t>
          </m:r>
          <m:d>
            <m:dPr/>
            <m:e>
              <m:r>
                <m:t xml:space="preserve">x</m:t>
              </m:r>
            </m:e>
          </m:d>
          <m:r>
            <m:t xml:space="preserve"> </m:t>
          </m:r>
          <m:f>
            <m:num>
              <m:sSup>
                <m:e>
                  <m:r>
                    <m:t xml:space="preserve">h</m:t>
                  </m:r>
                </m:e>
                <m:sup>
                  <m:r>
                    <m:t xml:space="preserve">3</m:t>
                  </m:r>
                </m:sup>
              </m:sSup>
            </m:num>
            <m:den>
              <m:r>
                <m:t xml:space="preserve">3!</m:t>
              </m:r>
            </m:den>
          </m:f>
          <m:r>
            <m:t xml:space="preserve">+</m:t>
          </m:r>
          <m:r>
            <m:t xml:space="preserve">⋯</m:t>
          </m:r>
          <m:r>
            <m:t xml:space="preserve">=</m:t>
          </m:r>
          <m:r>
            <m:t xml:space="preserve">Σₙ</m:t>
          </m:r>
          <m:r>
            <m:t xml:space="preserve"> </m:t>
          </m:r>
          <m:sSup>
            <m:e>
              <m:r>
                <m:t xml:space="preserve">f</m:t>
              </m:r>
            </m:e>
            <m:sup>
              <m:r>
                <m:t xml:space="preserve">(ⁿ)</m:t>
              </m:r>
            </m:sup>
          </m:sSup>
          <m:d>
            <m:dPr/>
            <m:e>
              <m:r>
                <m:t xml:space="preserve">x</m:t>
              </m:r>
            </m:e>
          </m:d>
          <m:r>
            <m:t xml:space="preserve"> </m:t>
          </m:r>
          <m:f>
            <m:num>
              <m:r>
                <m:t xml:space="preserve">hⁿ</m:t>
              </m:r>
            </m:num>
            <m:den>
              <m:r>
                <m:t xml:space="preserve">n!</m:t>
              </m:r>
            </m:den>
          </m:f>
        </m:oMath>
      </m:oMathPara>
    </w:p>
    <w:p>
      <w:r>
        <w:t>The expansions about zero that recur throughout the course are</w:t>
      </w:r>
    </w:p>
    <w:p>
      <w:pPr>
        <w:spacing w:before="100" w:after="160"/>
        <w:jc w:val="center"/>
      </w:pPr>
      <m:oMathPara>
        <m:oMath>
          <m:sSup>
            <m:e>
              <m:r>
                <m:t xml:space="preserve">e</m:t>
              </m:r>
            </m:e>
            <m:sup>
              <m:r>
                <m:t xml:space="preserve">x</m:t>
              </m:r>
            </m:sup>
          </m:sSup>
          <m:r>
            <m:t xml:space="preserve">=</m:t>
          </m:r>
          <m:r>
            <m:t xml:space="preserve">1</m:t>
          </m:r>
          <m:r>
            <m:t xml:space="preserve">+</m:t>
          </m:r>
          <m:r>
            <m:t xml:space="preserve">x</m:t>
          </m:r>
          <m:r>
            <m:t xml:space="preserve">+</m:t>
          </m:r>
          <m:f>
            <m:num>
              <m:sSup>
                <m:e>
                  <m:r>
                    <m:t xml:space="preserve">x</m:t>
                  </m:r>
                </m:e>
                <m:sup>
                  <m:r>
                    <m:t xml:space="preserve">2</m:t>
                  </m:r>
                </m:sup>
              </m:sSup>
            </m:num>
            <m:den>
              <m:r>
                <m:t xml:space="preserve">2</m:t>
              </m:r>
            </m:den>
          </m:f>
          <m:r>
            <m:t xml:space="preserve">+</m:t>
          </m:r>
          <m:f>
            <m:num>
              <m:sSup>
                <m:e>
                  <m:r>
                    <m:t xml:space="preserve">x</m:t>
                  </m:r>
                </m:e>
                <m:sup>
                  <m:r>
                    <m:t xml:space="preserve">3</m:t>
                  </m:r>
                </m:sup>
              </m:sSup>
            </m:num>
            <m:den>
              <m:r>
                <m:t xml:space="preserve">6</m:t>
              </m:r>
            </m:den>
          </m:f>
          <m:r>
            <m:t xml:space="preserve">+</m:t>
          </m:r>
          <m:r>
            <m:t xml:space="preserve">⋯</m:t>
          </m:r>
        </m:oMath>
      </m:oMathPara>
    </w:p>
    <w:p>
      <w:pPr>
        <w:spacing w:before="100" w:after="160"/>
        <w:jc w:val="center"/>
      </w:pPr>
      <m:oMathPara>
        <m:oMath>
          <m:func>
            <m:fName>
              <m:r>
                <m:t xml:space="preserve">sin</m:t>
              </m:r>
            </m:fName>
            <m:e>
              <m:r>
                <m:t xml:space="preserve">x</m:t>
              </m:r>
            </m:e>
          </m:func>
          <m:r>
            <m:t xml:space="preserve">=</m:t>
          </m:r>
          <m:r>
            <m:t xml:space="preserve">x</m:t>
          </m:r>
          <m:r>
            <m:t xml:space="preserve">−</m:t>
          </m:r>
          <m:f>
            <m:num>
              <m:sSup>
                <m:e>
                  <m:r>
                    <m:t xml:space="preserve">x</m:t>
                  </m:r>
                </m:e>
                <m:sup>
                  <m:r>
                    <m:t xml:space="preserve">3</m:t>
                  </m:r>
                </m:sup>
              </m:sSup>
            </m:num>
            <m:den>
              <m:r>
                <m:t xml:space="preserve">6</m:t>
              </m:r>
            </m:den>
          </m:f>
          <m:r>
            <m:t xml:space="preserve">+</m:t>
          </m:r>
          <m:r>
            <m:t xml:space="preserve">⋯</m:t>
          </m:r>
          <m:r>
            <m:t xml:space="preserve">,</m:t>
          </m:r>
          <m:func>
            <m:fName>
              <m:r>
                <m:t xml:space="preserve">cos</m:t>
              </m:r>
            </m:fName>
            <m:e>
              <m:r>
                <m:t xml:space="preserve">x</m:t>
              </m:r>
            </m:e>
          </m:func>
          <m:r>
            <m:t xml:space="preserve">=</m:t>
          </m:r>
          <m:r>
            <m:t xml:space="preserve">1</m:t>
          </m:r>
          <m:r>
            <m:t xml:space="preserve">−</m:t>
          </m:r>
          <m:f>
            <m:num>
              <m:sSup>
                <m:e>
                  <m:r>
                    <m:t xml:space="preserve">x</m:t>
                  </m:r>
                </m:e>
                <m:sup>
                  <m:r>
                    <m:t xml:space="preserve">2</m:t>
                  </m:r>
                </m:sup>
              </m:sSup>
            </m:num>
            <m:den>
              <m:r>
                <m:t xml:space="preserve">2</m:t>
              </m:r>
            </m:den>
          </m:f>
          <m:r>
            <m:t xml:space="preserve">+</m:t>
          </m:r>
          <m:f>
            <m:num>
              <m:sSup>
                <m:e>
                  <m:r>
                    <m:t xml:space="preserve">x</m:t>
                  </m:r>
                </m:e>
                <m:sup>
                  <m:r>
                    <m:t xml:space="preserve">4</m:t>
                  </m:r>
                </m:sup>
              </m:sSup>
            </m:num>
            <m:den>
              <m:r>
                <m:t xml:space="preserve">24</m:t>
              </m:r>
            </m:den>
          </m:f>
          <m:r>
            <m:t xml:space="preserve">−</m:t>
          </m:r>
          <m:r>
            <m:t xml:space="preserve">⋯</m:t>
          </m:r>
        </m:oMath>
      </m:oMathPara>
    </w:p>
    <w:p>
      <w:pPr>
        <w:spacing w:before="100" w:after="160"/>
        <w:jc w:val="center"/>
      </w:pPr>
      <m:oMathPara>
        <m:oMath>
          <m:sSup>
            <m:e>
              <m:d>
                <m:dPr/>
                <m:e>
                  <m:r>
                    <m:t xml:space="preserve">1</m:t>
                  </m:r>
                  <m:r>
                    <m:t xml:space="preserve">+</m:t>
                  </m:r>
                  <m:r>
                    <m:t xml:space="preserve">x</m:t>
                  </m:r>
                </m:e>
              </m:d>
            </m:e>
            <m:sup>
              <m:r>
                <m:t xml:space="preserve">α</m:t>
              </m:r>
            </m:sup>
          </m:sSup>
          <m:r>
            <m:t xml:space="preserve">=</m:t>
          </m:r>
          <m:r>
            <m:t xml:space="preserve">1</m:t>
          </m:r>
          <m:r>
            <m:t xml:space="preserve">+</m:t>
          </m:r>
          <m:r>
            <m:t xml:space="preserve">αx</m:t>
          </m:r>
          <m:r>
            <m:t xml:space="preserve">+</m:t>
          </m:r>
          <m:f>
            <m:num>
              <m:r>
                <m:t xml:space="preserve">α</m:t>
              </m:r>
              <m:d>
                <m:dPr/>
                <m:e>
                  <m:r>
                    <m:t xml:space="preserve">α</m:t>
                  </m:r>
                  <m:r>
                    <m:t xml:space="preserve">−</m:t>
                  </m:r>
                  <m:r>
                    <m:t xml:space="preserve">1</m:t>
                  </m:r>
                </m:e>
              </m:d>
              <m:sSup>
                <m:e>
                  <m:r>
                    <m:t xml:space="preserve">x</m:t>
                  </m:r>
                </m:e>
                <m:sup>
                  <m:r>
                    <m:t xml:space="preserve">2</m:t>
                  </m:r>
                </m:sup>
              </m:sSup>
            </m:num>
            <m:den>
              <m:r>
                <m:t xml:space="preserve">2</m:t>
              </m:r>
            </m:den>
          </m:f>
          <m:r>
            <m:t xml:space="preserve">+</m:t>
          </m:r>
          <m:r>
            <m:t xml:space="preserve">⋯</m:t>
          </m:r>
          <m:r>
            <m:t xml:space="preserve">,</m:t>
          </m:r>
          <m:func>
            <m:fName>
              <m:r>
                <m:t xml:space="preserve">ln</m:t>
              </m:r>
            </m:fName>
            <m:e>
              <m:d>
                <m:dPr/>
                <m:e>
                  <m:r>
                    <m:t xml:space="preserve">1</m:t>
                  </m:r>
                  <m:r>
                    <m:t xml:space="preserve">+</m:t>
                  </m:r>
                  <m:r>
                    <m:t xml:space="preserve">x</m:t>
                  </m:r>
                </m:e>
              </m:d>
            </m:e>
          </m:func>
          <m:r>
            <m:t xml:space="preserve">=</m:t>
          </m:r>
          <m:r>
            <m:t xml:space="preserve">x</m:t>
          </m:r>
          <m:r>
            <m:t xml:space="preserve">−</m:t>
          </m:r>
          <m:f>
            <m:num>
              <m:sSup>
                <m:e>
                  <m:r>
                    <m:t xml:space="preserve">x</m:t>
                  </m:r>
                </m:e>
                <m:sup>
                  <m:r>
                    <m:t xml:space="preserve">2</m:t>
                  </m:r>
                </m:sup>
              </m:sSup>
            </m:num>
            <m:den>
              <m:r>
                <m:t xml:space="preserve">2</m:t>
              </m:r>
            </m:den>
          </m:f>
          <m:r>
            <m:t xml:space="preserve">+</m:t>
          </m:r>
          <m:r>
            <m:t xml:space="preserve">⋯</m:t>
          </m:r>
        </m:oMath>
      </m:oMathPara>
    </w:p>
    <w:p>
      <w:r>
        <w:t>Setting x = iθ in the exponential series and separating real and imaginary parts recovers the Euler formula, which is the cleanest proof of it.</w:t>
      </w:r>
    </w:p>
    <w:p>
      <w:pPr>
        <w:pStyle w:val="Heading3"/>
      </w:pPr>
      <w:r>
        <w:t>4.2 Controlled approximation</w:t>
      </w:r>
    </w:p>
    <w:p>
      <w:r>
        <w:t xml:space="preserve">In physics a Taylor expansion is always a </w:t>
      </w:r>
      <w:hyperlink w:anchor="Glossary_State">
        <w:r>
          <w:rPr>
            <w:color w:val="0563C1"/>
            <w:u w:val="single"/>
          </w:rPr>
          <w:t>state</w:t>
        </w:r>
      </w:hyperlink>
      <w:r>
        <w:t>ment about a small dimensionless parameter. Writing (1 + x)</w:t>
      </w:r>
      <w:r>
        <w:rPr>
          <w:vertAlign w:val="superscript"/>
        </w:rPr>
        <w:t>α</w:t>
      </w:r>
      <w:r>
        <w:t xml:space="preserve"> ≈ 1 + αx is legitimate when |x| ≪ 1, and the error is of order x². The discipline is to name the expansion parameter, state which power is kept, and estimate the first neglected term. Perturbation theory (Lesson 16) and the entire perturbative structure of QED, an expansion in the fine structure constant α ≈ 1/137, rest on expansions of this kind.</w:t>
      </w:r>
    </w:p>
    <w:p>
      <w:r>
        <w:rPr>
          <w:b/>
          <w:i/>
        </w:rP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m:t>
          </m:r>
          <m:r>
            <m:t xml:space="preserve">=</m:t>
          </m:r>
          <m:sSup>
            <m:e>
              <m:r>
                <m:t xml:space="preserve">mc</m:t>
              </m:r>
            </m:e>
            <m:sup>
              <m:r>
                <m:t xml:space="preserve">2</m:t>
              </m:r>
            </m:sup>
          </m:sSup>
          <m:r>
            <m:t xml:space="preserve"> </m:t>
          </m:r>
          <m:r>
            <m:t xml:space="preserve">√</m:t>
          </m:r>
          <m:d>
            <m:dPr/>
            <m:e>
              <m:r>
                <m:t xml:space="preserve">1</m:t>
              </m:r>
              <m:r>
                <m:t xml:space="preserve">+</m:t>
              </m:r>
              <m:f>
                <m:num>
                  <m:sSup>
                    <m:e>
                      <m:r>
                        <m:t xml:space="preserve">p</m:t>
                      </m:r>
                    </m:e>
                    <m:sup>
                      <m:r>
                        <m:t xml:space="preserve">2</m:t>
                      </m:r>
                    </m:sup>
                  </m:sSup>
                </m:num>
                <m:den>
                  <m:sSup>
                    <m:e>
                      <m:r>
                        <m:t xml:space="preserve">m</m:t>
                      </m:r>
                    </m:e>
                    <m:sup>
                      <m:r>
                        <m:t xml:space="preserve">2</m:t>
                      </m:r>
                    </m:sup>
                  </m:sSup>
                  <m:sSup>
                    <m:e>
                      <m:r>
                        <m:t xml:space="preserve">c</m:t>
                      </m:r>
                    </m:e>
                    <m:sup>
                      <m:r>
                        <m:t xml:space="preserve">2</m:t>
                      </m:r>
                    </m:sup>
                  </m:sSup>
                </m:den>
              </m:f>
            </m:e>
          </m:d>
          <m:r>
            <m:t xml:space="preserve">=</m:t>
          </m:r>
          <m:sSup>
            <m:e>
              <m:r>
                <m:t xml:space="preserve">mc</m:t>
              </m:r>
            </m:e>
            <m:sup>
              <m:r>
                <m:t xml:space="preserve">2</m:t>
              </m:r>
            </m:sup>
          </m:sSup>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sSup>
                <m:e>
                  <m:r>
                    <m:t xml:space="preserve">c</m:t>
                  </m:r>
                </m:e>
                <m:sup>
                  <m:r>
                    <m:t xml:space="preserve">2</m:t>
                  </m:r>
                </m:sup>
              </m:sSup>
            </m:den>
          </m:f>
          <m:r>
            <m:t xml:space="preserve">+</m:t>
          </m:r>
          <m:r>
            <m:t xml:space="preserve">⋯</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3"/>
      </w:pPr>
      <w:r>
        <w:t>5.1 Superposition of exponentials</w:t>
      </w:r>
    </w:p>
    <w:p>
      <w:r>
        <w:t xml:space="preserve">Because exponentials are eigenfunctions of the derivative, any function written as a </w:t>
      </w:r>
      <w:hyperlink w:anchor="Glossary_Superposition">
        <w:r>
          <w:rPr>
            <w:color w:val="0563C1"/>
            <w:u w:val="single"/>
          </w:rPr>
          <w:t>superposition</w:t>
        </w:r>
      </w:hyperlink>
      <w:r>
        <w:t xml:space="preserve"> of exponentials is easy to differentiate. Fourier analysis asserts that essentially every function met in physics can be written that way. For a function with period L,</w:t>
      </w:r>
    </w:p>
    <w:p>
      <w:pPr>
        <w:spacing w:before="100" w:after="160"/>
        <w:jc w:val="center"/>
      </w:pPr>
      <m:oMathPara>
        <m:oMath>
          <m:r>
            <m:t xml:space="preserve">f</m:t>
          </m:r>
          <m:d>
            <m:dPr/>
            <m:e>
              <m:r>
                <m:t xml:space="preserve">x</m:t>
              </m:r>
            </m:e>
          </m:d>
          <m:r>
            <m:t xml:space="preserve">=</m:t>
          </m:r>
          <m:r>
            <m:t xml:space="preserve">Σₙ</m:t>
          </m:r>
          <m:r>
            <m:t xml:space="preserve"> </m:t>
          </m:r>
          <m:r>
            <m:t xml:space="preserve">cₙ</m:t>
          </m:r>
          <m:r>
            <m:t xml:space="preserve"> </m:t>
          </m:r>
          <m:sSup>
            <m:e>
              <m:r>
                <m:t xml:space="preserve">e</m:t>
              </m:r>
            </m:e>
            <m:sup>
              <m:f>
                <m:num>
                  <m:r>
                    <m:t xml:space="preserve">2πinx</m:t>
                  </m:r>
                </m:num>
                <m:den>
                  <m:r>
                    <m:t xml:space="preserve">L</m:t>
                  </m:r>
                </m:den>
              </m:f>
            </m:sup>
          </m:sSup>
          <m:r>
            <m:t xml:space="preserve">,</m:t>
          </m:r>
          <m:r>
            <m:t xml:space="preserve">cₙ</m:t>
          </m:r>
          <m:r>
            <m:t xml:space="preserve">=</m:t>
          </m:r>
          <m:f>
            <m:num>
              <m:r>
                <m:t xml:space="preserve">1</m:t>
              </m:r>
            </m:num>
            <m:den>
              <m:r>
                <m:t xml:space="preserve">L</m:t>
              </m:r>
            </m:den>
          </m:f>
          <m:r>
            <m:t xml:space="preserve"> </m:t>
          </m:r>
          <m:sSubSup>
            <m:e>
              <m:r>
                <m:t xml:space="preserve">∫</m:t>
              </m:r>
            </m:e>
            <m:sub>
              <m:r>
                <m:t xml:space="preserve">0</m:t>
              </m:r>
            </m:sub>
            <m:sup>
              <m:r>
                <m:t xml:space="preserve">L</m:t>
              </m:r>
            </m:sup>
          </m:sSubSup>
          <m:r>
            <m:t xml:space="preserve"> </m:t>
          </m:r>
          <m:r>
            <m:t xml:space="preserve">f</m:t>
          </m:r>
          <m:d>
            <m:dPr/>
            <m:e>
              <m:r>
                <m:t xml:space="preserve">x</m:t>
              </m:r>
            </m:e>
          </m:d>
          <m:r>
            <m:t xml:space="preserve"> </m:t>
          </m:r>
          <m:sSup>
            <m:e>
              <m:r>
                <m:t xml:space="preserve">e</m:t>
              </m:r>
            </m:e>
            <m:sup>
              <m:r>
                <m:t xml:space="preserve">−</m:t>
              </m:r>
              <m:f>
                <m:num>
                  <m:r>
                    <m:t xml:space="preserve">2πinx</m:t>
                  </m:r>
                </m:num>
                <m:den>
                  <m:r>
                    <m:t xml:space="preserve">L</m:t>
                  </m:r>
                </m:den>
              </m:f>
            </m:sup>
          </m:sSup>
          <m:r>
            <m:t xml:space="preserve"> </m:t>
          </m:r>
          <m:r>
            <m:t xml:space="preserve">dx</m:t>
          </m:r>
        </m:oMath>
      </m:oMathPara>
    </w:p>
    <w:p>
      <w:r>
        <w:t>The coefficient formula follows from the orthogonality relation (1/L)∫₀</w:t>
      </w:r>
      <w:r>
        <w:rPr>
          <w:vertAlign w:val="superscript"/>
        </w:rPr>
        <w:t>L</w:t>
      </w:r>
      <w:r>
        <w:t xml:space="preserve"> e</w:t>
      </w:r>
      <w:r>
        <w:rPr>
          <w:vertAlign w:val="superscript"/>
        </w:rPr>
        <w:t>2πi(n−m)x/L</w:t>
      </w:r>
      <w:r>
        <w:t xml:space="preserve"> dx = δₙₘ. In the language of Lesson 1, the exponentials form an orthonormal basis of a space of functions, with the integral serving as inner product. Lesson 10 makes that function space precise.</w:t>
      </w:r>
    </w:p>
    <w:p>
      <w:pPr>
        <w:pStyle w:val="Heading3"/>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r>
            <m:t xml:space="preserve">f̃</m:t>
          </m:r>
          <m:d>
            <m:dPr/>
            <m:e>
              <m:r>
                <m:t xml:space="preserve">k</m:t>
              </m:r>
            </m:e>
          </m:d>
          <m:r>
            <m:t xml:space="preserve"> </m:t>
          </m:r>
          <m:sSup>
            <m:e>
              <m:r>
                <m:t xml:space="preserve">e</m:t>
              </m:r>
            </m:e>
            <m:sup>
              <m:r>
                <m:t xml:space="preserve">ikx</m:t>
              </m:r>
            </m:sup>
          </m:sSup>
          <m:r>
            <m:t xml:space="preserve">,</m:t>
          </m:r>
          <m:r>
            <m:t xml:space="preserve">f̃</m:t>
          </m:r>
          <m:d>
            <m:dPr/>
            <m:e>
              <m:r>
                <m:t xml:space="preserve">k</m:t>
              </m:r>
            </m:e>
          </m:d>
          <m:r>
            <m:t xml:space="preserve">=</m:t>
          </m:r>
          <m:r>
            <m:t xml:space="preserve">∫</m:t>
          </m:r>
          <m:r>
            <m:t xml:space="preserve"> </m:t>
          </m:r>
          <m:r>
            <m:t xml:space="preserve">dx</m:t>
          </m:r>
          <m:r>
            <m:t xml:space="preserve"> </m:t>
          </m:r>
          <m:r>
            <m:t xml:space="preserve">f</m:t>
          </m:r>
          <m:d>
            <m:dPr/>
            <m:e>
              <m:r>
                <m:t xml:space="preserve">x</m:t>
              </m:r>
            </m:e>
          </m:d>
          <m:r>
            <m:t xml:space="preserve"> </m:t>
          </m:r>
          <m:sSup>
            <m:e>
              <m:r>
                <m:t xml:space="preserve">e</m:t>
              </m:r>
            </m:e>
            <m:sup>
              <m:r>
                <m:t xml:space="preserve">−</m:t>
              </m:r>
              <m:r>
                <m:t xml:space="preserve">ikx</m:t>
              </m:r>
            </m:sup>
          </m:sSup>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3"/>
      </w:pPr>
      <w:r>
        <w:t>5.3 Derivatives become multiplications</w:t>
      </w:r>
    </w:p>
    <w:p>
      <w:r>
        <w:t>Differentiate the inverse transform under the integral sign. Each derivative of e</w:t>
      </w:r>
      <w:r>
        <w:rPr>
          <w:vertAlign w:val="superscript"/>
        </w:rPr>
        <w:t>ikx</w:t>
      </w:r>
      <w:r>
        <w:t xml:space="preserve"> produces a factor ik, so</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d>
            <m:dPr/>
            <m:e>
              <m:r>
                <m:t xml:space="preserve">ik</m:t>
              </m:r>
            </m:e>
          </m:d>
          <m:r>
            <m:t xml:space="preserve"> </m:t>
          </m:r>
          <m:r>
            <m:t xml:space="preserve">f̃</m:t>
          </m:r>
          <m:d>
            <m:dPr/>
            <m:e>
              <m:r>
                <m:t xml:space="preserve">k</m:t>
              </m:r>
            </m:e>
          </m:d>
          <m:r>
            <m:t xml:space="preserve"> </m:t>
          </m:r>
          <m:sSup>
            <m:e>
              <m:r>
                <m:t xml:space="preserve">e</m:t>
              </m:r>
            </m:e>
            <m:sup>
              <m:r>
                <m:t xml:space="preserve">ikx</m:t>
              </m:r>
            </m:sup>
          </m:sSup>
          <m:r>
            <m:t xml:space="preserve">,</m:t>
          </m:r>
          <m:r>
            <m:t xml:space="preserve">that</m:t>
          </m:r>
          <m:r>
            <m:t xml:space="preserve"> </m:t>
          </m:r>
          <m:r>
            <m:t xml:space="preserve">is</m:t>
          </m:r>
          <m:r>
            <m:t xml:space="preserve">,</m:t>
          </m:r>
          <m:d>
            <m:dPr/>
            <m:e>
              <m:r>
                <m:t xml:space="preserve">f′</m:t>
              </m:r>
            </m:e>
          </m:d>
          <m:r>
            <m:t xml:space="preserve">~</m:t>
          </m:r>
          <m:d>
            <m:dPr/>
            <m:e>
              <m:r>
                <m:t xml:space="preserve">k</m:t>
              </m:r>
            </m:e>
          </m:d>
          <m:r>
            <m:t xml:space="preserve">=</m:t>
          </m:r>
          <m:r>
            <m:t xml:space="preserve">ik</m:t>
          </m:r>
          <m:r>
            <m:t xml:space="preserve"> </m:t>
          </m:r>
          <m:r>
            <m:t xml:space="preserve">f̃</m:t>
          </m:r>
          <m:d>
            <m:dPr/>
            <m:e>
              <m:r>
                <m:t xml:space="preserve">k</m:t>
              </m:r>
            </m:e>
          </m:d>
        </m:oMath>
      </m:oMathPara>
    </w:p>
    <w:p>
      <w:r>
        <w:t>A differential equation with constant coefficients becomes an algebraic equation in k. In quantum mechanics this is the statement that momentum acts as −i∂ₓ in position space and as multiplication by p in momentum space (Lesson 13). In field theory it is the reason propagators are written as simple functions of momentum (Lesson 46).</w:t>
      </w:r>
    </w:p>
    <w:p>
      <w:pPr>
        <w:pStyle w:val="Heading3"/>
      </w:pPr>
      <w:r>
        <w:t>5.4 The delta function</w:t>
      </w:r>
    </w:p>
    <w:p>
      <w:r>
        <w:t>Substituting the transform into the inverse transform and exchanging the order of integration gives</w:t>
      </w:r>
    </w:p>
    <w:p>
      <w:pPr>
        <w:spacing w:before="100" w:after="160"/>
        <w:jc w:val="center"/>
      </w:pPr>
      <m:oMathPara>
        <m:oMath>
          <m:r>
            <m:t xml:space="preserve">∫</m:t>
          </m:r>
          <m:r>
            <m:t xml:space="preserve"> </m:t>
          </m:r>
          <m:f>
            <m:num>
              <m:r>
                <m:t xml:space="preserve">dk</m:t>
              </m:r>
            </m:num>
            <m:den>
              <m:r>
                <m:t xml:space="preserve">2π</m:t>
              </m:r>
            </m:den>
          </m:f>
          <m:r>
            <m:t xml:space="preserve"> </m:t>
          </m:r>
          <m:sSup>
            <m:e>
              <m:r>
                <m:t xml:space="preserve">e</m:t>
              </m:r>
            </m:e>
            <m:sup>
              <m:r>
                <m:t xml:space="preserve">ik</m:t>
              </m:r>
              <m:d>
                <m:dPr/>
                <m:e>
                  <m:r>
                    <m:t xml:space="preserve">x</m:t>
                  </m:r>
                  <m:r>
                    <m:t xml:space="preserve">−</m:t>
                  </m:r>
                  <m:r>
                    <m:t xml:space="preserve">y</m:t>
                  </m:r>
                </m:e>
              </m:d>
            </m:sup>
          </m:sSup>
          <m:r>
            <m:t xml:space="preserve">=</m:t>
          </m:r>
          <m:r>
            <m:t xml:space="preserve">δ</m:t>
          </m:r>
          <m:d>
            <m:dPr/>
            <m:e>
              <m:r>
                <m:t xml:space="preserve">x</m:t>
              </m:r>
              <m:r>
                <m:t xml:space="preserve">−</m:t>
              </m:r>
              <m:r>
                <m:t xml:space="preserve">y</m:t>
              </m:r>
            </m:e>
          </m:d>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33) and in the factors (2π)⁴δ⁴(pₒᵤₜ − pᵢₙ) that enforce energy and momentum conservation in every amplitude (Lesson 51).</w:t>
      </w:r>
    </w:p>
    <w:p>
      <w:r>
        <w:rPr>
          <w:b/>
          <w:i/>
        </w:rPr>
        <w:t>Worked example 6</w:t>
      </w:r>
    </w:p>
    <w:p>
      <w:r>
        <w:t>Transform the Gaussian f(x) = e</w:t>
      </w:r>
      <w:r>
        <w:rPr>
          <w:vertAlign w:val="superscript"/>
        </w:rPr>
        <w:t>−x²/(2σ²)</w:t>
      </w:r>
      <w:r>
        <w:t>. The transform integral is ∫ e</w:t>
      </w:r>
      <w:r>
        <w:rPr>
          <w:vertAlign w:val="superscript"/>
        </w:rPr>
        <w:t>−x²/(2σ²) − ikx</w:t>
      </w:r>
      <w:r>
        <w:t xml:space="preserve"> dx, which is the completed-square formula with a = 1/(2σ²) and b = −ik.</w:t>
      </w:r>
    </w:p>
    <w:p>
      <w:pPr>
        <w:spacing w:before="100" w:after="160"/>
        <w:jc w:val="center"/>
      </w:pPr>
      <m:oMathPara>
        <m:oMath>
          <m:r>
            <m:t xml:space="preserve">f̃</m:t>
          </m:r>
          <m:d>
            <m:dPr/>
            <m:e>
              <m:r>
                <m:t xml:space="preserve">k</m:t>
              </m:r>
            </m:e>
          </m:d>
          <m:r>
            <m:t xml:space="preserve">=</m:t>
          </m:r>
          <m:r>
            <m:t xml:space="preserve">√</m:t>
          </m:r>
          <m:d>
            <m:dPr/>
            <m:e>
              <m:sSup>
                <m:e>
                  <m:r>
                    <m:t xml:space="preserve">2πσ</m:t>
                  </m:r>
                </m:e>
                <m:sup>
                  <m:r>
                    <m:t xml:space="preserve">2</m:t>
                  </m:r>
                </m:sup>
              </m:sSup>
            </m:e>
          </m:d>
          <m:r>
            <m:t xml:space="preserve"> </m:t>
          </m:r>
          <m:sSup>
            <m:e>
              <m:r>
                <m:t xml:space="preserve">e</m:t>
              </m:r>
            </m:e>
            <m:sup>
              <m:r>
                <m:t xml:space="preserve">−</m:t>
              </m:r>
              <m:f>
                <m:num>
                  <m:sSup>
                    <m:e>
                      <m:r>
                        <m:t xml:space="preserve">σ</m:t>
                      </m:r>
                    </m:e>
                    <m:sup>
                      <m:r>
                        <m:t xml:space="preserve">2</m:t>
                      </m:r>
                    </m:sup>
                  </m:sSup>
                  <m:sSup>
                    <m:e>
                      <m:r>
                        <m:t xml:space="preserve">k</m:t>
                      </m:r>
                    </m:e>
                    <m:sup>
                      <m:r>
                        <m:t xml:space="preserve">2</m:t>
                      </m:r>
                    </m:sup>
                  </m:sSup>
                </m:num>
                <m:den>
                  <m:r>
                    <m:t xml:space="preserve">2</m:t>
                  </m:r>
                </m:den>
              </m:f>
            </m:sup>
          </m:sSup>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3"/>
      </w:pPr>
      <w:r>
        <w:t>6.1 First order linear equations</w:t>
      </w:r>
    </w:p>
    <w:p>
      <w:r>
        <w:t>The simplest differential equation states that the rate of change of y is proportional to y.</w:t>
      </w:r>
    </w:p>
    <w:p>
      <w:pPr>
        <w:spacing w:before="100" w:after="160"/>
        <w:jc w:val="center"/>
      </w:pPr>
      <m:oMathPara>
        <m:oMath>
          <m:f>
            <m:num>
              <m:r>
                <m:t xml:space="preserve">dy</m:t>
              </m:r>
            </m:num>
            <m:den>
              <m:r>
                <m:t xml:space="preserve">dx</m:t>
              </m:r>
            </m:den>
          </m:f>
          <m:r>
            <m:t xml:space="preserve">=</m:t>
          </m:r>
          <m:r>
            <m:t xml:space="preserve">k</m:t>
          </m:r>
          <m:r>
            <m:t xml:space="preserve"> </m:t>
          </m:r>
          <m:r>
            <m:t xml:space="preserve">y</m:t>
          </m:r>
          <m:r>
            <m:t xml:space="preserve"> </m:t>
          </m:r>
          <m:r>
            <m:t xml:space="preserve">⇒</m:t>
          </m:r>
          <m:r>
            <m:t xml:space="preserve"> </m:t>
          </m:r>
          <m:r>
            <m:t xml:space="preserve">y</m:t>
          </m:r>
          <m:d>
            <m:dPr/>
            <m:e>
              <m:r>
                <m:t xml:space="preserve">x</m:t>
              </m:r>
            </m:e>
          </m:d>
          <m:r>
            <m:t xml:space="preserve">=</m:t>
          </m:r>
          <m:r>
            <m:t xml:space="preserve">y</m:t>
          </m:r>
          <m:d>
            <m:dPr/>
            <m:e>
              <m:r>
                <m:t xml:space="preserve">0</m:t>
              </m:r>
            </m:e>
          </m:d>
          <m:r>
            <m:t xml:space="preserve"> </m:t>
          </m:r>
          <m:sSup>
            <m:e>
              <m:r>
                <m:t xml:space="preserve">e</m:t>
              </m:r>
            </m:e>
            <m:sup>
              <m:r>
                <m:t xml:space="preserve">kx</m:t>
              </m:r>
            </m:sup>
          </m:sSup>
        </m:oMath>
      </m:oMathPara>
    </w:p>
    <w:p>
      <w:r>
        <w:t>Real negative k describes decay, imaginary k describes oscillation, and complex k with negative real part describes damped oscillation. The time-dependent Schrödinger equation for an energy eigenstate is exactly this equation with k = −iE/ℏ (</w:t>
      </w:r>
      <w:hyperlink w:anchor="Lesson12">
        <w:r>
          <w:rPr>
            <w:rStyle w:val="Hyperlink"/>
            <w:color w:val="0563C1"/>
            <w:u w:val="single"/>
          </w:rPr>
          <w:t xml:space="preserve">Lesson 12</w:t>
        </w:r>
      </w:hyperlink>
      <w:r>
        <w:t>).</w:t>
      </w:r>
    </w:p>
    <w:p>
      <w:r>
        <w:t>With a source term on the right, dy/dx − ky = g(x), the solution is the homogeneous solution plus a particular one, found with the integrating factor e</w:t>
      </w:r>
      <w:r>
        <w:rPr>
          <w:vertAlign w:val="superscript"/>
        </w:rPr>
        <w:t>−kx</w:t>
      </w:r>
      <w:r>
        <w:t>.</w:t>
      </w:r>
    </w:p>
    <w:p>
      <w:pPr>
        <w:spacing w:before="100" w:after="160"/>
        <w:jc w:val="center"/>
      </w:pPr>
      <m:oMathPara>
        <m:oMath>
          <m:r>
            <m:t xml:space="preserve">y</m:t>
          </m:r>
          <m:d>
            <m:dPr/>
            <m:e>
              <m:r>
                <m:t xml:space="preserve">x</m:t>
              </m:r>
            </m:e>
          </m:d>
          <m:r>
            <m:t xml:space="preserve">=</m:t>
          </m:r>
          <m:r>
            <m:t xml:space="preserve">C</m:t>
          </m:r>
          <m:r>
            <m:t xml:space="preserve"> </m:t>
          </m:r>
          <m:sSup>
            <m:e>
              <m:r>
                <m:t xml:space="preserve">e</m:t>
              </m:r>
            </m:e>
            <m:sup>
              <m:r>
                <m:t xml:space="preserve">kx</m:t>
              </m:r>
            </m:sup>
          </m:sSup>
          <m:r>
            <m:t xml:space="preserve">+</m:t>
          </m:r>
          <m:sSup>
            <m:e>
              <m:r>
                <m:t xml:space="preserve">∫</m:t>
              </m:r>
            </m:e>
            <m:sup>
              <m:r>
                <m:t xml:space="preserve">x</m:t>
              </m:r>
            </m:sup>
          </m:sSup>
          <m:r>
            <m:t xml:space="preserve"> </m:t>
          </m:r>
          <m:sSup>
            <m:e>
              <m:r>
                <m:t xml:space="preserve">e</m:t>
              </m:r>
            </m:e>
            <m:sup>
              <m:r>
                <m:t xml:space="preserve">k</m:t>
              </m:r>
              <m:d>
                <m:dPr/>
                <m:e>
                  <m:r>
                    <m:t xml:space="preserve">x</m:t>
                  </m:r>
                  <m:r>
                    <m:t xml:space="preserve">−</m:t>
                  </m:r>
                  <m:r>
                    <m:t xml:space="preserve">x′</m:t>
                  </m:r>
                </m:e>
              </m:d>
            </m:sup>
          </m:sSup>
          <m:r>
            <m:t xml:space="preserve"> </m:t>
          </m:r>
          <m:r>
            <m:t xml:space="preserve">g</m:t>
          </m:r>
          <m:d>
            <m:dPr/>
            <m:e>
              <m:r>
                <m:t xml:space="preserve">x′</m:t>
              </m:r>
            </m:e>
          </m:d>
          <m:r>
            <m:t xml:space="preserve"> </m:t>
          </m:r>
          <m:r>
            <m:t xml:space="preserve">dx′</m:t>
          </m:r>
        </m:oMath>
      </m:oMathPara>
    </w:p>
    <w:p>
      <w:r>
        <w:t>The kernel e</w:t>
      </w:r>
      <w:r>
        <w:rPr>
          <w:vertAlign w:val="superscript"/>
        </w:rPr>
        <w:t>k(x − x′)</w:t>
      </w:r>
      <w:r>
        <w:t xml:space="preserve"> is the response at x to a unit source at x′. It is the first example of a Green’s function, and the propagators of Lesson 46 are Green’s functions of the free field equations.</w:t>
      </w:r>
    </w:p>
    <w:p>
      <w:pPr>
        <w:pStyle w:val="Heading3"/>
      </w:pPr>
      <w:r>
        <w:t>6.2 Second order equations with constant coefficients</w:t>
      </w:r>
    </w:p>
    <w:p>
      <w:r>
        <w:t>For a y″ + b y′ + c y = 0, try y = e</w:t>
      </w:r>
      <w:r>
        <w:rPr>
          <w:vertAlign w:val="superscript"/>
        </w:rPr>
        <w:t>λx</w:t>
      </w:r>
      <w:r>
        <w:t>. Every derivative brings down a factor λ, and after dividing by the exponential the differential equation becomes the characteristic equation.</w:t>
      </w:r>
    </w:p>
    <w:p>
      <w:pPr>
        <w:spacing w:before="100" w:after="160"/>
        <w:jc w:val="center"/>
      </w:pPr>
      <m:oMathPara>
        <m:oMath>
          <m:r>
            <m:t xml:space="preserve">a</m:t>
          </m:r>
          <m:r>
            <m:t xml:space="preserve"> </m:t>
          </m:r>
          <m:sSup>
            <m:e>
              <m:r>
                <m:t xml:space="preserve">λ</m:t>
              </m:r>
            </m:e>
            <m:sup>
              <m:r>
                <m:t xml:space="preserve">2</m:t>
              </m:r>
            </m:sup>
          </m:sSup>
          <m:r>
            <m:t xml:space="preserve">+</m:t>
          </m:r>
          <m:r>
            <m:t xml:space="preserve">b</m:t>
          </m:r>
          <m:r>
            <m:t xml:space="preserve"> </m:t>
          </m:r>
          <m:r>
            <m:t xml:space="preserve">λ</m:t>
          </m:r>
          <m:r>
            <m:t xml:space="preserve">+</m:t>
          </m:r>
          <m:r>
            <m:t xml:space="preserve">c</m:t>
          </m:r>
          <m:r>
            <m:t xml:space="preserve">=</m:t>
          </m:r>
          <m:r>
            <m:t xml:space="preserve">0</m:t>
          </m:r>
        </m:oMath>
      </m:oMathPara>
    </w:p>
    <w:p>
      <w:r>
        <w:t>With two distinct roots λ₁ and λ₂ the general solution is y = A e</w:t>
      </w:r>
      <w:r>
        <w:rPr>
          <w:vertAlign w:val="superscript"/>
        </w:rPr>
        <w:t>λ₁x</w:t>
      </w:r>
      <w:r>
        <w:t xml:space="preserve"> + B e</w:t>
      </w:r>
      <w:r>
        <w:rPr>
          <w:vertAlign w:val="superscript"/>
        </w:rPr>
        <w:t>λ₂x</w:t>
      </w:r>
      <w:r>
        <w:t>; a repeated root λ gives y = (A + Bx) e</w:t>
      </w:r>
      <w:r>
        <w:rPr>
          <w:vertAlign w:val="superscript"/>
        </w:rPr>
        <w:t>λx</w:t>
      </w:r>
      <w:r>
        <w:t>. Because the equation is linear, any combination of solutions is a solution. The number of free constants equals the order of the equation, and they are fixed by initial conditions or boundary conditions.</w:t>
      </w:r>
    </w:p>
    <w:p>
      <w:pPr>
        <w:pStyle w:val="Heading3"/>
      </w:pPr>
      <w:r>
        <w:t>6.3 The harmonic oscillator</w:t>
      </w:r>
    </w:p>
    <w:p>
      <w:pPr>
        <w:spacing w:before="100" w:after="160"/>
        <w:jc w:val="center"/>
      </w:pPr>
      <m:oMathPara>
        <m:oMath>
          <m:r>
            <m:t xml:space="preserve">y″</m:t>
          </m:r>
          <m:r>
            <m:t xml:space="preserve">+</m:t>
          </m:r>
          <m:sSup>
            <m:e>
              <m:r>
                <m:t xml:space="preserve">ω</m:t>
              </m:r>
            </m:e>
            <m:sup>
              <m:r>
                <m:t xml:space="preserve">2</m:t>
              </m:r>
            </m:sup>
          </m:sSup>
          <m:r>
            <m:t xml:space="preserve">y</m:t>
          </m:r>
          <m:r>
            <m:t xml:space="preserve">=</m:t>
          </m:r>
          <m:r>
            <m:t xml:space="preserve">0</m:t>
          </m:r>
          <m:r>
            <m:t xml:space="preserve"> </m:t>
          </m:r>
          <m:r>
            <m:t xml:space="preserve">⇒</m:t>
          </m:r>
          <m:r>
            <m:t xml:space="preserve"> </m:t>
          </m:r>
          <m:r>
            <m:t xml:space="preserve">λ</m:t>
          </m:r>
          <m:r>
            <m:t xml:space="preserve">=</m:t>
          </m:r>
          <m:r>
            <m:t xml:space="preserve">±</m:t>
          </m:r>
          <m:r>
            <m:t xml:space="preserve">iω</m:t>
          </m:r>
          <m:r>
            <m:t xml:space="preserve"> </m:t>
          </m:r>
          <m:r>
            <m:t xml:space="preserve">⇒</m:t>
          </m:r>
          <m:r>
            <m:t xml:space="preserve"> </m:t>
          </m:r>
          <m:r>
            <m:t xml:space="preserve">y</m:t>
          </m:r>
          <m:r>
            <m:t xml:space="preserve">=</m:t>
          </m:r>
          <m:r>
            <m:t xml:space="preserve">A</m:t>
          </m:r>
          <m:r>
            <m:t xml:space="preserve"> </m:t>
          </m:r>
          <m:sSup>
            <m:e>
              <m:r>
                <m:t xml:space="preserve">e</m:t>
              </m:r>
            </m:e>
            <m:sup>
              <m:r>
                <m:t xml:space="preserve">iωt</m:t>
              </m:r>
            </m:sup>
          </m:sSup>
          <m:r>
            <m:t xml:space="preserve">+</m:t>
          </m:r>
          <m:r>
            <m:t xml:space="preserve">B</m:t>
          </m:r>
          <m:r>
            <m:t xml:space="preserve"> </m:t>
          </m:r>
          <m:sSup>
            <m:e>
              <m:r>
                <m:t xml:space="preserve">e</m:t>
              </m:r>
            </m:e>
            <m:sup>
              <m:r>
                <m:t xml:space="preserve">−</m:t>
              </m:r>
              <m:r>
                <m:t xml:space="preserve">iωt</m:t>
              </m:r>
            </m:sup>
          </m:sSup>
          <m:r>
            <m:t xml:space="preserve">=</m:t>
          </m:r>
          <m:r>
            <m:t xml:space="preserve">C</m:t>
          </m:r>
          <m:r>
            <m:t xml:space="preserve"> </m:t>
          </m:r>
          <m:func>
            <m:fName>
              <m:r>
                <m:t xml:space="preserve">cos</m:t>
              </m:r>
            </m:fName>
            <m:e>
              <m:r>
                <m:t xml:space="preserve">ωt</m:t>
              </m:r>
            </m:e>
          </m:func>
          <m:r>
            <m:t xml:space="preserve">+</m:t>
          </m:r>
          <m:r>
            <m:t xml:space="preserve">D</m:t>
          </m:r>
          <m:r>
            <m:t xml:space="preserve"> </m:t>
          </m:r>
          <m:func>
            <m:fName>
              <m:r>
                <m:t xml:space="preserve">sin</m:t>
              </m:r>
            </m:fName>
            <m:e>
              <m:r>
                <m:t xml:space="preserve">ωt</m:t>
              </m:r>
            </m:e>
          </m:func>
        </m:oMath>
      </m:oMathPara>
    </w:p>
    <w:p>
      <w:r>
        <w:t>This equation is the prototype for the whole course. Every mode of a free field is a harmonic oscillator (Lesson 33), and quantizing that oscillator produces the creation and annihilation operators of Lesson 34. The two exponential solutions with frequencies +ω and −ω are the classical ancestors of the positive and negative frequency parts of a quantum field.</w:t>
      </w:r>
    </w:p>
    <w:p>
      <w:r>
        <w:rPr>
          <w:b/>
          <w:i/>
        </w:rPr>
        <w:t>Worked example 7</w:t>
      </w:r>
    </w:p>
    <w:p>
      <w:r>
        <w:t>Solve y″ + 2y′ + 5y = 0. The characteristic equation λ² + 2λ + 5 = 0 has roots λ = −1 ± 2i. Therefore</w:t>
      </w:r>
    </w:p>
    <w:p>
      <w:pPr>
        <w:spacing w:before="100" w:after="160"/>
        <w:jc w:val="center"/>
      </w:pPr>
      <m:oMathPara>
        <m:oMath>
          <m:r>
            <m:t xml:space="preserve">y</m:t>
          </m:r>
          <m:r>
            <m:t xml:space="preserve">=</m:t>
          </m:r>
          <m:sSup>
            <m:e>
              <m:r>
                <m:t xml:space="preserve">e</m:t>
              </m:r>
            </m:e>
            <m:sup>
              <m:r>
                <m:t xml:space="preserve">−</m:t>
              </m:r>
              <m:r>
                <m:t xml:space="preserve">t</m:t>
              </m:r>
            </m:sup>
          </m:sSup>
          <m:d>
            <m:dPr/>
            <m:e>
              <m:r>
                <m:t xml:space="preserve">A</m:t>
              </m:r>
              <m:r>
                <m:t xml:space="preserve"> </m:t>
              </m:r>
              <m:func>
                <m:fName>
                  <m:r>
                    <m:t xml:space="preserve">cos</m:t>
                  </m:r>
                </m:fName>
                <m:e>
                  <m:r>
                    <m:t xml:space="preserve">2t</m:t>
                  </m:r>
                </m:e>
              </m:func>
              <m:r>
                <m:t xml:space="preserve">+</m:t>
              </m:r>
              <m:r>
                <m:t xml:space="preserve">B</m:t>
              </m:r>
              <m:r>
                <m:t xml:space="preserve"> </m:t>
              </m:r>
              <m:func>
                <m:fName>
                  <m:r>
                    <m:t xml:space="preserve">sin</m:t>
                  </m:r>
                </m:fName>
                <m:e>
                  <m:r>
                    <m:t xml:space="preserve">2t</m:t>
                  </m:r>
                </m:e>
              </m:func>
            </m:e>
          </m:d>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60">
        <w:r>
          <w:rPr>
            <w:rStyle w:val="Hyperlink"/>
            <w:color w:val="0563C1"/>
            <w:u w:val="single"/>
          </w:rPr>
          <w:t xml:space="preserve">Lesson 60</w:t>
        </w:r>
      </w:hyperlink>
      <w:r>
        <w:t>).</w:t>
      </w:r>
    </w:p>
    <w:p>
      <w:pPr>
        <w:pStyle w:val="Heading2"/>
      </w:pPr>
      <w:r>
        <w:t>7 Partial differential equations</w:t>
      </w:r>
    </w:p>
    <w:p>
      <w:pPr>
        <w:pStyle w:val="Heading3"/>
      </w:pPr>
      <w:r>
        <w:t>7.1 The wave equation</w:t>
      </w:r>
    </w:p>
    <w:p>
      <w:pPr>
        <w:spacing w:before="100" w:after="160"/>
        <w:jc w:val="center"/>
      </w:pPr>
      <m:oMathPara>
        <m:oMath>
          <m:f>
            <m:num>
              <m:sSup>
                <m:e>
                  <m:r>
                    <m:t xml:space="preserve">∂</m:t>
                  </m:r>
                </m:e>
                <m:sup>
                  <m:r>
                    <m:t xml:space="preserve">2</m:t>
                  </m:r>
                </m:sup>
              </m:sSup>
              <m:r>
                <m:t xml:space="preserve">φ</m:t>
              </m:r>
            </m:num>
            <m:den>
              <m:sSup>
                <m:e>
                  <m:r>
                    <m:t xml:space="preserve">∂t</m:t>
                  </m:r>
                </m:e>
                <m:sup>
                  <m:r>
                    <m:t xml:space="preserve">2</m:t>
                  </m:r>
                </m:sup>
              </m:sSup>
            </m:den>
          </m:f>
          <m:r>
            <m:t xml:space="preserve">=</m:t>
          </m:r>
          <m:sSup>
            <m:e>
              <m:r>
                <m:t xml:space="preserve">c</m:t>
              </m:r>
            </m:e>
            <m:sup>
              <m:r>
                <m:t xml:space="preserve">2</m:t>
              </m:r>
            </m:sup>
          </m:sSup>
          <m:r>
            <m:t xml:space="preserve"> </m:t>
          </m:r>
          <m:sSup>
            <m:e>
              <m:r>
                <m:t xml:space="preserve">∇</m:t>
              </m:r>
            </m:e>
            <m:sup>
              <m:r>
                <m:t xml:space="preserve">2</m:t>
              </m:r>
            </m:sup>
          </m:sSup>
          <m:r>
            <m:t xml:space="preserve">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Klein–Gordon equation (Lesson 18).</w:t>
      </w:r>
    </w:p>
    <w:p>
      <w:pPr>
        <w:pStyle w:val="Heading3"/>
      </w:pPr>
      <w:r>
        <w:t>7.2 Plane wave solutions and the dispersion relation</w:t>
      </w:r>
    </w:p>
    <w:p>
      <w:r>
        <w:t>Try a plane wave φ = e</w:t>
      </w:r>
      <w:r>
        <w:rPr>
          <w:vertAlign w:val="superscript"/>
        </w:rPr>
        <w:t>i(k·x − ωt)</w:t>
      </w:r>
      <w:r>
        <w:t>. By Worked example 1, each time derivative gives −iω and each space derivative gives ik, so ∂ₜ² gives −ω² and ∇² gives −|k|². Substituting,</w:t>
      </w:r>
    </w:p>
    <w:p>
      <w:pPr>
        <w:spacing w:before="100" w:after="160"/>
        <w:jc w:val="center"/>
      </w:pPr>
      <m:oMathPara>
        <m:oMath>
          <m:r>
            <m:t xml:space="preserve">−</m:t>
          </m:r>
          <m:sSup>
            <m:e>
              <m:r>
                <m:t xml:space="preserve">ω</m:t>
              </m:r>
            </m:e>
            <m:sup>
              <m:r>
                <m:t xml:space="preserve">2</m:t>
              </m:r>
            </m:sup>
          </m:sSup>
          <m:r>
            <m:t xml:space="preserve"> </m:t>
          </m:r>
          <m:r>
            <m:t xml:space="preserve">φ</m:t>
          </m:r>
          <m:r>
            <m:t xml:space="preserve">=</m:t>
          </m:r>
          <m:r>
            <m:t xml:space="preserve">−</m:t>
          </m:r>
          <m:sSup>
            <m:e>
              <m:r>
                <m:t xml:space="preserve">c</m:t>
              </m:r>
            </m:e>
            <m:sup>
              <m:r>
                <m:t xml:space="preserve">2</m:t>
              </m:r>
            </m:sup>
          </m:sSup>
          <m:sSup>
            <m:e>
              <m:d>
                <m:dPr>
                  <m:begChr m:val="|"/>
                  <m:endChr m:val="|"/>
                </m:dPr>
                <m:e>
                  <m:r>
                    <m:t xml:space="preserve">k</m:t>
                  </m:r>
                </m:e>
              </m:d>
            </m:e>
            <m:sup>
              <m:r>
                <m:t xml:space="preserve">2</m:t>
              </m:r>
            </m:sup>
          </m:sSup>
          <m:r>
            <m:t xml:space="preserve"> </m:t>
          </m:r>
          <m:r>
            <m:t xml:space="preserve">φ</m:t>
          </m:r>
          <m:r>
            <m:t xml:space="preserve"> </m:t>
          </m:r>
          <m:r>
            <m:t xml:space="preserve">⇒</m:t>
          </m:r>
          <m:r>
            <m:t xml:space="preserve"> </m:t>
          </m:r>
          <m:r>
            <m:t xml:space="preserve">ω</m:t>
          </m:r>
          <m:r>
            <m:t xml:space="preserve">=</m:t>
          </m:r>
          <m:r>
            <m:t xml:space="preserve">c</m:t>
          </m:r>
          <m:d>
            <m:dPr>
              <m:begChr m:val="|"/>
              <m:endChr m:val="|"/>
            </m:dPr>
            <m:e>
              <m:r>
                <m:t xml:space="preserve">k</m:t>
              </m:r>
            </m:e>
          </m:d>
        </m:oMath>
      </m:oMathPara>
    </w:p>
    <w:p>
      <w:r>
        <w:t>The relation between frequency and wave number required for the plane wave to solve the equation is called the dispersion relation. For the Klein–Gordon equation it becomes ω² = |k|² + m², which with ℏ = c = 1 is the relativistic energy relation E² = |p|² + m² in disguise. Reading a dispersion relation off a field equation is a skill used in every later part of the course.</w:t>
      </w:r>
    </w:p>
    <w:p>
      <w:pPr>
        <w:pStyle w:val="Heading3"/>
      </w:pPr>
      <w:r>
        <w:t>7.3 The general solution by superposition</w:t>
      </w:r>
    </w:p>
    <w:p>
      <w:r>
        <w:t>Because the wave equation is linear, plane waves with every allowed k can be added. A real solution is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d>
            <m:dPr>
              <m:begChr m:val="["/>
              <m:endChr m:val="]"/>
            </m:dPr>
            <m:e>
              <m:r>
                <m:t xml:space="preserve">a</m:t>
              </m:r>
              <m:d>
                <m:dPr/>
                <m:e>
                  <m:r>
                    <m:t xml:space="preserve">k</m:t>
                  </m:r>
                </m:e>
              </m:d>
              <m:r>
                <m:t xml:space="preserve"> </m:t>
              </m:r>
              <m:sSup>
                <m:e>
                  <m:r>
                    <m:t xml:space="preserve">e</m:t>
                  </m:r>
                </m:e>
                <m:sup>
                  <m:r>
                    <m:t xml:space="preserve">i</m:t>
                  </m:r>
                  <m:d>
                    <m:dPr/>
                    <m:e>
                      <m:r>
                        <m:t xml:space="preserve">k</m:t>
                      </m:r>
                      <m:r>
                        <m:t xml:space="preserve">·</m:t>
                      </m:r>
                      <m:r>
                        <m:t xml:space="preserve">x</m:t>
                      </m:r>
                      <m:r>
                        <m:t xml:space="preserve">−</m:t>
                      </m:r>
                      <m:r>
                        <m:t xml:space="preserve">ωt</m:t>
                      </m:r>
                    </m:e>
                  </m:d>
                </m:sup>
              </m:sSup>
              <m:r>
                <m:t xml:space="preserve">+</m:t>
              </m:r>
              <m:r>
                <m:t xml:space="preserve">a*</m:t>
              </m:r>
              <m:d>
                <m:dPr/>
                <m:e>
                  <m:r>
                    <m:t xml:space="preserve">k</m:t>
                  </m:r>
                </m:e>
              </m:d>
              <m:r>
                <m:t xml:space="preserve"> </m:t>
              </m:r>
              <m:sSup>
                <m:e>
                  <m:r>
                    <m:t xml:space="preserve">e</m:t>
                  </m:r>
                </m:e>
                <m:sup>
                  <m:r>
                    <m:t xml:space="preserve">−</m:t>
                  </m:r>
                  <m:r>
                    <m:t xml:space="preserve">i</m:t>
                  </m:r>
                  <m:d>
                    <m:dPr/>
                    <m:e>
                      <m:r>
                        <m:t xml:space="preserve">k</m:t>
                      </m:r>
                      <m:r>
                        <m:t xml:space="preserve">·</m:t>
                      </m:r>
                      <m:r>
                        <m:t xml:space="preserve">x</m:t>
                      </m:r>
                      <m:r>
                        <m:t xml:space="preserve">−</m:t>
                      </m:r>
                      <m:r>
                        <m:t xml:space="preserve">ωt</m:t>
                      </m:r>
                    </m:e>
                  </m:d>
                </m:sup>
              </m:sSup>
            </m:e>
          </m:d>
          <m:r>
            <m:t xml:space="preserve">,</m:t>
          </m:r>
          <m:r>
            <m:t xml:space="preserve">ω</m:t>
          </m:r>
          <m:r>
            <m:t xml:space="preserve">=</m:t>
          </m:r>
          <m:r>
            <m:t xml:space="preserve">c</m:t>
          </m:r>
          <m:d>
            <m:dPr>
              <m:begChr m:val="|"/>
              <m:endChr m:val="|"/>
            </m:dPr>
            <m:e>
              <m:r>
                <m:t xml:space="preserve">k</m:t>
              </m:r>
            </m:e>
          </m:d>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33). The quantum theory inherits the structure of the classical solution almost unchanged, which is why this expansion deserves careful attention now.</w:t>
      </w:r>
    </w:p>
    <w:p>
      <w:pPr>
        <w:pStyle w:val="Heading3"/>
      </w:pPr>
      <w:r>
        <w:t>7.4 Diffusion and Schrödinger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Schrödinger equation.</w:t>
      </w:r>
    </w:p>
    <w:p>
      <w:pPr>
        <w:spacing w:before="100" w:after="160"/>
        <w:jc w:val="center"/>
      </w:pPr>
      <m:oMathPara>
        <m:oMath>
          <m:r>
            <m:t xml:space="preserve">iℏ</m:t>
          </m:r>
          <m:r>
            <m:t xml:space="preserve"> </m:t>
          </m:r>
          <m:r>
            <m:t xml:space="preserve">∂ₜψ</m:t>
          </m:r>
          <m:r>
            <m:t xml:space="preserve">=</m:t>
          </m:r>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ψ</m:t>
          </m:r>
          <m:r>
            <m:t xml:space="preserve"> </m:t>
          </m:r>
          <m:r>
            <m:t xml:space="preserve">⇒</m:t>
          </m:r>
          <m:r>
            <m:t xml:space="preserve"> </m:t>
          </m:r>
          <m:r>
            <m:t xml:space="preserve">ℏω</m:t>
          </m:r>
          <m:r>
            <m:t xml:space="preserve">=</m:t>
          </m:r>
          <m:f>
            <m:num>
              <m:sSup>
                <m:e>
                  <m:r>
                    <m:t xml:space="preserve">ℏ</m:t>
                  </m:r>
                </m:e>
                <m:sup>
                  <m:r>
                    <m:t xml:space="preserve">2</m:t>
                  </m:r>
                </m:sup>
              </m:sSup>
              <m:sSup>
                <m:e>
                  <m:d>
                    <m:dPr>
                      <m:begChr m:val="|"/>
                      <m:endChr m:val="|"/>
                    </m:dPr>
                    <m:e>
                      <m:r>
                        <m:t xml:space="preserve">k</m:t>
                      </m:r>
                    </m:e>
                  </m:d>
                </m:e>
                <m:sup>
                  <m:r>
                    <m:t xml:space="preserve">2</m:t>
                  </m:r>
                </m:sup>
              </m:sSup>
            </m:num>
            <m:den>
              <m:r>
                <m:t xml:space="preserve">2m</m:t>
              </m:r>
            </m:den>
          </m:f>
          <m:r>
            <m:t xml:space="preserve">,</m:t>
          </m:r>
          <m:r>
            <m:t xml:space="preserve">that</m:t>
          </m:r>
          <m:r>
            <m:t xml:space="preserve"> </m:t>
          </m:r>
          <m:r>
            <m:t xml:space="preserve">is</m:t>
          </m:r>
          <m:r>
            <m:t xml:space="preserve">,</m:t>
          </m:r>
          <m:r>
            <m:t xml:space="preserve">E</m:t>
          </m:r>
          <m:r>
            <m:t xml:space="preserve">=</m:t>
          </m:r>
          <m:f>
            <m:num>
              <m:sSup>
                <m:e>
                  <m:d>
                    <m:dPr>
                      <m:begChr m:val="|"/>
                      <m:endChr m:val="|"/>
                    </m:dPr>
                    <m:e>
                      <m:r>
                        <m:t xml:space="preserve">p</m:t>
                      </m:r>
                    </m:e>
                  </m:d>
                </m:e>
                <m:sup>
                  <m:r>
                    <m:t xml:space="preserve">2</m:t>
                  </m:r>
                </m:sup>
              </m:sSup>
            </m:num>
            <m:den>
              <m:r>
                <m:t xml:space="preserve">2m</m:t>
              </m:r>
            </m:den>
          </m:f>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Schrödinger and wave equations is the tension examined in Lesson 19.</w:t>
      </w:r>
    </w:p>
    <w:p>
      <w:r>
        <w:rPr>
          <w:b/>
          <w:i/>
        </w:rP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38).</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m:t>
          </m:r>
          <m:r>
            <m:t xml:space="preserve">=</m:t>
          </m:r>
          <m:r>
            <m:t xml:space="preserve">ε</m:t>
          </m:r>
          <m:r>
            <m:t xml:space="preserve"> </m:t>
          </m:r>
          <m:r>
            <m:t xml:space="preserve">∫ₐᵇ</m:t>
          </m:r>
          <m:r>
            <m:t xml:space="preserve"> </m:t>
          </m:r>
          <m:d>
            <m:dPr>
              <m:begChr m:val="["/>
              <m:endChr m:val="]"/>
            </m:dPr>
            <m:e>
              <m:f>
                <m:num>
                  <m:r>
                    <m:t xml:space="preserve">∂L</m:t>
                  </m:r>
                </m:num>
                <m:den>
                  <m:r>
                    <m:t xml:space="preserve">∂y</m:t>
                  </m:r>
                </m:den>
              </m:f>
              <m:r>
                <m:t xml:space="preserve"> </m:t>
              </m:r>
              <m:r>
                <m:t xml:space="preserve">η</m:t>
              </m:r>
              <m:r>
                <m:t xml:space="preserve">+</m:t>
              </m:r>
              <m:f>
                <m:num>
                  <m:r>
                    <m:t xml:space="preserve">∂L</m:t>
                  </m:r>
                </m:num>
                <m:den>
                  <m:r>
                    <m:t xml:space="preserve">∂y′</m:t>
                  </m:r>
                </m:den>
              </m:f>
              <m:r>
                <m:t xml:space="preserve"> </m:t>
              </m:r>
              <m:r>
                <m:t xml:space="preserve">η′</m:t>
              </m:r>
            </m:e>
          </m:d>
          <m:r>
            <m:t xml:space="preserve"> </m:t>
          </m:r>
          <m:r>
            <m:t xml:space="preserve">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f>
            <m:num>
              <m:r>
                <m:t xml:space="preserve">d</m:t>
              </m:r>
            </m:num>
            <m:den>
              <m:r>
                <m:t xml:space="preserve">dx</m:t>
              </m:r>
            </m:den>
          </m:f>
          <m:r>
            <m:t xml:space="preserve"> </m:t>
          </m:r>
          <m:d>
            <m:dPr/>
            <m:e>
              <m:f>
                <m:num>
                  <m:r>
                    <m:t xml:space="preserve">∂L</m:t>
                  </m:r>
                </m:num>
                <m:den>
                  <m:r>
                    <m:t xml:space="preserve">∂y′</m:t>
                  </m:r>
                </m:den>
              </m:f>
            </m:e>
          </m:d>
          <m:r>
            <m:t xml:space="preserve">−</m:t>
          </m:r>
          <m:f>
            <m:num>
              <m:r>
                <m:t xml:space="preserve">∂L</m:t>
              </m:r>
            </m:num>
            <m:den>
              <m:r>
                <m:t xml:space="preserve">∂y</m:t>
              </m:r>
            </m:den>
          </m:f>
          <m:r>
            <m:t xml:space="preserve">=</m:t>
          </m:r>
          <m:r>
            <m:t xml:space="preserve">0</m:t>
          </m:r>
        </m:oMath>
      </m:oMathPara>
    </w:p>
    <w:p>
      <w:r>
        <w:t>This is the Euler–Lagrange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27 extends it to fields.</w:t>
      </w:r>
    </w:p>
    <w:p>
      <w:pPr>
        <w:pStyle w:val="Heading2"/>
      </w:pPr>
      <w:r>
        <w:t>9 Connections to QED</w:t>
      </w:r>
    </w:p>
    <w:p>
      <w:pPr>
        <w:spacing w:before="0" w:after="100"/>
      </w:pPr>
      <w:r>
        <w:rPr>
          <w:b/>
        </w:rPr>
        <w:t>Mathematical tool</w:t>
      </w:r>
      <w:r>
        <w:rPr>
          <w:b/>
        </w:rPr>
        <w:t xml:space="preserve"> — </w:t>
      </w:r>
      <w:r>
        <w:rPr>
          <w:b/>
        </w:rPr>
        <w:t>Later role in QED</w:t>
      </w:r>
    </w:p>
    <w:p>
      <w:pPr>
        <w:spacing w:before="0" w:after="100"/>
      </w:pPr>
      <w:r>
        <w:rPr>
          <w:b/>
        </w:rPr>
        <w:t>Exponential as eigenfunction of d/dx</w:t>
      </w:r>
      <w:r>
        <w:rPr/>
        <w:t xml:space="preserve"> — </w:t>
      </w:r>
      <w:r>
        <w:rPr/>
        <w:t>Plane wave states, energy eigenstates, and the time evolution operator e</w:t>
      </w:r>
      <w:r>
        <w:rPr>
          <w:vertAlign w:val="superscript"/>
        </w:rPr>
        <w:t>−iHt</w:t>
      </w:r>
    </w:p>
    <w:p>
      <w:pPr>
        <w:spacing w:before="0" w:after="100"/>
      </w:pPr>
      <w:r>
        <w:rPr>
          <w:b/>
        </w:rPr>
        <w:t>Integration by parts</w:t>
      </w:r>
      <w:r>
        <w:rPr/>
        <w:t xml:space="preserve"> — </w:t>
      </w:r>
      <w:r>
        <w:rPr/>
        <w:t>Hermiticity of momentum, Euler–Lagrange equations, and discarding total derivatives from actions</w:t>
      </w:r>
    </w:p>
    <w:p>
      <w:pPr>
        <w:spacing w:before="0" w:after="100"/>
      </w:pPr>
      <w:r>
        <w:rPr>
          <w:b/>
        </w:rPr>
        <w:t>Gaussian integral</w:t>
      </w:r>
      <w:r>
        <w:rPr/>
        <w:t xml:space="preserve"> — </w:t>
      </w:r>
      <w:r>
        <w:rPr/>
        <w:t>Oscillator ground states, wave packets, path integrals, and loop integrals after Feynman parameters</w:t>
      </w:r>
    </w:p>
    <w:p>
      <w:pPr>
        <w:spacing w:before="0" w:after="100"/>
      </w:pPr>
      <w:r>
        <w:rPr>
          <w:b/>
        </w:rPr>
        <w:t>Gradient, divergence, and curl</w:t>
      </w:r>
      <w:r>
        <w:rPr/>
        <w:t xml:space="preserve"> — </w:t>
      </w:r>
      <w:r>
        <w:rPr/>
        <w:t>Maxwell equations and the field tensor</w:t>
      </w:r>
    </w:p>
    <w:p>
      <w:pPr>
        <w:spacing w:before="0" w:after="100"/>
      </w:pPr>
      <w:r>
        <w:rPr>
          <w:b/>
        </w:rPr>
        <w:t>Taylor expansion</w:t>
      </w:r>
      <w:r>
        <w:rPr/>
        <w:t xml:space="preserve"> — </w:t>
      </w:r>
      <w:r>
        <w:rPr/>
        <w:t>Perturbation series in the coupling α, nonrelativistic limits, and small-momentum expansions</w:t>
      </w:r>
    </w:p>
    <w:p>
      <w:pPr>
        <w:spacing w:before="0" w:after="100"/>
      </w:pPr>
      <w:r>
        <w:rPr>
          <w:b/>
        </w:rPr>
        <w:t>Fourier transform</w:t>
      </w:r>
      <w:r>
        <w:rPr/>
        <w:t xml:space="preserve"> — </w:t>
      </w:r>
      <w:r>
        <w:rPr/>
        <w:t>Momentum space, propagators, and delta functions enforcing momentum conservation</w:t>
      </w:r>
    </w:p>
    <w:p>
      <w:pPr>
        <w:spacing w:before="0" w:after="100"/>
      </w:pPr>
      <w:r>
        <w:rPr>
          <w:b/>
        </w:rPr>
        <w:t>Green’s function of a linear equation</w:t>
      </w:r>
      <w:r>
        <w:rPr/>
        <w:t xml:space="preserve"> — </w:t>
      </w:r>
      <w:r>
        <w:rPr/>
        <w:t>Propagator of a free field</w:t>
      </w:r>
    </w:p>
    <w:p>
      <w:pPr>
        <w:spacing w:before="0" w:after="100"/>
      </w:pPr>
      <w:r>
        <w:rPr>
          <w:b/>
        </w:rPr>
        <w:t>Wave equation and dispersion relation</w:t>
      </w:r>
      <w:r>
        <w:rPr/>
        <w:t xml:space="preserve"> — </w:t>
      </w:r>
      <w:r>
        <w:rPr/>
        <w:t>Klein–Gordon and Maxwell equations and the on-shell condition E² = |p|² + m²</w:t>
      </w:r>
    </w:p>
    <w:p>
      <w:pPr>
        <w:spacing w:before="0" w:after="100"/>
      </w:pPr>
      <w:r>
        <w:rPr>
          <w:b/>
        </w:rPr>
        <w:t>Variational principle</w:t>
      </w:r>
      <w:r>
        <w:rPr/>
        <w:t xml:space="preserve"> — </w:t>
      </w:r>
      <w:r>
        <w:rPr/>
        <w:t>Lagrangian formulation of particles and fields</w:t>
      </w:r>
    </w:p>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317"/>
        </w:numPr>
      </w:pPr>
      <w:r>
        <w:t>The derivative is a linear approximation, and the exponential is its eigenfunction, so linear problems with constant coefficients reduce to algebra.</w:t>
      </w:r>
    </w:p>
    <w:p>
      <w:pPr>
        <w:pStyle w:val="ListNumber"/>
        <w:numPr>
          <w:ilvl w:val="0"/>
          <w:numId w:val="317"/>
        </w:numPr>
      </w:pPr>
      <w:r>
        <w:t>Integration by parts transfers derivatives between factors; vanishing boundary terms are a recurring physical assumption that should be stated, not assumed.</w:t>
      </w:r>
    </w:p>
    <w:p>
      <w:pPr>
        <w:pStyle w:val="ListNumber"/>
        <w:numPr>
          <w:ilvl w:val="0"/>
          <w:numId w:val="317"/>
        </w:numPr>
      </w:pPr>
      <w:r>
        <w:t>The Gaussian integral, together with differentiation with respect to parameters, covers most integrals met in quantum theory.</w:t>
      </w:r>
    </w:p>
    <w:p>
      <w:pPr>
        <w:pStyle w:val="ListNumber"/>
        <w:numPr>
          <w:ilvl w:val="0"/>
          <w:numId w:val="317"/>
        </w:numPr>
      </w:pPr>
      <w:r>
        <w:t>Gradient, divergence, curl, and Laplacian are the vector derivatives; the identities curl grad = 0 and div curl = 0 underlie the electromagnetic potentials.</w:t>
      </w:r>
    </w:p>
    <w:p>
      <w:pPr>
        <w:pStyle w:val="ListNumber"/>
        <w:numPr>
          <w:ilvl w:val="0"/>
          <w:numId w:val="317"/>
        </w:numPr>
      </w:pPr>
      <w:r>
        <w:t>A Taylor expansion is a controlled approximation in a named small parameter.</w:t>
      </w:r>
    </w:p>
    <w:p>
      <w:pPr>
        <w:pStyle w:val="ListNumber"/>
        <w:numPr>
          <w:ilvl w:val="0"/>
          <w:numId w:val="317"/>
        </w:numPr>
      </w:pPr>
      <w:r>
        <w:t>The Fourier transform turns derivatives into factors of ik and produces the delta function.</w:t>
      </w:r>
    </w:p>
    <w:p>
      <w:pPr>
        <w:pStyle w:val="ListNumber"/>
        <w:numPr>
          <w:ilvl w:val="0"/>
          <w:numId w:val="317"/>
        </w:numPr>
      </w:pPr>
      <w:r>
        <w:t>Linear ordinary differential equations are solved by the exponential ansatz; the harmonic oscillator is the prototype for every field mode.</w:t>
      </w:r>
    </w:p>
    <w:p>
      <w:pPr>
        <w:pStyle w:val="ListNumber"/>
        <w:numPr>
          <w:ilvl w:val="0"/>
          <w:numId w:val="317"/>
        </w:numPr>
      </w:pPr>
      <w:r>
        <w:t>The wave equation is solved by plane waves obeying a dispersion relation, and superposition builds every other solution.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Differentiate f(x) = x e</w:t>
      </w:r>
      <w:r>
        <w:rPr>
          <w:vertAlign w:val="superscript"/>
        </w:rPr>
        <w:t>−x²</w:t>
      </w:r>
      <w:r>
        <w:rPr/>
        <w:t>, g(t) = e</w:t>
      </w:r>
      <w:r>
        <w:rPr>
          <w:vertAlign w:val="superscript"/>
        </w:rPr>
        <w:t>−γt</w:t>
      </w:r>
      <w:r>
        <w:rPr/>
        <w:t xml:space="preserve"> cos ωt, and h(x) = ln(1 + x²).</w:t>
      </w:r>
    </w:p>
    <w:p>
      <w:pPr>
        <w:spacing w:before="0" w:after="100"/>
      </w:pPr>
      <w:r>
        <w:rPr>
          <w:b/>
        </w:rPr>
        <w:t>2</w:t>
      </w:r>
      <w:r>
        <w:rPr>
          <w:b/>
        </w:rPr>
        <w:t xml:space="preserve">. </w:t>
      </w:r>
      <w:r>
        <w:rPr>
          <w:b/>
        </w:rPr>
        <w:t>Extension.</w:t>
      </w:r>
      <w:r>
        <w:rPr/>
        <w:t xml:space="preserve"> Show that y = e</w:t>
      </w:r>
      <w:r>
        <w:rPr>
          <w:vertAlign w:val="superscript"/>
        </w:rPr>
        <w:t>kx</w:t>
      </w:r>
      <w:r>
        <w:rPr/>
        <w:t xml:space="preserve"> satisfies y‴ = k³y. Find all complex k for which e</w:t>
      </w:r>
      <w:r>
        <w:rPr>
          <w:vertAlign w:val="superscript"/>
        </w:rPr>
        <w:t>kx</w:t>
      </w:r>
      <w:r>
        <w:rPr/>
        <w:t xml:space="preserve"> solves y‴ = y, and describe the resulting real solutions.</w:t>
      </w:r>
    </w:p>
    <w:p>
      <w:pPr>
        <w:spacing w:before="0" w:after="100"/>
      </w:pPr>
      <w:r>
        <w:rPr>
          <w:b/>
        </w:rPr>
        <w:t>3</w:t>
      </w:r>
      <w:r>
        <w:rPr>
          <w:b/>
        </w:rPr>
        <w:t xml:space="preserve">. </w:t>
      </w:r>
      <w:r>
        <w:rPr>
          <w:b/>
        </w:rPr>
        <w:t>Core.</w:t>
      </w:r>
      <w:r>
        <w:rPr/>
        <w:t xml:space="preserve"> Evaluate ∫₀^∞ x² e</w:t>
      </w:r>
      <w:r>
        <w:rPr>
          <w:vertAlign w:val="superscript"/>
        </w:rPr>
        <w:t>−x</w:t>
      </w:r>
      <w:r>
        <w:rPr/>
        <w:t xml:space="preserve"> dx by two integrations by parts.</w:t>
      </w:r>
    </w:p>
    <w:p>
      <w:pPr>
        <w:spacing w:before="0" w:after="100"/>
      </w:pPr>
      <w:r>
        <w:rPr>
          <w:b/>
        </w:rPr>
        <w:t>4</w:t>
      </w:r>
      <w:r>
        <w:rPr>
          <w:b/>
        </w:rPr>
        <w:t xml:space="preserve">. </w:t>
      </w:r>
      <w:r>
        <w:rPr>
          <w:b/>
        </w:rPr>
        <w:t>Core.</w:t>
      </w:r>
      <w:r>
        <w:rPr/>
        <w:t xml:space="preserve"> Evaluate ∫₋∞^∞ e</w:t>
      </w:r>
      <w:r>
        <w:rPr>
          <w:vertAlign w:val="superscript"/>
        </w:rPr>
        <w:t>−2x² + 3x</w:t>
      </w:r>
      <w:r>
        <w:rPr/>
        <w:t xml:space="preserve"> dx.</w:t>
      </w:r>
    </w:p>
    <w:p>
      <w:pPr>
        <w:spacing w:before="0" w:after="100"/>
      </w:pPr>
      <w:r>
        <w:rPr>
          <w:b/>
        </w:rPr>
        <w:t>5</w:t>
      </w:r>
      <w:r>
        <w:rPr>
          <w:b/>
        </w:rPr>
        <w:t xml:space="preserve">. </w:t>
      </w:r>
      <w:r>
        <w:rPr>
          <w:b/>
        </w:rPr>
        <w:t>Extension.</w:t>
      </w:r>
      <w:r>
        <w:rPr/>
        <w:t xml:space="preserve"> Using differentiation with respect to a, find ∫₋∞^∞ x⁴ e</w:t>
      </w:r>
      <w:r>
        <w:rPr>
          <w:vertAlign w:val="superscript"/>
        </w:rPr>
        <w:t>−ax²</w:t>
      </w:r>
      <w:r>
        <w:rPr/>
        <w:t xml:space="preserve"> dx.</w:t>
      </w:r>
    </w:p>
    <w:p>
      <w:pPr>
        <w:spacing w:before="0" w:after="100"/>
      </w:pPr>
      <w:r>
        <w:rPr>
          <w:b/>
        </w:rPr>
        <w:t>6</w:t>
      </w:r>
      <w:r>
        <w:rPr>
          <w:b/>
        </w:rPr>
        <w:t xml:space="preserve">. </w:t>
      </w:r>
      <w:r>
        <w:rPr>
          <w:b/>
        </w:rPr>
        <w:t>Extension.</w:t>
      </w:r>
      <w:r>
        <w:rPr/>
        <w:t xml:space="preserve"> For φ = xyz, compute ∇φ and ∇²φ, and verify ∇×(∇φ) = 0 component by component.</w:t>
      </w:r>
    </w:p>
    <w:p>
      <w:pPr>
        <w:spacing w:before="0" w:after="100"/>
      </w:pPr>
      <w:r>
        <w:rPr>
          <w:b/>
        </w:rPr>
        <w:t>7</w:t>
      </w:r>
      <w:r>
        <w:rPr>
          <w:b/>
        </w:rPr>
        <w:t xml:space="preserve">. </w:t>
      </w:r>
      <w:r>
        <w:rPr>
          <w:b/>
        </w:rPr>
        <w:t>Extension.</w:t>
      </w:r>
      <w:r>
        <w:rPr/>
        <w:t xml:space="preserve"> For A = (−y, x, 0), compute ∇·A and ∇×A, and interpret the field geometrically.</w:t>
      </w:r>
    </w:p>
    <w:p>
      <w:pPr>
        <w:spacing w:before="0" w:after="100"/>
      </w:pPr>
      <w:r>
        <w:rPr>
          <w:b/>
        </w:rPr>
        <w:t>8</w:t>
      </w:r>
      <w:r>
        <w:rPr>
          <w:b/>
        </w:rPr>
        <w:t xml:space="preserve">. </w:t>
      </w:r>
      <w:r>
        <w:rPr>
          <w:b/>
        </w:rPr>
        <w:t>Core.</w:t>
      </w:r>
      <w:r>
        <w:rPr/>
        <w:t xml:space="preserve"> Expand 1/(1 − x) and (1 − v²/c²)</w:t>
      </w:r>
      <w:r>
        <w:rPr>
          <w:vertAlign w:val="superscript"/>
        </w:rPr>
        <w:t>−1/2</w:t>
      </w:r>
      <w:r>
        <w:rPr/>
        <w:t xml:space="preserve"> to second order in the small quantity.</w:t>
      </w:r>
    </w:p>
    <w:p>
      <w:pPr>
        <w:spacing w:before="0" w:after="100"/>
      </w:pPr>
      <w:r>
        <w:rPr>
          <w:b/>
        </w:rPr>
        <w:t>9</w:t>
      </w:r>
      <w:r>
        <w:rPr>
          <w:b/>
        </w:rPr>
        <w:t xml:space="preserve">. </w:t>
      </w:r>
      <w:r>
        <w:rPr>
          <w:b/>
        </w:rPr>
        <w:t>Core.</w:t>
      </w:r>
      <w:r>
        <w:rPr/>
        <w:t xml:space="preserve"> Expand cos x to order x⁴ and use the result to estimate cos(0.2) to five decimal places.</w:t>
      </w:r>
    </w:p>
    <w:p>
      <w:pPr>
        <w:spacing w:before="0" w:after="100"/>
      </w:pPr>
      <w:r>
        <w:rPr>
          <w:b/>
        </w:rPr>
        <w:t>10</w:t>
      </w:r>
      <w:r>
        <w:rPr>
          <w:b/>
        </w:rPr>
        <w:t xml:space="preserve">. </w:t>
      </w:r>
      <w:r>
        <w:rPr>
          <w:b/>
        </w:rPr>
        <w:t>Core.</w:t>
      </w:r>
      <w:r>
        <w:rPr/>
        <w:t xml:space="preserve"> Find the Fourier transform of f(x) = e</w:t>
      </w:r>
      <w:r>
        <w:rPr>
          <w:vertAlign w:val="superscript"/>
        </w:rPr>
        <w:t>−a|x|</w:t>
      </w:r>
      <w:r>
        <w:rPr/>
        <w:t xml:space="preserve"> for a &gt; 0.</w:t>
      </w:r>
    </w:p>
    <w:p>
      <w:pPr>
        <w:spacing w:before="0" w:after="100"/>
      </w:pPr>
      <w:r>
        <w:rPr>
          <w:b/>
        </w:rPr>
        <w:t>11</w:t>
      </w:r>
      <w:r>
        <w:rPr>
          <w:b/>
        </w:rPr>
        <w:t xml:space="preserve">. </w:t>
      </w:r>
      <w:r>
        <w:rPr>
          <w:b/>
        </w:rPr>
        <w:t>Extension.</w:t>
      </w:r>
      <w:r>
        <w:rPr/>
        <w:t xml:space="preserve"> Show that the transform of f″ is −k² f̃(k). Use this to solve f″ − m²f = −δ(x) in Fourier space, and invert the result using Exercise 10.</w:t>
      </w:r>
    </w:p>
    <w:p>
      <w:pPr>
        <w:spacing w:before="0" w:after="100"/>
      </w:pPr>
      <w:r>
        <w:rPr>
          <w:b/>
        </w:rPr>
        <w:t>12</w:t>
      </w:r>
      <w:r>
        <w:rPr>
          <w:b/>
        </w:rPr>
        <w:t xml:space="preserve">. </w:t>
      </w:r>
      <w:r>
        <w:rPr>
          <w:b/>
        </w:rPr>
        <w:t>Core.</w:t>
      </w:r>
      <w:r>
        <w:rPr/>
        <w:t xml:space="preserve"> Solve y′ + 3y = 6 with y(0) = 0.</w:t>
      </w:r>
    </w:p>
    <w:p>
      <w:pPr>
        <w:spacing w:before="0" w:after="100"/>
      </w:pPr>
      <w:r>
        <w:rPr>
          <w:b/>
        </w:rPr>
        <w:t>13</w:t>
      </w:r>
      <w:r>
        <w:rPr>
          <w:b/>
        </w:rPr>
        <w:t xml:space="preserve">. </w:t>
      </w:r>
      <w:r>
        <w:rPr>
          <w:b/>
        </w:rPr>
        <w:t>Core.</w:t>
      </w:r>
      <w:r>
        <w:rPr/>
        <w:t xml:space="preserve"> Solve y″ − 3y′ + 2y = 0 with y(0) = 0 and y′(0) = 1.</w:t>
      </w:r>
    </w:p>
    <w:p>
      <w:pPr>
        <w:spacing w:before="0" w:after="100"/>
      </w:pPr>
      <w:r>
        <w:rPr>
          <w:b/>
        </w:rPr>
        <w:t>14</w:t>
      </w:r>
      <w:r>
        <w:rPr>
          <w:b/>
        </w:rPr>
        <w:t xml:space="preserve">. </w:t>
      </w:r>
      <w:r>
        <w:rPr>
          <w:b/>
        </w:rPr>
        <w:t>Extension.</w:t>
      </w:r>
      <w:r>
        <w:rPr/>
        <w:t xml:space="preserve"> Find a particular solution of the driven oscillator y″ + ω²y = F cos Ωt and discuss what happens as Ω approaches ω.</w:t>
      </w:r>
    </w:p>
    <w:p>
      <w:pPr>
        <w:spacing w:before="0" w:after="100"/>
      </w:pPr>
      <w:r>
        <w:rPr>
          <w:b/>
        </w:rPr>
        <w:t>15</w:t>
      </w:r>
      <w:r>
        <w:rPr>
          <w:b/>
        </w:rPr>
        <w:t xml:space="preserve">. </w:t>
      </w:r>
      <w:r>
        <w:rPr>
          <w:b/>
        </w:rPr>
        <w:t>Extension.</w:t>
      </w:r>
      <w:r>
        <w:rPr/>
        <w:t xml:space="preserve"> Show that φ = e</w:t>
      </w:r>
      <w:r>
        <w:rPr>
          <w:vertAlign w:val="superscript"/>
        </w:rPr>
        <w:t>i(k·x − ωt)</w:t>
      </w:r>
      <w:r>
        <w:rPr/>
        <w:t xml:space="preserve"> solves (∂ₜ² − ∇² + m²)φ = 0 exactly when ω² = |k|² + m². Then show that F(x − ct) solves the one-dimensional wave equation for any twice differentiable F.</w:t>
      </w:r>
    </w:p>
    <w:p>
      <w:pPr>
        <w:spacing w:before="0" w:after="100"/>
      </w:pPr>
      <w:r>
        <w:rPr>
          <w:b/>
        </w:rPr>
        <w:t>16</w:t>
      </w:r>
      <w:r>
        <w:rPr>
          <w:b/>
        </w:rPr>
        <w:t xml:space="preserve">. </w:t>
      </w:r>
      <w:r>
        <w:rPr>
          <w:b/>
        </w:rPr>
        <w:t>Challenge.</w:t>
      </w:r>
      <w:r>
        <w:rPr/>
        <w:t xml:space="preserve"> Derive the Euler–Lagrange equation for S[y] = ∫ₐᵇ L(y, y′, x) dx, then apply it to L = (1/2)m y′² − V(y) and identify the result.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 = e</w:t>
      </w:r>
      <w:r>
        <w:rPr>
          <w:vertAlign w:val="superscript"/>
        </w:rPr>
        <w:t>−x²</w:t>
      </w:r>
      <w:r>
        <w:t>(1 − 2x²); g′ = −e</w:t>
      </w:r>
      <w:r>
        <w:rPr>
          <w:vertAlign w:val="superscript"/>
        </w:rPr>
        <w:t>−γt</w:t>
      </w:r>
      <w:r>
        <w:t>(γ cos ωt + ω sin ωt); h′ = 2x/(1 + x²).</w:t>
      </w:r>
    </w:p>
    <w:p>
      <w:r>
        <w:rPr>
          <w:b/>
        </w:rPr>
        <w:t>2.</w:t>
      </w:r>
      <w:r>
        <w:t xml:space="preserve"> </w:t>
      </w:r>
      <w:r>
        <w:t>Each derivative multiplies e</w:t>
      </w:r>
      <w:r>
        <w:rPr>
          <w:vertAlign w:val="superscript"/>
        </w:rPr>
        <w:t>kx</w:t>
      </w:r>
      <w:r>
        <w:t xml:space="preserve"> by k, so y‴ = k³e</w:t>
      </w:r>
      <w:r>
        <w:rPr>
          <w:vertAlign w:val="superscript"/>
        </w:rPr>
        <w:t>kx</w:t>
      </w:r>
      <w:r>
        <w:t>. The equation y‴ = y requires k³ = 1, whose roots are k = 1, e</w:t>
      </w:r>
      <w:r>
        <w:rPr>
          <w:vertAlign w:val="superscript"/>
        </w:rPr>
        <w:t>2πi/3</w:t>
      </w:r>
      <w:r>
        <w:t>, and e</w:t>
      </w:r>
      <w:r>
        <w:rPr>
          <w:vertAlign w:val="superscript"/>
        </w:rPr>
        <w:t>−2πi/3</w:t>
      </w:r>
      <w:r>
        <w:t>. The real root gives e</w:t>
      </w:r>
      <w:r>
        <w:rPr>
          <w:vertAlign w:val="superscript"/>
        </w:rPr>
        <w:t>x</w:t>
      </w:r>
      <w:r>
        <w:t>; the complex pair combine into e</w:t>
      </w:r>
      <w:r>
        <w:rPr>
          <w:vertAlign w:val="superscript"/>
        </w:rPr>
        <w:t>−x/2</w:t>
      </w:r>
      <w:r>
        <w:t xml:space="preserve"> cos(√3 x/2) and e</w:t>
      </w:r>
      <w:r>
        <w:rPr>
          <w:vertAlign w:val="superscript"/>
        </w:rPr>
        <w:t>−x/2</w:t>
      </w:r>
      <w:r>
        <w:t xml:space="preserve"> sin(√3 x/2), a damped oscillation.</w:t>
      </w:r>
    </w:p>
    <w:p>
      <w:r>
        <w:rPr>
          <w:b/>
        </w:rPr>
        <w:t>3.</w:t>
      </w:r>
      <w:r>
        <w:t xml:space="preserve"> </w:t>
      </w:r>
      <w:r>
        <w:t>∫₀^∞ x² e</w:t>
      </w:r>
      <w:r>
        <w:rPr>
          <w:vertAlign w:val="superscript"/>
        </w:rPr>
        <w:t>−x</w:t>
      </w:r>
      <w:r>
        <w:t xml:space="preserve"> dx = [−x² e</w:t>
      </w:r>
      <w:r>
        <w:rPr>
          <w:vertAlign w:val="superscript"/>
        </w:rPr>
        <w:t>−x</w:t>
      </w:r>
      <w:r>
        <w:t>]₀^∞ + 2∫₀^∞ x e</w:t>
      </w:r>
      <w:r>
        <w:rPr>
          <w:vertAlign w:val="superscript"/>
        </w:rPr>
        <w:t>−x</w:t>
      </w:r>
      <w:r>
        <w:t xml:space="preserve"> dx = 0 + 2 × 1 = 2, in agreement with 2! = 2.</w:t>
      </w:r>
    </w:p>
    <w:p>
      <w:r>
        <w:rPr>
          <w:b/>
        </w:rPr>
        <w:t>4.</w:t>
      </w:r>
      <w:r>
        <w:t xml:space="preserve"> </w:t>
      </w:r>
      <w:r>
        <w:t>With a = 2 and b = 3, the completed-square formula gives √(π/2) e</w:t>
      </w:r>
      <w:r>
        <w:rPr>
          <w:vertAlign w:val="superscript"/>
        </w:rPr>
        <w:t>9/8</w:t>
      </w:r>
      <w:r>
        <w:t>.</w:t>
      </w:r>
    </w:p>
    <w:p>
      <w:r>
        <w:rPr>
          <w:b/>
        </w:rPr>
        <w:t>5.</w:t>
      </w:r>
      <w:r>
        <w:t xml:space="preserve"> </w:t>
      </w:r>
      <w:r>
        <w:t>Differentiate √(π/a) = √π a</w:t>
      </w:r>
      <w:r>
        <w:rPr>
          <w:vertAlign w:val="superscript"/>
        </w:rPr>
        <w:t>−1/2</w:t>
      </w:r>
      <w:r>
        <w:t xml:space="preserve"> twice with respect to a: the result is √π (3/4) a</w:t>
      </w:r>
      <w:r>
        <w:rPr>
          <w:vertAlign w:val="superscript"/>
        </w:rPr>
        <w:t>−5/2</w:t>
      </w:r>
      <w:r>
        <w:t>. Two derivatives of the integral bring down (−x²)² = x⁴, so ∫ x⁴ e</w:t>
      </w:r>
      <w:r>
        <w:rPr>
          <w:vertAlign w:val="superscript"/>
        </w:rPr>
        <w:t>−ax²</w:t>
      </w:r>
      <w:r>
        <w:t xml:space="preserve"> dx = 3√π/(4a</w:t>
      </w:r>
      <w:r>
        <w:rPr>
          <w:vertAlign w:val="superscript"/>
        </w:rPr>
        <w:t>5/2</w:t>
      </w:r>
      <w:r>
        <w:t>). For a = 1 this is (3/4)√π ≈ 1.329.</w:t>
      </w:r>
    </w:p>
    <w:p>
      <w:r>
        <w:rPr>
          <w:b/>
        </w:rPr>
        <w:t>6.</w:t>
      </w:r>
      <w:r>
        <w:t xml:space="preserve"> </w:t>
      </w:r>
      <w:r>
        <w:t>∇φ = (yz, xz, xy). Each second partial derivative in ∇² is zero, so ∇²φ = 0. The x component of the curl is ∂ᵧ(xy) − ∂</w:t>
      </w:r>
      <w:r>
        <w:rPr>
          <w:vertAlign w:val="subscript"/>
        </w:rPr>
        <w:t>z</w:t>
      </w:r>
      <w:r>
        <w:t>(xz) = x − x = 0; the other two components vanish the same way.</w:t>
      </w:r>
    </w:p>
    <w:p>
      <w:r>
        <w:rPr>
          <w:b/>
        </w:rPr>
        <w:t>7.</w:t>
      </w:r>
      <w:r>
        <w:t xml:space="preserve"> </w:t>
      </w:r>
      <w:r>
        <w:t>∇·A = ∂ₓ(−y) + ∂ᵧ(x) = 0. The curl is (∂ᵧ0 − ∂</w:t>
      </w:r>
      <w:r>
        <w:rPr>
          <w:vertAlign w:val="subscript"/>
        </w:rPr>
        <w:t>z</w:t>
      </w:r>
      <w:r>
        <w:t xml:space="preserve"> x, ∂</w:t>
      </w:r>
      <w:r>
        <w:rPr>
          <w:vertAlign w:val="subscript"/>
        </w:rPr>
        <w:t>z</w:t>
      </w:r>
      <w:r>
        <w:t>(−y)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w:t>
      </w:r>
      <w:r>
        <w:rPr>
          <w:vertAlign w:val="superscript"/>
        </w:rPr>
        <w:t>−1/2</w:t>
      </w:r>
      <w:r>
        <w:t xml:space="preserve">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w:t>
      </w:r>
      <w:r>
        <w:rPr>
          <w:vertAlign w:val="superscript"/>
        </w:rPr>
        <w:t>−(a + ik)x</w:t>
      </w:r>
      <w:r>
        <w:t xml:space="preserve"> dx + ∫₋∞</w:t>
      </w:r>
      <w:r>
        <w:rPr>
          <w:vertAlign w:val="superscript"/>
        </w:rPr>
        <w:t>0</w:t>
      </w:r>
      <w:r>
        <w:t xml:space="preserve"> e</w:t>
      </w:r>
      <w:r>
        <w:rPr>
          <w:vertAlign w:val="superscript"/>
        </w:rPr>
        <w:t>(a − ik)x</w:t>
      </w:r>
      <w:r>
        <w:t xml:space="preserve"> dx = 1/(a + ik) + 1/(a − ik) = 2a/(a² + k²).</w:t>
      </w:r>
    </w:p>
    <w:p>
      <w:r>
        <w:rPr>
          <w:b/>
        </w:rPr>
        <w:t>11.</w:t>
      </w:r>
      <w:r>
        <w:t xml:space="preserve"> </w:t>
      </w:r>
      <w:r>
        <w:t>Two factors of ik give (ik)² = −k². Transforming the equation gives −k²f̃ − m²f̃ = −1, so f̃(k) = 1/(k² + m²). By Exercise 10 with a = m, the inverse transform is f(x) = e</w:t>
      </w:r>
      <w:r>
        <w:rPr>
          <w:vertAlign w:val="superscript"/>
        </w:rPr>
        <w:t>−m|x|</w:t>
      </w:r>
      <w:r>
        <w:t>/(2m). This is the Green’s function of the operator −d²/dx² + m², and its momentum-space form 1/(k² + m²) is the ancestor of the propagators of Lesson 46.</w:t>
      </w:r>
    </w:p>
    <w:p>
      <w:r>
        <w:rPr>
          <w:b/>
        </w:rPr>
        <w:t>12.</w:t>
      </w:r>
      <w:r>
        <w:t xml:space="preserve"> </w:t>
      </w:r>
      <w:r>
        <w:t>The particular solution is the constant y = 2, the homogeneous solution is C e</w:t>
      </w:r>
      <w:r>
        <w:rPr>
          <w:vertAlign w:val="superscript"/>
        </w:rPr>
        <w:t>−3x</w:t>
      </w:r>
      <w:r>
        <w:t>, and y(0) = 0 gives C = −2. Hence y = 2(1 − e</w:t>
      </w:r>
      <w:r>
        <w:rPr>
          <w:vertAlign w:val="superscript"/>
        </w:rPr>
        <w:t>−3x</w:t>
      </w:r>
      <w:r>
        <w:t>).</w:t>
      </w:r>
    </w:p>
    <w:p>
      <w:r>
        <w:rPr>
          <w:b/>
        </w:rPr>
        <w:t>13.</w:t>
      </w:r>
      <w:r>
        <w:t xml:space="preserve"> </w:t>
      </w:r>
      <w:r>
        <w:t>The characteristic roots are λ = 1 and λ = 2, so y = A e</w:t>
      </w:r>
      <w:r>
        <w:rPr>
          <w:vertAlign w:val="superscript"/>
        </w:rPr>
        <w:t>x</w:t>
      </w:r>
      <w:r>
        <w:t xml:space="preserve"> + B e</w:t>
      </w:r>
      <w:r>
        <w:rPr>
          <w:vertAlign w:val="superscript"/>
        </w:rPr>
        <w:t>2x</w:t>
      </w:r>
      <w:r>
        <w:t>. The conditions A + B = 0 and A + 2B = 1 give B = 1 and A = −1: y = e</w:t>
      </w:r>
      <w:r>
        <w:rPr>
          <w:vertAlign w:val="superscript"/>
        </w:rPr>
        <w:t>2x</w:t>
      </w:r>
      <w:r>
        <w:t xml:space="preserve"> − e</w:t>
      </w:r>
      <w:r>
        <w:rPr>
          <w:vertAlign w:val="superscript"/>
        </w:rPr>
        <w:t>x</w:t>
      </w:r>
      <w:r>
        <w:t>.</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r>
        <w:rPr>
          <w:b/>
          <w:color w:val="1F4E78"/>
        </w:rPr>
        <w:t>Plain-language start</w:t>
      </w:r>
    </w:p>
    <w:p>
      <w:pPr>
        <w:spacing w:after="60"/>
      </w:pPr>
      <w:r>
        <w:t>Two observers moving past each other disagree about lengths and times, but agree about the speed of light. Everything in this lesson follows from taking that fact seriously. If you have only school algebra, read Sections 1–2 slowly with the worked examples; the rest builds on them.</w:t>
      </w:r>
    </w:p>
    <w:p>
      <w:pPr>
        <w:spacing w:after="80"/>
      </w:pPr>
    </w:p>
    <w:p>
      <w:pPr>
        <w:jc w:val="center"/>
      </w:pPr>
      <w:r>
        <w:drawing>
          <wp:inline xmlns:a="http://schemas.openxmlformats.org/drawingml/2006/main" xmlns:pic="http://schemas.openxmlformats.org/drawingml/2006/picture">
            <wp:extent cx="5989320" cy="3181826"/>
            <wp:docPr id="3" name="Lesson 3 concept map" descr="Concept map for Special Relativity: Two observers leads through Lorentz transformation to Same spacetime interval."/>
            <wp:cNvGraphicFramePr>
              <a:graphicFrameLocks noChangeAspect="1"/>
            </wp:cNvGraphicFramePr>
            <a:graphic>
              <a:graphicData uri="http://schemas.openxmlformats.org/drawingml/2006/picture">
                <pic:pic>
                  <pic:nvPicPr>
                    <pic:cNvPr id="0" name="lesson-03-concept.png"/>
                    <pic:cNvPicPr/>
                  </pic:nvPicPr>
                  <pic:blipFill>
                    <a:blip r:embed="rId85"/>
                    <a:stretch>
                      <a:fillRect/>
                    </a:stretch>
                  </pic:blipFill>
                  <pic:spPr>
                    <a:xfrm>
                      <a:off x="0" y="0"/>
                      <a:ext cx="5989320" cy="3181826"/>
                    </a:xfrm>
                    <a:prstGeom prst="rect"/>
                  </pic:spPr>
                </pic:pic>
              </a:graphicData>
            </a:graphic>
          </wp:inline>
        </w:drawing>
      </w:r>
    </w:p>
    <w:p>
      <w:pPr>
        <w:pStyle w:val="Caption"/>
      </w:pPr>
      <w:r>
        <w:t>Figure 3.1. Two observers leads through lorentz transformation to same spacetime interval.</w:t>
      </w:r>
    </w:p>
    <w:p>
      <w:pPr>
        <w:pStyle w:val="Heading3"/>
      </w:pPr>
      <w:r>
        <w:t>Learning objectives</w:t>
      </w:r>
    </w:p>
    <w:p>
      <w:pPr>
        <w:pStyle w:val="ListBullet"/>
      </w:pPr>
      <w:hyperlink w:anchor="Glossary_State">
        <w:r>
          <w:rPr>
            <w:color w:val="0563C1"/>
            <w:u w:val="single"/>
          </w:rPr>
          <w:t>State</w:t>
        </w:r>
      </w:hyperlink>
      <w:r>
        <w:t xml:space="preserv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c</w:t>
      </w:r>
      <w:r>
        <w:rPr/>
        <w:t xml:space="preserve"> — </w:t>
      </w:r>
      <w:r>
        <w:rPr/>
        <w:t>Speed of light, 2.998 × 10⁸ m/s, set to 1 from Section 6 onward</w:t>
      </w:r>
    </w:p>
    <w:p>
      <w:pPr>
        <w:spacing w:before="0" w:after="100"/>
      </w:pPr>
      <w:r>
        <w:rPr>
          <w:b/>
        </w:rPr>
        <w:t>β</w:t>
      </w:r>
      <w:r>
        <w:rPr/>
        <w:t xml:space="preserve"> — </w:t>
      </w:r>
      <w:r>
        <w:rPr/>
        <w:t>Velocity in units of c, β = v/c</w:t>
      </w:r>
    </w:p>
    <w:p>
      <w:pPr>
        <w:spacing w:before="0" w:after="100"/>
      </w:pPr>
      <w:r>
        <w:rPr>
          <w:b/>
        </w:rPr>
        <w:t>γ</w:t>
      </w:r>
      <w:r>
        <w:rPr/>
        <w:t xml:space="preserve"> — </w:t>
      </w:r>
      <w:r>
        <w:rPr/>
        <w:t>Lorentz factor 1/√(1 − β²)</w:t>
      </w:r>
    </w:p>
    <w:p>
      <w:pPr>
        <w:spacing w:before="0" w:after="100"/>
      </w:pPr>
      <w:r>
        <w:rPr>
          <w:b/>
        </w:rPr>
        <w:t>S, S′</w:t>
      </w:r>
      <w:r>
        <w:rPr/>
        <w:t xml:space="preserve"> — </w:t>
      </w:r>
      <w:r>
        <w:rPr/>
        <w:t>Inertial frames; S′ moves with velocity v along the x axis of S</w:t>
      </w:r>
    </w:p>
    <w:p>
      <w:pPr>
        <w:spacing w:before="0" w:after="100"/>
      </w:pPr>
      <w:r>
        <w:rPr>
          <w:b/>
        </w:rPr>
        <w:t>τ</w:t>
      </w:r>
      <w:r>
        <w:rPr/>
        <w:t xml:space="preserve"> — </w:t>
      </w:r>
      <w:r>
        <w:rPr/>
        <w:t>Proper time, measured by a clock carried with the object</w:t>
      </w:r>
    </w:p>
    <w:p>
      <w:pPr>
        <w:spacing w:before="0" w:after="100"/>
      </w:pPr>
      <w:r>
        <w:rPr>
          <w:b/>
        </w:rPr>
        <w:t>s²</w:t>
      </w:r>
      <w:r>
        <w:rPr/>
        <w:t xml:space="preserve"> — </w:t>
      </w:r>
      <w:r>
        <w:rPr/>
        <w:t>Invariant interval c²Δt² − Δx² − Δy² − Δz²</w:t>
      </w:r>
    </w:p>
    <w:p>
      <w:pPr>
        <w:spacing w:before="0" w:after="100"/>
      </w:pPr>
      <w:r>
        <w:rPr>
          <w:b/>
        </w:rPr>
        <w:t>φ</w:t>
      </w:r>
      <w:r>
        <w:rPr/>
        <w:t xml:space="preserve"> — </w:t>
      </w:r>
      <w:r>
        <w:rPr/>
        <w:t>Rapidity, tanh φ = β</w:t>
      </w:r>
    </w:p>
    <w:p>
      <w:pPr>
        <w:spacing w:before="0" w:after="100"/>
      </w:pPr>
      <w:r>
        <w:rPr>
          <w:b/>
        </w:rPr>
        <w:t>E, p, m</w:t>
      </w:r>
      <w:r>
        <w:rPr/>
        <w:t xml:space="preserve"> — </w:t>
      </w:r>
      <w:r>
        <w:rPr/>
        <w:t>Energy, momentum, and rest mass</w:t>
      </w:r>
    </w:p>
    <w:p>
      <w:pPr>
        <w:spacing w:before="0" w:after="100"/>
      </w:pPr>
      <w:r>
        <w:rPr>
          <w:b/>
        </w:rPr>
        <w:t>ℏ</w:t>
      </w:r>
      <w:r>
        <w:rPr/>
        <w:t xml:space="preserve"> — </w:t>
      </w:r>
      <w:r>
        <w:rPr/>
        <w:t>Reduced Planck constant, 6.582 × 10⁻²² MeV s, set to 1 from Section 6</w:t>
      </w:r>
    </w:p>
    <w:p>
      <w:r>
        <w:rPr>
          <w:b/>
          <w:color w:val="1F4E78"/>
        </w:rPr>
        <w:t>First pass: the result before the derivation</w:t>
      </w:r>
    </w:p>
    <w:p>
      <w:pPr>
        <w:spacing w:after="60"/>
      </w:pPr>
      <w:r>
        <w:t>Space and time intervals depend on the observer, but the interval s² = (ct)² − x² − y² − z² does not. Moving clocks run slow by γ = 1/√(1 − v²/c²) and moving rods shrink by the same factor.</w:t>
      </w:r>
    </w:p>
    <w:p>
      <w:pPr>
        <w:spacing w:after="60"/>
      </w:pPr>
      <w:r>
        <w:t>The invariant interval is the seed of every Lorentz-invariant quantity in QED, from p² = m² to the Mandelstam variables.</w:t>
      </w:r>
    </w:p>
    <w:p>
      <w:pPr>
        <w:spacing w:after="80"/>
      </w:pPr>
    </w:p>
    <w:p>
      <w:pPr>
        <w:pStyle w:val="Heading2"/>
      </w:pPr>
      <w:r>
        <w:t>1 The two postulates</w:t>
      </w:r>
    </w:p>
    <w:p>
      <w:pPr>
        <w:pStyle w:val="Heading3"/>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3"/>
      </w:pPr>
      <w:r>
        <w:t>1.2 The constancy of the speed of light</w:t>
      </w:r>
    </w:p>
    <w:p>
      <w:r>
        <w:t xml:space="preserve">The speed of light in </w:t>
      </w:r>
      <w:hyperlink w:anchor="Glossary_Vacuum">
        <w:r>
          <w:rPr>
            <w:color w:val="0563C1"/>
            <w:u w:val="single"/>
          </w:rPr>
          <w:t>vacuum</w:t>
        </w:r>
      </w:hyperlink>
      <w:r>
        <w:t xml:space="preserve">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3"/>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3"/>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m:t>
          </m:r>
          <m:r>
            <m:t xml:space="preserve">=</m:t>
          </m:r>
          <m:r>
            <m:t xml:space="preserve">2√</m:t>
          </m:r>
          <m:d>
            <m:dPr/>
            <m:e>
              <m:sSup>
                <m:e>
                  <m:r>
                    <m:t xml:space="preserve">L</m:t>
                  </m:r>
                </m:e>
                <m:sup>
                  <m:r>
                    <m:t xml:space="preserve">2</m:t>
                  </m:r>
                </m:sup>
              </m:sSup>
              <m:r>
                <m:t xml:space="preserve">+</m:t>
              </m:r>
              <m:sSup>
                <m:e>
                  <m:d>
                    <m:dPr/>
                    <m:e>
                      <m:f>
                        <m:num>
                          <m:r>
                            <m:t xml:space="preserve">vΔt</m:t>
                          </m:r>
                        </m:num>
                        <m:den>
                          <m:r>
                            <m:t xml:space="preserve">2</m:t>
                          </m:r>
                        </m:den>
                      </m:f>
                    </m:e>
                  </m:d>
                </m:e>
                <m:sup>
                  <m:r>
                    <m:t xml:space="preserve">2</m:t>
                  </m:r>
                </m:sup>
              </m:sSup>
            </m:e>
          </m:d>
          <m:r>
            <m:t xml:space="preserve"> </m:t>
          </m:r>
          <m:r>
            <m:t xml:space="preserve">⇒</m:t>
          </m:r>
          <m:r>
            <m:t xml:space="preserve"> </m:t>
          </m:r>
          <m:r>
            <m:t xml:space="preserve">Δt</m:t>
          </m:r>
          <m:r>
            <m:t xml:space="preserve">=</m:t>
          </m:r>
          <m:f>
            <m:num>
              <m:r>
                <m:t xml:space="preserve">Δτ</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r>
            <m:t xml:space="preserve">=</m:t>
          </m:r>
          <m:r>
            <m:t xml:space="preserve">γΔτ</m:t>
          </m:r>
        </m:oMath>
      </m:oMathPara>
    </w:p>
    <w:p>
      <w:r>
        <w:t>A moving clock runs slow by the factor γ. The effect is symmetric: each observer sees the other’s clocks run slow, and there is no contradiction because the two observers compare different pairs of events.</w:t>
      </w:r>
    </w:p>
    <w:p>
      <w:r>
        <w:rPr>
          <w:b/>
          <w:i/>
        </w:rP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3"/>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m:t>
          </m:r>
          <m:r>
            <m:t xml:space="preserve">=</m:t>
          </m:r>
          <m:f>
            <m:num>
              <m:sSub>
                <m:e>
                  <m:r>
                    <m:t xml:space="preserve">L</m:t>
                  </m:r>
                </m:e>
                <m:sub>
                  <m:r>
                    <m:t xml:space="preserve">0</m:t>
                  </m:r>
                </m:sub>
              </m:sSub>
            </m:num>
            <m:den>
              <m:r>
                <m:t xml:space="preserve">γ</m:t>
              </m:r>
            </m:den>
          </m:f>
        </m:oMath>
      </m:oMathPara>
    </w:p>
    <w:p>
      <w:r>
        <w:t>Lengths along the direction of motion are contracted; lengths perpendicular to the motion are unchanged, as the light-clock argument assumed.</w:t>
      </w:r>
    </w:p>
    <w:p>
      <w:pPr>
        <w:pStyle w:val="Heading3"/>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3"/>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m:t>
          </m:r>
          <m:r>
            <m:t xml:space="preserve">=</m:t>
          </m:r>
          <m:r>
            <m:t xml:space="preserve">γ</m:t>
          </m:r>
          <m:d>
            <m:dPr/>
            <m:e>
              <m:r>
                <m:t xml:space="preserve">x</m:t>
              </m:r>
              <m:r>
                <m:t xml:space="preserve">−</m:t>
              </m:r>
              <m:r>
                <m:t xml:space="preserve">vt</m:t>
              </m:r>
            </m:e>
          </m:d>
          <m:r>
            <m:t xml:space="preserve">,</m:t>
          </m:r>
          <m:r>
            <m:t xml:space="preserve">x</m:t>
          </m:r>
          <m:r>
            <m:t xml:space="preserve">=</m:t>
          </m:r>
          <m:r>
            <m:t xml:space="preserve">γ</m:t>
          </m:r>
          <m:d>
            <m:dPr/>
            <m:e>
              <m:r>
                <m:t xml:space="preserve">x′</m:t>
              </m:r>
              <m:r>
                <m:t xml:space="preserve">+</m:t>
              </m:r>
              <m:r>
                <m:t xml:space="preserve">vt′</m:t>
              </m:r>
            </m:e>
          </m:d>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m:t>
          </m:r>
          <m:r>
            <m:t xml:space="preserve">=</m:t>
          </m:r>
          <m:f>
            <m:num>
              <m:r>
                <m:t xml:space="preserve">1</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oMath>
      </m:oMathPara>
    </w:p>
    <w:p>
      <w:r>
        <w:t>Finally solve the second relation for t′ and eliminate x′ using the first. The identity 1/γ² − 1 = −v²/c² gives the transformation of time.</w:t>
      </w:r>
    </w:p>
    <w:p>
      <w:pPr>
        <w:spacing w:before="100" w:after="160"/>
        <w:jc w:val="center"/>
      </w:pPr>
      <m:oMathPara>
        <m:oMath>
          <m:r>
            <m:t xml:space="preserve">t′</m:t>
          </m:r>
          <m:r>
            <m:t xml:space="preserve">=</m:t>
          </m:r>
          <m:r>
            <m:t xml:space="preserve">γ</m:t>
          </m:r>
          <m:d>
            <m:dPr/>
            <m:e>
              <m:r>
                <m:t xml:space="preserve">t</m:t>
              </m:r>
              <m:r>
                <m:t xml:space="preserve">−</m:t>
              </m:r>
              <m:f>
                <m:num>
                  <m:r>
                    <m:t xml:space="preserve">vx</m:t>
                  </m:r>
                </m:num>
                <m:den>
                  <m:sSup>
                    <m:e>
                      <m:r>
                        <m:t xml:space="preserve">c</m:t>
                      </m:r>
                    </m:e>
                    <m:sup>
                      <m:r>
                        <m:t xml:space="preserve">2</m:t>
                      </m:r>
                    </m:sup>
                  </m:sSup>
                </m:den>
              </m:f>
            </m:e>
          </m:d>
          <m:r>
            <m:t xml:space="preserve">,</m:t>
          </m:r>
          <m:r>
            <m:t xml:space="preserve">x′</m:t>
          </m:r>
          <m:r>
            <m:t xml:space="preserve">=</m:t>
          </m:r>
          <m:r>
            <m:t xml:space="preserve">γ</m:t>
          </m:r>
          <m:d>
            <m:dPr/>
            <m:e>
              <m:r>
                <m:t xml:space="preserve">x</m:t>
              </m:r>
              <m:r>
                <m:t xml:space="preserve">−</m:t>
              </m:r>
              <m:r>
                <m:t xml:space="preserve">vt</m:t>
              </m:r>
            </m:e>
          </m:d>
          <m:r>
            <m:t xml:space="preserve">,</m:t>
          </m:r>
          <m:r>
            <m:t xml:space="preserve">y′</m:t>
          </m:r>
          <m:r>
            <m:t xml:space="preserve">=</m:t>
          </m:r>
          <m:r>
            <m:t xml:space="preserve">y</m:t>
          </m:r>
          <m:r>
            <m:t xml:space="preserve">,</m:t>
          </m:r>
          <m:r>
            <m:t xml:space="preserve">z′</m:t>
          </m:r>
          <m:r>
            <m:t xml:space="preserve">=</m:t>
          </m:r>
          <m:r>
            <m:t xml:space="preserve">z</m:t>
          </m:r>
        </m:oMath>
      </m:oMathPara>
    </w:p>
    <w:p>
      <w:r>
        <w:t>The term −vx/c² is the relativity of simultaneity: events with the same t but different x acquire different t′.</w:t>
      </w:r>
    </w:p>
    <w:p>
      <w:pPr>
        <w:pStyle w:val="Heading3"/>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3"/>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m:t>
          </m:r>
          <m:r>
            <m:t xml:space="preserve">=</m:t>
          </m:r>
          <m:f>
            <m:num>
              <m:r>
                <m:t xml:space="preserve">u</m:t>
              </m:r>
              <m:r>
                <m:t xml:space="preserve">−</m:t>
              </m:r>
              <m:r>
                <m:t xml:space="preserve">v</m:t>
              </m:r>
            </m:num>
            <m:den>
              <m:r>
                <m:t xml:space="preserve">1</m:t>
              </m:r>
              <m:r>
                <m:t xml:space="preserve">−</m:t>
              </m:r>
              <m:f>
                <m:num>
                  <m:r>
                    <m:t xml:space="preserve">uv</m:t>
                  </m:r>
                </m:num>
                <m:den>
                  <m:sSup>
                    <m:e>
                      <m:r>
                        <m:t xml:space="preserve">c</m:t>
                      </m:r>
                    </m:e>
                    <m:sup>
                      <m:r>
                        <m:t xml:space="preserve">2</m:t>
                      </m:r>
                    </m:sup>
                  </m:sSup>
                </m:den>
              </m:f>
            </m:den>
          </m:f>
        </m:oMath>
      </m:oMathPara>
    </w:p>
    <w:p>
      <w:r>
        <w:t>If u = c then u′ = (c − v)/(1 − v/c) = c: the speed of light is the same in both frames, as required. Two speeds below c always combine to a speed below c.</w:t>
      </w:r>
    </w:p>
    <w:p>
      <w:r>
        <w:rPr>
          <w:b/>
          <w:i/>
        </w:rP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3"/>
      </w:pPr>
      <w:r>
        <w:t>4.1 Invariance</w:t>
      </w:r>
    </w:p>
    <w:p>
      <w:r>
        <w:t>Compute the combination c²t′² − x′² using the Lorentz transformation with β = v/c.</w:t>
      </w:r>
    </w:p>
    <w:p>
      <w:pPr>
        <w:spacing w:before="100" w:after="160"/>
        <w:jc w:val="center"/>
      </w:pPr>
      <m:oMathPara>
        <m:oMath>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r>
            <m:t xml:space="preserve">=</m:t>
          </m:r>
          <m:sSup>
            <m:e>
              <m:r>
                <m:t xml:space="preserve">γ</m:t>
              </m:r>
            </m:e>
            <m:sup>
              <m:r>
                <m:t xml:space="preserve">2</m:t>
              </m:r>
            </m:sup>
          </m:sSup>
          <m:d>
            <m:dPr>
              <m:begChr m:val="["/>
              <m:endChr m:val="]"/>
            </m:dPr>
            <m:e>
              <m:sSup>
                <m:e>
                  <m:d>
                    <m:dPr/>
                    <m:e>
                      <m:r>
                        <m:t xml:space="preserve">ct</m:t>
                      </m:r>
                      <m:r>
                        <m:t xml:space="preserve">−</m:t>
                      </m:r>
                      <m:r>
                        <m:t xml:space="preserve">βx</m:t>
                      </m:r>
                    </m:e>
                  </m:d>
                </m:e>
                <m:sup>
                  <m:r>
                    <m:t xml:space="preserve">2</m:t>
                  </m:r>
                </m:sup>
              </m:sSup>
              <m:r>
                <m:t xml:space="preserve">−</m:t>
              </m:r>
              <m:sSup>
                <m:e>
                  <m:d>
                    <m:dPr/>
                    <m:e>
                      <m:r>
                        <m:t xml:space="preserve">x</m:t>
                      </m:r>
                      <m:r>
                        <m:t xml:space="preserve">−</m:t>
                      </m:r>
                      <m:r>
                        <m:t xml:space="preserve">βct</m:t>
                      </m:r>
                    </m:e>
                  </m:d>
                </m:e>
                <m:sup>
                  <m:r>
                    <m:t xml:space="preserve">2</m:t>
                  </m:r>
                </m:sup>
              </m:sSup>
            </m:e>
          </m:d>
          <m:r>
            <m:t xml:space="preserve">=</m:t>
          </m:r>
          <m:sSup>
            <m:e>
              <m:r>
                <m:t xml:space="preserve">γ</m:t>
              </m:r>
            </m:e>
            <m:sup>
              <m:r>
                <m:t xml:space="preserve">2</m:t>
              </m:r>
            </m:sup>
          </m:sSup>
          <m:d>
            <m:dPr/>
            <m:e>
              <m:r>
                <m:t xml:space="preserve">1</m:t>
              </m:r>
              <m:r>
                <m:t xml:space="preserve">−</m:t>
              </m:r>
              <m:sSup>
                <m:e>
                  <m:r>
                    <m:t xml:space="preserve">β</m:t>
                  </m:r>
                </m:e>
                <m:sup>
                  <m:r>
                    <m:t xml:space="preserve">2</m:t>
                  </m:r>
                </m:sup>
              </m:sSup>
            </m:e>
          </m:d>
          <m:d>
            <m:dPr/>
            <m:e>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e>
          </m:d>
          <m:r>
            <m:t xml:space="preserve">=</m:t>
          </m:r>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3"/>
      </w:pPr>
      <w:r>
        <w:t>4.2 Timelike, spacelike, and lightlike separations</w:t>
      </w:r>
    </w:p>
    <w:p>
      <w:pPr>
        <w:spacing w:before="0" w:after="100"/>
      </w:pPr>
      <w:r>
        <w:rPr>
          <w:b/>
        </w:rPr>
        <w:t>Interval</w:t>
      </w:r>
      <w:r>
        <w:rPr>
          <w:b/>
        </w:rPr>
        <w:t xml:space="preserve"> — </w:t>
      </w:r>
      <w:r>
        <w:rPr>
          <w:b/>
        </w:rPr>
        <w:t>Name</w:t>
      </w:r>
      <w:r>
        <w:rPr>
          <w:b/>
        </w:rPr>
        <w:t xml:space="preserve"> — </w:t>
      </w:r>
      <w:r>
        <w:rPr>
          <w:b/>
        </w:rPr>
        <w:t>Physical meaning</w:t>
      </w:r>
    </w:p>
    <w:p>
      <w:pPr>
        <w:spacing w:before="0" w:after="100"/>
      </w:pPr>
      <w:r>
        <w:rPr>
          <w:b/>
        </w:rPr>
        <w:t>s² &gt; 0</w:t>
      </w:r>
      <w:r>
        <w:br/>
      </w:r>
      <w:r>
        <w:rPr>
          <w:i/>
        </w:rPr>
        <w:t xml:space="preserve">Name: </w:t>
      </w:r>
      <w:r>
        <w:rPr/>
        <w:t>Timelike</w:t>
      </w:r>
      <w:r>
        <w:br/>
      </w:r>
      <w:r>
        <w:rPr>
          <w:i/>
        </w:rPr>
        <w:t xml:space="preserve">Physical meaning: </w:t>
      </w:r>
      <w:r>
        <w:rPr/>
        <w:t>A signal slower than light can connect the events; there is a frame in which they occur at the same place; their time order is absolute</w:t>
      </w:r>
    </w:p>
    <w:p>
      <w:pPr>
        <w:spacing w:before="0" w:after="100"/>
      </w:pPr>
      <w:r>
        <w:rPr>
          <w:b/>
        </w:rPr>
        <w:t>s² = 0</w:t>
      </w:r>
      <w:r>
        <w:br/>
      </w:r>
      <w:r>
        <w:rPr>
          <w:i/>
        </w:rPr>
        <w:t xml:space="preserve">Name: </w:t>
      </w:r>
      <w:r>
        <w:rPr/>
        <w:t>Lightlike</w:t>
      </w:r>
      <w:r>
        <w:br/>
      </w:r>
      <w:r>
        <w:rPr>
          <w:i/>
        </w:rPr>
        <w:t xml:space="preserve">Physical meaning: </w:t>
      </w:r>
      <w:r>
        <w:rPr/>
        <w:t>Only light can connect the events</w:t>
      </w:r>
    </w:p>
    <w:p>
      <w:pPr>
        <w:spacing w:before="0" w:after="100"/>
      </w:pPr>
      <w:r>
        <w:rPr>
          <w:b/>
        </w:rPr>
        <w:t>s² &lt; 0</w:t>
      </w:r>
      <w:r>
        <w:br/>
      </w:r>
      <w:r>
        <w:rPr>
          <w:i/>
        </w:rPr>
        <w:t xml:space="preserve">Name: </w:t>
      </w:r>
      <w:r>
        <w:rPr/>
        <w:t>Spacelike</w:t>
      </w:r>
      <w:r>
        <w:br/>
      </w:r>
      <w:r>
        <w:rPr>
          <w:i/>
        </w:rPr>
        <w:t xml:space="preserve">Physical meaning: </w:t>
      </w:r>
      <w:r>
        <w:rPr/>
        <w:t>No signal can connect them; there is a frame in which they are simultaneous; their time order depends on the frame</w:t>
      </w:r>
    </w:p>
    <w:p>
      <w:r>
        <w:t xml:space="preserve">Causality in relativity is the statement that influences propagate only along timelike or lightlike separations. In quantum </w:t>
      </w:r>
      <w:hyperlink w:anchor="Glossary_Field">
        <w:r>
          <w:rPr>
            <w:color w:val="0563C1"/>
            <w:u w:val="single"/>
          </w:rPr>
          <w:t>field</w:t>
        </w:r>
      </w:hyperlink>
      <w:r>
        <w:t xml:space="preserve"> theory this becomes the requirement that field operators at spacelike separation commute or anticommute (Lesson 37), and it is one of the structural reasons antiparticles must exist (Lesson 23).</w:t>
      </w:r>
    </w:p>
    <w:p>
      <w:pPr>
        <w:pStyle w:val="Heading3"/>
      </w:pPr>
      <w:r>
        <w:t>4.3 Proper time</w:t>
      </w:r>
    </w:p>
    <w:p>
      <w:r>
        <w:t>Along the worldline of a moving object, consecutive events are timelike separated. The proper time between them is the interval divided by c.</w:t>
      </w:r>
    </w:p>
    <w:p>
      <w:pPr>
        <w:spacing w:before="100" w:after="160"/>
        <w:jc w:val="center"/>
      </w:pPr>
      <m:oMathPara>
        <m:oMath>
          <m:sSup>
            <m:e>
              <m:r>
                <m:t xml:space="preserve">dτ</m:t>
              </m:r>
            </m:e>
            <m:sup>
              <m:r>
                <m:t xml:space="preserve">2</m:t>
              </m:r>
            </m:sup>
          </m:sSup>
          <m:r>
            <m:t xml:space="preserve">=</m:t>
          </m:r>
          <m:sSup>
            <m:e>
              <m:r>
                <m:t xml:space="preserve">dt</m:t>
              </m:r>
            </m:e>
            <m:sup>
              <m:r>
                <m:t xml:space="preserve">2</m:t>
              </m:r>
            </m:sup>
          </m:sSup>
          <m:r>
            <m:t xml:space="preserve">−</m:t>
          </m:r>
          <m:f>
            <m:num>
              <m:sSup>
                <m:e>
                  <m:r>
                    <m:t xml:space="preserve">dx</m:t>
                  </m:r>
                </m:e>
                <m:sup>
                  <m:r>
                    <m:t xml:space="preserve">2</m:t>
                  </m:r>
                </m:sup>
              </m:sSup>
            </m:num>
            <m:den>
              <m:sSup>
                <m:e>
                  <m:r>
                    <m:t xml:space="preserve">c</m:t>
                  </m:r>
                </m:e>
                <m:sup>
                  <m:r>
                    <m:t xml:space="preserve">2</m:t>
                  </m:r>
                </m:sup>
              </m:sSup>
            </m:den>
          </m:f>
          <m:r>
            <m:t xml:space="preserve"> </m:t>
          </m:r>
          <m:r>
            <m:t xml:space="preserve">⇒</m:t>
          </m:r>
          <m:r>
            <m:t xml:space="preserve"> </m:t>
          </m:r>
          <m:r>
            <m:t xml:space="preserve">dτ</m:t>
          </m:r>
          <m:r>
            <m:t xml:space="preserve">=</m:t>
          </m:r>
          <m:f>
            <m:num>
              <m:r>
                <m:t xml:space="preserve">dt</m:t>
              </m:r>
            </m:num>
            <m:den>
              <m:r>
                <m:t xml:space="preserve">γ</m:t>
              </m:r>
            </m:den>
          </m:f>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3"/>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m:t>
          </m:r>
          <m:r>
            <m:t xml:space="preserve">=</m:t>
          </m:r>
          <m:r>
            <m:t xml:space="preserve">ct</m:t>
          </m:r>
          <m:r>
            <m:t xml:space="preserve"> </m:t>
          </m:r>
          <m:func>
            <m:fName>
              <m:r>
                <m:t xml:space="preserve">cosh</m:t>
              </m:r>
            </m:fName>
            <m:e>
              <m:r>
                <m:t xml:space="preserve">φ</m:t>
              </m:r>
            </m:e>
          </m:func>
          <m:r>
            <m:t xml:space="preserve">−</m:t>
          </m:r>
          <m:r>
            <m:t xml:space="preserve">x</m:t>
          </m:r>
          <m:r>
            <m:t xml:space="preserve"> </m:t>
          </m:r>
          <m:func>
            <m:fName>
              <m:r>
                <m:t xml:space="preserve">sinh</m:t>
              </m:r>
            </m:fName>
            <m:e>
              <m:r>
                <m:t xml:space="preserve">φ</m:t>
              </m:r>
            </m:e>
          </m:func>
          <m:r>
            <m:t xml:space="preserve">,</m:t>
          </m:r>
          <m:r>
            <m:t xml:space="preserve">x′</m:t>
          </m:r>
          <m:r>
            <m:t xml:space="preserve">=</m:t>
          </m:r>
          <m:r>
            <m:t xml:space="preserve">x</m:t>
          </m:r>
          <m:r>
            <m:t xml:space="preserve"> </m:t>
          </m:r>
          <m:func>
            <m:fName>
              <m:r>
                <m:t xml:space="preserve">cosh</m:t>
              </m:r>
            </m:fName>
            <m:e>
              <m:r>
                <m:t xml:space="preserve">φ</m:t>
              </m:r>
            </m:e>
          </m:func>
          <m:r>
            <m:t xml:space="preserve">−</m:t>
          </m:r>
          <m:r>
            <m:t xml:space="preserve">ct</m:t>
          </m:r>
          <m:r>
            <m:t xml:space="preserve"> </m:t>
          </m:r>
          <m:func>
            <m:fName>
              <m:r>
                <m:t xml:space="preserve">sinh</m:t>
              </m:r>
            </m:fName>
            <m:e>
              <m:r>
                <m:t xml:space="preserve">φ</m:t>
              </m:r>
            </m:e>
          </m:func>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r>
        <w:rPr>
          <w:b/>
          <w:i/>
        </w:rP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3"/>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m:t>
          </m:r>
          <m:r>
            <m:t xml:space="preserve">=</m:t>
          </m:r>
          <m:r>
            <m:t xml:space="preserve">m</m:t>
          </m:r>
          <m:r>
            <m:t xml:space="preserve"> </m:t>
          </m:r>
          <m:f>
            <m:num>
              <m:r>
                <m:t xml:space="preserve">dx</m:t>
              </m:r>
            </m:num>
            <m:den>
              <m:r>
                <m:t xml:space="preserve">dτ</m:t>
              </m:r>
            </m:den>
          </m:f>
          <m:r>
            <m:t xml:space="preserve">=</m:t>
          </m:r>
          <m:r>
            <m:t xml:space="preserve">γmv</m:t>
          </m:r>
        </m:oMath>
      </m:oMathPara>
    </w:p>
    <w:p>
      <w:r>
        <w:t>For small v this reduces to mv. As v → c the momentum grows without bound, which is why no massive particle can be accelerated to the speed of light.</w:t>
      </w:r>
    </w:p>
    <w:p>
      <w:pPr>
        <w:pStyle w:val="Heading3"/>
      </w:pPr>
      <w:r>
        <w:t>5.2 Energy</w:t>
      </w:r>
    </w:p>
    <w:p>
      <w:r>
        <w:t>The work-energy argument, or the requirement that energy and momentum transform together, leads to</w:t>
      </w:r>
    </w:p>
    <w:p>
      <w:pPr>
        <w:spacing w:before="100" w:after="160"/>
        <w:jc w:val="center"/>
      </w:pPr>
      <m:oMathPara>
        <m:oMath>
          <m:r>
            <m:t xml:space="preserve">E</m:t>
          </m:r>
          <m:r>
            <m:t xml:space="preserve">=</m:t>
          </m:r>
          <m:sSup>
            <m:e>
              <m:r>
                <m:t xml:space="preserve">γmc</m:t>
              </m:r>
            </m:e>
            <m:sup>
              <m:r>
                <m:t xml:space="preserve">2</m:t>
              </m:r>
            </m:sup>
          </m:sSup>
          <m:r>
            <m:t xml:space="preserve">,</m:t>
          </m:r>
          <m:r>
            <m:t xml:space="preserve">T</m:t>
          </m:r>
          <m:r>
            <m:t xml:space="preserve">=</m:t>
          </m:r>
          <m:r>
            <m:t xml:space="preserve">E</m:t>
          </m:r>
          <m:r>
            <m:t xml:space="preserve">−</m:t>
          </m:r>
          <m:sSup>
            <m:e>
              <m:r>
                <m:t xml:space="preserve">mc</m:t>
              </m:r>
            </m:e>
            <m:sup>
              <m:r>
                <m:t xml:space="preserve">2</m:t>
              </m:r>
            </m:sup>
          </m:sSup>
          <m:r>
            <m:t xml:space="preserve">=</m:t>
          </m:r>
          <m:d>
            <m:dPr/>
            <m:e>
              <m:r>
                <m:t xml:space="preserve">γ</m:t>
              </m:r>
              <m:r>
                <m:t xml:space="preserve">−</m:t>
              </m:r>
              <m:r>
                <m:t xml:space="preserve">1</m:t>
              </m:r>
            </m:e>
          </m:d>
          <m:sSup>
            <m:e>
              <m:r>
                <m:t xml:space="preserve">mc</m:t>
              </m:r>
            </m:e>
            <m:sup>
              <m:r>
                <m:t xml:space="preserve">2</m:t>
              </m:r>
            </m:sup>
          </m:sSup>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3"/>
      </w:pPr>
      <w:r>
        <w:t>5.3 The energy-momentum invariant</w:t>
      </w:r>
    </w:p>
    <w:p>
      <w:r>
        <w:t>Squaring the definitions and using γ²(1 − β²) = 1,</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sSup>
            <m:e>
              <m:r>
                <m:t xml:space="preserve">c</m:t>
              </m:r>
            </m:e>
            <m:sup>
              <m:r>
                <m:t xml:space="preserve">2</m:t>
              </m:r>
            </m:sup>
          </m:sSup>
          <m:r>
            <m:t xml:space="preserve">=</m:t>
          </m:r>
          <m:sSup>
            <m:e>
              <m:r>
                <m:t xml:space="preserve">γ</m:t>
              </m:r>
            </m:e>
            <m:sup>
              <m:r>
                <m:t xml:space="preserve">2</m:t>
              </m:r>
            </m:sup>
          </m:sSup>
          <m:sSup>
            <m:e>
              <m:r>
                <m:t xml:space="preserve">m</m:t>
              </m:r>
            </m:e>
            <m:sup>
              <m:r>
                <m:t xml:space="preserve">2</m:t>
              </m:r>
            </m:sup>
          </m:sSup>
          <m:sSup>
            <m:e>
              <m:r>
                <m:t xml:space="preserve">c</m:t>
              </m:r>
            </m:e>
            <m:sup>
              <m:r>
                <m:t xml:space="preserve">4</m:t>
              </m:r>
            </m:sup>
          </m:sSup>
          <m:d>
            <m:dPr/>
            <m:e>
              <m:r>
                <m:t xml:space="preserve">1</m:t>
              </m:r>
              <m:r>
                <m:t xml:space="preserve">−</m:t>
              </m:r>
              <m:sSup>
                <m:e>
                  <m:r>
                    <m:t xml:space="preserve">β</m:t>
                  </m:r>
                </m:e>
                <m:sup>
                  <m:r>
                    <m:t xml:space="preserve">2</m:t>
                  </m:r>
                </m:sup>
              </m:sSup>
            </m:e>
          </m:d>
          <m:r>
            <m:t xml:space="preserve">=</m:t>
          </m:r>
          <m:sSup>
            <m:e>
              <m:r>
                <m:t xml:space="preserve">m</m:t>
              </m:r>
            </m:e>
            <m:sup>
              <m:r>
                <m:t xml:space="preserve">2</m:t>
              </m:r>
            </m:sup>
          </m:sSup>
          <m:sSup>
            <m:e>
              <m:r>
                <m:t xml:space="preserve">c</m:t>
              </m:r>
            </m:e>
            <m:sup>
              <m:r>
                <m:t xml:space="preserve">4</m:t>
              </m:r>
            </m:sup>
          </m:sSup>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f>
            <m:num>
              <m:r>
                <m:t xml:space="preserve">v</m:t>
              </m:r>
            </m:num>
            <m:den>
              <m:r>
                <m:t xml:space="preserve">c</m:t>
              </m:r>
            </m:den>
          </m:f>
          <m:r>
            <m:t xml:space="preserve">=</m:t>
          </m:r>
          <m:f>
            <m:num>
              <m:r>
                <m:t xml:space="preserve">pc</m:t>
              </m:r>
            </m:num>
            <m:den>
              <m:r>
                <m:t xml:space="preserve">E</m:t>
              </m:r>
            </m:den>
          </m:f>
          <m:r>
            <m:t xml:space="preserve">,</m:t>
          </m:r>
          <m:r>
            <m:t xml:space="preserve">γ</m:t>
          </m:r>
          <m:r>
            <m:t xml:space="preserve">=</m:t>
          </m:r>
          <m:f>
            <m:num>
              <m:r>
                <m:t xml:space="preserve">E</m:t>
              </m:r>
            </m:num>
            <m:den>
              <m:sSup>
                <m:e>
                  <m:r>
                    <m:t xml:space="preserve">mc</m:t>
                  </m:r>
                </m:e>
                <m:sup>
                  <m:r>
                    <m:t xml:space="preserve">2</m:t>
                  </m:r>
                </m:sup>
              </m:sSup>
            </m:den>
          </m:f>
        </m:oMath>
      </m:oMathPara>
    </w:p>
    <w:p>
      <w:pPr>
        <w:pStyle w:val="Heading3"/>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r>
        <w:rPr>
          <w:b/>
          <w:i/>
        </w:rP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3"/>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p>
      <w:pPr>
        <w:spacing w:before="0" w:after="100"/>
      </w:pPr>
      <w:r>
        <w:rPr>
          <w:b/>
        </w:rPr>
        <w:t>Quantity</w:t>
      </w:r>
      <w:r>
        <w:rPr>
          <w:b/>
        </w:rPr>
        <w:t xml:space="preserve"> — </w:t>
      </w:r>
      <w:r>
        <w:rPr>
          <w:b/>
        </w:rPr>
        <w:t>Natural-unit dimension</w:t>
      </w:r>
      <w:r>
        <w:rPr>
          <w:b/>
        </w:rPr>
        <w:t xml:space="preserve"> — </w:t>
      </w:r>
      <w:r>
        <w:rPr>
          <w:b/>
        </w:rPr>
        <w:t>Typical unit</w:t>
      </w:r>
    </w:p>
    <w:p>
      <w:pPr>
        <w:spacing w:before="0" w:after="100"/>
      </w:pPr>
      <w:r>
        <w:rPr>
          <w:b/>
        </w:rPr>
        <w:t>Energy, mass, momentum, frequency</w:t>
      </w:r>
      <w:r>
        <w:br/>
      </w:r>
      <w:r>
        <w:rPr>
          <w:i/>
        </w:rPr>
        <w:t xml:space="preserve">Natural-unit dimension: </w:t>
      </w:r>
      <w:r>
        <w:rPr/>
        <w:t>[energy]</w:t>
      </w:r>
      <w:r>
        <w:br/>
      </w:r>
      <w:r>
        <w:rPr>
          <w:i/>
        </w:rPr>
        <w:t xml:space="preserve">Typical unit: </w:t>
      </w:r>
      <w:r>
        <w:rPr/>
        <w:t>MeV or GeV</w:t>
      </w:r>
    </w:p>
    <w:p>
      <w:pPr>
        <w:spacing w:before="0" w:after="100"/>
      </w:pPr>
      <w:r>
        <w:rPr>
          <w:b/>
        </w:rPr>
        <w:t>Length, time</w:t>
      </w:r>
      <w:r>
        <w:br/>
      </w:r>
      <w:r>
        <w:rPr>
          <w:i/>
        </w:rPr>
        <w:t xml:space="preserve">Natural-unit dimension: </w:t>
      </w:r>
      <w:r>
        <w:rPr/>
        <w:t>[energy]⁻¹</w:t>
      </w:r>
      <w:r>
        <w:br/>
      </w:r>
      <w:r>
        <w:rPr>
          <w:i/>
        </w:rPr>
        <w:t xml:space="preserve">Typical unit: </w:t>
      </w:r>
      <w:r>
        <w:rPr/>
        <w:t>MeV⁻¹ or fm</w:t>
      </w:r>
    </w:p>
    <w:p>
      <w:pPr>
        <w:spacing w:before="0" w:after="100"/>
      </w:pPr>
      <w:r>
        <w:rPr>
          <w:b/>
        </w:rPr>
        <w:t>Velocity, angle, action, charge</w:t>
      </w:r>
      <w:r>
        <w:br/>
      </w:r>
      <w:r>
        <w:rPr>
          <w:i/>
        </w:rPr>
        <w:t xml:space="preserve">Natural-unit dimension: </w:t>
      </w:r>
      <w:r>
        <w:rPr/>
        <w:t>dimensionless</w:t>
      </w:r>
      <w:r>
        <w:br/>
      </w:r>
      <w:r>
        <w:rPr>
          <w:i/>
        </w:rPr>
        <w:t xml:space="preserve">Typical unit: </w:t>
      </w:r>
      <w:r>
        <w:rPr/>
        <w:t>pure number</w:t>
      </w:r>
    </w:p>
    <w:p>
      <w:pPr>
        <w:spacing w:before="0" w:after="100"/>
      </w:pPr>
      <w:r>
        <w:rPr>
          <w:b/>
        </w:rPr>
        <w:t>Cross section</w:t>
      </w:r>
      <w:r>
        <w:br/>
      </w:r>
      <w:r>
        <w:rPr>
          <w:i/>
        </w:rPr>
        <w:t xml:space="preserve">Natural-unit dimension: </w:t>
      </w:r>
      <w:r>
        <w:rPr/>
        <w:t>[energy]⁻²</w:t>
      </w:r>
      <w:r>
        <w:br/>
      </w:r>
      <w:r>
        <w:rPr>
          <w:i/>
        </w:rPr>
        <w:t xml:space="preserve">Typical unit: </w:t>
      </w:r>
      <w:r>
        <w:rPr/>
        <w:t>GeV⁻² or barn</w:t>
      </w:r>
    </w:p>
    <w:p>
      <w:pPr>
        <w:spacing w:before="0" w:after="100"/>
      </w:pPr>
      <w:r>
        <w:rPr>
          <w:b/>
        </w:rPr>
        <w:t>Field φ in four dimensions</w:t>
      </w:r>
      <w:r>
        <w:br/>
      </w:r>
      <w:r>
        <w:rPr>
          <w:i/>
        </w:rPr>
        <w:t xml:space="preserve">Natural-unit dimension: </w:t>
      </w:r>
      <w:r>
        <w:rPr/>
        <w:t>[energy]</w:t>
      </w:r>
      <w:r>
        <w:br/>
      </w:r>
      <w:r>
        <w:rPr>
          <w:i/>
        </w:rPr>
        <w:t xml:space="preserve">Typical unit: </w:t>
      </w:r>
      <w:r>
        <w:rPr/>
        <w:t>see Lesson 26</w:t>
      </w:r>
    </w:p>
    <w:p>
      <w:pPr>
        <w:pStyle w:val="Heading3"/>
      </w:pPr>
      <w:r>
        <w:t>6.2 Conversion factors</w:t>
      </w:r>
    </w:p>
    <w:p>
      <w:r>
        <w:t>Two numbers convert any natural-unit result to laboratory units.</w:t>
      </w:r>
    </w:p>
    <w:p>
      <w:pPr>
        <w:spacing w:before="100" w:after="160"/>
        <w:jc w:val="center"/>
      </w:pPr>
      <m:oMathPara>
        <m:oMath>
          <m:r>
            <m:t xml:space="preserve">ℏc</m:t>
          </m:r>
          <m:r>
            <m:t xml:space="preserve">=</m:t>
          </m:r>
          <m:r>
            <m:t xml:space="preserve">197.327</m:t>
          </m:r>
          <m:r>
            <m:t xml:space="preserve"> </m:t>
          </m:r>
          <m:r>
            <m:t xml:space="preserve">MeV</m:t>
          </m:r>
          <m:r>
            <m:t xml:space="preserve"> </m:t>
          </m:r>
          <m:r>
            <m:t xml:space="preserve">fm</m:t>
          </m:r>
          <m:r>
            <m:t xml:space="preserve">,</m:t>
          </m:r>
          <m:r>
            <m:t xml:space="preserve">ℏ</m:t>
          </m:r>
          <m:r>
            <m:t xml:space="preserve">=</m:t>
          </m:r>
          <m:r>
            <m:t xml:space="preserve">6.582</m:t>
          </m:r>
          <m:r>
            <m:t xml:space="preserve">×</m:t>
          </m:r>
          <m:sSup>
            <m:e>
              <m:r>
                <m:t xml:space="preserve">10</m:t>
              </m:r>
            </m:e>
            <m:sup>
              <m:r>
                <m:t xml:space="preserve">−22</m:t>
              </m:r>
            </m:sup>
          </m:sSup>
          <m:r>
            <m:t xml:space="preserve"> </m:t>
          </m:r>
          <m:r>
            <m:t xml:space="preserve">MeV</m:t>
          </m:r>
          <m:r>
            <m:t xml:space="preserve"> </m:t>
          </m:r>
          <m:r>
            <m:t xml:space="preserve">s</m:t>
          </m:r>
        </m:oMath>
      </m:oMathPara>
    </w:p>
    <w:p>
      <w:r>
        <w:t xml:space="preserve">A length of 1 MeV⁻¹ is 197.3 fm, and a time of 1 MeV⁻¹ is 6.58 × 10⁻²² s. A </w:t>
      </w:r>
      <w:hyperlink w:anchor="Glossary_CrossSection">
        <w:r>
          <w:rPr>
            <w:color w:val="0563C1"/>
            <w:u w:val="single"/>
          </w:rPr>
          <w:t>cross section</w:t>
        </w:r>
      </w:hyperlink>
      <w:r>
        <w:t xml:space="preserve"> of 1 GeV⁻² is 0.3894 mb, where 1 barn = 10⁻²⁸ m². To restore units in a formula, insert powers of ℏ and c until the dimensions are correct; there is always exactly one way to do so.</w:t>
      </w:r>
    </w:p>
    <w:p>
      <w:pPr>
        <w:pStyle w:val="Heading3"/>
      </w:pPr>
      <w:r>
        <w:t>6.3 The fine structure constant</w:t>
      </w:r>
    </w:p>
    <w:p>
      <w:r>
        <w:t>In natural units the electric charge is dimensionless, and the strength of electromagnetism is measured by</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with e² written in Heaviside–Lorentz units, which absorb the factor 4πε₀. The smallness of α is the reason QED can be treated by perturbation theory (</w:t>
      </w:r>
      <w:hyperlink w:anchor="Lesson44">
        <w:r>
          <w:rPr>
            <w:rStyle w:val="Hyperlink"/>
            <w:color w:val="0563C1"/>
            <w:u w:val="single"/>
          </w:rPr>
          <w:t xml:space="preserve">Lesson 44</w:t>
        </w:r>
      </w:hyperlink>
      <w:r>
        <w:t>). The same constant is e²/(4πε₀ℏc) in SI units, which shows that α is a pure number in any system of units.</w:t>
      </w:r>
    </w:p>
    <w:p>
      <w:r>
        <w:rPr>
          <w:b/>
          <w:i/>
        </w:rP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77).</w:t>
      </w:r>
    </w:p>
    <w:p>
      <w:pPr>
        <w:pStyle w:val="Heading2"/>
      </w:pPr>
      <w:r>
        <w:t>7 Transformation of energy and momentum</w:t>
      </w:r>
    </w:p>
    <w:p>
      <w:pPr>
        <w:pStyle w:val="Heading3"/>
      </w:pPr>
      <w:r>
        <w:t>7.1 The boost formulas</w:t>
      </w:r>
    </w:p>
    <w:p>
      <w:r>
        <w:t>Energy and momentum transform under a boost along x exactly like t and x, with c = 1.</w:t>
      </w:r>
    </w:p>
    <w:p>
      <w:pPr>
        <w:spacing w:before="100" w:after="160"/>
        <w:jc w:val="center"/>
      </w:pPr>
      <m:oMathPara>
        <m:oMath>
          <m:r>
            <m:t xml:space="preserve">E′</m:t>
          </m:r>
          <m:r>
            <m:t xml:space="preserve">=</m:t>
          </m:r>
          <m:r>
            <m:t xml:space="preserve">γ</m:t>
          </m:r>
          <m:d>
            <m:dPr/>
            <m:e>
              <m:r>
                <m:t xml:space="preserve">E</m:t>
              </m:r>
              <m:r>
                <m:t xml:space="preserve">−</m:t>
              </m:r>
              <m:r>
                <m:t xml:space="preserve">v</m:t>
              </m:r>
              <m:r>
                <m:t xml:space="preserve"> </m:t>
              </m:r>
              <m:r>
                <m:t xml:space="preserve">pₓ</m:t>
              </m:r>
            </m:e>
          </m:d>
          <m:r>
            <m:t xml:space="preserve">,</m:t>
          </m:r>
          <m:r>
            <m:t xml:space="preserve">pₓ′</m:t>
          </m:r>
          <m:r>
            <m:t xml:space="preserve">=</m:t>
          </m:r>
          <m:r>
            <m:t xml:space="preserve">γ</m:t>
          </m:r>
          <m:d>
            <m:dPr/>
            <m:e>
              <m:r>
                <m:t xml:space="preserve">pₓ</m:t>
              </m:r>
              <m:r>
                <m:t xml:space="preserve">−</m:t>
              </m:r>
              <m:r>
                <m:t xml:space="preserve">v</m:t>
              </m:r>
              <m:r>
                <m:t xml:space="preserve"> </m:t>
              </m:r>
              <m:r>
                <m:t xml:space="preserve">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3"/>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m:t>
          </m:r>
          <m:r>
            <m:t xml:space="preserve">=</m:t>
          </m:r>
          <m:r>
            <m:t xml:space="preserve">ω</m:t>
          </m:r>
          <m:r>
            <m:t xml:space="preserve"> </m:t>
          </m:r>
          <m:r>
            <m:t xml:space="preserve">√</m:t>
          </m:r>
          <m:d>
            <m:dPr/>
            <m:e>
              <m:f>
                <m:num>
                  <m:r>
                    <m:t xml:space="preserve">1</m:t>
                  </m:r>
                  <m:r>
                    <m:t xml:space="preserve">−</m:t>
                  </m:r>
                  <m:r>
                    <m:t xml:space="preserve">v</m:t>
                  </m:r>
                </m:num>
                <m:den>
                  <m:r>
                    <m:t xml:space="preserve">1</m:t>
                  </m:r>
                  <m:r>
                    <m:t xml:space="preserve">+</m:t>
                  </m:r>
                  <m:r>
                    <m:t xml:space="preserve">v</m:t>
                  </m:r>
                </m:den>
              </m:f>
            </m:e>
          </m:d>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3"/>
      </w:pPr>
      <w:r>
        <w:t>8.1 Invariant mass of a system</w:t>
      </w:r>
    </w:p>
    <w:p>
      <w:r>
        <w:t>For a collection of particles with total energy E and total momentum p, the invariant mass is defined through</w:t>
      </w:r>
    </w:p>
    <w:p>
      <w:pPr>
        <w:spacing w:before="100" w:after="160"/>
        <w:jc w:val="center"/>
      </w:pPr>
      <m:oMathPara>
        <m:oMath>
          <m:r>
            <m:t xml:space="preserve">s</m:t>
          </m:r>
          <m:r>
            <m:t xml:space="preserve">=</m:t>
          </m:r>
          <m:sSup>
            <m:e>
              <m:r>
                <m:t xml:space="preserve">M</m:t>
              </m:r>
            </m:e>
            <m:sup>
              <m:r>
                <m:t xml:space="preserve">2</m:t>
              </m:r>
            </m:sup>
          </m:sSup>
          <m:r>
            <m:t xml:space="preserve">=</m:t>
          </m:r>
          <m:sSup>
            <m:e>
              <m:r>
                <m:t xml:space="preserve">E</m:t>
              </m:r>
            </m:e>
            <m:sup>
              <m:r>
                <m:t xml:space="preserve">2</m:t>
              </m:r>
            </m:sup>
          </m:sSup>
          <m:r>
            <m:t xml:space="preserve">−</m:t>
          </m:r>
          <m:sSup>
            <m:e>
              <m:d>
                <m:dPr>
                  <m:begChr m:val="|"/>
                  <m:endChr m:val="|"/>
                </m:dPr>
                <m:e>
                  <m:r>
                    <m:t xml:space="preserve">p</m:t>
                  </m:r>
                </m:e>
              </m:d>
            </m:e>
            <m:sup>
              <m:r>
                <m:t xml:space="preserve">2</m:t>
              </m:r>
            </m:sup>
          </m:sSup>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3"/>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r>
            <m:t xml:space="preserve">,</m:t>
          </m:r>
          <m:r>
            <m:t xml:space="preserve">p</m:t>
          </m:r>
          <m:r>
            <m:t xml:space="preserve">=</m:t>
          </m:r>
          <m:r>
            <m:t xml:space="preserve">√</m:t>
          </m:r>
          <m:d>
            <m:dPr/>
            <m:e>
              <m:sSubSup>
                <m:e>
                  <m:r>
                    <m:t xml:space="preserve">E</m:t>
                  </m:r>
                </m:e>
                <m:sub>
                  <m:r>
                    <m:t xml:space="preserve">1</m:t>
                  </m:r>
                </m:sub>
                <m:sup>
                  <m:r>
                    <m:t xml:space="preserve">2</m:t>
                  </m:r>
                </m:sup>
              </m:sSubSup>
              <m:r>
                <m:t xml:space="preserve">−</m:t>
              </m:r>
              <m:sSubSup>
                <m:e>
                  <m:r>
                    <m:t xml:space="preserve">m</m:t>
                  </m:r>
                </m:e>
                <m:sub>
                  <m:r>
                    <m:t xml:space="preserve">1</m:t>
                  </m:r>
                </m:sub>
                <m:sup>
                  <m:r>
                    <m:t xml:space="preserve">2</m:t>
                  </m:r>
                </m:sup>
              </m:sSubSup>
            </m:e>
          </m:d>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60">
        <w:r>
          <w:rPr>
            <w:rStyle w:val="Hyperlink"/>
            <w:color w:val="0563C1"/>
            <w:u w:val="single"/>
          </w:rPr>
          <w:t xml:space="preserve">Lesson 60</w:t>
        </w:r>
      </w:hyperlink>
      <w:r>
        <w:t>, and this kinematics supplies the phase space.</w:t>
      </w:r>
    </w:p>
    <w:p>
      <w:r>
        <w:rPr>
          <w:b/>
          <w:i/>
        </w:rP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p>
      <w:pPr>
        <w:spacing w:before="0" w:after="100"/>
      </w:pPr>
      <w:r>
        <w:rPr>
          <w:b/>
        </w:rPr>
        <w:t>Relativistic idea</w:t>
      </w:r>
      <w:r>
        <w:rPr>
          <w:b/>
        </w:rPr>
        <w:t xml:space="preserve"> — </w:t>
      </w:r>
      <w:r>
        <w:rPr>
          <w:b/>
        </w:rPr>
        <w:t>Later role in QED</w:t>
      </w:r>
    </w:p>
    <w:p>
      <w:pPr>
        <w:spacing w:before="0" w:after="100"/>
      </w:pPr>
      <w:r>
        <w:rPr>
          <w:b/>
        </w:rPr>
        <w:t>Principle of relativity</w:t>
      </w:r>
      <w:r>
        <w:rPr/>
        <w:t xml:space="preserve"> — </w:t>
      </w:r>
      <w:r>
        <w:rPr/>
        <w:t>Field equations and the Lagrangian must be Lorentz invariant (Lessons 4, 20, 26)</w:t>
      </w:r>
    </w:p>
    <w:p>
      <w:pPr>
        <w:spacing w:before="0" w:after="100"/>
      </w:pPr>
      <w:r>
        <w:rPr>
          <w:b/>
        </w:rPr>
        <w:t>Invariant interval</w:t>
      </w:r>
      <w:r>
        <w:rPr/>
        <w:t xml:space="preserve"> — </w:t>
      </w:r>
      <w:r>
        <w:rPr/>
        <w:t>Scalar products of four-vectors and the light cone structure of propagators</w:t>
      </w:r>
    </w:p>
    <w:p>
      <w:pPr>
        <w:spacing w:before="0" w:after="100"/>
      </w:pPr>
      <w:r>
        <w:rPr>
          <w:b/>
        </w:rPr>
        <w:t>Causality of spacelike separations</w:t>
      </w:r>
      <w:r>
        <w:rPr/>
        <w:t xml:space="preserve"> — </w:t>
      </w:r>
      <w:r>
        <w:rPr/>
        <w:t>Commutation and anticommutation relations of fields at equal times; necessity of antiparticles</w:t>
      </w:r>
    </w:p>
    <w:p>
      <w:pPr>
        <w:spacing w:before="0" w:after="100"/>
      </w:pPr>
      <w:r>
        <w:rPr>
          <w:b/>
        </w:rPr>
        <w:t>E² − |p|² = m²</w:t>
      </w:r>
      <w:r>
        <w:rPr/>
        <w:t xml:space="preserve"> — </w:t>
      </w:r>
      <w:r>
        <w:rPr/>
        <w:t>Klein–Gordon operator, on-shell external particles, and the poles of propagators</w:t>
      </w:r>
    </w:p>
    <w:p>
      <w:pPr>
        <w:spacing w:before="0" w:after="100"/>
      </w:pPr>
      <w:r>
        <w:rPr>
          <w:b/>
        </w:rPr>
        <w:t>Massless particles with E = |p|</w:t>
      </w:r>
      <w:r>
        <w:rPr/>
        <w:t xml:space="preserve"> — </w:t>
      </w:r>
      <w:r>
        <w:rPr/>
        <w:t>Photons, gauge invariance, and the two physical polarization states</w:t>
      </w:r>
    </w:p>
    <w:p>
      <w:pPr>
        <w:spacing w:before="0" w:after="100"/>
      </w:pPr>
      <w:r>
        <w:rPr>
          <w:b/>
        </w:rPr>
        <w:t>Natural units and α = e²/4π</w:t>
      </w:r>
      <w:r>
        <w:rPr/>
        <w:t xml:space="preserve"> — </w:t>
      </w:r>
      <w:r>
        <w:rPr/>
        <w:t>Expansion parameter of every perturbative calculation</w:t>
      </w:r>
    </w:p>
    <w:p>
      <w:pPr>
        <w:spacing w:before="0" w:after="100"/>
      </w:pPr>
      <w:r>
        <w:rPr>
          <w:b/>
        </w:rPr>
        <w:t>Boost of energy and momentum</w:t>
      </w:r>
      <w:r>
        <w:rPr/>
        <w:t xml:space="preserve"> — </w:t>
      </w:r>
      <w:r>
        <w:rPr/>
        <w:t>Transformation of amplitudes and cross sections between laboratory and center-of-momentum frames</w:t>
      </w:r>
    </w:p>
    <w:p>
      <w:pPr>
        <w:spacing w:before="0" w:after="100"/>
      </w:pPr>
      <w:r>
        <w:rPr>
          <w:b/>
        </w:rPr>
        <w:t>Invariant mass</w:t>
      </w:r>
      <w:r>
        <w:rPr/>
        <w:t xml:space="preserve"> — </w:t>
      </w:r>
      <w:r>
        <w:rPr/>
        <w:t>Mandelstam variable s, resonances, and collider kinematics</w:t>
      </w:r>
    </w:p>
    <w:p>
      <w:pPr>
        <w:spacing w:before="0" w:after="100"/>
      </w:pPr>
      <w:r>
        <w:rPr>
          <w:b/>
        </w:rPr>
        <w:t>Two-body decay kinematics</w:t>
      </w:r>
      <w:r>
        <w:rPr/>
        <w:t xml:space="preserve"> — </w:t>
      </w:r>
      <w:r>
        <w:rPr/>
        <w:t>Phase space in decay rates and cross sections (Lessons 59, 60)</w:t>
      </w:r>
    </w:p>
    <w:p>
      <w:r>
        <w:t>The Schrödinger equation is built on E = |p|²/2m and cannot be Lorentz invariant. Quantum electrodynamics begins with the question of what replaces it when E² = |p|² + m² is imposed instead. Every answer, from the Klein–Gordon equation through the Dirac equation to the quantized field, is shaped by the invariants introduced in this lesson.</w:t>
      </w:r>
    </w:p>
    <w:p>
      <w:pPr>
        <w:pStyle w:val="Heading2"/>
      </w:pPr>
      <w:r>
        <w:t>10 Summary</w:t>
      </w:r>
    </w:p>
    <w:p>
      <w:pPr>
        <w:pStyle w:val="ListNumber"/>
        <w:numPr>
          <w:ilvl w:val="0"/>
          <w:numId w:val="318"/>
        </w:numPr>
      </w:pPr>
      <w:r>
        <w:t>The two postulates, the relativity principle and the constancy of c, are incompatible with Galilean transformations and force the mixing of space and time.</w:t>
      </w:r>
    </w:p>
    <w:p>
      <w:pPr>
        <w:pStyle w:val="ListNumber"/>
        <w:numPr>
          <w:ilvl w:val="0"/>
          <w:numId w:val="318"/>
        </w:numPr>
      </w:pPr>
      <w:r>
        <w:t>Moving clocks run slow by γ, moving rods are contracted by γ, and simultaneity depends on the frame.</w:t>
      </w:r>
    </w:p>
    <w:p>
      <w:pPr>
        <w:pStyle w:val="ListNumber"/>
        <w:numPr>
          <w:ilvl w:val="0"/>
          <w:numId w:val="318"/>
        </w:numPr>
      </w:pPr>
      <w:r>
        <w:t>The Lorentz transformation is linear, reduces to the Galilean form at low speed, and composes velocities so that c is never exceeded.</w:t>
      </w:r>
    </w:p>
    <w:p>
      <w:pPr>
        <w:pStyle w:val="ListNumber"/>
        <w:numPr>
          <w:ilvl w:val="0"/>
          <w:numId w:val="318"/>
        </w:numPr>
      </w:pPr>
      <w:r>
        <w:t>The interval c²Δt² − Δx² is invariant; its sign classifies event pairs and defines causal structure.</w:t>
      </w:r>
    </w:p>
    <w:p>
      <w:pPr>
        <w:pStyle w:val="ListNumber"/>
        <w:numPr>
          <w:ilvl w:val="0"/>
          <w:numId w:val="318"/>
        </w:numPr>
      </w:pPr>
      <w:r>
        <w:t>Proper time is the invariant time along a worldline, and rapidity turns boosts into hyperbolic rotations that add.</w:t>
      </w:r>
    </w:p>
    <w:p>
      <w:pPr>
        <w:pStyle w:val="ListNumber"/>
        <w:numPr>
          <w:ilvl w:val="0"/>
          <w:numId w:val="318"/>
        </w:numPr>
      </w:pPr>
      <w:r>
        <w:t>Relativistic momentum and energy are p = γmv and E = γmc², with the invariant E² − |p|²c² = m²c⁴.</w:t>
      </w:r>
    </w:p>
    <w:p>
      <w:pPr>
        <w:pStyle w:val="ListNumber"/>
        <w:numPr>
          <w:ilvl w:val="0"/>
          <w:numId w:val="318"/>
        </w:numPr>
      </w:pPr>
      <w:r>
        <w:t>Massless particles move at c with E = |p|c; photons are the example that matters for QED.</w:t>
      </w:r>
    </w:p>
    <w:p>
      <w:pPr>
        <w:pStyle w:val="ListNumber"/>
        <w:numPr>
          <w:ilvl w:val="0"/>
          <w:numId w:val="318"/>
        </w:numPr>
      </w:pPr>
      <w:r>
        <w:t>In natural units ℏ = c = 1, every quantity is a power of energy, and α = e²/4π ≈ 1/137 measures the strength of electromagnetism.</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Compute γ for β = 0.6, 0.8, and 0.99.</w:t>
      </w:r>
    </w:p>
    <w:p>
      <w:pPr>
        <w:spacing w:before="0" w:after="100"/>
      </w:pPr>
      <w:r>
        <w:rPr>
          <w:b/>
        </w:rPr>
        <w:t>2</w:t>
      </w:r>
      <w:r>
        <w:rPr>
          <w:b/>
        </w:rPr>
        <w:t xml:space="preserve">. </w:t>
      </w:r>
      <w:r>
        <w:rPr>
          <w:b/>
        </w:rPr>
        <w:t>Core.</w:t>
      </w:r>
      <w:r>
        <w:rPr/>
        <w:t xml:space="preserve"> A charged pion has proper lifetime 26.0 ns and moves with γ = 10. Find its laboratory lifetime, its speed, and the mean distance it travels before decaying.</w:t>
      </w:r>
    </w:p>
    <w:p>
      <w:pPr>
        <w:spacing w:before="0" w:after="100"/>
      </w:pPr>
      <w:r>
        <w:rPr>
          <w:b/>
        </w:rPr>
        <w:t>3</w:t>
      </w:r>
      <w:r>
        <w:rPr>
          <w:b/>
        </w:rPr>
        <w:t xml:space="preserve">. </w:t>
      </w:r>
      <w:r>
        <w:rPr>
          <w:b/>
        </w:rPr>
        <w:t>Extension.</w:t>
      </w:r>
      <w:r>
        <w:rPr/>
        <w:t xml:space="preserve"> A rod of proper length 2.00 m moves lengthwise at 0.8c. What length is measured in the laboratory? What length does an observer on the rod assign to a 2.00 m laboratory rod?</w:t>
      </w:r>
    </w:p>
    <w:p>
      <w:pPr>
        <w:spacing w:before="0" w:after="100"/>
      </w:pPr>
      <w:r>
        <w:rPr>
          <w:b/>
        </w:rPr>
        <w:t>4</w:t>
      </w:r>
      <w:r>
        <w:rPr>
          <w:b/>
        </w:rPr>
        <w:t xml:space="preserve">. </w:t>
      </w:r>
      <w:r>
        <w:rPr>
          <w:b/>
        </w:rPr>
        <w:t>Extension.</w:t>
      </w:r>
      <w:r>
        <w:rPr/>
        <w:t xml:space="preserve"> Show that the Lorentz transformation reduces to the Galilean transformation when v ≪ c and vx/c² ≪ t. Give an example where v ≪ c but the second condition fails.</w:t>
      </w:r>
    </w:p>
    <w:p>
      <w:pPr>
        <w:spacing w:before="0" w:after="100"/>
      </w:pPr>
      <w:r>
        <w:rPr>
          <w:b/>
        </w:rPr>
        <w:t>5</w:t>
      </w:r>
      <w:r>
        <w:rPr>
          <w:b/>
        </w:rPr>
        <w:t xml:space="preserve">. </w:t>
      </w:r>
      <w:r>
        <w:rPr>
          <w:b/>
        </w:rPr>
        <w:t>Extension.</w:t>
      </w:r>
      <w:r>
        <w:rPr/>
        <w:t xml:space="preserve"> Combine two collinear velocities of 0.7c. Show algebraically that if u = c then u′ = c for any v.</w:t>
      </w:r>
    </w:p>
    <w:p>
      <w:pPr>
        <w:spacing w:before="0" w:after="100"/>
      </w:pPr>
      <w:r>
        <w:rPr>
          <w:b/>
        </w:rPr>
        <w:t>6</w:t>
      </w:r>
      <w:r>
        <w:rPr>
          <w:b/>
        </w:rPr>
        <w:t xml:space="preserve">. </w:t>
      </w:r>
      <w:r>
        <w:rPr>
          <w:b/>
        </w:rPr>
        <w:t>Core.</w:t>
      </w:r>
      <w:r>
        <w:rPr/>
        <w:t xml:space="preserve"> Two events are simultaneous in S and separated by Δx = 1.00 km. Find their time separation in a frame moving at 0.6c along x, including its sign.</w:t>
      </w:r>
    </w:p>
    <w:p>
      <w:pPr>
        <w:spacing w:before="0" w:after="100"/>
      </w:pPr>
      <w:r>
        <w:rPr>
          <w:b/>
        </w:rPr>
        <w:t>7</w:t>
      </w:r>
      <w:r>
        <w:rPr>
          <w:b/>
        </w:rPr>
        <w:t xml:space="preserve">. </w:t>
      </w:r>
      <w:r>
        <w:rPr>
          <w:b/>
        </w:rPr>
        <w:t>Core.</w:t>
      </w:r>
      <w:r>
        <w:rPr/>
        <w:t xml:space="preserve"> Verify algebraically that c²t′² − x′² = c²t² − x² under the Lorentz transformation.</w:t>
      </w:r>
    </w:p>
    <w:p>
      <w:pPr>
        <w:spacing w:before="0" w:after="100"/>
      </w:pPr>
      <w:r>
        <w:rPr>
          <w:b/>
        </w:rPr>
        <w:t>8</w:t>
      </w:r>
      <w:r>
        <w:rPr>
          <w:b/>
        </w:rPr>
        <w:t xml:space="preserve">. </w:t>
      </w:r>
      <w:r>
        <w:rPr>
          <w:b/>
        </w:rPr>
        <w:t>Extension.</w:t>
      </w:r>
      <w:r>
        <w:rPr/>
        <w:t xml:space="preserve"> Classify the separations between (ct, x) = (0, 0) and each of (3 m, 4 m), (5 m, 3 m), and (2 m, 2 m). For the timelike pair, find the frame speed in which the events coincide in space and the proper time between them.</w:t>
      </w:r>
    </w:p>
    <w:p>
      <w:pPr>
        <w:spacing w:before="0" w:after="100"/>
      </w:pPr>
      <w:r>
        <w:rPr>
          <w:b/>
        </w:rPr>
        <w:t>9</w:t>
      </w:r>
      <w:r>
        <w:rPr>
          <w:b/>
        </w:rPr>
        <w:t xml:space="preserve">. </w:t>
      </w:r>
      <w:r>
        <w:rPr>
          <w:b/>
        </w:rPr>
        <w:t>Extension.</w:t>
      </w:r>
      <w:r>
        <w:rPr/>
        <w:t xml:space="preserve"> Find the rapidity of β = 0.6, and use rapidity addition to compose two such boosts. Compare with Worked example 2.</w:t>
      </w:r>
    </w:p>
    <w:p>
      <w:pPr>
        <w:spacing w:before="0" w:after="100"/>
      </w:pPr>
      <w:r>
        <w:rPr>
          <w:b/>
        </w:rPr>
        <w:t>10</w:t>
      </w:r>
      <w:r>
        <w:rPr>
          <w:b/>
        </w:rPr>
        <w:t xml:space="preserve">. </w:t>
      </w:r>
      <w:r>
        <w:rPr>
          <w:b/>
        </w:rPr>
        <w:t>Core.</w:t>
      </w:r>
      <w:r>
        <w:rPr/>
        <w:t xml:space="preserve"> A proton (mc² = 938.3 MeV) has γ = 3. Find its kinetic energy, momentum, and speed.</w:t>
      </w:r>
    </w:p>
    <w:p>
      <w:pPr>
        <w:spacing w:before="0" w:after="100"/>
      </w:pPr>
      <w:r>
        <w:rPr>
          <w:b/>
        </w:rPr>
        <w:t>11</w:t>
      </w:r>
      <w:r>
        <w:rPr>
          <w:b/>
        </w:rPr>
        <w:t xml:space="preserve">. </w:t>
      </w:r>
      <w:r>
        <w:rPr>
          <w:b/>
        </w:rPr>
        <w:t>Extension.</w:t>
      </w:r>
      <w:r>
        <w:rPr/>
        <w:t xml:space="preserve"> Starting from E = γmc² and p = γmv, prove E² − p²c² = m²c⁴ and v/c = pc/E.</w:t>
      </w:r>
    </w:p>
    <w:p>
      <w:pPr>
        <w:spacing w:before="0" w:after="100"/>
      </w:pPr>
      <w:r>
        <w:rPr>
          <w:b/>
        </w:rPr>
        <w:t>12</w:t>
      </w:r>
      <w:r>
        <w:rPr>
          <w:b/>
        </w:rPr>
        <w:t xml:space="preserve">. </w:t>
      </w:r>
      <w:r>
        <w:rPr>
          <w:b/>
        </w:rPr>
        <w:t>Core.</w:t>
      </w:r>
      <w:r>
        <w:rPr/>
        <w:t xml:space="preserve"> A photon has energy 1.00 eV. Find its momentum in eV/c and its wavelength in nanometers, and show that pc²/E = c.</w:t>
      </w:r>
    </w:p>
    <w:p>
      <w:pPr>
        <w:spacing w:before="0" w:after="100"/>
      </w:pPr>
      <w:r>
        <w:rPr>
          <w:b/>
        </w:rPr>
        <w:t>13</w:t>
      </w:r>
      <w:r>
        <w:rPr>
          <w:b/>
        </w:rPr>
        <w:t xml:space="preserve">. </w:t>
      </w:r>
      <w:r>
        <w:rPr>
          <w:b/>
        </w:rPr>
        <w:t>Core.</w:t>
      </w:r>
      <w:r>
        <w:rPr/>
        <w:t xml:space="preserve"> Express 1 GeV⁻¹ in meters and in seconds. Express a cross section of 1 GeV⁻² in millibarns.</w:t>
      </w:r>
    </w:p>
    <w:p>
      <w:pPr>
        <w:spacing w:before="0" w:after="100"/>
      </w:pPr>
      <w:r>
        <w:rPr>
          <w:b/>
        </w:rPr>
        <w:t>14</w:t>
      </w:r>
      <w:r>
        <w:rPr>
          <w:b/>
        </w:rPr>
        <w:t xml:space="preserve">. </w:t>
      </w:r>
      <w:r>
        <w:rPr>
          <w:b/>
        </w:rPr>
        <w:t>Core.</w:t>
      </w:r>
      <w:r>
        <w:rPr/>
        <w:t xml:space="preserve"> A source emits light of frequency f. Find the observed frequency when the observer recedes at 0.6c and when the observer approaches at 0.6c.</w:t>
      </w:r>
    </w:p>
    <w:p>
      <w:pPr>
        <w:spacing w:before="0" w:after="100"/>
      </w:pPr>
      <w:r>
        <w:rPr>
          <w:b/>
        </w:rPr>
        <w:t>15</w:t>
      </w:r>
      <w:r>
        <w:rPr>
          <w:b/>
        </w:rPr>
        <w:t xml:space="preserve">. </w:t>
      </w:r>
      <w:r>
        <w:rPr>
          <w:b/>
        </w:rPr>
        <w:t>Extension.</w:t>
      </w:r>
      <w:r>
        <w:rPr/>
        <w:t xml:space="preserve"> Compare the invariant mass available when a 10.0 GeV electron collides head-on with a 10.0 GeV positron and when it strikes a positron at rest.</w:t>
      </w:r>
    </w:p>
    <w:p>
      <w:pPr>
        <w:spacing w:before="0" w:after="100"/>
      </w:pPr>
      <w:r>
        <w:rPr>
          <w:b/>
        </w:rPr>
        <w:t>16</w:t>
      </w:r>
      <w:r>
        <w:rPr>
          <w:b/>
        </w:rPr>
        <w:t xml:space="preserve">. </w:t>
      </w:r>
      <w:r>
        <w:rPr>
          <w:b/>
        </w:rPr>
        <w:t>Challenge.</w:t>
      </w:r>
      <w:r>
        <w:rPr/>
        <w:t xml:space="preserve"> Derive the two-body decay formula of Section 8.2 and apply it to π⁺ → μ⁺ν with M = 139.57 MeV, m</w:t>
      </w:r>
      <w:r>
        <w:rPr>
          <w:vertAlign w:val="subscript"/>
        </w:rPr>
        <w:t>μ</w:t>
      </w:r>
      <w:r>
        <w:rPr/>
        <w:t xml:space="preserve"> = 105.66 MeV, and m</w:t>
      </w:r>
      <w:r>
        <w:rPr>
          <w:vertAlign w:val="subscript"/>
        </w:rPr>
        <w:t>ν</w:t>
      </w:r>
      <w:r>
        <w:rPr/>
        <w:t xml:space="preserve"> ≈ 0. Find the muon energy and momentum.</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w:t>
      </w:r>
      <w:r>
        <w:rPr>
          <w:vertAlign w:val="subscript"/>
        </w:rPr>
        <w:t>μ</w:t>
      </w:r>
      <w:r>
        <w:t xml:space="preserve"> = (139.57² + 105.66²)/(2 × 139.57) MeV = 30644/279.14 MeV = 109.78 MeV, and p = √(109.78² − 105.66²) MeV = √887.6 MeV = 29.79 MeV. The muon kinetic energy is only 4.12 MeV; most of the released energy goes to the neutrino.</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p>
    <w:p>
      <w:bookmarkStart w:id="1004" w:name="Lesson4"/>
      <w:pPr>
        <w:pStyle w:val="Heading1"/>
      </w:pPr>
      <w:r>
        <w:t>Lesson 4: Four Vectors and Lorentz Transformations</w:t>
      </w:r>
      <w:bookmarkEnd w:id="1004"/>
    </w:p>
    <w:p>
      <w:pPr>
        <w:pStyle w:val="Heading2"/>
      </w:pPr>
      <w:r>
        <w:t>How to use this lesson</w:t>
      </w:r>
    </w:p>
    <w:p>
      <w:r>
        <w:t xml:space="preserve">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w:t>
      </w:r>
      <w:hyperlink w:anchor="Glossary_Field">
        <w:r>
          <w:rPr>
            <w:color w:val="0563C1"/>
            <w:u w:val="single"/>
          </w:rPr>
          <w:t>field</w:t>
        </w:r>
      </w:hyperlink>
      <w:r>
        <w:t xml:space="preserve">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r>
        <w:rPr>
          <w:b/>
          <w:color w:val="1F4E78"/>
        </w:rPr>
        <w:t>Plain-language start</w:t>
      </w:r>
    </w:p>
    <w:p>
      <w:pPr>
        <w:spacing w:after="60"/>
      </w:pPr>
      <w:r>
        <w:t>A four-vector is just four numbers (a time part and three space parts) that change in a fixed way when you change observer. The lesson’s one trick is a ‘dot product’ with a minus sign, which gives numbers that every observer agrees on, such as a particle’s mass.</w:t>
      </w:r>
    </w:p>
    <w:p>
      <w:pPr>
        <w:spacing w:after="80"/>
      </w:pPr>
    </w:p>
    <w:p>
      <w:pPr>
        <w:jc w:val="center"/>
      </w:pPr>
      <w:r>
        <w:drawing>
          <wp:inline xmlns:a="http://schemas.openxmlformats.org/drawingml/2006/main" xmlns:pic="http://schemas.openxmlformats.org/drawingml/2006/picture">
            <wp:extent cx="5989320" cy="3181826"/>
            <wp:docPr id="4" name="Lesson 4 concept map" descr="Concept map for Four Vectors and Lorentz Transformations: Events and momenta leads through Four-vector geometry to Lorentz-invariant statements."/>
            <wp:cNvGraphicFramePr>
              <a:graphicFrameLocks noChangeAspect="1"/>
            </wp:cNvGraphicFramePr>
            <a:graphic>
              <a:graphicData uri="http://schemas.openxmlformats.org/drawingml/2006/picture">
                <pic:pic>
                  <pic:nvPicPr>
                    <pic:cNvPr id="0" name="lesson-04-concept.png"/>
                    <pic:cNvPicPr/>
                  </pic:nvPicPr>
                  <pic:blipFill>
                    <a:blip r:embed="rId86"/>
                    <a:stretch>
                      <a:fillRect/>
                    </a:stretch>
                  </pic:blipFill>
                  <pic:spPr>
                    <a:xfrm>
                      <a:off x="0" y="0"/>
                      <a:ext cx="5989320" cy="3181826"/>
                    </a:xfrm>
                    <a:prstGeom prst="rect"/>
                  </pic:spPr>
                </pic:pic>
              </a:graphicData>
            </a:graphic>
          </wp:inline>
        </w:drawing>
      </w:r>
    </w:p>
    <w:p>
      <w:pPr>
        <w:pStyle w:val="Caption"/>
      </w:pPr>
      <w:r>
        <w:t>Figure 4.1. Events and momenta leads through four-vector geometry to lorentz-invariant statements.</w:t>
      </w:r>
    </w:p>
    <w:p>
      <w:pPr>
        <w:pStyle w:val="Heading3"/>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 xml:space="preserve">Recognize the four-gradient as a covariant vector and the d’Alembertian as an invariant </w:t>
      </w:r>
      <w:hyperlink w:anchor="Glossary_Operator">
        <w:r>
          <w:rPr>
            <w:color w:val="0563C1"/>
            <w:u w:val="single"/>
          </w:rPr>
          <w:t>operator</w:t>
        </w:r>
      </w:hyperlink>
      <w:r>
        <w:t>.</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μ, ν, ρ, σ</w:t>
      </w:r>
      <w:r>
        <w:rPr/>
        <w:t xml:space="preserve"> — </w:t>
      </w:r>
      <w:r>
        <w:rPr/>
        <w:t>Spacetime indices taking the values 0, 1, 2, 3</w:t>
      </w:r>
    </w:p>
    <w:p>
      <w:pPr>
        <w:spacing w:before="0" w:after="100"/>
      </w:pPr>
      <w:r>
        <w:rPr>
          <w:b/>
        </w:rPr>
        <w:t>i, j, k</w:t>
      </w:r>
      <w:r>
        <w:rPr/>
        <w:t xml:space="preserve"> — </w:t>
      </w:r>
      <w:r>
        <w:rPr/>
        <w:t>Spatial indices taking the values 1, 2, 3</w:t>
      </w:r>
    </w:p>
    <w:p>
      <w:pPr>
        <w:spacing w:before="0" w:after="100"/>
      </w:pPr>
      <w:r>
        <w:rPr>
          <w:b/>
        </w:rPr>
        <w:t>x</w:t>
      </w:r>
      <w:r>
        <w:rPr>
          <w:b/>
          <w:vertAlign w:val="superscript"/>
        </w:rPr>
        <w:t>μ</w:t>
      </w:r>
      <w:r>
        <w:rPr/>
        <w:t xml:space="preserve"> — </w:t>
      </w:r>
      <w:r>
        <w:rPr/>
        <w:t>Contravariant components (t, x, y, z), upper index</w:t>
      </w:r>
    </w:p>
    <w:p>
      <w:pPr>
        <w:spacing w:before="0" w:after="100"/>
      </w:pPr>
      <w:r>
        <w:rPr>
          <w:b/>
        </w:rPr>
        <w:t>x</w:t>
      </w:r>
      <w:r>
        <w:rPr>
          <w:b/>
          <w:vertAlign w:val="subscript"/>
        </w:rPr>
        <w:t>μ</w:t>
      </w:r>
      <w:r>
        <w:rPr/>
        <w:t xml:space="preserve"> — </w:t>
      </w:r>
      <w:r>
        <w:rPr/>
        <w:t>Covariant components (t, −x, −y, −z), lower index</w:t>
      </w:r>
    </w:p>
    <w:p>
      <w:pPr>
        <w:spacing w:before="0" w:after="100"/>
      </w:pPr>
      <w:r>
        <w:rPr>
          <w:b/>
        </w:rPr>
        <w:t>g</w:t>
      </w:r>
      <w:r>
        <w:rPr>
          <w:b/>
          <w:vertAlign w:val="subscript"/>
        </w:rPr>
        <w:t>μν</w:t>
      </w:r>
      <w:r>
        <w:rPr/>
        <w:t xml:space="preserve"> — </w:t>
      </w:r>
      <w:r>
        <w:rPr/>
        <w:t>Metric tensor diag(+1, −1, −1, −1)</w:t>
      </w:r>
    </w:p>
    <w:p>
      <w:pPr>
        <w:spacing w:before="0" w:after="100"/>
      </w:pPr>
      <w:r>
        <w:rPr>
          <w:b/>
        </w:rPr>
        <w:t>δ</w:t>
      </w:r>
      <w:r>
        <w:rPr>
          <w:b/>
          <w:vertAlign w:val="superscript"/>
        </w:rPr>
        <w:t>μ</w:t>
      </w:r>
      <w:r>
        <w:rPr>
          <w:b/>
          <w:vertAlign w:val="subscript"/>
        </w:rPr>
        <w:t>ν</w:t>
      </w:r>
      <w:r>
        <w:rPr/>
        <w:t xml:space="preserve"> — </w:t>
      </w:r>
      <w:r>
        <w:rPr/>
        <w:t>Kronecker delta, 1 if μ = ν and 0 otherwise</w:t>
      </w:r>
    </w:p>
    <w:p>
      <w:pPr>
        <w:spacing w:before="0" w:after="100"/>
      </w:pPr>
      <w:r>
        <w:rPr>
          <w:b/>
        </w:rPr>
        <w:t>Λ</w:t>
      </w:r>
      <w:r>
        <w:rPr>
          <w:b/>
          <w:vertAlign w:val="superscript"/>
        </w:rPr>
        <w:t>μ</w:t>
      </w:r>
      <w:r>
        <w:rPr>
          <w:b/>
          <w:vertAlign w:val="subscript"/>
        </w:rPr>
        <w:t>ν</w:t>
      </w:r>
      <w:r>
        <w:rPr/>
        <w:t xml:space="preserve"> — </w:t>
      </w:r>
      <w:r>
        <w:rPr/>
        <w:t>Lorentz transformation matrix</w:t>
      </w:r>
    </w:p>
    <w:p>
      <w:pPr>
        <w:spacing w:before="0" w:after="100"/>
      </w:pPr>
      <w:r>
        <w:rPr>
          <w:b/>
        </w:rPr>
        <w:t>a·b</w:t>
      </w:r>
      <w:r>
        <w:rPr/>
        <w:t xml:space="preserve"> — </w:t>
      </w:r>
      <w:r>
        <w:rPr/>
        <w:t>Scalar product a</w:t>
      </w:r>
      <w:r>
        <w:rPr>
          <w:vertAlign w:val="superscript"/>
        </w:rPr>
        <w:t>μ</w:t>
      </w:r>
      <w:r>
        <w:rPr/>
        <w:t xml:space="preserve"> b</w:t>
      </w:r>
      <w:r>
        <w:rPr>
          <w:vertAlign w:val="subscript"/>
        </w:rPr>
        <w:t>μ</w:t>
      </w:r>
      <w:r>
        <w:rPr/>
        <w:t xml:space="preserve"> = a⁰b⁰ − a·b</w:t>
      </w:r>
    </w:p>
    <w:p>
      <w:pPr>
        <w:spacing w:before="0" w:after="100"/>
      </w:pPr>
      <w:r>
        <w:rPr>
          <w:b/>
        </w:rPr>
        <w:t>∂</w:t>
      </w:r>
      <w:r>
        <w:rPr>
          <w:b/>
          <w:vertAlign w:val="subscript"/>
        </w:rPr>
        <w:t>μ</w:t>
      </w:r>
      <w:r>
        <w:rPr/>
        <w:t xml:space="preserve"> — </w:t>
      </w:r>
      <w:r>
        <w:rPr/>
        <w:t>Four-gradient ∂/∂x</w:t>
      </w:r>
      <w:r>
        <w:rPr>
          <w:vertAlign w:val="superscript"/>
        </w:rPr>
        <w:t>μ</w:t>
      </w:r>
      <w:r>
        <w:rPr/>
        <w:t xml:space="preserve"> = (∂</w:t>
      </w:r>
      <w:r>
        <w:rPr>
          <w:vertAlign w:val="subscript"/>
        </w:rPr>
        <w:t>t</w:t>
      </w:r>
      <w:r>
        <w:rPr/>
        <w:t>, ∇)</w:t>
      </w:r>
    </w:p>
    <w:p>
      <w:pPr>
        <w:spacing w:before="0" w:after="100"/>
      </w:pPr>
      <w:r>
        <w:rPr>
          <w:b/>
        </w:rPr>
        <w:t>□</w:t>
      </w:r>
      <w:r>
        <w:rPr/>
        <w:t xml:space="preserve"> — </w:t>
      </w:r>
      <w:r>
        <w:rPr/>
        <w:t>d’Alembertian ∂</w:t>
      </w:r>
      <w:r>
        <w:rPr>
          <w:vertAlign w:val="subscript"/>
        </w:rPr>
        <w:t>μ</w:t>
      </w:r>
      <w:r>
        <w:rPr/>
        <w:t>∂</w:t>
      </w:r>
      <w:r>
        <w:rPr>
          <w:vertAlign w:val="superscript"/>
        </w:rPr>
        <w:t>μ</w:t>
      </w:r>
      <w:r>
        <w:rPr/>
        <w:t xml:space="preserve"> = ∂</w:t>
      </w:r>
      <w:r>
        <w:rPr>
          <w:vertAlign w:val="subscript"/>
        </w:rPr>
        <w:t>t</w:t>
      </w:r>
      <w:r>
        <w:rPr/>
        <w:t>² − ∇²</w:t>
      </w:r>
    </w:p>
    <w:p>
      <w:r>
        <w:rPr>
          <w:b/>
          <w:color w:val="1F4E78"/>
        </w:rPr>
        <w:t>First pass: the result before the derivation</w:t>
      </w:r>
    </w:p>
    <w:p>
      <w:pPr>
        <w:spacing w:after="60"/>
      </w:pPr>
      <w:r>
        <w:t>Four-vectors x</w:t>
      </w:r>
      <w:r>
        <w:rPr>
          <w:vertAlign w:val="superscript"/>
        </w:rPr>
        <w:t>μ</w:t>
      </w:r>
      <w:r>
        <w:t>, p</w:t>
      </w:r>
      <w:r>
        <w:rPr>
          <w:vertAlign w:val="superscript"/>
        </w:rPr>
        <w:t>μ</w:t>
      </w:r>
      <w:r>
        <w:t xml:space="preserve"> transform with one matrix Λ, and the metric g = diag(1, −1, −1, −1) turns any pair into an invariant a·b = a⁰b⁰ − a·b. For a particle, p·p = E² − |p|² = m².</w:t>
      </w:r>
    </w:p>
    <w:p>
      <w:pPr>
        <w:spacing w:after="60"/>
      </w:pPr>
      <w:r>
        <w:t>Every amplitude in Lessons 50–79 is built from such dot products, so learning to contract indices here pays off on every later page.</w:t>
      </w:r>
    </w:p>
    <w:p>
      <w:pPr>
        <w:spacing w:after="80"/>
      </w:pPr>
    </w:p>
    <w:p>
      <w:pPr>
        <w:pStyle w:val="Heading2"/>
      </w:pPr>
      <w:r>
        <w:t>1 Index notation and the metric</w:t>
      </w:r>
    </w:p>
    <w:p>
      <w:pPr>
        <w:pStyle w:val="Heading3"/>
      </w:pPr>
      <w:r>
        <w:t>1.1 Contravariant components</w:t>
      </w:r>
    </w:p>
    <w:p>
      <w:r>
        <w:t>An event is labeled by four coordinates collected into a single object with an upper index.</w:t>
      </w:r>
    </w:p>
    <w:p>
      <w:pPr>
        <w:spacing w:before="100" w:after="160"/>
        <w:jc w:val="center"/>
      </w:pPr>
      <m:oMathPara>
        <m:oMath>
          <m:sSup>
            <m:e>
              <m:r>
                <m:t xml:space="preserve">x</m:t>
              </m:r>
            </m:e>
            <m:sup>
              <m:r>
                <m:t xml:space="preserve">μ</m:t>
              </m:r>
            </m:sup>
          </m:sSup>
          <m:r>
            <m:t xml:space="preserve">=</m:t>
          </m:r>
          <m:d>
            <m:dPr/>
            <m:e>
              <m:sSup>
                <m:e>
                  <m:r>
                    <m:t xml:space="preserve">x</m:t>
                  </m:r>
                </m:e>
                <m:sup>
                  <m:r>
                    <m:t xml:space="preserve">0</m:t>
                  </m:r>
                </m:sup>
              </m:sSup>
              <m:r>
                <m:t xml:space="preserve">,</m:t>
              </m:r>
              <m:sSup>
                <m:e>
                  <m:r>
                    <m:t xml:space="preserve">x</m:t>
                  </m:r>
                </m:e>
                <m:sup>
                  <m:r>
                    <m:t xml:space="preserve">1</m:t>
                  </m:r>
                </m:sup>
              </m:sSup>
              <m:r>
                <m:t xml:space="preserve">,</m:t>
              </m:r>
              <m:sSup>
                <m:e>
                  <m:r>
                    <m:t xml:space="preserve">x</m:t>
                  </m:r>
                </m:e>
                <m:sup>
                  <m:r>
                    <m:t xml:space="preserve">2</m:t>
                  </m:r>
                </m:sup>
              </m:sSup>
              <m:r>
                <m:t xml:space="preserve">,</m:t>
              </m:r>
              <m:sSup>
                <m:e>
                  <m:r>
                    <m:t xml:space="preserve">x</m:t>
                  </m:r>
                </m:e>
                <m:sup>
                  <m:r>
                    <m:t xml:space="preserve">3</m:t>
                  </m:r>
                </m:sup>
              </m:sSup>
            </m:e>
          </m:d>
          <m:r>
            <m:t xml:space="preserve">=</m:t>
          </m:r>
          <m:d>
            <m:dPr/>
            <m:e>
              <m:r>
                <m:t xml:space="preserve">t</m:t>
              </m:r>
              <m:r>
                <m:t xml:space="preserve">,</m:t>
              </m:r>
              <m:r>
                <m:t xml:space="preserve">x</m:t>
              </m:r>
              <m:r>
                <m:t xml:space="preserve">,</m:t>
              </m:r>
              <m:r>
                <m:t xml:space="preserve">y</m:t>
              </m:r>
              <m:r>
                <m:t xml:space="preserve">,</m:t>
              </m:r>
              <m:r>
                <m:t xml:space="preserve">z</m:t>
              </m:r>
            </m:e>
          </m:d>
        </m:oMath>
      </m:oMathPara>
    </w:p>
    <w:p>
      <w:r>
        <w:t>The index is a label, not a power. Objects with an upper index are called contravariant, and by definition they transform under a change of inertial frame the way the coordinates do. The spatial part is written in bold, x = (x¹, x², x³), so that x</w:t>
      </w:r>
      <w:r>
        <w:rPr>
          <w:vertAlign w:val="superscript"/>
        </w:rPr>
        <w:t>μ</w:t>
      </w:r>
      <w:r>
        <w:t xml:space="preserve"> = (t, x).</w:t>
      </w:r>
    </w:p>
    <w:p>
      <w:pPr>
        <w:pStyle w:val="Heading3"/>
      </w:pPr>
      <w:r>
        <w:t>1.2 The summation convention</w:t>
      </w:r>
    </w:p>
    <w:p>
      <w:r>
        <w:t>An index that appears twice in a product, once up and once down, is summed over its range. The summation sign is omitted.</w:t>
      </w:r>
    </w:p>
    <w:p>
      <w:pPr>
        <w:spacing w:before="100" w:after="160"/>
        <w:jc w:val="center"/>
      </w:pPr>
      <m:oMathPara>
        <m:oMath>
          <m:sSup>
            <m:e>
              <m:r>
                <m:t xml:space="preserve">a</m:t>
              </m:r>
            </m:e>
            <m:sup>
              <m:r>
                <m:t xml:space="preserve">μ</m:t>
              </m:r>
            </m:sup>
          </m:sSup>
          <m:r>
            <m:t xml:space="preserve"> </m:t>
          </m:r>
          <m:sSub>
            <m:e>
              <m:r>
                <m:t xml:space="preserve">b</m:t>
              </m:r>
            </m:e>
            <m:sub>
              <m:r>
                <m:t xml:space="preserve">μ</m:t>
              </m:r>
            </m:sub>
          </m:sSub>
          <m:r>
            <m:t xml:space="preserve"> </m:t>
          </m:r>
          <m:r>
            <m:t xml:space="preserve">means</m:t>
          </m:r>
          <m:r>
            <m:t xml:space="preserve"> </m:t>
          </m:r>
          <m:sSubSup>
            <m:e>
              <m:r>
                <m:t xml:space="preserve">Σ</m:t>
              </m:r>
            </m:e>
            <m:sub>
              <m:r>
                <m:t xml:space="preserve">μ</m:t>
              </m:r>
              <m:r>
                <m:t xml:space="preserve">=</m:t>
              </m:r>
              <m:r>
                <m:t xml:space="preserve">0</m:t>
              </m:r>
            </m:sub>
            <m:sup>
              <m:r>
                <m:t xml:space="preserve">3</m:t>
              </m:r>
            </m:sup>
          </m:sSubSup>
          <m:r>
            <m:t xml:space="preserve"> </m:t>
          </m:r>
          <m:sSup>
            <m:e>
              <m:r>
                <m:t xml:space="preserve">a</m:t>
              </m:r>
            </m:e>
            <m:sup>
              <m:r>
                <m:t xml:space="preserve">μ</m:t>
              </m:r>
            </m:sup>
          </m:sSup>
          <m:r>
            <m:t xml:space="preserve"> </m:t>
          </m:r>
          <m:sSub>
            <m:e>
              <m:r>
                <m:t xml:space="preserve">b</m:t>
              </m:r>
            </m:e>
            <m:sub>
              <m:r>
                <m:t xml:space="preserve">μ</m:t>
              </m:r>
            </m:sub>
          </m:sSub>
          <m:r>
            <m:t xml:space="preserve">=</m:t>
          </m:r>
          <m:sSup>
            <m:e>
              <m:r>
                <m:t xml:space="preserve">a</m:t>
              </m:r>
            </m:e>
            <m:sup>
              <m:r>
                <m:t xml:space="preserve">0</m:t>
              </m:r>
            </m:sup>
          </m:sSup>
          <m:sSub>
            <m:e>
              <m:r>
                <m:t xml:space="preserve">b</m:t>
              </m:r>
            </m:e>
            <m:sub>
              <m:r>
                <m:t xml:space="preserve">0</m:t>
              </m:r>
            </m:sub>
          </m:sSub>
          <m:r>
            <m:t xml:space="preserve">+</m:t>
          </m:r>
          <m:sSup>
            <m:e>
              <m:r>
                <m:t xml:space="preserve">a</m:t>
              </m:r>
            </m:e>
            <m:sup>
              <m:r>
                <m:t xml:space="preserve">1</m:t>
              </m:r>
            </m:sup>
          </m:sSup>
          <m:sSub>
            <m:e>
              <m:r>
                <m:t xml:space="preserve">b</m:t>
              </m:r>
            </m:e>
            <m:sub>
              <m:r>
                <m:t xml:space="preserve">1</m:t>
              </m:r>
            </m:sub>
          </m:sSub>
          <m:r>
            <m:t xml:space="preserve">+</m:t>
          </m:r>
          <m:sSup>
            <m:e>
              <m:r>
                <m:t xml:space="preserve">a</m:t>
              </m:r>
            </m:e>
            <m:sup>
              <m:r>
                <m:t xml:space="preserve">2</m:t>
              </m:r>
            </m:sup>
          </m:sSup>
          <m:sSub>
            <m:e>
              <m:r>
                <m:t xml:space="preserve">b</m:t>
              </m:r>
            </m:e>
            <m:sub>
              <m:r>
                <m:t xml:space="preserve">2</m:t>
              </m:r>
            </m:sub>
          </m:sSub>
          <m:r>
            <m:t xml:space="preserve">+</m:t>
          </m:r>
          <m:sSup>
            <m:e>
              <m:r>
                <m:t xml:space="preserve">a</m:t>
              </m:r>
            </m:e>
            <m:sup>
              <m:r>
                <m:t xml:space="preserve">3</m:t>
              </m:r>
            </m:sup>
          </m:sSup>
          <m:sSub>
            <m:e>
              <m:r>
                <m:t xml:space="preserve">b</m:t>
              </m:r>
            </m:e>
            <m:sub>
              <m:r>
                <m:t xml:space="preserve">3</m:t>
              </m:r>
            </m:sub>
          </m:sSub>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3"/>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sSub>
            <m:e>
              <m:r>
                <m:t xml:space="preserve">g</m:t>
              </m:r>
            </m:e>
            <m:sub>
              <m:r>
                <m:t xml:space="preserve">μν</m:t>
              </m:r>
            </m:sub>
          </m:sSub>
          <m:r>
            <m:t xml:space="preserve">=</m:t>
          </m:r>
          <m:r>
            <m:t xml:space="preserve">diag</m:t>
          </m:r>
          <m:d>
            <m:dPr/>
            <m:e>
              <m:r>
                <m:t xml:space="preserve">+</m:t>
              </m:r>
              <m:r>
                <m:t xml:space="preserve">1</m:t>
              </m:r>
              <m:r>
                <m:t xml:space="preserve">,</m:t>
              </m:r>
              <m:r>
                <m:t xml:space="preserve">−</m:t>
              </m:r>
              <m:r>
                <m:t xml:space="preserve">1</m:t>
              </m:r>
              <m:r>
                <m:t xml:space="preserve">,</m:t>
              </m:r>
              <m:r>
                <m:t xml:space="preserve">−</m:t>
              </m:r>
              <m:r>
                <m:t xml:space="preserve">1</m:t>
              </m:r>
              <m:r>
                <m:t xml:space="preserve">,</m:t>
              </m:r>
              <m:r>
                <m:t xml:space="preserve">−</m:t>
              </m:r>
              <m:r>
                <m:t xml:space="preserve">1</m:t>
              </m:r>
            </m:e>
          </m:d>
          <m:r>
            <m:t xml:space="preserve">,</m:t>
          </m:r>
          <m:sSup>
            <m:e>
              <m:r>
                <m:t xml:space="preserve">s</m:t>
              </m:r>
            </m:e>
            <m:sup>
              <m:r>
                <m:t xml:space="preserve">2</m:t>
              </m:r>
            </m:sup>
          </m:sSup>
          <m:r>
            <m:t xml:space="preserve">=</m:t>
          </m:r>
          <m:sSub>
            <m:e>
              <m:r>
                <m:t xml:space="preserve">g</m:t>
              </m:r>
            </m:e>
            <m:sub>
              <m:r>
                <m:t xml:space="preserve">μν</m:t>
              </m:r>
            </m:sub>
          </m:sSub>
          <m:r>
            <m:t xml:space="preserve"> </m:t>
          </m:r>
          <m:sSup>
            <m:e>
              <m:r>
                <m:t xml:space="preserve">x</m:t>
              </m:r>
            </m:e>
            <m:sup>
              <m:r>
                <m:t xml:space="preserve">μ</m:t>
              </m:r>
            </m:sup>
          </m:sSup>
          <m:r>
            <m:t xml:space="preserve"> </m:t>
          </m:r>
          <m:sSup>
            <m:e>
              <m:r>
                <m:t xml:space="preserve">x</m:t>
              </m:r>
            </m:e>
            <m:sup>
              <m:r>
                <m:t xml:space="preserve">ν</m:t>
              </m:r>
            </m:sup>
          </m:sSup>
        </m:oMath>
      </m:oMathPara>
    </w:p>
    <w:p>
      <w:r>
        <w:t>The metric lowers an index: x</w:t>
      </w:r>
      <w:r>
        <w:rPr>
          <w:vertAlign w:val="subscript"/>
        </w:rPr>
        <w:t>μ</w:t>
      </w:r>
      <w:r>
        <w:t xml:space="preserve"> = g</w:t>
      </w:r>
      <w:r>
        <w:rPr>
          <w:vertAlign w:val="subscript"/>
        </w:rPr>
        <w:t>μν</w:t>
      </w:r>
      <w:r>
        <w:t xml:space="preserve"> x</w:t>
      </w:r>
      <w:r>
        <w:rPr>
          <w:vertAlign w:val="superscript"/>
        </w:rPr>
        <w:t>ν</w:t>
      </w:r>
      <w:r>
        <w:t>, so that x</w:t>
      </w:r>
      <w:r>
        <w:rPr>
          <w:vertAlign w:val="subscript"/>
        </w:rPr>
        <w:t>μ</w:t>
      </w:r>
      <w:r>
        <w:t xml:space="preserve"> = (t, −x, −y, −z). Lowering flips the sign of the spatial components. The inverse metric g</w:t>
      </w:r>
      <w:r>
        <w:rPr>
          <w:vertAlign w:val="superscript"/>
        </w:rPr>
        <w:t>μν</w:t>
      </w:r>
      <w:r>
        <w:t>, numerically the same diagonal matrix, raises an index: x</w:t>
      </w:r>
      <w:r>
        <w:rPr>
          <w:vertAlign w:val="superscript"/>
        </w:rPr>
        <w:t>μ</w:t>
      </w:r>
      <w:r>
        <w:t xml:space="preserve"> = g</w:t>
      </w:r>
      <w:r>
        <w:rPr>
          <w:vertAlign w:val="superscript"/>
        </w:rPr>
        <w:t>μν</w:t>
      </w:r>
      <w:r>
        <w:t xml:space="preserve"> x</w:t>
      </w:r>
      <w:r>
        <w:rPr>
          <w:vertAlign w:val="subscript"/>
        </w:rPr>
        <w:t>ν</w:t>
      </w:r>
      <w:r>
        <w:t>. The two are inverse to each other, g</w:t>
      </w:r>
      <w:r>
        <w:rPr>
          <w:vertAlign w:val="superscript"/>
        </w:rPr>
        <w:t>μρ</w:t>
      </w:r>
      <w:r>
        <w:t xml:space="preserve"> g</w:t>
      </w:r>
      <w:r>
        <w:rPr>
          <w:vertAlign w:val="subscript"/>
        </w:rPr>
        <w:t>ρν</w:t>
      </w:r>
      <w:r>
        <w:t xml:space="preserve"> = δ</w:t>
      </w:r>
      <w:r>
        <w:rPr>
          <w:vertAlign w:val="superscript"/>
        </w:rPr>
        <w:t>μ</w:t>
      </w:r>
      <w:r>
        <w:rPr>
          <w:vertAlign w:val="subscript"/>
        </w:rPr>
        <w:t>ν</w:t>
      </w:r>
      <w:r>
        <w:t>. Some books use the opposite sign convention, diag(−1, +1, +1, +1); the physics is identical, but formulas differ by signs, and the choice must be checked whenever a result is quoted.</w:t>
      </w:r>
    </w:p>
    <w:p>
      <w:pPr>
        <w:pStyle w:val="Heading3"/>
      </w:pPr>
      <w:r>
        <w:t>1.4 Scalar products and invariants</w:t>
      </w:r>
    </w:p>
    <w:p>
      <w:pPr>
        <w:spacing w:before="100" w:after="160"/>
        <w:jc w:val="center"/>
      </w:pPr>
      <m:oMathPara>
        <m:oMath>
          <m:r>
            <m:t xml:space="preserve">a</m:t>
          </m:r>
          <m:r>
            <m:t xml:space="preserve">·</m:t>
          </m:r>
          <m:r>
            <m:t xml:space="preserve">b</m:t>
          </m:r>
          <m:r>
            <m:t xml:space="preserve">=</m:t>
          </m:r>
          <m:sSup>
            <m:e>
              <m:r>
                <m:t xml:space="preserve">a</m:t>
              </m:r>
            </m:e>
            <m:sup>
              <m:r>
                <m:t xml:space="preserve">μ</m:t>
              </m:r>
            </m:sup>
          </m:sSup>
          <m:r>
            <m:t xml:space="preserve"> </m:t>
          </m:r>
          <m:sSub>
            <m:e>
              <m:r>
                <m:t xml:space="preserve">b</m:t>
              </m:r>
            </m:e>
            <m:sub>
              <m:r>
                <m:t xml:space="preserve">μ</m:t>
              </m:r>
            </m:sub>
          </m:sSub>
          <m:r>
            <m:t xml:space="preserve">=</m:t>
          </m:r>
          <m:sSub>
            <m:e>
              <m:r>
                <m:t xml:space="preserve">g</m:t>
              </m:r>
            </m:e>
            <m:sub>
              <m:r>
                <m:t xml:space="preserve">μν</m:t>
              </m:r>
            </m:sub>
          </m:sSub>
          <m:r>
            <m:t xml:space="preserve"> </m:t>
          </m:r>
          <m:sSup>
            <m:e>
              <m:r>
                <m:t xml:space="preserve">a</m:t>
              </m:r>
            </m:e>
            <m:sup>
              <m:r>
                <m:t xml:space="preserve">μ</m:t>
              </m:r>
            </m:sup>
          </m:sSup>
          <m:r>
            <m:t xml:space="preserve"> </m:t>
          </m:r>
          <m:sSup>
            <m:e>
              <m:r>
                <m:t xml:space="preserve">b</m:t>
              </m:r>
            </m:e>
            <m:sup>
              <m:r>
                <m:t xml:space="preserve">ν</m:t>
              </m:r>
            </m:sup>
          </m:sSup>
          <m:r>
            <m:t xml:space="preserve">=</m:t>
          </m:r>
          <m:sSup>
            <m:e>
              <m:r>
                <m:t xml:space="preserve">a</m:t>
              </m:r>
            </m:e>
            <m:sup>
              <m:r>
                <m:t xml:space="preserve">0</m:t>
              </m:r>
            </m:sup>
          </m:sSup>
          <m:sSup>
            <m:e>
              <m:r>
                <m:t xml:space="preserve">b</m:t>
              </m:r>
            </m:e>
            <m:sup>
              <m:r>
                <m:t xml:space="preserve">0</m:t>
              </m:r>
            </m:sup>
          </m:sSup>
          <m:r>
            <m:t xml:space="preserve">−</m:t>
          </m:r>
          <m:sSup>
            <m:e>
              <m:r>
                <m:t xml:space="preserve">a</m:t>
              </m:r>
            </m:e>
            <m:sup>
              <m:r>
                <m:t xml:space="preserve">1</m:t>
              </m:r>
            </m:sup>
          </m:sSup>
          <m:sSup>
            <m:e>
              <m:r>
                <m:t xml:space="preserve">b</m:t>
              </m:r>
            </m:e>
            <m:sup>
              <m:r>
                <m:t xml:space="preserve">1</m:t>
              </m:r>
            </m:sup>
          </m:sSup>
          <m:r>
            <m:t xml:space="preserve">−</m:t>
          </m:r>
          <m:sSup>
            <m:e>
              <m:r>
                <m:t xml:space="preserve">a</m:t>
              </m:r>
            </m:e>
            <m:sup>
              <m:r>
                <m:t xml:space="preserve">2</m:t>
              </m:r>
            </m:sup>
          </m:sSup>
          <m:sSup>
            <m:e>
              <m:r>
                <m:t xml:space="preserve">b</m:t>
              </m:r>
            </m:e>
            <m:sup>
              <m:r>
                <m:t xml:space="preserve">2</m:t>
              </m:r>
            </m:sup>
          </m:sSup>
          <m:r>
            <m:t xml:space="preserve">−</m:t>
          </m:r>
          <m:sSup>
            <m:e>
              <m:r>
                <m:t xml:space="preserve">a</m:t>
              </m:r>
            </m:e>
            <m:sup>
              <m:r>
                <m:t xml:space="preserve">3</m:t>
              </m:r>
            </m:sup>
          </m:sSup>
          <m:sSup>
            <m:e>
              <m:r>
                <m:t xml:space="preserve">b</m:t>
              </m:r>
            </m:e>
            <m:sup>
              <m:r>
                <m:t xml:space="preserve">3</m:t>
              </m:r>
            </m:sup>
          </m:sSup>
          <m:r>
            <m:t xml:space="preserve">=</m:t>
          </m:r>
          <m:sSup>
            <m:e>
              <m:r>
                <m:t xml:space="preserve">a</m:t>
              </m:r>
            </m:e>
            <m:sup>
              <m:r>
                <m:t xml:space="preserve">0</m:t>
              </m:r>
            </m:sup>
          </m:sSup>
          <m:sSup>
            <m:e>
              <m:r>
                <m:t xml:space="preserve">b</m:t>
              </m:r>
            </m:e>
            <m:sup>
              <m:r>
                <m:t xml:space="preserve">0</m:t>
              </m:r>
            </m:sup>
          </m:sSup>
          <m:r>
            <m:t xml:space="preserve">−</m:t>
          </m:r>
          <m:r>
            <m:t xml:space="preserve">a</m:t>
          </m:r>
          <m:r>
            <m:t xml:space="preserve">·</m:t>
          </m:r>
          <m:r>
            <m:t xml:space="preserve">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r>
        <w:rPr>
          <w:b/>
          <w:i/>
        </w:rPr>
        <w:t>Worked example 1</w:t>
      </w:r>
    </w:p>
    <w:p>
      <w:r>
        <w:t>Let a</w:t>
      </w:r>
      <w:r>
        <w:rPr>
          <w:vertAlign w:val="superscript"/>
        </w:rPr>
        <w:t>μ</w:t>
      </w:r>
      <w:r>
        <w:t xml:space="preserve"> = (3, 1, −2, 0). Then a</w:t>
      </w:r>
      <w:r>
        <w:rPr>
          <w:vertAlign w:val="subscript"/>
        </w:rPr>
        <w:t>μ</w:t>
      </w:r>
      <w:r>
        <w:t xml:space="preserve"> = (3, −1, 2, 0) and a·a = 9 − 1 − 4 − 0 = 4, so a is timelike. For b</w:t>
      </w:r>
      <w:r>
        <w:rPr>
          <w:vertAlign w:val="superscript"/>
        </w:rPr>
        <w:t>μ</w:t>
      </w:r>
      <w:r>
        <w:t xml:space="preserve">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3"/>
      </w:pPr>
      <w:r>
        <w:t>2.1 The transformation law</w:t>
      </w:r>
    </w:p>
    <w:p>
      <w:r>
        <w:t>A Lorentz transformation is a linear map of coordinates that preserves the interval.</w:t>
      </w:r>
    </w:p>
    <w:p>
      <w:pPr>
        <w:spacing w:before="100" w:after="160"/>
        <w:jc w:val="center"/>
      </w:pPr>
      <m:oMathPara>
        <m:oMath>
          <m:sSup>
            <m:e>
              <m:r>
                <m:t xml:space="preserve">x′</m:t>
              </m:r>
            </m:e>
            <m:sup>
              <m:r>
                <m:t xml:space="preserve">μ</m:t>
              </m:r>
            </m:sup>
          </m:sSup>
          <m:r>
            <m:t xml:space="preserve">=</m:t>
          </m:r>
          <m:sSubSup>
            <m:e>
              <m:r>
                <m:t xml:space="preserve">Λ</m:t>
              </m:r>
            </m:e>
            <m:sub>
              <m:r>
                <m:t xml:space="preserve">ν</m:t>
              </m:r>
            </m:sub>
            <m:sup>
              <m:r>
                <m:t xml:space="preserve">μ</m:t>
              </m:r>
            </m:sup>
          </m:sSubSup>
          <m:r>
            <m:t xml:space="preserve"> </m:t>
          </m:r>
          <m:sSup>
            <m:e>
              <m:r>
                <m:t xml:space="preserve">x</m:t>
              </m:r>
            </m:e>
            <m:sup>
              <m:r>
                <m:t xml:space="preserve">ν</m:t>
              </m:r>
            </m:sup>
          </m:sSup>
        </m:oMath>
      </m:oMathPara>
    </w:p>
    <w:p>
      <w:r>
        <w:t>The matrix Λ</w:t>
      </w:r>
      <w:r>
        <w:rPr>
          <w:vertAlign w:val="superscript"/>
        </w:rPr>
        <w:t>μ</w:t>
      </w:r>
      <w:r>
        <w:rPr>
          <w:vertAlign w:val="subscript"/>
        </w:rPr>
        <w:t>ν</w:t>
      </w:r>
      <w:r>
        <w:t xml:space="preserve"> has its row index up and its column index down. For a boost with velocity β along the x axis, with γ = cosh φ and γβ = sinh φ as in Lesson 3,</w:t>
      </w:r>
    </w:p>
    <w:p>
      <w:pPr>
        <w:spacing w:before="100" w:after="160"/>
        <w:jc w:val="center"/>
      </w:pPr>
      <m:oMathPara>
        <m:oMath>
          <m:r>
            <m:t xml:space="preserve">Λ</m:t>
          </m:r>
          <m:r>
            <m:t xml:space="preserve">=</m:t>
          </m:r>
          <m:d>
            <m:dPr>
              <m:begChr m:val="["/>
              <m:endChr m:val="]"/>
            </m:dPr>
            <m:e>
              <m:r>
                <m:t xml:space="preserve">γ</m:t>
              </m:r>
              <m:r>
                <m:t xml:space="preserve">−</m:t>
              </m:r>
              <m:r>
                <m:t xml:space="preserve">γβ</m:t>
              </m:r>
              <m:r>
                <m:t xml:space="preserve"> </m:t>
              </m:r>
              <m:r>
                <m:t xml:space="preserve">0</m:t>
              </m:r>
              <m:r>
                <m:t xml:space="preserve"> </m:t>
              </m:r>
              <m:r>
                <m:t xml:space="preserve">0</m:t>
              </m:r>
              <m:r>
                <m:t xml:space="preserve">;</m:t>
              </m:r>
              <m:r>
                <m:t xml:space="preserve">−</m:t>
              </m:r>
              <m:r>
                <m:t xml:space="preserve">γβ</m:t>
              </m:r>
              <m:r>
                <m:t xml:space="preserve"> </m:t>
              </m:r>
              <m:r>
                <m:t xml:space="preserve">γ</m:t>
              </m:r>
              <m:r>
                <m:t xml:space="preserve"> </m:t>
              </m:r>
              <m:r>
                <m:t xml:space="preserve">0</m:t>
              </m:r>
              <m:r>
                <m:t xml:space="preserve"> </m:t>
              </m:r>
              <m:r>
                <m:t xml:space="preserve">0</m:t>
              </m:r>
              <m:r>
                <m:t xml:space="preserve">;</m:t>
              </m:r>
              <m:r>
                <m:t xml:space="preserve">0</m:t>
              </m:r>
              <m:r>
                <m:t xml:space="preserve"> </m:t>
              </m:r>
              <m:r>
                <m:t xml:space="preserve">0</m:t>
              </m:r>
              <m:r>
                <m:t xml:space="preserve"> </m:t>
              </m:r>
              <m:r>
                <m:t xml:space="preserve">1</m:t>
              </m:r>
              <m:r>
                <m:t xml:space="preserve"> </m:t>
              </m:r>
              <m:r>
                <m:t xml:space="preserve">0</m:t>
              </m:r>
              <m:r>
                <m:t xml:space="preserve">;</m:t>
              </m:r>
              <m:r>
                <m:t xml:space="preserve">0</m:t>
              </m:r>
              <m:r>
                <m:t xml:space="preserve"> </m:t>
              </m:r>
              <m:r>
                <m:t xml:space="preserve">0</m:t>
              </m:r>
              <m:r>
                <m:t xml:space="preserve"> </m:t>
              </m:r>
              <m:r>
                <m:t xml:space="preserve">0</m:t>
              </m:r>
              <m:r>
                <m:t xml:space="preserve"> </m:t>
              </m:r>
              <m:r>
                <m:t xml:space="preserve">1</m:t>
              </m:r>
            </m:e>
          </m:d>
        </m:oMath>
      </m:oMathPara>
    </w:p>
    <w:p>
      <w:r>
        <w:t>Multiplying out reproduces t′ = γ(t − βx) and x′ = γ(x − βt). A spatial rotation is also a Lorentz transformation, with Λ⁰₀ = 1, Λ⁰ᵢ = Λⁱ₀ = 0, and an orthogonal 3 × 3 matrix in the spatial block.</w:t>
      </w:r>
    </w:p>
    <w:p>
      <w:pPr>
        <w:pStyle w:val="Heading3"/>
      </w:pPr>
      <w:r>
        <w:t>2.2 The defining condition</w:t>
      </w:r>
    </w:p>
    <w:p>
      <w:r>
        <w:t>Invariance of the interval for all x requires g</w:t>
      </w:r>
      <w:r>
        <w:rPr>
          <w:vertAlign w:val="subscript"/>
        </w:rPr>
        <w:t>μν</w:t>
      </w:r>
      <w:r>
        <w:t xml:space="preserve"> Λ</w:t>
      </w:r>
      <w:r>
        <w:rPr>
          <w:vertAlign w:val="superscript"/>
        </w:rPr>
        <w:t>μ</w:t>
      </w:r>
      <w:r>
        <w:rPr>
          <w:vertAlign w:val="subscript"/>
        </w:rPr>
        <w:t>ρ</w:t>
      </w:r>
      <w:r>
        <w:t xml:space="preserve"> Λ</w:t>
      </w:r>
      <w:r>
        <w:rPr>
          <w:vertAlign w:val="superscript"/>
        </w:rPr>
        <w:t>ν</w:t>
      </w:r>
      <w:r>
        <w:rPr>
          <w:vertAlign w:val="subscript"/>
        </w:rPr>
        <w:t>σ</w:t>
      </w:r>
      <w:r>
        <w:t xml:space="preserve"> = g</w:t>
      </w:r>
      <w:r>
        <w:rPr>
          <w:vertAlign w:val="subscript"/>
        </w:rPr>
        <w:t>ρσ</w:t>
      </w:r>
      <w:r>
        <w:t>, or in matrix form</w:t>
      </w:r>
    </w:p>
    <w:p>
      <w:pPr>
        <w:spacing w:before="100" w:after="160"/>
        <w:jc w:val="center"/>
      </w:pPr>
      <m:oMathPara>
        <m:oMath>
          <m:r>
            <m:t xml:space="preserve">Λᵀ</m:t>
          </m:r>
          <m:r>
            <m:t xml:space="preserve"> </m:t>
          </m:r>
          <m:r>
            <m:t xml:space="preserve">g</m:t>
          </m:r>
          <m:r>
            <m:t xml:space="preserve"> </m:t>
          </m:r>
          <m:r>
            <m:t xml:space="preserve">Λ</m:t>
          </m:r>
          <m:r>
            <m:t xml:space="preserve">=</m:t>
          </m:r>
          <m:r>
            <m:t xml:space="preserve">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22.</w:t>
      </w:r>
    </w:p>
    <w:p>
      <w:pPr>
        <w:pStyle w:val="Heading3"/>
      </w:pPr>
      <w:r>
        <w:t>2.3 The Poincare group</w:t>
      </w:r>
    </w:p>
    <w:p>
      <w:r>
        <w:t>Adding a constant translation, x′</w:t>
      </w:r>
      <w:r>
        <w:rPr>
          <w:vertAlign w:val="superscript"/>
        </w:rPr>
        <w:t>μ</w:t>
      </w:r>
      <w:r>
        <w:t xml:space="preserve"> = Λ</w:t>
      </w:r>
      <w:r>
        <w:rPr>
          <w:vertAlign w:val="superscript"/>
        </w:rPr>
        <w:t>μ</w:t>
      </w:r>
      <w:r>
        <w:rPr>
          <w:vertAlign w:val="subscript"/>
        </w:rPr>
        <w:t>ν</w:t>
      </w:r>
      <w:r>
        <w:t xml:space="preserve"> x</w:t>
      </w:r>
      <w:r>
        <w:rPr>
          <w:vertAlign w:val="superscript"/>
        </w:rPr>
        <w:t>ν</w:t>
      </w:r>
      <w:r>
        <w:t xml:space="preserve"> + a</w:t>
      </w:r>
      <w:r>
        <w:rPr>
          <w:vertAlign w:val="superscript"/>
        </w:rPr>
        <w:t>μ</w:t>
      </w:r>
      <w:r>
        <w:t xml:space="preserve">, gives the Poincare group. Physical laws are required to be invariant under this larger group. The translations will give rise to energy and momentum conservation through the </w:t>
      </w:r>
      <w:hyperlink w:anchor="Glossary_NoetherTheorem">
        <w:r>
          <w:rPr>
            <w:color w:val="0563C1"/>
            <w:u w:val="single"/>
          </w:rPr>
          <w:t>Noether theorem</w:t>
        </w:r>
      </w:hyperlink>
      <w:r>
        <w:t xml:space="preserve"> (Lesson 28), and the Lorentz part to angular momentum and spin.</w:t>
      </w:r>
    </w:p>
    <w:p>
      <w:r>
        <w:rPr>
          <w:b/>
          <w:i/>
        </w:rP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3"/>
      </w:pPr>
      <w:r>
        <w:t>3.1 How lower indices transform</w:t>
      </w:r>
    </w:p>
    <w:p>
      <w:r>
        <w:t>Because a·b is invariant, covariant components must transform with the inverse matrix.</w:t>
      </w:r>
    </w:p>
    <w:p>
      <w:pPr>
        <w:spacing w:before="100" w:after="160"/>
        <w:jc w:val="center"/>
      </w:pPr>
      <m:oMathPara>
        <m:oMath>
          <m:sSub>
            <m:e>
              <m:r>
                <m:t xml:space="preserve">a′</m:t>
              </m:r>
            </m:e>
            <m:sub>
              <m:r>
                <m:t xml:space="preserve">μ</m:t>
              </m:r>
            </m:sub>
          </m:sSub>
          <m:r>
            <m:t xml:space="preserve">=</m:t>
          </m:r>
          <m:sSub>
            <m:e>
              <m:r>
                <m:t xml:space="preserve">a</m:t>
              </m:r>
            </m:e>
            <m:sub>
              <m:r>
                <m:t xml:space="preserve">ν</m:t>
              </m:r>
            </m:sub>
          </m:sSub>
          <m:r>
            <m:t xml:space="preserve"> </m:t>
          </m:r>
          <m:sSubSup>
            <m:e>
              <m:d>
                <m:dPr/>
                <m:e>
                  <m:sSup>
                    <m:e>
                      <m:r>
                        <m:t xml:space="preserve">Λ</m:t>
                      </m:r>
                    </m:e>
                    <m:sup>
                      <m:r>
                        <m:t xml:space="preserve">−1</m:t>
                      </m:r>
                    </m:sup>
                  </m:sSup>
                </m:e>
              </m:d>
            </m:e>
            <m:sub>
              <m:r>
                <m:t xml:space="preserve">μ</m:t>
              </m:r>
            </m:sub>
            <m:sup>
              <m:r>
                <m:t xml:space="preserve">ν</m:t>
              </m:r>
            </m:sup>
          </m:sSubSup>
          <m:r>
            <m:t xml:space="preserve">,</m:t>
          </m:r>
          <m:r>
            <m:t xml:space="preserve">so</m:t>
          </m:r>
          <m:r>
            <m:t xml:space="preserve"> </m:t>
          </m:r>
          <m:r>
            <m:t xml:space="preserve">that</m:t>
          </m:r>
          <m:r>
            <m:t xml:space="preserve"> </m:t>
          </m:r>
          <m:sSup>
            <m:e>
              <m:r>
                <m:t xml:space="preserve">a′</m:t>
              </m:r>
            </m:e>
            <m:sup>
              <m:r>
                <m:t xml:space="preserve">μ</m:t>
              </m:r>
            </m:sup>
          </m:sSup>
          <m:r>
            <m:t xml:space="preserve"> </m:t>
          </m:r>
          <m:sSub>
            <m:e>
              <m:r>
                <m:t xml:space="preserve">b′</m:t>
              </m:r>
            </m:e>
            <m:sub>
              <m:r>
                <m:t xml:space="preserve">μ</m:t>
              </m:r>
            </m:sub>
          </m:sSub>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μ</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bSup>
            <m:e>
              <m:r>
                <m:t xml:space="preserve">δ</m:t>
              </m:r>
            </m:e>
            <m:sub>
              <m:r>
                <m:t xml:space="preserve">ρ</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p>
            <m:e>
              <m:r>
                <m:t xml:space="preserve">a</m:t>
              </m:r>
            </m:e>
            <m:sup>
              <m:r>
                <m:t xml:space="preserve">ρ</m:t>
              </m:r>
            </m:sup>
          </m:sSup>
          <m:r>
            <m:t xml:space="preserve"> </m:t>
          </m:r>
          <m:sSub>
            <m:e>
              <m:r>
                <m:t xml:space="preserve">b</m:t>
              </m:r>
            </m:e>
            <m:sub>
              <m:r>
                <m:t xml:space="preserve">ρ</m:t>
              </m:r>
            </m:sub>
          </m:sSub>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3"/>
      </w:pPr>
      <w:r>
        <w:t>3.2 The four-gradient is covariant</w:t>
      </w:r>
    </w:p>
    <w:p>
      <w:r>
        <w:t>Consider ∂</w:t>
      </w:r>
      <w:r>
        <w:rPr>
          <w:vertAlign w:val="subscript"/>
        </w:rPr>
        <w:t>μ</w:t>
      </w:r>
      <w:r>
        <w:t xml:space="preserve"> = ∂/∂x</w:t>
      </w:r>
      <w:r>
        <w:rPr>
          <w:vertAlign w:val="superscript"/>
        </w:rPr>
        <w:t>μ</w:t>
      </w:r>
      <w:r>
        <w:t>. By the chain rule, ∂/∂x′</w:t>
      </w:r>
      <w:r>
        <w:rPr>
          <w:vertAlign w:val="superscript"/>
        </w:rPr>
        <w:t>μ</w:t>
      </w:r>
      <w:r>
        <w:t xml:space="preserve"> = (∂x</w:t>
      </w:r>
      <w:r>
        <w:rPr>
          <w:vertAlign w:val="superscript"/>
        </w:rPr>
        <w:t>ν</w:t>
      </w:r>
      <w:r>
        <w:t>/∂x′</w:t>
      </w:r>
      <w:r>
        <w:rPr>
          <w:vertAlign w:val="superscript"/>
        </w:rPr>
        <w:t>μ</w:t>
      </w:r>
      <w:r>
        <w:t>) ∂/∂x</w:t>
      </w:r>
      <w:r>
        <w:rPr>
          <w:vertAlign w:val="superscript"/>
        </w:rPr>
        <w:t>ν</w:t>
      </w:r>
      <w:r>
        <w:t xml:space="preserve"> = (Λ⁻¹)</w:t>
      </w:r>
      <w:r>
        <w:rPr>
          <w:vertAlign w:val="superscript"/>
        </w:rPr>
        <w:t>ν</w:t>
      </w:r>
      <w:r>
        <w:rPr>
          <w:vertAlign w:val="subscript"/>
        </w:rPr>
        <w:t>μ</w:t>
      </w:r>
      <w:r>
        <w:t xml:space="preserve"> ∂</w:t>
      </w:r>
      <w:r>
        <w:rPr>
          <w:vertAlign w:val="subscript"/>
        </w:rPr>
        <w:t>ν</w:t>
      </w:r>
      <w:r>
        <w:t>, which is precisely the transformation law of a covariant vector. Differentiation with respect to an upper-index coordinate therefore produces a lower index.</w:t>
      </w:r>
    </w:p>
    <w:p>
      <w:pPr>
        <w:spacing w:before="100" w:after="160"/>
        <w:jc w:val="center"/>
      </w:pPr>
      <m:oMathPara>
        <m:oMath>
          <m:sSub>
            <m:e>
              <m:r>
                <m:t xml:space="preserve">∂</m:t>
              </m:r>
            </m:e>
            <m:sub>
              <m:r>
                <m:t xml:space="preserve">μ</m:t>
              </m:r>
            </m:sub>
          </m:sSub>
          <m:r>
            <m:t xml:space="preserve">=</m:t>
          </m:r>
          <m:d>
            <m:dPr/>
            <m:e>
              <m:sSub>
                <m:e>
                  <m:r>
                    <m:t xml:space="preserve">∂</m:t>
                  </m:r>
                </m:e>
                <m:sub>
                  <m:r>
                    <m:t xml:space="preserve">t</m:t>
                  </m:r>
                </m:sub>
              </m:sSub>
              <m:r>
                <m:t xml:space="preserve">,</m:t>
              </m:r>
              <m:r>
                <m:t xml:space="preserve">∇</m:t>
              </m:r>
            </m:e>
          </m:d>
          <m:r>
            <m:t xml:space="preserve">=</m:t>
          </m:r>
          <m:d>
            <m:dPr/>
            <m:e>
              <m:sSub>
                <m:e>
                  <m:r>
                    <m:t xml:space="preserve">∂</m:t>
                  </m:r>
                </m:e>
                <m:sub>
                  <m:r>
                    <m:t xml:space="preserve">t</m:t>
                  </m:r>
                </m:sub>
              </m:sSub>
              <m:r>
                <m:t xml:space="preserve">,</m:t>
              </m:r>
              <m:r>
                <m:t xml:space="preserve">∂ₓ</m:t>
              </m:r>
              <m:r>
                <m:t xml:space="preserve">,</m:t>
              </m:r>
              <m:r>
                <m:t xml:space="preserve">∂ᵧ</m:t>
              </m:r>
              <m:r>
                <m:t xml:space="preserve">,</m:t>
              </m:r>
              <m:sSub>
                <m:e>
                  <m:r>
                    <m:t xml:space="preserve">∂</m:t>
                  </m:r>
                </m:e>
                <m:sub>
                  <m:r>
                    <m:t xml:space="preserve">z</m:t>
                  </m:r>
                </m:sub>
              </m:sSub>
            </m:e>
          </m:d>
          <m:r>
            <m:t xml:space="preserve">,</m:t>
          </m:r>
          <m:sSup>
            <m:e>
              <m:r>
                <m:t xml:space="preserve">∂</m:t>
              </m:r>
            </m:e>
            <m:sup>
              <m:r>
                <m:t xml:space="preserve">μ</m:t>
              </m:r>
            </m:sup>
          </m:sSup>
          <m:r>
            <m:t xml:space="preserve">=</m:t>
          </m:r>
          <m:sSup>
            <m:e>
              <m:r>
                <m:t xml:space="preserve">g</m:t>
              </m:r>
            </m:e>
            <m:sup>
              <m:r>
                <m:t xml:space="preserve">μν</m:t>
              </m:r>
            </m:sup>
          </m:sSup>
          <m:r>
            <m:t xml:space="preserve"> </m:t>
          </m:r>
          <m:sSub>
            <m:e>
              <m:r>
                <m:t xml:space="preserve">∂</m:t>
              </m:r>
            </m:e>
            <m:sub>
              <m:r>
                <m:t xml:space="preserve">ν</m:t>
              </m:r>
            </m:sub>
          </m:sSub>
          <m:r>
            <m:t xml:space="preserve">=</m:t>
          </m:r>
          <m:d>
            <m:dPr/>
            <m:e>
              <m:sSub>
                <m:e>
                  <m:r>
                    <m:t xml:space="preserve">∂</m:t>
                  </m:r>
                </m:e>
                <m:sub>
                  <m:r>
                    <m:t xml:space="preserve">t</m:t>
                  </m:r>
                </m:sub>
              </m:sSub>
              <m:r>
                <m:t xml:space="preserve">,</m:t>
              </m:r>
              <m:r>
                <m:t xml:space="preserve">−</m:t>
              </m:r>
              <m:r>
                <m:t xml:space="preserve">∇</m:t>
              </m:r>
            </m:e>
          </m:d>
        </m:oMath>
      </m:oMathPara>
    </w:p>
    <w:p>
      <w:r>
        <w:t>The placement of the minus sign is a frequent source of error. The covariant gradient ∂</w:t>
      </w:r>
      <w:r>
        <w:rPr>
          <w:vertAlign w:val="subscript"/>
        </w:rPr>
        <w:t>μ</w:t>
      </w:r>
      <w:r>
        <w:t xml:space="preserve"> has a plus sign in front of ∇; the contravariant gradient ∂</w:t>
      </w:r>
      <w:r>
        <w:rPr>
          <w:vertAlign w:val="superscript"/>
        </w:rPr>
        <w:t>μ</w:t>
      </w:r>
      <w:r>
        <w:t xml:space="preserve"> has a minus sign. A useful check is ∂</w:t>
      </w:r>
      <w:r>
        <w:rPr>
          <w:vertAlign w:val="subscript"/>
        </w:rPr>
        <w:t>μ</w:t>
      </w:r>
      <w:r>
        <w:t xml:space="preserve"> x</w:t>
      </w:r>
      <w:r>
        <w:rPr>
          <w:vertAlign w:val="superscript"/>
        </w:rPr>
        <w:t>ν</w:t>
      </w:r>
      <w:r>
        <w:t xml:space="preserve"> = δ</w:t>
      </w:r>
      <w:r>
        <w:rPr>
          <w:vertAlign w:val="superscript"/>
        </w:rPr>
        <w:t>ν</w:t>
      </w:r>
      <w:r>
        <w:rPr>
          <w:vertAlign w:val="subscript"/>
        </w:rPr>
        <w:t>μ</w:t>
      </w:r>
      <w:r>
        <w:t>, which holds with no signs at all.</w:t>
      </w:r>
    </w:p>
    <w:p>
      <w:pPr>
        <w:pStyle w:val="Heading3"/>
      </w:pPr>
      <w:r>
        <w:t>3.3 The d’Alembertian</w:t>
      </w:r>
    </w:p>
    <w:p>
      <w:pPr>
        <w:spacing w:before="100" w:after="160"/>
        <w:jc w:val="center"/>
      </w:pPr>
      <m:oMathPara>
        <m:oMath>
          <m:r>
            <m:t xml:space="preserve">□</m:t>
          </m:r>
          <m:r>
            <m:t xml:space="preserve">=</m:t>
          </m:r>
          <m:sSub>
            <m:e>
              <m:r>
                <m:t xml:space="preserve">∂</m:t>
              </m:r>
            </m:e>
            <m:sub>
              <m:r>
                <m:t xml:space="preserve">μ</m:t>
              </m:r>
            </m:sub>
          </m:sSub>
          <m:r>
            <m:t xml:space="preserve"> </m:t>
          </m:r>
          <m:sSup>
            <m:e>
              <m:r>
                <m:t xml:space="preserve">∂</m:t>
              </m:r>
            </m:e>
            <m:sup>
              <m:r>
                <m:t xml:space="preserve">μ</m:t>
              </m:r>
            </m:sup>
          </m:sSup>
          <m:r>
            <m:t xml:space="preserve">=</m:t>
          </m:r>
          <m:sSubSup>
            <m:e>
              <m:r>
                <m:t xml:space="preserve">∂</m:t>
              </m:r>
            </m:e>
            <m:sub>
              <m:r>
                <m:t xml:space="preserve">t</m:t>
              </m:r>
            </m:sub>
            <m:sup>
              <m:r>
                <m:t xml:space="preserve">2</m:t>
              </m:r>
            </m:sup>
          </m:sSubSup>
          <m:r>
            <m:t xml:space="preserve">−</m:t>
          </m:r>
          <m:sSup>
            <m:e>
              <m:r>
                <m:t xml:space="preserve">∇</m:t>
              </m:r>
            </m:e>
            <m:sup>
              <m:r>
                <m:t xml:space="preserve">2</m:t>
              </m:r>
            </m:sup>
          </m:sSup>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8">
        <w:r>
          <w:rPr>
            <w:rStyle w:val="Hyperlink"/>
            <w:color w:val="0563C1"/>
            <w:u w:val="single"/>
          </w:rPr>
          <w:t xml:space="preserve">Lesson 18</w:t>
        </w:r>
      </w:hyperlink>
      <w:r>
        <w:t xml:space="preserve"> adopts it as the Klein–Gordon equation.</w:t>
      </w:r>
    </w:p>
    <w:p>
      <w:r>
        <w:rPr>
          <w:b/>
          <w:i/>
        </w:rPr>
        <w:t>Worked example 3</w:t>
      </w:r>
    </w:p>
    <w:p>
      <w:r>
        <w:t>Compute ∂</w:t>
      </w:r>
      <w:r>
        <w:rPr>
          <w:vertAlign w:val="subscript"/>
        </w:rPr>
        <w:t>μ</w:t>
      </w:r>
      <w:r>
        <w:t xml:space="preserve"> x</w:t>
      </w:r>
      <w:r>
        <w:rPr>
          <w:vertAlign w:val="superscript"/>
        </w:rPr>
        <w:t>μ</w:t>
      </w:r>
      <w:r>
        <w:t xml:space="preserve"> and ∂</w:t>
      </w:r>
      <w:r>
        <w:rPr>
          <w:vertAlign w:val="subscript"/>
        </w:rPr>
        <w:t>μ</w:t>
      </w:r>
      <w:r>
        <w:t>(x</w:t>
      </w:r>
      <w:r>
        <w:rPr>
          <w:vertAlign w:val="superscript"/>
        </w:rPr>
        <w:t>ν</w:t>
      </w:r>
      <w:r>
        <w:t xml:space="preserve"> x</w:t>
      </w:r>
      <w:r>
        <w:rPr>
          <w:vertAlign w:val="subscript"/>
        </w:rPr>
        <w:t>ν</w:t>
      </w:r>
      <w:r>
        <w:t>). The first is ∂</w:t>
      </w:r>
      <w:r>
        <w:rPr>
          <w:vertAlign w:val="subscript"/>
        </w:rPr>
        <w:t>t</w:t>
      </w:r>
      <w:r>
        <w:t xml:space="preserve"> t + ∂ₓ x + ∂ᵧ y + ∂</w:t>
      </w:r>
      <w:r>
        <w:rPr>
          <w:vertAlign w:val="subscript"/>
        </w:rPr>
        <w:t>z</w:t>
      </w:r>
      <w:r>
        <w:t xml:space="preserve"> z = 4, the dimension of spacetime. For the second, x</w:t>
      </w:r>
      <w:r>
        <w:rPr>
          <w:vertAlign w:val="superscript"/>
        </w:rPr>
        <w:t>ν</w:t>
      </w:r>
      <w:r>
        <w:t xml:space="preserve"> x</w:t>
      </w:r>
      <w:r>
        <w:rPr>
          <w:vertAlign w:val="subscript"/>
        </w:rPr>
        <w:t>ν</w:t>
      </w:r>
      <w:r>
        <w:t xml:space="preserve"> = t² − x² − y² − z², and ∂</w:t>
      </w:r>
      <w:r>
        <w:rPr>
          <w:vertAlign w:val="subscript"/>
        </w:rPr>
        <w:t>μ</w:t>
      </w:r>
      <w:r>
        <w:t xml:space="preserve"> of it is (2t, −2x, −2y, −2z) = 2x</w:t>
      </w:r>
      <w:r>
        <w:rPr>
          <w:vertAlign w:val="subscript"/>
        </w:rPr>
        <w:t>μ</w:t>
      </w:r>
      <w:r>
        <w:t>, with the lower index as expected. Raising gives ∂</w:t>
      </w:r>
      <w:r>
        <w:rPr>
          <w:vertAlign w:val="superscript"/>
        </w:rPr>
        <w:t>μ</w:t>
      </w:r>
      <w:r>
        <w:t>(x·x) = 2x</w:t>
      </w:r>
      <w:r>
        <w:rPr>
          <w:vertAlign w:val="superscript"/>
        </w:rPr>
        <w:t>μ</w:t>
      </w:r>
      <w:r>
        <w:t>, and then ∂</w:t>
      </w:r>
      <w:r>
        <w:rPr>
          <w:vertAlign w:val="subscript"/>
        </w:rPr>
        <w:t>μ</w:t>
      </w:r>
      <w:r>
        <w:t xml:space="preserve"> ∂</w:t>
      </w:r>
      <w:r>
        <w:rPr>
          <w:vertAlign w:val="superscript"/>
        </w:rPr>
        <w:t>μ</w:t>
      </w:r>
      <w:r>
        <w:t xml:space="preserve"> (x·x) = 2∂</w:t>
      </w:r>
      <w:r>
        <w:rPr>
          <w:vertAlign w:val="subscript"/>
        </w:rPr>
        <w:t>μ</w:t>
      </w:r>
      <w:r>
        <w:t xml:space="preserve"> x</w:t>
      </w:r>
      <w:r>
        <w:rPr>
          <w:vertAlign w:val="superscript"/>
        </w:rPr>
        <w:t>μ</w:t>
      </w:r>
      <w:r>
        <w:t xml:space="preserve"> = 8.</w:t>
      </w:r>
    </w:p>
    <w:p>
      <w:pPr>
        <w:pStyle w:val="Heading2"/>
      </w:pPr>
      <w:r>
        <w:t>4 Tensors</w:t>
      </w:r>
    </w:p>
    <w:p>
      <w:pPr>
        <w:pStyle w:val="Heading3"/>
      </w:pPr>
      <w:r>
        <w:t>4.1 Transformation law</w:t>
      </w:r>
    </w:p>
    <w:p>
      <w:r>
        <w:t>A tensor with several indices transforms with one factor of Λ or Λ⁻¹ per index.</w:t>
      </w:r>
    </w:p>
    <w:p>
      <w:pPr>
        <w:spacing w:before="100" w:after="160"/>
        <w:jc w:val="center"/>
      </w:pPr>
      <m:oMathPara>
        <m:oMath>
          <m:sSup>
            <m:e>
              <m:r>
                <m:t xml:space="preserve">T′</m:t>
              </m:r>
            </m:e>
            <m:sup>
              <m:r>
                <m:t xml:space="preserve">μν</m:t>
              </m:r>
            </m:sup>
          </m:sSup>
          <m:r>
            <m:t xml:space="preserve">=</m:t>
          </m:r>
          <m:sSubSup>
            <m:e>
              <m:r>
                <m:t xml:space="preserve">Λ</m:t>
              </m:r>
            </m:e>
            <m:sub>
              <m:r>
                <m:t xml:space="preserve">ρ</m:t>
              </m:r>
            </m:sub>
            <m:sup>
              <m:r>
                <m:t xml:space="preserve">μ</m:t>
              </m:r>
            </m:sup>
          </m:sSubSup>
          <m:r>
            <m:t xml:space="preserve"> </m:t>
          </m:r>
          <m:sSubSup>
            <m:e>
              <m:r>
                <m:t xml:space="preserve">Λ</m:t>
              </m:r>
            </m:e>
            <m:sub>
              <m:r>
                <m:t xml:space="preserve">σ</m:t>
              </m:r>
            </m:sub>
            <m:sup>
              <m:r>
                <m:t xml:space="preserve">ν</m:t>
              </m:r>
            </m:sup>
          </m:sSubSup>
          <m:r>
            <m:t xml:space="preserve"> </m:t>
          </m:r>
          <m:sSup>
            <m:e>
              <m:r>
                <m:t xml:space="preserve">T</m:t>
              </m:r>
            </m:e>
            <m:sup>
              <m:r>
                <m:t xml:space="preserve">ρσ</m:t>
              </m:r>
            </m:sup>
          </m:sSup>
          <m:r>
            <m:t xml:space="preserve">,</m:t>
          </m:r>
          <m:sSubSup>
            <m:e>
              <m:r>
                <m:t xml:space="preserve">T′</m:t>
              </m:r>
            </m:e>
            <m:sub>
              <m:r>
                <m:t xml:space="preserve">ν</m:t>
              </m:r>
            </m:sub>
            <m:sup>
              <m:r>
                <m:t xml:space="preserve">μ</m:t>
              </m:r>
            </m:sup>
          </m:sSubSup>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ν</m:t>
              </m:r>
            </m:sub>
            <m:sup>
              <m:r>
                <m:t xml:space="preserve">σ</m:t>
              </m:r>
            </m:sup>
          </m:sSubSup>
          <m:r>
            <m:t xml:space="preserve"> </m:t>
          </m:r>
          <m:sSubSup>
            <m:e>
              <m:r>
                <m:t xml:space="preserve">T</m:t>
              </m:r>
            </m:e>
            <m:sub>
              <m:r>
                <m:t xml:space="preserve">σ</m:t>
              </m:r>
            </m:sub>
            <m:sup>
              <m:r>
                <m:t xml:space="preserve">ρ</m:t>
              </m:r>
            </m:sup>
          </m:sSubSup>
        </m:oMath>
      </m:oMathPara>
    </w:p>
    <w:p>
      <w:r>
        <w:t>A scalar is a tensor with no indices, and a four-vector is a tensor with one. Products of tensors are tensors, and contracting one upper with one lower index produces a tensor of lower rank. The metric g</w:t>
      </w:r>
      <w:r>
        <w:rPr>
          <w:vertAlign w:val="subscript"/>
        </w:rPr>
        <w:t>μν</w:t>
      </w:r>
      <w:r>
        <w:t xml:space="preserve"> and the Kronecker delta δ</w:t>
      </w:r>
      <w:r>
        <w:rPr>
          <w:vertAlign w:val="superscript"/>
        </w:rPr>
        <w:t>μ</w:t>
      </w:r>
      <w:r>
        <w:rPr>
          <w:vertAlign w:val="subscript"/>
        </w:rPr>
        <w:t>ν</w:t>
      </w:r>
      <w:r>
        <w:t xml:space="preserve"> are invariant tensors: their components are the same in every frame, which is another way of stating ΛᵀgΛ = g.</w:t>
      </w:r>
    </w:p>
    <w:p>
      <w:pPr>
        <w:pStyle w:val="Heading3"/>
      </w:pPr>
      <w:r>
        <w:t>4.2 Symmetric and antisymmetric tensors</w:t>
      </w:r>
    </w:p>
    <w:p>
      <w:r>
        <w:t>A rank-2 tensor is symmetric if T</w:t>
      </w:r>
      <w:r>
        <w:rPr>
          <w:vertAlign w:val="superscript"/>
        </w:rPr>
        <w:t>μν</w:t>
      </w:r>
      <w:r>
        <w:t xml:space="preserve"> = T</w:t>
      </w:r>
      <w:r>
        <w:rPr>
          <w:vertAlign w:val="superscript"/>
        </w:rPr>
        <w:t>νμ</w:t>
      </w:r>
      <w:r>
        <w:t xml:space="preserve"> and antisymmetric if T</w:t>
      </w:r>
      <w:r>
        <w:rPr>
          <w:vertAlign w:val="superscript"/>
        </w:rPr>
        <w:t>μν</w:t>
      </w:r>
      <w:r>
        <w:t xml:space="preserve"> = −T</w:t>
      </w:r>
      <w:r>
        <w:rPr>
          <w:vertAlign w:val="superscript"/>
        </w:rPr>
        <w:t>νμ</w:t>
      </w:r>
      <w:r>
        <w:t>. In four dimensions a symmetric tensor has 10 independent components and an antisymmetric one has 6. The decomposition T</w:t>
      </w:r>
      <w:r>
        <w:rPr>
          <w:vertAlign w:val="superscript"/>
        </w:rPr>
        <w:t>μν</w:t>
      </w:r>
      <w:r>
        <w:t xml:space="preserve"> = (T</w:t>
      </w:r>
      <w:r>
        <w:rPr>
          <w:vertAlign w:val="superscript"/>
        </w:rPr>
        <w:t>μν</w:t>
      </w:r>
      <w:r>
        <w:t xml:space="preserve"> + T</w:t>
      </w:r>
      <w:r>
        <w:rPr>
          <w:vertAlign w:val="superscript"/>
        </w:rPr>
        <w:t>νμ</w:t>
      </w:r>
      <w:r>
        <w:t>)/2 + (T</w:t>
      </w:r>
      <w:r>
        <w:rPr>
          <w:vertAlign w:val="superscript"/>
        </w:rPr>
        <w:t>μν</w:t>
      </w:r>
      <w:r>
        <w:t xml:space="preserve"> − T</w:t>
      </w:r>
      <w:r>
        <w:rPr>
          <w:vertAlign w:val="superscript"/>
        </w:rPr>
        <w:t>νμ</w:t>
      </w:r>
      <w:r>
        <w:t>)/2 is preserved by Lorentz transformations. The contraction of a symmetric tensor with an antisymmetric one vanishes identically, a fact that removes many terms in later calculations.</w:t>
      </w:r>
    </w:p>
    <w:p>
      <w:pPr>
        <w:pStyle w:val="Heading3"/>
      </w:pPr>
      <w:r>
        <w:t>4.3 The electromagnetic field tensor, previewed</w:t>
      </w:r>
    </w:p>
    <w:p>
      <w:r>
        <w:t>The electric and magnetic fields have six components in total, and six is the number of independent components of an antisymmetric rank-2 tensor. This is not a coincidence: Lesson 43 shows that E and B are the components of a single antisymmetric tensor F</w:t>
      </w:r>
      <w:r>
        <w:rPr>
          <w:vertAlign w:val="superscript"/>
        </w:rPr>
        <w:t>μν</w:t>
      </w:r>
      <w:r>
        <w:t>, and that the Maxwell equations are ∂</w:t>
      </w:r>
      <w:r>
        <w:rPr>
          <w:vertAlign w:val="subscript"/>
        </w:rPr>
        <w:t>μ</w:t>
      </w:r>
      <w:r>
        <w:t>F</w:t>
      </w:r>
      <w:r>
        <w:rPr>
          <w:vertAlign w:val="superscript"/>
        </w:rPr>
        <w:t>μν</w:t>
      </w:r>
      <w:r>
        <w:t xml:space="preserve"> = j</w:t>
      </w:r>
      <w:r>
        <w:rPr>
          <w:vertAlign w:val="superscript"/>
        </w:rPr>
        <w:t>ν</w:t>
      </w:r>
      <w:r>
        <w:t xml:space="preserve"> together with an identity. Under a boost the components of F</w:t>
      </w:r>
      <w:r>
        <w:rPr>
          <w:vertAlign w:val="superscript"/>
        </w:rPr>
        <w:t>μν</w:t>
      </w:r>
      <w:r>
        <w:t xml:space="preserve"> mix, which is the covariant statement that a moving observer sees a magnetic field where a resting observer sees only an electric one.</w:t>
      </w:r>
    </w:p>
    <w:p>
      <w:pPr>
        <w:pStyle w:val="Heading3"/>
      </w:pPr>
      <w:r>
        <w:t>4.4 The Levi Civita symbol</w:t>
      </w:r>
    </w:p>
    <w:p>
      <w:r>
        <w:t>The totally antisymmetric symbol ε</w:t>
      </w:r>
      <w:r>
        <w:rPr>
          <w:vertAlign w:val="superscript"/>
        </w:rPr>
        <w:t>μνρσ</w:t>
      </w:r>
      <w:r>
        <w:t>, with ε</w:t>
      </w:r>
      <w:r>
        <w:rPr>
          <w:vertAlign w:val="superscript"/>
        </w:rPr>
        <w:t>0123</w:t>
      </w:r>
      <w:r>
        <w:t xml:space="preserve"> = +1 and sign changes under every transposition of indices, is invariant under proper Lorentz transformations because det Λ = 1. It changes sign under parity. It is used to build the dual field tensor and the axial </w:t>
      </w:r>
      <w:hyperlink w:anchor="Glossary_Current">
        <w:r>
          <w:rPr>
            <w:color w:val="0563C1"/>
            <w:u w:val="single"/>
          </w:rPr>
          <w:t>current</w:t>
        </w:r>
      </w:hyperlink>
      <w:r>
        <w:t>, and it appears in traces of four gamma matrices with γ⁵ (Lesson 21).</w:t>
      </w:r>
    </w:p>
    <w:p>
      <w:r>
        <w:rPr>
          <w:b/>
          <w:i/>
        </w:rPr>
        <w:t>Worked example 4</w:t>
      </w:r>
    </w:p>
    <w:p>
      <w:r>
        <w:t>Count the independent components of an antisymmetric tensor A</w:t>
      </w:r>
      <w:r>
        <w:rPr>
          <w:vertAlign w:val="superscript"/>
        </w:rPr>
        <w:t>μν</w:t>
      </w:r>
      <w:r>
        <w:t xml:space="preserve"> in four dimensions. The diagonal entries vanish, since A</w:t>
      </w:r>
      <w:r>
        <w:rPr>
          <w:vertAlign w:val="superscript"/>
        </w:rPr>
        <w:t>μμ</w:t>
      </w:r>
      <w:r>
        <w:t xml:space="preserve"> = −A</w:t>
      </w:r>
      <w:r>
        <w:rPr>
          <w:vertAlign w:val="superscript"/>
        </w:rPr>
        <w:t>μμ</w:t>
      </w:r>
      <w:r>
        <w:t>.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3"/>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sSup>
            <m:e>
              <m:r>
                <m:t xml:space="preserve">u</m:t>
              </m:r>
            </m:e>
            <m:sup>
              <m:r>
                <m:t xml:space="preserve">μ</m:t>
              </m:r>
            </m:sup>
          </m:sSup>
          <m:r>
            <m:t xml:space="preserve">=</m:t>
          </m:r>
          <m:f>
            <m:num>
              <m:sSup>
                <m:e>
                  <m:r>
                    <m:t xml:space="preserve">dx</m:t>
                  </m:r>
                </m:e>
                <m:sup>
                  <m:r>
                    <m:t xml:space="preserve">μ</m:t>
                  </m:r>
                </m:sup>
              </m:sSup>
            </m:num>
            <m:den>
              <m:r>
                <m:t xml:space="preserve">dτ</m:t>
              </m:r>
            </m:den>
          </m:f>
          <m:r>
            <m:t xml:space="preserve">=</m:t>
          </m:r>
          <m:r>
            <m:t xml:space="preserve">γ</m:t>
          </m:r>
          <m:r>
            <m:t xml:space="preserve"> </m:t>
          </m:r>
          <m:d>
            <m:dPr/>
            <m:e>
              <m:r>
                <m:t xml:space="preserve">1</m:t>
              </m:r>
              <m:r>
                <m:t xml:space="preserve">,</m:t>
              </m:r>
              <m:r>
                <m:t xml:space="preserve">v</m:t>
              </m:r>
            </m:e>
          </m:d>
          <m:r>
            <m:t xml:space="preserve">,</m:t>
          </m:r>
          <m:r>
            <m:t xml:space="preserve">u</m:t>
          </m:r>
          <m:r>
            <m:t xml:space="preserve">·</m:t>
          </m:r>
          <m:r>
            <m:t xml:space="preserve">u</m:t>
          </m:r>
          <m:r>
            <m:t xml:space="preserve">=</m:t>
          </m:r>
          <m:sSup>
            <m:e>
              <m:r>
                <m:t xml:space="preserve">γ</m:t>
              </m:r>
            </m:e>
            <m:sup>
              <m:r>
                <m:t xml:space="preserve">2</m:t>
              </m:r>
            </m:sup>
          </m:sSup>
          <m:d>
            <m:dPr/>
            <m:e>
              <m:r>
                <m:t xml:space="preserve">1</m:t>
              </m:r>
              <m:r>
                <m:t xml:space="preserve">−</m:t>
              </m:r>
              <m:sSup>
                <m:e>
                  <m:r>
                    <m:t xml:space="preserve">v</m:t>
                  </m:r>
                </m:e>
                <m:sup>
                  <m:r>
                    <m:t xml:space="preserve">2</m:t>
                  </m:r>
                </m:sup>
              </m:sSup>
            </m:e>
          </m:d>
          <m:r>
            <m:t xml:space="preserve">=</m:t>
          </m:r>
          <m:r>
            <m:t xml:space="preserve">1</m:t>
          </m:r>
        </m:oMath>
      </m:oMathPara>
    </w:p>
    <w:p>
      <w:r>
        <w:t>The four-velocity of any massive particle has unit length. Differentiating u·u = 1 with respect to τ shows that the four-acceleration a</w:t>
      </w:r>
      <w:r>
        <w:rPr>
          <w:vertAlign w:val="superscript"/>
        </w:rPr>
        <w:t>μ</w:t>
      </w:r>
      <w:r>
        <w:t xml:space="preserve"> = du</w:t>
      </w:r>
      <w:r>
        <w:rPr>
          <w:vertAlign w:val="superscript"/>
        </w:rPr>
        <w:t>μ</w:t>
      </w:r>
      <w:r>
        <w:t>/dτ is orthogonal to the four-velocity, a·u = 0.</w:t>
      </w:r>
    </w:p>
    <w:p>
      <w:pPr>
        <w:pStyle w:val="Heading3"/>
      </w:pPr>
      <w:r>
        <w:t>5.2 Four-momentum</w:t>
      </w:r>
    </w:p>
    <w:p>
      <w:pPr>
        <w:spacing w:before="100" w:after="160"/>
        <w:jc w:val="center"/>
      </w:pPr>
      <m:oMathPara>
        <m:oMath>
          <m:sSup>
            <m:e>
              <m:r>
                <m:t xml:space="preserve">p</m:t>
              </m:r>
            </m:e>
            <m:sup>
              <m:r>
                <m:t xml:space="preserve">μ</m:t>
              </m:r>
            </m:sup>
          </m:sSup>
          <m:r>
            <m:t xml:space="preserve">=</m:t>
          </m:r>
          <m:r>
            <m:t xml:space="preserve">m</m:t>
          </m:r>
          <m:r>
            <m:t xml:space="preserve"> </m:t>
          </m:r>
          <m:sSup>
            <m:e>
              <m:r>
                <m:t xml:space="preserve">u</m:t>
              </m:r>
            </m:e>
            <m:sup>
              <m:r>
                <m:t xml:space="preserve">μ</m:t>
              </m:r>
            </m:sup>
          </m:sSup>
          <m:r>
            <m:t xml:space="preserve">=</m:t>
          </m:r>
          <m:d>
            <m:dPr/>
            <m:e>
              <m:r>
                <m:t xml:space="preserve">γm</m:t>
              </m:r>
              <m:r>
                <m:t xml:space="preserve">,</m:t>
              </m:r>
              <m:r>
                <m:t xml:space="preserve">γmv</m:t>
              </m:r>
            </m:e>
          </m:d>
          <m:r>
            <m:t xml:space="preserve">=</m:t>
          </m:r>
          <m:d>
            <m:dPr/>
            <m:e>
              <m:r>
                <m:t xml:space="preserve">E</m:t>
              </m:r>
              <m:r>
                <m:t xml:space="preserve">,</m:t>
              </m:r>
              <m:r>
                <m:t xml:space="preserve">p</m:t>
              </m:r>
            </m:e>
          </m:d>
          <m:r>
            <m:t xml:space="preserve">,</m:t>
          </m:r>
          <m:r>
            <m:t xml:space="preserve">p</m:t>
          </m:r>
          <m:r>
            <m:t xml:space="preserve">·</m:t>
          </m:r>
          <m:r>
            <m:t xml:space="preserve">p</m:t>
          </m:r>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oMath>
      </m:oMathPara>
    </w:p>
    <w:p>
      <w:r>
        <w:t>Energy and momentum are the time and space components of one four-vector, which is why they transform together and why E² − |p|² is invariant. For a massless particle the definition through proper time fails, but p</w:t>
      </w:r>
      <w:r>
        <w:rPr>
          <w:vertAlign w:val="superscript"/>
        </w:rPr>
        <w:t>μ</w:t>
      </w:r>
      <w:r>
        <w:t xml:space="preserve"> = (E, p) with p·p = 0 remains a valid lightlike four-vector. Conservation of four-momentum in a collision is a single four-vector equation, Σ p</w:t>
      </w:r>
      <w:r>
        <w:rPr>
          <w:vertAlign w:val="superscript"/>
        </w:rPr>
        <w:t>μ</w:t>
      </w:r>
      <w:r>
        <w:rPr>
          <w:vertAlign w:val="subscript"/>
        </w:rPr>
        <w:t>in</w:t>
      </w:r>
      <w:r>
        <w:t xml:space="preserve"> = Σ p</w:t>
      </w:r>
      <w:r>
        <w:rPr>
          <w:vertAlign w:val="superscript"/>
        </w:rPr>
        <w:t>μ</w:t>
      </w:r>
      <w:r>
        <w:rPr>
          <w:vertAlign w:val="subscript"/>
        </w:rPr>
        <w:t>out</w:t>
      </w:r>
      <w:r>
        <w:t>, valid in every frame if it is valid in one.</w:t>
      </w:r>
    </w:p>
    <w:p>
      <w:pPr>
        <w:pStyle w:val="Heading3"/>
      </w:pPr>
      <w:r>
        <w:t>5.3 Boosting a four-momentum</w:t>
      </w:r>
    </w:p>
    <w:p>
      <w:r>
        <w:t>Applying the boost matrix of Section 2.1 to p</w:t>
      </w:r>
      <w:r>
        <w:rPr>
          <w:vertAlign w:val="superscript"/>
        </w:rPr>
        <w:t>μ</w:t>
      </w:r>
      <w:r>
        <w:t xml:space="preserve"> gives the transformation rules used in Lesson 3.</w:t>
      </w:r>
    </w:p>
    <w:p>
      <w:pPr>
        <w:spacing w:before="100" w:after="160"/>
        <w:jc w:val="center"/>
      </w:pPr>
      <m:oMathPara>
        <m:oMath>
          <m:r>
            <m:t xml:space="preserve">E′</m:t>
          </m:r>
          <m:r>
            <m:t xml:space="preserve">=</m:t>
          </m:r>
          <m:r>
            <m:t xml:space="preserve">γ</m:t>
          </m:r>
          <m:d>
            <m:dPr/>
            <m:e>
              <m:r>
                <m:t xml:space="preserve">E</m:t>
              </m:r>
              <m:r>
                <m:t xml:space="preserve">−</m:t>
              </m:r>
              <m:r>
                <m:t xml:space="preserve">βpₓ</m:t>
              </m:r>
            </m:e>
          </m:d>
          <m:r>
            <m:t xml:space="preserve">,</m:t>
          </m:r>
          <m:r>
            <m:t xml:space="preserve">pₓ′</m:t>
          </m:r>
          <m:r>
            <m:t xml:space="preserve">=</m:t>
          </m:r>
          <m:r>
            <m:t xml:space="preserve">γ</m:t>
          </m:r>
          <m:d>
            <m:dPr/>
            <m:e>
              <m:r>
                <m:t xml:space="preserve">pₓ</m:t>
              </m:r>
              <m:r>
                <m:t xml:space="preserve">−</m:t>
              </m:r>
              <m:r>
                <m:t xml:space="preserve">βE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rPr>
          <w:b/>
          <w:i/>
        </w:rP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3"/>
      </w:pPr>
      <w:r>
        <w:t>6.1 The phase is invariant</w:t>
      </w:r>
    </w:p>
    <w:p>
      <w:r>
        <w:t xml:space="preserve">A plane wave has </w:t>
      </w:r>
      <w:hyperlink w:anchor="Glossary_Phase">
        <w:r>
          <w:rPr>
            <w:color w:val="0563C1"/>
            <w:u w:val="single"/>
          </w:rPr>
          <w:t>phase</w:t>
        </w:r>
      </w:hyperlink>
      <w:r>
        <w:t xml:space="preserve"> ωt − k·x. The number of wave crests passing an event cannot depend on the observer, so the phase must be a Lorentz scalar. It is the scalar product of x</w:t>
      </w:r>
      <w:r>
        <w:rPr>
          <w:vertAlign w:val="superscript"/>
        </w:rPr>
        <w:t>μ</w:t>
      </w:r>
      <w:r>
        <w:t xml:space="preserve"> with the wave four-vector.</w:t>
      </w:r>
    </w:p>
    <w:p>
      <w:pPr>
        <w:spacing w:before="100" w:after="160"/>
        <w:jc w:val="center"/>
      </w:pPr>
      <m:oMathPara>
        <m:oMath>
          <m:sSup>
            <m:e>
              <m:r>
                <m:t xml:space="preserve">k</m:t>
              </m:r>
            </m:e>
            <m:sup>
              <m:r>
                <m:t xml:space="preserve">μ</m:t>
              </m:r>
            </m:sup>
          </m:sSup>
          <m:r>
            <m:t xml:space="preserve">=</m:t>
          </m:r>
          <m:d>
            <m:dPr/>
            <m:e>
              <m:r>
                <m:t xml:space="preserve">ω</m:t>
              </m:r>
              <m:r>
                <m:t xml:space="preserve">,</m:t>
              </m:r>
              <m:r>
                <m:t xml:space="preserve">k</m:t>
              </m:r>
            </m:e>
          </m:d>
          <m:r>
            <m:t xml:space="preserve">,</m:t>
          </m:r>
          <m:r>
            <m:t xml:space="preserve">k</m:t>
          </m:r>
          <m:r>
            <m:t xml:space="preserve">·</m:t>
          </m:r>
          <m:r>
            <m:t xml:space="preserve">x</m:t>
          </m:r>
          <m:r>
            <m:t xml:space="preserve">=</m:t>
          </m:r>
          <m:r>
            <m:t xml:space="preserve">ωt</m:t>
          </m:r>
          <m:r>
            <m:t xml:space="preserve">−</m:t>
          </m:r>
          <m:r>
            <m:t xml:space="preserve">k</m:t>
          </m:r>
          <m:r>
            <m:t xml:space="preserve">·</m:t>
          </m:r>
          <m:r>
            <m:t xml:space="preserve">x</m:t>
          </m:r>
        </m:oMath>
      </m:oMathPara>
    </w:p>
    <w:p>
      <w:r>
        <w:t>With ℏ = 1 the wave four-vector of a particle is its four-momentum, p</w:t>
      </w:r>
      <w:r>
        <w:rPr>
          <w:vertAlign w:val="superscript"/>
        </w:rPr>
        <w:t>μ</w:t>
      </w:r>
      <w:r>
        <w:t xml:space="preserve"> = k</w:t>
      </w:r>
      <w:r>
        <w:rPr>
          <w:vertAlign w:val="superscript"/>
        </w:rPr>
        <w:t>μ</w:t>
      </w:r>
      <w:r>
        <w:t>, and the dispersion relation ω² = |k|² + m² is p·p = m².</w:t>
      </w:r>
    </w:p>
    <w:p>
      <w:pPr>
        <w:pStyle w:val="Heading3"/>
      </w:pPr>
      <w:r>
        <w:t>6.2 The covariant plane wave</w:t>
      </w:r>
    </w:p>
    <w:p>
      <w:r>
        <w:t>Throughout the course a positive-frequency plane wave is written</w:t>
      </w:r>
    </w:p>
    <w:p>
      <w:pPr>
        <w:spacing w:before="100" w:after="160"/>
        <w:jc w:val="center"/>
      </w:pPr>
      <m:oMathPara>
        <m:oMath>
          <m:sSup>
            <m:e>
              <m:r>
                <m:t xml:space="preserve">e</m:t>
              </m:r>
            </m:e>
            <m:sup>
              <m:r>
                <m:t xml:space="preserve">−</m:t>
              </m:r>
              <m:r>
                <m:t xml:space="preserve">ip</m:t>
              </m:r>
              <m:r>
                <m:t xml:space="preserve">·</m:t>
              </m:r>
              <m:r>
                <m:t xml:space="preserve">x</m:t>
              </m:r>
            </m:sup>
          </m:sSup>
          <m:r>
            <m:t xml:space="preserve">=</m:t>
          </m:r>
          <m:sSup>
            <m:e>
              <m:r>
                <m:t xml:space="preserve">e</m:t>
              </m:r>
            </m:e>
            <m:sup>
              <m:r>
                <m:t xml:space="preserve">−</m:t>
              </m:r>
              <m:r>
                <m:t xml:space="preserve">i</m:t>
              </m:r>
              <m:d>
                <m:dPr/>
                <m:e>
                  <m:r>
                    <m:t xml:space="preserve">Et</m:t>
                  </m:r>
                  <m:r>
                    <m:t xml:space="preserve">−</m:t>
                  </m:r>
                  <m:r>
                    <m:t xml:space="preserve">p</m:t>
                  </m:r>
                  <m:r>
                    <m:t xml:space="preserve">·</m:t>
                  </m:r>
                  <m:r>
                    <m:t xml:space="preserve">x</m:t>
                  </m:r>
                </m:e>
              </m:d>
            </m:sup>
          </m:sSup>
        </m:oMath>
      </m:oMathPara>
    </w:p>
    <w:p>
      <w:r>
        <w:t>The sign convention matters: with this choice, i∂</w:t>
      </w:r>
      <w:r>
        <w:rPr>
          <w:vertAlign w:val="subscript"/>
        </w:rPr>
        <w:t>t</w:t>
      </w:r>
      <w:r>
        <w:t xml:space="preserve"> acting on the wave gives +E and −i∇ gives +p, so i∂</w:t>
      </w:r>
      <w:r>
        <w:rPr>
          <w:vertAlign w:val="superscript"/>
        </w:rPr>
        <w:t>μ</w:t>
      </w:r>
      <w:r>
        <w:t xml:space="preserve"> e</w:t>
      </w:r>
      <w:r>
        <w:rPr>
          <w:vertAlign w:val="superscript"/>
        </w:rPr>
        <w:t>−ip·x</w:t>
      </w:r>
      <w:r>
        <w:t xml:space="preserve"> = p</w:t>
      </w:r>
      <w:r>
        <w:rPr>
          <w:vertAlign w:val="superscript"/>
        </w:rPr>
        <w:t>μ</w:t>
      </w:r>
      <w:r>
        <w:t xml:space="preserve"> e</w:t>
      </w:r>
      <w:r>
        <w:rPr>
          <w:vertAlign w:val="superscript"/>
        </w:rPr>
        <w:t>−ip·x</w:t>
      </w:r>
      <w:r>
        <w:t>. The operator identification p</w:t>
      </w:r>
      <w:r>
        <w:rPr>
          <w:vertAlign w:val="superscript"/>
        </w:rPr>
        <w:t>μ</w:t>
      </w:r>
      <w:r>
        <w:t xml:space="preserve"> → i∂</w:t>
      </w:r>
      <w:r>
        <w:rPr>
          <w:vertAlign w:val="superscript"/>
        </w:rPr>
        <w:t>μ</w:t>
      </w:r>
      <w:r>
        <w:t xml:space="preserve"> is the covariant version of the quantum mechanical rules E → i∂</w:t>
      </w:r>
      <w:r>
        <w:rPr>
          <w:vertAlign w:val="subscript"/>
        </w:rPr>
        <w:t>t</w:t>
      </w:r>
      <w:r>
        <w:t xml:space="preserve"> and p → −i∇ (Lesson 13), and the sign of the spatial part is fixed by the metric. Solutions of the form e</w:t>
      </w:r>
      <w:r>
        <w:rPr>
          <w:vertAlign w:val="superscript"/>
        </w:rPr>
        <w:t>+ip·x</w:t>
      </w:r>
      <w:r>
        <w:t xml:space="preserve"> have negative frequency and are the source of the </w:t>
      </w:r>
      <w:hyperlink w:anchor="Glossary_Antiparticle">
        <w:r>
          <w:rPr>
            <w:color w:val="0563C1"/>
            <w:u w:val="single"/>
          </w:rPr>
          <w:t>antiparticle</w:t>
        </w:r>
      </w:hyperlink>
      <w:r>
        <w:t xml:space="preserve"> interpretation (Lesson 23).</w:t>
      </w:r>
    </w:p>
    <w:p>
      <w:pPr>
        <w:pStyle w:val="Heading3"/>
      </w:pPr>
      <w:r>
        <w:t>6.3 The Doppler effect as a boost</w:t>
      </w:r>
    </w:p>
    <w:p>
      <w:r>
        <w:t>A photon moving along +x has k</w:t>
      </w:r>
      <w:r>
        <w:rPr>
          <w:vertAlign w:val="superscript"/>
        </w:rPr>
        <w:t>μ</w:t>
      </w:r>
      <w:r>
        <w:t xml:space="preserve"> = ω(1, 1, 0, 0). For an observer receding at speed β, the boost gives ω′ = γ(ω − βω) = ω√((1 − β)/(1 + β)), the formula obtained in Lesson 3 by a different route. The boost formalism also handles a photon at any angle: with k</w:t>
      </w:r>
      <w:r>
        <w:rPr>
          <w:vertAlign w:val="superscript"/>
        </w:rPr>
        <w:t>μ</w:t>
      </w:r>
      <w:r>
        <w:t xml:space="preserve"> = ω(1, cos θ, sin θ, 0), the observed frequency is ω′ = γω(1 − β cos θ), which contains the transverse Doppler effect at θ = 90°.</w:t>
      </w:r>
    </w:p>
    <w:p>
      <w:r>
        <w:rPr>
          <w:b/>
          <w:i/>
        </w:rPr>
        <w:t>Worked example 6</w:t>
      </w:r>
    </w:p>
    <w:p>
      <w:r>
        <w:t>Show that a boosted photon four-vector remains lightlike. With k</w:t>
      </w:r>
      <w:r>
        <w:rPr>
          <w:vertAlign w:val="superscript"/>
        </w:rPr>
        <w:t>μ</w:t>
      </w:r>
      <w:r>
        <w:t xml:space="preserve"> = ω(1, cos θ, sin θ, 0), k·k = ω²(1 − cos²θ − sin²θ) = 0. Since k·k is invariant, k′·k′ = 0 too, so ω′ = |k′| in every frame. No boost can bring a photon to rest, in agreement with Lesson 3.</w:t>
      </w:r>
    </w:p>
    <w:p>
      <w:pPr>
        <w:pStyle w:val="Heading2"/>
      </w:pPr>
      <w:r>
        <w:t>7 Covariant equations</w:t>
      </w:r>
    </w:p>
    <w:p>
      <w:pPr>
        <w:pStyle w:val="Heading3"/>
      </w:pPr>
      <w:r>
        <w:t>7.1 The rule</w:t>
      </w:r>
    </w:p>
    <w:p>
      <w:r>
        <w:t xml:space="preserve">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w:t>
      </w:r>
      <w:hyperlink w:anchor="Glossary_Lagrangian">
        <w:r>
          <w:rPr>
            <w:color w:val="0563C1"/>
            <w:u w:val="single"/>
          </w:rPr>
          <w:t>Lagrangian</w:t>
        </w:r>
      </w:hyperlink>
      <w:r>
        <w:t xml:space="preserve"> will be built in Lesson 42.</w:t>
      </w:r>
    </w:p>
    <w:p>
      <w:pPr>
        <w:pStyle w:val="Heading3"/>
      </w:pPr>
      <w:r>
        <w:t>7.2 Examples</w:t>
      </w:r>
    </w:p>
    <w:p>
      <w:pPr>
        <w:spacing w:before="0" w:after="100"/>
      </w:pPr>
      <w:r>
        <w:rPr>
          <w:b/>
        </w:rPr>
        <w:t>Equation</w:t>
      </w:r>
      <w:r>
        <w:rPr>
          <w:b/>
        </w:rPr>
        <w:t xml:space="preserve"> — </w:t>
      </w:r>
      <w:r>
        <w:rPr>
          <w:b/>
        </w:rPr>
        <w:t>Index structure</w:t>
      </w:r>
      <w:r>
        <w:rPr>
          <w:b/>
        </w:rPr>
        <w:t xml:space="preserve"> — </w:t>
      </w:r>
      <w:r>
        <w:rPr>
          <w:b/>
        </w:rPr>
        <w:t>Content</w:t>
      </w:r>
    </w:p>
    <w:p>
      <w:pPr>
        <w:spacing w:before="0" w:after="100"/>
      </w:pPr>
      <w:r>
        <w:rPr>
          <w:b/>
        </w:rPr>
        <w:t>(∂</w:t>
      </w:r>
      <w:r>
        <w:rPr>
          <w:b/>
          <w:vertAlign w:val="subscript"/>
        </w:rPr>
        <w:t>μ</w:t>
      </w:r>
      <w:r>
        <w:rPr>
          <w:b/>
        </w:rPr>
        <w:t>∂</w:t>
      </w:r>
      <w:r>
        <w:rPr>
          <w:b/>
          <w:vertAlign w:val="superscript"/>
        </w:rPr>
        <w:t>μ</w:t>
      </w:r>
      <w:r>
        <w:rPr>
          <w:b/>
        </w:rPr>
        <w:t xml:space="preserve"> + m²)φ = 0</w:t>
      </w:r>
      <w:r>
        <w:br/>
      </w:r>
      <w:r>
        <w:rPr>
          <w:i/>
        </w:rPr>
        <w:t xml:space="preserve">Index structure: </w:t>
      </w:r>
      <w:r>
        <w:rPr/>
        <w:t>scalar = scalar</w:t>
      </w:r>
      <w:r>
        <w:br/>
      </w:r>
      <w:r>
        <w:rPr>
          <w:i/>
        </w:rPr>
        <w:t xml:space="preserve">Content: </w:t>
      </w:r>
      <w:r>
        <w:rPr/>
        <w:t>Klein–Gordon equation (Lesson 18)</w:t>
      </w:r>
    </w:p>
    <w:p>
      <w:pPr>
        <w:spacing w:before="0" w:after="100"/>
      </w:pPr>
      <w:r>
        <w:rPr>
          <w:b/>
        </w:rPr>
        <w:t>∂</w:t>
      </w:r>
      <w:r>
        <w:rPr>
          <w:b/>
          <w:vertAlign w:val="subscript"/>
        </w:rPr>
        <w:t>μ</w:t>
      </w:r>
      <w:r>
        <w:rPr>
          <w:b/>
        </w:rPr>
        <w:t xml:space="preserve"> j</w:t>
      </w:r>
      <w:r>
        <w:rPr>
          <w:b/>
          <w:vertAlign w:val="superscript"/>
        </w:rPr>
        <w:t>μ</w:t>
      </w:r>
      <w:r>
        <w:rPr>
          <w:b/>
        </w:rPr>
        <w:t xml:space="preserve"> = 0</w:t>
      </w:r>
      <w:r>
        <w:br/>
      </w:r>
      <w:r>
        <w:rPr>
          <w:i/>
        </w:rPr>
        <w:t xml:space="preserve">Index structure: </w:t>
      </w:r>
      <w:r>
        <w:rPr/>
        <w:t>scalar = scalar</w:t>
      </w:r>
      <w:r>
        <w:br/>
      </w:r>
      <w:r>
        <w:rPr>
          <w:i/>
        </w:rPr>
        <w:t xml:space="preserve">Content: </w:t>
      </w:r>
      <w:r>
        <w:rPr/>
        <w:t>Conservation of charge: ∂</w:t>
      </w:r>
      <w:r>
        <w:rPr>
          <w:vertAlign w:val="subscript"/>
        </w:rPr>
        <w:t>t</w:t>
      </w:r>
      <w:r>
        <w:rPr/>
        <w:t xml:space="preserve"> ρ + ∇·j = 0 (Lesson 24)</w:t>
      </w:r>
    </w:p>
    <w:p>
      <w:pPr>
        <w:spacing w:before="0" w:after="100"/>
      </w:pPr>
      <w:r>
        <w:rPr>
          <w:b/>
        </w:rPr>
        <w:t>m du</w:t>
      </w:r>
      <w:r>
        <w:rPr>
          <w:b/>
          <w:vertAlign w:val="superscript"/>
        </w:rPr>
        <w:t>μ</w:t>
      </w:r>
      <w:r>
        <w:rPr>
          <w:b/>
        </w:rPr>
        <w:t>/dτ = q F</w:t>
      </w:r>
      <w:r>
        <w:rPr>
          <w:b/>
          <w:vertAlign w:val="superscript"/>
        </w:rPr>
        <w:t>μν</w:t>
      </w:r>
      <w:r>
        <w:rPr>
          <w:b/>
        </w:rPr>
        <w:t xml:space="preserve"> u</w:t>
      </w:r>
      <w:r>
        <w:rPr>
          <w:b/>
          <w:vertAlign w:val="subscript"/>
        </w:rPr>
        <w:t>ν</w:t>
      </w:r>
      <w:r>
        <w:br/>
      </w:r>
      <w:r>
        <w:rPr>
          <w:i/>
        </w:rPr>
        <w:t xml:space="preserve">Index structure: </w:t>
      </w:r>
      <w:r>
        <w:rPr/>
        <w:t>vector = vector</w:t>
      </w:r>
      <w:r>
        <w:br/>
      </w:r>
      <w:r>
        <w:rPr>
          <w:i/>
        </w:rPr>
        <w:t xml:space="preserve">Content: </w:t>
      </w:r>
      <w:r>
        <w:rPr/>
        <w:t>Lorentz force law in covariant form (Lesson 7)</w:t>
      </w:r>
    </w:p>
    <w:p>
      <w:pPr>
        <w:spacing w:before="0" w:after="100"/>
      </w:pPr>
      <w:r>
        <w:rPr>
          <w:b/>
        </w:rPr>
        <w:t>∂</w:t>
      </w:r>
      <w:r>
        <w:rPr>
          <w:b/>
          <w:vertAlign w:val="subscript"/>
        </w:rPr>
        <w:t>μ</w:t>
      </w:r>
      <w:r>
        <w:rPr>
          <w:b/>
        </w:rPr>
        <w:t xml:space="preserve"> F</w:t>
      </w:r>
      <w:r>
        <w:rPr>
          <w:b/>
          <w:vertAlign w:val="superscript"/>
        </w:rPr>
        <w:t>μν</w:t>
      </w:r>
      <w:r>
        <w:rPr>
          <w:b/>
        </w:rPr>
        <w:t xml:space="preserve"> = j</w:t>
      </w:r>
      <w:r>
        <w:rPr>
          <w:b/>
          <w:vertAlign w:val="superscript"/>
        </w:rPr>
        <w:t>ν</w:t>
      </w:r>
      <w:r>
        <w:br/>
      </w:r>
      <w:r>
        <w:rPr>
          <w:i/>
        </w:rPr>
        <w:t xml:space="preserve">Index structure: </w:t>
      </w:r>
      <w:r>
        <w:rPr/>
        <w:t>vector = vector</w:t>
      </w:r>
      <w:r>
        <w:br/>
      </w:r>
      <w:r>
        <w:rPr>
          <w:i/>
        </w:rPr>
        <w:t xml:space="preserve">Content: </w:t>
      </w:r>
      <w:r>
        <w:rPr/>
        <w:t>Inhomogeneous Maxwell equations (Lesson 43)</w:t>
      </w:r>
    </w:p>
    <w:p>
      <w:pPr>
        <w:spacing w:before="0" w:after="100"/>
      </w:pPr>
      <w:r>
        <w:rPr>
          <w:b/>
        </w:rPr>
        <w:t>p</w:t>
      </w:r>
      <w:r>
        <w:rPr>
          <w:b/>
          <w:vertAlign w:val="superscript"/>
        </w:rPr>
        <w:t>μ</w:t>
      </w:r>
      <w:r>
        <w:rPr>
          <w:b/>
        </w:rPr>
        <w:t xml:space="preserve"> = i∂</w:t>
      </w:r>
      <w:r>
        <w:rPr>
          <w:b/>
          <w:vertAlign w:val="superscript"/>
        </w:rPr>
        <w:t>μ</w:t>
      </w:r>
      <w:r>
        <w:br/>
      </w:r>
      <w:r>
        <w:rPr>
          <w:i/>
        </w:rPr>
        <w:t xml:space="preserve">Index structure: </w:t>
      </w:r>
      <w:r>
        <w:rPr/>
        <w:t>vector operator</w:t>
      </w:r>
      <w:r>
        <w:br/>
      </w:r>
      <w:r>
        <w:rPr>
          <w:i/>
        </w:rPr>
        <w:t xml:space="preserve">Content: </w:t>
      </w:r>
      <w:r>
        <w:rPr/>
        <w:t>Quantum mechanical momentum in covariant form (Lesson 13)</w:t>
      </w:r>
    </w:p>
    <w:p>
      <w:r>
        <w:t>The Schrödinger equation, i∂</w:t>
      </w:r>
      <w:r>
        <w:rPr>
          <w:vertAlign w:val="subscript"/>
        </w:rPr>
        <w:t>t</w:t>
      </w:r>
      <w:r>
        <w:t xml:space="preserve"> ψ = −∇²ψ/2m, fails the test: one time derivative on the left and two space derivatives on the right cannot be the components of a single tensor equation. That failure is the starting point of Lesson 19.</w:t>
      </w:r>
    </w:p>
    <w:p>
      <w:pPr>
        <w:pStyle w:val="Heading3"/>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 xml:space="preserve">These are the Mandelstam variables. The invariant s is the square of the center-of-momentum energy, t is the square of the four-momentum transferred, and the three satisfy s + t + u = m₁² + m₂² + m₃² + m₄² by momentum conservation. Every QED </w:t>
      </w:r>
      <w:hyperlink w:anchor="Glossary_CrossSection">
        <w:r>
          <w:rPr>
            <w:color w:val="0563C1"/>
            <w:u w:val="single"/>
          </w:rPr>
          <w:t>cross section</w:t>
        </w:r>
      </w:hyperlink>
      <w:r>
        <w:t xml:space="preserve"> in Part VIII is expressed in terms of them, because a function of s, t, and u is automatically the same in every frame.</w:t>
      </w:r>
    </w:p>
    <w:p>
      <w:r>
        <w:rPr>
          <w:b/>
          <w:i/>
        </w:rP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p>
      <w:pPr>
        <w:spacing w:before="0" w:after="100"/>
      </w:pPr>
      <w:r>
        <w:rPr>
          <w:b/>
        </w:rPr>
        <w:t>Four-vector idea</w:t>
      </w:r>
      <w:r>
        <w:rPr>
          <w:b/>
        </w:rPr>
        <w:t xml:space="preserve"> — </w:t>
      </w:r>
      <w:r>
        <w:rPr>
          <w:b/>
        </w:rPr>
        <w:t>Later role in QED</w:t>
      </w:r>
    </w:p>
    <w:p>
      <w:pPr>
        <w:spacing w:before="0" w:after="100"/>
      </w:pPr>
      <w:r>
        <w:rPr>
          <w:b/>
        </w:rPr>
        <w:t>Index placement and contraction</w:t>
      </w:r>
      <w:r>
        <w:rPr/>
        <w:t xml:space="preserve"> — </w:t>
      </w:r>
      <w:r>
        <w:rPr/>
        <w:t>Every Lagrangian term and Feynman amplitude is a full contraction, hence invariant</w:t>
      </w:r>
    </w:p>
    <w:p>
      <w:pPr>
        <w:spacing w:before="0" w:after="100"/>
      </w:pPr>
      <w:r>
        <w:rPr>
          <w:b/>
        </w:rPr>
        <w:t>Λ</w:t>
      </w:r>
      <w:r>
        <w:rPr>
          <w:b/>
          <w:vertAlign w:val="superscript"/>
        </w:rPr>
        <w:t>μ</w:t>
      </w:r>
      <w:r>
        <w:rPr>
          <w:b/>
          <w:vertAlign w:val="subscript"/>
        </w:rPr>
        <w:t>ν</w:t>
      </w:r>
      <w:r>
        <w:rPr>
          <w:b/>
        </w:rPr>
        <w:t xml:space="preserve"> and ΛᵀgΛ = g</w:t>
      </w:r>
      <w:r>
        <w:rPr/>
        <w:t xml:space="preserve"> — </w:t>
      </w:r>
      <w:r>
        <w:rPr/>
        <w:t>Definition of spinor and vector representations; Dirac equation covariance (Lessons 20, 22)</w:t>
      </w:r>
    </w:p>
    <w:p>
      <w:pPr>
        <w:spacing w:before="0" w:after="100"/>
      </w:pPr>
      <w:r>
        <w:rPr>
          <w:b/>
        </w:rPr>
        <w:t>∂</w:t>
      </w:r>
      <w:r>
        <w:rPr>
          <w:b/>
          <w:vertAlign w:val="subscript"/>
        </w:rPr>
        <w:t>μ</w:t>
      </w:r>
      <w:r>
        <w:rPr>
          <w:b/>
        </w:rPr>
        <w:t xml:space="preserve"> as a covariant vector</w:t>
      </w:r>
      <w:r>
        <w:rPr/>
        <w:t xml:space="preserve"> — </w:t>
      </w:r>
      <w:r>
        <w:rPr/>
        <w:t>Covariant derivative D</w:t>
      </w:r>
      <w:r>
        <w:rPr>
          <w:vertAlign w:val="subscript"/>
        </w:rPr>
        <w:t>μ</w:t>
      </w:r>
      <w:r>
        <w:rPr/>
        <w:t xml:space="preserve"> = ∂</w:t>
      </w:r>
      <w:r>
        <w:rPr>
          <w:vertAlign w:val="subscript"/>
        </w:rPr>
        <w:t>μ</w:t>
      </w:r>
      <w:r>
        <w:rPr/>
        <w:t xml:space="preserve"> + iqA</w:t>
      </w:r>
      <w:r>
        <w:rPr>
          <w:vertAlign w:val="subscript"/>
        </w:rPr>
        <w:t>μ</w:t>
      </w:r>
      <w:r>
        <w:rPr/>
        <w:t xml:space="preserve"> (Lesson 41)</w:t>
      </w:r>
    </w:p>
    <w:p>
      <w:pPr>
        <w:spacing w:before="0" w:after="100"/>
      </w:pPr>
      <w:r>
        <w:rPr>
          <w:b/>
        </w:rPr>
        <w:t>□ = ∂</w:t>
      </w:r>
      <w:r>
        <w:rPr>
          <w:b/>
          <w:vertAlign w:val="subscript"/>
        </w:rPr>
        <w:t>μ</w:t>
      </w:r>
      <w:r>
        <w:rPr>
          <w:b/>
        </w:rPr>
        <w:t>∂</w:t>
      </w:r>
      <w:r>
        <w:rPr>
          <w:b/>
          <w:vertAlign w:val="superscript"/>
        </w:rPr>
        <w:t>μ</w:t>
      </w:r>
      <w:r>
        <w:rPr/>
        <w:t xml:space="preserve"> — </w:t>
      </w:r>
      <w:r>
        <w:rPr/>
        <w:t>Klein–Gordon operator and the inverse that defines the propagator (Lesson 46)</w:t>
      </w:r>
    </w:p>
    <w:p>
      <w:pPr>
        <w:spacing w:before="0" w:after="100"/>
      </w:pPr>
      <w:r>
        <w:rPr>
          <w:b/>
        </w:rPr>
        <w:t>Antisymmetric tensor with 6 components</w:t>
      </w:r>
      <w:r>
        <w:rPr/>
        <w:t xml:space="preserve"> — </w:t>
      </w:r>
      <w:r>
        <w:rPr/>
        <w:t>Field tensor F</w:t>
      </w:r>
      <w:r>
        <w:rPr>
          <w:vertAlign w:val="subscript"/>
        </w:rPr>
        <w:t>μν</w:t>
      </w:r>
      <w:r>
        <w:rPr/>
        <w:t xml:space="preserve"> and the term −¼F</w:t>
      </w:r>
      <w:r>
        <w:rPr>
          <w:vertAlign w:val="subscript"/>
        </w:rPr>
        <w:t>μν</w:t>
      </w:r>
      <w:r>
        <w:rPr/>
        <w:t>F</w:t>
      </w:r>
      <w:r>
        <w:rPr>
          <w:vertAlign w:val="superscript"/>
        </w:rPr>
        <w:t>μν</w:t>
      </w:r>
      <w:r>
        <w:rPr/>
        <w:t xml:space="preserve"> (Lessons 42, 43)</w:t>
      </w:r>
    </w:p>
    <w:p>
      <w:pPr>
        <w:spacing w:before="0" w:after="100"/>
      </w:pPr>
      <w:r>
        <w:rPr>
          <w:b/>
        </w:rPr>
        <w:t>ε</w:t>
      </w:r>
      <w:r>
        <w:rPr>
          <w:b/>
          <w:vertAlign w:val="superscript"/>
        </w:rPr>
        <w:t>μνρσ</w:t>
      </w:r>
      <w:r>
        <w:rPr/>
        <w:t xml:space="preserve"> — </w:t>
      </w:r>
      <w:r>
        <w:rPr/>
        <w:t>γ⁵ traces and parity-violating structures (Lesson 21)</w:t>
      </w:r>
    </w:p>
    <w:p>
      <w:pPr>
        <w:spacing w:before="0" w:after="100"/>
      </w:pPr>
      <w:r>
        <w:rPr>
          <w:b/>
        </w:rPr>
        <w:t>p</w:t>
      </w:r>
      <w:r>
        <w:rPr>
          <w:b/>
          <w:vertAlign w:val="superscript"/>
        </w:rPr>
        <w:t>μ</w:t>
      </w:r>
      <w:r>
        <w:rPr>
          <w:b/>
        </w:rPr>
        <w:t xml:space="preserve"> with p·p = m²</w:t>
      </w:r>
      <w:r>
        <w:rPr/>
        <w:t xml:space="preserve"> — </w:t>
      </w:r>
      <w:r>
        <w:rPr/>
        <w:t>On-shell external particles; propagator poles at p² = m²</w:t>
      </w:r>
    </w:p>
    <w:p>
      <w:pPr>
        <w:spacing w:before="0" w:after="100"/>
      </w:pPr>
      <w:r>
        <w:rPr>
          <w:b/>
        </w:rPr>
        <w:t>e</w:t>
      </w:r>
      <w:r>
        <w:rPr>
          <w:b/>
          <w:vertAlign w:val="superscript"/>
        </w:rPr>
        <w:t>−ip·x</w:t>
      </w:r>
      <w:r>
        <w:rPr>
          <w:b/>
        </w:rPr>
        <w:t xml:space="preserve"> and p</w:t>
      </w:r>
      <w:r>
        <w:rPr>
          <w:b/>
          <w:vertAlign w:val="superscript"/>
        </w:rPr>
        <w:t>μ</w:t>
      </w:r>
      <w:r>
        <w:rPr>
          <w:b/>
        </w:rPr>
        <w:t xml:space="preserve"> → i∂</w:t>
      </w:r>
      <w:r>
        <w:rPr>
          <w:b/>
          <w:vertAlign w:val="superscript"/>
        </w:rPr>
        <w:t>μ</w:t>
      </w:r>
      <w:r>
        <w:rPr/>
        <w:t xml:space="preserve"> — </w:t>
      </w:r>
      <w:r>
        <w:rPr/>
        <w:t>Mode expansions of fields and Fourier space Feynman rules</w:t>
      </w:r>
    </w:p>
    <w:p>
      <w:pPr>
        <w:spacing w:before="0" w:after="100"/>
      </w:pPr>
      <w:r>
        <w:rPr>
          <w:b/>
        </w:rPr>
        <w:t>Mandelstam variables</w:t>
      </w:r>
      <w:r>
        <w:rPr/>
        <w:t xml:space="preserve"> — </w:t>
      </w:r>
      <w:r>
        <w:rPr/>
        <w:t>Invariant expressions for every cross section in Part VIII</w:t>
      </w:r>
    </w:p>
    <w:p>
      <w:r>
        <w:t>The QED Lagrangian of Lesson 42 is a sum of three fully contracted expressions: ψ̄γ</w:t>
      </w:r>
      <w:r>
        <w:rPr>
          <w:vertAlign w:val="superscript"/>
        </w:rPr>
        <w:t>μ</w:t>
      </w:r>
      <w:r>
        <w:t>∂</w:t>
      </w:r>
      <w:r>
        <w:rPr>
          <w:vertAlign w:val="subscript"/>
        </w:rPr>
        <w:t>μ</w:t>
      </w:r>
      <w:r>
        <w:t>ψ, ψ̄γ</w:t>
      </w:r>
      <w:r>
        <w:rPr>
          <w:vertAlign w:val="superscript"/>
        </w:rPr>
        <w:t>μ</w:t>
      </w:r>
      <w:r>
        <w:t>ψ A</w:t>
      </w:r>
      <w:r>
        <w:rPr>
          <w:vertAlign w:val="subscript"/>
        </w:rPr>
        <w:t>μ</w:t>
      </w:r>
      <w:r>
        <w:t>, and F</w:t>
      </w:r>
      <w:r>
        <w:rPr>
          <w:vertAlign w:val="subscript"/>
        </w:rPr>
        <w:t>μν</w:t>
      </w:r>
      <w:r>
        <w:t>F</w:t>
      </w:r>
      <w:r>
        <w:rPr>
          <w:vertAlign w:val="superscript"/>
        </w:rPr>
        <w:t>μν</w:t>
      </w:r>
      <w:r>
        <w:t>. Reading those terms requires nothing beyond the rules of this lesson plus the gamma matrices of Lesson 21. Everything that follows in the course, including the Feynman rules, is a consequence of insisting that the theory be written in this language.</w:t>
      </w:r>
    </w:p>
    <w:p>
      <w:pPr>
        <w:pStyle w:val="Heading2"/>
      </w:pPr>
      <w:r>
        <w:t>9 Summary</w:t>
      </w:r>
    </w:p>
    <w:p>
      <w:pPr>
        <w:pStyle w:val="ListNumber"/>
        <w:numPr>
          <w:ilvl w:val="0"/>
          <w:numId w:val="319"/>
        </w:numPr>
      </w:pPr>
      <w:r>
        <w:t>Contravariant components carry upper indices and transform with Λ; covariant components carry lower indices and transform with Λ⁻¹.</w:t>
      </w:r>
    </w:p>
    <w:p>
      <w:pPr>
        <w:pStyle w:val="ListNumber"/>
        <w:numPr>
          <w:ilvl w:val="0"/>
          <w:numId w:val="319"/>
        </w:numPr>
      </w:pPr>
      <w:r>
        <w:t>The metric g</w:t>
      </w:r>
      <w:r>
        <w:rPr>
          <w:vertAlign w:val="subscript"/>
        </w:rPr>
        <w:t>μν</w:t>
      </w:r>
      <w:r>
        <w:t xml:space="preserve"> = diag(1, −1, −1, −1) lowers indices, flips the sign of spatial components, and defines the invariant scalar product a·b = a⁰b⁰ − a·b.</w:t>
      </w:r>
    </w:p>
    <w:p>
      <w:pPr>
        <w:pStyle w:val="ListNumber"/>
        <w:numPr>
          <w:ilvl w:val="0"/>
          <w:numId w:val="319"/>
        </w:numPr>
      </w:pPr>
      <w:r>
        <w:t>Lorentz transformations are the matrices with ΛᵀgΛ = g; boosts are hyperbolic rotations and ordinary rotations are included.</w:t>
      </w:r>
    </w:p>
    <w:p>
      <w:pPr>
        <w:pStyle w:val="ListNumber"/>
        <w:numPr>
          <w:ilvl w:val="0"/>
          <w:numId w:val="319"/>
        </w:numPr>
      </w:pPr>
      <w:r>
        <w:t>The four-gradient ∂</w:t>
      </w:r>
      <w:r>
        <w:rPr>
          <w:vertAlign w:val="subscript"/>
        </w:rPr>
        <w:t>μ</w:t>
      </w:r>
      <w:r>
        <w:t xml:space="preserve"> = (∂</w:t>
      </w:r>
      <w:r>
        <w:rPr>
          <w:vertAlign w:val="subscript"/>
        </w:rPr>
        <w:t>t</w:t>
      </w:r>
      <w:r>
        <w:t>, ∇) is covariant, and □ = ∂</w:t>
      </w:r>
      <w:r>
        <w:rPr>
          <w:vertAlign w:val="subscript"/>
        </w:rPr>
        <w:t>μ</w:t>
      </w:r>
      <w:r>
        <w:t>∂</w:t>
      </w:r>
      <w:r>
        <w:rPr>
          <w:vertAlign w:val="superscript"/>
        </w:rPr>
        <w:t>μ</w:t>
      </w:r>
      <w:r>
        <w:t xml:space="preserve"> = ∂</w:t>
      </w:r>
      <w:r>
        <w:rPr>
          <w:vertAlign w:val="subscript"/>
        </w:rPr>
        <w:t>t</w:t>
      </w:r>
      <w:r>
        <w:t>² − ∇² is invariant.</w:t>
      </w:r>
    </w:p>
    <w:p>
      <w:pPr>
        <w:pStyle w:val="ListNumber"/>
        <w:numPr>
          <w:ilvl w:val="0"/>
          <w:numId w:val="319"/>
        </w:numPr>
      </w:pPr>
      <w:r>
        <w:t>Tensors transform with one Λ per index; antisymmetric rank-2 tensors have six components, the number needed for E and B.</w:t>
      </w:r>
    </w:p>
    <w:p>
      <w:pPr>
        <w:pStyle w:val="ListNumber"/>
        <w:numPr>
          <w:ilvl w:val="0"/>
          <w:numId w:val="319"/>
        </w:numPr>
      </w:pPr>
      <w:r>
        <w:t>The four-velocity has u·u = 1, and the four-momentum p</w:t>
      </w:r>
      <w:r>
        <w:rPr>
          <w:vertAlign w:val="superscript"/>
        </w:rPr>
        <w:t>μ</w:t>
      </w:r>
      <w:r>
        <w:t xml:space="preserve"> = (E, p) has p·p = m².</w:t>
      </w:r>
    </w:p>
    <w:p>
      <w:pPr>
        <w:pStyle w:val="ListNumber"/>
        <w:numPr>
          <w:ilvl w:val="0"/>
          <w:numId w:val="319"/>
        </w:numPr>
      </w:pPr>
      <w:r>
        <w:t>The plane wave e</w:t>
      </w:r>
      <w:r>
        <w:rPr>
          <w:vertAlign w:val="superscript"/>
        </w:rPr>
        <w:t>−ip·x</w:t>
      </w:r>
      <w:r>
        <w:t xml:space="preserve"> is covariant, and i∂</w:t>
      </w:r>
      <w:r>
        <w:rPr>
          <w:vertAlign w:val="superscript"/>
        </w:rPr>
        <w:t>μ</w:t>
      </w:r>
      <w:r>
        <w:t xml:space="preserve"> acting on it returns p</w:t>
      </w:r>
      <w:r>
        <w:rPr>
          <w:vertAlign w:val="superscript"/>
        </w:rPr>
        <w:t>μ</w:t>
      </w:r>
      <w:r>
        <w:t>.</w:t>
      </w:r>
    </w:p>
    <w:p>
      <w:pPr>
        <w:pStyle w:val="ListNumber"/>
        <w:numPr>
          <w:ilvl w:val="0"/>
          <w:numId w:val="319"/>
        </w:numPr>
      </w:pPr>
      <w:r>
        <w:t>An equation is covariant when free indices match; the Schrödinger equation fails the test and the Klein–Gordon equation passes.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For x</w:t>
      </w:r>
      <w:r>
        <w:rPr>
          <w:vertAlign w:val="superscript"/>
        </w:rPr>
        <w:t>μ</w:t>
      </w:r>
      <w:r>
        <w:rPr/>
        <w:t xml:space="preserve"> = (3, 1, −2, 0) write x</w:t>
      </w:r>
      <w:r>
        <w:rPr>
          <w:vertAlign w:val="subscript"/>
        </w:rPr>
        <w:t>μ</w:t>
      </w:r>
      <w:r>
        <w:rPr/>
        <w:t xml:space="preserve"> and compute x·x. For a</w:t>
      </w:r>
      <w:r>
        <w:rPr>
          <w:vertAlign w:val="superscript"/>
        </w:rPr>
        <w:t>μ</w:t>
      </w:r>
      <w:r>
        <w:rPr/>
        <w:t xml:space="preserve"> = (2, 1, 0, 0) and b</w:t>
      </w:r>
      <w:r>
        <w:rPr>
          <w:vertAlign w:val="superscript"/>
        </w:rPr>
        <w:t>μ</w:t>
      </w:r>
      <w:r>
        <w:rPr/>
        <w:t xml:space="preserve"> = (1, 1, 0, 0) compute a·b, a·a, and b·b, and classify each vector.</w:t>
      </w:r>
    </w:p>
    <w:p>
      <w:pPr>
        <w:spacing w:before="0" w:after="100"/>
      </w:pPr>
      <w:r>
        <w:rPr>
          <w:b/>
        </w:rPr>
        <w:t>2</w:t>
      </w:r>
      <w:r>
        <w:rPr>
          <w:b/>
        </w:rPr>
        <w:t xml:space="preserve">. </w:t>
      </w:r>
      <w:r>
        <w:rPr>
          <w:b/>
        </w:rPr>
        <w:t>Core.</w:t>
      </w:r>
      <w:r>
        <w:rPr/>
        <w:t xml:space="preserve"> Write the boost matrix for β = 0.6 numerically and apply it to x</w:t>
      </w:r>
      <w:r>
        <w:rPr>
          <w:vertAlign w:val="superscript"/>
        </w:rPr>
        <w:t>μ</w:t>
      </w:r>
      <w:r>
        <w:rPr/>
        <w:t xml:space="preserve"> = (5, 3, 0, 0). Compare with Worked example 3 of Lesson 3.</w:t>
      </w:r>
    </w:p>
    <w:p>
      <w:pPr>
        <w:spacing w:before="0" w:after="100"/>
      </w:pPr>
      <w:r>
        <w:rPr>
          <w:b/>
        </w:rPr>
        <w:t>3</w:t>
      </w:r>
      <w:r>
        <w:rPr>
          <w:b/>
        </w:rPr>
        <w:t xml:space="preserve">. </w:t>
      </w:r>
      <w:r>
        <w:rPr>
          <w:b/>
        </w:rPr>
        <w:t>Extension.</w:t>
      </w:r>
      <w:r>
        <w:rPr/>
        <w:t xml:space="preserve"> Show that the product of two boosts along x with rapidities φ₁ and φ₂ is a boost with rapidity φ₁ + φ₂.</w:t>
      </w:r>
    </w:p>
    <w:p>
      <w:pPr>
        <w:spacing w:before="0" w:after="100"/>
      </w:pPr>
      <w:r>
        <w:rPr>
          <w:b/>
        </w:rPr>
        <w:t>4</w:t>
      </w:r>
      <w:r>
        <w:rPr>
          <w:b/>
        </w:rPr>
        <w:t xml:space="preserve">. </w:t>
      </w:r>
      <w:r>
        <w:rPr>
          <w:b/>
        </w:rPr>
        <w:t>Core.</w:t>
      </w:r>
      <w:r>
        <w:rPr/>
        <w:t xml:space="preserve"> Using the chain rule, show that ∂</w:t>
      </w:r>
      <w:r>
        <w:rPr>
          <w:vertAlign w:val="subscript"/>
        </w:rPr>
        <w:t>μ</w:t>
      </w:r>
      <w:r>
        <w:rPr/>
        <w:t xml:space="preserve"> transforms as a covariant vector.</w:t>
      </w:r>
    </w:p>
    <w:p>
      <w:pPr>
        <w:spacing w:before="0" w:after="100"/>
      </w:pPr>
      <w:r>
        <w:rPr>
          <w:b/>
        </w:rPr>
        <w:t>5</w:t>
      </w:r>
      <w:r>
        <w:rPr>
          <w:b/>
        </w:rPr>
        <w:t xml:space="preserve">. </w:t>
      </w:r>
      <w:r>
        <w:rPr>
          <w:b/>
        </w:rPr>
        <w:t>Core.</w:t>
      </w:r>
      <w:r>
        <w:rPr/>
        <w:t xml:space="preserve"> Verify ∂</w:t>
      </w:r>
      <w:r>
        <w:rPr>
          <w:vertAlign w:val="subscript"/>
        </w:rPr>
        <w:t>μ</w:t>
      </w:r>
      <w:r>
        <w:rPr/>
        <w:t xml:space="preserve"> x</w:t>
      </w:r>
      <w:r>
        <w:rPr>
          <w:vertAlign w:val="superscript"/>
        </w:rPr>
        <w:t>ν</w:t>
      </w:r>
      <w:r>
        <w:rPr/>
        <w:t xml:space="preserve"> = δ</w:t>
      </w:r>
      <w:r>
        <w:rPr>
          <w:vertAlign w:val="superscript"/>
        </w:rPr>
        <w:t>ν</w:t>
      </w:r>
      <w:r>
        <w:rPr>
          <w:vertAlign w:val="subscript"/>
        </w:rPr>
        <w:t>μ</w:t>
      </w:r>
      <w:r>
        <w:rPr/>
        <w:t xml:space="preserve"> and use it to compute ∂</w:t>
      </w:r>
      <w:r>
        <w:rPr>
          <w:vertAlign w:val="subscript"/>
        </w:rPr>
        <w:t>μ</w:t>
      </w:r>
      <w:r>
        <w:rPr/>
        <w:t>(a·x) for a constant four-vector a.</w:t>
      </w:r>
    </w:p>
    <w:p>
      <w:pPr>
        <w:spacing w:before="0" w:after="100"/>
      </w:pPr>
      <w:r>
        <w:rPr>
          <w:b/>
        </w:rPr>
        <w:t>6</w:t>
      </w:r>
      <w:r>
        <w:rPr>
          <w:b/>
        </w:rPr>
        <w:t xml:space="preserve">. </w:t>
      </w:r>
      <w:r>
        <w:rPr>
          <w:b/>
        </w:rPr>
        <w:t>Core.</w:t>
      </w:r>
      <w:r>
        <w:rPr/>
        <w:t xml:space="preserve"> Show that ∂</w:t>
      </w:r>
      <w:r>
        <w:rPr>
          <w:vertAlign w:val="subscript"/>
        </w:rPr>
        <w:t>μ</w:t>
      </w:r>
      <w:r>
        <w:rPr/>
        <w:t>∂</w:t>
      </w:r>
      <w:r>
        <w:rPr>
          <w:vertAlign w:val="superscript"/>
        </w:rPr>
        <w:t>μ</w:t>
      </w:r>
      <w:r>
        <w:rPr/>
        <w:t xml:space="preserve"> e</w:t>
      </w:r>
      <w:r>
        <w:rPr>
          <w:vertAlign w:val="superscript"/>
        </w:rPr>
        <w:t>−ik·x</w:t>
      </w:r>
      <w:r>
        <w:rPr/>
        <w:t xml:space="preserve"> = −(k·k) e</w:t>
      </w:r>
      <w:r>
        <w:rPr>
          <w:vertAlign w:val="superscript"/>
        </w:rPr>
        <w:t>−ik·x</w:t>
      </w:r>
      <w:r>
        <w:rPr/>
        <w:t>, and conclude that e</w:t>
      </w:r>
      <w:r>
        <w:rPr>
          <w:vertAlign w:val="superscript"/>
        </w:rPr>
        <w:t>−ik·x</w:t>
      </w:r>
      <w:r>
        <w:rPr/>
        <w:t xml:space="preserve"> solves the Klein–Gordon equation only when k·k = m².</w:t>
      </w:r>
    </w:p>
    <w:p>
      <w:pPr>
        <w:spacing w:before="0" w:after="100"/>
      </w:pPr>
      <w:r>
        <w:rPr>
          <w:b/>
        </w:rPr>
        <w:t>7</w:t>
      </w:r>
      <w:r>
        <w:rPr>
          <w:b/>
        </w:rPr>
        <w:t xml:space="preserve">. </w:t>
      </w:r>
      <w:r>
        <w:rPr>
          <w:b/>
        </w:rPr>
        <w:t>Extension.</w:t>
      </w:r>
      <w:r>
        <w:rPr/>
        <w:t xml:space="preserve"> Prove that S</w:t>
      </w:r>
      <w:r>
        <w:rPr>
          <w:vertAlign w:val="superscript"/>
        </w:rPr>
        <w:t>μν</w:t>
      </w:r>
      <w:r>
        <w:rPr/>
        <w:t xml:space="preserve"> A</w:t>
      </w:r>
      <w:r>
        <w:rPr>
          <w:vertAlign w:val="subscript"/>
        </w:rPr>
        <w:t>μν</w:t>
      </w:r>
      <w:r>
        <w:rPr/>
        <w:t xml:space="preserve"> = 0 whenever S is symmetric and A is antisymmetric.</w:t>
      </w:r>
    </w:p>
    <w:p>
      <w:pPr>
        <w:spacing w:before="0" w:after="100"/>
      </w:pPr>
      <w:r>
        <w:rPr>
          <w:b/>
        </w:rPr>
        <w:t>8</w:t>
      </w:r>
      <w:r>
        <w:rPr>
          <w:b/>
        </w:rPr>
        <w:t xml:space="preserve">. </w:t>
      </w:r>
      <w:r>
        <w:rPr>
          <w:b/>
        </w:rPr>
        <w:t>Core.</w:t>
      </w:r>
      <w:r>
        <w:rPr/>
        <w:t xml:space="preserve"> A tensor T</w:t>
      </w:r>
      <w:r>
        <w:rPr>
          <w:vertAlign w:val="superscript"/>
        </w:rPr>
        <w:t>μν</w:t>
      </w:r>
      <w:r>
        <w:rPr/>
        <w:t xml:space="preserve"> has components T</w:t>
      </w:r>
      <w:r>
        <w:rPr>
          <w:vertAlign w:val="superscript"/>
        </w:rPr>
        <w:t>01</w:t>
      </w:r>
      <w:r>
        <w:rPr/>
        <w:t xml:space="preserve"> = 2 and T</w:t>
      </w:r>
      <w:r>
        <w:rPr>
          <w:vertAlign w:val="superscript"/>
        </w:rPr>
        <w:t>10</w:t>
      </w:r>
      <w:r>
        <w:rPr/>
        <w:t xml:space="preserve"> = −2, all others zero. Find its symmetric and antisymmetric parts and its trace g</w:t>
      </w:r>
      <w:r>
        <w:rPr>
          <w:vertAlign w:val="subscript"/>
        </w:rPr>
        <w:t>μν</w:t>
      </w:r>
      <w:r>
        <w:rPr/>
        <w:t xml:space="preserve"> T</w:t>
      </w:r>
      <w:r>
        <w:rPr>
          <w:vertAlign w:val="superscript"/>
        </w:rPr>
        <w:t>μν</w:t>
      </w:r>
      <w:r>
        <w:rPr/>
        <w:t>.</w:t>
      </w:r>
    </w:p>
    <w:p>
      <w:pPr>
        <w:spacing w:before="0" w:after="100"/>
      </w:pPr>
      <w:r>
        <w:rPr>
          <w:b/>
        </w:rPr>
        <w:t>9</w:t>
      </w:r>
      <w:r>
        <w:rPr>
          <w:b/>
        </w:rPr>
        <w:t xml:space="preserve">. </w:t>
      </w:r>
      <w:r>
        <w:rPr>
          <w:b/>
        </w:rPr>
        <w:t>Core.</w:t>
      </w:r>
      <w:r>
        <w:rPr/>
        <w:t xml:space="preserve"> Find the four-velocity of a particle with v = (0.6, 0, 0) and verify u·u = 1. Then find its four-momentum if m = 2 GeV.</w:t>
      </w:r>
    </w:p>
    <w:p>
      <w:pPr>
        <w:spacing w:before="0" w:after="100"/>
      </w:pPr>
      <w:r>
        <w:rPr>
          <w:b/>
        </w:rPr>
        <w:t>10</w:t>
      </w:r>
      <w:r>
        <w:rPr>
          <w:b/>
        </w:rPr>
        <w:t xml:space="preserve">. </w:t>
      </w:r>
      <w:r>
        <w:rPr>
          <w:b/>
        </w:rPr>
        <w:t>Core.</w:t>
      </w:r>
      <w:r>
        <w:rPr/>
        <w:t xml:space="preserve"> Show that the four-acceleration a</w:t>
      </w:r>
      <w:r>
        <w:rPr>
          <w:vertAlign w:val="superscript"/>
        </w:rPr>
        <w:t>μ</w:t>
      </w:r>
      <w:r>
        <w:rPr/>
        <w:t xml:space="preserve"> = du</w:t>
      </w:r>
      <w:r>
        <w:rPr>
          <w:vertAlign w:val="superscript"/>
        </w:rPr>
        <w:t>μ</w:t>
      </w:r>
      <w:r>
        <w:rPr/>
        <w:t>/dτ satisfies a·u = 0, and interpret this for a particle instantaneously at rest.</w:t>
      </w:r>
    </w:p>
    <w:p>
      <w:pPr>
        <w:spacing w:before="0" w:after="100"/>
      </w:pPr>
      <w:r>
        <w:rPr>
          <w:b/>
        </w:rPr>
        <w:t>11</w:t>
      </w:r>
      <w:r>
        <w:rPr>
          <w:b/>
        </w:rPr>
        <w:t xml:space="preserve">. </w:t>
      </w:r>
      <w:r>
        <w:rPr>
          <w:b/>
        </w:rPr>
        <w:t>Extension.</w:t>
      </w:r>
      <w:r>
        <w:rPr/>
        <w:t xml:space="preserve"> A photon has k</w:t>
      </w:r>
      <w:r>
        <w:rPr>
          <w:vertAlign w:val="superscript"/>
        </w:rPr>
        <w:t>μ</w:t>
      </w:r>
      <w:r>
        <w:rPr/>
        <w:t xml:space="preserve"> = ω(1, cos θ, sin θ, 0). Find its frequency for an observer moving with speed β along x, and evaluate at θ = 0, 90°, and 180°.</w:t>
      </w:r>
    </w:p>
    <w:p>
      <w:pPr>
        <w:spacing w:before="0" w:after="100"/>
      </w:pPr>
      <w:r>
        <w:rPr>
          <w:b/>
        </w:rPr>
        <w:t>12</w:t>
      </w:r>
      <w:r>
        <w:rPr>
          <w:b/>
        </w:rPr>
        <w:t xml:space="preserve">. </w:t>
      </w:r>
      <w:r>
        <w:rPr>
          <w:b/>
        </w:rPr>
        <w:t>Extension.</w:t>
      </w:r>
      <w:r>
        <w:rPr/>
        <w:t xml:space="preserve"> Two particles of mass m have four-momenta p₁ and p₂. Show that s = 2m² + 2p₁·p₂. Evaluate s for a head-on collision with energies E each and for a beam of energy E on a target at rest.</w:t>
      </w:r>
    </w:p>
    <w:p>
      <w:pPr>
        <w:spacing w:before="0" w:after="100"/>
      </w:pPr>
      <w:r>
        <w:rPr>
          <w:b/>
        </w:rPr>
        <w:t>13</w:t>
      </w:r>
      <w:r>
        <w:rPr>
          <w:b/>
        </w:rPr>
        <w:t xml:space="preserve">. </w:t>
      </w:r>
      <w:r>
        <w:rPr>
          <w:b/>
        </w:rPr>
        <w:t>Extension.</w:t>
      </w:r>
      <w:r>
        <w:rPr/>
        <w:t xml:space="preserve"> Prove s + t + u = m₁² + m₂² + m₃² + m₄² using p₁ + p₂ = p₃ + p₄.</w:t>
      </w:r>
    </w:p>
    <w:p>
      <w:pPr>
        <w:spacing w:before="0" w:after="100"/>
      </w:pPr>
      <w:r>
        <w:rPr>
          <w:b/>
        </w:rPr>
        <w:t>14</w:t>
      </w:r>
      <w:r>
        <w:rPr>
          <w:b/>
        </w:rPr>
        <w:t xml:space="preserve">. </w:t>
      </w:r>
      <w:r>
        <w:rPr>
          <w:b/>
        </w:rPr>
        <w:t>Extension.</w:t>
      </w:r>
      <w:r>
        <w:rPr/>
        <w:t xml:space="preserve"> Write ∂</w:t>
      </w:r>
      <w:r>
        <w:rPr>
          <w:vertAlign w:val="subscript"/>
        </w:rPr>
        <w:t>μ</w:t>
      </w:r>
      <w:r>
        <w:rPr/>
        <w:t xml:space="preserve"> j</w:t>
      </w:r>
      <w:r>
        <w:rPr>
          <w:vertAlign w:val="superscript"/>
        </w:rPr>
        <w:t>μ</w:t>
      </w:r>
      <w:r>
        <w:rPr/>
        <w:t xml:space="preserve"> = 0 in components for j</w:t>
      </w:r>
      <w:r>
        <w:rPr>
          <w:vertAlign w:val="superscript"/>
        </w:rPr>
        <w:t>μ</w:t>
      </w:r>
      <w:r>
        <w:rPr/>
        <w:t xml:space="preserve"> = (ρ, j) and explain why the equation is Lorentz invariant.</w:t>
      </w:r>
    </w:p>
    <w:p>
      <w:pPr>
        <w:spacing w:before="0" w:after="100"/>
      </w:pPr>
      <w:r>
        <w:rPr>
          <w:b/>
        </w:rPr>
        <w:t>15</w:t>
      </w:r>
      <w:r>
        <w:rPr>
          <w:b/>
        </w:rPr>
        <w:t xml:space="preserve">. </w:t>
      </w:r>
      <w:r>
        <w:rPr>
          <w:b/>
        </w:rPr>
        <w:t>Extension.</w:t>
      </w:r>
      <w:r>
        <w:rPr/>
        <w:t xml:space="preserve"> Show that Λ⁻¹ = g⁻¹ Λᵀ g follows from ΛᵀgΛ = g, and use it to write the inverse of the boost matrix of Section 2.1.</w:t>
      </w:r>
    </w:p>
    <w:p>
      <w:pPr>
        <w:spacing w:before="0" w:after="100"/>
      </w:pPr>
      <w:r>
        <w:rPr>
          <w:b/>
        </w:rPr>
        <w:t>16</w:t>
      </w:r>
      <w:r>
        <w:rPr>
          <w:b/>
        </w:rPr>
        <w:t xml:space="preserve">. </w:t>
      </w:r>
      <w:r>
        <w:rPr>
          <w:b/>
        </w:rPr>
        <w:t>Challenge.</w:t>
      </w:r>
      <w:r>
        <w:rPr/>
        <w:t xml:space="preserve"> From the 00 component of ΛᵀgΛ = g show that (Λ⁰₀)² ≥ 1, and from the determinant show det Λ = ±1. Explain why the Lorentz group therefore has four disconnected pieces, and name a transformation in each.</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x</w:t>
      </w:r>
      <w:r>
        <w:rPr>
          <w:vertAlign w:val="subscript"/>
        </w:rPr>
        <w:t>μ</w:t>
      </w:r>
      <w:r>
        <w:t xml:space="preserve">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w:t>
      </w:r>
      <w:r>
        <w:rPr>
          <w:vertAlign w:val="superscript"/>
        </w:rPr>
        <w:t>ν</w:t>
      </w:r>
      <w:r>
        <w:t xml:space="preserve"> = (Λ⁻¹)</w:t>
      </w:r>
      <w:r>
        <w:rPr>
          <w:vertAlign w:val="superscript"/>
        </w:rPr>
        <w:t>ν</w:t>
      </w:r>
      <w:r>
        <w:rPr>
          <w:vertAlign w:val="subscript"/>
        </w:rPr>
        <w:t>μ</w:t>
      </w:r>
      <w:r>
        <w:t xml:space="preserve"> x′</w:t>
      </w:r>
      <w:r>
        <w:rPr>
          <w:vertAlign w:val="superscript"/>
        </w:rPr>
        <w:t>μ</w:t>
      </w:r>
      <w:r>
        <w:t>, the chain rule gives ∂/∂x′</w:t>
      </w:r>
      <w:r>
        <w:rPr>
          <w:vertAlign w:val="superscript"/>
        </w:rPr>
        <w:t>μ</w:t>
      </w:r>
      <w:r>
        <w:t xml:space="preserve"> = (∂x</w:t>
      </w:r>
      <w:r>
        <w:rPr>
          <w:vertAlign w:val="superscript"/>
        </w:rPr>
        <w:t>ν</w:t>
      </w:r>
      <w:r>
        <w:t>/∂x′</w:t>
      </w:r>
      <w:r>
        <w:rPr>
          <w:vertAlign w:val="superscript"/>
        </w:rPr>
        <w:t>μ</w:t>
      </w:r>
      <w:r>
        <w:t>) ∂/∂x</w:t>
      </w:r>
      <w:r>
        <w:rPr>
          <w:vertAlign w:val="superscript"/>
        </w:rPr>
        <w:t>ν</w:t>
      </w:r>
      <w:r>
        <w:t xml:space="preserve"> = (Λ⁻¹)</w:t>
      </w:r>
      <w:r>
        <w:rPr>
          <w:vertAlign w:val="superscript"/>
        </w:rPr>
        <w:t>ν</w:t>
      </w:r>
      <w:r>
        <w:rPr>
          <w:vertAlign w:val="subscript"/>
        </w:rPr>
        <w:t>μ</w:t>
      </w:r>
      <w:r>
        <w:t xml:space="preserve"> ∂</w:t>
      </w:r>
      <w:r>
        <w:rPr>
          <w:vertAlign w:val="subscript"/>
        </w:rPr>
        <w:t>ν</w:t>
      </w:r>
      <w:r>
        <w:t>, which is the covariant transformation law.</w:t>
      </w:r>
    </w:p>
    <w:p>
      <w:r>
        <w:rPr>
          <w:b/>
        </w:rPr>
        <w:t>5.</w:t>
      </w:r>
      <w:r>
        <w:t xml:space="preserve"> </w:t>
      </w:r>
      <w:r>
        <w:t>Each coordinate depends only on itself, so ∂x</w:t>
      </w:r>
      <w:r>
        <w:rPr>
          <w:vertAlign w:val="superscript"/>
        </w:rPr>
        <w:t>ν</w:t>
      </w:r>
      <w:r>
        <w:t>/∂x</w:t>
      </w:r>
      <w:r>
        <w:rPr>
          <w:vertAlign w:val="superscript"/>
        </w:rPr>
        <w:t>μ</w:t>
      </w:r>
      <w:r>
        <w:t xml:space="preserve"> = δ</w:t>
      </w:r>
      <w:r>
        <w:rPr>
          <w:vertAlign w:val="superscript"/>
        </w:rPr>
        <w:t>ν</w:t>
      </w:r>
      <w:r>
        <w:rPr>
          <w:vertAlign w:val="subscript"/>
        </w:rPr>
        <w:t>μ</w:t>
      </w:r>
      <w:r>
        <w:t>. Then ∂</w:t>
      </w:r>
      <w:r>
        <w:rPr>
          <w:vertAlign w:val="subscript"/>
        </w:rPr>
        <w:t>μ</w:t>
      </w:r>
      <w:r>
        <w:t>(a</w:t>
      </w:r>
      <w:r>
        <w:rPr>
          <w:vertAlign w:val="subscript"/>
        </w:rPr>
        <w:t>ν</w:t>
      </w:r>
      <w:r>
        <w:t xml:space="preserve"> x</w:t>
      </w:r>
      <w:r>
        <w:rPr>
          <w:vertAlign w:val="superscript"/>
        </w:rPr>
        <w:t>ν</w:t>
      </w:r>
      <w:r>
        <w:t>) = a</w:t>
      </w:r>
      <w:r>
        <w:rPr>
          <w:vertAlign w:val="subscript"/>
        </w:rPr>
        <w:t>ν</w:t>
      </w:r>
      <w:r>
        <w:t xml:space="preserve"> δ</w:t>
      </w:r>
      <w:r>
        <w:rPr>
          <w:vertAlign w:val="superscript"/>
        </w:rPr>
        <w:t>ν</w:t>
      </w:r>
      <w:r>
        <w:rPr>
          <w:vertAlign w:val="subscript"/>
        </w:rPr>
        <w:t>μ</w:t>
      </w:r>
      <w:r>
        <w:t xml:space="preserve"> = a</w:t>
      </w:r>
      <w:r>
        <w:rPr>
          <w:vertAlign w:val="subscript"/>
        </w:rPr>
        <w:t>μ</w:t>
      </w:r>
      <w:r>
        <w:t>.</w:t>
      </w:r>
    </w:p>
    <w:p>
      <w:r>
        <w:rPr>
          <w:b/>
        </w:rPr>
        <w:t>6.</w:t>
      </w:r>
      <w:r>
        <w:t xml:space="preserve"> </w:t>
      </w:r>
      <w:r>
        <w:t>∂</w:t>
      </w:r>
      <w:r>
        <w:rPr>
          <w:vertAlign w:val="subscript"/>
        </w:rPr>
        <w:t>μ</w:t>
      </w:r>
      <w:r>
        <w:t xml:space="preserve"> e</w:t>
      </w:r>
      <w:r>
        <w:rPr>
          <w:vertAlign w:val="superscript"/>
        </w:rPr>
        <w:t>−ik·x</w:t>
      </w:r>
      <w:r>
        <w:t xml:space="preserve"> = −ik</w:t>
      </w:r>
      <w:r>
        <w:rPr>
          <w:vertAlign w:val="subscript"/>
        </w:rPr>
        <w:t>μ</w:t>
      </w:r>
      <w:r>
        <w:t xml:space="preserve"> e</w:t>
      </w:r>
      <w:r>
        <w:rPr>
          <w:vertAlign w:val="superscript"/>
        </w:rPr>
        <w:t>−ik·x</w:t>
      </w:r>
      <w:r>
        <w:t>, and applying ∂</w:t>
      </w:r>
      <w:r>
        <w:rPr>
          <w:vertAlign w:val="superscript"/>
        </w:rPr>
        <w:t>μ</w:t>
      </w:r>
      <w:r>
        <w:t xml:space="preserve"> gives (−ik</w:t>
      </w:r>
      <w:r>
        <w:rPr>
          <w:vertAlign w:val="subscript"/>
        </w:rPr>
        <w:t>μ</w:t>
      </w:r>
      <w:r>
        <w:t>)(−ik</w:t>
      </w:r>
      <w:r>
        <w:rPr>
          <w:vertAlign w:val="superscript"/>
        </w:rPr>
        <w:t>μ</w:t>
      </w:r>
      <w:r>
        <w:t>) = −k·k. The Klein–Gordon equation (□ + m²)φ = 0 then requires −k·k + m² = 0.</w:t>
      </w:r>
    </w:p>
    <w:p>
      <w:r>
        <w:rPr>
          <w:b/>
        </w:rPr>
        <w:t>7.</w:t>
      </w:r>
      <w:r>
        <w:t xml:space="preserve"> </w:t>
      </w:r>
      <w:r>
        <w:t>S</w:t>
      </w:r>
      <w:r>
        <w:rPr>
          <w:vertAlign w:val="superscript"/>
        </w:rPr>
        <w:t>μν</w:t>
      </w:r>
      <w:r>
        <w:t xml:space="preserve"> A</w:t>
      </w:r>
      <w:r>
        <w:rPr>
          <w:vertAlign w:val="subscript"/>
        </w:rPr>
        <w:t>μν</w:t>
      </w:r>
      <w:r>
        <w:t xml:space="preserve"> = S</w:t>
      </w:r>
      <w:r>
        <w:rPr>
          <w:vertAlign w:val="superscript"/>
        </w:rPr>
        <w:t>νμ</w:t>
      </w:r>
      <w:r>
        <w:t xml:space="preserve"> A</w:t>
      </w:r>
      <w:r>
        <w:rPr>
          <w:vertAlign w:val="subscript"/>
        </w:rPr>
        <w:t>μν</w:t>
      </w:r>
      <w:r>
        <w:t xml:space="preserve"> = −S</w:t>
      </w:r>
      <w:r>
        <w:rPr>
          <w:vertAlign w:val="superscript"/>
        </w:rPr>
        <w:t>νμ</w:t>
      </w:r>
      <w:r>
        <w:t xml:space="preserve"> A</w:t>
      </w:r>
      <w:r>
        <w:rPr>
          <w:vertAlign w:val="subscript"/>
        </w:rPr>
        <w:t>νμ</w:t>
      </w:r>
      <w:r>
        <w:t xml:space="preserve"> = −S</w:t>
      </w:r>
      <w:r>
        <w:rPr>
          <w:vertAlign w:val="superscript"/>
        </w:rPr>
        <w:t>μν</w:t>
      </w:r>
      <w:r>
        <w:t xml:space="preserve"> A</w:t>
      </w:r>
      <w:r>
        <w:rPr>
          <w:vertAlign w:val="subscript"/>
        </w:rPr>
        <w:t>μν</w:t>
      </w:r>
      <w:r>
        <w:t xml:space="preserve"> after renaming the dummy indices, so the quantity equals its own negative and vanishes.</w:t>
      </w:r>
    </w:p>
    <w:p>
      <w:r>
        <w:rPr>
          <w:b/>
        </w:rPr>
        <w:t>8.</w:t>
      </w:r>
      <w:r>
        <w:t xml:space="preserve"> </w:t>
      </w:r>
      <w:r>
        <w:t>The symmetric part (T</w:t>
      </w:r>
      <w:r>
        <w:rPr>
          <w:vertAlign w:val="superscript"/>
        </w:rPr>
        <w:t>μν</w:t>
      </w:r>
      <w:r>
        <w:t xml:space="preserve"> + T</w:t>
      </w:r>
      <w:r>
        <w:rPr>
          <w:vertAlign w:val="superscript"/>
        </w:rPr>
        <w:t>νμ</w:t>
      </w:r>
      <w:r>
        <w:t>)/2 vanishes; the antisymmetric part is T itself. The trace g</w:t>
      </w:r>
      <w:r>
        <w:rPr>
          <w:vertAlign w:val="subscript"/>
        </w:rPr>
        <w:t>μν</w:t>
      </w:r>
      <w:r>
        <w:t xml:space="preserve"> T</w:t>
      </w:r>
      <w:r>
        <w:rPr>
          <w:vertAlign w:val="superscript"/>
        </w:rPr>
        <w:t>μν</w:t>
      </w:r>
      <w:r>
        <w:t xml:space="preserve"> = T</w:t>
      </w:r>
      <w:r>
        <w:rPr>
          <w:vertAlign w:val="superscript"/>
        </w:rPr>
        <w:t>00</w:t>
      </w:r>
      <w:r>
        <w:t xml:space="preserve"> − T</w:t>
      </w:r>
      <w:r>
        <w:rPr>
          <w:vertAlign w:val="superscript"/>
        </w:rPr>
        <w:t>11</w:t>
      </w:r>
      <w:r>
        <w:t xml:space="preserve"> − T</w:t>
      </w:r>
      <w:r>
        <w:rPr>
          <w:vertAlign w:val="superscript"/>
        </w:rPr>
        <w:t>22</w:t>
      </w:r>
      <w:r>
        <w:t xml:space="preserve"> − T</w:t>
      </w:r>
      <w:r>
        <w:rPr>
          <w:vertAlign w:val="superscript"/>
        </w:rPr>
        <w:t>33</w:t>
      </w:r>
      <w:r>
        <w:t xml:space="preserve"> = 0.</w:t>
      </w:r>
    </w:p>
    <w:p>
      <w:r>
        <w:rPr>
          <w:b/>
        </w:rPr>
        <w:t>9.</w:t>
      </w:r>
      <w:r>
        <w:t xml:space="preserve"> </w:t>
      </w:r>
      <w:r>
        <w:t>γ = 1.25, so u</w:t>
      </w:r>
      <w:r>
        <w:rPr>
          <w:vertAlign w:val="superscript"/>
        </w:rPr>
        <w:t>μ</w:t>
      </w:r>
      <w:r>
        <w:t xml:space="preserve"> = (1.25, 0.75, 0, 0) and u·u = 1.5625 − 0.5625 = 1. Then p</w:t>
      </w:r>
      <w:r>
        <w:rPr>
          <w:vertAlign w:val="superscript"/>
        </w:rPr>
        <w:t>μ</w:t>
      </w:r>
      <w:r>
        <w:t xml:space="preserve">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w:t>
      </w:r>
      <w:r>
        <w:rPr>
          <w:vertAlign w:val="subscript"/>
        </w:rPr>
        <w:t>μ</w:t>
      </w:r>
      <w:r>
        <w:t xml:space="preserve"> j</w:t>
      </w:r>
      <w:r>
        <w:rPr>
          <w:vertAlign w:val="superscript"/>
        </w:rPr>
        <w:t>μ</w:t>
      </w:r>
      <w:r>
        <w:t xml:space="preserve"> = ∂</w:t>
      </w:r>
      <w:r>
        <w:rPr>
          <w:vertAlign w:val="subscript"/>
        </w:rPr>
        <w:t>t</w:t>
      </w:r>
      <w:r>
        <w:t xml:space="preserve">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w:t>
      </w:r>
      <w:r>
        <w:rPr>
          <w:vertAlign w:val="subscript"/>
        </w:rPr>
        <w:t>μ</w:t>
      </w:r>
      <w:r>
        <w:t xml:space="preserve"> g</w:t>
      </w:r>
      <w:r>
        <w:rPr>
          <w:vertAlign w:val="subscript"/>
        </w:rPr>
        <w:t>μμ</w:t>
      </w:r>
      <w:r>
        <w:t xml:space="preserve"> (Λ</w:t>
      </w:r>
      <w:r>
        <w:rPr>
          <w:vertAlign w:val="superscript"/>
        </w:rPr>
        <w:t>μ</w:t>
      </w:r>
      <w:r>
        <w:t>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Euler–Lagrange equations, symmetries and conservation laws, the relativistic particle, and the coupling of a charged particle to the electromagnetic potentials.</w:t>
      </w:r>
    </w:p>
    <w:p>
      <w:r/>
    </w:p>
    <w:p>
      <w:bookmarkStart w:id="1005" w:name="Lesson5"/>
      <w:pPr>
        <w:pStyle w:val="Heading1"/>
      </w:pPr>
      <w:r>
        <w:t>Lesson 5: Classical Mechanics and Lagrangians</w:t>
      </w:r>
      <w:bookmarkEnd w:id="1005"/>
    </w:p>
    <w:p>
      <w:pPr>
        <w:pStyle w:val="Heading2"/>
      </w:pPr>
      <w:r>
        <w:t>How to use this lesson</w:t>
      </w:r>
    </w:p>
    <w:p>
      <w:r>
        <w:t xml:space="preserve">Quantum electrodynamics is not formulated with forces. It is formulated with a </w:t>
      </w:r>
      <w:hyperlink w:anchor="Glossary_Lagrangian">
        <w:r>
          <w:rPr>
            <w:color w:val="0563C1"/>
            <w:u w:val="single"/>
          </w:rPr>
          <w:t>Lagrangian</w:t>
        </w:r>
      </w:hyperlink>
      <w:r>
        <w:t>,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 xml:space="preserve">The lesson proceeds from Newton’s law to the action principle, then applies the Euler–Lagrange equations to a sequence of systems chosen for what they teach later. The charged particle in an electromagnetic </w:t>
      </w:r>
      <w:hyperlink w:anchor="Glossary_Field">
        <w:r>
          <w:rPr>
            <w:color w:val="0563C1"/>
            <w:u w:val="single"/>
          </w:rPr>
          <w:t>field</w:t>
        </w:r>
      </w:hyperlink>
      <w:r>
        <w:t xml:space="preserve"> and the relativistic particle are not optional examples; they contain the classical version of the QED interaction. Expect eight to ten focused hours, with most of the time spent on the worked examples and on Exercises 7, 13, and 16.</w:t>
      </w:r>
    </w:p>
    <w:p>
      <w:r>
        <w:rPr>
          <w:b/>
          <w:color w:val="1F4E78"/>
        </w:rPr>
        <w:t>Plain-language start</w:t>
      </w:r>
    </w:p>
    <w:p>
      <w:pPr>
        <w:spacing w:after="60"/>
      </w:pPr>
      <w:r>
        <w:t>Instead of forces, describe motion by a single number for each possible path, the action, and ask which path makes it stationary. This is Opening Chapter 3’s ‘least time’ rule, applied to particles instead of light, and it is how every theory in this course is written down.</w:t>
      </w:r>
    </w:p>
    <w:p>
      <w:pPr>
        <w:spacing w:after="80"/>
      </w:pPr>
    </w:p>
    <w:p>
      <w:pPr>
        <w:jc w:val="center"/>
      </w:pPr>
      <w:r>
        <w:drawing>
          <wp:inline xmlns:a="http://schemas.openxmlformats.org/drawingml/2006/main" xmlns:pic="http://schemas.openxmlformats.org/drawingml/2006/picture">
            <wp:extent cx="5989320" cy="3181826"/>
            <wp:docPr id="5" name="Lesson 5 concept map" descr="Concept map for Classical Mechanics and Lagrangians: Possible paths leads through Stationary action to Equation of motion."/>
            <wp:cNvGraphicFramePr>
              <a:graphicFrameLocks noChangeAspect="1"/>
            </wp:cNvGraphicFramePr>
            <a:graphic>
              <a:graphicData uri="http://schemas.openxmlformats.org/drawingml/2006/picture">
                <pic:pic>
                  <pic:nvPicPr>
                    <pic:cNvPr id="0" name="lesson-05-concept.png"/>
                    <pic:cNvPicPr/>
                  </pic:nvPicPr>
                  <pic:blipFill>
                    <a:blip r:embed="rId87"/>
                    <a:stretch>
                      <a:fillRect/>
                    </a:stretch>
                  </pic:blipFill>
                  <pic:spPr>
                    <a:xfrm>
                      <a:off x="0" y="0"/>
                      <a:ext cx="5989320" cy="3181826"/>
                    </a:xfrm>
                    <a:prstGeom prst="rect"/>
                  </pic:spPr>
                </pic:pic>
              </a:graphicData>
            </a:graphic>
          </wp:inline>
        </w:drawing>
      </w:r>
    </w:p>
    <w:p>
      <w:pPr>
        <w:pStyle w:val="Caption"/>
      </w:pPr>
      <w:r>
        <w:t xml:space="preserve">Figure 5.1. Possible paths leads through stationary </w:t>
      </w:r>
      <w:hyperlink w:anchor="Glossary_Action">
        <w:r>
          <w:rPr>
            <w:color w:val="0563C1"/>
            <w:u w:val="single"/>
          </w:rPr>
          <w:t>action</w:t>
        </w:r>
      </w:hyperlink>
      <w:r>
        <w:t xml:space="preserve"> to equation of motion.</w:t>
      </w:r>
    </w:p>
    <w:p>
      <w:pPr>
        <w:pStyle w:val="Heading3"/>
      </w:pPr>
      <w:r>
        <w:t>Learning objectives</w:t>
      </w:r>
    </w:p>
    <w:p>
      <w:pPr>
        <w:pStyle w:val="ListBullet"/>
      </w:pPr>
      <w:r>
        <w:t>Define generalized coordinates, the Lagrangian, and the action.</w:t>
      </w:r>
    </w:p>
    <w:p>
      <w:pPr>
        <w:pStyle w:val="ListBullet"/>
      </w:pPr>
      <w:r>
        <w:t>Derive the Euler–Lagrange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w:t>
      </w:r>
      <w:r>
        <w:rPr>
          <w:vertAlign w:val="subscript"/>
        </w:rPr>
        <w:t>μ</w:t>
      </w:r>
      <w:r>
        <w:t xml:space="preserve"> dx</w:t>
      </w:r>
      <w:r>
        <w:rPr>
          <w:vertAlign w:val="superscript"/>
        </w:rPr>
        <w:t>μ</w:t>
      </w:r>
      <w:r>
        <w:t>.</w:t>
      </w:r>
    </w:p>
    <w:p>
      <w:pPr>
        <w:pStyle w:val="ListBullet"/>
      </w:pPr>
      <w:r>
        <w:t>Take the continuum limit of a chain of oscillators and obtain the wave equation.</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q, q̇</w:t>
      </w:r>
      <w:r>
        <w:rPr/>
        <w:t xml:space="preserve"> — </w:t>
      </w:r>
      <w:r>
        <w:rPr/>
        <w:t>Generalized coordinate and its time derivative</w:t>
      </w:r>
    </w:p>
    <w:p>
      <w:pPr>
        <w:spacing w:before="0" w:after="100"/>
      </w:pPr>
      <w:r>
        <w:rPr>
          <w:b/>
        </w:rPr>
        <w:t>L(q, q̇, t)</w:t>
      </w:r>
      <w:r>
        <w:rPr/>
        <w:t xml:space="preserve"> — </w:t>
      </w:r>
      <w:r>
        <w:rPr/>
        <w:t>Lagrangian, usually T − V</w:t>
      </w:r>
    </w:p>
    <w:p>
      <w:pPr>
        <w:spacing w:before="0" w:after="100"/>
      </w:pPr>
      <w:r>
        <w:rPr>
          <w:b/>
        </w:rPr>
        <w:t>S[q]</w:t>
      </w:r>
      <w:r>
        <w:rPr/>
        <w:t xml:space="preserve"> — </w:t>
      </w:r>
      <w:r>
        <w:rPr/>
        <w:t>Action, the integral of L along a path</w:t>
      </w:r>
    </w:p>
    <w:p>
      <w:pPr>
        <w:spacing w:before="0" w:after="100"/>
      </w:pPr>
      <w:r>
        <w:rPr>
          <w:b/>
        </w:rPr>
        <w:t>δ</w:t>
      </w:r>
      <w:r>
        <w:rPr/>
        <w:t xml:space="preserve"> — </w:t>
      </w:r>
      <w:r>
        <w:rPr/>
        <w:t>Variation, a small change of the path with fixed endpoints</w:t>
      </w:r>
    </w:p>
    <w:p>
      <w:pPr>
        <w:spacing w:before="0" w:after="100"/>
      </w:pPr>
      <w:r>
        <w:rPr>
          <w:b/>
        </w:rPr>
        <w:t>p = ∂L/∂q̇</w:t>
      </w:r>
      <w:r>
        <w:rPr/>
        <w:t xml:space="preserve"> — </w:t>
      </w:r>
      <w:r>
        <w:rPr/>
        <w:t>Canonical (generalized) momentum</w:t>
      </w:r>
    </w:p>
    <w:p>
      <w:pPr>
        <w:spacing w:before="0" w:after="100"/>
      </w:pPr>
      <w:r>
        <w:rPr>
          <w:b/>
        </w:rPr>
        <w:t>h</w:t>
      </w:r>
      <w:r>
        <w:rPr/>
        <w:t xml:space="preserve"> — </w:t>
      </w:r>
      <w:r>
        <w:rPr/>
        <w:t>Energy function Σ q̇ ∂L/∂q̇ − L</w:t>
      </w:r>
    </w:p>
    <w:p>
      <w:pPr>
        <w:spacing w:before="0" w:after="100"/>
      </w:pPr>
      <w:r>
        <w:rPr>
          <w:b/>
        </w:rPr>
        <w:t>φ, A</w:t>
      </w:r>
      <w:r>
        <w:rPr/>
        <w:t xml:space="preserve"> — </w:t>
      </w:r>
      <w:r>
        <w:rPr/>
        <w:t>Scalar and vector potentials, A</w:t>
      </w:r>
      <w:r>
        <w:rPr>
          <w:vertAlign w:val="superscript"/>
        </w:rPr>
        <w:t>μ</w:t>
      </w:r>
      <w:r>
        <w:rPr/>
        <w:t xml:space="preserve"> = (φ, A)</w:t>
      </w:r>
    </w:p>
    <w:p>
      <w:pPr>
        <w:spacing w:before="0" w:after="100"/>
      </w:pPr>
      <w:r>
        <w:rPr>
          <w:b/>
        </w:rPr>
        <w:t>E, B</w:t>
      </w:r>
      <w:r>
        <w:rPr/>
        <w:t xml:space="preserve"> — </w:t>
      </w:r>
      <w:r>
        <w:rPr/>
        <w:t>Electric and magnetic fields</w:t>
      </w:r>
    </w:p>
    <w:p>
      <w:pPr>
        <w:spacing w:before="0" w:after="100"/>
      </w:pPr>
      <w:r>
        <w:rPr>
          <w:b/>
        </w:rPr>
        <w:t>τ</w:t>
      </w:r>
      <w:r>
        <w:rPr/>
        <w:t xml:space="preserve"> — </w:t>
      </w:r>
      <w:r>
        <w:rPr/>
        <w:t>Proper time; natural units ℏ = c = 1 throughout</w:t>
      </w:r>
    </w:p>
    <w:p>
      <w:r>
        <w:rPr>
          <w:b/>
          <w:color w:val="1F4E78"/>
        </w:rPr>
        <w:t>First pass: the result before the derivation</w:t>
      </w:r>
    </w:p>
    <w:p>
      <w:pPr>
        <w:spacing w:after="60"/>
      </w:pPr>
      <w:r>
        <w:t>Nature’s path makes the action S = ∫L dt stationary, and that one requirement gives the Euler–Lagrange equation d/dt(∂L/∂q̇) = ∂L/∂q, which reproduces Newton’s laws.</w:t>
      </w:r>
    </w:p>
    <w:p>
      <w:pPr>
        <w:spacing w:after="60"/>
      </w:pPr>
      <w:r>
        <w:t>This is Opening Chapter 3’s ‘least time’ for particles. The same rule, applied to fields in Lessons 26–27, gives every field equation in the course.</w:t>
      </w:r>
    </w:p>
    <w:p>
      <w:pPr>
        <w:spacing w:after="80"/>
      </w:pPr>
    </w:p>
    <w:p>
      <w:pPr>
        <w:pStyle w:val="Heading2"/>
      </w:pPr>
      <w:r>
        <w:t>1 From forces to the action</w:t>
      </w:r>
    </w:p>
    <w:p>
      <w:pPr>
        <w:pStyle w:val="Heading3"/>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3"/>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25).</w:t>
      </w:r>
    </w:p>
    <w:p>
      <w:pPr>
        <w:pStyle w:val="Heading3"/>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m:t>
          </m:r>
          <m:d>
            <m:dPr/>
            <m:e>
              <m:r>
                <m:t xml:space="preserve">q</m:t>
              </m:r>
              <m:r>
                <m:t xml:space="preserve">,</m:t>
              </m:r>
              <m:r>
                <m:t xml:space="preserve">q̇</m:t>
              </m:r>
              <m:r>
                <m:t xml:space="preserve">,</m:t>
              </m:r>
              <m:r>
                <m:t xml:space="preserve">t</m:t>
              </m:r>
            </m:e>
          </m:d>
          <m:r>
            <m:t xml:space="preserve">=</m:t>
          </m:r>
          <m:r>
            <m:t xml:space="preserve">T</m:t>
          </m:r>
          <m:r>
            <m:t xml:space="preserve">−</m:t>
          </m:r>
          <m:r>
            <m:t xml:space="preserve">V</m:t>
          </m:r>
        </m:oMath>
      </m:oMathPara>
    </w:p>
    <w:p>
      <w:r>
        <w:t>The action of a path q(t) between fixed times t₁ and t₂ is the integral of the Lagrangian along the path.</w:t>
      </w:r>
    </w:p>
    <w:p>
      <w:pPr>
        <w:spacing w:before="100" w:after="160"/>
        <w:jc w:val="center"/>
      </w:pPr>
      <m:oMathPara>
        <m:oMath>
          <m:r>
            <m:t xml:space="preserve">S</m:t>
          </m:r>
          <m:d>
            <m:dPr>
              <m:begChr m:val="["/>
              <m:endChr m:val="]"/>
            </m:dPr>
            <m:e>
              <m:r>
                <m:t xml:space="preserve">q</m:t>
              </m:r>
            </m:e>
          </m:d>
          <m:r>
            <m:t xml:space="preserve">=</m:t>
          </m:r>
          <m:sSubSup>
            <m:e>
              <m:r>
                <m:t xml:space="preserve">∫</m:t>
              </m:r>
            </m:e>
            <m:sub>
              <m:sSub>
                <m:e>
                  <m:r>
                    <m:t xml:space="preserve">t</m:t>
                  </m:r>
                </m:e>
                <m:sub>
                  <m:r>
                    <m:t xml:space="preserve">1</m:t>
                  </m:r>
                </m:sub>
              </m:sSub>
            </m:sub>
            <m:sup>
              <m:sSub>
                <m:e>
                  <m:r>
                    <m:t xml:space="preserve">t</m:t>
                  </m:r>
                </m:e>
                <m:sub>
                  <m:r>
                    <m:t xml:space="preserve">2</m:t>
                  </m:r>
                </m:sub>
              </m:sSub>
            </m:sup>
          </m:sSubSup>
          <m:r>
            <m:t xml:space="preserve"> </m:t>
          </m:r>
          <m:r>
            <m:t xml:space="preserve">L</m:t>
          </m:r>
          <m:d>
            <m:dPr/>
            <m:e>
              <m:r>
                <m:t xml:space="preserve">q</m:t>
              </m:r>
              <m:r>
                <m:t xml:space="preserve">,</m:t>
              </m:r>
              <m:r>
                <m:t xml:space="preserve">q̇</m:t>
              </m:r>
              <m:r>
                <m:t xml:space="preserve">,</m:t>
              </m:r>
              <m:r>
                <m:t xml:space="preserve">t</m:t>
              </m:r>
            </m:e>
          </m:d>
          <m:r>
            <m:t xml:space="preserve"> </m:t>
          </m:r>
          <m:r>
            <m:t xml:space="preserve">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80">
        <w:r>
          <w:rPr>
            <w:rStyle w:val="Hyperlink"/>
            <w:color w:val="0563C1"/>
            <w:u w:val="single"/>
          </w:rPr>
          <w:t xml:space="preserve">Lesson 80</w:t>
        </w:r>
      </w:hyperlink>
      <w:r>
        <w:t xml:space="preserve"> is simply iS.</w:t>
      </w:r>
    </w:p>
    <w:p>
      <w:pPr>
        <w:pStyle w:val="Heading2"/>
      </w:pPr>
      <w:r>
        <w:t>2 Hamilton’s principle</w:t>
      </w:r>
    </w:p>
    <w:p>
      <w:pPr>
        <w:pStyle w:val="Heading3"/>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m:t>
          </m:r>
          <m:r>
            <m:t xml:space="preserve">=</m:t>
          </m:r>
          <m:r>
            <m:t xml:space="preserve">0</m:t>
          </m:r>
          <m:r>
            <m:t xml:space="preserve"> </m:t>
          </m:r>
          <m:r>
            <m:t xml:space="preserve">for</m:t>
          </m:r>
          <m:r>
            <m:t xml:space="preserve"> </m:t>
          </m:r>
          <m:r>
            <m:t xml:space="preserve">every</m:t>
          </m:r>
          <m:r>
            <m:t xml:space="preserve"> </m:t>
          </m:r>
          <m:r>
            <m:t xml:space="preserve">δq</m:t>
          </m:r>
          <m:d>
            <m:dPr/>
            <m:e>
              <m:r>
                <m:t xml:space="preserve">t</m:t>
              </m:r>
            </m:e>
          </m:d>
          <m:r>
            <m:t xml:space="preserve"> </m:t>
          </m:r>
          <m:r>
            <m:t xml:space="preserve">with</m:t>
          </m:r>
          <m:r>
            <m:t xml:space="preserve"> </m:t>
          </m:r>
          <m:r>
            <m:t xml:space="preserve">δq</m:t>
          </m:r>
          <m:d>
            <m:dPr/>
            <m:e>
              <m:sSub>
                <m:e>
                  <m:r>
                    <m:t xml:space="preserve">t</m:t>
                  </m:r>
                </m:e>
                <m:sub>
                  <m:r>
                    <m:t xml:space="preserve">1</m:t>
                  </m:r>
                </m:sub>
              </m:sSub>
            </m:e>
          </m:d>
          <m:r>
            <m:t xml:space="preserve">=</m:t>
          </m:r>
          <m:r>
            <m:t xml:space="preserve">δq</m:t>
          </m:r>
          <m:d>
            <m:dPr/>
            <m:e>
              <m:sSub>
                <m:e>
                  <m:r>
                    <m:t xml:space="preserve">t</m:t>
                  </m:r>
                </m:e>
                <m:sub>
                  <m:r>
                    <m:t xml:space="preserve">2</m:t>
                  </m:r>
                </m:sub>
              </m:sSub>
            </m:e>
          </m:d>
          <m:r>
            <m:t xml:space="preserve">=</m:t>
          </m:r>
          <m:r>
            <m:t xml:space="preserve">0</m:t>
          </m:r>
        </m:oMath>
      </m:oMathPara>
    </w:p>
    <w:p>
      <w:r>
        <w:t>Stationary usually means minimal for short paths, but only stationarity is required, and the name principle of least action is a historical accident.</w:t>
      </w:r>
    </w:p>
    <w:p>
      <w:pPr>
        <w:pStyle w:val="Heading3"/>
      </w:pPr>
      <w:r>
        <w:t>2.2 The Euler–Lagrange equations</w:t>
      </w:r>
    </w:p>
    <w:p>
      <w:r>
        <w:t>Deform the path, q → q + δq, and expand to first order.</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 </m:t>
              </m:r>
              <m:r>
                <m:t xml:space="preserve">δq</m:t>
              </m:r>
              <m:r>
                <m:t xml:space="preserve">+</m:t>
              </m:r>
              <m:f>
                <m:num>
                  <m:r>
                    <m:t xml:space="preserve">∂L</m:t>
                  </m:r>
                </m:num>
                <m:den>
                  <m:r>
                    <m:t xml:space="preserve">∂q̇</m:t>
                  </m:r>
                </m:den>
              </m:f>
              <m:r>
                <m:t xml:space="preserve"> </m:t>
              </m:r>
              <m:r>
                <m:t xml:space="preserve">δq̇</m:t>
              </m:r>
            </m:e>
          </m:d>
          <m:r>
            <m:t xml:space="preserve"> </m:t>
          </m:r>
          <m:r>
            <m:t xml:space="preserve">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m:t>
              </m:r>
              <m:f>
                <m:num>
                  <m:r>
                    <m:t xml:space="preserve">d</m:t>
                  </m:r>
                </m:num>
                <m:den>
                  <m:r>
                    <m:t xml:space="preserve">dt</m:t>
                  </m:r>
                </m:den>
              </m:f>
              <m:r>
                <m:t xml:space="preserve"> </m:t>
              </m:r>
              <m:d>
                <m:dPr/>
                <m:e>
                  <m:f>
                    <m:num>
                      <m:r>
                        <m:t xml:space="preserve">∂L</m:t>
                      </m:r>
                    </m:num>
                    <m:den>
                      <m:r>
                        <m:t xml:space="preserve">∂q̇</m:t>
                      </m:r>
                    </m:den>
                  </m:f>
                </m:e>
              </m:d>
            </m:e>
          </m:d>
          <m:r>
            <m:t xml:space="preserve"> </m:t>
          </m:r>
          <m:r>
            <m:t xml:space="preserve">δq</m:t>
          </m:r>
          <m:r>
            <m:t xml:space="preserve"> </m:t>
          </m:r>
          <m:r>
            <m:t xml:space="preserve">dt</m:t>
          </m:r>
        </m:oMath>
      </m:oMathPara>
    </w:p>
    <w:p>
      <w:r>
        <w:t>For this to vanish for every δq, the bracket must vanish. With several coordinates, each can be varied independently, giving one equation per coordinate.</w:t>
      </w:r>
    </w:p>
    <w:p>
      <w:pPr>
        <w:spacing w:before="100" w:after="160"/>
        <w:jc w:val="center"/>
      </w:pPr>
      <m:oMathPara>
        <m:oMath>
          <m:f>
            <m:num>
              <m:r>
                <m:t xml:space="preserve">d</m:t>
              </m:r>
            </m:num>
            <m:den>
              <m:r>
                <m:t xml:space="preserve">dt</m:t>
              </m:r>
            </m:den>
          </m:f>
          <m:r>
            <m:t xml:space="preserve"> </m:t>
          </m:r>
          <m:d>
            <m:dPr/>
            <m:e>
              <m:f>
                <m:num>
                  <m:r>
                    <m:t xml:space="preserve">∂L</m:t>
                  </m:r>
                </m:num>
                <m:den>
                  <m:r>
                    <m:t xml:space="preserve">∂qᵢ̇</m:t>
                  </m:r>
                </m:den>
              </m:f>
            </m:e>
          </m:d>
          <m:r>
            <m:t xml:space="preserve">−</m:t>
          </m:r>
          <m:f>
            <m:num>
              <m:r>
                <m:t xml:space="preserve">∂L</m:t>
              </m:r>
            </m:num>
            <m:den>
              <m:r>
                <m:t xml:space="preserve">∂qᵢ</m:t>
              </m:r>
            </m:den>
          </m:f>
          <m:r>
            <m:t xml:space="preserve">=</m:t>
          </m:r>
          <m:r>
            <m:t xml:space="preserve">0</m:t>
          </m:r>
          <m:r>
            <m:t xml:space="preserve">,</m:t>
          </m:r>
          <m:r>
            <m:t xml:space="preserve">i</m:t>
          </m:r>
          <m:r>
            <m:t xml:space="preserve">=</m:t>
          </m:r>
          <m:r>
            <m:t xml:space="preserve">1</m:t>
          </m:r>
          <m:r>
            <m:t xml:space="preserve">,</m:t>
          </m:r>
          <m:r>
            <m:t xml:space="preserve">…</m:t>
          </m:r>
          <m:r>
            <m:t xml:space="preserve">,</m:t>
          </m:r>
          <m:r>
            <m:t xml:space="preserve">n</m:t>
          </m:r>
        </m:oMath>
      </m:oMathPara>
    </w:p>
    <w:p>
      <w:r>
        <w:t>These are the Euler–Lagrange equations. The quantity pᵢ = ∂L/∂q̇ᵢ is the canonical momentum conjugate to qᵢ, and the equations say that its rate of change equals the generalized force ∂L/∂qᵢ.</w:t>
      </w:r>
    </w:p>
    <w:p>
      <w:r>
        <w:rPr>
          <w:b/>
          <w:i/>
        </w:rPr>
        <w:t>Worked example 1</w:t>
      </w:r>
    </w:p>
    <w:p>
      <w:r>
        <w:t>For a particle in one dimension with L = (1/2)m ẋ² − V(x), ∂L/∂ẋ = m ẋ and ∂L/∂x = −V′(x). The Euler–Lagrange equation is m ẍ = −V′(x), which is Newton’s law with F = −dV/dx. The minus sign in L = T − V is what makes the force come out with the correct sign; L = T + V would give a particle accelerating up the potential.</w:t>
      </w:r>
    </w:p>
    <w:p>
      <w:pPr>
        <w:pStyle w:val="Heading3"/>
      </w:pPr>
      <w:r>
        <w:t>2.3 Why the same equations follow in any coordinates</w:t>
      </w:r>
    </w:p>
    <w:p>
      <w:r>
        <w:t>The derivation never used the meaning of q. Whatever the coordinates, stationarity of the action gives the Euler–Lagrange equations in those coordinates. This is the practical advantage of the method: write T and V in the most convenient variables, and the equations of motion follow without decomposing forces.</w:t>
      </w:r>
    </w:p>
    <w:p>
      <w:pPr>
        <w:pStyle w:val="Heading3"/>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m:t>
          </m:r>
          <m:r>
            <m:t xml:space="preserve">=</m:t>
          </m:r>
          <m:r>
            <m:t xml:space="preserve">L</m:t>
          </m:r>
          <m:r>
            <m:t xml:space="preserve">+</m:t>
          </m:r>
          <m:f>
            <m:num>
              <m:r>
                <m:t xml:space="preserve">dF</m:t>
              </m:r>
              <m:d>
                <m:dPr/>
                <m:e>
                  <m:r>
                    <m:t xml:space="preserve">q</m:t>
                  </m:r>
                  <m:r>
                    <m:t xml:space="preserve">,</m:t>
                  </m:r>
                  <m:r>
                    <m:t xml:space="preserve">t</m:t>
                  </m:r>
                </m:e>
              </m:d>
            </m:num>
            <m:den>
              <m:r>
                <m:t xml:space="preserve">dt</m:t>
              </m:r>
            </m:den>
          </m:f>
          <m:r>
            <m:t xml:space="preserve"> </m:t>
          </m:r>
          <m:r>
            <m:t xml:space="preserve">⇒</m:t>
          </m:r>
          <m:r>
            <m:t xml:space="preserve"> </m:t>
          </m:r>
          <m:r>
            <m:t xml:space="preserve">S′</m:t>
          </m:r>
          <m:r>
            <m:t xml:space="preserve">=</m:t>
          </m:r>
          <m:r>
            <m:t xml:space="preserve">S</m:t>
          </m:r>
          <m:r>
            <m:t xml:space="preserve">+</m:t>
          </m:r>
          <m:r>
            <m:t xml:space="preserve">F</m:t>
          </m:r>
          <m:d>
            <m:dPr/>
            <m:e>
              <m:r>
                <m:t xml:space="preserve">q</m:t>
              </m:r>
              <m:d>
                <m:dPr/>
                <m:e>
                  <m:sSub>
                    <m:e>
                      <m:r>
                        <m:t xml:space="preserve">t</m:t>
                      </m:r>
                    </m:e>
                    <m:sub>
                      <m:r>
                        <m:t xml:space="preserve">2</m:t>
                      </m:r>
                    </m:sub>
                  </m:sSub>
                </m:e>
              </m:d>
              <m:r>
                <m:t xml:space="preserve">,</m:t>
              </m:r>
              <m:sSub>
                <m:e>
                  <m:r>
                    <m:t xml:space="preserve">t</m:t>
                  </m:r>
                </m:e>
                <m:sub>
                  <m:r>
                    <m:t xml:space="preserve">2</m:t>
                  </m:r>
                </m:sub>
              </m:sSub>
            </m:e>
          </m:d>
          <m:r>
            <m:t xml:space="preserve">−</m:t>
          </m:r>
          <m:r>
            <m:t xml:space="preserve">F</m:t>
          </m:r>
          <m:d>
            <m:dPr/>
            <m:e>
              <m:r>
                <m:t xml:space="preserve">q</m:t>
              </m:r>
              <m:d>
                <m:dPr/>
                <m:e>
                  <m:sSub>
                    <m:e>
                      <m:r>
                        <m:t xml:space="preserve">t</m:t>
                      </m:r>
                    </m:e>
                    <m:sub>
                      <m:r>
                        <m:t xml:space="preserve">1</m:t>
                      </m:r>
                    </m:sub>
                  </m:sSub>
                </m:e>
              </m:d>
              <m:r>
                <m:t xml:space="preserve">,</m:t>
              </m:r>
              <m:sSub>
                <m:e>
                  <m:r>
                    <m:t xml:space="preserve">t</m:t>
                  </m:r>
                </m:e>
                <m:sub>
                  <m:r>
                    <m:t xml:space="preserve">1</m:t>
                  </m:r>
                </m:sub>
              </m:sSub>
            </m:e>
          </m:d>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26).</w:t>
      </w:r>
    </w:p>
    <w:p>
      <w:pPr>
        <w:pStyle w:val="Heading2"/>
      </w:pPr>
      <w:r>
        <w:t>3 Standard systems</w:t>
      </w:r>
    </w:p>
    <w:p>
      <w:pPr>
        <w:pStyle w:val="Heading3"/>
      </w:pPr>
      <w:r>
        <w:t>3.1 The harmonic oscillator</w:t>
      </w:r>
    </w:p>
    <w:p>
      <w:pPr>
        <w:spacing w:before="100" w:after="160"/>
        <w:jc w:val="center"/>
      </w:pPr>
      <m:oMathPara>
        <m:oMath>
          <m:r>
            <m:t xml:space="preserve">L</m:t>
          </m:r>
          <m:r>
            <m:t xml:space="preserve">=</m:t>
          </m:r>
          <m:f>
            <m:num>
              <m:r>
                <m:t xml:space="preserve">1</m:t>
              </m:r>
            </m:num>
            <m:den>
              <m:r>
                <m:t xml:space="preserve">2</m:t>
              </m:r>
            </m:den>
          </m:f>
          <m:r>
            <m:t xml:space="preserve">m</m:t>
          </m:r>
          <m:r>
            <m:t xml:space="preserve"> </m:t>
          </m:r>
          <m:sSup>
            <m:e>
              <m:r>
                <m:t xml:space="preserve">ẋ</m:t>
              </m:r>
            </m:e>
            <m:sup>
              <m:r>
                <m:t xml:space="preserve">2</m:t>
              </m:r>
            </m:sup>
          </m:sSup>
          <m:r>
            <m:t xml:space="preserve">−</m:t>
          </m:r>
          <m:f>
            <m:num>
              <m:r>
                <m:t xml:space="preserve">1</m:t>
              </m:r>
            </m:num>
            <m:den>
              <m:r>
                <m:t xml:space="preserve">2</m:t>
              </m:r>
            </m:den>
          </m:f>
          <m:r>
            <m:t xml:space="preserve">m</m:t>
          </m:r>
          <m:r>
            <m:t xml:space="preserve"> </m:t>
          </m:r>
          <m:sSup>
            <m:e>
              <m:r>
                <m:t xml:space="preserve">ω</m:t>
              </m:r>
            </m:e>
            <m:sup>
              <m:r>
                <m:t xml:space="preserve">2</m:t>
              </m:r>
            </m:sup>
          </m:sSup>
          <m:r>
            <m:t xml:space="preserve"> </m:t>
          </m:r>
          <m:sSup>
            <m:e>
              <m:r>
                <m:t xml:space="preserve">x</m:t>
              </m:r>
            </m:e>
            <m:sup>
              <m:r>
                <m:t xml:space="preserve">2</m:t>
              </m:r>
            </m:sup>
          </m:sSup>
          <m:r>
            <m:t xml:space="preserve"> </m:t>
          </m:r>
          <m:r>
            <m:t xml:space="preserve">⇒</m:t>
          </m:r>
          <m:r>
            <m:t xml:space="preserve"> </m:t>
          </m:r>
          <m:r>
            <m:t xml:space="preserve">ẍ</m:t>
          </m:r>
          <m:r>
            <m:t xml:space="preserve">+</m:t>
          </m:r>
          <m:sSup>
            <m:e>
              <m:r>
                <m:t xml:space="preserve">ω</m:t>
              </m:r>
            </m:e>
            <m:sup>
              <m:r>
                <m:t xml:space="preserve">2</m:t>
              </m:r>
            </m:sup>
          </m:sSup>
          <m:r>
            <m:t xml:space="preserve">x</m:t>
          </m:r>
          <m:r>
            <m:t xml:space="preserve">=</m:t>
          </m:r>
          <m:r>
            <m:t xml:space="preserve">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3"/>
      </w:pPr>
      <w:r>
        <w:t>3.2 The pendulum</w:t>
      </w:r>
    </w:p>
    <w:p>
      <w:r>
        <w:t>A mass m on a rigid rod of length l has position (l sin θ, −l cos θ), kinetic energy (1/2)m l² θ̇², and potential energy −m g l cos θ.</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l</m:t>
              </m:r>
            </m:e>
            <m:sup>
              <m:r>
                <m:t xml:space="preserve">2</m:t>
              </m:r>
            </m:sup>
          </m:sSup>
          <m:r>
            <m:t xml:space="preserve"> </m:t>
          </m:r>
          <m:sSup>
            <m:e>
              <m:r>
                <m:t xml:space="preserve">θ̇</m:t>
              </m:r>
            </m:e>
            <m:sup>
              <m:r>
                <m:t xml:space="preserve">2</m:t>
              </m:r>
            </m:sup>
          </m:sSup>
          <m:r>
            <m:t xml:space="preserve">+</m:t>
          </m:r>
          <m:r>
            <m:t xml:space="preserve">m</m:t>
          </m:r>
          <m:r>
            <m:t xml:space="preserve"> </m:t>
          </m:r>
          <m:r>
            <m:t xml:space="preserve">g</m:t>
          </m:r>
          <m:r>
            <m:t xml:space="preserve"> </m:t>
          </m:r>
          <m:r>
            <m:t xml:space="preserve">l</m:t>
          </m:r>
          <m:r>
            <m:t xml:space="preserve"> </m:t>
          </m:r>
          <m:func>
            <m:fName>
              <m:r>
                <m:t xml:space="preserve">cos</m:t>
              </m:r>
            </m:fName>
            <m:e>
              <m:r>
                <m:t xml:space="preserve">θ</m:t>
              </m:r>
            </m:e>
          </m:func>
          <m:r>
            <m:t xml:space="preserve"> </m:t>
          </m:r>
          <m:r>
            <m:t xml:space="preserve">⇒</m:t>
          </m:r>
          <m:r>
            <m:t xml:space="preserve"> </m:t>
          </m:r>
          <m:r>
            <m:t xml:space="preserve">θ̈</m:t>
          </m:r>
          <m:r>
            <m:t xml:space="preserve">+</m:t>
          </m:r>
          <m:f>
            <m:num>
              <m:r>
                <m:t xml:space="preserve">g</m:t>
              </m:r>
            </m:num>
            <m:den>
              <m:r>
                <m:t xml:space="preserve">l</m:t>
              </m:r>
            </m:den>
          </m:f>
          <m:r>
            <m:t xml:space="preserve"> </m:t>
          </m:r>
          <m:func>
            <m:fName>
              <m:r>
                <m:t xml:space="preserve">sin</m:t>
              </m:r>
            </m:fName>
            <m:e>
              <m:r>
                <m:t xml:space="preserve">θ</m:t>
              </m:r>
            </m:e>
          </m:func>
          <m:r>
            <m:t xml:space="preserve">=</m:t>
          </m:r>
          <m:r>
            <m:t xml:space="preserve">0</m:t>
          </m:r>
        </m:oMath>
      </m:oMathPara>
    </w:p>
    <w:p>
      <w:r>
        <w:t>The constraint of fixed length was never mentioned; choosing θ as the coordinate handled it automatically. For small angles sin θ ≈ θ and the pendulum is an oscillator with ω = √(g/l).</w:t>
      </w:r>
    </w:p>
    <w:p>
      <w:pPr>
        <w:pStyle w:val="Heading3"/>
      </w:pPr>
      <w:r>
        <w:t>3.3 Central forces and a cyclic coordinate</w:t>
      </w:r>
    </w:p>
    <w:p>
      <w:r>
        <w:t>A particle in a plane under a potential V(r) has, in polar coordinates,</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d>
            <m:dPr/>
            <m:e>
              <m:sSup>
                <m:e>
                  <m:r>
                    <m:t xml:space="preserve">ṙ</m:t>
                  </m:r>
                </m:e>
                <m:sup>
                  <m:r>
                    <m:t xml:space="preserve">2</m:t>
                  </m:r>
                </m:sup>
              </m:sSup>
              <m:r>
                <m:t xml:space="preserve">+</m:t>
              </m:r>
              <m:sSup>
                <m:e>
                  <m:r>
                    <m:t xml:space="preserve">r</m:t>
                  </m:r>
                </m:e>
                <m:sup>
                  <m:r>
                    <m:t xml:space="preserve">2</m:t>
                  </m:r>
                </m:sup>
              </m:sSup>
              <m:r>
                <m:t xml:space="preserve"> </m:t>
              </m:r>
              <m:sSup>
                <m:e>
                  <m:r>
                    <m:t xml:space="preserve">θ̇</m:t>
                  </m:r>
                </m:e>
                <m:sup>
                  <m:r>
                    <m:t xml:space="preserve">2</m:t>
                  </m:r>
                </m:sup>
              </m:sSup>
            </m:e>
          </m:d>
          <m:r>
            <m:t xml:space="preserve">−</m:t>
          </m:r>
          <m:r>
            <m:t xml:space="preserve">V</m:t>
          </m:r>
          <m:d>
            <m:dPr/>
            <m:e>
              <m:r>
                <m:t xml:space="preserve">r</m:t>
              </m:r>
            </m:e>
          </m:d>
        </m:oMath>
      </m:oMathPara>
    </w:p>
    <w:p>
      <w:r>
        <w:t>The angle θ does not appear in L, only θ̇ does. Such a coordinate is called cyclic, and its Euler–Lagrange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r>
        <w:rPr>
          <w:b/>
          <w:i/>
        </w:rP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3"/>
      </w:pPr>
      <w:r>
        <w:t>3.4 The charged particle</w:t>
      </w:r>
    </w:p>
    <w:p>
      <w:r>
        <w:t>A particle of charge q in electric and magnetic fields has Lagrangian</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v</m:t>
              </m:r>
            </m:e>
            <m:sup>
              <m:r>
                <m:t xml:space="preserve">2</m:t>
              </m:r>
            </m:sup>
          </m:sSup>
          <m:r>
            <m:t xml:space="preserve">−</m:t>
          </m:r>
          <m:r>
            <m:t xml:space="preserve">q</m:t>
          </m:r>
          <m:r>
            <m:t xml:space="preserve"> </m:t>
          </m:r>
          <m:r>
            <m:t xml:space="preserve">φ</m:t>
          </m:r>
          <m:d>
            <m:dPr/>
            <m:e>
              <m:r>
                <m:t xml:space="preserve">x</m:t>
              </m:r>
              <m:r>
                <m:t xml:space="preserve">,</m:t>
              </m:r>
              <m:r>
                <m:t xml:space="preserve">t</m:t>
              </m:r>
            </m:e>
          </m:d>
          <m:r>
            <m:t xml:space="preserve">+</m:t>
          </m:r>
          <m:r>
            <m:t xml:space="preserve">q</m:t>
          </m:r>
          <m:r>
            <m:t xml:space="preserve"> </m:t>
          </m:r>
          <m:r>
            <m:t xml:space="preserve">v</m:t>
          </m:r>
          <m:r>
            <m:t xml:space="preserve">·</m:t>
          </m:r>
          <m:r>
            <m:t xml:space="preserve">A</m:t>
          </m:r>
          <m:d>
            <m:dPr/>
            <m:e>
              <m:r>
                <m:t xml:space="preserve">x</m:t>
              </m:r>
              <m:r>
                <m:t xml:space="preserve">,</m:t>
              </m:r>
              <m:r>
                <m:t xml:space="preserve">t</m:t>
              </m:r>
            </m:e>
          </m:d>
        </m:oMath>
      </m:oMathPara>
    </w:p>
    <w:p>
      <w:r>
        <w:t>where the potentials are related to the fields by E = −∇φ − ∂</w:t>
      </w:r>
      <w:r>
        <w:rPr>
          <w:vertAlign w:val="subscript"/>
        </w:rPr>
        <w:t>t</w:t>
      </w:r>
      <w:r>
        <w:t xml:space="preserve"> A and B = ∇ × A (Lesson 8). The canonical momentum is not m v.</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r>
            <m:t xml:space="preserve">v</m:t>
          </m:r>
          <m:r>
            <m:t xml:space="preserve">+</m:t>
          </m:r>
          <m:r>
            <m:t xml:space="preserve">q</m:t>
          </m:r>
          <m:r>
            <m:t xml:space="preserve"> </m:t>
          </m:r>
          <m:r>
            <m:t xml:space="preserve">A</m:t>
          </m:r>
        </m:oMath>
      </m:oMathPara>
    </w:p>
    <w:p>
      <w:r>
        <w:t>The Euler–Lagrange equation is dp/dt = ∇L = −q∇φ + q∇(v·A). The total derivative of A along the path is dA/dt = ∂</w:t>
      </w:r>
      <w:r>
        <w:rPr>
          <w:vertAlign w:val="subscript"/>
        </w:rPr>
        <w:t>t</w:t>
      </w:r>
      <w:r>
        <w:t xml:space="preserve"> A + (v·∇)A, and the vector identity ∇(v·A) − (v·∇)A = v × (∇ × A) holds because v is not a function of position. Collecting terms,</w:t>
      </w:r>
    </w:p>
    <w:p>
      <w:pPr>
        <w:spacing w:before="100" w:after="160"/>
        <w:jc w:val="center"/>
      </w:pPr>
      <m:oMathPara>
        <m:oMath>
          <m:r>
            <m:t xml:space="preserve">m</m:t>
          </m:r>
          <m:r>
            <m:t xml:space="preserve"> </m:t>
          </m:r>
          <m:f>
            <m:num>
              <m:r>
                <m:t xml:space="preserve">dv</m:t>
              </m:r>
            </m:num>
            <m:den>
              <m:r>
                <m:t xml:space="preserve">dt</m:t>
              </m:r>
            </m:den>
          </m:f>
          <m:r>
            <m:t xml:space="preserve">=</m:t>
          </m:r>
          <m:r>
            <m:t xml:space="preserve">q</m:t>
          </m:r>
          <m:r>
            <m:t xml:space="preserve"> </m:t>
          </m:r>
          <m:d>
            <m:dPr/>
            <m:e>
              <m:r>
                <m:t xml:space="preserve">E</m:t>
              </m:r>
              <m:r>
                <m:t xml:space="preserve">+</m:t>
              </m:r>
              <m:r>
                <m:t xml:space="preserve">v</m:t>
              </m:r>
              <m:r>
                <m:t xml:space="preserve">×</m:t>
              </m:r>
              <m:r>
                <m:t xml:space="preserve">B</m:t>
              </m:r>
            </m:e>
          </m:d>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39 to 41).</w:t>
      </w:r>
    </w:p>
    <w:p>
      <w:r>
        <w:rPr>
          <w:b/>
          <w:i/>
        </w:rPr>
        <w:t>Worked example 3</w:t>
      </w:r>
    </w:p>
    <w:p>
      <w:r>
        <w:t>Verify the vector identity for the x component. [v × (∇ × A)]ₓ = vᵧ(∇ × A)</w:t>
      </w:r>
      <w:r>
        <w:rPr>
          <w:vertAlign w:val="subscript"/>
        </w:rPr>
        <w:t>z</w:t>
      </w:r>
      <w:r>
        <w:t xml:space="preserve"> − v</w:t>
      </w:r>
      <w:r>
        <w:rPr>
          <w:vertAlign w:val="subscript"/>
        </w:rPr>
        <w:t>z</w:t>
      </w:r>
      <w:r>
        <w:t>(∇ × A)ᵧ = vᵧ(∂ₓAᵧ − ∂ᵧAₓ) − v</w:t>
      </w:r>
      <w:r>
        <w:rPr>
          <w:vertAlign w:val="subscript"/>
        </w:rPr>
        <w:t>z</w:t>
      </w:r>
      <w:r>
        <w:t>(∂</w:t>
      </w:r>
      <w:r>
        <w:rPr>
          <w:vertAlign w:val="subscript"/>
        </w:rPr>
        <w:t>z</w:t>
      </w:r>
      <w:r>
        <w:t>Aₓ − ∂ₓA</w:t>
      </w:r>
      <w:r>
        <w:rPr>
          <w:vertAlign w:val="subscript"/>
        </w:rPr>
        <w:t>z</w:t>
      </w:r>
      <w:r>
        <w:t>) = ∂ₓ(vₓAₓ + vᵧAᵧ + v</w:t>
      </w:r>
      <w:r>
        <w:rPr>
          <w:vertAlign w:val="subscript"/>
        </w:rPr>
        <w:t>z</w:t>
      </w:r>
      <w:r>
        <w:t>A</w:t>
      </w:r>
      <w:r>
        <w:rPr>
          <w:vertAlign w:val="subscript"/>
        </w:rPr>
        <w:t>z</w:t>
      </w:r>
      <w:r>
        <w:t>) − (vₓ∂ₓ + vᵧ∂ᵧ + v</w:t>
      </w:r>
      <w:r>
        <w:rPr>
          <w:vertAlign w:val="subscript"/>
        </w:rPr>
        <w:t>z</w:t>
      </w:r>
      <w:r>
        <w:t>∂</w:t>
      </w:r>
      <w:r>
        <w:rPr>
          <w:vertAlign w:val="subscript"/>
        </w:rPr>
        <w:t>z</w:t>
      </w:r>
      <w:r>
        <w:t>)Aₓ, after adding and subtracting vₓ∂ₓAₓ. The first group is [∇(v·A)]ₓ and the second is [(v·∇)A]ₓ, as claimed.</w:t>
      </w:r>
    </w:p>
    <w:p>
      <w:pPr>
        <w:pStyle w:val="Heading2"/>
      </w:pPr>
      <w:r>
        <w:t>4 Symmetries and conservation laws</w:t>
      </w:r>
    </w:p>
    <w:p>
      <w:pPr>
        <w:pStyle w:val="Heading3"/>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28.</w:t>
      </w:r>
    </w:p>
    <w:p>
      <w:pPr>
        <w:pStyle w:val="Heading3"/>
      </w:pPr>
      <w:r>
        <w:t>4.2 Energy</w:t>
      </w:r>
    </w:p>
    <w:p>
      <w:r>
        <w:t>Define the energy function</w:t>
      </w:r>
    </w:p>
    <w:p>
      <w:pPr>
        <w:spacing w:before="100" w:after="160"/>
        <w:jc w:val="center"/>
      </w:pPr>
      <m:oMathPara>
        <m:oMath>
          <m:r>
            <m:t xml:space="preserve">h</m:t>
          </m:r>
          <m:r>
            <m:t xml:space="preserve">=</m:t>
          </m:r>
          <m:r>
            <m:t xml:space="preserve">Σᵢ</m:t>
          </m:r>
          <m:r>
            <m:t xml:space="preserve"> </m:t>
          </m:r>
          <m:r>
            <m:t xml:space="preserve">q̇ᵢ</m:t>
          </m:r>
          <m:r>
            <m:t xml:space="preserve"> </m:t>
          </m:r>
          <m:f>
            <m:num>
              <m:r>
                <m:t xml:space="preserve">∂L</m:t>
              </m:r>
            </m:num>
            <m:den>
              <m:r>
                <m:t xml:space="preserve">∂q̇ᵢ</m:t>
              </m:r>
            </m:den>
          </m:f>
          <m:r>
            <m:t xml:space="preserve">−</m:t>
          </m:r>
          <m:r>
            <m:t xml:space="preserve">L</m:t>
          </m:r>
        </m:oMath>
      </m:oMathPara>
    </w:p>
    <w:p>
      <w:r>
        <w:t>Differentiating along a solution of the Euler–Lagrange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r>
        <w:rPr>
          <w:b/>
          <w:i/>
        </w:rP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3"/>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m:t>
          </m:r>
          <m:r>
            <m:t xml:space="preserve">=</m:t>
          </m:r>
          <m:r>
            <m:t xml:space="preserve">−</m:t>
          </m:r>
          <m:r>
            <m:t xml:space="preserve">m</m:t>
          </m:r>
          <m:r>
            <m:t xml:space="preserve"> </m:t>
          </m:r>
          <m:r>
            <m:t xml:space="preserve">∫</m:t>
          </m:r>
          <m:r>
            <m:t xml:space="preserve"> </m:t>
          </m:r>
          <m:r>
            <m:t xml:space="preserve">dτ</m:t>
          </m:r>
          <m:r>
            <m:t xml:space="preserve">=</m:t>
          </m:r>
          <m:r>
            <m:t xml:space="preserve">−</m:t>
          </m:r>
          <m:r>
            <m:t xml:space="preserve">m</m:t>
          </m:r>
          <m:r>
            <m:t xml:space="preserve"> </m:t>
          </m:r>
          <m:r>
            <m:t xml:space="preserve">∫</m:t>
          </m:r>
          <m:r>
            <m:t xml:space="preserve"> </m:t>
          </m:r>
          <m:r>
            <m:t xml:space="preserve">√</m:t>
          </m:r>
          <m:d>
            <m:dPr/>
            <m:e>
              <m:r>
                <m:t xml:space="preserve">1</m:t>
              </m:r>
              <m:r>
                <m:t xml:space="preserve">−</m:t>
              </m:r>
              <m:sSup>
                <m:e>
                  <m:r>
                    <m:t xml:space="preserve">v</m:t>
                  </m:r>
                </m:e>
                <m:sup>
                  <m:r>
                    <m:t xml:space="preserve">2</m:t>
                  </m:r>
                </m:sup>
              </m:sSup>
            </m:e>
          </m:d>
          <m:r>
            <m:t xml:space="preserve"> </m:t>
          </m:r>
          <m:r>
            <m:t xml:space="preserve">dt</m:t>
          </m:r>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f>
            <m:num>
              <m:r>
                <m:t xml:space="preserve">v</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r>
            <m:t xml:space="preserve"> </m:t>
          </m:r>
          <m:r>
            <m:t xml:space="preserve">v</m:t>
          </m:r>
          <m:r>
            <m:t xml:space="preserve">,</m:t>
          </m:r>
          <m:r>
            <m:t xml:space="preserve">h</m:t>
          </m:r>
          <m:r>
            <m:t xml:space="preserve">=</m:t>
          </m:r>
          <m:r>
            <m:t xml:space="preserve">p</m:t>
          </m:r>
          <m:r>
            <m:t xml:space="preserve">·</m:t>
          </m:r>
          <m:r>
            <m:t xml:space="preserve">v</m:t>
          </m:r>
          <m:r>
            <m:t xml:space="preserve">−</m:t>
          </m:r>
          <m:r>
            <m:t xml:space="preserve">L</m:t>
          </m:r>
          <m:r>
            <m:t xml:space="preserve">=</m:t>
          </m:r>
          <m:f>
            <m:num>
              <m:r>
                <m:t xml:space="preserve">m</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3"/>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3"/>
      </w:pPr>
      <w:r>
        <w:t>5.3 The relativistic charged particle</w:t>
      </w:r>
    </w:p>
    <w:p>
      <w:r>
        <w:t>Adding the interaction of Section 3.4 in covariant form gives</w:t>
      </w:r>
    </w:p>
    <w:p>
      <w:pPr>
        <w:spacing w:before="100" w:after="160"/>
        <w:jc w:val="center"/>
      </w:pPr>
      <m:oMathPara>
        <m:oMath>
          <m:r>
            <m:t xml:space="preserve">S</m:t>
          </m:r>
          <m:r>
            <m:t xml:space="preserve">=</m:t>
          </m:r>
          <m:r>
            <m:t xml:space="preserve">∫</m:t>
          </m:r>
          <m:r>
            <m:t xml:space="preserve"> </m:t>
          </m:r>
          <m:d>
            <m:dPr>
              <m:begChr m:val="["/>
              <m:endChr m:val="]"/>
            </m:dPr>
            <m:e>
              <m:r>
                <m:t xml:space="preserve">−</m:t>
              </m:r>
              <m:r>
                <m:t xml:space="preserve">m</m:t>
              </m:r>
              <m:r>
                <m:t xml:space="preserve"> </m:t>
              </m:r>
              <m:r>
                <m:t xml:space="preserve">dτ</m:t>
              </m:r>
              <m:r>
                <m:t xml:space="preserve">−</m:t>
              </m:r>
              <m:r>
                <m:t xml:space="preserve">q</m:t>
              </m:r>
              <m:r>
                <m:t xml:space="preserve"> </m:t>
              </m:r>
              <m:sSub>
                <m:e>
                  <m:r>
                    <m:t xml:space="preserve">A</m:t>
                  </m:r>
                </m:e>
                <m:sub>
                  <m:r>
                    <m:t xml:space="preserve">μ</m:t>
                  </m:r>
                </m:sub>
              </m:sSub>
              <m:r>
                <m:t xml:space="preserve"> </m:t>
              </m:r>
              <m:sSup>
                <m:e>
                  <m:r>
                    <m:t xml:space="preserve">dx</m:t>
                  </m:r>
                </m:e>
                <m:sup>
                  <m:r>
                    <m:t xml:space="preserve">μ</m:t>
                  </m:r>
                </m:sup>
              </m:sSup>
            </m:e>
          </m:d>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r>
            <m:t xml:space="preserve">−</m:t>
          </m:r>
          <m:r>
            <m:t xml:space="preserve">q</m:t>
          </m:r>
          <m:r>
            <m:t xml:space="preserve"> </m:t>
          </m:r>
          <m:r>
            <m:t xml:space="preserve">φ</m:t>
          </m:r>
          <m:r>
            <m:t xml:space="preserve">+</m:t>
          </m:r>
          <m:r>
            <m:t xml:space="preserve">q</m:t>
          </m:r>
          <m:r>
            <m:t xml:space="preserve"> </m:t>
          </m:r>
          <m:r>
            <m:t xml:space="preserve">v</m:t>
          </m:r>
          <m:r>
            <m:t xml:space="preserve">·</m:t>
          </m:r>
          <m:r>
            <m:t xml:space="preserve">A</m:t>
          </m:r>
        </m:oMath>
      </m:oMathPara>
    </w:p>
    <w:p>
      <w:r>
        <w:t>The second form follows from A</w:t>
      </w:r>
      <w:r>
        <w:rPr>
          <w:vertAlign w:val="subscript"/>
        </w:rPr>
        <w:t>μ</w:t>
      </w:r>
      <w:r>
        <w:t xml:space="preserve"> dx</w:t>
      </w:r>
      <w:r>
        <w:rPr>
          <w:vertAlign w:val="superscript"/>
        </w:rPr>
        <w:t>μ</w:t>
      </w:r>
      <w:r>
        <w:t>/dt = φ − A·v with A</w:t>
      </w:r>
      <w:r>
        <w:rPr>
          <w:vertAlign w:val="superscript"/>
        </w:rPr>
        <w:t>μ</w:t>
      </w:r>
      <w:r>
        <w:t xml:space="preserve"> = (φ, A) and the metric of Lesson 4. The interaction term −q A</w:t>
      </w:r>
      <w:r>
        <w:rPr>
          <w:vertAlign w:val="subscript"/>
        </w:rPr>
        <w:t>μ</w:t>
      </w:r>
      <w:r>
        <w:t xml:space="preserve"> dx</w:t>
      </w:r>
      <w:r>
        <w:rPr>
          <w:vertAlign w:val="superscript"/>
        </w:rPr>
        <w:t>μ</w:t>
      </w:r>
      <w:r>
        <w:t xml:space="preserve"> is a full contraction and therefore a Lorentz scalar; it is the only such term linear in the potential. Varying the action (Exercise 16) gives the covariant Lorentz force law</w:t>
      </w:r>
    </w:p>
    <w:p>
      <w:pPr>
        <w:spacing w:before="100" w:after="160"/>
        <w:jc w:val="center"/>
      </w:pPr>
      <m:oMathPara>
        <m:oMath>
          <m:r>
            <m:t xml:space="preserve">m</m:t>
          </m:r>
          <m:r>
            <m:t xml:space="preserve"> </m:t>
          </m:r>
          <m:f>
            <m:num>
              <m:sSub>
                <m:e>
                  <m:r>
                    <m:t xml:space="preserve">du</m:t>
                  </m:r>
                </m:e>
                <m:sub>
                  <m:r>
                    <m:t xml:space="preserve">μ</m:t>
                  </m:r>
                </m:sub>
              </m:sSub>
            </m:num>
            <m:den>
              <m:r>
                <m:t xml:space="preserve">dτ</m:t>
              </m:r>
            </m:den>
          </m:f>
          <m:r>
            <m:t xml:space="preserve">=</m:t>
          </m:r>
          <m:r>
            <m:t xml:space="preserve">q</m:t>
          </m:r>
          <m:r>
            <m:t xml:space="preserve"> </m:t>
          </m:r>
          <m:sSub>
            <m:e>
              <m:r>
                <m:t xml:space="preserve">F</m:t>
              </m:r>
            </m:e>
            <m:sub>
              <m:r>
                <m:t xml:space="preserve">μν</m:t>
              </m:r>
            </m:sub>
          </m:sSub>
          <m:r>
            <m:t xml:space="preserve"> </m:t>
          </m:r>
          <m:sSup>
            <m:e>
              <m:r>
                <m:t xml:space="preserve">u</m:t>
              </m:r>
            </m:e>
            <m:sup>
              <m:r>
                <m:t xml:space="preserve">ν</m:t>
              </m:r>
            </m:sup>
          </m:sSup>
          <m:r>
            <m:t xml:space="preserve">,</m:t>
          </m:r>
          <m:sSub>
            <m:e>
              <m:r>
                <m:t xml:space="preserve">F</m:t>
              </m:r>
            </m:e>
            <m:sub>
              <m:r>
                <m:t xml:space="preserve">μν</m:t>
              </m:r>
            </m:sub>
          </m:sSub>
          <m:r>
            <m:t xml:space="preserve">=</m:t>
          </m:r>
          <m:sSub>
            <m:e>
              <m:r>
                <m:t xml:space="preserve">∂</m:t>
              </m:r>
            </m:e>
            <m:sub>
              <m:r>
                <m:t xml:space="preserve">μ</m:t>
              </m:r>
            </m:sub>
          </m:sSub>
          <m:r>
            <m:t xml:space="preserve"> </m:t>
          </m:r>
          <m:sSub>
            <m:e>
              <m:r>
                <m:t xml:space="preserve">A</m:t>
              </m:r>
            </m:e>
            <m:sub>
              <m:r>
                <m:t xml:space="preserve">ν</m:t>
              </m:r>
            </m:sub>
          </m:sSub>
          <m:r>
            <m:t xml:space="preserve">−</m:t>
          </m:r>
          <m:sSub>
            <m:e>
              <m:r>
                <m:t xml:space="preserve">∂</m:t>
              </m:r>
            </m:e>
            <m:sub>
              <m:r>
                <m:t xml:space="preserve">ν</m:t>
              </m:r>
            </m:sub>
          </m:sSub>
          <m:r>
            <m:t xml:space="preserve"> </m:t>
          </m:r>
          <m:sSub>
            <m:e>
              <m:r>
                <m:t xml:space="preserve">A</m:t>
              </m:r>
            </m:e>
            <m:sub>
              <m:r>
                <m:t xml:space="preserve">μ</m:t>
              </m:r>
            </m:sub>
          </m:sSub>
        </m:oMath>
      </m:oMathPara>
    </w:p>
    <w:p>
      <w:r>
        <w:t>The antisymmetric tensor F</w:t>
      </w:r>
      <w:r>
        <w:rPr>
          <w:vertAlign w:val="subscript"/>
        </w:rPr>
        <w:t>μν</w:t>
      </w:r>
      <w:r>
        <w:t xml:space="preserve"> is the field tensor previewed in Lesson 4, and this is the first time it appears from a calculation. The coupling −q A</w:t>
      </w:r>
      <w:r>
        <w:rPr>
          <w:vertAlign w:val="subscript"/>
        </w:rPr>
        <w:t>μ</w:t>
      </w:r>
      <w:r>
        <w:t xml:space="preserve"> dx</w:t>
      </w:r>
      <w:r>
        <w:rPr>
          <w:vertAlign w:val="superscript"/>
        </w:rPr>
        <w:t>μ</w:t>
      </w:r>
      <w:r>
        <w:t>, or equivalently −q A</w:t>
      </w:r>
      <w:r>
        <w:rPr>
          <w:vertAlign w:val="subscript"/>
        </w:rPr>
        <w:t>μ</w:t>
      </w:r>
      <w:r>
        <w:t xml:space="preserve"> j</w:t>
      </w:r>
      <w:r>
        <w:rPr>
          <w:vertAlign w:val="superscript"/>
        </w:rPr>
        <w:t>μ</w:t>
      </w:r>
      <w:r>
        <w:t xml:space="preserve"> with j</w:t>
      </w:r>
      <w:r>
        <w:rPr>
          <w:vertAlign w:val="superscript"/>
        </w:rPr>
        <w:t>μ</w:t>
      </w:r>
      <w:r>
        <w:t xml:space="preserve"> the </w:t>
      </w:r>
      <w:hyperlink w:anchor="Glossary_Current">
        <w:r>
          <w:rPr>
            <w:color w:val="0563C1"/>
            <w:u w:val="single"/>
          </w:rPr>
          <w:t>current</w:t>
        </w:r>
      </w:hyperlink>
      <w:r>
        <w:t>, is the classical seed of the QED interaction −qψ̄γ</w:t>
      </w:r>
      <w:r>
        <w:rPr>
          <w:vertAlign w:val="superscript"/>
        </w:rPr>
        <w:t>μ</w:t>
      </w:r>
      <w:r>
        <w:t>ψA</w:t>
      </w:r>
      <w:r>
        <w:rPr>
          <w:vertAlign w:val="subscript"/>
        </w:rPr>
        <w:t>μ</w:t>
      </w:r>
      <w:r>
        <w:t xml:space="preserve"> (Lesson 40), which for the electron (q = −e) becomes +eψ̄γ</w:t>
      </w:r>
      <w:r>
        <w:rPr>
          <w:vertAlign w:val="superscript"/>
        </w:rPr>
        <w:t>μ</w:t>
      </w:r>
      <w:r>
        <w:t>ψA</w:t>
      </w:r>
      <w:r>
        <w:rPr>
          <w:vertAlign w:val="subscript"/>
        </w:rPr>
        <w:t>μ</w:t>
      </w:r>
      <w:r>
        <w:t>.</w:t>
      </w:r>
    </w:p>
    <w:p>
      <w:r>
        <w:rPr>
          <w:b/>
          <w:i/>
        </w:rPr>
        <w:t>Worked example 5</w:t>
      </w:r>
    </w:p>
    <w:p>
      <w:r>
        <w:t xml:space="preserve">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w:t>
      </w:r>
      <w:hyperlink w:anchor="Glossary_CovariantDerivative">
        <w:r>
          <w:rPr>
            <w:color w:val="0563C1"/>
            <w:u w:val="single"/>
          </w:rPr>
          <w:t>covariant derivative</w:t>
        </w:r>
      </w:hyperlink>
      <w:r>
        <w:t xml:space="preserve"> of Lesson 41.</w:t>
      </w:r>
    </w:p>
    <w:p>
      <w:pPr>
        <w:pStyle w:val="Heading2"/>
      </w:pPr>
      <w:r>
        <w:t>6 Coupled oscillators and the road to fields</w:t>
      </w:r>
    </w:p>
    <w:p>
      <w:pPr>
        <w:pStyle w:val="Heading3"/>
      </w:pPr>
      <w:r>
        <w:t>6.1 Normal modes</w:t>
      </w:r>
    </w:p>
    <w:p>
      <w:r>
        <w:t>Two equal masses m between fixed walls, connected to the walls by springs k and to each other by a spring κ, have</w:t>
      </w:r>
    </w:p>
    <w:p>
      <w:pPr>
        <w:spacing w:before="100" w:after="160"/>
        <w:jc w:val="center"/>
      </w:pPr>
      <m:oMathPara>
        <m:oMath>
          <m:r>
            <m:t xml:space="preserve">L</m:t>
          </m:r>
          <m:r>
            <m:t xml:space="preserve">=</m:t>
          </m:r>
          <m:f>
            <m:num>
              <m:r>
                <m:t xml:space="preserve">1</m:t>
              </m:r>
            </m:num>
            <m:den>
              <m:r>
                <m:t xml:space="preserve">2</m:t>
              </m:r>
            </m:den>
          </m:f>
          <m:r>
            <m:t xml:space="preserve">m</m:t>
          </m:r>
          <m:d>
            <m:dPr/>
            <m:e>
              <m:sSubSup>
                <m:e>
                  <m:r>
                    <m:t xml:space="preserve">ẋ</m:t>
                  </m:r>
                </m:e>
                <m:sub>
                  <m:r>
                    <m:t xml:space="preserve">1</m:t>
                  </m:r>
                </m:sub>
                <m:sup>
                  <m:r>
                    <m:t xml:space="preserve">2</m:t>
                  </m:r>
                </m:sup>
              </m:sSubSup>
              <m:r>
                <m:t xml:space="preserve">+</m:t>
              </m:r>
              <m:sSubSup>
                <m:e>
                  <m:r>
                    <m:t xml:space="preserve">ẋ</m:t>
                  </m:r>
                </m:e>
                <m:sub>
                  <m:r>
                    <m:t xml:space="preserve">2</m:t>
                  </m:r>
                </m:sub>
                <m:sup>
                  <m:r>
                    <m:t xml:space="preserve">2</m:t>
                  </m:r>
                </m:sup>
              </m:sSubSup>
            </m:e>
          </m:d>
          <m:r>
            <m:t xml:space="preserve">−</m:t>
          </m:r>
          <m:f>
            <m:num>
              <m:r>
                <m:t xml:space="preserve">1</m:t>
              </m:r>
            </m:num>
            <m:den>
              <m:r>
                <m:t xml:space="preserve">2</m:t>
              </m:r>
            </m:den>
          </m:f>
          <m:r>
            <m:t xml:space="preserve">k</m:t>
          </m:r>
          <m:d>
            <m:dPr/>
            <m:e>
              <m:sSubSup>
                <m:e>
                  <m:r>
                    <m:t xml:space="preserve">x</m:t>
                  </m:r>
                </m:e>
                <m:sub>
                  <m:r>
                    <m:t xml:space="preserve">1</m:t>
                  </m:r>
                </m:sub>
                <m:sup>
                  <m:r>
                    <m:t xml:space="preserve">2</m:t>
                  </m:r>
                </m:sup>
              </m:sSubSup>
              <m:r>
                <m:t xml:space="preserve">+</m:t>
              </m:r>
              <m:sSubSup>
                <m:e>
                  <m:r>
                    <m:t xml:space="preserve">x</m:t>
                  </m:r>
                </m:e>
                <m:sub>
                  <m:r>
                    <m:t xml:space="preserve">2</m:t>
                  </m:r>
                </m:sub>
                <m:sup>
                  <m:r>
                    <m:t xml:space="preserve">2</m:t>
                  </m:r>
                </m:sup>
              </m:sSubSup>
            </m:e>
          </m:d>
          <m:r>
            <m:t xml:space="preserve">−</m:t>
          </m:r>
          <m:f>
            <m:num>
              <m:r>
                <m:t xml:space="preserve">1</m:t>
              </m:r>
            </m:num>
            <m:den>
              <m:r>
                <m:t xml:space="preserve">2</m:t>
              </m:r>
            </m:den>
          </m:f>
          <m:sSup>
            <m:e>
              <m:r>
                <m:t xml:space="preserve">κ</m:t>
              </m:r>
              <m:d>
                <m:dPr/>
                <m:e>
                  <m:sSub>
                    <m:e>
                      <m:r>
                        <m:t xml:space="preserve">x</m:t>
                      </m:r>
                    </m:e>
                    <m:sub>
                      <m:r>
                        <m:t xml:space="preserve">1</m:t>
                      </m:r>
                    </m:sub>
                  </m:sSub>
                  <m:r>
                    <m:t xml:space="preserve">−</m:t>
                  </m:r>
                  <m:sSub>
                    <m:e>
                      <m:r>
                        <m:t xml:space="preserve">x</m:t>
                      </m:r>
                    </m:e>
                    <m:sub>
                      <m:r>
                        <m:t xml:space="preserve">2</m:t>
                      </m:r>
                    </m:sub>
                  </m:sSub>
                </m:e>
              </m:d>
            </m:e>
            <m:sup>
              <m:r>
                <m:t xml:space="preserve">2</m:t>
              </m:r>
            </m:sup>
          </m:sSup>
        </m:oMath>
      </m:oMathPara>
    </w:p>
    <w:p>
      <w:r>
        <w:t>The Euler–Lagrange equations are m ẍ₁ = −k x₁ − κ(x₁ − x₂) and m ẍ₂ = −k x₂ − κ(x₂ − x₁). Try xᵢ = aᵢ e</w:t>
      </w:r>
      <w:r>
        <w:rPr>
          <w:vertAlign w:val="superscript"/>
        </w:rPr>
        <w:t>iωt</w:t>
      </w:r>
      <w:r>
        <w:t>: the equations become the eigenvalue problem of Lesson 1 for the matrix [k + κ, −κ; −κ, k + κ]/m. The eigenvectors (1, 1) and (1, −1) are the normal modes, with</w:t>
      </w:r>
    </w:p>
    <w:p>
      <w:pPr>
        <w:spacing w:before="100" w:after="160"/>
        <w:jc w:val="center"/>
      </w:pPr>
      <m:oMathPara>
        <m:oMath>
          <m:sSubSup>
            <m:e>
              <m:r>
                <m:t xml:space="preserve">ω</m:t>
              </m:r>
            </m:e>
            <m:sub>
              <m:r>
                <m:t xml:space="preserve">1</m:t>
              </m:r>
            </m:sub>
            <m:sup>
              <m:r>
                <m:t xml:space="preserve">2</m:t>
              </m:r>
            </m:sup>
          </m:sSubSup>
          <m:r>
            <m:t xml:space="preserve">=</m:t>
          </m:r>
          <m:f>
            <m:num>
              <m:r>
                <m:t xml:space="preserve">k</m:t>
              </m:r>
            </m:num>
            <m:den>
              <m:r>
                <m:t xml:space="preserve">m</m:t>
              </m:r>
            </m:den>
          </m:f>
          <m:r>
            <m:t xml:space="preserve">,</m:t>
          </m:r>
          <m:sSubSup>
            <m:e>
              <m:r>
                <m:t xml:space="preserve">ω</m:t>
              </m:r>
            </m:e>
            <m:sub>
              <m:r>
                <m:t xml:space="preserve">2</m:t>
              </m:r>
            </m:sub>
            <m:sup>
              <m:r>
                <m:t xml:space="preserve">2</m:t>
              </m:r>
            </m:sup>
          </m:sSubSup>
          <m:r>
            <m:t xml:space="preserve">=</m:t>
          </m:r>
          <m:f>
            <m:num>
              <m:r>
                <m:t xml:space="preserve">k</m:t>
              </m:r>
              <m:r>
                <m:t xml:space="preserve">+</m:t>
              </m:r>
              <m:r>
                <m:t xml:space="preserve">2κ</m:t>
              </m:r>
            </m:num>
            <m:den>
              <m:r>
                <m:t xml:space="preserve">m</m:t>
              </m:r>
            </m:den>
          </m:f>
        </m:oMath>
      </m:oMathPara>
    </w:p>
    <w:p>
      <w:r>
        <w:t xml:space="preserve">In a normal mode every coordinate oscillates at the same frequency. Any motion is a </w:t>
      </w:r>
      <w:hyperlink w:anchor="Glossary_Superposition">
        <w:r>
          <w:rPr>
            <w:color w:val="0563C1"/>
            <w:u w:val="single"/>
          </w:rPr>
          <w:t>superposition</w:t>
        </w:r>
      </w:hyperlink>
      <w:r>
        <w:t xml:space="preserve"> of normal modes, and in normal-mode coordinates the system is a set of independent oscillators. This is the pattern for every linear system, including free fields.</w:t>
      </w:r>
    </w:p>
    <w:p>
      <w:r>
        <w:rPr>
          <w:b/>
          <w:i/>
        </w:rP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3"/>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m:t>
          </m:r>
          <m:r>
            <m:t xml:space="preserve"> </m:t>
          </m:r>
          <m:r>
            <m:t xml:space="preserve">ẍₙ</m:t>
          </m:r>
          <m:r>
            <m:t xml:space="preserve">=</m:t>
          </m:r>
          <m:r>
            <m:t xml:space="preserve">κ</m:t>
          </m:r>
          <m:r>
            <m:t xml:space="preserve"> </m:t>
          </m:r>
          <m:d>
            <m:dPr/>
            <m:e>
              <m:sSub>
                <m:e>
                  <m:r>
                    <m:t xml:space="preserve">xₙ₊</m:t>
                  </m:r>
                </m:e>
                <m:sub>
                  <m:r>
                    <m:t xml:space="preserve">1</m:t>
                  </m:r>
                </m:sub>
              </m:sSub>
              <m:r>
                <m:t xml:space="preserve">−</m:t>
              </m:r>
              <m:r>
                <m:t xml:space="preserve">2xₙ</m:t>
              </m:r>
              <m:r>
                <m:t xml:space="preserve">+</m:t>
              </m:r>
              <m:sSub>
                <m:e>
                  <m:r>
                    <m:t xml:space="preserve">xₙ₋</m:t>
                  </m:r>
                </m:e>
                <m:sub>
                  <m:r>
                    <m:t xml:space="preserve">1</m:t>
                  </m:r>
                </m:sub>
              </m:sSub>
            </m:e>
          </m:d>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m:t>
          </m:r>
          <m:r>
            <m:t xml:space="preserve"> </m:t>
          </m:r>
          <m:sSubSup>
            <m:e>
              <m:r>
                <m:t xml:space="preserve">∂</m:t>
              </m:r>
            </m:e>
            <m:sub>
              <m:r>
                <m:t xml:space="preserve">t</m:t>
              </m:r>
            </m:sub>
            <m:sup>
              <m:r>
                <m:t xml:space="preserve">2</m:t>
              </m:r>
            </m:sup>
          </m:sSubSup>
          <m:r>
            <m:t xml:space="preserve"> </m:t>
          </m:r>
          <m:r>
            <m:t xml:space="preserve">φ</m:t>
          </m:r>
          <m:r>
            <m:t xml:space="preserve">=</m:t>
          </m:r>
          <m:r>
            <m:t xml:space="preserve">T</m:t>
          </m:r>
          <m:r>
            <m:t xml:space="preserve"> </m:t>
          </m:r>
          <m:sSup>
            <m:e>
              <m:r>
                <m:t xml:space="preserve">∂ₓ</m:t>
              </m:r>
            </m:e>
            <m:sup>
              <m:r>
                <m:t xml:space="preserve">2</m:t>
              </m:r>
            </m:sup>
          </m:sSup>
          <m:r>
            <m:t xml:space="preserve"> </m:t>
          </m:r>
          <m:r>
            <m:t xml:space="preserve">φ</m:t>
          </m:r>
          <m:r>
            <m:t xml:space="preserve">,</m:t>
          </m:r>
          <m:r>
            <m:t xml:space="preserve">the</m:t>
          </m:r>
          <m:r>
            <m:t xml:space="preserve"> </m:t>
          </m:r>
          <m:r>
            <m:t xml:space="preserve">wave</m:t>
          </m:r>
          <m:r>
            <m:t xml:space="preserve"> </m:t>
          </m:r>
          <m:r>
            <m:t xml:space="preserve">equation</m:t>
          </m:r>
          <m:r>
            <m:t xml:space="preserve"> </m:t>
          </m:r>
          <m:r>
            <m:t xml:space="preserve">with</m:t>
          </m:r>
          <m:r>
            <m:t xml:space="preserve"> </m:t>
          </m:r>
          <m:r>
            <m:t xml:space="preserve">speed</m:t>
          </m:r>
          <m:r>
            <m:t xml:space="preserve"> </m:t>
          </m:r>
          <m:sSup>
            <m:e>
              <m:r>
                <m:t xml:space="preserve">c</m:t>
              </m:r>
            </m:e>
            <m:sup>
              <m:r>
                <m:t xml:space="preserve">2</m:t>
              </m:r>
            </m:sup>
          </m:sSup>
          <m:r>
            <m:t xml:space="preserve">=</m:t>
          </m:r>
          <m:f>
            <m:num>
              <m:r>
                <m:t xml:space="preserve">T</m:t>
              </m:r>
            </m:num>
            <m:den>
              <m:r>
                <m:t xml:space="preserve">μ</m:t>
              </m:r>
            </m:den>
          </m:f>
        </m:oMath>
      </m:oMathPara>
    </w:p>
    <w:p>
      <w:r>
        <w:t>A field is what a system of oscillators becomes when the coordinates are labeled by a continuous position. The Lagrangian of the chain becomes an integral over x of a Lagrangian density, (1/2)μ(∂</w:t>
      </w:r>
      <w:r>
        <w:rPr>
          <w:vertAlign w:val="subscript"/>
        </w:rPr>
        <w:t>t</w:t>
      </w:r>
      <w:r>
        <w:t>φ)² − (1/2)T(∂ₓφ)², and this is the structure taken up in Lessons 25 and 25.</w:t>
      </w:r>
    </w:p>
    <w:p>
      <w:pPr>
        <w:pStyle w:val="Heading2"/>
      </w:pPr>
      <w:r>
        <w:t>7 Connections to QED</w:t>
      </w:r>
    </w:p>
    <w:p>
      <w:pPr>
        <w:spacing w:before="0" w:after="100"/>
      </w:pPr>
      <w:r>
        <w:rPr>
          <w:b/>
        </w:rPr>
        <w:t>Classical idea</w:t>
      </w:r>
      <w:r>
        <w:rPr>
          <w:b/>
        </w:rPr>
        <w:t xml:space="preserve"> — </w:t>
      </w:r>
      <w:r>
        <w:rPr>
          <w:b/>
        </w:rPr>
        <w:t>Later role in QED</w:t>
      </w:r>
    </w:p>
    <w:p>
      <w:pPr>
        <w:spacing w:before="0" w:after="100"/>
      </w:pPr>
      <w:r>
        <w:rPr>
          <w:b/>
        </w:rPr>
        <w:t>Action as a Lorentz scalar</w:t>
      </w:r>
      <w:r>
        <w:rPr/>
        <w:t xml:space="preserve"> — </w:t>
      </w:r>
      <w:r>
        <w:rPr/>
        <w:t>The QED action ∫d⁴x ℒ is built as a sum of scalars (Lesson 42)</w:t>
      </w:r>
    </w:p>
    <w:p>
      <w:pPr>
        <w:spacing w:before="0" w:after="100"/>
      </w:pPr>
      <w:r>
        <w:rPr>
          <w:b/>
        </w:rPr>
        <w:t>Euler–Lagrange equations</w:t>
      </w:r>
      <w:r>
        <w:rPr/>
        <w:t xml:space="preserve"> — </w:t>
      </w:r>
      <w:r>
        <w:rPr/>
        <w:t>Field equations: Klein–Gordon, Dirac, and Maxwell (Lesson 27)</w:t>
      </w:r>
    </w:p>
    <w:p>
      <w:pPr>
        <w:spacing w:before="0" w:after="100"/>
      </w:pPr>
      <w:r>
        <w:rPr>
          <w:b/>
        </w:rPr>
        <w:t>Total derivatives leave dynamics unchanged</w:t>
      </w:r>
      <w:r>
        <w:rPr/>
        <w:t xml:space="preserve"> — </w:t>
      </w:r>
      <w:r>
        <w:rPr/>
        <w:t>Surface terms dropped from actions; gauge transformations of the Lagrangian</w:t>
      </w:r>
    </w:p>
    <w:p>
      <w:pPr>
        <w:spacing w:before="0" w:after="100"/>
      </w:pPr>
      <w:r>
        <w:rPr>
          <w:b/>
        </w:rPr>
        <w:t>Cyclic coordinates and conserved momenta</w:t>
      </w:r>
      <w:r>
        <w:rPr/>
        <w:t xml:space="preserve"> — </w:t>
      </w:r>
      <w:r>
        <w:rPr/>
        <w:t>Noether currents for charge, energy, and momentum (Lessons 28 to 30)</w:t>
      </w:r>
    </w:p>
    <w:p>
      <w:pPr>
        <w:spacing w:before="0" w:after="100"/>
      </w:pPr>
      <w:r>
        <w:rPr>
          <w:b/>
        </w:rPr>
        <w:t>Canonical momentum p = ∂L/∂q̇</w:t>
      </w:r>
      <w:r>
        <w:rPr/>
        <w:t xml:space="preserve"> — </w:t>
      </w:r>
      <w:r>
        <w:rPr/>
        <w:t>Conjugate field momentum π = ∂ℒ/∂φ̇ and canonical quantization (Lesson 33)</w:t>
      </w:r>
    </w:p>
    <w:p>
      <w:pPr>
        <w:spacing w:before="0" w:after="100"/>
      </w:pPr>
      <w:r>
        <w:rPr>
          <w:b/>
        </w:rPr>
        <w:t>p = mv + qA</w:t>
      </w:r>
      <w:r>
        <w:rPr/>
        <w:t xml:space="preserve"> — </w:t>
      </w:r>
      <w:r>
        <w:rPr/>
        <w:t>Minimal coupling and the covariant derivative D</w:t>
      </w:r>
      <w:r>
        <w:rPr>
          <w:vertAlign w:val="subscript"/>
        </w:rPr>
        <w:t>μ</w:t>
      </w:r>
      <w:r>
        <w:rPr/>
        <w:t xml:space="preserve"> = ∂</w:t>
      </w:r>
      <w:r>
        <w:rPr>
          <w:vertAlign w:val="subscript"/>
        </w:rPr>
        <w:t>μ</w:t>
      </w:r>
      <w:r>
        <w:rPr/>
        <w:t xml:space="preserve"> + iqA</w:t>
      </w:r>
      <w:r>
        <w:rPr>
          <w:vertAlign w:val="subscript"/>
        </w:rPr>
        <w:t>μ</w:t>
      </w:r>
      <w:r>
        <w:rPr/>
        <w:t xml:space="preserve"> (Lesson 41)</w:t>
      </w:r>
    </w:p>
    <w:p>
      <w:pPr>
        <w:spacing w:before="0" w:after="100"/>
      </w:pPr>
      <w:r>
        <w:rPr>
          <w:b/>
        </w:rPr>
        <w:t>−q A</w:t>
      </w:r>
      <w:r>
        <w:rPr>
          <w:b/>
          <w:vertAlign w:val="subscript"/>
        </w:rPr>
        <w:t>μ</w:t>
      </w:r>
      <w:r>
        <w:rPr>
          <w:b/>
        </w:rPr>
        <w:t xml:space="preserve"> dx</w:t>
      </w:r>
      <w:r>
        <w:rPr>
          <w:b/>
          <w:vertAlign w:val="superscript"/>
        </w:rPr>
        <w:t>μ</w:t>
      </w:r>
      <w:r>
        <w:rPr/>
        <w:t xml:space="preserve"> — </w:t>
      </w:r>
      <w:r>
        <w:rPr/>
        <w:t>The interaction term −qψ̄γ</w:t>
      </w:r>
      <w:r>
        <w:rPr>
          <w:vertAlign w:val="superscript"/>
        </w:rPr>
        <w:t>μ</w:t>
      </w:r>
      <w:r>
        <w:rPr/>
        <w:t>ψA</w:t>
      </w:r>
      <w:r>
        <w:rPr>
          <w:vertAlign w:val="subscript"/>
        </w:rPr>
        <w:t>μ</w:t>
      </w:r>
      <w:r>
        <w:rPr/>
        <w:t xml:space="preserve"> = +eψ̄γ</w:t>
      </w:r>
      <w:r>
        <w:rPr>
          <w:vertAlign w:val="superscript"/>
        </w:rPr>
        <w:t>μ</w:t>
      </w:r>
      <w:r>
        <w:rPr/>
        <w:t>ψA</w:t>
      </w:r>
      <w:r>
        <w:rPr>
          <w:vertAlign w:val="subscript"/>
        </w:rPr>
        <w:t>μ</w:t>
      </w:r>
      <w:r>
        <w:rPr/>
        <w:t xml:space="preserve"> for the electron, and the electron photon vertex (Lesson 45)</w:t>
      </w:r>
    </w:p>
    <w:p>
      <w:pPr>
        <w:spacing w:before="0" w:after="100"/>
      </w:pPr>
      <w:r>
        <w:rPr>
          <w:b/>
        </w:rPr>
        <w:t>Normal modes</w:t>
      </w:r>
      <w:r>
        <w:rPr/>
        <w:t xml:space="preserve"> — </w:t>
      </w:r>
      <w:r>
        <w:rPr/>
        <w:t>Momentum modes of a free field and creation and annihilation operators (Lesson 34)</w:t>
      </w:r>
    </w:p>
    <w:p>
      <w:pPr>
        <w:spacing w:before="0" w:after="100"/>
      </w:pPr>
      <w:r>
        <w:rPr>
          <w:b/>
        </w:rPr>
        <w:t>Continuum limit of a chain</w:t>
      </w:r>
      <w:r>
        <w:rPr/>
        <w:t xml:space="preserve"> — </w:t>
      </w:r>
      <w:r>
        <w:rPr/>
        <w:t>Passage from mechanics to field theory (Lesson 25)</w:t>
      </w:r>
    </w:p>
    <w:p>
      <w:r>
        <w:t>The single most important formula in this lesson is the interaction −q A</w:t>
      </w:r>
      <w:r>
        <w:rPr>
          <w:vertAlign w:val="subscript"/>
        </w:rPr>
        <w:t>μ</w:t>
      </w:r>
      <w:r>
        <w:t xml:space="preserve"> dx</w:t>
      </w:r>
      <w:r>
        <w:rPr>
          <w:vertAlign w:val="superscript"/>
        </w:rPr>
        <w:t>μ</w:t>
      </w:r>
      <w:r>
        <w:t xml:space="preserve">. It says that a charge couples to the electromagnetic potential through the only Lorentz scalar that can be formed from the potential and the particle’s motion. Replacing the classical worldline by a quantum current gives the entire interaction of QED, and the </w:t>
      </w:r>
      <w:hyperlink w:anchor="Glossary_Vertex">
        <w:r>
          <w:rPr>
            <w:color w:val="0563C1"/>
            <w:u w:val="single"/>
          </w:rPr>
          <w:t>vertex</w:t>
        </w:r>
      </w:hyperlink>
      <w:r>
        <w:t xml:space="preserve"> factor +ieγ</w:t>
      </w:r>
      <w:r>
        <w:rPr>
          <w:vertAlign w:val="superscript"/>
        </w:rPr>
        <w:t>μ</w:t>
      </w:r>
      <w:r>
        <w:t xml:space="preserve"> of Lesson 45 is nothing but this coupling written in Dirac language.</w:t>
      </w:r>
    </w:p>
    <w:p>
      <w:pPr>
        <w:pStyle w:val="Heading2"/>
      </w:pPr>
      <w:r>
        <w:t>8 Summary</w:t>
      </w:r>
    </w:p>
    <w:p>
      <w:pPr>
        <w:pStyle w:val="ListNumber"/>
        <w:numPr>
          <w:ilvl w:val="0"/>
          <w:numId w:val="320"/>
        </w:numPr>
      </w:pPr>
      <w:r>
        <w:t>The Lagrangian L = T − V and the action S = ∫L dt replace forces by a single scalar function; the action is dimensionless in natural units.</w:t>
      </w:r>
    </w:p>
    <w:p>
      <w:pPr>
        <w:pStyle w:val="ListNumber"/>
        <w:numPr>
          <w:ilvl w:val="0"/>
          <w:numId w:val="320"/>
        </w:numPr>
      </w:pPr>
      <w:r>
        <w:t>Hamilton’s principle δS = 0 with fixed endpoints yields the Euler–Lagrange equations in any coordinates.</w:t>
      </w:r>
    </w:p>
    <w:p>
      <w:pPr>
        <w:pStyle w:val="ListNumber"/>
        <w:numPr>
          <w:ilvl w:val="0"/>
          <w:numId w:val="320"/>
        </w:numPr>
      </w:pPr>
      <w:r>
        <w:t>Lagrangians differing by a total time derivative or a constant factor describe the same dynamics.</w:t>
      </w:r>
    </w:p>
    <w:p>
      <w:pPr>
        <w:pStyle w:val="ListNumber"/>
        <w:numPr>
          <w:ilvl w:val="0"/>
          <w:numId w:val="320"/>
        </w:numPr>
      </w:pPr>
      <w:r>
        <w:t>A cyclic coordinate has a conserved conjugate momentum; time-translation invariance conserves the energy function h.</w:t>
      </w:r>
    </w:p>
    <w:p>
      <w:pPr>
        <w:pStyle w:val="ListNumber"/>
        <w:numPr>
          <w:ilvl w:val="0"/>
          <w:numId w:val="320"/>
        </w:numPr>
      </w:pPr>
      <w:r>
        <w:t>The relativistic free particle has L = −m√(1 − v²), from which p = γmv and E = γm follow.</w:t>
      </w:r>
    </w:p>
    <w:p>
      <w:pPr>
        <w:pStyle w:val="ListNumber"/>
        <w:numPr>
          <w:ilvl w:val="0"/>
          <w:numId w:val="320"/>
        </w:numPr>
      </w:pPr>
      <w:r>
        <w:t>A charged particle has L = (1/2)mv² − qφ + q v·A, canonical momentum mv + qA, and obeys the Lorentz force law.</w:t>
      </w:r>
    </w:p>
    <w:p>
      <w:pPr>
        <w:pStyle w:val="ListNumber"/>
        <w:numPr>
          <w:ilvl w:val="0"/>
          <w:numId w:val="320"/>
        </w:numPr>
      </w:pPr>
      <w:r>
        <w:t>The covariant interaction −q A</w:t>
      </w:r>
      <w:r>
        <w:rPr>
          <w:vertAlign w:val="subscript"/>
        </w:rPr>
        <w:t>μ</w:t>
      </w:r>
      <w:r>
        <w:t xml:space="preserve"> dx</w:t>
      </w:r>
      <w:r>
        <w:rPr>
          <w:vertAlign w:val="superscript"/>
        </w:rPr>
        <w:t>μ</w:t>
      </w:r>
      <w:r>
        <w:t xml:space="preserve"> leads to m du</w:t>
      </w:r>
      <w:r>
        <w:rPr>
          <w:vertAlign w:val="subscript"/>
        </w:rPr>
        <w:t>μ</w:t>
      </w:r>
      <w:r>
        <w:t>/dτ = q F</w:t>
      </w:r>
      <w:r>
        <w:rPr>
          <w:vertAlign w:val="subscript"/>
        </w:rPr>
        <w:t>μν</w:t>
      </w:r>
      <w:r>
        <w:t xml:space="preserve"> u</w:t>
      </w:r>
      <w:r>
        <w:rPr>
          <w:vertAlign w:val="superscript"/>
        </w:rPr>
        <w:t>ν</w:t>
      </w:r>
      <w:r>
        <w:t xml:space="preserve"> and is the classical seed of the QED vertex.</w:t>
      </w:r>
    </w:p>
    <w:p>
      <w:pPr>
        <w:pStyle w:val="ListNumber"/>
        <w:numPr>
          <w:ilvl w:val="0"/>
          <w:numId w:val="320"/>
        </w:numPr>
      </w:pPr>
      <w:r>
        <w:t>Coupled oscillators decompose into normal modes, and a chain of oscillators becomes a field in the continuum limit.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For a free particle with L = (1/2)m ẋ², show that the stationary path from x₁ at t = 0 to x₂ at t = T is x = x₁ + (x₂ − x₁)t/T, and compute the action along it.</w:t>
      </w:r>
    </w:p>
    <w:p>
      <w:pPr>
        <w:spacing w:before="0" w:after="100"/>
      </w:pPr>
      <w:r>
        <w:rPr>
          <w:b/>
        </w:rPr>
        <w:t>2</w:t>
      </w:r>
      <w:r>
        <w:rPr>
          <w:b/>
        </w:rPr>
        <w:t xml:space="preserve">. </w:t>
      </w:r>
      <w:r>
        <w:rPr>
          <w:b/>
        </w:rPr>
        <w:t>Core.</w:t>
      </w:r>
      <w:r>
        <w:rPr/>
        <w:t xml:space="preserve"> Show explicitly that L′ = L + dF(q, t)/dt gives the same Euler–Lagrange equations as L.</w:t>
      </w:r>
    </w:p>
    <w:p>
      <w:pPr>
        <w:spacing w:before="0" w:after="100"/>
      </w:pPr>
      <w:r>
        <w:rPr>
          <w:b/>
        </w:rPr>
        <w:t>3</w:t>
      </w:r>
      <w:r>
        <w:rPr>
          <w:b/>
        </w:rPr>
        <w:t xml:space="preserve">. </w:t>
      </w:r>
      <w:r>
        <w:rPr>
          <w:b/>
        </w:rPr>
        <w:t>Extension.</w:t>
      </w:r>
      <w:r>
        <w:rPr/>
        <w:t xml:space="preserve"> Derive the pendulum equation from its Lagrangian. Find the period for small oscillations with l = 1.00 m and g = 9.81 m/s².</w:t>
      </w:r>
    </w:p>
    <w:p>
      <w:pPr>
        <w:spacing w:before="0" w:after="100"/>
      </w:pPr>
      <w:r>
        <w:rPr>
          <w:b/>
        </w:rPr>
        <w:t>4</w:t>
      </w:r>
      <w:r>
        <w:rPr>
          <w:b/>
        </w:rPr>
        <w:t xml:space="preserve">. </w:t>
      </w:r>
      <w:r>
        <w:rPr>
          <w:b/>
        </w:rPr>
        <w:t>Core.</w:t>
      </w:r>
      <w:r>
        <w:rPr/>
        <w:t xml:space="preserve"> A particle moves in two dimensions with V = (1/2)k(x² + y²). Write L in polar coordinates, identify the cyclic coordinate, and state the conserved quantity.</w:t>
      </w:r>
    </w:p>
    <w:p>
      <w:pPr>
        <w:spacing w:before="0" w:after="100"/>
      </w:pPr>
      <w:r>
        <w:rPr>
          <w:b/>
        </w:rPr>
        <w:t>5</w:t>
      </w:r>
      <w:r>
        <w:rPr>
          <w:b/>
        </w:rPr>
        <w:t xml:space="preserve">. </w:t>
      </w:r>
      <w:r>
        <w:rPr>
          <w:b/>
        </w:rPr>
        <w:t>Extension.</w:t>
      </w:r>
      <w:r>
        <w:rPr/>
        <w:t xml:space="preserve"> Derive both Euler–Lagrange equations for L = (1/2)m(ṙ² + r²θ̇²) − V(r) and show that the radial motion is governed by the effective potential V(r) + ℓ²/(2mr²).</w:t>
      </w:r>
    </w:p>
    <w:p>
      <w:pPr>
        <w:spacing w:before="0" w:after="100"/>
      </w:pPr>
      <w:r>
        <w:rPr>
          <w:b/>
        </w:rPr>
        <w:t>6</w:t>
      </w:r>
      <w:r>
        <w:rPr>
          <w:b/>
        </w:rPr>
        <w:t xml:space="preserve">. </w:t>
      </w:r>
      <w:r>
        <w:rPr>
          <w:b/>
        </w:rPr>
        <w:t>Extension.</w:t>
      </w:r>
      <w:r>
        <w:rPr/>
        <w:t xml:space="preserve"> For the effective potential with V = −k/r, find the radius of the circular orbit for given ℓ and the frequency of small radial oscillations about it.</w:t>
      </w:r>
    </w:p>
    <w:p>
      <w:pPr>
        <w:spacing w:before="0" w:after="100"/>
      </w:pPr>
      <w:r>
        <w:rPr>
          <w:b/>
        </w:rPr>
        <w:t>7</w:t>
      </w:r>
      <w:r>
        <w:rPr>
          <w:b/>
        </w:rPr>
        <w:t xml:space="preserve">. </w:t>
      </w:r>
      <w:r>
        <w:rPr>
          <w:b/>
        </w:rPr>
        <w:t>Extension.</w:t>
      </w:r>
      <w:r>
        <w:rPr/>
        <w:t xml:space="preserve"> Starting from L = (1/2)mv² − qφ + q v·A, derive m dv/dt = q(E + v × B), stating where the identity ∇(v·A) − (v·∇)A = v × (∇ × A) is used.</w:t>
      </w:r>
    </w:p>
    <w:p>
      <w:pPr>
        <w:spacing w:before="0" w:after="100"/>
      </w:pPr>
      <w:r>
        <w:rPr>
          <w:b/>
        </w:rPr>
        <w:t>8</w:t>
      </w:r>
      <w:r>
        <w:rPr>
          <w:b/>
        </w:rPr>
        <w:t xml:space="preserve">. </w:t>
      </w:r>
      <w:r>
        <w:rPr>
          <w:b/>
        </w:rPr>
        <w:t>Extension.</w:t>
      </w:r>
      <w:r>
        <w:rPr/>
        <w:t xml:space="preserve"> A particle of charge q moves in a uniform magnetic field B along z, described by A = (1/2)B × x. Show that the y component of the canonical momentum is conserved when A = (−By, 0, 0) is used instead, and explain why the two choices of A describe the same physics.</w:t>
      </w:r>
    </w:p>
    <w:p>
      <w:pPr>
        <w:spacing w:before="0" w:after="100"/>
      </w:pPr>
      <w:r>
        <w:rPr>
          <w:b/>
        </w:rPr>
        <w:t>9</w:t>
      </w:r>
      <w:r>
        <w:rPr>
          <w:b/>
        </w:rPr>
        <w:t xml:space="preserve">. </w:t>
      </w:r>
      <w:r>
        <w:rPr>
          <w:b/>
        </w:rPr>
        <w:t>Core.</w:t>
      </w:r>
      <w:r>
        <w:rPr/>
        <w:t xml:space="preserve"> Show that dh/dt = −∂L/∂t along any solution of the Euler–Lagrange equations.</w:t>
      </w:r>
    </w:p>
    <w:p>
      <w:pPr>
        <w:spacing w:before="0" w:after="100"/>
      </w:pPr>
      <w:r>
        <w:rPr>
          <w:b/>
        </w:rPr>
        <w:t>10</w:t>
      </w:r>
      <w:r>
        <w:rPr>
          <w:b/>
        </w:rPr>
        <w:t xml:space="preserve">. </w:t>
      </w:r>
      <w:r>
        <w:rPr>
          <w:b/>
        </w:rPr>
        <w:t>Core.</w:t>
      </w:r>
      <w:r>
        <w:rPr/>
        <w:t xml:space="preserve"> From L = −m√(1 − v²), derive p = γmv and h = γm, and verify h² − p² = m².</w:t>
      </w:r>
    </w:p>
    <w:p>
      <w:pPr>
        <w:spacing w:before="0" w:after="100"/>
      </w:pPr>
      <w:r>
        <w:rPr>
          <w:b/>
        </w:rPr>
        <w:t>11</w:t>
      </w:r>
      <w:r>
        <w:rPr>
          <w:b/>
        </w:rPr>
        <w:t xml:space="preserve">. </w:t>
      </w:r>
      <w:r>
        <w:rPr>
          <w:b/>
        </w:rPr>
        <w:t>Core.</w:t>
      </w:r>
      <w:r>
        <w:rPr/>
        <w:t xml:space="preserve"> Expand −m√(1 − v²) to order v⁴ and identify each term.</w:t>
      </w:r>
    </w:p>
    <w:p>
      <w:pPr>
        <w:spacing w:before="0" w:after="100"/>
      </w:pPr>
      <w:r>
        <w:rPr>
          <w:b/>
        </w:rPr>
        <w:t>12</w:t>
      </w:r>
      <w:r>
        <w:rPr>
          <w:b/>
        </w:rPr>
        <w:t xml:space="preserve">. </w:t>
      </w:r>
      <w:r>
        <w:rPr>
          <w:b/>
        </w:rPr>
        <w:t>Core.</w:t>
      </w:r>
      <w:r>
        <w:rPr/>
        <w:t xml:space="preserve"> Show that S = −m∫dτ is unchanged when the worldline is reparametrized by λ with t = t(λ), and unchanged under a Lorentz transformation.</w:t>
      </w:r>
    </w:p>
    <w:p>
      <w:pPr>
        <w:spacing w:before="0" w:after="100"/>
      </w:pPr>
      <w:r>
        <w:rPr>
          <w:b/>
        </w:rPr>
        <w:t>13</w:t>
      </w:r>
      <w:r>
        <w:rPr>
          <w:b/>
        </w:rPr>
        <w:t xml:space="preserve">. </w:t>
      </w:r>
      <w:r>
        <w:rPr>
          <w:b/>
        </w:rPr>
        <w:t>Core.</w:t>
      </w:r>
      <w:r>
        <w:rPr/>
        <w:t xml:space="preserve"> For the relativistic charged particle, show that the canonical momentum is γmv + qA and the energy function is γm + qφ.</w:t>
      </w:r>
    </w:p>
    <w:p>
      <w:pPr>
        <w:spacing w:before="0" w:after="100"/>
      </w:pPr>
      <w:r>
        <w:rPr>
          <w:b/>
        </w:rPr>
        <w:t>14</w:t>
      </w:r>
      <w:r>
        <w:rPr>
          <w:b/>
        </w:rPr>
        <w:t xml:space="preserve">. </w:t>
      </w:r>
      <w:r>
        <w:rPr>
          <w:b/>
        </w:rPr>
        <w:t>Extension.</w:t>
      </w:r>
      <w:r>
        <w:rPr/>
        <w:t xml:space="preserve"> Find the normal mode frequencies of two equal masses between fixed walls with springs k, κ, k, and sketch the motion in each mode.</w:t>
      </w:r>
    </w:p>
    <w:p>
      <w:pPr>
        <w:spacing w:before="0" w:after="100"/>
      </w:pPr>
      <w:r>
        <w:rPr>
          <w:b/>
        </w:rPr>
        <w:t>15</w:t>
      </w:r>
      <w:r>
        <w:rPr>
          <w:b/>
        </w:rPr>
        <w:t xml:space="preserve">. </w:t>
      </w:r>
      <w:r>
        <w:rPr>
          <w:b/>
        </w:rPr>
        <w:t>Extension.</w:t>
      </w:r>
      <w:r>
        <w:rPr/>
        <w:t xml:space="preserve"> For the chain m ẍₙ = κ(xₙ₊₁ − 2xₙ + xₙ₋₁), try xₙ = e</w:t>
      </w:r>
      <w:r>
        <w:rPr>
          <w:vertAlign w:val="superscript"/>
        </w:rPr>
        <w:t>i(kna − ωt)</w:t>
      </w:r>
      <w:r>
        <w:rPr/>
        <w:t xml:space="preserve"> and find the exact dispersion relation ω(k). Show it reduces to ω = ck for small ka and find c.</w:t>
      </w:r>
    </w:p>
    <w:p>
      <w:pPr>
        <w:spacing w:before="0" w:after="100"/>
      </w:pPr>
      <w:r>
        <w:rPr>
          <w:b/>
        </w:rPr>
        <w:t>16</w:t>
      </w:r>
      <w:r>
        <w:rPr>
          <w:b/>
        </w:rPr>
        <w:t xml:space="preserve">. </w:t>
      </w:r>
      <w:r>
        <w:rPr>
          <w:b/>
        </w:rPr>
        <w:t>Challenge.</w:t>
      </w:r>
      <w:r>
        <w:rPr/>
        <w:t xml:space="preserve"> Vary the action S = ∫(−m dτ − qA</w:t>
      </w:r>
      <w:r>
        <w:rPr>
          <w:vertAlign w:val="subscript"/>
        </w:rPr>
        <w:t>μ</w:t>
      </w:r>
      <w:r>
        <w:rPr/>
        <w:t xml:space="preserve"> dx</w:t>
      </w:r>
      <w:r>
        <w:rPr>
          <w:vertAlign w:val="superscript"/>
        </w:rPr>
        <w:t>μ</w:t>
      </w:r>
      <w:r>
        <w:rPr/>
        <w:t>) with respect to the worldline x</w:t>
      </w:r>
      <w:r>
        <w:rPr>
          <w:vertAlign w:val="superscript"/>
        </w:rPr>
        <w:t>μ</w:t>
      </w:r>
      <w:r>
        <w:rPr/>
        <w:t>(τ) and derive m du</w:t>
      </w:r>
      <w:r>
        <w:rPr>
          <w:vertAlign w:val="subscript"/>
        </w:rPr>
        <w:t>μ</w:t>
      </w:r>
      <w:r>
        <w:rPr/>
        <w:t>/dτ = qF</w:t>
      </w:r>
      <w:r>
        <w:rPr>
          <w:vertAlign w:val="subscript"/>
        </w:rPr>
        <w:t>μν</w:t>
      </w:r>
      <w:r>
        <w:rPr/>
        <w:t xml:space="preserve"> u</w:t>
      </w:r>
      <w:r>
        <w:rPr>
          <w:vertAlign w:val="superscript"/>
        </w:rPr>
        <w:t>ν</w:t>
      </w:r>
      <w:r>
        <w:rPr/>
        <w: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Euler–Lagrange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w:t>
      </w:r>
      <w:r>
        <w:rPr>
          <w:vertAlign w:val="subscript"/>
        </w:rPr>
        <w:t>t</w:t>
      </w:r>
      <w:r>
        <w:t>A + (v·∇)A and moving it to the right, m dv/dt = q(−∇φ − ∂</w:t>
      </w:r>
      <w:r>
        <w:rPr>
          <w:vertAlign w:val="subscript"/>
        </w:rPr>
        <w:t>t</w:t>
      </w:r>
      <w:r>
        <w:t>A) + q[∇(v·A) − (v·∇)A]. The identity, valid because v does not depend on x, turns the bracket into v × (∇ × A) = v × B, and the first group is E.</w:t>
      </w:r>
    </w:p>
    <w:p>
      <w:r>
        <w:rPr>
          <w:b/>
        </w:rPr>
        <w:t>8.</w:t>
      </w:r>
      <w:r>
        <w:t xml:space="preserve"> </w:t>
      </w:r>
      <w:r>
        <w:t xml:space="preserve">With A = (−By, 0, 0), L = (1/2)mv² − qB y ẋ does not contain y explicitly in the ẏ term, but it does depend on y; the cyclic coordinate is x, so pₓ = mẋ − qBy is conserved. (With the symmetric </w:t>
      </w:r>
      <w:hyperlink w:anchor="Glossary_Gauge">
        <w:r>
          <w:rPr>
            <w:color w:val="0563C1"/>
            <w:u w:val="single"/>
          </w:rPr>
          <w:t>gauge</w:t>
        </w:r>
      </w:hyperlink>
      <w:r>
        <w:t xml:space="preserv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w:t>
      </w:r>
      <w:r>
        <w:rPr>
          <w:vertAlign w:val="subscript"/>
        </w:rPr>
        <w:t>μν</w:t>
      </w:r>
      <w:r>
        <w:t xml:space="preserve"> (dx</w:t>
      </w:r>
      <w:r>
        <w:rPr>
          <w:vertAlign w:val="superscript"/>
        </w:rPr>
        <w:t>μ</w:t>
      </w:r>
      <w:r>
        <w:t>/dλ)(dx</w:t>
      </w:r>
      <w:r>
        <w:rPr>
          <w:vertAlign w:val="superscript"/>
        </w:rPr>
        <w:t>ν</w:t>
      </w:r>
      <w:r>
        <w:t>/dλ)) dλ; changing λ → λ′ multiplies dx</w:t>
      </w:r>
      <w:r>
        <w:rPr>
          <w:vertAlign w:val="superscript"/>
        </w:rPr>
        <w:t>μ</w:t>
      </w:r>
      <w:r>
        <w:t>/dλ by dλ/dλ′ and dλ by dλ′/dλ, and the factors cancel. Under a Lorentz transformation dx</w:t>
      </w:r>
      <w:r>
        <w:rPr>
          <w:vertAlign w:val="superscript"/>
        </w:rPr>
        <w:t>μ</w:t>
      </w:r>
      <w:r>
        <w:t xml:space="preserve"> → Λ</w:t>
      </w:r>
      <w:r>
        <w:rPr>
          <w:vertAlign w:val="superscript"/>
        </w:rPr>
        <w:t>μ</w:t>
      </w:r>
      <w:r>
        <w:rPr>
          <w:vertAlign w:val="subscript"/>
        </w:rPr>
        <w:t>ν</w:t>
      </w:r>
      <w:r>
        <w:t xml:space="preserve"> dx</w:t>
      </w:r>
      <w:r>
        <w:rPr>
          <w:vertAlign w:val="superscript"/>
        </w:rPr>
        <w:t>ν</w:t>
      </w:r>
      <w:r>
        <w:t>, and g</w:t>
      </w:r>
      <w:r>
        <w:rPr>
          <w:vertAlign w:val="subscript"/>
        </w:rPr>
        <w:t>μν</w:t>
      </w:r>
      <w:r>
        <w:t xml:space="preserve"> dx</w:t>
      </w:r>
      <w:r>
        <w:rPr>
          <w:vertAlign w:val="superscript"/>
        </w:rPr>
        <w:t>μ</w:t>
      </w:r>
      <w:r>
        <w:t xml:space="preserve"> dx</w:t>
      </w:r>
      <w:r>
        <w:rPr>
          <w:vertAlign w:val="superscript"/>
        </w:rPr>
        <w:t>ν</w:t>
      </w:r>
      <w:r>
        <w:t xml:space="preserve">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w:t>
      </w:r>
      <w:r>
        <w:rPr>
          <w:vertAlign w:val="superscript"/>
        </w:rPr>
        <w:t>ika</w:t>
      </w:r>
      <w:r>
        <w:t xml:space="preserve"> − 2 + e</w:t>
      </w:r>
      <w:r>
        <w:rPr>
          <w:vertAlign w:val="superscript"/>
        </w:rPr>
        <w:t>−ika</w:t>
      </w:r>
      <w:r>
        <w:t>)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w:t>
      </w:r>
      <w:r>
        <w:rPr>
          <w:vertAlign w:val="superscript"/>
        </w:rPr>
        <w:t>μ</w:t>
      </w:r>
      <w:r>
        <w:t xml:space="preserve"> → x</w:t>
      </w:r>
      <w:r>
        <w:rPr>
          <w:vertAlign w:val="superscript"/>
        </w:rPr>
        <w:t>μ</w:t>
      </w:r>
      <w:r>
        <w:t xml:space="preserve"> + δx</w:t>
      </w:r>
      <w:r>
        <w:rPr>
          <w:vertAlign w:val="superscript"/>
        </w:rPr>
        <w:t>μ</w:t>
      </w:r>
      <w:r>
        <w:t>, δ(dτ) = δ√(dx·dx) = (dx</w:t>
      </w:r>
      <w:r>
        <w:rPr>
          <w:vertAlign w:val="subscript"/>
        </w:rPr>
        <w:t>μ</w:t>
      </w:r>
      <w:r>
        <w:t xml:space="preserve"> d(δx</w:t>
      </w:r>
      <w:r>
        <w:rPr>
          <w:vertAlign w:val="superscript"/>
        </w:rPr>
        <w:t>μ</w:t>
      </w:r>
      <w:r>
        <w:t>))/dτ = u</w:t>
      </w:r>
      <w:r>
        <w:rPr>
          <w:vertAlign w:val="subscript"/>
        </w:rPr>
        <w:t>μ</w:t>
      </w:r>
      <w:r>
        <w:t xml:space="preserve"> d(δx</w:t>
      </w:r>
      <w:r>
        <w:rPr>
          <w:vertAlign w:val="superscript"/>
        </w:rPr>
        <w:t>μ</w:t>
      </w:r>
      <w:r>
        <w:t>), and δ(A</w:t>
      </w:r>
      <w:r>
        <w:rPr>
          <w:vertAlign w:val="subscript"/>
        </w:rPr>
        <w:t>μ</w:t>
      </w:r>
      <w:r>
        <w:t xml:space="preserve"> dx</w:t>
      </w:r>
      <w:r>
        <w:rPr>
          <w:vertAlign w:val="superscript"/>
        </w:rPr>
        <w:t>μ</w:t>
      </w:r>
      <w:r>
        <w:t>) = (∂</w:t>
      </w:r>
      <w:r>
        <w:rPr>
          <w:vertAlign w:val="subscript"/>
        </w:rPr>
        <w:t>ν</w:t>
      </w:r>
      <w:r>
        <w:t>A</w:t>
      </w:r>
      <w:r>
        <w:rPr>
          <w:vertAlign w:val="subscript"/>
        </w:rPr>
        <w:t>μ</w:t>
      </w:r>
      <w:r>
        <w:t>)δx</w:t>
      </w:r>
      <w:r>
        <w:rPr>
          <w:vertAlign w:val="superscript"/>
        </w:rPr>
        <w:t>ν</w:t>
      </w:r>
      <w:r>
        <w:t xml:space="preserve"> dx</w:t>
      </w:r>
      <w:r>
        <w:rPr>
          <w:vertAlign w:val="superscript"/>
        </w:rPr>
        <w:t>μ</w:t>
      </w:r>
      <w:r>
        <w:t xml:space="preserve"> + A</w:t>
      </w:r>
      <w:r>
        <w:rPr>
          <w:vertAlign w:val="subscript"/>
        </w:rPr>
        <w:t>μ</w:t>
      </w:r>
      <w:r>
        <w:t xml:space="preserve"> d(δx</w:t>
      </w:r>
      <w:r>
        <w:rPr>
          <w:vertAlign w:val="superscript"/>
        </w:rPr>
        <w:t>μ</w:t>
      </w:r>
      <w:r>
        <w:t>). Integrating the terms containing d(δx</w:t>
      </w:r>
      <w:r>
        <w:rPr>
          <w:vertAlign w:val="superscript"/>
        </w:rPr>
        <w:t>μ</w:t>
      </w:r>
      <w:r>
        <w:t>) by parts, with δx</w:t>
      </w:r>
      <w:r>
        <w:rPr>
          <w:vertAlign w:val="superscript"/>
        </w:rPr>
        <w:t>μ</w:t>
      </w:r>
      <w:r>
        <w:t xml:space="preserve"> vanishing at the ends, gives δS = ∫[m (du</w:t>
      </w:r>
      <w:r>
        <w:rPr>
          <w:vertAlign w:val="subscript"/>
        </w:rPr>
        <w:t>μ</w:t>
      </w:r>
      <w:r>
        <w:t>/dτ) δx</w:t>
      </w:r>
      <w:r>
        <w:rPr>
          <w:vertAlign w:val="superscript"/>
        </w:rPr>
        <w:t>μ</w:t>
      </w:r>
      <w:r>
        <w:t xml:space="preserve"> − q(∂</w:t>
      </w:r>
      <w:r>
        <w:rPr>
          <w:vertAlign w:val="subscript"/>
        </w:rPr>
        <w:t>ν</w:t>
      </w:r>
      <w:r>
        <w:t>A</w:t>
      </w:r>
      <w:r>
        <w:rPr>
          <w:vertAlign w:val="subscript"/>
        </w:rPr>
        <w:t>μ</w:t>
      </w:r>
      <w:r>
        <w:t>)δx</w:t>
      </w:r>
      <w:r>
        <w:rPr>
          <w:vertAlign w:val="superscript"/>
        </w:rPr>
        <w:t>ν</w:t>
      </w:r>
      <w:r>
        <w:t xml:space="preserve"> u</w:t>
      </w:r>
      <w:r>
        <w:rPr>
          <w:vertAlign w:val="superscript"/>
        </w:rPr>
        <w:t>μ</w:t>
      </w:r>
      <w:r>
        <w:t xml:space="preserve"> + q(dA</w:t>
      </w:r>
      <w:r>
        <w:rPr>
          <w:vertAlign w:val="subscript"/>
        </w:rPr>
        <w:t>μ</w:t>
      </w:r>
      <w:r>
        <w:t>/dτ)δx</w:t>
      </w:r>
      <w:r>
        <w:rPr>
          <w:vertAlign w:val="superscript"/>
        </w:rPr>
        <w:t>μ</w:t>
      </w:r>
      <w:r>
        <w:t>] dτ. Using dA</w:t>
      </w:r>
      <w:r>
        <w:rPr>
          <w:vertAlign w:val="subscript"/>
        </w:rPr>
        <w:t>μ</w:t>
      </w:r>
      <w:r>
        <w:t>/dτ = (∂</w:t>
      </w:r>
      <w:r>
        <w:rPr>
          <w:vertAlign w:val="subscript"/>
        </w:rPr>
        <w:t>ν</w:t>
      </w:r>
      <w:r>
        <w:t>A</w:t>
      </w:r>
      <w:r>
        <w:rPr>
          <w:vertAlign w:val="subscript"/>
        </w:rPr>
        <w:t>μ</w:t>
      </w:r>
      <w:r>
        <w:t>)u</w:t>
      </w:r>
      <w:r>
        <w:rPr>
          <w:vertAlign w:val="superscript"/>
        </w:rPr>
        <w:t>ν</w:t>
      </w:r>
      <w:r>
        <w:t xml:space="preserve"> and relabeling dummy indices, the coefficient of δx</w:t>
      </w:r>
      <w:r>
        <w:rPr>
          <w:vertAlign w:val="superscript"/>
        </w:rPr>
        <w:t>μ</w:t>
      </w:r>
      <w:r>
        <w:t xml:space="preserve"> is m du</w:t>
      </w:r>
      <w:r>
        <w:rPr>
          <w:vertAlign w:val="subscript"/>
        </w:rPr>
        <w:t>μ</w:t>
      </w:r>
      <w:r>
        <w:t>/dτ − q(∂</w:t>
      </w:r>
      <w:r>
        <w:rPr>
          <w:vertAlign w:val="subscript"/>
        </w:rPr>
        <w:t>μ</w:t>
      </w:r>
      <w:r>
        <w:t>A</w:t>
      </w:r>
      <w:r>
        <w:rPr>
          <w:vertAlign w:val="subscript"/>
        </w:rPr>
        <w:t>ν</w:t>
      </w:r>
      <w:r>
        <w:t xml:space="preserve"> − ∂</w:t>
      </w:r>
      <w:r>
        <w:rPr>
          <w:vertAlign w:val="subscript"/>
        </w:rPr>
        <w:t>ν</w:t>
      </w:r>
      <w:r>
        <w:t>A</w:t>
      </w:r>
      <w:r>
        <w:rPr>
          <w:vertAlign w:val="subscript"/>
        </w:rPr>
        <w:t>μ</w:t>
      </w:r>
      <w:r>
        <w:t>)u</w:t>
      </w:r>
      <w:r>
        <w:rPr>
          <w:vertAlign w:val="superscript"/>
        </w:rPr>
        <w:t>ν</w:t>
      </w:r>
      <w:r>
        <w:t>. Setting it to zero gives m du</w:t>
      </w:r>
      <w:r>
        <w:rPr>
          <w:vertAlign w:val="subscript"/>
        </w:rPr>
        <w:t>μ</w:t>
      </w:r>
      <w:r>
        <w:t>/dτ = qF</w:t>
      </w:r>
      <w:r>
        <w:rPr>
          <w:vertAlign w:val="subscript"/>
        </w:rPr>
        <w:t>μν</w:t>
      </w:r>
      <w:r>
        <w:t xml:space="preserve"> u</w:t>
      </w:r>
      <w:r>
        <w:rPr>
          <w:vertAlign w:val="superscript"/>
        </w:rPr>
        <w:t>ν</w:t>
      </w:r>
      <w:r>
        <w:t xml:space="preserve"> with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p>
    <w:p>
      <w:bookmarkStart w:id="1006" w:name="Lesson6"/>
      <w:pPr>
        <w:pStyle w:val="Heading1"/>
      </w:pPr>
      <w:r>
        <w:t>Lesson 6: Hamiltonian Mechanics</w:t>
      </w:r>
      <w:bookmarkEnd w:id="1006"/>
    </w:p>
    <w:p>
      <w:pPr>
        <w:pStyle w:val="Heading2"/>
      </w:pPr>
      <w:r>
        <w:t>How to use this lesson</w:t>
      </w:r>
    </w:p>
    <w:p>
      <w:r>
        <w:t xml:space="preserve">The Lagrangian formulation of Lesson 5 is the natural language for writing down a theory and for exhibiting its symmetries. The Hamiltonian formulation is the natural language for quantizing it. Canonical quantization, the route to quantum </w:t>
      </w:r>
      <w:hyperlink w:anchor="Glossary_Field">
        <w:r>
          <w:rPr>
            <w:color w:val="0563C1"/>
            <w:u w:val="single"/>
          </w:rPr>
          <w:t>field</w:t>
        </w:r>
      </w:hyperlink>
      <w:r>
        <w:t xml:space="preserve"> theory followed in Part V, consists of taking a Hamiltonian system and replacing Poisson brackets by commutators. Everything in that procedure, from [x, p] = i to the creation and annihilation operators of the photon field, has a classical counterpart introduced here.</w:t>
      </w:r>
    </w:p>
    <w:p>
      <w:r>
        <w:t xml:space="preserve">The lesson moves from the Legendre transformation to Hamilton’s equations, then to </w:t>
      </w:r>
      <w:hyperlink w:anchor="Glossary_Phase">
        <w:r>
          <w:rPr>
            <w:color w:val="0563C1"/>
            <w:u w:val="single"/>
          </w:rPr>
          <w:t>phase</w:t>
        </w:r>
      </w:hyperlink>
      <w:r>
        <w:t xml:space="preserv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r>
        <w:rPr>
          <w:b/>
          <w:color w:val="1F4E78"/>
        </w:rPr>
        <w:t>Plain-language start</w:t>
      </w:r>
    </w:p>
    <w:p>
      <w:pPr>
        <w:spacing w:after="60"/>
      </w:pPr>
      <w:r>
        <w:t>The Hamiltonian is the energy written in terms of positions and momenta. It is the bridge to quantum mechanics: in Lesson 12 the same Hamiltonian becomes the machine that turns the arrows of a quantum state.</w:t>
      </w:r>
    </w:p>
    <w:p>
      <w:pPr>
        <w:spacing w:after="80"/>
      </w:pPr>
    </w:p>
    <w:p>
      <w:pPr>
        <w:jc w:val="center"/>
      </w:pPr>
      <w:r>
        <w:drawing>
          <wp:inline xmlns:a="http://schemas.openxmlformats.org/drawingml/2006/main" xmlns:pic="http://schemas.openxmlformats.org/drawingml/2006/picture">
            <wp:extent cx="5989320" cy="3181826"/>
            <wp:docPr id="6" name="Lesson 6 concept map" descr="Concept map for Hamiltonian Mechanics: Coordinates and momenta leads through Hamiltonian flow to Time evolution."/>
            <wp:cNvGraphicFramePr>
              <a:graphicFrameLocks noChangeAspect="1"/>
            </wp:cNvGraphicFramePr>
            <a:graphic>
              <a:graphicData uri="http://schemas.openxmlformats.org/drawingml/2006/picture">
                <pic:pic>
                  <pic:nvPicPr>
                    <pic:cNvPr id="0" name="lesson-06-concept.png"/>
                    <pic:cNvPicPr/>
                  </pic:nvPicPr>
                  <pic:blipFill>
                    <a:blip r:embed="rId88"/>
                    <a:stretch>
                      <a:fillRect/>
                    </a:stretch>
                  </pic:blipFill>
                  <pic:spPr>
                    <a:xfrm>
                      <a:off x="0" y="0"/>
                      <a:ext cx="5989320" cy="3181826"/>
                    </a:xfrm>
                    <a:prstGeom prst="rect"/>
                  </pic:spPr>
                </pic:pic>
              </a:graphicData>
            </a:graphic>
          </wp:inline>
        </w:drawing>
      </w:r>
    </w:p>
    <w:p>
      <w:pPr>
        <w:pStyle w:val="Caption"/>
      </w:pPr>
      <w:r>
        <w:t>Figure 6.1. Coordinates and momenta leads through hamiltonian flow to time evolution.</w:t>
      </w:r>
    </w:p>
    <w:p>
      <w:pPr>
        <w:pStyle w:val="Heading3"/>
      </w:pPr>
      <w:r>
        <w:t>Learning objectives</w:t>
      </w:r>
    </w:p>
    <w:p>
      <w:pPr>
        <w:pStyle w:val="ListBullet"/>
      </w:pPr>
      <w:r>
        <w:t xml:space="preserve">Perform the Legendre transformation from the </w:t>
      </w:r>
      <w:hyperlink w:anchor="Glossary_Lagrangian">
        <w:r>
          <w:rPr>
            <w:color w:val="0563C1"/>
            <w:u w:val="single"/>
          </w:rPr>
          <w:t>Lagrangian</w:t>
        </w:r>
      </w:hyperlink>
      <w:r>
        <w:t xml:space="preserve"> to the Hamiltonian.</w:t>
      </w:r>
    </w:p>
    <w:p>
      <w:pPr>
        <w:pStyle w:val="ListBullet"/>
      </w:pPr>
      <w:r>
        <w:t>Derive Hamilton’s equations and use them to solve simple systems.</w:t>
      </w:r>
    </w:p>
    <w:p>
      <w:pPr>
        <w:pStyle w:val="ListBullet"/>
      </w:pPr>
      <w:r>
        <w:t xml:space="preserve">Describe motion as a trajectory in phase space and </w:t>
      </w:r>
      <w:hyperlink w:anchor="Glossary_State">
        <w:r>
          <w:rPr>
            <w:color w:val="0563C1"/>
            <w:u w:val="single"/>
          </w:rPr>
          <w:t>state</w:t>
        </w:r>
      </w:hyperlink>
      <w:r>
        <w:t xml:space="preserv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 with H = ωa*a.</w:t>
      </w:r>
    </w:p>
    <w:p>
      <w:pPr>
        <w:pStyle w:val="ListBullet"/>
      </w:pPr>
      <w:r>
        <w:t>Write the Hamiltonian of a charged particle and state the minimal coupling rule.</w:t>
      </w:r>
    </w:p>
    <w:p>
      <w:pPr>
        <w:pStyle w:val="ListBullet"/>
      </w:pPr>
      <w:r>
        <w:t xml:space="preserve">State the correspondence between Poisson brackets and commutators that defines canonical </w:t>
      </w:r>
      <w:hyperlink w:anchor="Glossary_Quantization">
        <w:r>
          <w:rPr>
            <w:color w:val="0563C1"/>
            <w:u w:val="single"/>
          </w:rPr>
          <w:t>quantization</w:t>
        </w:r>
      </w:hyperlink>
      <w:r>
        <w: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q, p</w:t>
      </w:r>
      <w:r>
        <w:rPr/>
        <w:t xml:space="preserve"> — </w:t>
      </w:r>
      <w:r>
        <w:rPr/>
        <w:t>Generalized coordinate and its conjugate momentum</w:t>
      </w:r>
    </w:p>
    <w:p>
      <w:pPr>
        <w:spacing w:before="0" w:after="100"/>
      </w:pPr>
      <w:r>
        <w:rPr>
          <w:b/>
        </w:rPr>
        <w:t>H(q, p, t)</w:t>
      </w:r>
      <w:r>
        <w:rPr/>
        <w:t xml:space="preserve"> — </w:t>
      </w:r>
      <w:r>
        <w:rPr/>
        <w:t>Hamiltonian, the Legendre transform of L</w:t>
      </w:r>
    </w:p>
    <w:p>
      <w:pPr>
        <w:spacing w:before="0" w:after="100"/>
      </w:pPr>
      <w:r>
        <w:rPr>
          <w:b/>
        </w:rPr>
        <w:t>{f, g}</w:t>
      </w:r>
      <w:r>
        <w:rPr/>
        <w:t xml:space="preserve"> — </w:t>
      </w:r>
      <w:r>
        <w:rPr/>
        <w:t>Poisson bracket of the phase-space functions f and g</w:t>
      </w:r>
    </w:p>
    <w:p>
      <w:pPr>
        <w:spacing w:before="0" w:after="100"/>
      </w:pPr>
      <w:r>
        <w:rPr>
          <w:b/>
        </w:rPr>
        <w:t>δᵢⱼ</w:t>
      </w:r>
      <w:r>
        <w:rPr/>
        <w:t xml:space="preserve"> — </w:t>
      </w:r>
      <w:r>
        <w:rPr/>
        <w:t>Kronecker delta</w:t>
      </w:r>
    </w:p>
    <w:p>
      <w:pPr>
        <w:spacing w:before="0" w:after="100"/>
      </w:pPr>
      <w:r>
        <w:rPr>
          <w:b/>
        </w:rPr>
        <w:t>εᵢⱼₖ</w:t>
      </w:r>
      <w:r>
        <w:rPr/>
        <w:t xml:space="preserve"> — </w:t>
      </w:r>
      <w:r>
        <w:rPr/>
        <w:t>Levi Civita symbol in three dimensions</w:t>
      </w:r>
    </w:p>
    <w:p>
      <w:pPr>
        <w:spacing w:before="0" w:after="100"/>
      </w:pPr>
      <w:r>
        <w:rPr>
          <w:b/>
        </w:rPr>
        <w:t>a, a*</w:t>
      </w:r>
      <w:r>
        <w:rPr/>
        <w:t xml:space="preserve"> — </w:t>
      </w:r>
      <w:r>
        <w:rPr/>
        <w:t>Complex normal-mode variables of the oscillator</w:t>
      </w:r>
    </w:p>
    <w:p>
      <w:pPr>
        <w:spacing w:before="0" w:after="100"/>
      </w:pPr>
      <w:r>
        <w:rPr>
          <w:b/>
        </w:rPr>
        <w:t>ω</w:t>
      </w:r>
      <w:r>
        <w:rPr>
          <w:b/>
          <w:vertAlign w:val="subscript"/>
        </w:rPr>
        <w:t>c</w:t>
      </w:r>
      <w:r>
        <w:rPr/>
        <w:t xml:space="preserve"> — </w:t>
      </w:r>
      <w:r>
        <w:rPr/>
        <w:t>Cyclotron frequency qB/m</w:t>
      </w:r>
    </w:p>
    <w:p>
      <w:pPr>
        <w:spacing w:before="0" w:after="100"/>
      </w:pPr>
      <w:r>
        <w:rPr>
          <w:b/>
        </w:rPr>
        <w:t>[f, g]</w:t>
      </w:r>
      <w:r>
        <w:rPr/>
        <w:t xml:space="preserve"> — </w:t>
      </w:r>
      <w:r>
        <w:rPr/>
        <w:t>Commutator fg − gf of operators</w:t>
      </w:r>
    </w:p>
    <w:p>
      <w:pPr>
        <w:spacing w:before="0" w:after="100"/>
      </w:pPr>
      <w:r>
        <w:rPr>
          <w:b/>
        </w:rPr>
        <w:t>ℏ</w:t>
      </w:r>
      <w:r>
        <w:rPr/>
        <w:t xml:space="preserve"> — </w:t>
      </w:r>
      <w:r>
        <w:rPr/>
        <w:t>Set to 1 except where displayed for emphasis</w:t>
      </w:r>
    </w:p>
    <w:p>
      <w:pPr>
        <w:pStyle w:val="Heading2"/>
      </w:pPr>
      <w:r>
        <w:t>1 The Legendre transformation</w:t>
      </w:r>
    </w:p>
    <w:p>
      <w:pPr>
        <w:pStyle w:val="Heading3"/>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m:t>
          </m:r>
          <m:d>
            <m:dPr/>
            <m:e>
              <m:r>
                <m:t xml:space="preserve">q</m:t>
              </m:r>
              <m:r>
                <m:t xml:space="preserve">,</m:t>
              </m:r>
              <m:r>
                <m:t xml:space="preserve">p</m:t>
              </m:r>
              <m:r>
                <m:t xml:space="preserve">,</m:t>
              </m:r>
              <m:r>
                <m:t xml:space="preserve">t</m:t>
              </m:r>
            </m:e>
          </m:d>
          <m:r>
            <m:t xml:space="preserve">=</m:t>
          </m:r>
          <m:r>
            <m:t xml:space="preserve">Σᵢ</m:t>
          </m:r>
          <m:r>
            <m:t xml:space="preserve"> </m:t>
          </m:r>
          <m:r>
            <m:t xml:space="preserve">pᵢ</m:t>
          </m:r>
          <m:r>
            <m:t xml:space="preserve"> </m:t>
          </m:r>
          <m:r>
            <m:t xml:space="preserve">q̇ᵢ</m:t>
          </m:r>
          <m:r>
            <m:t xml:space="preserve">−</m:t>
          </m:r>
          <m:r>
            <m:t xml:space="preserve">L</m:t>
          </m:r>
          <m:d>
            <m:dPr/>
            <m:e>
              <m:r>
                <m:t xml:space="preserve">q</m:t>
              </m:r>
              <m:r>
                <m:t xml:space="preserve">,</m:t>
              </m:r>
              <m:r>
                <m:t xml:space="preserve">q̇</m:t>
              </m:r>
              <m:r>
                <m:t xml:space="preserve">,</m:t>
              </m:r>
              <m:r>
                <m:t xml:space="preserve">t</m:t>
              </m:r>
            </m:e>
          </m:d>
          <m:r>
            <m:t xml:space="preserve">,</m:t>
          </m:r>
          <m:r>
            <m:t xml:space="preserve">with</m:t>
          </m:r>
          <m:r>
            <m:t xml:space="preserve"> </m:t>
          </m:r>
          <m:r>
            <m:t xml:space="preserve">q̇ᵢ</m:t>
          </m:r>
          <m:r>
            <m:t xml:space="preserve"> </m:t>
          </m:r>
          <m:r>
            <m:t xml:space="preserve">expressed</m:t>
          </m:r>
          <m:r>
            <m:t xml:space="preserve"> </m:t>
          </m:r>
          <m:r>
            <m:t xml:space="preserve">through</m:t>
          </m:r>
          <m:r>
            <m:t xml:space="preserve"> </m:t>
          </m:r>
          <m:r>
            <m:t xml:space="preserve">pᵢ</m:t>
          </m:r>
          <m:r>
            <m:t xml:space="preserve">=</m:t>
          </m:r>
          <m:f>
            <m:num>
              <m:r>
                <m:t xml:space="preserve">∂L</m:t>
              </m:r>
            </m:num>
            <m:den>
              <m:r>
                <m:t xml:space="preserve">∂q̇ᵢ</m:t>
              </m:r>
            </m:den>
          </m:f>
        </m:oMath>
      </m:oMathPara>
    </w:p>
    <w:p>
      <w:r>
        <w:t xml:space="preserve">The transformation is possible when the relation p = ∂L/∂q̇ can be inverted for q̇, which requires the matrix ∂²L/∂q̇ᵢ∂q̇ⱼ to be nonsingular. When it is singular the system has constraints; the electromagnetic field is the important example, and Lesson 38 shows how </w:t>
      </w:r>
      <w:hyperlink w:anchor="Glossary_Gauge">
        <w:r>
          <w:rPr>
            <w:color w:val="0563C1"/>
            <w:u w:val="single"/>
          </w:rPr>
          <w:t>gauge</w:t>
        </w:r>
      </w:hyperlink>
      <w:r>
        <w:t xml:space="preserve"> freedom produces that singularity.</w:t>
      </w:r>
    </w:p>
    <w:p>
      <w:pPr>
        <w:pStyle w:val="Heading3"/>
      </w:pPr>
      <w:r>
        <w:t>1.2 The standard case</w:t>
      </w:r>
    </w:p>
    <w:p>
      <w:r>
        <w:t>For L = T − V with T = (1/2)m q̇², the momentum is p = m q̇ and</w:t>
      </w:r>
    </w:p>
    <w:p>
      <w:pPr>
        <w:spacing w:before="100" w:after="160"/>
        <w:jc w:val="center"/>
      </w:pPr>
      <m:oMathPara>
        <m:oMath>
          <m:r>
            <m:t xml:space="preserve">H</m:t>
          </m:r>
          <m:r>
            <m:t xml:space="preserve">=</m:t>
          </m:r>
          <m:f>
            <m:num>
              <m:sSup>
                <m:e>
                  <m:r>
                    <m:t xml:space="preserve">p</m:t>
                  </m:r>
                </m:e>
                <m:sup>
                  <m:r>
                    <m:t xml:space="preserve">2</m:t>
                  </m:r>
                </m:sup>
              </m:sSup>
            </m:num>
            <m:den>
              <m:r>
                <m:t xml:space="preserve">2m</m:t>
              </m:r>
            </m:den>
          </m:f>
          <m:r>
            <m:t xml:space="preserve">+</m:t>
          </m:r>
          <m:r>
            <m:t xml:space="preserve">V</m:t>
          </m:r>
          <m:d>
            <m:dPr/>
            <m:e>
              <m:r>
                <m:t xml:space="preserve">q</m:t>
              </m:r>
            </m:e>
          </m:d>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r>
        <w:rPr>
          <w:b/>
          <w:i/>
        </w:rPr>
        <w:t>Worked example 1</w:t>
      </w:r>
    </w:p>
    <w:p>
      <w:r>
        <w:t>For the harmonic oscillator, L = (1/2)m q̇² − (1/2)m ω² q², p = m q̇, and H = p²/(2m) + (1/2)m ω² q². For the pendulum, L = (1/2)m l² θ̇² + m g l cos θ, the momentum is p</w:t>
      </w:r>
      <w:r>
        <w:rPr>
          <w:vertAlign w:val="subscript"/>
        </w:rPr>
        <w:t>θ</w:t>
      </w:r>
      <w:r>
        <w:t xml:space="preserve"> = m l² θ̇ and H = p</w:t>
      </w:r>
      <w:r>
        <w:rPr>
          <w:vertAlign w:val="subscript"/>
        </w:rPr>
        <w:t>θ</w:t>
      </w:r>
      <w:r>
        <w:t>²/(2m l²) − m g l cos θ. Note that p</w:t>
      </w:r>
      <w:r>
        <w:rPr>
          <w:vertAlign w:val="subscript"/>
        </w:rPr>
        <w:t>θ</w:t>
      </w:r>
      <w:r>
        <w:t xml:space="preserve"> has the dimensions of angular momentum, not momentum; conjugate momenta take their dimensions from their coordinates so that p q always has the dimension of </w:t>
      </w:r>
      <w:hyperlink w:anchor="Glossary_Action">
        <w:r>
          <w:rPr>
            <w:color w:val="0563C1"/>
            <w:u w:val="single"/>
          </w:rPr>
          <w:t>action</w:t>
        </w:r>
      </w:hyperlink>
      <w:r>
        <w:t>.</w:t>
      </w:r>
    </w:p>
    <w:p>
      <w:pPr>
        <w:pStyle w:val="Heading2"/>
      </w:pPr>
      <w:r>
        <w:t>2 Hamilton’s equations</w:t>
      </w:r>
    </w:p>
    <w:p>
      <w:pPr>
        <w:pStyle w:val="Heading3"/>
      </w:pPr>
      <w:r>
        <w:t>2.1 Derivation</w:t>
      </w:r>
    </w:p>
    <w:p>
      <w:r>
        <w:t>Take the differential of H = Σ pᵢ q̇ᵢ − L, treating q̇ as a function of (q, p).</w:t>
      </w:r>
    </w:p>
    <w:p>
      <w:pPr>
        <w:spacing w:before="100" w:after="160"/>
        <w:jc w:val="center"/>
      </w:pPr>
      <m:oMathPara>
        <m:oMath>
          <m:r>
            <m:t xml:space="preserve">dH</m:t>
          </m:r>
          <m:r>
            <m:t xml:space="preserve">=</m:t>
          </m:r>
          <m:r>
            <m:t xml:space="preserve">Σᵢ</m:t>
          </m:r>
          <m:r>
            <m:t xml:space="preserve"> </m:t>
          </m:r>
          <m:d>
            <m:dPr/>
            <m:e>
              <m:r>
                <m:t xml:space="preserve">q̇ᵢ</m:t>
              </m:r>
              <m:r>
                <m:t xml:space="preserve"> </m:t>
              </m:r>
              <m:r>
                <m:t xml:space="preserve">dpᵢ</m:t>
              </m:r>
              <m:r>
                <m:t xml:space="preserve">+</m:t>
              </m:r>
              <m:r>
                <m:t xml:space="preserve">pᵢ</m:t>
              </m:r>
              <m:r>
                <m:t xml:space="preserve"> </m:t>
              </m:r>
              <m:r>
                <m:t xml:space="preserve">dq̇ᵢ</m:t>
              </m:r>
            </m:e>
          </m:d>
          <m:r>
            <m:t xml:space="preserve">−</m:t>
          </m:r>
          <m:r>
            <m:t xml:space="preserve">Σᵢ</m:t>
          </m:r>
          <m:r>
            <m:t xml:space="preserve"> </m:t>
          </m:r>
          <m:d>
            <m:dPr>
              <m:begChr m:val="["/>
              <m:endChr m:val="]"/>
            </m:dPr>
            <m:e>
              <m:f>
                <m:num>
                  <m:r>
                    <m:t xml:space="preserve">∂L</m:t>
                  </m:r>
                </m:num>
                <m:den>
                  <m:r>
                    <m:t xml:space="preserve">∂qᵢ</m:t>
                  </m:r>
                </m:den>
              </m:f>
              <m:r>
                <m:t xml:space="preserve"> </m:t>
              </m:r>
              <m:r>
                <m:t xml:space="preserve">dqᵢ</m:t>
              </m:r>
              <m:r>
                <m:t xml:space="preserve">+</m:t>
              </m:r>
              <m:f>
                <m:num>
                  <m:r>
                    <m:t xml:space="preserve">∂L</m:t>
                  </m:r>
                </m:num>
                <m:den>
                  <m:r>
                    <m:t xml:space="preserve">∂q̇ᵢ</m:t>
                  </m:r>
                </m:den>
              </m:f>
              <m:r>
                <m:t xml:space="preserve"> </m:t>
              </m:r>
              <m:r>
                <m:t xml:space="preserve">dq̇ᵢ</m:t>
              </m:r>
            </m:e>
          </m:d>
          <m:r>
            <m:t xml:space="preserve">−</m:t>
          </m:r>
          <m:f>
            <m:num>
              <m:r>
                <m:t xml:space="preserve">∂L</m:t>
              </m:r>
            </m:num>
            <m:den>
              <m:r>
                <m:t xml:space="preserve">∂t</m:t>
              </m:r>
            </m:den>
          </m:f>
          <m:r>
            <m:t xml:space="preserve"> </m:t>
          </m:r>
          <m:r>
            <m:t xml:space="preserve">dt</m:t>
          </m:r>
        </m:oMath>
      </m:oMathPara>
    </w:p>
    <w:p>
      <w:r>
        <w:t>The terms in dq̇ᵢ cancel because pᵢ = ∂L/∂q̇ᵢ; this cancellation is the point of the Legendre transformation. The Euler–Lagrange equations give ∂L/∂qᵢ = ṗᵢ, so dH = Σ(q̇ᵢ dpᵢ − ṗᵢ dqᵢ) − (∂L/∂t)dt. Reading off the partial derivatives,</w:t>
      </w:r>
    </w:p>
    <w:p>
      <w:pPr>
        <w:spacing w:before="100" w:after="160"/>
        <w:jc w:val="center"/>
      </w:pPr>
      <m:oMathPara>
        <m:oMath>
          <m:r>
            <m:t xml:space="preserve">q̇ᵢ</m:t>
          </m:r>
          <m:r>
            <m:t xml:space="preserve">=</m:t>
          </m:r>
          <m:f>
            <m:num>
              <m:r>
                <m:t xml:space="preserve">∂H</m:t>
              </m:r>
            </m:num>
            <m:den>
              <m:r>
                <m:t xml:space="preserve">∂pᵢ</m:t>
              </m:r>
            </m:den>
          </m:f>
          <m:r>
            <m:t xml:space="preserve">,</m:t>
          </m:r>
          <m:r>
            <m:t xml:space="preserve">ṗᵢ</m:t>
          </m:r>
          <m:r>
            <m:t xml:space="preserve">=</m:t>
          </m:r>
          <m:r>
            <m:t xml:space="preserve">−</m:t>
          </m:r>
          <m:f>
            <m:num>
              <m:r>
                <m:t xml:space="preserve">∂H</m:t>
              </m:r>
            </m:num>
            <m:den>
              <m:r>
                <m:t xml:space="preserve">∂qᵢ</m:t>
              </m:r>
            </m:den>
          </m:f>
          <m:r>
            <m:t xml:space="preserve">,</m:t>
          </m:r>
          <m:f>
            <m:num>
              <m:r>
                <m:t xml:space="preserve">∂H</m:t>
              </m:r>
            </m:num>
            <m:den>
              <m:r>
                <m:t xml:space="preserve">∂t</m:t>
              </m:r>
            </m:den>
          </m:f>
          <m:r>
            <m:t xml:space="preserve">=</m:t>
          </m:r>
          <m:r>
            <m:t xml:space="preserve">−</m:t>
          </m:r>
          <m:f>
            <m:num>
              <m:r>
                <m:t xml:space="preserve">∂L</m:t>
              </m:r>
            </m:num>
            <m:den>
              <m:r>
                <m:t xml:space="preserve">∂t</m:t>
              </m:r>
            </m:den>
          </m:f>
        </m:oMath>
      </m:oMathPara>
    </w:p>
    <w:p>
      <w:r>
        <w:t>These are Hamilton’s equations: 2n first order equations in place of n second order ones. The asymmetry of sign between the two is the signature of the canonical structure, and it is what the Poisson bracket encodes.</w:t>
      </w:r>
    </w:p>
    <w:p>
      <w:pPr>
        <w:pStyle w:val="Heading3"/>
      </w:pPr>
      <w:r>
        <w:t>2.2 Conservation of the Hamiltonian</w:t>
      </w:r>
    </w:p>
    <w:p>
      <w:r>
        <w:t>Along a solution, dH/dt = Σ[(∂H/∂qᵢ) q̇ᵢ + (∂H/∂pᵢ) ṗᵢ] + ∂H/∂t = Σ[−ṗᵢ q̇ᵢ + q̇ᵢ ṗᵢ] + ∂H/∂t = ∂H/∂t. If H does not depend explicitly on time, it is conserved.</w:t>
      </w:r>
    </w:p>
    <w:p>
      <w:r>
        <w:rPr>
          <w:b/>
          <w:i/>
        </w:rP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3"/>
      </w:pPr>
      <w:r>
        <w:t>3.1 The state as a point</w:t>
      </w:r>
    </w:p>
    <w:p>
      <w:r>
        <w:t xml:space="preserve">The state of a system at one instant is specified by the 2n numbers (q, p). The space of these points is </w:t>
      </w:r>
      <w:hyperlink w:anchor="Glossary_PhaseSpace">
        <w:r>
          <w:rPr>
            <w:color w:val="0563C1"/>
            <w:u w:val="single"/>
          </w:rPr>
          <w:t>phase space</w:t>
        </w:r>
      </w:hyperlink>
      <w:r>
        <w:t>,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3"/>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m:t>
          </m:r>
          <m:r>
            <m:t xml:space="preserve"> </m:t>
          </m:r>
          <m:r>
            <m:t xml:space="preserve">p</m:t>
          </m:r>
          <m:r>
            <m:t xml:space="preserve"> </m:t>
          </m:r>
          <m:r>
            <m:t xml:space="preserve">dq</m:t>
          </m:r>
          <m:r>
            <m:t xml:space="preserve">=</m:t>
          </m:r>
          <m:r>
            <m:t xml:space="preserve">π</m:t>
          </m:r>
          <m:r>
            <m:t xml:space="preserve"> </m:t>
          </m:r>
          <m:r>
            <m:t xml:space="preserve">√</m:t>
          </m:r>
          <m:d>
            <m:dPr/>
            <m:e>
              <m:f>
                <m:num>
                  <m:r>
                    <m:t xml:space="preserve">2E</m:t>
                  </m:r>
                </m:num>
                <m:den>
                  <m:sSup>
                    <m:e>
                      <m:r>
                        <m:t xml:space="preserve">mω</m:t>
                      </m:r>
                    </m:e>
                    <m:sup>
                      <m:r>
                        <m:t xml:space="preserve">2</m:t>
                      </m:r>
                    </m:sup>
                  </m:sSup>
                </m:den>
              </m:f>
            </m:e>
          </m:d>
          <m:r>
            <m:t xml:space="preserve"> </m:t>
          </m:r>
          <m:r>
            <m:t xml:space="preserve">√</m:t>
          </m:r>
          <m:d>
            <m:dPr/>
            <m:e>
              <m:r>
                <m:t xml:space="preserve">2mE</m:t>
              </m:r>
            </m:e>
          </m:d>
          <m:r>
            <m:t xml:space="preserve">=</m:t>
          </m:r>
          <m:f>
            <m:num>
              <m:r>
                <m:t xml:space="preserve">2πE</m:t>
              </m:r>
            </m:num>
            <m:den>
              <m:r>
                <m:t xml:space="preserve">ω</m:t>
              </m:r>
            </m:den>
          </m:f>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3"/>
      </w:pPr>
      <w:r>
        <w:t>3.3 Liouville’s theorem</w:t>
      </w:r>
    </w:p>
    <w:p>
      <w:r>
        <w:t>The flow in phase space is incompressible. The divergence of the velocity field (q̇, ṗ) is</w:t>
      </w:r>
    </w:p>
    <w:p>
      <w:pPr>
        <w:spacing w:before="100" w:after="160"/>
        <w:jc w:val="center"/>
      </w:pPr>
      <m:oMathPara>
        <m:oMath>
          <m:r>
            <m:t xml:space="preserve">Σᵢ</m:t>
          </m:r>
          <m:r>
            <m:t xml:space="preserve"> </m:t>
          </m:r>
          <m:d>
            <m:dPr>
              <m:begChr m:val="["/>
              <m:endChr m:val="]"/>
            </m:dPr>
            <m:e>
              <m:f>
                <m:num>
                  <m:r>
                    <m:t xml:space="preserve">∂q̇ᵢ</m:t>
                  </m:r>
                </m:num>
                <m:den>
                  <m:r>
                    <m:t xml:space="preserve">∂qᵢ</m:t>
                  </m:r>
                </m:den>
              </m:f>
              <m:r>
                <m:t xml:space="preserve">+</m:t>
              </m:r>
              <m:f>
                <m:num>
                  <m:r>
                    <m:t xml:space="preserve">∂ṗᵢ</m:t>
                  </m:r>
                </m:num>
                <m:den>
                  <m:r>
                    <m:t xml:space="preserve">∂pᵢ</m:t>
                  </m:r>
                </m:den>
              </m:f>
            </m:e>
          </m:d>
          <m:r>
            <m:t xml:space="preserve">=</m:t>
          </m:r>
          <m:r>
            <m:t xml:space="preserve">Σᵢ</m:t>
          </m:r>
          <m:r>
            <m:t xml:space="preserve"> </m:t>
          </m:r>
          <m:d>
            <m:dPr>
              <m:begChr m:val="["/>
              <m:endChr m:val="]"/>
            </m:dPr>
            <m:e>
              <m:f>
                <m:num>
                  <m:sSup>
                    <m:e>
                      <m:r>
                        <m:t xml:space="preserve">∂</m:t>
                      </m:r>
                    </m:e>
                    <m:sup>
                      <m:r>
                        <m:t xml:space="preserve">2</m:t>
                      </m:r>
                    </m:sup>
                  </m:sSup>
                  <m:r>
                    <m:t xml:space="preserve">H</m:t>
                  </m:r>
                </m:num>
                <m:den>
                  <m:r>
                    <m:t xml:space="preserve">∂qᵢ∂pᵢ</m:t>
                  </m:r>
                </m:den>
              </m:f>
              <m:r>
                <m:t xml:space="preserve">−</m:t>
              </m:r>
              <m:f>
                <m:num>
                  <m:sSup>
                    <m:e>
                      <m:r>
                        <m:t xml:space="preserve">∂</m:t>
                      </m:r>
                    </m:e>
                    <m:sup>
                      <m:r>
                        <m:t xml:space="preserve">2</m:t>
                      </m:r>
                    </m:sup>
                  </m:sSup>
                  <m:r>
                    <m:t xml:space="preserve">H</m:t>
                  </m:r>
                </m:num>
                <m:den>
                  <m:r>
                    <m:t xml:space="preserve">∂pᵢ∂qᵢ</m:t>
                  </m:r>
                </m:den>
              </m:f>
            </m:e>
          </m:d>
          <m:r>
            <m:t xml:space="preserve">=</m:t>
          </m:r>
          <m:r>
            <m:t xml:space="preserve">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r>
        <w:rPr>
          <w:b/>
          <w:i/>
        </w:rPr>
        <w:t>Worked example 3</w:t>
      </w:r>
    </w:p>
    <w:p>
      <w:r>
        <w:t>For the pendulum, H = p</w:t>
      </w:r>
      <w:r>
        <w:rPr>
          <w:vertAlign w:val="subscript"/>
        </w:rPr>
        <w:t>θ</w:t>
      </w:r>
      <w:r>
        <w:t>²/(2ml²) − mgl cos θ. Trajectories with E &lt; mgl are closed curves around the origin (oscillation); trajectories with E &gt; mgl run across all θ (rotation). The curve E = mgl is the separatrix, passing through the unstable equilibrium θ = π, p</w:t>
      </w:r>
      <w:r>
        <w:rPr>
          <w:vertAlign w:val="subscript"/>
        </w:rPr>
        <w:t>θ</w:t>
      </w:r>
      <w:r>
        <w:t xml:space="preserve">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3"/>
      </w:pPr>
      <w:r>
        <w:t>4.1 Definition</w:t>
      </w:r>
    </w:p>
    <w:p>
      <w:r>
        <w:t>For two functions f and g on phase space,</w:t>
      </w:r>
    </w:p>
    <w:p>
      <w:pPr>
        <w:spacing w:before="100" w:after="160"/>
        <w:jc w:val="center"/>
      </w:pPr>
      <m:oMathPara>
        <m:oMath>
          <m:r>
            <m:t xml:space="preserve">{</m:t>
          </m:r>
          <m:r>
            <m:t xml:space="preserve">f</m:t>
          </m:r>
          <m:r>
            <m:t xml:space="preserve">,</m:t>
          </m:r>
          <m:r>
            <m:t xml:space="preserve">g</m:t>
          </m:r>
          <m:r>
            <m:t xml:space="preserve">}</m:t>
          </m:r>
          <m:r>
            <m:t xml:space="preserve">=</m:t>
          </m:r>
          <m:r>
            <m:t xml:space="preserve">Σᵢ</m:t>
          </m:r>
          <m:r>
            <m:t xml:space="preserve"> </m:t>
          </m:r>
          <m:d>
            <m:dPr>
              <m:begChr m:val="["/>
              <m:endChr m:val="]"/>
            </m:dPr>
            <m:e>
              <m:f>
                <m:num>
                  <m:r>
                    <m:t xml:space="preserve">∂f</m:t>
                  </m:r>
                </m:num>
                <m:den>
                  <m:r>
                    <m:t xml:space="preserve">∂qᵢ</m:t>
                  </m:r>
                </m:den>
              </m:f>
              <m:d>
                <m:dPr/>
                <m:e>
                  <m:f>
                    <m:num>
                      <m:r>
                        <m:t xml:space="preserve">∂g</m:t>
                      </m:r>
                    </m:num>
                    <m:den>
                      <m:r>
                        <m:t xml:space="preserve">∂pᵢ</m:t>
                      </m:r>
                    </m:den>
                  </m:f>
                </m:e>
              </m:d>
              <m:r>
                <m:t xml:space="preserve">−</m:t>
              </m:r>
              <m:f>
                <m:num>
                  <m:r>
                    <m:t xml:space="preserve">∂f</m:t>
                  </m:r>
                </m:num>
                <m:den>
                  <m:r>
                    <m:t xml:space="preserve">∂pᵢ</m:t>
                  </m:r>
                </m:den>
              </m:f>
              <m:d>
                <m:dPr/>
                <m:e>
                  <m:f>
                    <m:num>
                      <m:r>
                        <m:t xml:space="preserve">∂g</m:t>
                      </m:r>
                    </m:num>
                    <m:den>
                      <m:r>
                        <m:t xml:space="preserve">∂qᵢ</m:t>
                      </m:r>
                    </m:den>
                  </m:f>
                </m:e>
              </m:d>
            </m:e>
          </m:d>
        </m:oMath>
      </m:oMathPara>
    </w:p>
    <w:p>
      <w:r>
        <w:t>The fundamental brackets follow immediately.</w:t>
      </w:r>
    </w:p>
    <w:p>
      <w:pPr>
        <w:spacing w:before="100" w:after="160"/>
        <w:jc w:val="center"/>
      </w:pPr>
      <m:oMathPara>
        <m:oMath>
          <m:r>
            <m:t xml:space="preserve">{</m:t>
          </m:r>
          <m:r>
            <m:t xml:space="preserve">qᵢ</m:t>
          </m:r>
          <m:r>
            <m:t xml:space="preserve">,</m:t>
          </m:r>
          <m:r>
            <m:t xml:space="preserve">qⱼ</m:t>
          </m:r>
          <m:r>
            <m:t xml:space="preserve">}</m:t>
          </m:r>
          <m:r>
            <m:t xml:space="preserve">=</m:t>
          </m:r>
          <m:r>
            <m:t xml:space="preserve">0</m:t>
          </m:r>
          <m:r>
            <m:t xml:space="preserve">,</m:t>
          </m:r>
          <m:r>
            <m:t xml:space="preserve">{</m:t>
          </m:r>
          <m:r>
            <m:t xml:space="preserve">pᵢ</m:t>
          </m:r>
          <m:r>
            <m:t xml:space="preserve">,</m:t>
          </m:r>
          <m:r>
            <m:t xml:space="preserve">pⱼ</m:t>
          </m:r>
          <m:r>
            <m:t xml:space="preserve">}</m:t>
          </m:r>
          <m:r>
            <m:t xml:space="preserve">=</m:t>
          </m:r>
          <m:r>
            <m:t xml:space="preserve">0</m:t>
          </m:r>
          <m:r>
            <m:t xml:space="preserve">,</m:t>
          </m:r>
          <m:r>
            <m:t xml:space="preserve">{</m:t>
          </m:r>
          <m:r>
            <m:t xml:space="preserve">qᵢ</m:t>
          </m:r>
          <m:r>
            <m:t xml:space="preserve">,</m:t>
          </m:r>
          <m:r>
            <m:t xml:space="preserve">pⱼ</m:t>
          </m:r>
          <m:r>
            <m:t xml:space="preserve">}</m:t>
          </m:r>
          <m:r>
            <m:t xml:space="preserve">=</m:t>
          </m:r>
          <m:r>
            <m:t xml:space="preserve">δᵢⱼ</m:t>
          </m:r>
        </m:oMath>
      </m:oMathPara>
    </w:p>
    <w:p>
      <w:pPr>
        <w:pStyle w:val="Heading3"/>
      </w:pPr>
      <w:r>
        <w:t>4.2 Time evolution</w:t>
      </w:r>
    </w:p>
    <w:p>
      <w:r>
        <w:t>The total time derivative of any f(q, p, t) along a trajectory is, by Hamilton’s equations,</w:t>
      </w:r>
    </w:p>
    <w:p>
      <w:pPr>
        <w:spacing w:before="100" w:after="160"/>
        <w:jc w:val="center"/>
      </w:pPr>
      <m:oMathPara>
        <m:oMath>
          <m:f>
            <m:num>
              <m:r>
                <m:t xml:space="preserve">df</m:t>
              </m:r>
            </m:num>
            <m:den>
              <m:r>
                <m:t xml:space="preserve">dt</m:t>
              </m:r>
            </m:den>
          </m:f>
          <m:r>
            <m:t xml:space="preserve">=</m:t>
          </m:r>
          <m:r>
            <m:t xml:space="preserve">Σᵢ</m:t>
          </m:r>
          <m:r>
            <m:t xml:space="preserve"> </m:t>
          </m:r>
          <m:d>
            <m:dPr>
              <m:begChr m:val="["/>
              <m:endChr m:val="]"/>
            </m:dPr>
            <m:e>
              <m:f>
                <m:num>
                  <m:r>
                    <m:t xml:space="preserve">∂f</m:t>
                  </m:r>
                </m:num>
                <m:den>
                  <m:r>
                    <m:t xml:space="preserve">∂qᵢ</m:t>
                  </m:r>
                </m:den>
              </m:f>
              <m:r>
                <m:t xml:space="preserve"> </m:t>
              </m:r>
              <m:r>
                <m:t xml:space="preserve">q̇ᵢ</m:t>
              </m:r>
              <m:r>
                <m:t xml:space="preserve">+</m:t>
              </m:r>
              <m:f>
                <m:num>
                  <m:r>
                    <m:t xml:space="preserve">∂f</m:t>
                  </m:r>
                </m:num>
                <m:den>
                  <m:r>
                    <m:t xml:space="preserve">∂pᵢ</m:t>
                  </m:r>
                </m:den>
              </m:f>
              <m:r>
                <m:t xml:space="preserve"> </m:t>
              </m:r>
              <m:r>
                <m:t xml:space="preserve">ṗᵢ</m:t>
              </m:r>
            </m:e>
          </m:d>
          <m:r>
            <m:t xml:space="preserve">+</m:t>
          </m:r>
          <m:f>
            <m:num>
              <m:r>
                <m:t xml:space="preserve">∂f</m:t>
              </m:r>
            </m:num>
            <m:den>
              <m:r>
                <m:t xml:space="preserve">∂t</m:t>
              </m:r>
            </m:den>
          </m:f>
          <m:r>
            <m:t xml:space="preserve">=</m:t>
          </m:r>
          <m:r>
            <m:t xml:space="preserve">{</m:t>
          </m:r>
          <m:r>
            <m:t xml:space="preserve">f</m:t>
          </m:r>
          <m:r>
            <m:t xml:space="preserve">,</m:t>
          </m:r>
          <m:r>
            <m:t xml:space="preserve">H</m:t>
          </m:r>
          <m:r>
            <m:t xml:space="preserve">}</m:t>
          </m:r>
          <m:r>
            <m:t xml:space="preserve">+</m:t>
          </m:r>
          <m:f>
            <m:num>
              <m:r>
                <m:t xml:space="preserve">∂f</m:t>
              </m:r>
            </m:num>
            <m:den>
              <m:r>
                <m:t xml:space="preserve">∂t</m:t>
              </m:r>
            </m:den>
          </m:f>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3"/>
      </w:pPr>
      <w:r>
        <w:t>4.3 Algebraic properties</w:t>
      </w:r>
    </w:p>
    <w:p>
      <w:pPr>
        <w:spacing w:before="0" w:after="100"/>
      </w:pPr>
      <w:r>
        <w:rPr>
          <w:b/>
        </w:rPr>
        <w:t>Property</w:t>
      </w:r>
      <w:r>
        <w:rPr>
          <w:b/>
        </w:rPr>
        <w:t xml:space="preserve"> — </w:t>
      </w:r>
      <w:r>
        <w:rPr>
          <w:b/>
        </w:rPr>
        <w:t>Statement</w:t>
      </w:r>
    </w:p>
    <w:p>
      <w:pPr>
        <w:spacing w:before="0" w:after="100"/>
      </w:pPr>
      <w:r>
        <w:rPr>
          <w:b/>
        </w:rPr>
        <w:t>Antisymmetry</w:t>
      </w:r>
      <w:r>
        <w:rPr/>
        <w:t xml:space="preserve"> — </w:t>
      </w:r>
      <w:r>
        <w:rPr/>
        <w:t>{f, g} = −{g, f}, so {f, f} = 0</w:t>
      </w:r>
    </w:p>
    <w:p>
      <w:pPr>
        <w:spacing w:before="0" w:after="100"/>
      </w:pPr>
      <w:r>
        <w:rPr>
          <w:b/>
        </w:rPr>
        <w:t>Linearity</w:t>
      </w:r>
      <w:r>
        <w:rPr/>
        <w:t xml:space="preserve"> — </w:t>
      </w:r>
      <w:r>
        <w:rPr/>
        <w:t>{αf + βg, h} = α{f, h} + β{g, h}</w:t>
      </w:r>
    </w:p>
    <w:p>
      <w:pPr>
        <w:spacing w:before="0" w:after="100"/>
      </w:pPr>
      <w:r>
        <w:rPr>
          <w:b/>
        </w:rPr>
        <w:t>Leibniz rule</w:t>
      </w:r>
      <w:r>
        <w:rPr/>
        <w:t xml:space="preserve"> — </w:t>
      </w:r>
      <w:r>
        <w:rPr/>
        <w:t>{fg, h} = f{g, h} + {f, h}g</w:t>
      </w:r>
    </w:p>
    <w:p>
      <w:pPr>
        <w:spacing w:before="0" w:after="100"/>
      </w:pPr>
      <w:r>
        <w:rPr>
          <w:b/>
        </w:rPr>
        <w:t>Jacobi identity</w:t>
      </w:r>
      <w:r>
        <w:rPr/>
        <w:t xml:space="preserve"> — </w:t>
      </w:r>
      <w:r>
        <w:rPr/>
        <w:t>{f, {g, h}} + {g, {h, f}} + {h, {f, g}} = 0</w:t>
      </w:r>
    </w:p>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3"/>
      </w:pPr>
      <w:r>
        <w:t>4.4 The angular momentum algebra</w:t>
      </w:r>
    </w:p>
    <w:p>
      <w:r>
        <w:t>For L = x × p, direct computation gives</w:t>
      </w:r>
    </w:p>
    <w:p>
      <w:pPr>
        <w:spacing w:before="100" w:after="160"/>
        <w:jc w:val="center"/>
      </w:pPr>
      <m:oMathPara>
        <m:oMath>
          <m:r>
            <m:t xml:space="preserve">{</m:t>
          </m:r>
          <m:r>
            <m:t xml:space="preserve">Lᵢ</m:t>
          </m:r>
          <m:r>
            <m:t xml:space="preserve">,</m:t>
          </m:r>
          <m:r>
            <m:t xml:space="preserve">Lⱼ</m:t>
          </m:r>
          <m:r>
            <m:t xml:space="preserve">}</m:t>
          </m:r>
          <m:r>
            <m:t xml:space="preserve">=</m:t>
          </m:r>
          <m:r>
            <m:t xml:space="preserve">εᵢⱼₖ</m:t>
          </m:r>
          <m:r>
            <m:t xml:space="preserve"> </m:t>
          </m:r>
          <m:r>
            <m:t xml:space="preserve">Lₖ</m:t>
          </m:r>
          <m:r>
            <m:t xml:space="preserve">,</m:t>
          </m:r>
          <m:r>
            <m:t xml:space="preserve">{</m:t>
          </m:r>
          <m:sSup>
            <m:e>
              <m:r>
                <m:t xml:space="preserve">L</m:t>
              </m:r>
            </m:e>
            <m:sup>
              <m:r>
                <m:t xml:space="preserve">2</m:t>
              </m:r>
            </m:sup>
          </m:sSup>
          <m:r>
            <m:t xml:space="preserve">,</m:t>
          </m:r>
          <m:r>
            <m:t xml:space="preserve">Lᵢ</m:t>
          </m:r>
          <m:r>
            <m:t xml:space="preserve">}</m:t>
          </m:r>
          <m:r>
            <m:t xml:space="preserve">=</m:t>
          </m:r>
          <m:r>
            <m:t xml:space="preserve">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4">
        <w:r>
          <w:rPr>
            <w:rStyle w:val="Hyperlink"/>
            <w:color w:val="0563C1"/>
            <w:u w:val="single"/>
          </w:rPr>
          <w:t xml:space="preserve">Lesson 14</w:t>
        </w:r>
      </w:hyperlink>
      <w:r>
        <w:t>. The algebra is a property of rotations, not of any particular representation of them.</w:t>
      </w:r>
    </w:p>
    <w:p>
      <w:pPr>
        <w:pStyle w:val="Heading3"/>
      </w:pPr>
      <w:r>
        <w:t>4.5 Conserved quantities generate symmetries</w:t>
      </w:r>
    </w:p>
    <w:p>
      <w:r>
        <w:t>Consider the infinitesimal change of any function f under δf = ε{f, G} for some generator G. With G = pₓ, δq = ε{x, pₓ} = ε and δp = 0: the momentum generates translations along x. With G = L</w:t>
      </w:r>
      <w:r>
        <w:rPr>
          <w:vertAlign w:val="subscript"/>
        </w:rPr>
        <w:t>z</w:t>
      </w:r>
      <w:r>
        <w:t>, δx = ε{x, L</w:t>
      </w:r>
      <w:r>
        <w:rPr>
          <w:vertAlign w:val="subscript"/>
        </w:rPr>
        <w:t>z</w:t>
      </w:r>
      <w:r>
        <w:t>} = −εy and δy = ε{y, L</w:t>
      </w:r>
      <w:r>
        <w:rPr>
          <w:vertAlign w:val="subscript"/>
        </w:rPr>
        <w:t>z</w:t>
      </w:r>
      <w:r>
        <w:t>}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28).</w:t>
      </w:r>
    </w:p>
    <w:p>
      <w:r>
        <w:rPr>
          <w:b/>
          <w:i/>
        </w:rPr>
        <w:t>Worked example 4</w:t>
      </w:r>
    </w:p>
    <w:p>
      <w:r>
        <w:t>Verify {Lₓ, Lᵧ} = L</w:t>
      </w:r>
      <w:r>
        <w:rPr>
          <w:vertAlign w:val="subscript"/>
        </w:rPr>
        <w:t>z</w:t>
      </w:r>
      <w:r>
        <w:t>. With Lₓ = y p</w:t>
      </w:r>
      <w:r>
        <w:rPr>
          <w:vertAlign w:val="subscript"/>
        </w:rPr>
        <w:t>z</w:t>
      </w:r>
      <w:r>
        <w:t xml:space="preserve"> − z pᵧ and Lᵧ = z pₓ − x p</w:t>
      </w:r>
      <w:r>
        <w:rPr>
          <w:vertAlign w:val="subscript"/>
        </w:rPr>
        <w:t>z</w:t>
      </w:r>
      <w:r>
        <w:t>, the only brackets that survive are those between a coordinate and its own momentum. {y p</w:t>
      </w:r>
      <w:r>
        <w:rPr>
          <w:vertAlign w:val="subscript"/>
        </w:rPr>
        <w:t>z</w:t>
      </w:r>
      <w:r>
        <w:t>, z pₓ} = y pₓ {p</w:t>
      </w:r>
      <w:r>
        <w:rPr>
          <w:vertAlign w:val="subscript"/>
        </w:rPr>
        <w:t>z</w:t>
      </w:r>
      <w:r>
        <w:t>, z} = −y pₓ, and {−z pᵧ, −x p</w:t>
      </w:r>
      <w:r>
        <w:rPr>
          <w:vertAlign w:val="subscript"/>
        </w:rPr>
        <w:t>z</w:t>
      </w:r>
      <w:r>
        <w:t>} = x pᵧ {z, p</w:t>
      </w:r>
      <w:r>
        <w:rPr>
          <w:vertAlign w:val="subscript"/>
        </w:rPr>
        <w:t>z</w:t>
      </w:r>
      <w:r>
        <w:t>} = x pᵧ; the other two cross terms vanish. The sum is x pᵧ − y pₓ = L</w:t>
      </w:r>
      <w:r>
        <w:rPr>
          <w:vertAlign w:val="subscript"/>
        </w:rPr>
        <w:t>z</w:t>
      </w:r>
      <w:r>
        <w:t>.</w:t>
      </w:r>
    </w:p>
    <w:p>
      <w:pPr>
        <w:pStyle w:val="Heading2"/>
      </w:pPr>
      <w:r>
        <w:t>5 The oscillator in complex variables</w:t>
      </w:r>
    </w:p>
    <w:p>
      <w:pPr>
        <w:pStyle w:val="Heading3"/>
      </w:pPr>
      <w:r>
        <w:t>5.1 The variables a and a*</w:t>
      </w:r>
    </w:p>
    <w:p>
      <w:r>
        <w:t>Combine the coordinate and momentum of the oscillator into one complex variable and its conjugate.</w:t>
      </w:r>
    </w:p>
    <w:p>
      <w:pPr>
        <w:spacing w:before="100" w:after="160"/>
        <w:jc w:val="center"/>
      </w:pPr>
      <m:oMathPara>
        <m:oMath>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r>
            <m:t xml:space="preserve">,</m:t>
          </m:r>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oMath>
      </m:oMathPara>
    </w:p>
    <w:p>
      <w:r>
        <w:t>The inverse relations are q = (a + a*)/√(2mω) and p = −i√(mω/2)(a − a*). The Hamiltonian becomes a product, and the Poisson bracket of the new variables is a constant.</w:t>
      </w:r>
    </w:p>
    <w:p>
      <w:pPr>
        <w:spacing w:before="100" w:after="160"/>
        <w:jc w:val="center"/>
      </w:pPr>
      <m:oMathPara>
        <m:oMath>
          <m:r>
            <m:t xml:space="preserve">H</m:t>
          </m:r>
          <m:r>
            <m:t xml:space="preserve">=</m:t>
          </m:r>
          <m:r>
            <m:t xml:space="preserve">ω</m:t>
          </m:r>
          <m:r>
            <m:t xml:space="preserve"> </m:t>
          </m:r>
          <m:r>
            <m:t xml:space="preserve">a*</m:t>
          </m:r>
          <m:r>
            <m:t xml:space="preserve"> </m:t>
          </m:r>
          <m:r>
            <m:t xml:space="preserve">a</m:t>
          </m:r>
          <m:r>
            <m:t xml:space="preserve">,</m:t>
          </m:r>
          <m:r>
            <m:t xml:space="preserve">{</m:t>
          </m:r>
          <m:r>
            <m:t xml:space="preserve">a</m:t>
          </m:r>
          <m:r>
            <m:t xml:space="preserve">,</m:t>
          </m:r>
          <m:r>
            <m:t xml:space="preserve">a*</m:t>
          </m:r>
          <m:r>
            <m:t xml:space="preserve">}</m:t>
          </m:r>
          <m:r>
            <m:t xml:space="preserve">=</m:t>
          </m:r>
          <m:r>
            <m:t xml:space="preserve">−</m:t>
          </m:r>
          <m:r>
            <m:t xml:space="preserve">i</m:t>
          </m:r>
        </m:oMath>
      </m:oMathPara>
    </w:p>
    <w:p>
      <w:pPr>
        <w:pStyle w:val="Heading3"/>
      </w:pPr>
      <w:r>
        <w:t>5.2 The equation of motion</w:t>
      </w:r>
    </w:p>
    <w:p>
      <w:r>
        <w:t>Hamilton’s equation for a is ȧ = {a, H} = ω a{a, a*} = −iω a, with solution a(t) = a(0)e</w:t>
      </w:r>
      <w:r>
        <w:rPr>
          <w:vertAlign w:val="superscript"/>
        </w:rPr>
        <w:t>−iωt</w:t>
      </w:r>
      <w:r>
        <w:t>. The complex variable rotates uniformly in the complex plane; its modulus squared is the energy divided by ω, and its phase is the phase of the oscillation. The equation is first order, and the solution has a definite positive frequency, in the sense of Lesson 4: a carries e</w:t>
      </w:r>
      <w:r>
        <w:rPr>
          <w:vertAlign w:val="superscript"/>
        </w:rPr>
        <w:t>−iωt</w:t>
      </w:r>
      <w:r>
        <w:t xml:space="preserve"> and a* carries e</w:t>
      </w:r>
      <w:r>
        <w:rPr>
          <w:vertAlign w:val="superscript"/>
        </w:rPr>
        <w:t>+iωt</w:t>
      </w:r>
      <w:r>
        <w:t>. Quantizing this system turns a and a* into the annihilation and creation operators of Lesson 34, and a free field is nothing but infinitely many such oscillators labeled by momentum.</w:t>
      </w:r>
    </w:p>
    <w:p>
      <w:r>
        <w:rPr>
          <w:b/>
          <w:i/>
        </w:rPr>
        <w:t>Worked example 5</w:t>
      </w:r>
    </w:p>
    <w:p>
      <w:r>
        <w:t>Compute {a, a*}. Using bilinearity and {q, p} = 1, {mωq + ip, mωq − ip} = mω(−i){q, p} + (i)(mω){p, q} = −imω − imω = −2imω. Dividing by 2mω gives −i. Then H = ω a* a = ω(m²ω²q² + p²)/(2mω) = (1/2)mω²q² + p²/(2m), as required.</w:t>
      </w:r>
    </w:p>
    <w:p>
      <w:pPr>
        <w:pStyle w:val="Heading2"/>
      </w:pPr>
      <w:r>
        <w:t>6 The charged particle</w:t>
      </w:r>
    </w:p>
    <w:p>
      <w:pPr>
        <w:pStyle w:val="Heading3"/>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m:t>
          </m:r>
          <m:r>
            <m:t xml:space="preserve">=</m:t>
          </m:r>
          <m:f>
            <m:num>
              <m:sSup>
                <m:e>
                  <m:d>
                    <m:dPr/>
                    <m:e>
                      <m:r>
                        <m:t xml:space="preserve">p</m:t>
                      </m:r>
                      <m:r>
                        <m:t xml:space="preserve">−</m:t>
                      </m:r>
                      <m:r>
                        <m:t xml:space="preserve">qA</m:t>
                      </m:r>
                    </m:e>
                  </m:d>
                </m:e>
                <m:sup>
                  <m:r>
                    <m:t xml:space="preserve">2</m:t>
                  </m:r>
                </m:sup>
              </m:sSup>
            </m:num>
            <m:den>
              <m:r>
                <m:t xml:space="preserve">2m</m:t>
              </m:r>
            </m:den>
          </m:f>
          <m:r>
            <m:t xml:space="preserve">+</m:t>
          </m:r>
          <m:r>
            <m:t xml:space="preserve">qφ</m:t>
          </m:r>
        </m:oMath>
      </m:oMathPara>
    </w:p>
    <w:p>
      <w:r>
        <w:t>The kinetic momentum mv = p − qA appears in the kinetic energy; the canonical momentum p is the variable conjugate to x. Hamilton’s equations reproduce the Lorentz force (Exercise 12).</w:t>
      </w:r>
    </w:p>
    <w:p>
      <w:pPr>
        <w:pStyle w:val="Heading3"/>
      </w:pPr>
      <w:r>
        <w:t>6.2 The relativistic Hamiltonian</w:t>
      </w:r>
    </w:p>
    <w:p>
      <w:r>
        <w:t>For L = −m√(1 − v²) − qφ + q v·A, the same procedure gives</w:t>
      </w:r>
    </w:p>
    <w:p>
      <w:pPr>
        <w:spacing w:before="100" w:after="160"/>
        <w:jc w:val="center"/>
      </w:pPr>
      <m:oMathPara>
        <m:oMath>
          <m:r>
            <m:t xml:space="preserve">H</m:t>
          </m:r>
          <m:r>
            <m:t xml:space="preserve">=</m:t>
          </m:r>
          <m:r>
            <m:t xml:space="preserve">√</m:t>
          </m:r>
          <m:d>
            <m:dPr/>
            <m:e>
              <m:sSup>
                <m:e>
                  <m:d>
                    <m:dPr/>
                    <m:e>
                      <m:r>
                        <m:t xml:space="preserve">p</m:t>
                      </m:r>
                      <m:r>
                        <m:t xml:space="preserve">−</m:t>
                      </m:r>
                      <m:r>
                        <m:t xml:space="preserve">qA</m:t>
                      </m:r>
                    </m:e>
                  </m:d>
                </m:e>
                <m:sup>
                  <m:r>
                    <m:t xml:space="preserve">2</m:t>
                  </m:r>
                </m:sup>
              </m:sSup>
              <m:r>
                <m:t xml:space="preserve">+</m:t>
              </m:r>
              <m:sSup>
                <m:e>
                  <m:r>
                    <m:t xml:space="preserve">m</m:t>
                  </m:r>
                </m:e>
                <m:sup>
                  <m:r>
                    <m:t xml:space="preserve">2</m:t>
                  </m:r>
                </m:sup>
              </m:sSup>
            </m:e>
          </m:d>
          <m:r>
            <m:t xml:space="preserve">+</m:t>
          </m:r>
          <m:r>
            <m:t xml:space="preserve">qφ</m:t>
          </m:r>
        </m:oMath>
      </m:oMathPara>
    </w:p>
    <w:p>
      <w:r>
        <w:t>Both Hamiltonians follow from the free ones by a single substitution.</w:t>
      </w:r>
    </w:p>
    <w:p>
      <w:pPr>
        <w:spacing w:before="100" w:after="160"/>
        <w:jc w:val="center"/>
      </w:pPr>
      <m:oMathPara>
        <m:oMath>
          <m:r>
            <m:t xml:space="preserve">p</m:t>
          </m:r>
          <m:r>
            <m:t xml:space="preserve">→</m:t>
          </m:r>
          <m:r>
            <m:t xml:space="preserve">p</m:t>
          </m:r>
          <m:r>
            <m:t xml:space="preserve">−</m:t>
          </m:r>
          <m:r>
            <m:t xml:space="preserve">qA</m:t>
          </m:r>
          <m:r>
            <m:t xml:space="preserve">,</m:t>
          </m:r>
          <m:r>
            <m:t xml:space="preserve">H</m:t>
          </m:r>
          <m:r>
            <m:t xml:space="preserve">→</m:t>
          </m:r>
          <m:r>
            <m:t xml:space="preserve">H</m:t>
          </m:r>
          <m:r>
            <m:t xml:space="preserve">−</m:t>
          </m:r>
          <m:r>
            <m:t xml:space="preserve">qφ</m:t>
          </m:r>
          <m:r>
            <m:t xml:space="preserve">,</m:t>
          </m:r>
          <m:r>
            <m:t xml:space="preserve">that</m:t>
          </m:r>
          <m:r>
            <m:t xml:space="preserve"> </m:t>
          </m:r>
          <m:r>
            <m:t xml:space="preserve">is</m:t>
          </m:r>
          <m:r>
            <m:t xml:space="preserve"> </m:t>
          </m:r>
          <m:sSup>
            <m:e>
              <m:r>
                <m:t xml:space="preserve">p</m:t>
              </m:r>
            </m:e>
            <m:sup>
              <m:r>
                <m:t xml:space="preserve">μ</m:t>
              </m:r>
            </m:sup>
          </m:sSup>
          <m:r>
            <m:t xml:space="preserve">→</m:t>
          </m:r>
          <m:sSup>
            <m:e>
              <m:r>
                <m:t xml:space="preserve">p</m:t>
              </m:r>
            </m:e>
            <m:sup>
              <m:r>
                <m:t xml:space="preserve">μ</m:t>
              </m:r>
            </m:sup>
          </m:sSup>
          <m:r>
            <m:t xml:space="preserve">−</m:t>
          </m:r>
          <m:sSup>
            <m:e>
              <m:r>
                <m:t xml:space="preserve">qA</m:t>
              </m:r>
            </m:e>
            <m:sup>
              <m:r>
                <m:t xml:space="preserve">μ</m:t>
              </m:r>
            </m:sup>
          </m:sSup>
        </m:oMath>
      </m:oMathPara>
    </w:p>
    <w:p>
      <w:r>
        <w:t>This is the minimal coupling rule. Since p</w:t>
      </w:r>
      <w:r>
        <w:rPr>
          <w:vertAlign w:val="superscript"/>
        </w:rPr>
        <w:t>μ</w:t>
      </w:r>
      <w:r>
        <w:t xml:space="preserve"> becomes i∂</w:t>
      </w:r>
      <w:r>
        <w:rPr>
          <w:vertAlign w:val="superscript"/>
        </w:rPr>
        <w:t>μ</w:t>
      </w:r>
      <w:r>
        <w:t xml:space="preserve"> in quantum mechanics, the rule becomes i∂</w:t>
      </w:r>
      <w:r>
        <w:rPr>
          <w:vertAlign w:val="superscript"/>
        </w:rPr>
        <w:t>μ</w:t>
      </w:r>
      <w:r>
        <w:t xml:space="preserve"> → i∂</w:t>
      </w:r>
      <w:r>
        <w:rPr>
          <w:vertAlign w:val="superscript"/>
        </w:rPr>
        <w:t>μ</w:t>
      </w:r>
      <w:r>
        <w:t xml:space="preserve"> − qA</w:t>
      </w:r>
      <w:r>
        <w:rPr>
          <w:vertAlign w:val="superscript"/>
        </w:rPr>
        <w:t>μ</w:t>
      </w:r>
      <w:r>
        <w:t>, or ∂</w:t>
      </w:r>
      <w:r>
        <w:rPr>
          <w:vertAlign w:val="subscript"/>
        </w:rPr>
        <w:t>μ</w:t>
      </w:r>
      <w:r>
        <w:t xml:space="preserve"> → ∂</w:t>
      </w:r>
      <w:r>
        <w:rPr>
          <w:vertAlign w:val="subscript"/>
        </w:rPr>
        <w:t>μ</w:t>
      </w:r>
      <w:r>
        <w:t xml:space="preserve"> + iqA</w:t>
      </w:r>
      <w:r>
        <w:rPr>
          <w:vertAlign w:val="subscript"/>
        </w:rPr>
        <w:t>μ</w:t>
      </w:r>
      <w:r>
        <w:t xml:space="preserve">, which is the </w:t>
      </w:r>
      <w:hyperlink w:anchor="Glossary_CovariantDerivative">
        <w:r>
          <w:rPr>
            <w:color w:val="0563C1"/>
            <w:u w:val="single"/>
          </w:rPr>
          <w:t>covariant derivative</w:t>
        </w:r>
      </w:hyperlink>
      <w:r>
        <w:t xml:space="preserve"> of Lesson 41. Minimal coupling in QED, with q = −e for the electron, is this classical substitution applied to the Dirac field.</w:t>
      </w:r>
    </w:p>
    <w:p>
      <w:r>
        <w:rPr>
          <w:b/>
          <w:i/>
        </w:rPr>
        <w:t>Worked example 6</w:t>
      </w:r>
    </w:p>
    <w:p>
      <w:r>
        <w:t>A particle of charge q moves in a uniform field B along z. With A = (−By, 0, 0), H = [(pₓ + qBy)² + pᵧ² + p</w:t>
      </w:r>
      <w:r>
        <w:rPr>
          <w:vertAlign w:val="subscript"/>
        </w:rPr>
        <w:t>z</w:t>
      </w:r>
      <w:r>
        <w:t>²]/(2m). The coordinates x and z are cyclic, so pₓ and p</w:t>
      </w:r>
      <w:r>
        <w:rPr>
          <w:vertAlign w:val="subscript"/>
        </w:rPr>
        <w:t>z</w:t>
      </w:r>
      <w:r>
        <w:t xml:space="preserve"> are conserved. The y motion is governed by H</w:t>
      </w:r>
      <w:r>
        <w:rPr>
          <w:vertAlign w:val="subscript"/>
        </w:rPr>
        <w:t>y</w:t>
      </w:r>
      <w:r>
        <w:t xml:space="preserve"> = pᵧ²/(2m) + (q²B²/2m)(y + pₓ/(qB))², a harmonic oscillator centered at y₀ = −pₓ/(qB) with frequency ω</w:t>
      </w:r>
      <w:r>
        <w:rPr>
          <w:vertAlign w:val="subscript"/>
        </w:rPr>
        <w:t>c</w:t>
      </w:r>
      <w:r>
        <w:t xml:space="preserve"> = qB/m, the cyclotron frequency. Hamilton’s equation ẋ = ∂H/∂pₓ = (pₓ + qBy)/m then shows that x oscillates at the same frequency: the orbit is a circle, traversed at ω</w:t>
      </w:r>
      <w:r>
        <w:rPr>
          <w:vertAlign w:val="subscript"/>
        </w:rPr>
        <w:t>c</w:t>
      </w:r>
      <w:r>
        <w:t xml:space="preserve"> independent of its radius.</w:t>
      </w:r>
    </w:p>
    <w:p>
      <w:pPr>
        <w:pStyle w:val="Heading2"/>
      </w:pPr>
      <w:r>
        <w:t>7 From Poisson brackets to commutators</w:t>
      </w:r>
    </w:p>
    <w:p>
      <w:pPr>
        <w:pStyle w:val="Heading3"/>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m:t>
          </m:r>
          <m:r>
            <m:t xml:space="preserve">f</m:t>
          </m:r>
          <m:r>
            <m:t xml:space="preserve">,</m:t>
          </m:r>
          <m:r>
            <m:t xml:space="preserve">g</m:t>
          </m:r>
          <m:r>
            <m:t xml:space="preserve">}</m:t>
          </m:r>
          <m:r>
            <m:t xml:space="preserve">→</m:t>
          </m:r>
          <m:f>
            <m:num>
              <m:r>
                <m:t xml:space="preserve">1</m:t>
              </m:r>
            </m:num>
            <m:den>
              <m:r>
                <m:t xml:space="preserve">iℏ</m:t>
              </m:r>
            </m:den>
          </m:f>
          <m:r>
            <m:t xml:space="preserve"> </m:t>
          </m:r>
          <m:d>
            <m:dPr>
              <m:begChr m:val="["/>
              <m:endChr m:val="]"/>
            </m:dPr>
            <m:e>
              <m:r>
                <m:t xml:space="preserve">f̂</m:t>
              </m:r>
              <m:r>
                <m:t xml:space="preserve">,</m:t>
              </m:r>
              <m:r>
                <m:t xml:space="preserve">ĝ</m:t>
              </m:r>
            </m:e>
          </m:d>
          <m:r>
            <m:t xml:space="preserve">,</m:t>
          </m:r>
          <m:r>
            <m:t xml:space="preserve">so</m:t>
          </m:r>
          <m:r>
            <m:t xml:space="preserve"> </m:t>
          </m:r>
          <m:r>
            <m:t xml:space="preserve">that</m:t>
          </m:r>
          <m:r>
            <m:t xml:space="preserve"> </m:t>
          </m:r>
          <m:r>
            <m:t xml:space="preserve">{</m:t>
          </m:r>
          <m:r>
            <m:t xml:space="preserve">q</m:t>
          </m:r>
          <m:r>
            <m:t xml:space="preserve">,</m:t>
          </m:r>
          <m:r>
            <m:t xml:space="preserve">p</m:t>
          </m:r>
          <m:r>
            <m:t xml:space="preserve">}</m:t>
          </m:r>
          <m:r>
            <m:t xml:space="preserve">=</m:t>
          </m:r>
          <m:r>
            <m:t xml:space="preserve">1</m:t>
          </m:r>
          <m:r>
            <m:t xml:space="preserve"> </m:t>
          </m:r>
          <m:r>
            <m:t xml:space="preserve">becomes</m:t>
          </m:r>
          <m:r>
            <m:t xml:space="preserve"> </m:t>
          </m:r>
          <m:d>
            <m:dPr>
              <m:begChr m:val="["/>
              <m:endChr m:val="]"/>
            </m:dPr>
            <m:e>
              <m:r>
                <m:t xml:space="preserve">q̂</m:t>
              </m:r>
              <m:r>
                <m:t xml:space="preserve">,</m:t>
              </m:r>
              <m:r>
                <m:t xml:space="preserve">p̂</m:t>
              </m:r>
            </m:e>
          </m:d>
          <m:r>
            <m:t xml:space="preserve">=</m:t>
          </m:r>
          <m:r>
            <m:t xml:space="preserve">iℏ</m:t>
          </m:r>
        </m:oMath>
      </m:oMathPara>
    </w:p>
    <w:p>
      <w:r>
        <w:t>Every consequence of the classical bracket algebra carries over, because the commutator has the same antisymmetry, Leibniz, and Jacobi properties. The equation of motion df/dt = {f, H} becomes the Heisenberg equation df̂/dt = (1/iℏ)[f̂, Ĥ] + ∂f̂/∂t (Lesson 12), the angular momentum brackets become [Lᵢ, Lⱼ] = iℏεᵢⱼₖLₖ (Lesson 14), and the oscillator bracket {a, a*} = −i becomes [â, â†] = 1 (Lesson 34).</w:t>
      </w:r>
    </w:p>
    <w:p>
      <w:pPr>
        <w:pStyle w:val="Heading3"/>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33. The entire construction of quantum field theory in Part V is the material of this lesson applied to infinitely many oscillators.</w:t>
      </w:r>
    </w:p>
    <w:p>
      <w:pPr>
        <w:pStyle w:val="Heading3"/>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35). Ordering ambiguities are the first place where quantization requires a decision rather than a computation.</w:t>
      </w:r>
    </w:p>
    <w:p>
      <w:r>
        <w:rPr>
          <w:b/>
          <w:i/>
        </w:rP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p>
      <w:pPr>
        <w:spacing w:before="0" w:after="100"/>
      </w:pPr>
      <w:r>
        <w:rPr>
          <w:b/>
        </w:rPr>
        <w:t>Hamiltonian idea</w:t>
      </w:r>
      <w:r>
        <w:rPr>
          <w:b/>
        </w:rPr>
        <w:t xml:space="preserve"> — </w:t>
      </w:r>
      <w:r>
        <w:rPr>
          <w:b/>
        </w:rPr>
        <w:t>Later role in QED</w:t>
      </w:r>
    </w:p>
    <w:p>
      <w:pPr>
        <w:spacing w:before="0" w:after="100"/>
      </w:pPr>
      <w:r>
        <w:rPr>
          <w:b/>
        </w:rPr>
        <w:t>Canonical momentum p = ∂L/∂q̇</w:t>
      </w:r>
      <w:r>
        <w:rPr/>
        <w:t xml:space="preserve"> — </w:t>
      </w:r>
      <w:r>
        <w:rPr/>
        <w:t>Field momentum π = ∂ℒ/∂φ̇ and the canonical quantization conditions (Lesson 33)</w:t>
      </w:r>
    </w:p>
    <w:p>
      <w:pPr>
        <w:spacing w:before="0" w:after="100"/>
      </w:pPr>
      <w:r>
        <w:rPr>
          <w:b/>
        </w:rPr>
        <w:t>Singular Legendre transformation</w:t>
      </w:r>
      <w:r>
        <w:rPr/>
        <w:t xml:space="preserve"> — </w:t>
      </w:r>
      <w:r>
        <w:rPr/>
        <w:t>Constraints of the electromagnetic field; need for gauge fixing (Lessons 38, 71)</w:t>
      </w:r>
    </w:p>
    <w:p>
      <w:pPr>
        <w:spacing w:before="0" w:after="100"/>
      </w:pPr>
      <w:r>
        <w:rPr>
          <w:b/>
        </w:rPr>
        <w:t>Phase-space area 2πℏ</w:t>
      </w:r>
      <w:r>
        <w:rPr/>
        <w:t xml:space="preserve"> — </w:t>
      </w:r>
      <w:r>
        <w:rPr/>
        <w:t>Momentum-space measure d³p/(2π)³ in every mode sum</w:t>
      </w:r>
    </w:p>
    <w:p>
      <w:pPr>
        <w:spacing w:before="0" w:after="100"/>
      </w:pPr>
      <w:r>
        <w:rPr>
          <w:b/>
        </w:rPr>
        <w:t>Liouville’s theorem</w:t>
      </w:r>
      <w:r>
        <w:rPr/>
        <w:t xml:space="preserve"> — </w:t>
      </w:r>
      <w:r>
        <w:rPr/>
        <w:t>Unitarity of time evolution and conservation of probability</w:t>
      </w:r>
    </w:p>
    <w:p>
      <w:pPr>
        <w:spacing w:before="0" w:after="100"/>
      </w:pPr>
      <w:r>
        <w:rPr>
          <w:b/>
        </w:rPr>
        <w:t>{f, H} governs evolution</w:t>
      </w:r>
      <w:r>
        <w:rPr/>
        <w:t xml:space="preserve"> — </w:t>
      </w:r>
      <w:r>
        <w:rPr/>
        <w:t>Heisenberg equations for field operators (Lesson 12)</w:t>
      </w:r>
    </w:p>
    <w:p>
      <w:pPr>
        <w:spacing w:before="0" w:after="100"/>
      </w:pPr>
      <w:r>
        <w:rPr>
          <w:b/>
        </w:rPr>
        <w:t>{Lᵢ, Lⱼ} = εᵢⱼₖLₖ</w:t>
      </w:r>
      <w:r>
        <w:rPr/>
        <w:t xml:space="preserve"> — </w:t>
      </w:r>
      <w:r>
        <w:rPr/>
        <w:t>Angular momentum and spin algebra (Lessons 14, 15)</w:t>
      </w:r>
    </w:p>
    <w:p>
      <w:pPr>
        <w:spacing w:before="0" w:after="100"/>
      </w:pPr>
      <w:r>
        <w:rPr>
          <w:b/>
        </w:rPr>
        <w:t>Generators of symmetries</w:t>
      </w:r>
      <w:r>
        <w:rPr/>
        <w:t xml:space="preserve"> — </w:t>
      </w:r>
      <w:r>
        <w:rPr/>
        <w:t>Conserved charges as generators; charge operator generates U(1) phase rotations (Lesson 31)</w:t>
      </w:r>
    </w:p>
    <w:p>
      <w:pPr>
        <w:spacing w:before="0" w:after="100"/>
      </w:pPr>
      <w:r>
        <w:rPr>
          <w:b/>
        </w:rPr>
        <w:t>a, a* with H = ωa*a</w:t>
      </w:r>
      <w:r>
        <w:rPr/>
        <w:t xml:space="preserve"> — </w:t>
      </w:r>
      <w:r>
        <w:rPr/>
        <w:t>Creation and annihilation operators, Fock space (Lessons 34, 35)</w:t>
      </w:r>
    </w:p>
    <w:p>
      <w:pPr>
        <w:spacing w:before="0" w:after="100"/>
      </w:pPr>
      <w:r>
        <w:rPr>
          <w:b/>
        </w:rPr>
        <w:t>p → p − qA</w:t>
      </w:r>
      <w:r>
        <w:rPr/>
        <w:t xml:space="preserve"> — </w:t>
      </w:r>
      <w:r>
        <w:rPr/>
        <w:t>Covariant derivative D</w:t>
      </w:r>
      <w:r>
        <w:rPr>
          <w:vertAlign w:val="subscript"/>
        </w:rPr>
        <w:t>μ</w:t>
      </w:r>
      <w:r>
        <w:rPr/>
        <w:t xml:space="preserve"> = ∂</w:t>
      </w:r>
      <w:r>
        <w:rPr>
          <w:vertAlign w:val="subscript"/>
        </w:rPr>
        <w:t>μ</w:t>
      </w:r>
      <w:r>
        <w:rPr/>
        <w:t xml:space="preserve"> + iqA</w:t>
      </w:r>
      <w:r>
        <w:rPr>
          <w:vertAlign w:val="subscript"/>
        </w:rPr>
        <w:t>μ</w:t>
      </w:r>
      <w:r>
        <w:rPr/>
        <w:t xml:space="preserve"> (Lesson 41)</w:t>
      </w:r>
    </w:p>
    <w:p>
      <w:pPr>
        <w:spacing w:before="0" w:after="100"/>
      </w:pPr>
      <w:r>
        <w:rPr>
          <w:b/>
        </w:rPr>
        <w:t>{f, g} → [f, g]/iℏ</w:t>
      </w:r>
      <w:r>
        <w:rPr/>
        <w:t xml:space="preserve"> — </w:t>
      </w:r>
      <w:r>
        <w:rPr/>
        <w:t>Canonical quantization of scalar, Dirac, and electromagnetic fields (Part V)</w:t>
      </w:r>
    </w:p>
    <w:p>
      <w:r>
        <w:t xml:space="preserve">The photon field in Lesson 38 is quantized by writing it as a sum of oscillators, one for each wave vector and </w:t>
      </w:r>
      <w:hyperlink w:anchor="Glossary_Polarization">
        <w:r>
          <w:rPr>
            <w:color w:val="0563C1"/>
            <w:u w:val="single"/>
          </w:rPr>
          <w:t>polarization</w:t>
        </w:r>
      </w:hyperlink>
      <w:r>
        <w:t>, and applying Section 5 and Section 7 to each. The electron field is quantized by the same steps with one modification, anticommutators in place of commutators (Lesson 37). A reader who is fluent with this lesson’s oscillator will find Part V to be mostly bookkeeping.</w:t>
      </w:r>
    </w:p>
    <w:p>
      <w:pPr>
        <w:pStyle w:val="Heading2"/>
      </w:pPr>
      <w:r>
        <w:t>9 Summary</w:t>
      </w:r>
    </w:p>
    <w:p>
      <w:pPr>
        <w:pStyle w:val="ListNumber"/>
        <w:numPr>
          <w:ilvl w:val="0"/>
          <w:numId w:val="321"/>
        </w:numPr>
      </w:pPr>
      <w:r>
        <w:t>The Hamiltonian H = Σpq̇ − L is the Legendre transform of the Lagrangian; for standard systems it is the energy written in terms of q and p.</w:t>
      </w:r>
    </w:p>
    <w:p>
      <w:pPr>
        <w:pStyle w:val="ListNumber"/>
        <w:numPr>
          <w:ilvl w:val="0"/>
          <w:numId w:val="321"/>
        </w:numPr>
      </w:pPr>
      <w:r>
        <w:t>Hamilton’s equations q̇ = ∂H/∂p and ṗ = −∂H/∂q are first order and define a flow on phase space.</w:t>
      </w:r>
    </w:p>
    <w:p>
      <w:pPr>
        <w:pStyle w:val="ListNumber"/>
        <w:numPr>
          <w:ilvl w:val="0"/>
          <w:numId w:val="321"/>
        </w:numPr>
      </w:pPr>
      <w:r>
        <w:t>Phase-space trajectories never cross, phase-space volume is conserved, and phase-space area is measured in units of 2πℏ.</w:t>
      </w:r>
    </w:p>
    <w:p>
      <w:pPr>
        <w:pStyle w:val="ListNumber"/>
        <w:numPr>
          <w:ilvl w:val="0"/>
          <w:numId w:val="321"/>
        </w:numPr>
      </w:pPr>
      <w:r>
        <w:t>The Poisson bracket {f, g} expresses time evolution as df/dt = {f, H} and satisfies the algebra of a commutator.</w:t>
      </w:r>
    </w:p>
    <w:p>
      <w:pPr>
        <w:pStyle w:val="ListNumber"/>
        <w:numPr>
          <w:ilvl w:val="0"/>
          <w:numId w:val="321"/>
        </w:numPr>
      </w:pPr>
      <w:r>
        <w:t>Conserved quantities have vanishing brackets with H and generate the symmetries to which they correspond.</w:t>
      </w:r>
    </w:p>
    <w:p>
      <w:pPr>
        <w:pStyle w:val="ListNumber"/>
        <w:numPr>
          <w:ilvl w:val="0"/>
          <w:numId w:val="321"/>
        </w:numPr>
      </w:pPr>
      <w:r>
        <w:t>The oscillator in complex variables has H = ωa*a and {a, a*} = −i, with a rotating as e</w:t>
      </w:r>
      <w:r>
        <w:rPr>
          <w:vertAlign w:val="superscript"/>
        </w:rPr>
        <w:t>−iωt</w:t>
      </w:r>
      <w:r>
        <w:t>.</w:t>
      </w:r>
    </w:p>
    <w:p>
      <w:pPr>
        <w:pStyle w:val="ListNumber"/>
        <w:numPr>
          <w:ilvl w:val="0"/>
          <w:numId w:val="321"/>
        </w:numPr>
      </w:pPr>
      <w:r>
        <w:t>The charged particle has H = (p − qA)²/2m + qφ, obtained by the minimal coupling rule p</w:t>
      </w:r>
      <w:r>
        <w:rPr>
          <w:vertAlign w:val="superscript"/>
        </w:rPr>
        <w:t>μ</w:t>
      </w:r>
      <w:r>
        <w:t xml:space="preserve"> → p</w:t>
      </w:r>
      <w:r>
        <w:rPr>
          <w:vertAlign w:val="superscript"/>
        </w:rPr>
        <w:t>μ</w:t>
      </w:r>
      <w:r>
        <w:t xml:space="preserve"> − qA</w:t>
      </w:r>
      <w:r>
        <w:rPr>
          <w:vertAlign w:val="superscript"/>
        </w:rPr>
        <w:t>μ</w:t>
      </w:r>
      <w:r>
        <w:t>.</w:t>
      </w:r>
    </w:p>
    <w:p>
      <w:pPr>
        <w:pStyle w:val="ListNumber"/>
        <w:numPr>
          <w:ilvl w:val="0"/>
          <w:numId w:val="321"/>
        </w:numPr>
      </w:pPr>
      <w:r>
        <w:t xml:space="preserve">Quantization replaces {f, g} by [f, g]/iℏ, and the only new ingredient is </w:t>
      </w:r>
      <w:hyperlink w:anchor="Glossary_Operator">
        <w:r>
          <w:rPr>
            <w:color w:val="0563C1"/>
            <w:u w:val="single"/>
          </w:rPr>
          <w:t>operator</w:t>
        </w:r>
      </w:hyperlink>
      <w:r>
        <w:t xml:space="preserve"> ordering.</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For L = (1/2)mq̇² − V(q), find H, write Hamilton’s equations, and show they are equivalent to Newton’s law.</w:t>
      </w:r>
    </w:p>
    <w:p>
      <w:pPr>
        <w:spacing w:before="0" w:after="100"/>
      </w:pPr>
      <w:r>
        <w:rPr>
          <w:b/>
        </w:rPr>
        <w:t>2</w:t>
      </w:r>
      <w:r>
        <w:rPr>
          <w:b/>
        </w:rPr>
        <w:t xml:space="preserve">. </w:t>
      </w:r>
      <w:r>
        <w:rPr>
          <w:b/>
        </w:rPr>
        <w:t>Core.</w:t>
      </w:r>
      <w:r>
        <w:rPr/>
        <w:t xml:space="preserve"> Solve Hamilton’s equations for the oscillator with q(0) = q₀ and p(0) = 0. Find the semi-axes of the phase-space ellipse and verify that its area is 2πE/ω.</w:t>
      </w:r>
    </w:p>
    <w:p>
      <w:pPr>
        <w:spacing w:before="0" w:after="100"/>
      </w:pPr>
      <w:r>
        <w:rPr>
          <w:b/>
        </w:rPr>
        <w:t>3</w:t>
      </w:r>
      <w:r>
        <w:rPr>
          <w:b/>
        </w:rPr>
        <w:t xml:space="preserve">. </w:t>
      </w:r>
      <w:r>
        <w:rPr>
          <w:b/>
        </w:rPr>
        <w:t>Core.</w:t>
      </w:r>
      <w:r>
        <w:rPr/>
        <w:t xml:space="preserve"> Find the Hamiltonian of the free relativistic particle from L = −m√(1 − v²).</w:t>
      </w:r>
    </w:p>
    <w:p>
      <w:pPr>
        <w:spacing w:before="0" w:after="100"/>
      </w:pPr>
      <w:r>
        <w:rPr>
          <w:b/>
        </w:rPr>
        <w:t>4</w:t>
      </w:r>
      <w:r>
        <w:rPr>
          <w:b/>
        </w:rPr>
        <w:t xml:space="preserve">. </w:t>
      </w:r>
      <w:r>
        <w:rPr>
          <w:b/>
        </w:rPr>
        <w:t>Extension.</w:t>
      </w:r>
      <w:r>
        <w:rPr/>
        <w:t xml:space="preserve"> Write the Hamiltonian of the pendulum, find the energy of the separatrix, and describe the two kinds of trajectory.</w:t>
      </w:r>
    </w:p>
    <w:p>
      <w:pPr>
        <w:spacing w:before="0" w:after="100"/>
      </w:pPr>
      <w:r>
        <w:rPr>
          <w:b/>
        </w:rPr>
        <w:t>5</w:t>
      </w:r>
      <w:r>
        <w:rPr>
          <w:b/>
        </w:rPr>
        <w:t xml:space="preserve">. </w:t>
      </w:r>
      <w:r>
        <w:rPr>
          <w:b/>
        </w:rPr>
        <w:t>Core.</w:t>
      </w:r>
      <w:r>
        <w:rPr/>
        <w:t xml:space="preserve"> Show from Hamilton’s equations that dH/dt = ∂H/∂t.</w:t>
      </w:r>
    </w:p>
    <w:p>
      <w:pPr>
        <w:spacing w:before="0" w:after="100"/>
      </w:pPr>
      <w:r>
        <w:rPr>
          <w:b/>
        </w:rPr>
        <w:t>6</w:t>
      </w:r>
      <w:r>
        <w:rPr>
          <w:b/>
        </w:rPr>
        <w:t xml:space="preserve">. </w:t>
      </w:r>
      <w:r>
        <w:rPr>
          <w:b/>
        </w:rPr>
        <w:t>Extension.</w:t>
      </w:r>
      <w:r>
        <w:rPr/>
        <w:t xml:space="preserve"> Prove Liouville’s theorem by computing the divergence of the phase-space velocity field.</w:t>
      </w:r>
    </w:p>
    <w:p>
      <w:pPr>
        <w:spacing w:before="0" w:after="100"/>
      </w:pPr>
      <w:r>
        <w:rPr>
          <w:b/>
        </w:rPr>
        <w:t>7</w:t>
      </w:r>
      <w:r>
        <w:rPr>
          <w:b/>
        </w:rPr>
        <w:t xml:space="preserve">. </w:t>
      </w:r>
      <w:r>
        <w:rPr>
          <w:b/>
        </w:rPr>
        <w:t>Core.</w:t>
      </w:r>
      <w:r>
        <w:rPr/>
        <w:t xml:space="preserve"> Compute {q², p}, {q, p²}, and {f(q), p} for an arbitrary function f.</w:t>
      </w:r>
    </w:p>
    <w:p>
      <w:pPr>
        <w:spacing w:before="0" w:after="100"/>
      </w:pPr>
      <w:r>
        <w:rPr>
          <w:b/>
        </w:rPr>
        <w:t>8</w:t>
      </w:r>
      <w:r>
        <w:rPr>
          <w:b/>
        </w:rPr>
        <w:t xml:space="preserve">. </w:t>
      </w:r>
      <w:r>
        <w:rPr>
          <w:b/>
        </w:rPr>
        <w:t>Core.</w:t>
      </w:r>
      <w:r>
        <w:rPr/>
        <w:t xml:space="preserve"> Show that {L², Lᵢ} = 0 using {Lᵢ, Lⱼ} = εᵢⱼₖLₖ and the Leibniz rule.</w:t>
      </w:r>
    </w:p>
    <w:p>
      <w:pPr>
        <w:spacing w:before="0" w:after="100"/>
      </w:pPr>
      <w:r>
        <w:rPr>
          <w:b/>
        </w:rPr>
        <w:t>9</w:t>
      </w:r>
      <w:r>
        <w:rPr>
          <w:b/>
        </w:rPr>
        <w:t xml:space="preserve">. </w:t>
      </w:r>
      <w:r>
        <w:rPr>
          <w:b/>
        </w:rPr>
        <w:t>Extension.</w:t>
      </w:r>
      <w:r>
        <w:rPr/>
        <w:t xml:space="preserve"> For H = p²/2m + V(r) with r = |x|, show that {L</w:t>
      </w:r>
      <w:r>
        <w:rPr>
          <w:vertAlign w:val="subscript"/>
        </w:rPr>
        <w:t>z</w:t>
      </w:r>
      <w:r>
        <w:rPr/>
        <w:t>, H} = 0 and hence that L</w:t>
      </w:r>
      <w:r>
        <w:rPr>
          <w:vertAlign w:val="subscript"/>
        </w:rPr>
        <w:t>z</w:t>
      </w:r>
      <w:r>
        <w:rPr/>
        <w:t xml:space="preserve"> is conserved.</w:t>
      </w:r>
    </w:p>
    <w:p>
      <w:pPr>
        <w:spacing w:before="0" w:after="100"/>
      </w:pPr>
      <w:r>
        <w:rPr>
          <w:b/>
        </w:rPr>
        <w:t>10</w:t>
      </w:r>
      <w:r>
        <w:rPr>
          <w:b/>
        </w:rPr>
        <w:t xml:space="preserve">. </w:t>
      </w:r>
      <w:r>
        <w:rPr>
          <w:b/>
        </w:rPr>
        <w:t>Core.</w:t>
      </w:r>
      <w:r>
        <w:rPr/>
        <w:t xml:space="preserve"> Show that δf = ε{f, L</w:t>
      </w:r>
      <w:r>
        <w:rPr>
          <w:vertAlign w:val="subscript"/>
        </w:rPr>
        <w:t>z</w:t>
      </w:r>
      <w:r>
        <w:rPr/>
        <w:t>} rotates the coordinates: δx = −εy, δy = εx, δz = 0.</w:t>
      </w:r>
    </w:p>
    <w:p>
      <w:pPr>
        <w:spacing w:before="0" w:after="100"/>
      </w:pPr>
      <w:r>
        <w:rPr>
          <w:b/>
        </w:rPr>
        <w:t>11</w:t>
      </w:r>
      <w:r>
        <w:rPr>
          <w:b/>
        </w:rPr>
        <w:t xml:space="preserve">. </w:t>
      </w:r>
      <w:r>
        <w:rPr>
          <w:b/>
        </w:rPr>
        <w:t>Core.</w:t>
      </w:r>
      <w:r>
        <w:rPr/>
        <w:t xml:space="preserve"> With a = (mωq + ip)/√(2mω), verify H = ωa*a and derive ȧ = −iωa from Hamilton’s equation for a.</w:t>
      </w:r>
    </w:p>
    <w:p>
      <w:pPr>
        <w:spacing w:before="0" w:after="100"/>
      </w:pPr>
      <w:r>
        <w:rPr>
          <w:b/>
        </w:rPr>
        <w:t>12</w:t>
      </w:r>
      <w:r>
        <w:rPr>
          <w:b/>
        </w:rPr>
        <w:t xml:space="preserve">. </w:t>
      </w:r>
      <w:r>
        <w:rPr>
          <w:b/>
        </w:rPr>
        <w:t>Extension.</w:t>
      </w:r>
      <w:r>
        <w:rPr/>
        <w:t xml:space="preserve"> From H = (p − qA)²/2m + qφ, write Hamilton’s equations and show they give m dv/dt = q(E + v × B).</w:t>
      </w:r>
    </w:p>
    <w:p>
      <w:pPr>
        <w:spacing w:before="0" w:after="100"/>
      </w:pPr>
      <w:r>
        <w:rPr>
          <w:b/>
        </w:rPr>
        <w:t>13</w:t>
      </w:r>
      <w:r>
        <w:rPr>
          <w:b/>
        </w:rPr>
        <w:t xml:space="preserve">. </w:t>
      </w:r>
      <w:r>
        <w:rPr>
          <w:b/>
        </w:rPr>
        <w:t>Extension.</w:t>
      </w:r>
      <w:r>
        <w:rPr/>
        <w:t xml:space="preserve"> For a uniform magnetic field with A = (−By, 0, 0), find the conserved momenta, the cyclotron frequency, and the center of the circular orbit.</w:t>
      </w:r>
    </w:p>
    <w:p>
      <w:pPr>
        <w:spacing w:before="0" w:after="100"/>
      </w:pPr>
      <w:r>
        <w:rPr>
          <w:b/>
        </w:rPr>
        <w:t>14</w:t>
      </w:r>
      <w:r>
        <w:rPr>
          <w:b/>
        </w:rPr>
        <w:t xml:space="preserve">. </w:t>
      </w:r>
      <w:r>
        <w:rPr>
          <w:b/>
        </w:rPr>
        <w:t>Extension.</w:t>
      </w:r>
      <w:r>
        <w:rPr/>
        <w:t xml:space="preserve"> Derive H = √((p − qA)² + m²) + qφ from L = −m√(1 − v²) − qφ + q v·A.</w:t>
      </w:r>
    </w:p>
    <w:p>
      <w:pPr>
        <w:spacing w:before="0" w:after="100"/>
      </w:pPr>
      <w:r>
        <w:rPr>
          <w:b/>
        </w:rPr>
        <w:t>15</w:t>
      </w:r>
      <w:r>
        <w:rPr>
          <w:b/>
        </w:rPr>
        <w:t xml:space="preserve">. </w:t>
      </w:r>
      <w:r>
        <w:rPr>
          <w:b/>
        </w:rPr>
        <w:t>Extension.</w:t>
      </w:r>
      <w:r>
        <w:rPr/>
        <w:t xml:space="preserve"> Show that Q = p, P = −q is a canonical transformation ({Q, P} = 1) and write Hamilton’s equations for the oscillator in the new variables.</w:t>
      </w:r>
    </w:p>
    <w:p>
      <w:pPr>
        <w:spacing w:before="0" w:after="100"/>
      </w:pPr>
      <w:r>
        <w:rPr>
          <w:b/>
        </w:rPr>
        <w:t>16</w:t>
      </w:r>
      <w:r>
        <w:rPr>
          <w:b/>
        </w:rPr>
        <w:t xml:space="preserve">. </w:t>
      </w:r>
      <w:r>
        <w:rPr>
          <w:b/>
        </w:rPr>
        <w:t>Challenge.</w:t>
      </w:r>
      <w:r>
        <w:rPr/>
        <w:t xml:space="preserve"> With [q, p] = i, show that [a, a†] = 1 for a = (mωq + ip)/√(2mω), that H = ω(a†a + 1/2), and that the Heisenberg equation gives a(t) = a(0)e</w:t>
      </w:r>
      <w:r>
        <w:rPr>
          <w:vertAlign w:val="superscript"/>
        </w:rPr>
        <w:t>−iωt</w:t>
      </w:r>
      <w:r>
        <w:rPr/>
        <w: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w:t>
      </w:r>
      <w:r>
        <w:rPr>
          <w:vertAlign w:val="subscript"/>
        </w:rPr>
        <w:t>θ</w:t>
      </w:r>
      <w:r>
        <w:t>²/(2ml²) − mgl cos θ. The unstable equilibrium θ = π, p</w:t>
      </w:r>
      <w:r>
        <w:rPr>
          <w:vertAlign w:val="subscript"/>
        </w:rPr>
        <w:t>θ</w:t>
      </w:r>
      <w:r>
        <w:t xml:space="preserve"> = 0 has energy mgl, the separatrix energy. Below it the pendulum oscillates on closed curves; above it p</w:t>
      </w:r>
      <w:r>
        <w:rPr>
          <w:vertAlign w:val="subscript"/>
        </w:rPr>
        <w:t>θ</w:t>
      </w:r>
      <w:r>
        <w:t xml:space="preserve">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w:t>
      </w:r>
      <w:r>
        <w:rPr>
          <w:vertAlign w:val="subscript"/>
        </w:rPr>
        <w:t>z</w:t>
      </w:r>
      <w:r>
        <w:t xml:space="preserve"> generates rotations about z, and both p² and r are unchanged by rotations, so {L</w:t>
      </w:r>
      <w:r>
        <w:rPr>
          <w:vertAlign w:val="subscript"/>
        </w:rPr>
        <w:t>z</w:t>
      </w:r>
      <w:r>
        <w:t>, p²} = 0 and {L</w:t>
      </w:r>
      <w:r>
        <w:rPr>
          <w:vertAlign w:val="subscript"/>
        </w:rPr>
        <w:t>z</w:t>
      </w:r>
      <w:r>
        <w:t>, V(r)} = 0. Explicitly, {L</w:t>
      </w:r>
      <w:r>
        <w:rPr>
          <w:vertAlign w:val="subscript"/>
        </w:rPr>
        <w:t>z</w:t>
      </w:r>
      <w:r>
        <w:t>, pₓ} = {xpᵧ − ypₓ, pₓ} = pᵧ and {L</w:t>
      </w:r>
      <w:r>
        <w:rPr>
          <w:vertAlign w:val="subscript"/>
        </w:rPr>
        <w:t>z</w:t>
      </w:r>
      <w:r>
        <w:t>, pᵧ} = −pₓ, so {L</w:t>
      </w:r>
      <w:r>
        <w:rPr>
          <w:vertAlign w:val="subscript"/>
        </w:rPr>
        <w:t>z</w:t>
      </w:r>
      <w:r>
        <w:t>, p²} = 2pₓ{L</w:t>
      </w:r>
      <w:r>
        <w:rPr>
          <w:vertAlign w:val="subscript"/>
        </w:rPr>
        <w:t>z</w:t>
      </w:r>
      <w:r>
        <w:t>, pₓ} + 2pᵧ{L</w:t>
      </w:r>
      <w:r>
        <w:rPr>
          <w:vertAlign w:val="subscript"/>
        </w:rPr>
        <w:t>z</w:t>
      </w:r>
      <w:r>
        <w:t>, pᵧ} = 2pₓpᵧ − 2pᵧpₓ = 0. Hence dL</w:t>
      </w:r>
      <w:r>
        <w:rPr>
          <w:vertAlign w:val="subscript"/>
        </w:rPr>
        <w:t>z</w:t>
      </w:r>
      <w:r>
        <w:t>/dt = {L</w:t>
      </w:r>
      <w:r>
        <w:rPr>
          <w:vertAlign w:val="subscript"/>
        </w:rPr>
        <w:t>z</w:t>
      </w:r>
      <w:r>
        <w:t>, H} = 0.</w:t>
      </w:r>
    </w:p>
    <w:p>
      <w:r>
        <w:rPr>
          <w:b/>
        </w:rPr>
        <w:t>10.</w:t>
      </w:r>
      <w:r>
        <w:t xml:space="preserve"> </w:t>
      </w:r>
      <w:r>
        <w:t>{x, L</w:t>
      </w:r>
      <w:r>
        <w:rPr>
          <w:vertAlign w:val="subscript"/>
        </w:rPr>
        <w:t>z</w:t>
      </w:r>
      <w:r>
        <w:t>} = {x, xpᵧ − ypₓ} = −y{x, pₓ} = −y; {y, L</w:t>
      </w:r>
      <w:r>
        <w:rPr>
          <w:vertAlign w:val="subscript"/>
        </w:rPr>
        <w:t>z</w:t>
      </w:r>
      <w:r>
        <w:t>} = x{y, pᵧ} = x; {z, L</w:t>
      </w:r>
      <w:r>
        <w:rPr>
          <w:vertAlign w:val="subscript"/>
        </w:rPr>
        <w:t>z</w:t>
      </w:r>
      <w:r>
        <w:t>} = 0. This is an infinitesimal rotation by angle ε about the z axis.</w:t>
      </w:r>
    </w:p>
    <w:p>
      <w:r>
        <w:rPr>
          <w:b/>
        </w:rPr>
        <w:t>11.</w:t>
      </w:r>
      <w:r>
        <w:t xml:space="preserve"> </w:t>
      </w:r>
      <w:r>
        <w:t>a*a = (m²ω²q² + p²)/(2mω), so ωa*a = (1/2)mω²q² + p²/(2m) = H. Then ȧ = {a, H} = ω{a, a*a} = ω a{a, a*} = −iωa.</w:t>
      </w:r>
    </w:p>
    <w:p>
      <w:r>
        <w:rPr>
          <w:b/>
        </w:rPr>
        <w:t>12.</w:t>
      </w:r>
      <w:r>
        <w:t xml:space="preserve"> </w:t>
      </w:r>
      <w:r>
        <w:t>ẋ = ∂H/∂p = (p − qA)/m, so mv = p − qA. ṗᵢ = −∂H/∂xᵢ = (q/m)(p − qA)ⱼ ∂ᵢAⱼ − q∂ᵢφ = q vⱼ∂ᵢAⱼ − q∂ᵢφ. Then m dvᵢ/dt = ṗᵢ − q dAᵢ/dt = q vⱼ∂ᵢAⱼ − q∂ᵢφ − q∂</w:t>
      </w:r>
      <w:r>
        <w:rPr>
          <w:vertAlign w:val="subscript"/>
        </w:rPr>
        <w:t>t</w:t>
      </w:r>
      <w:r>
        <w:t>Aᵢ − q vⱼ∂ⱼAᵢ = qEᵢ + q vⱼ(∂ᵢAⱼ − ∂ⱼAᵢ) = qEᵢ + q(v × B)ᵢ.</w:t>
      </w:r>
    </w:p>
    <w:p>
      <w:r>
        <w:rPr>
          <w:b/>
        </w:rPr>
        <w:t>13.</w:t>
      </w:r>
      <w:r>
        <w:t xml:space="preserve"> </w:t>
      </w:r>
      <w:r>
        <w:t>H = [(pₓ + qBy)² + pᵧ² + p</w:t>
      </w:r>
      <w:r>
        <w:rPr>
          <w:vertAlign w:val="subscript"/>
        </w:rPr>
        <w:t>z</w:t>
      </w:r>
      <w:r>
        <w:t>²]/(2m). Since x and z are cyclic, pₓ and p</w:t>
      </w:r>
      <w:r>
        <w:rPr>
          <w:vertAlign w:val="subscript"/>
        </w:rPr>
        <w:t>z</w:t>
      </w:r>
      <w:r>
        <w:t xml:space="preserve"> are conserved. The y motion is an oscillator of frequency ω</w:t>
      </w:r>
      <w:r>
        <w:rPr>
          <w:vertAlign w:val="subscript"/>
        </w:rPr>
        <w:t>c</w:t>
      </w:r>
      <w:r>
        <w:t xml:space="preserve">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w:t>
      </w:r>
      <w:r>
        <w:rPr>
          <w:vertAlign w:val="superscript"/>
        </w:rPr>
        <w:t>−iωt</w:t>
      </w:r>
      <w:r>
        <w:t>, as in the classical case.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Lesson 7 develops the Maxwell equations: the fields E and B, charge and </w:t>
      </w:r>
      <w:hyperlink w:anchor="Glossary_Current">
        <w:r>
          <w:rPr>
            <w:color w:val="0563C1"/>
            <w:u w:val="single"/>
          </w:rPr>
          <w:t>current</w:t>
        </w:r>
      </w:hyperlink>
      <w:r>
        <w:t>, the four equations in differential and integral form, electromagnetic waves, and the covariant form ∂</w:t>
      </w:r>
      <w:r>
        <w:rPr>
          <w:vertAlign w:val="subscript"/>
        </w:rPr>
        <w:t>μ</w:t>
      </w:r>
      <w:r>
        <w:t>F</w:t>
      </w:r>
      <w:r>
        <w:rPr>
          <w:vertAlign w:val="superscript"/>
        </w:rPr>
        <w:t>μν</w:t>
      </w:r>
      <w:r>
        <w:t xml:space="preserve"> = j</w:t>
      </w:r>
      <w:r>
        <w:rPr>
          <w:vertAlign w:val="superscript"/>
        </w:rPr>
        <w:t>ν</w:t>
      </w:r>
      <w:r>
        <w:t xml:space="preserve"> that every later lesson uses.</w:t>
      </w:r>
    </w:p>
    <w:p>
      <w:r/>
    </w:p>
    <w:p>
      <w:bookmarkStart w:id="1007" w:name="Lesson7"/>
      <w:pPr>
        <w:pStyle w:val="Heading1"/>
      </w:pPr>
      <w:r>
        <w:t>Lesson 7: Maxwell Equations</w:t>
      </w:r>
      <w:bookmarkEnd w:id="1007"/>
    </w:p>
    <w:p>
      <w:pPr>
        <w:pStyle w:val="Heading2"/>
      </w:pPr>
      <w:r>
        <w:t>How to use this lesson</w:t>
      </w:r>
    </w:p>
    <w:p>
      <w:r>
        <w:t xml:space="preserve">Quantum electrodynamics is the quantum theory of the electromagnetic field, and that field obeys the Maxwell equations. Opening Chapter 7 already placed this language next to Feynman’s photons-and-arrows picture as an alternative when photons are many; this lesson is the calculation of that language. Mead’s inversion — A primary, E and B derived — waits until the Interlude after Lesson 41, once potentials and local </w:t>
      </w:r>
      <w:hyperlink w:anchor="Glossary_Phase">
        <w:r>
          <w:rPr>
            <w:color w:val="0563C1"/>
            <w:u w:val="single"/>
          </w:rPr>
          <w:t>phase</w:t>
        </w:r>
      </w:hyperlink>
      <w:r>
        <w:t xml:space="preserv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 xml:space="preserve">The treatment assumes SI-like structure with the </w:t>
      </w:r>
      <w:hyperlink w:anchor="Glossary_Vacuum">
        <w:r>
          <w:rPr>
            <w:color w:val="0563C1"/>
            <w:u w:val="single"/>
          </w:rPr>
          <w:t>vacuum</w:t>
        </w:r>
      </w:hyperlink>
      <w:r>
        <w:t xml:space="preserve"> permittivity and permeability set to convenient values, then moves to the Heaviside–Lorentz units used in the rest of the course, in which the equations take their cleanest form and the fine structure constant is α = e²/4π. Expect six to eight focused hours; the algebra is straightforward, and the payoff is the wave equation and its speed.</w:t>
      </w:r>
    </w:p>
    <w:p>
      <w:r>
        <w:rPr>
          <w:b/>
          <w:color w:val="1F4E78"/>
        </w:rPr>
        <w:t>Plain-language start</w:t>
      </w:r>
    </w:p>
    <w:p>
      <w:pPr>
        <w:spacing w:after="60"/>
      </w:pPr>
      <w:r>
        <w:t>Maxwell’s equations are four rules about how electric and magnetic fields are produced and how they change. Opening Chapter 7 described them in words and pictures; this lesson writes them as equations and shows that together they predict light.</w:t>
      </w:r>
    </w:p>
    <w:p>
      <w:pPr>
        <w:spacing w:after="80"/>
      </w:pPr>
    </w:p>
    <w:p>
      <w:pPr>
        <w:jc w:val="center"/>
      </w:pPr>
      <w:r>
        <w:drawing>
          <wp:inline xmlns:a="http://schemas.openxmlformats.org/drawingml/2006/main" xmlns:pic="http://schemas.openxmlformats.org/drawingml/2006/picture">
            <wp:extent cx="5989320" cy="3181826"/>
            <wp:docPr id="7" name="Lesson 7 concept map" descr="Concept map for Maxwell Equations: Charges and currents leads through Maxwell equations to Electric and magnetic fields."/>
            <wp:cNvGraphicFramePr>
              <a:graphicFrameLocks noChangeAspect="1"/>
            </wp:cNvGraphicFramePr>
            <a:graphic>
              <a:graphicData uri="http://schemas.openxmlformats.org/drawingml/2006/picture">
                <pic:pic>
                  <pic:nvPicPr>
                    <pic:cNvPr id="0" name="lesson-07-concept.png"/>
                    <pic:cNvPicPr/>
                  </pic:nvPicPr>
                  <pic:blipFill>
                    <a:blip r:embed="rId89"/>
                    <a:stretch>
                      <a:fillRect/>
                    </a:stretch>
                  </pic:blipFill>
                  <pic:spPr>
                    <a:xfrm>
                      <a:off x="0" y="0"/>
                      <a:ext cx="5989320" cy="3181826"/>
                    </a:xfrm>
                    <a:prstGeom prst="rect"/>
                  </pic:spPr>
                </pic:pic>
              </a:graphicData>
            </a:graphic>
          </wp:inline>
        </w:drawing>
      </w:r>
    </w:p>
    <w:p>
      <w:pPr>
        <w:pStyle w:val="Caption"/>
      </w:pPr>
      <w:r>
        <w:t>Figure 7.1. Charges and currents leads through maxwell equations to electric and magnetic fields.</w:t>
      </w:r>
    </w:p>
    <w:p>
      <w:pPr>
        <w:pStyle w:val="Heading3"/>
      </w:pPr>
      <w:r>
        <w:t>Learning objectives</w:t>
      </w:r>
    </w:p>
    <w:p>
      <w:pPr>
        <w:pStyle w:val="ListBullet"/>
      </w:pPr>
      <w:hyperlink w:anchor="Glossary_State">
        <w:r>
          <w:rPr>
            <w:color w:val="0563C1"/>
            <w:u w:val="single"/>
          </w:rPr>
          <w:t>State</w:t>
        </w:r>
      </w:hyperlink>
      <w:r>
        <w:t xml:space="preserve"> the four Maxwell equations in differential and integral form and explain the physical content of each.</w:t>
      </w:r>
    </w:p>
    <w:p>
      <w:pPr>
        <w:pStyle w:val="ListBullet"/>
      </w:pPr>
      <w:r>
        <w:t xml:space="preserve">Compute simple electric and magnetic fields from charge and </w:t>
      </w:r>
      <w:hyperlink w:anchor="Glossary_Current">
        <w:r>
          <w:rPr>
            <w:color w:val="0563C1"/>
            <w:u w:val="single"/>
          </w:rPr>
          <w:t>current</w:t>
        </w:r>
      </w:hyperlink>
      <w:r>
        <w:t xml:space="preserve">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 xml:space="preserve">Describe the </w:t>
      </w:r>
      <w:hyperlink w:anchor="Glossary_Polarization">
        <w:r>
          <w:rPr>
            <w:color w:val="0563C1"/>
            <w:u w:val="single"/>
          </w:rPr>
          <w:t>polarization</w:t>
        </w:r>
      </w:hyperlink>
      <w:r>
        <w:t xml:space="preserve"> and transversality of a plane electromagnetic wave.</w:t>
      </w:r>
    </w:p>
    <w:p>
      <w:pPr>
        <w:pStyle w:val="ListBullet"/>
      </w:pPr>
      <w:r>
        <w:t xml:space="preserve">Compute the Poynting vector and the energy density of the </w:t>
      </w:r>
      <w:hyperlink w:anchor="Glossary_Field">
        <w:r>
          <w:rPr>
            <w:color w:val="0563C1"/>
            <w:u w:val="single"/>
          </w:rPr>
          <w:t>field</w:t>
        </w:r>
      </w:hyperlink>
      <w:r>
        <w:t>.</w:t>
      </w:r>
    </w:p>
    <w:p>
      <w:pPr>
        <w:pStyle w:val="ListBullet"/>
      </w:pPr>
      <w:r>
        <w:t>State the Lorentz force law and combine it with the Maxwell equations into a closed system.</w:t>
      </w:r>
    </w:p>
    <w:p>
      <w:pPr>
        <w:pStyle w:val="ListBullet"/>
      </w:pPr>
      <w:r>
        <w:t>Convert between SI and Heaviside–Lorentz units and state Maxwell’s equations in the units used in the rest of the course.</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E, B</w:t>
      </w:r>
      <w:r>
        <w:rPr/>
        <w:t xml:space="preserve"> — </w:t>
      </w:r>
      <w:r>
        <w:rPr/>
        <w:t>Electric field and magnetic field</w:t>
      </w:r>
    </w:p>
    <w:p>
      <w:pPr>
        <w:spacing w:before="0" w:after="100"/>
      </w:pPr>
      <w:r>
        <w:rPr>
          <w:b/>
        </w:rPr>
        <w:t>ρ, j</w:t>
      </w:r>
      <w:r>
        <w:rPr/>
        <w:t xml:space="preserve"> — </w:t>
      </w:r>
      <w:r>
        <w:rPr/>
        <w:t>Charge density and current density</w:t>
      </w:r>
    </w:p>
    <w:p>
      <w:pPr>
        <w:spacing w:before="0" w:after="100"/>
      </w:pPr>
      <w:r>
        <w:rPr>
          <w:b/>
        </w:rPr>
        <w:t>ε₀, μ₀</w:t>
      </w:r>
      <w:r>
        <w:rPr/>
        <w:t xml:space="preserve"> — </w:t>
      </w:r>
      <w:r>
        <w:rPr/>
        <w:t>Vacuum permittivity and permeability (SI)</w:t>
      </w:r>
    </w:p>
    <w:p>
      <w:pPr>
        <w:spacing w:before="0" w:after="100"/>
      </w:pPr>
      <w:r>
        <w:rPr>
          <w:b/>
        </w:rPr>
        <w:t>c</w:t>
      </w:r>
      <w:r>
        <w:rPr/>
        <w:t xml:space="preserve"> — </w:t>
      </w:r>
      <w:r>
        <w:rPr/>
        <w:t>Speed of light, c² = 1/(ε₀μ₀)</w:t>
      </w:r>
    </w:p>
    <w:p>
      <w:pPr>
        <w:spacing w:before="0" w:after="100"/>
      </w:pPr>
      <w:r>
        <w:rPr>
          <w:b/>
        </w:rPr>
        <w:t>Φ</w:t>
      </w:r>
      <w:r>
        <w:rPr>
          <w:b/>
          <w:vertAlign w:val="subscript"/>
        </w:rPr>
        <w:t>E</w:t>
      </w:r>
      <w:r>
        <w:rPr>
          <w:b/>
        </w:rPr>
        <w:t>, Φ</w:t>
      </w:r>
      <w:r>
        <w:rPr>
          <w:b/>
          <w:vertAlign w:val="subscript"/>
        </w:rPr>
        <w:t>B</w:t>
      </w:r>
      <w:r>
        <w:rPr/>
        <w:t xml:space="preserve"> — </w:t>
      </w:r>
      <w:r>
        <w:rPr/>
        <w:t>Electric and magnetic flux through a surface</w:t>
      </w:r>
    </w:p>
    <w:p>
      <w:pPr>
        <w:spacing w:before="0" w:after="100"/>
      </w:pPr>
      <w:r>
        <w:rPr>
          <w:b/>
        </w:rPr>
        <w:t>S</w:t>
      </w:r>
      <w:r>
        <w:rPr/>
        <w:t xml:space="preserve"> — </w:t>
      </w:r>
      <w:r>
        <w:rPr/>
        <w:t>Poynting vector, energy flux of the electromagnetic field</w:t>
      </w:r>
    </w:p>
    <w:p>
      <w:pPr>
        <w:spacing w:before="0" w:after="100"/>
      </w:pPr>
      <w:r>
        <w:rPr>
          <w:b/>
        </w:rPr>
        <w:t>u</w:t>
      </w:r>
      <w:r>
        <w:rPr/>
        <w:t xml:space="preserve"> — </w:t>
      </w:r>
      <w:r>
        <w:rPr/>
        <w:t>Electromagnetic energy density</w:t>
      </w:r>
    </w:p>
    <w:p>
      <w:pPr>
        <w:spacing w:before="0" w:after="100"/>
      </w:pPr>
      <w:r>
        <w:rPr>
          <w:b/>
        </w:rPr>
        <w:t>dS, dl</w:t>
      </w:r>
      <w:r>
        <w:rPr/>
        <w:t xml:space="preserve"> — </w:t>
      </w:r>
      <w:r>
        <w:rPr/>
        <w:t>Vector surface element and line element</w:t>
      </w:r>
    </w:p>
    <w:p>
      <w:pPr>
        <w:spacing w:before="0" w:after="100"/>
      </w:pPr>
      <w:r>
        <w:rPr>
          <w:b/>
        </w:rPr>
        <w:t>Heaviside–Lorentz units</w:t>
      </w:r>
      <w:r>
        <w:rPr/>
        <w:t xml:space="preserve"> — </w:t>
      </w:r>
      <w:r>
        <w:rPr/>
        <w:t>Units with ε₀ = μ₀ = 1 and α = e²/4π, used from Lesson 39 onward</w:t>
      </w:r>
    </w:p>
    <w:p>
      <w:r>
        <w:rPr>
          <w:b/>
          <w:color w:val="1F4E78"/>
        </w:rPr>
        <w:t>First pass: the result before the derivation</w:t>
      </w:r>
    </w:p>
    <w:p>
      <w:pPr>
        <w:spacing w:after="60"/>
      </w:pPr>
      <w:r>
        <w:t>Four equations relate E and B to charges and currents; in empty space they combine into waves travelling at c. Energy flows with the Poynting vector S = E × B.</w:t>
      </w:r>
    </w:p>
    <w:p>
      <w:pPr>
        <w:spacing w:after="60"/>
      </w:pPr>
      <w:r>
        <w:t>This is Opening Chapter 7’s many-photon language in full. Lesson 8 rewrites it with potentials, which QED needs.</w:t>
      </w:r>
    </w:p>
    <w:p>
      <w:pPr>
        <w:spacing w:after="80"/>
      </w:pPr>
    </w:p>
    <w:p>
      <w:pPr>
        <w:pStyle w:val="Heading2"/>
      </w:pPr>
      <w:r>
        <w:t>1 The electric field and Gauss’s law</w:t>
      </w:r>
    </w:p>
    <w:p>
      <w:pPr>
        <w:pStyle w:val="Heading3"/>
      </w:pPr>
      <w:r>
        <w:t>1.1 Coulomb’s law and superposition</w:t>
      </w:r>
    </w:p>
    <w:p>
      <w:r>
        <w:t xml:space="preserve">A point charge q at the origin produces a field E = (q/4πε₀) r̂/r², radially outward for positive q. The field of any charge distribution is the vector sum of the fields of its constituent point charges, because the equations governing E are linear. This </w:t>
      </w:r>
      <w:hyperlink w:anchor="Glossary_Superposition">
        <w:r>
          <w:rPr>
            <w:color w:val="0563C1"/>
            <w:u w:val="single"/>
          </w:rPr>
          <w:t>superposition</w:t>
        </w:r>
      </w:hyperlink>
      <w:r>
        <w:t xml:space="preserve">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 </m:t>
          </m:r>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Applying the divergence theorem of Lesson 2 to the left side and writing Q</w:t>
      </w:r>
      <w:r>
        <w:rPr>
          <w:vertAlign w:val="subscript"/>
        </w:rPr>
        <w:t>e</w:t>
      </w:r>
      <w:r>
        <w:t>nc = ∫</w:t>
      </w:r>
      <w:r>
        <w:rPr>
          <w:vertAlign w:val="subscript"/>
        </w:rPr>
        <w:t>V</w:t>
      </w:r>
      <w:r>
        <w:t xml:space="preserve">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 </m:t>
          </m:r>
          <m:r>
            <m:t xml:space="preserve">B</m:t>
          </m:r>
          <m:r>
            <m:t xml:space="preserve">·</m:t>
          </m:r>
          <m:r>
            <m:t xml:space="preserve">dS</m:t>
          </m:r>
          <m:r>
            <m:t xml:space="preserve">=</m:t>
          </m:r>
          <m:r>
            <m:t xml:space="preserve">0</m:t>
          </m:r>
          <m:r>
            <m:t xml:space="preserve"> </m:t>
          </m:r>
          <m:r>
            <m:t xml:space="preserve">⇒</m:t>
          </m:r>
          <m:r>
            <m:t xml:space="preserve"> </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Biot–Savart law</w:t>
      </w:r>
    </w:p>
    <w:p>
      <w:r>
        <w:t>A steady current I along a wire produces a magnetic field</w:t>
      </w:r>
    </w:p>
    <w:p>
      <w:pPr>
        <w:spacing w:before="100" w:after="160"/>
        <w:jc w:val="center"/>
      </w:pPr>
      <m:oMathPara>
        <m:oMath>
          <m:r>
            <m:t xml:space="preserve">B</m:t>
          </m:r>
          <m:d>
            <m:dPr/>
            <m:e>
              <m:r>
                <m:t xml:space="preserve">x</m:t>
              </m:r>
            </m:e>
          </m:d>
          <m:r>
            <m:t xml:space="preserve">=</m:t>
          </m:r>
          <m:f>
            <m:num>
              <m:sSub>
                <m:e>
                  <m:r>
                    <m:t xml:space="preserve">μ</m:t>
                  </m:r>
                </m:e>
                <m:sub>
                  <m:r>
                    <m:t xml:space="preserve">0</m:t>
                  </m:r>
                </m:sub>
              </m:sSub>
              <m:r>
                <m:t xml:space="preserve">I</m:t>
              </m:r>
            </m:num>
            <m:den>
              <m:r>
                <m:t xml:space="preserve">4π</m:t>
              </m:r>
            </m:den>
          </m:f>
          <m:r>
            <m:t xml:space="preserve"> </m:t>
          </m:r>
          <m:r>
            <m:t xml:space="preserve">∮</m:t>
          </m:r>
          <m:r>
            <m:t xml:space="preserve"> </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 xml:space="preserve">Find B on the axis of a circular </w:t>
      </w:r>
      <w:hyperlink w:anchor="Glossary_Loop">
        <w:r>
          <w:rPr>
            <w:color w:val="0563C1"/>
            <w:u w:val="single"/>
          </w:rPr>
          <w:t>loop</w:t>
        </w:r>
      </w:hyperlink>
      <w:r>
        <w:t xml:space="preserve">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r>
            <m:t xml:space="preserve"> </m:t>
          </m:r>
          <m:f>
            <m:num>
              <m:sSup>
                <m:e>
                  <m:r>
                    <m:t xml:space="preserve">R</m:t>
                  </m:r>
                </m:e>
                <m:sup>
                  <m:r>
                    <m:t xml:space="preserve">2</m:t>
                  </m:r>
                </m:sup>
              </m:sSup>
            </m:num>
            <m:den>
              <m:d>
                <m:dPr>
                  <m:begChr m:val="["/>
                  <m:endChr m:val="]"/>
                </m:dPr>
                <m:e>
                  <m:sSup>
                    <m:e>
                      <m:r>
                        <m:t xml:space="preserve">2</m:t>
                      </m:r>
                      <m:d>
                        <m:dPr/>
                        <m:e>
                          <m:sSup>
                            <m:e>
                              <m:r>
                                <m:t xml:space="preserve">R</m:t>
                              </m:r>
                            </m:e>
                            <m:sup>
                              <m:r>
                                <m:t xml:space="preserve">2</m:t>
                              </m:r>
                            </m:sup>
                          </m:sSup>
                          <m:r>
                            <m:t xml:space="preserve">+</m:t>
                          </m:r>
                          <m:sSup>
                            <m:e>
                              <m:r>
                                <m:t xml:space="preserve">z</m:t>
                              </m:r>
                            </m:e>
                            <m:sup>
                              <m:r>
                                <m:t xml:space="preserve">2</m:t>
                              </m:r>
                            </m:sup>
                          </m:sSup>
                        </m:e>
                      </m:d>
                    </m:e>
                    <m:sup>
                      <m:f>
                        <m:num>
                          <m:r>
                            <m:t xml:space="preserve">3</m:t>
                          </m:r>
                        </m:num>
                        <m:den>
                          <m:r>
                            <m:t xml:space="preserve">2</m:t>
                          </m:r>
                        </m:den>
                      </m:f>
                    </m:sup>
                  </m:sSup>
                </m:e>
              </m:d>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 </m:t>
          </m:r>
          <m:r>
            <m:t xml:space="preserve">B</m:t>
          </m:r>
          <m:r>
            <m:t xml:space="preserve">·</m:t>
          </m:r>
          <m:r>
            <m:t xml:space="preserve">dl</m:t>
          </m:r>
          <m:r>
            <m:t xml:space="preserve">=</m:t>
          </m:r>
          <m:sSub>
            <m:e>
              <m:r>
                <m:t xml:space="preserve">μ</m:t>
              </m:r>
            </m:e>
            <m:sub>
              <m:r>
                <m:t xml:space="preserve">0</m:t>
              </m:r>
            </m:sub>
          </m:sSub>
          <m:r>
            <m:t xml:space="preserve"> </m:t>
          </m:r>
          <m:sSub>
            <m:e>
              <m:r>
                <m:t xml:space="preserve">I</m:t>
              </m:r>
            </m:e>
            <m:sub>
              <m:r>
                <m:t xml:space="preserve">enc</m:t>
              </m:r>
            </m:sub>
          </m:sSub>
        </m:oMath>
      </m:oMathPara>
    </w:p>
    <w:p>
      <w:r>
        <w:t>Applying Stokes’s theorem of Lesson 2 to the left side, and writing I</w:t>
      </w:r>
      <w:r>
        <w:rPr>
          <w:vertAlign w:val="subscript"/>
        </w:rPr>
        <w:t>e</w:t>
      </w:r>
      <w:r>
        <w:t>nc = ∫</w:t>
      </w:r>
      <w:r>
        <w:rPr>
          <w:vertAlign w:val="subscript"/>
        </w:rPr>
        <w:t>S</w:t>
      </w:r>
      <w:r>
        <w:t xml:space="preserve">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 </m:t>
          </m:r>
          <m:r>
            <m:t xml:space="preserve">j</m:t>
          </m:r>
          <m:r>
            <m:t xml:space="preserve">+</m:t>
          </m:r>
          <m:sSub>
            <m:e>
              <m:r>
                <m:t xml:space="preserve">μ</m:t>
              </m:r>
            </m:e>
            <m:sub>
              <m:r>
                <m:t xml:space="preserve">0</m:t>
              </m:r>
            </m:sub>
          </m:sSub>
          <m:sSub>
            <m:e>
              <m:r>
                <m:t xml:space="preserve">ε</m:t>
              </m:r>
            </m:e>
            <m:sub>
              <m:r>
                <m:t xml:space="preserve">0</m:t>
              </m:r>
            </m:sub>
          </m:sSub>
          <m:r>
            <m:t xml:space="preserve"> </m:t>
          </m:r>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 </m:t>
          </m:r>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r>
            <m:t xml:space="preserve"> </m:t>
          </m:r>
          <m:sSub>
            <m:e>
              <m:r>
                <m:t xml:space="preserve">∫</m:t>
              </m:r>
            </m:e>
            <m:sub>
              <m:r>
                <m:t xml:space="preserve">S</m:t>
              </m:r>
            </m:sub>
          </m:sSub>
          <m:r>
            <m:t xml:space="preserve"> </m:t>
          </m:r>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w:t>
      </w:r>
      <w:r>
        <w:rPr>
          <w:vertAlign w:val="subscript"/>
        </w:rPr>
        <w:t>B</w:t>
      </w:r>
      <w:r>
        <w:t>/dt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p>
      <w:pPr>
        <w:spacing w:before="0" w:after="100"/>
      </w:pPr>
      <w:r>
        <w:rPr>
          <w:b/>
        </w:rPr>
        <w:t>Name</w:t>
      </w:r>
      <w:r>
        <w:rPr>
          <w:b/>
        </w:rPr>
        <w:t xml:space="preserve"> — </w:t>
      </w:r>
      <w:r>
        <w:rPr>
          <w:b/>
        </w:rPr>
        <w:t>Differential form</w:t>
      </w:r>
      <w:r>
        <w:rPr>
          <w:b/>
        </w:rPr>
        <w:t xml:space="preserve"> — </w:t>
      </w:r>
      <w:r>
        <w:rPr>
          <w:b/>
        </w:rPr>
        <w:t>Integral form</w:t>
      </w:r>
    </w:p>
    <w:p>
      <w:pPr>
        <w:spacing w:before="0" w:after="100"/>
      </w:pPr>
      <w:r>
        <w:rPr>
          <w:b/>
        </w:rPr>
        <w:t>Gauss’s law</w:t>
      </w:r>
      <w:r>
        <w:br/>
      </w:r>
      <w:r>
        <w:rPr>
          <w:i/>
        </w:rPr>
        <w:t xml:space="preserve">Differential form: </w:t>
      </w:r>
      <w:r>
        <w:rPr/>
        <w:t>∇·E = ρ/ε₀</w:t>
      </w:r>
      <w:r>
        <w:br/>
      </w:r>
      <w:r>
        <w:rPr>
          <w:i/>
        </w:rPr>
        <w:t xml:space="preserve">Integral form: </w:t>
      </w:r>
      <w:r>
        <w:rPr/>
        <w:t>∮</w:t>
      </w:r>
      <w:r>
        <w:rPr>
          <w:vertAlign w:val="subscript"/>
        </w:rPr>
        <w:t>S</w:t>
      </w:r>
      <w:r>
        <w:rPr/>
        <w:t xml:space="preserve"> E·dS = Q</w:t>
      </w:r>
      <w:r>
        <w:rPr>
          <w:vertAlign w:val="subscript"/>
        </w:rPr>
        <w:t>e</w:t>
      </w:r>
      <w:r>
        <w:rPr/>
        <w:t>nc/ε₀</w:t>
      </w:r>
    </w:p>
    <w:p>
      <w:pPr>
        <w:spacing w:before="0" w:after="100"/>
      </w:pPr>
      <w:r>
        <w:rPr>
          <w:b/>
        </w:rPr>
        <w:t>Gauss’s law for magnetism</w:t>
      </w:r>
      <w:r>
        <w:br/>
      </w:r>
      <w:r>
        <w:rPr>
          <w:i/>
        </w:rPr>
        <w:t xml:space="preserve">Differential form: </w:t>
      </w:r>
      <w:r>
        <w:rPr/>
        <w:t>∇·B = 0</w:t>
      </w:r>
      <w:r>
        <w:br/>
      </w:r>
      <w:r>
        <w:rPr>
          <w:i/>
        </w:rPr>
        <w:t xml:space="preserve">Integral form: </w:t>
      </w:r>
      <w:r>
        <w:rPr/>
        <w:t>∮</w:t>
      </w:r>
      <w:r>
        <w:rPr>
          <w:vertAlign w:val="subscript"/>
        </w:rPr>
        <w:t>S</w:t>
      </w:r>
      <w:r>
        <w:rPr/>
        <w:t xml:space="preserve"> B·dS = 0</w:t>
      </w:r>
    </w:p>
    <w:p>
      <w:pPr>
        <w:spacing w:before="0" w:after="100"/>
      </w:pPr>
      <w:r>
        <w:rPr>
          <w:b/>
        </w:rPr>
        <w:t>Faraday’s law</w:t>
      </w:r>
      <w:r>
        <w:br/>
      </w:r>
      <w:r>
        <w:rPr>
          <w:i/>
        </w:rPr>
        <w:t xml:space="preserve">Differential form: </w:t>
      </w:r>
      <w:r>
        <w:rPr/>
        <w:t>∇×E = −∂B/∂t</w:t>
      </w:r>
      <w:r>
        <w:br/>
      </w:r>
      <w:r>
        <w:rPr>
          <w:i/>
        </w:rPr>
        <w:t xml:space="preserve">Integral form: </w:t>
      </w:r>
      <w:r>
        <w:rPr/>
        <w:t>∮</w:t>
      </w:r>
      <w:r>
        <w:rPr>
          <w:vertAlign w:val="subscript"/>
        </w:rPr>
        <w:t>C</w:t>
      </w:r>
      <w:r>
        <w:rPr/>
        <w:t xml:space="preserve"> E·dl = −dΦ</w:t>
      </w:r>
      <w:r>
        <w:rPr>
          <w:vertAlign w:val="subscript"/>
        </w:rPr>
        <w:t>B</w:t>
      </w:r>
      <w:r>
        <w:rPr/>
        <w:t>/dt</w:t>
      </w:r>
    </w:p>
    <w:p>
      <w:pPr>
        <w:spacing w:before="0" w:after="100"/>
      </w:pPr>
      <w:r>
        <w:rPr>
          <w:b/>
        </w:rPr>
        <w:t>Ampere Maxwell law</w:t>
      </w:r>
      <w:r>
        <w:br/>
      </w:r>
      <w:r>
        <w:rPr>
          <w:i/>
        </w:rPr>
        <w:t xml:space="preserve">Differential form: </w:t>
      </w:r>
      <w:r>
        <w:rPr/>
        <w:t>∇×B = μ₀j + μ₀ε₀∂E/∂t</w:t>
      </w:r>
      <w:r>
        <w:br/>
      </w:r>
      <w:r>
        <w:rPr>
          <w:i/>
        </w:rPr>
        <w:t xml:space="preserve">Integral form: </w:t>
      </w:r>
      <w:r>
        <w:rPr/>
        <w:t>∮</w:t>
      </w:r>
      <w:r>
        <w:rPr>
          <w:vertAlign w:val="subscript"/>
        </w:rPr>
        <w:t>C</w:t>
      </w:r>
      <w:r>
        <w:rPr/>
        <w:t xml:space="preserve"> B·dl = μ₀I</w:t>
      </w:r>
      <w:r>
        <w:rPr>
          <w:vertAlign w:val="subscript"/>
        </w:rPr>
        <w:t>e</w:t>
      </w:r>
      <w:r>
        <w:rPr/>
        <w:t>nc + μ₀ε₀ dΦ</w:t>
      </w:r>
      <w:r>
        <w:rPr>
          <w:vertAlign w:val="subscript"/>
        </w:rPr>
        <w:t>E</w:t>
      </w:r>
      <w:r>
        <w:rPr/>
        <w:t>/dt</w:t>
      </w:r>
    </w:p>
    <w:p>
      <w:r>
        <w:t>These four equations, together with the Lorentz force law of Section 6, are the complete classical theory of electromagnetism. Every result in classical optics (Lesson 9 derives the ones this course needs),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w:t>
      </w:r>
      <w:r>
        <w:rPr>
          <w:vertAlign w:val="subscript"/>
        </w:rPr>
        <w:t>μ</w:t>
      </w:r>
      <w:r>
        <w:t>j</w:t>
      </w:r>
      <w:r>
        <w:rPr>
          <w:vertAlign w:val="superscript"/>
        </w:rPr>
        <w:t>μ</w:t>
      </w:r>
      <w:r>
        <w:t xml:space="preserve"> = 0, and in QED this same equation, derived instead from the Dirac equation, expresses conservation of electric charge at the level of the electron field (Lesson 24).</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d>
            <m:dPr/>
            <m:e>
              <m:r>
                <m:t xml:space="preserve">∇</m:t>
              </m:r>
              <m:r>
                <m:t xml:space="preserve">×</m:t>
              </m:r>
              <m:r>
                <m:t xml:space="preserve">E</m:t>
              </m:r>
            </m:e>
          </m:d>
          <m:r>
            <m:t xml:space="preserve">=</m:t>
          </m:r>
          <m:r>
            <m:t xml:space="preserve">−</m:t>
          </m:r>
          <m:f>
            <m:num>
              <m:r>
                <m:t xml:space="preserve">∂</m:t>
              </m:r>
              <m:d>
                <m:dPr/>
                <m:e>
                  <m:r>
                    <m:t xml:space="preserve">∇</m:t>
                  </m:r>
                  <m:r>
                    <m:t xml:space="preserve">×</m:t>
                  </m:r>
                  <m:r>
                    <m:t xml:space="preserve">B</m:t>
                  </m:r>
                </m:e>
              </m:d>
            </m:num>
            <m:den>
              <m:r>
                <m:t xml:space="preserve">∂t</m:t>
              </m:r>
            </m:den>
          </m:f>
          <m:r>
            <m:t xml:space="preserve">=</m:t>
          </m:r>
          <m:r>
            <m:t xml:space="preserve">−</m:t>
          </m:r>
          <m:sSub>
            <m:e>
              <m:r>
                <m:t xml:space="preserve">μ</m:t>
              </m:r>
            </m:e>
            <m:sub>
              <m:r>
                <m:t xml:space="preserve">0</m:t>
              </m:r>
            </m:sub>
          </m:sSub>
          <m:sSub>
            <m:e>
              <m:r>
                <m:t xml:space="preserve">ε</m:t>
              </m:r>
            </m:e>
            <m:sub>
              <m:r>
                <m:t xml:space="preserve">0</m:t>
              </m:r>
            </m:sub>
          </m:sSub>
          <m:r>
            <m:t xml:space="preserve"> </m:t>
          </m:r>
          <m:f>
            <m:num>
              <m:sSup>
                <m:e>
                  <m:r>
                    <m:t xml:space="preserve">∂</m:t>
                  </m:r>
                </m:e>
                <m:sup>
                  <m:r>
                    <m:t xml:space="preserve">2</m:t>
                  </m:r>
                </m:sup>
              </m:sSup>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f>
            <m:num>
              <m:sSup>
                <m:e>
                  <m:r>
                    <m:t xml:space="preserve">∂</m:t>
                  </m:r>
                </m:e>
                <m:sup>
                  <m:r>
                    <m:t xml:space="preserve">2</m:t>
                  </m:r>
                </m:sup>
              </m:sSup>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E</m:t>
          </m:r>
          <m:r>
            <m:t xml:space="preserve">,</m:t>
          </m:r>
          <m:r>
            <m:t xml:space="preserve">and</m:t>
          </m:r>
          <m:r>
            <m:t xml:space="preserve"> </m:t>
          </m:r>
          <m:r>
            <m:t xml:space="preserve">identically</m:t>
          </m:r>
          <m:r>
            <m:t xml:space="preserve"> </m:t>
          </m:r>
          <m:f>
            <m:num>
              <m:sSup>
                <m:e>
                  <m:r>
                    <m:t xml:space="preserve">∂</m:t>
                  </m:r>
                </m:e>
                <m:sup>
                  <m:r>
                    <m:t xml:space="preserve">2</m:t>
                  </m:r>
                </m:sup>
              </m:sSup>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
                <m:dPr/>
                <m:e>
                  <m:sSub>
                    <m:e>
                      <m:r>
                        <m:t xml:space="preserve">μ</m:t>
                      </m:r>
                    </m:e>
                    <m:sub>
                      <m:r>
                        <m:t xml:space="preserve">0</m:t>
                      </m:r>
                    </m:sub>
                  </m:sSub>
                  <m:sSub>
                    <m:e>
                      <m:r>
                        <m:t xml:space="preserve">ε</m:t>
                      </m:r>
                    </m:e>
                    <m:sub>
                      <m:r>
                        <m:t xml:space="preserve">0</m:t>
                      </m:r>
                    </m:sub>
                  </m:sSub>
                </m:e>
              </m:d>
            </m:den>
          </m:f>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38).</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d>
            <m:dPr>
              <m:begChr m:val="|"/>
              <m:endChr m:val="|"/>
            </m:dPr>
            <m:e>
              <m:r>
                <m:t xml:space="preserve">B</m:t>
              </m:r>
            </m:e>
          </m:d>
          <m:r>
            <m:t xml:space="preserve">=</m:t>
          </m:r>
          <m:f>
            <m:num>
              <m:d>
                <m:dPr>
                  <m:begChr m:val="|"/>
                  <m:endChr m:val="|"/>
                </m:dPr>
                <m:e>
                  <m:r>
                    <m:t xml:space="preserve">E</m:t>
                  </m:r>
                </m:e>
              </m:d>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38).</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 xml:space="preserve">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w:t>
      </w:r>
      <w:hyperlink w:anchor="Glossary_Amplitude">
        <w:r>
          <w:rPr>
            <w:color w:val="0563C1"/>
            <w:u w:val="single"/>
          </w:rPr>
          <w:t>amplitude</w:t>
        </w:r>
      </w:hyperlink>
      <w:r>
        <w:t>, so that the direction of E rotates as the wave passes a fixed point. The polarization vector, and its quantum-mechanical analogue ε</w:t>
      </w:r>
      <w:r>
        <w:rPr>
          <w:vertAlign w:val="superscript"/>
        </w:rPr>
        <w:t>μ</w:t>
      </w:r>
      <w:r>
        <w:t xml:space="preserve"> attached to each photon, will reappear as the object contracted with the electron current at every QED vertex involving an external photon (Lesson 52).</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d>
            <m:dPr/>
            <m:e>
              <m:r>
                <m:t xml:space="preserve">E</m:t>
              </m:r>
              <m:r>
                <m:t xml:space="preserve">+</m:t>
              </m:r>
              <m:r>
                <m:t xml:space="preserve">v</m:t>
              </m:r>
              <m:r>
                <m:t xml:space="preserve">×</m:t>
              </m:r>
              <m:r>
                <m:t xml:space="preserve">B</m:t>
              </m:r>
            </m:e>
          </m:d>
        </m:oMath>
      </m:oMathPara>
    </w:p>
    <w:p>
      <w:r>
        <w:t xml:space="preserve">This is the same law derived from the charged-particle </w:t>
      </w:r>
      <w:hyperlink w:anchor="Glossary_Lagrangian">
        <w:r>
          <w:rPr>
            <w:color w:val="0563C1"/>
            <w:u w:val="single"/>
          </w:rPr>
          <w:t>Lagrangian</w:t>
        </w:r>
      </w:hyperlink>
      <w:r>
        <w:t xml:space="preserve">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d>
            <m:dPr/>
            <m:e>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e>
          </m:d>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42, in which the field tensor appears as −¼F</w:t>
      </w:r>
      <w:r>
        <w:rPr>
          <w:vertAlign w:val="subscript"/>
        </w:rPr>
        <w:t>μν</w:t>
      </w:r>
      <w:r>
        <w:t>F</w:t>
      </w:r>
      <w:r>
        <w:rPr>
          <w:vertAlign w:val="superscript"/>
        </w:rPr>
        <w:t>μν</w:t>
      </w:r>
      <w:r>
        <w:t xml:space="preserve"> with no additional constants. Heaviside–Lorentz units are the choice that makes this term, and the coupling term −eψ̄γ</w:t>
      </w:r>
      <w:r>
        <w:rPr>
          <w:vertAlign w:val="superscript"/>
        </w:rPr>
        <w:t>μ</w:t>
      </w:r>
      <w:r>
        <w:t>ψA</w:t>
      </w:r>
      <w:r>
        <w:rPr>
          <w:vertAlign w:val="subscript"/>
        </w:rPr>
        <w:t>μ</w:t>
      </w:r>
      <w:r>
        <w:t xml:space="preserve">, free of extra factors of 4π or ε₀; those factors reappear only in the single combination α when a </w:t>
      </w:r>
      <w:hyperlink w:anchor="Glossary_CrossSection">
        <w:r>
          <w:rPr>
            <w:color w:val="0563C1"/>
            <w:u w:val="single"/>
          </w:rPr>
          <w:t>cross section</w:t>
        </w:r>
      </w:hyperlink>
      <w:r>
        <w:t xml:space="preserve"> is finally converted to a number. Every equation from Lesson 38 onward assumes this convention.</w:t>
      </w:r>
    </w:p>
    <w:p>
      <w:r>
        <w:rPr>
          <w:b/>
          <w:i/>
        </w:rPr>
        <w:t>Worked example 7</w:t>
      </w:r>
    </w:p>
    <w:p>
      <w:r>
        <w:t>Rewrite Coulomb’s law and the Bohr radius result of Lesson 3 in Heaviside–Lorentz units. The potential energy between two charges is V(r) = e²/(4πr) = α/r, using e² = 4πα. The Bohr radius, ℏ²/(m e²/4πε₀) in SI form, becomes 1/(αm) in natural Heaviside–Lorentz units, the result quoted in Lesson 3 without any leftover 4πε₀.</w:t>
      </w:r>
    </w:p>
    <w:p>
      <w:pPr>
        <w:pStyle w:val="Heading2"/>
      </w:pPr>
      <w:r>
        <w:t>8 Connections to QED</w:t>
      </w:r>
    </w:p>
    <w:p>
      <w:pPr>
        <w:spacing w:before="0" w:after="100"/>
      </w:pPr>
      <w:r>
        <w:rPr>
          <w:b/>
        </w:rPr>
        <w:t>Maxwell equation or concept</w:t>
      </w:r>
      <w:r>
        <w:rPr>
          <w:b/>
        </w:rPr>
        <w:t xml:space="preserve"> — </w:t>
      </w:r>
      <w:r>
        <w:rPr>
          <w:b/>
        </w:rPr>
        <w:t>Later role in QED</w:t>
      </w:r>
    </w:p>
    <w:p>
      <w:pPr>
        <w:spacing w:before="0" w:after="100"/>
      </w:pPr>
      <w:r>
        <w:rPr>
          <w:b/>
        </w:rPr>
        <w:t>∇·B = 0</w:t>
      </w:r>
      <w:r>
        <w:rPr/>
        <w:t xml:space="preserve"> — </w:t>
      </w:r>
      <w:r>
        <w:rPr/>
        <w:t>B is a curl; existence of the vector potential A (Lesson 8)</w:t>
      </w:r>
    </w:p>
    <w:p>
      <w:pPr>
        <w:spacing w:before="0" w:after="100"/>
      </w:pPr>
      <w:r>
        <w:rPr>
          <w:b/>
        </w:rPr>
        <w:t>∇×E = −∂B/∂t</w:t>
      </w:r>
      <w:r>
        <w:rPr/>
        <w:t xml:space="preserve"> — </w:t>
      </w:r>
      <w:r>
        <w:rPr/>
        <w:t>Together with ∇·B = 0, allows E and B to be written from a single four-potential</w:t>
      </w:r>
    </w:p>
    <w:p>
      <w:pPr>
        <w:spacing w:before="0" w:after="100"/>
      </w:pPr>
      <w:r>
        <w:rPr>
          <w:b/>
        </w:rPr>
        <w:t>Displacement current μ₀ε₀∂E/∂t</w:t>
      </w:r>
      <w:r>
        <w:rPr/>
        <w:t xml:space="preserve"> — </w:t>
      </w:r>
      <w:r>
        <w:rPr/>
        <w:t>Makes the equations covariant; becomes part of ∂</w:t>
      </w:r>
      <w:r>
        <w:rPr>
          <w:vertAlign w:val="subscript"/>
        </w:rPr>
        <w:t>μ</w:t>
      </w:r>
      <w:r>
        <w:rPr/>
        <w:t>F</w:t>
      </w:r>
      <w:r>
        <w:rPr>
          <w:vertAlign w:val="superscript"/>
        </w:rPr>
        <w:t>μν</w:t>
      </w:r>
      <w:r>
        <w:rPr/>
        <w:t xml:space="preserve"> = j</w:t>
      </w:r>
      <w:r>
        <w:rPr>
          <w:vertAlign w:val="superscript"/>
        </w:rPr>
        <w:t>ν</w:t>
      </w:r>
      <w:r>
        <w:rPr/>
        <w:t xml:space="preserve"> (Lesson 43)</w:t>
      </w:r>
    </w:p>
    <w:p>
      <w:pPr>
        <w:spacing w:before="0" w:after="100"/>
      </w:pPr>
      <w:r>
        <w:rPr>
          <w:b/>
        </w:rPr>
        <w:t>Charge conservation ∂ρ/∂t + ∇·j = 0</w:t>
      </w:r>
      <w:r>
        <w:rPr/>
        <w:t xml:space="preserve"> — </w:t>
      </w:r>
      <w:r>
        <w:rPr/>
        <w:t>∂</w:t>
      </w:r>
      <w:r>
        <w:rPr>
          <w:vertAlign w:val="subscript"/>
        </w:rPr>
        <w:t>μ</w:t>
      </w:r>
      <w:r>
        <w:rPr/>
        <w:t>j</w:t>
      </w:r>
      <w:r>
        <w:rPr>
          <w:vertAlign w:val="superscript"/>
        </w:rPr>
        <w:t>μ</w:t>
      </w:r>
      <w:r>
        <w:rPr/>
        <w:t xml:space="preserve"> = 0 from the Dirac equation (Lesson 24); Noether current of the U(1) symmetry (Lesson 31)</w:t>
      </w:r>
    </w:p>
    <w:p>
      <w:pPr>
        <w:spacing w:before="0" w:after="100"/>
      </w:pPr>
      <w:r>
        <w:rPr>
          <w:b/>
        </w:rPr>
        <w:t>Wave equation and speed c</w:t>
      </w:r>
      <w:r>
        <w:rPr/>
        <w:t xml:space="preserve"> — </w:t>
      </w:r>
      <w:r>
        <w:rPr/>
        <w:t>Massless photon with E = |p| (Lessons 3, 38)</w:t>
      </w:r>
    </w:p>
    <w:p>
      <w:pPr>
        <w:spacing w:before="0" w:after="100"/>
      </w:pPr>
      <w:r>
        <w:rPr>
          <w:b/>
        </w:rPr>
        <w:t>Transversality k·E₀ = 0</w:t>
      </w:r>
      <w:r>
        <w:rPr/>
        <w:t xml:space="preserve"> — </w:t>
      </w:r>
      <w:r>
        <w:rPr/>
        <w:t>Two physical photon polarizations; gauge invariance removes the other two (Lessons 38, 73)</w:t>
      </w:r>
    </w:p>
    <w:p>
      <w:pPr>
        <w:spacing w:before="0" w:after="100"/>
      </w:pPr>
      <w:r>
        <w:rPr>
          <w:b/>
        </w:rPr>
        <w:t>Poynting vector and energy density</w:t>
      </w:r>
      <w:r>
        <w:rPr/>
        <w:t xml:space="preserve"> — </w:t>
      </w:r>
      <w:r>
        <w:rPr/>
        <w:t>Field energy and momentum operators after quantization (Lesson 38)</w:t>
      </w:r>
    </w:p>
    <w:p>
      <w:pPr>
        <w:spacing w:before="0" w:after="100"/>
      </w:pPr>
      <w:r>
        <w:rPr>
          <w:b/>
        </w:rPr>
        <w:t>Lorentz force F = q(E + v×B)</w:t>
      </w:r>
      <w:r>
        <w:rPr/>
        <w:t xml:space="preserve"> — </w:t>
      </w:r>
      <w:r>
        <w:rPr/>
        <w:t>Classical limit of the electron photon vertex at low momentum transfer</w:t>
      </w:r>
    </w:p>
    <w:p>
      <w:pPr>
        <w:spacing w:before="0" w:after="100"/>
      </w:pPr>
      <w:r>
        <w:rPr>
          <w:b/>
        </w:rPr>
        <w:t>α = e²/4π</w:t>
      </w:r>
      <w:r>
        <w:rPr/>
        <w:t xml:space="preserve"> — </w:t>
      </w:r>
      <w:r>
        <w:rPr/>
        <w:t>The QED expansion parameter used in every perturbative calculation from Lesson 44 onward</w:t>
      </w:r>
    </w:p>
    <w:p>
      <w:r>
        <w:t xml:space="preserve">Maxwell’s equations are the classical field equations that QED quantizes. Lesson 8 rewrites them in terms of potentials, revealing the </w:t>
      </w:r>
      <w:hyperlink w:anchor="Glossary_Gauge">
        <w:r>
          <w:rPr>
            <w:color w:val="0563C1"/>
            <w:u w:val="single"/>
          </w:rPr>
          <w:t>gauge</w:t>
        </w:r>
      </w:hyperlink>
      <w:r>
        <w:t xml:space="preserve"> freedom that is not visible in E and B directly; Lesson 43 rewrites them again in the covariant tensor form ∂</w:t>
      </w:r>
      <w:r>
        <w:rPr>
          <w:vertAlign w:val="subscript"/>
        </w:rPr>
        <w:t>μ</w:t>
      </w:r>
      <w:r>
        <w:t>F</w:t>
      </w:r>
      <w:r>
        <w:rPr>
          <w:vertAlign w:val="superscript"/>
        </w:rPr>
        <w:t>μν</w:t>
      </w:r>
      <w:r>
        <w:t xml:space="preserve"> = j</w:t>
      </w:r>
      <w:r>
        <w:rPr>
          <w:vertAlign w:val="superscript"/>
        </w:rPr>
        <w:t>ν</w:t>
      </w:r>
      <w:r>
        <w:t>, ∂_[αF</w:t>
      </w:r>
      <w:r>
        <w:rPr>
          <w:vertAlign w:val="subscript"/>
        </w:rPr>
        <w:t>β</w:t>
      </w:r>
      <w:r>
        <w:t>γ] = 0, the form in which they will actually be used from that point onward.</w:t>
      </w:r>
    </w:p>
    <w:p>
      <w:pPr>
        <w:pStyle w:val="Heading2"/>
      </w:pPr>
      <w:r>
        <w:t>9 Summary</w:t>
      </w:r>
    </w:p>
    <w:p>
      <w:pPr>
        <w:pStyle w:val="ListNumber"/>
        <w:numPr>
          <w:ilvl w:val="0"/>
          <w:numId w:val="322"/>
        </w:numPr>
      </w:pPr>
      <w:r>
        <w:t>Gauss’s law ties the divergence of E to charge density; Gauss’s law for magnetism says B has no sources, only closed field lines.</w:t>
      </w:r>
    </w:p>
    <w:p>
      <w:pPr>
        <w:pStyle w:val="ListNumber"/>
        <w:numPr>
          <w:ilvl w:val="0"/>
          <w:numId w:val="322"/>
        </w:numPr>
      </w:pPr>
      <w:r>
        <w:t>Faraday’s law and the Ampere Maxwell law relate the curls of E and B to changing B and to current plus changing E respectively.</w:t>
      </w:r>
    </w:p>
    <w:p>
      <w:pPr>
        <w:pStyle w:val="ListNumber"/>
        <w:numPr>
          <w:ilvl w:val="0"/>
          <w:numId w:val="322"/>
        </w:numPr>
      </w:pPr>
      <w:r>
        <w:t>The displacement current, added for mathematical consistency, is what allows a changing E to generate B and hence allows waves to exist.</w:t>
      </w:r>
    </w:p>
    <w:p>
      <w:pPr>
        <w:pStyle w:val="ListNumber"/>
        <w:numPr>
          <w:ilvl w:val="0"/>
          <w:numId w:val="322"/>
        </w:numPr>
      </w:pPr>
      <w:r>
        <w:t>Charge conservation, ∂ρ/∂t + ∇·j = 0, follows automatically from the Ampere Maxwell law and Gauss’s law.</w:t>
      </w:r>
    </w:p>
    <w:p>
      <w:pPr>
        <w:pStyle w:val="ListNumber"/>
        <w:numPr>
          <w:ilvl w:val="0"/>
          <w:numId w:val="322"/>
        </w:numPr>
      </w:pPr>
      <w:r>
        <w:t>In vacuum the equations combine into a wave equation for E and B with speed c = 1/√(μ₀ε₀).</w:t>
      </w:r>
    </w:p>
    <w:p>
      <w:pPr>
        <w:pStyle w:val="ListNumber"/>
        <w:numPr>
          <w:ilvl w:val="0"/>
          <w:numId w:val="322"/>
        </w:numPr>
      </w:pPr>
      <w:r>
        <w:t>A plane electromagnetic wave has E and B transverse to k and to each other, with |B| = |E|/c and two independent polarizations.</w:t>
      </w:r>
    </w:p>
    <w:p>
      <w:pPr>
        <w:pStyle w:val="ListNumber"/>
        <w:numPr>
          <w:ilvl w:val="0"/>
          <w:numId w:val="322"/>
        </w:numPr>
      </w:pPr>
      <w:r>
        <w:t>The Poynting vector S = E×B/μ₀ carries field energy at speed c; local energy conservation reads ∂u/∂t + ∇·S = −j·E.</w:t>
      </w:r>
    </w:p>
    <w:p>
      <w:pPr>
        <w:pStyle w:val="ListNumber"/>
        <w:numPr>
          <w:ilvl w:val="0"/>
          <w:numId w:val="322"/>
        </w:numPr>
      </w:pPr>
      <w:r>
        <w:t>Heaviside–Lorentz units set ε₀ = μ₀ = c = 1 and place all remaining constants into α = e²/4π ≈ 1/137, the convention used from here 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Use Gauss’s law to find E inside and outside an infinite line charge of linear density λ.</w:t>
      </w:r>
    </w:p>
    <w:p>
      <w:pPr>
        <w:spacing w:before="0" w:after="100"/>
      </w:pPr>
      <w:r>
        <w:rPr>
          <w:b/>
        </w:rPr>
        <w:t>2</w:t>
      </w:r>
      <w:r>
        <w:rPr>
          <w:b/>
        </w:rPr>
        <w:t xml:space="preserve">. </w:t>
      </w:r>
      <w:r>
        <w:rPr>
          <w:b/>
        </w:rPr>
        <w:t>Core.</w:t>
      </w:r>
      <w:r>
        <w:rPr/>
        <w:t xml:space="preserve"> Use Gauss’s law to find E inside and outside an infinite charged sheet of surface density σ.</w:t>
      </w:r>
    </w:p>
    <w:p>
      <w:pPr>
        <w:spacing w:before="0" w:after="100"/>
      </w:pPr>
      <w:r>
        <w:rPr>
          <w:b/>
        </w:rPr>
        <w:t>3</w:t>
      </w:r>
      <w:r>
        <w:rPr>
          <w:b/>
        </w:rPr>
        <w:t xml:space="preserve">. </w:t>
      </w:r>
      <w:r>
        <w:rPr>
          <w:b/>
        </w:rPr>
        <w:t>Core.</w:t>
      </w:r>
      <w:r>
        <w:rPr/>
        <w:t xml:space="preserve"> Use Ampere’s law to find B inside and outside a long straight wire of radius R carrying uniform current density and total current I.</w:t>
      </w:r>
    </w:p>
    <w:p>
      <w:pPr>
        <w:spacing w:before="0" w:after="100"/>
      </w:pPr>
      <w:r>
        <w:rPr>
          <w:b/>
        </w:rPr>
        <w:t>4</w:t>
      </w:r>
      <w:r>
        <w:rPr>
          <w:b/>
        </w:rPr>
        <w:t xml:space="preserve">. </w:t>
      </w:r>
      <w:r>
        <w:rPr>
          <w:b/>
        </w:rPr>
        <w:t>Extension.</w:t>
      </w:r>
      <w:r>
        <w:rPr/>
        <w:t xml:space="preserve"> Show that the displacement current inside a parallel-plate capacitor being charged reproduces exactly the current I flowing in the wires, so that Ampere’s law with the correction gives a consistent B outside the capacitor.</w:t>
      </w:r>
    </w:p>
    <w:p>
      <w:pPr>
        <w:spacing w:before="0" w:after="100"/>
      </w:pPr>
      <w:r>
        <w:rPr>
          <w:b/>
        </w:rPr>
        <w:t>5</w:t>
      </w:r>
      <w:r>
        <w:rPr>
          <w:b/>
        </w:rPr>
        <w:t xml:space="preserve">. </w:t>
      </w:r>
      <w:r>
        <w:rPr>
          <w:b/>
        </w:rPr>
        <w:t>Extension.</w:t>
      </w:r>
      <w:r>
        <w:rPr/>
        <w:t xml:space="preserve"> Derive the continuity equation from the Ampere Maxwell law and Gauss’s law, filling in every step.</w:t>
      </w:r>
    </w:p>
    <w:p>
      <w:pPr>
        <w:spacing w:before="0" w:after="100"/>
      </w:pPr>
      <w:r>
        <w:rPr>
          <w:b/>
        </w:rPr>
        <w:t>6</w:t>
      </w:r>
      <w:r>
        <w:rPr>
          <w:b/>
        </w:rPr>
        <w:t xml:space="preserve">. </w:t>
      </w:r>
      <w:r>
        <w:rPr>
          <w:b/>
        </w:rPr>
        <w:t>Extension.</w:t>
      </w:r>
      <w:r>
        <w:rPr/>
        <w:t xml:space="preserve"> Derive the wave equation for B directly, by taking the curl of the Ampere Maxwell law in vacuum.</w:t>
      </w:r>
    </w:p>
    <w:p>
      <w:pPr>
        <w:spacing w:before="0" w:after="100"/>
      </w:pPr>
      <w:r>
        <w:rPr>
          <w:b/>
        </w:rPr>
        <w:t>7</w:t>
      </w:r>
      <w:r>
        <w:rPr>
          <w:b/>
        </w:rPr>
        <w:t xml:space="preserve">. </w:t>
      </w:r>
      <w:r>
        <w:rPr>
          <w:b/>
        </w:rPr>
        <w:t>Core.</w:t>
      </w:r>
      <w:r>
        <w:rPr/>
        <w:t xml:space="preserve"> For E = E₀ ŷ cos(kx + ωt), find the direction of propagation, verify transversality, and compute B.</w:t>
      </w:r>
    </w:p>
    <w:p>
      <w:pPr>
        <w:spacing w:before="0" w:after="100"/>
      </w:pPr>
      <w:r>
        <w:rPr>
          <w:b/>
        </w:rPr>
        <w:t>8</w:t>
      </w:r>
      <w:r>
        <w:rPr>
          <w:b/>
        </w:rPr>
        <w:t xml:space="preserve">. </w:t>
      </w:r>
      <w:r>
        <w:rPr>
          <w:b/>
        </w:rPr>
        <w:t>Extension.</w:t>
      </w:r>
      <w:r>
        <w:rPr/>
        <w:t xml:space="preserve"> Show that a linearly polarized wave can be written as the sum of two circularly polarized waves of opposite handedness with equal amplitude.</w:t>
      </w:r>
    </w:p>
    <w:p>
      <w:pPr>
        <w:spacing w:before="0" w:after="100"/>
      </w:pPr>
      <w:r>
        <w:rPr>
          <w:b/>
        </w:rPr>
        <w:t>9</w:t>
      </w:r>
      <w:r>
        <w:rPr>
          <w:b/>
        </w:rPr>
        <w:t xml:space="preserve">. </w:t>
      </w:r>
      <w:r>
        <w:rPr>
          <w:b/>
        </w:rPr>
        <w:t>Core.</w:t>
      </w:r>
      <w:r>
        <w:rPr/>
        <w:t xml:space="preserve"> Compute the time-averaged Poynting vector for E = E₀ x̂ cos(kz − ωt) and express the result in terms of the root-mean-square field.</w:t>
      </w:r>
    </w:p>
    <w:p>
      <w:pPr>
        <w:spacing w:before="0" w:after="100"/>
      </w:pPr>
      <w:r>
        <w:rPr>
          <w:b/>
        </w:rPr>
        <w:t>10</w:t>
      </w:r>
      <w:r>
        <w:rPr>
          <w:b/>
        </w:rPr>
        <w:t xml:space="preserve">. </w:t>
      </w:r>
      <w:r>
        <w:rPr>
          <w:b/>
        </w:rPr>
        <w:t>Extension.</w:t>
      </w:r>
      <w:r>
        <w:rPr/>
        <w:t xml:space="preserve"> Show that ∇·S + ∂u/∂t = −j·E using the Maxwell equations and the vector identity ∇·(E×B) = B·(∇×E) − E·(∇×B).</w:t>
      </w:r>
    </w:p>
    <w:p>
      <w:pPr>
        <w:spacing w:before="0" w:after="100"/>
      </w:pPr>
      <w:r>
        <w:rPr>
          <w:b/>
        </w:rPr>
        <w:t>11</w:t>
      </w:r>
      <w:r>
        <w:rPr>
          <w:b/>
        </w:rPr>
        <w:t xml:space="preserve">. </w:t>
      </w:r>
      <w:r>
        <w:rPr>
          <w:b/>
        </w:rPr>
        <w:t>Core.</w:t>
      </w:r>
      <w:r>
        <w:rPr/>
        <w:t xml:space="preserve"> A charge q moves in a uniform E field with no B field, starting from rest. Solve for v(t) nonrelativistically and state at what speed the nonrelativistic approximation becomes unreliable.</w:t>
      </w:r>
    </w:p>
    <w:p>
      <w:pPr>
        <w:spacing w:before="0" w:after="100"/>
      </w:pPr>
      <w:r>
        <w:rPr>
          <w:b/>
        </w:rPr>
        <w:t>12</w:t>
      </w:r>
      <w:r>
        <w:rPr>
          <w:b/>
        </w:rPr>
        <w:t xml:space="preserve">. </w:t>
      </w:r>
      <w:r>
        <w:rPr>
          <w:b/>
        </w:rPr>
        <w:t>Core.</w:t>
      </w:r>
      <w:r>
        <w:rPr/>
        <w:t xml:space="preserve"> Rewrite Gauss’s law and the Ampere Maxwell law in Heaviside–Lorentz units and verify that setting j = 0, ρ = 0 still gives waves with speed 1.</w:t>
      </w:r>
    </w:p>
    <w:p>
      <w:pPr>
        <w:spacing w:before="0" w:after="100"/>
      </w:pPr>
      <w:r>
        <w:rPr>
          <w:b/>
        </w:rPr>
        <w:t>13</w:t>
      </w:r>
      <w:r>
        <w:rPr>
          <w:b/>
        </w:rPr>
        <w:t xml:space="preserve">. </w:t>
      </w:r>
      <w:r>
        <w:rPr>
          <w:b/>
        </w:rPr>
        <w:t>Core.</w:t>
      </w:r>
      <w:r>
        <w:rPr/>
        <w:t xml:space="preserve"> Express the classical electron radius r</w:t>
      </w:r>
      <w:r>
        <w:rPr>
          <w:vertAlign w:val="subscript"/>
        </w:rPr>
        <w:t>e</w:t>
      </w:r>
      <w:r>
        <w:rPr/>
        <w:t xml:space="preserve"> = e²/(4πε₀ m c²) in Heaviside–Lorentz and natural units, and check it against Worked example 5 of Lesson 3.</w:t>
      </w:r>
    </w:p>
    <w:p>
      <w:pPr>
        <w:spacing w:before="0" w:after="100"/>
      </w:pPr>
      <w:r>
        <w:rPr>
          <w:b/>
        </w:rPr>
        <w:t>14</w:t>
      </w:r>
      <w:r>
        <w:rPr>
          <w:b/>
        </w:rPr>
        <w:t xml:space="preserve">. </w:t>
      </w:r>
      <w:r>
        <w:rPr>
          <w:b/>
        </w:rPr>
        <w:t>Extension.</w:t>
      </w:r>
      <w:r>
        <w:rPr/>
        <w:t xml:space="preserve"> Two charges +q and −q are separated by a fixed small distance d, forming a dipole p = qd. Using superposition of two point-charge fields, sketch how E falls off with distance compared with a single point charge, and explain why in terms of Gauss’s law applied to a large sphere.</w:t>
      </w:r>
    </w:p>
    <w:p>
      <w:pPr>
        <w:spacing w:before="0" w:after="100"/>
      </w:pPr>
      <w:r>
        <w:rPr>
          <w:b/>
        </w:rPr>
        <w:t>15</w:t>
      </w:r>
      <w:r>
        <w:rPr>
          <w:b/>
        </w:rPr>
        <w:t xml:space="preserve">. </w:t>
      </w:r>
      <w:r>
        <w:rPr>
          <w:b/>
        </w:rPr>
        <w:t>Core.</w:t>
      </w:r>
      <w:r>
        <w:rPr/>
        <w:t xml:space="preserve"> Show that ∇×(∇×E) = ∇(∇·E) − ∇²E for E = E₀cos(k·x − ωt) with k·E₀ = 0, by direct differentiation.</w:t>
      </w:r>
    </w:p>
    <w:p>
      <w:pPr>
        <w:spacing w:before="0" w:after="100"/>
      </w:pPr>
      <w:r>
        <w:rPr>
          <w:b/>
        </w:rPr>
        <w:t>16</w:t>
      </w:r>
      <w:r>
        <w:rPr>
          <w:b/>
        </w:rPr>
        <w:t xml:space="preserve">. </w:t>
      </w:r>
      <w:r>
        <w:rPr>
          <w:b/>
        </w:rPr>
        <w:t>Challenge.</w:t>
      </w:r>
      <w:r>
        <w:rPr/>
        <w:t xml:space="preserve"> Starting from the four Maxwell equations in vacuum, derive that ∇²φ and each Cartesian component of A (from Lesson 8) obey a wave equation with a source term, by first expressing E and B through the potentials, and identify the operator that appears.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w:t>
      </w:r>
      <w:r>
        <w:rPr>
          <w:vertAlign w:val="subscript"/>
        </w:rPr>
        <w:t>r</w:t>
      </w:r>
      <w:r>
        <w:t>ms²ẑ with E</w:t>
      </w:r>
      <w:r>
        <w:rPr>
          <w:vertAlign w:val="subscript"/>
        </w:rPr>
        <w:t>r</w:t>
      </w:r>
      <w:r>
        <w:t>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w:t>
      </w:r>
      <w:r>
        <w:rPr>
          <w:vertAlign w:val="subscript"/>
        </w:rPr>
        <w:t>e</w:t>
      </w:r>
      <w:r>
        <w:t xml:space="preserve"> = e²/(4πε₀mc²) in SI becomes α/m in Heaviside–Lorentz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w:t>
      </w:r>
      <w:r>
        <w:rPr>
          <w:vertAlign w:val="subscript"/>
        </w:rPr>
        <w:t>e</w:t>
      </w:r>
      <w:r>
        <w:t>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 xml:space="preserve">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w:t>
      </w:r>
      <w:hyperlink w:anchor="Glossary_Operator">
        <w:r>
          <w:rPr>
            <w:color w:val="0563C1"/>
            <w:u w:val="single"/>
          </w:rPr>
          <w:t>operator</w:t>
        </w:r>
      </w:hyperlink>
      <w:r>
        <w:t xml:space="preserve"> □ = ∂</w:t>
      </w:r>
      <w:r>
        <w:rPr>
          <w:vertAlign w:val="subscript"/>
        </w:rPr>
        <w:t>t</w:t>
      </w:r>
      <w:r>
        <w:t>²/c² − ∇² of Lesson 4.</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p>
    <w:p>
      <w:bookmarkStart w:id="1008" w:name="Lesson8"/>
      <w:pPr>
        <w:pStyle w:val="Heading1"/>
      </w:pPr>
      <w:r>
        <w:t>Lesson 8: Electromagnetic Potentials and Gauge Freedom</w:t>
      </w:r>
      <w:bookmarkEnd w:id="1008"/>
    </w:p>
    <w:p>
      <w:pPr>
        <w:pStyle w:val="Heading2"/>
      </w:pPr>
      <w:r>
        <w:t>How to use this lesson</w:t>
      </w:r>
    </w:p>
    <w:p>
      <w:r>
        <w:t xml:space="preserve">Lesson 7 wrote the Maxwell equations directly in terms of E and B. This lesson rewrites them in terms of potentials φ and A, from which E and B are derived rather than fundamental: the rewrite Opening Chapter 7 promised, and the objects the Interlude after Lesson 41 will read as Mead’s claim that A is primitive. The rewriting looks like a technical convenience, and at the level of classical mechanics it is one. It stops being a convenience and becomes essential the moment quantum mechanics enters, because the Schrödinger and Dirac equations are written for a charged particle in terms of the potentials, not the fields, through the minimal coupling rule of Lesson 6. The freedom to change the potentials without changing the physics, </w:t>
      </w:r>
      <w:hyperlink w:anchor="Glossary_Gauge">
        <w:r>
          <w:rPr>
            <w:color w:val="0563C1"/>
            <w:u w:val="single"/>
          </w:rPr>
          <w:t>gauge</w:t>
        </w:r>
      </w:hyperlink>
      <w:r>
        <w:t xml:space="preserve"> freedom, is therefore not a footnote; it is the freedom that QED elevates into its defining symmetry in Lesson 39.</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r>
        <w:rPr>
          <w:b/>
          <w:color w:val="1F4E78"/>
        </w:rPr>
        <w:t>Plain-language start</w:t>
      </w:r>
    </w:p>
    <w:p>
      <w:pPr>
        <w:spacing w:after="60"/>
      </w:pPr>
      <w:r>
        <w:t>Instead of the fields E and B, describe electromagnetism by potentials: a ‘height’ φ and a ‘flow’ A from which the fields follow. The potentials have a built-in freedom, gauge freedom, which looks like a technicality here and becomes the founding principle of QED in Lesson 39.</w:t>
      </w:r>
    </w:p>
    <w:p>
      <w:pPr>
        <w:spacing w:after="80"/>
      </w:pPr>
    </w:p>
    <w:p>
      <w:pPr>
        <w:jc w:val="center"/>
      </w:pPr>
      <w:r>
        <w:drawing>
          <wp:inline xmlns:a="http://schemas.openxmlformats.org/drawingml/2006/main" xmlns:pic="http://schemas.openxmlformats.org/drawingml/2006/picture">
            <wp:extent cx="5989320" cy="3181826"/>
            <wp:docPr id="8" name="Lesson 8 concept map" descr="Concept map for Electromagnetic Potentials and Gauge Freedom: Potential A leads through Gauge transformation to Same observable fields."/>
            <wp:cNvGraphicFramePr>
              <a:graphicFrameLocks noChangeAspect="1"/>
            </wp:cNvGraphicFramePr>
            <a:graphic>
              <a:graphicData uri="http://schemas.openxmlformats.org/drawingml/2006/picture">
                <pic:pic>
                  <pic:nvPicPr>
                    <pic:cNvPr id="0" name="lesson-08-concept.png"/>
                    <pic:cNvPicPr/>
                  </pic:nvPicPr>
                  <pic:blipFill>
                    <a:blip r:embed="rId90"/>
                    <a:stretch>
                      <a:fillRect/>
                    </a:stretch>
                  </pic:blipFill>
                  <pic:spPr>
                    <a:xfrm>
                      <a:off x="0" y="0"/>
                      <a:ext cx="5989320" cy="3181826"/>
                    </a:xfrm>
                    <a:prstGeom prst="rect"/>
                  </pic:spPr>
                </pic:pic>
              </a:graphicData>
            </a:graphic>
          </wp:inline>
        </w:drawing>
      </w:r>
    </w:p>
    <w:p>
      <w:pPr>
        <w:pStyle w:val="Caption"/>
      </w:pPr>
      <w:r>
        <w:t xml:space="preserve">Figure 8.1. Potential A leads through gauge transformation to same </w:t>
      </w:r>
      <w:hyperlink w:anchor="Glossary_Observable">
        <w:r>
          <w:rPr>
            <w:color w:val="0563C1"/>
            <w:u w:val="single"/>
          </w:rPr>
          <w:t>observable</w:t>
        </w:r>
      </w:hyperlink>
      <w:r>
        <w:t xml:space="preserve"> fields.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hyperlink w:anchor="Glossary_State">
        <w:r>
          <w:rPr>
            <w:color w:val="0563C1"/>
            <w:u w:val="single"/>
          </w:rPr>
          <w:t>State</w:t>
        </w:r>
      </w:hyperlink>
      <w:r>
        <w:t xml:space="preserv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w:t>
      </w:r>
      <w:r>
        <w:rPr>
          <w:vertAlign w:val="superscript"/>
        </w:rPr>
        <w:t>μ</w:t>
      </w:r>
      <w:r>
        <w:t xml:space="preserve"> = (φ, A) and the </w:t>
      </w:r>
      <w:hyperlink w:anchor="Glossary_Field">
        <w:r>
          <w:rPr>
            <w:color w:val="0563C1"/>
            <w:u w:val="single"/>
          </w:rPr>
          <w:t>field</w:t>
        </w:r>
      </w:hyperlink>
      <w:r>
        <w:t xml:space="preserve"> tensor F</w:t>
      </w:r>
      <w:r>
        <w:rPr>
          <w:vertAlign w:val="subscript"/>
        </w:rPr>
        <w:t>μν</w:t>
      </w:r>
      <w:r>
        <w:t xml:space="preserve"> in terms of it.</w:t>
      </w:r>
    </w:p>
    <w:p>
      <w:pPr>
        <w:pStyle w:val="ListBullet"/>
      </w:pPr>
      <w:r>
        <w:t>State the local U(1) gauge transformation ψ → e</w:t>
      </w:r>
      <w:r>
        <w:rPr>
          <w:vertAlign w:val="superscript"/>
        </w:rPr>
        <w:t>ieα(x)</w:t>
      </w:r>
      <w:r>
        <w:t>ψ, A</w:t>
      </w:r>
      <w:r>
        <w:rPr>
          <w:vertAlign w:val="subscript"/>
        </w:rPr>
        <w:t>μ</w:t>
      </w:r>
      <w:r>
        <w:t xml:space="preserve"> → A</w:t>
      </w:r>
      <w:r>
        <w:rPr>
          <w:vertAlign w:val="subscript"/>
        </w:rPr>
        <w:t>μ</w:t>
      </w:r>
      <w:r>
        <w:t xml:space="preserve"> − ∂</w:t>
      </w:r>
      <w:r>
        <w:rPr>
          <w:vertAlign w:val="subscript"/>
        </w:rPr>
        <w:t>μα</w:t>
      </w:r>
      <w:r>
        <w:t xml:space="preserve"> that anticipates Lesson 39.</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w:t>
      </w:r>
      <w:r>
        <w:rPr/>
        <w:t xml:space="preserve"> — </w:t>
      </w:r>
      <w:r>
        <w:rPr/>
        <w:t>Scalar potential</w:t>
      </w:r>
    </w:p>
    <w:p>
      <w:pPr>
        <w:spacing w:before="0" w:after="100"/>
      </w:pPr>
      <w:r>
        <w:rPr>
          <w:b/>
        </w:rPr>
        <w:t>A</w:t>
      </w:r>
      <w:r>
        <w:rPr/>
        <w:t xml:space="preserve"> — </w:t>
      </w:r>
      <w:r>
        <w:rPr/>
        <w:t>Vector potential</w:t>
      </w:r>
    </w:p>
    <w:p>
      <w:pPr>
        <w:spacing w:before="0" w:after="100"/>
      </w:pPr>
      <w:r>
        <w:rPr>
          <w:b/>
        </w:rPr>
        <w:t>A</w:t>
      </w:r>
      <w:r>
        <w:rPr>
          <w:b/>
          <w:vertAlign w:val="superscript"/>
        </w:rPr>
        <w:t>μ</w:t>
      </w:r>
      <w:r>
        <w:rPr/>
        <w:t xml:space="preserve"> — </w:t>
      </w:r>
      <w:r>
        <w:rPr/>
        <w:t>Four-potential (φ, A)</w:t>
      </w:r>
    </w:p>
    <w:p>
      <w:pPr>
        <w:spacing w:before="0" w:after="100"/>
      </w:pPr>
      <w:r>
        <w:rPr>
          <w:b/>
        </w:rPr>
        <w:t>Λ, α(x)</w:t>
      </w:r>
      <w:r>
        <w:rPr/>
        <w:t xml:space="preserve"> — </w:t>
      </w:r>
      <w:r>
        <w:rPr/>
        <w:t>Gauge functions</w:t>
      </w:r>
    </w:p>
    <w:p>
      <w:pPr>
        <w:spacing w:before="0" w:after="100"/>
      </w:pPr>
      <w:r>
        <w:rPr>
          <w:b/>
        </w:rPr>
        <w:t>Lorenz gauge</w:t>
      </w:r>
      <w:r>
        <w:rPr/>
        <w:t xml:space="preserve"> — </w:t>
      </w:r>
      <w:r>
        <w:rPr/>
        <w:t>∇·A + ∂φ/∂t = 0 (Heaviside–Lorentz units, c = 1)</w:t>
      </w:r>
    </w:p>
    <w:p>
      <w:pPr>
        <w:spacing w:before="0" w:after="100"/>
      </w:pPr>
      <w:r>
        <w:rPr>
          <w:b/>
        </w:rPr>
        <w:t>Coulomb gauge</w:t>
      </w:r>
      <w:r>
        <w:rPr/>
        <w:t xml:space="preserve"> — </w:t>
      </w:r>
      <w:r>
        <w:rPr/>
        <w:t>∇·A = 0</w:t>
      </w:r>
    </w:p>
    <w:p>
      <w:pPr>
        <w:spacing w:before="0" w:after="100"/>
      </w:pPr>
      <w:r>
        <w:rPr>
          <w:b/>
        </w:rPr>
        <w:t>G(x, t; x′, t′)</w:t>
      </w:r>
      <w:r>
        <w:rPr/>
        <w:t xml:space="preserve"> — </w:t>
      </w:r>
      <w:r>
        <w:rPr/>
        <w:t>Retarded Green’s function of the wave operator</w:t>
      </w:r>
    </w:p>
    <w:p>
      <w:pPr>
        <w:spacing w:before="0" w:after="100"/>
      </w:pPr>
      <w:r>
        <w:rPr>
          <w:b/>
        </w:rPr>
        <w:t>t</w:t>
      </w:r>
      <w:r>
        <w:rPr>
          <w:b/>
          <w:vertAlign w:val="subscript"/>
        </w:rPr>
        <w:t>r</w:t>
      </w:r>
      <w:r>
        <w:rPr/>
        <w:t xml:space="preserve"> — </w:t>
      </w:r>
      <w:r>
        <w:rPr/>
        <w:t>Retarded time t − |x − x′|</w:t>
      </w:r>
    </w:p>
    <w:p>
      <w:pPr>
        <w:spacing w:before="0" w:after="100"/>
      </w:pPr>
      <w:r>
        <w:rPr>
          <w:b/>
        </w:rPr>
        <w:t>F</w:t>
      </w:r>
      <w:r>
        <w:rPr>
          <w:b/>
          <w:vertAlign w:val="subscript"/>
        </w:rPr>
        <w:t>μν</w:t>
      </w:r>
      <w:r>
        <w:rPr/>
        <w:t xml:space="preserve"> — </w:t>
      </w:r>
      <w:r>
        <w:rPr/>
        <w:t>Field tensor ∂</w:t>
      </w:r>
      <w:r>
        <w:rPr>
          <w:vertAlign w:val="subscript"/>
        </w:rPr>
        <w:t>μ</w:t>
      </w:r>
      <w:r>
        <w:rPr/>
        <w:t>A</w:t>
      </w:r>
      <w:r>
        <w:rPr>
          <w:vertAlign w:val="subscript"/>
        </w:rPr>
        <w:t>ν</w:t>
      </w:r>
      <w:r>
        <w:rPr/>
        <w:t xml:space="preserve"> − ∂</w:t>
      </w:r>
      <w:r>
        <w:rPr>
          <w:vertAlign w:val="subscript"/>
        </w:rPr>
        <w:t>ν</w:t>
      </w:r>
      <w:r>
        <w:rPr/>
        <w:t>A</w:t>
      </w:r>
      <w:r>
        <w:rPr>
          <w:vertAlign w:val="subscript"/>
        </w:rPr>
        <w:t>μ</w:t>
      </w:r>
    </w:p>
    <w:p>
      <w:r>
        <w:rPr>
          <w:b/>
          <w:color w:val="1F4E78"/>
        </w:rPr>
        <w:t>First pass: the result before the derivation</w:t>
      </w:r>
    </w:p>
    <w:p>
      <w:pPr>
        <w:spacing w:after="60"/>
      </w:pPr>
      <w:r>
        <w:t>E and B can be written as E = −∇φ − ∂A/∂t and B = ∇ × A, and the potentials can be shifted by a gauge transformation A → A + ∇λ, φ → φ − ∂λ/∂t without changing E or B.</w:t>
      </w:r>
    </w:p>
    <w:p>
      <w:pPr>
        <w:spacing w:after="60"/>
      </w:pPr>
      <w:r>
        <w:t>The freedom looks like a nuisance classically. In Lesson 39 it becomes the principle that generates the whole electron–photon interaction.</w:t>
      </w:r>
    </w:p>
    <w:p>
      <w:pPr>
        <w:spacing w:after="80"/>
      </w:pPr>
    </w:p>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d>
            <m:dPr/>
            <m:e>
              <m:r>
                <m:t xml:space="preserve">E</m:t>
              </m:r>
              <m:r>
                <m:t xml:space="preserve">+</m:t>
              </m:r>
              <m:f>
                <m:num>
                  <m:r>
                    <m:t xml:space="preserve">∂A</m:t>
                  </m:r>
                </m:num>
                <m:den>
                  <m:r>
                    <m:t xml:space="preserve">∂t</m:t>
                  </m:r>
                </m:den>
              </m:f>
            </m:e>
          </m:d>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 xml:space="preserve">For a point charge at rest, φ = q/(4πε₀r) and A = 0 reproduce the Coulomb field E = −∇φ = qr̂/(4πε₀r²) and B = ∇×A = 0, as expected for a static configuration with no </w:t>
      </w:r>
      <w:hyperlink w:anchor="Glossary_Current">
        <w:r>
          <w:rPr>
            <w:color w:val="0563C1"/>
            <w:u w:val="single"/>
          </w:rPr>
          <w:t>current</w:t>
        </w:r>
      </w:hyperlink>
      <w:r>
        <w: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f>
            <m:num>
              <m:r>
                <m:t xml:space="preserve">∂</m:t>
              </m:r>
              <m:d>
                <m:dPr/>
                <m:e>
                  <m:r>
                    <m:t xml:space="preserve">∇</m:t>
                  </m:r>
                  <m:r>
                    <m:t xml:space="preserve">·</m:t>
                  </m:r>
                  <m:r>
                    <m:t xml:space="preserve">A</m:t>
                  </m:r>
                </m:e>
              </m:d>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d>
            <m:dPr/>
            <m:e>
              <m:r>
                <m:t xml:space="preserve">∇</m:t>
              </m:r>
              <m:r>
                <m:t xml:space="preserve">·</m:t>
              </m:r>
              <m:r>
                <m:t xml:space="preserve">A</m:t>
              </m:r>
            </m:e>
          </m:d>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r>
            <m:t xml:space="preserve"> </m:t>
          </m:r>
          <m:f>
            <m:num>
              <m:r>
                <m:t xml:space="preserve">∂</m:t>
              </m:r>
            </m:num>
            <m:den>
              <m:r>
                <m:t xml:space="preserve">∂t</m:t>
              </m:r>
              <m:d>
                <m:dPr/>
                <m:e>
                  <m:r>
                    <m:t xml:space="preserve">∇φ</m:t>
                  </m:r>
                  <m:r>
                    <m:t xml:space="preserve">+</m:t>
                  </m:r>
                  <m:f>
                    <m:num>
                      <m:r>
                        <m:t xml:space="preserve">∂A</m:t>
                      </m:r>
                    </m:num>
                    <m:den>
                      <m:r>
                        <m:t xml:space="preserve">∂t</m:t>
                      </m:r>
                    </m:den>
                  </m:f>
                </m:e>
              </m:d>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A</m:t>
          </m:r>
          <m:r>
            <m:t xml:space="preserve">+</m:t>
          </m:r>
          <m:r>
            <m:t xml:space="preserve">∇χ</m:t>
          </m:r>
          <m:r>
            <m:t xml:space="preserve">,</m:t>
          </m:r>
          <m:r>
            <m:t xml:space="preserve">φ′</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38,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r>
            <m:t xml:space="preserve"> </m:t>
          </m:r>
          <m:f>
            <m:num>
              <m:r>
                <m:t xml:space="preserve">∂φ</m:t>
              </m:r>
            </m:num>
            <m:den>
              <m:r>
                <m:t xml:space="preserve">∂t</m:t>
              </m:r>
            </m:den>
          </m:f>
          <m:r>
            <m:t xml:space="preserve">=</m:t>
          </m:r>
          <m:r>
            <m:t xml:space="preserve">0</m:t>
          </m:r>
          <m:r>
            <m:t xml:space="preserve">,</m:t>
          </m:r>
          <m:r>
            <m:t xml:space="preserve">or</m:t>
          </m:r>
          <m:r>
            <m:t xml:space="preserve"> </m:t>
          </m:r>
          <m:r>
            <m:t xml:space="preserve">in</m:t>
          </m:r>
          <m:r>
            <m:t xml:space="preserve"> </m:t>
          </m:r>
          <m:r>
            <m:t xml:space="preserve">Heaviside</m:t>
          </m:r>
          <m:r>
            <m:t xml:space="preserve">–</m:t>
          </m:r>
          <m:r>
            <m:t xml:space="preserve">Lorentz</m:t>
          </m:r>
          <m:r>
            <m:t xml:space="preserve"> </m:t>
          </m:r>
          <m:r>
            <m:t xml:space="preserve">units</m:t>
          </m:r>
          <m:r>
            <m:t xml:space="preserve"> </m:t>
          </m:r>
          <m:r>
            <m:t xml:space="preserve">with</m:t>
          </m:r>
          <m:r>
            <m:t xml:space="preserve"> </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φ</m:t>
          </m:r>
          <m:r>
            <m:t xml:space="preserve">=</m:t>
          </m:r>
          <m:r>
            <m:t xml:space="preserve">−</m:t>
          </m:r>
          <m:f>
            <m:num>
              <m:r>
                <m:t xml:space="preserve">ρ</m:t>
              </m:r>
            </m:num>
            <m:den>
              <m:sSub>
                <m:e>
                  <m:r>
                    <m:t xml:space="preserve">ε</m:t>
                  </m:r>
                </m:e>
                <m:sub>
                  <m:r>
                    <m:t xml:space="preserve">0</m:t>
                  </m:r>
                </m:sub>
              </m:sSub>
            </m:den>
          </m:f>
          <m:r>
            <m:t xml:space="preserve">,</m:t>
          </m:r>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A</m:t>
          </m:r>
          <m:r>
            <m:t xml:space="preserve">=</m:t>
          </m:r>
          <m:r>
            <m:t xml:space="preserve">−</m:t>
          </m:r>
          <m:sSub>
            <m:e>
              <m:r>
                <m:t xml:space="preserve">μ</m:t>
              </m:r>
            </m:e>
            <m:sub>
              <m:r>
                <m:t xml:space="preserve">0</m:t>
              </m:r>
            </m:sub>
          </m:sSub>
          <m:r>
            <m:t xml:space="preserve">j</m:t>
          </m:r>
        </m:oMath>
      </m:oMathPara>
    </w:p>
    <w:p>
      <w:r>
        <w:t>In Heaviside–Lorentz units, using □ = ∂</w:t>
      </w:r>
      <w:r>
        <w:rPr>
          <w:vertAlign w:val="subscript"/>
        </w:rPr>
        <w:t>t</w:t>
      </w:r>
      <w:r>
        <w:t>² − ∇² from Lesson 4,</w:t>
      </w:r>
    </w:p>
    <w:p>
      <w:pPr>
        <w:spacing w:before="100" w:after="160"/>
        <w:jc w:val="center"/>
      </w:pPr>
      <m:oMathPara>
        <m:oMath>
          <m:r>
            <m:t xml:space="preserve">□</m:t>
          </m:r>
          <m:r>
            <m:t xml:space="preserve"> </m:t>
          </m:r>
          <m:r>
            <m:t xml:space="preserve">φ</m:t>
          </m:r>
          <m:r>
            <m:t xml:space="preserve">=</m:t>
          </m:r>
          <m:r>
            <m:t xml:space="preserve">ρ</m:t>
          </m:r>
          <m:r>
            <m:t xml:space="preserve">,</m:t>
          </m:r>
          <m:r>
            <m:t xml:space="preserve">□</m:t>
          </m:r>
          <m:r>
            <m:t xml:space="preserve"> </m:t>
          </m:r>
          <m:r>
            <m:t xml:space="preserve">A</m:t>
          </m:r>
          <m:r>
            <m:t xml:space="preserve">=</m:t>
          </m:r>
          <m:r>
            <m:t xml:space="preserve">j</m:t>
          </m:r>
        </m:oMath>
      </m:oMathPara>
    </w:p>
    <w:p>
      <w:r>
        <w:t>Each potential now obeys its own sourced wave equation, of exactly the Klein–Gordon form with m = 0. This is the cleanest statement of classical electromagnetism as a field theory, and it is the form generalized directly into the covariant equation □A</w:t>
      </w:r>
      <w:r>
        <w:rPr>
          <w:vertAlign w:val="superscript"/>
        </w:rPr>
        <w:t>μ</w:t>
      </w:r>
      <w:r>
        <w:t xml:space="preserve"> = j</w:t>
      </w:r>
      <w:r>
        <w:rPr>
          <w:vertAlign w:val="superscript"/>
        </w:rPr>
        <w:t>μ</w:t>
      </w:r>
      <w:r>
        <w:t xml:space="preserve"> (with an additional gauge-fixing subtlety) in Lesson 43.</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71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w:t>
      </w:r>
      <w:r>
        <w:rPr>
          <w:vertAlign w:val="subscript"/>
        </w:rPr>
        <w:t>t</w:t>
      </w:r>
      <w:r>
        <w:t>² − ∇².</w:t>
      </w:r>
    </w:p>
    <w:p>
      <w:pPr>
        <w:pStyle w:val="Heading2"/>
      </w:pPr>
      <w:r>
        <w:t>5 Solving the wave equation: retarded potentials</w:t>
      </w:r>
    </w:p>
    <w:p>
      <w:pPr>
        <w:pStyle w:val="Heading3"/>
      </w:pPr>
      <w:r>
        <w:t>5.1 The retarded Green’s function</w:t>
      </w:r>
    </w:p>
    <w:p>
      <w:r>
        <w:t>The equation □φ = ρ (Heaviside–Lorentz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d>
            <m:dPr/>
            <m:e>
              <m:r>
                <m:t xml:space="preserve">x</m:t>
              </m:r>
              <m:r>
                <m:t xml:space="preserve">,</m:t>
              </m:r>
              <m:r>
                <m:t xml:space="preserve">t</m:t>
              </m:r>
              <m:r>
                <m:t xml:space="preserve">;</m:t>
              </m:r>
              <m:r>
                <m:t xml:space="preserve">x′</m:t>
              </m:r>
              <m:r>
                <m:t xml:space="preserve">,</m:t>
              </m:r>
              <m:r>
                <m:t xml:space="preserve">t′</m:t>
              </m:r>
            </m:e>
          </m:d>
          <m:r>
            <m:t xml:space="preserve">=</m:t>
          </m:r>
          <m:f>
            <m:num>
              <m:r>
                <m:t xml:space="preserve">δ</m:t>
              </m:r>
              <m:d>
                <m:dPr/>
                <m:e>
                  <m:r>
                    <m:t xml:space="preserve">t</m:t>
                  </m:r>
                  <m:r>
                    <m:t xml:space="preserve">−</m:t>
                  </m:r>
                  <m:r>
                    <m:t xml:space="preserve">t′</m:t>
                  </m:r>
                  <m:r>
                    <m:t xml:space="preserve">−</m:t>
                  </m:r>
                  <m:d>
                    <m:dPr>
                      <m:begChr m:val="|"/>
                      <m:endChr m:val="|"/>
                    </m:dPr>
                    <m:e>
                      <m:r>
                        <m:t xml:space="preserve">x</m:t>
                      </m:r>
                      <m:r>
                        <m:t xml:space="preserve">−</m:t>
                      </m:r>
                      <m:r>
                        <m:t xml:space="preserve">x′</m:t>
                      </m:r>
                    </m:e>
                  </m:d>
                </m:e>
              </m:d>
            </m:num>
            <m:den>
              <m:r>
                <m:t xml:space="preserve">4π</m:t>
              </m:r>
              <m:d>
                <m:dPr>
                  <m:begChr m:val="|"/>
                  <m:endChr m:val="|"/>
                </m:dPr>
                <m:e>
                  <m:r>
                    <m:t xml:space="preserve">x</m:t>
                  </m:r>
                  <m:r>
                    <m:t xml:space="preserve">−</m:t>
                  </m:r>
                  <m:r>
                    <m:t xml:space="preserve">x′</m:t>
                  </m:r>
                </m:e>
              </m:d>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ρ</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r>
            <m:t xml:space="preserve">A</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j</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sSub>
            <m:e>
              <m:r>
                <m:t xml:space="preserve">t</m:t>
              </m:r>
            </m:e>
            <m:sub>
              <m:r>
                <m:t xml:space="preserve">r</m:t>
              </m:r>
            </m:sub>
          </m:sSub>
          <m:r>
            <m:t xml:space="preserve">=</m:t>
          </m:r>
          <m:r>
            <m:t xml:space="preserve">t</m:t>
          </m:r>
          <m:r>
            <m:t xml:space="preserve">−</m:t>
          </m:r>
          <m:d>
            <m:dPr>
              <m:begChr m:val="|"/>
              <m:endChr m:val="|"/>
            </m:dPr>
            <m:e>
              <m:r>
                <m:t xml:space="preserve">x</m:t>
              </m:r>
              <m:r>
                <m:t xml:space="preserve">−</m:t>
              </m:r>
              <m:r>
                <m:t xml:space="preserve">x′</m:t>
              </m:r>
            </m:e>
          </m:d>
        </m:oMath>
      </m:oMathPara>
    </w:p>
    <w:p>
      <w:r>
        <w:t>The potential at (x, t) depends on the source not at the same instant but at the retarded time t</w:t>
      </w:r>
      <w:r>
        <w:rPr>
          <w:vertAlign w:val="subscript"/>
        </w:rPr>
        <w:t>r</w:t>
      </w:r>
      <w:r>
        <w:t>,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37).</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w:t>
      </w:r>
      <w:r>
        <w:rPr>
          <w:vertAlign w:val="subscript"/>
        </w:rPr>
        <w:t>t</w:t>
      </w:r>
      <w:r>
        <w:t>²)A = −μ₀j</w:t>
      </w:r>
      <w:r>
        <w:rPr>
          <w:vertAlign w:val="subscript"/>
        </w:rPr>
        <w:t>T</w:t>
      </w:r>
      <w:r>
        <w:t>, where j</w:t>
      </w:r>
      <w:r>
        <w:rPr>
          <w:vertAlign w:val="subscript"/>
        </w:rPr>
        <w:t>T</w:t>
      </w:r>
      <w:r>
        <w:t xml:space="preserve">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38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d>
            <m:dPr/>
            <m:e>
              <m:r>
                <m:t xml:space="preserve">φ</m:t>
              </m:r>
              <m:r>
                <m:t xml:space="preserve">,</m:t>
              </m:r>
              <m:r>
                <m:t xml:space="preserve">A</m:t>
              </m:r>
            </m:e>
          </m:d>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 </m:t>
          </m:r>
          <m:r>
            <m:t xml:space="preserve">χ</m:t>
          </m:r>
          <m:r>
            <m:t xml:space="preserve">,</m:t>
          </m:r>
          <m:r>
            <m:t xml:space="preserve">equivalently</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χ</m:t>
          </m:r>
        </m:oMath>
      </m:oMathPara>
    </w:p>
    <w:p>
      <w:r>
        <w:t>The Lorenz gauge condition is ∂</w:t>
      </w:r>
      <w:r>
        <w:rPr>
          <w:vertAlign w:val="subscript"/>
        </w:rPr>
        <w:t>μ</w:t>
      </w:r>
      <w:r>
        <w:t>A</w:t>
      </w:r>
      <w:r>
        <w:rPr>
          <w:vertAlign w:val="superscript"/>
        </w:rPr>
        <w:t>μ</w:t>
      </w:r>
      <w:r>
        <w:t xml:space="preserve"> = 0, manifestly a Lorentz scalar equation, and the sourced wave equation of Section 4.1 becomes □A</w:t>
      </w:r>
      <w:r>
        <w:rPr>
          <w:vertAlign w:val="superscript"/>
        </w:rPr>
        <w:t>μ</w:t>
      </w:r>
      <w:r>
        <w:t xml:space="preserve"> = j</w:t>
      </w:r>
      <w:r>
        <w:rPr>
          <w:vertAlign w:val="superscript"/>
        </w:rPr>
        <w:t>μ</w:t>
      </w:r>
      <w:r>
        <w:t>, the covariant equation quoted at the end of Lesson 4’s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Its components reproduce E and B: F</w:t>
      </w:r>
      <w:r>
        <w:rPr>
          <w:vertAlign w:val="subscript"/>
        </w:rPr>
        <w:t>0i</w:t>
      </w:r>
      <w:r>
        <w:t xml:space="preserve"> = ∂</w:t>
      </w:r>
      <w:r>
        <w:rPr>
          <w:vertAlign w:val="subscript"/>
        </w:rPr>
        <w:t>0</w:t>
      </w:r>
      <w:r>
        <w:t>A</w:t>
      </w:r>
      <w:r>
        <w:rPr>
          <w:vertAlign w:val="subscript"/>
        </w:rPr>
        <w:t>i</w:t>
      </w:r>
      <w:r>
        <w:t xml:space="preserve"> − ∂</w:t>
      </w:r>
      <w:r>
        <w:rPr>
          <w:vertAlign w:val="subscript"/>
        </w:rPr>
        <w:t>i</w:t>
      </w:r>
      <w:r>
        <w:t>A</w:t>
      </w:r>
      <w:r>
        <w:rPr>
          <w:vertAlign w:val="subscript"/>
        </w:rPr>
        <w:t>0</w:t>
      </w:r>
      <w:r>
        <w:t xml:space="preserve"> = −∂</w:t>
      </w:r>
      <w:r>
        <w:rPr>
          <w:vertAlign w:val="subscript"/>
        </w:rPr>
        <w:t>t</w:t>
      </w:r>
      <w:r>
        <w:t>Aᵢ − ∂ᵢφ = Eᵢ (with the sign conventions of Lesson 4), and Fᵢⱼ = ∂ᵢAⱼ − ∂ⱼAᵢ = −εᵢⱼₖBₖ packages the three independent components of ∇×A, that is of B, the minus sign coming from lowering the index on the spatial part of A</w:t>
      </w:r>
      <w:r>
        <w:rPr>
          <w:vertAlign w:val="superscript"/>
        </w:rPr>
        <w:t>μ</w:t>
      </w:r>
      <w:r>
        <w:t>. This is worked out in full component form in Lesson 43; the point to take from this lesson is that F</w:t>
      </w:r>
      <w:r>
        <w:rPr>
          <w:vertAlign w:val="subscript"/>
        </w:rPr>
        <w:t>μν</w:t>
      </w:r>
      <w:r>
        <w:t xml:space="preserve"> is automatically antisymmetric, automatically gauge invariant (since F</w:t>
      </w:r>
      <w:r>
        <w:rPr>
          <w:vertAlign w:val="subscript"/>
        </w:rPr>
        <w:t>μν</w:t>
      </w:r>
      <w:r>
        <w:t xml:space="preserve"> → ∂</w:t>
      </w:r>
      <w:r>
        <w:rPr>
          <w:vertAlign w:val="subscript"/>
        </w:rPr>
        <w:t>μ</w:t>
      </w:r>
      <w:r>
        <w:t>(A</w:t>
      </w:r>
      <w:r>
        <w:rPr>
          <w:vertAlign w:val="subscript"/>
        </w:rPr>
        <w:t>ν</w:t>
      </w:r>
      <w:r>
        <w:t>+∂</w:t>
      </w:r>
      <w:r>
        <w:rPr>
          <w:vertAlign w:val="subscript"/>
        </w:rPr>
        <w:t>ν</w:t>
      </w:r>
      <w:r>
        <w:t>χ) − ∂</w:t>
      </w:r>
      <w:r>
        <w:rPr>
          <w:vertAlign w:val="subscript"/>
        </w:rPr>
        <w:t>ν</w:t>
      </w:r>
      <w:r>
        <w:t>(A</w:t>
      </w:r>
      <w:r>
        <w:rPr>
          <w:vertAlign w:val="subscript"/>
        </w:rPr>
        <w:t>μ</w:t>
      </w:r>
      <w:r>
        <w:t>+∂</w:t>
      </w:r>
      <w:r>
        <w:rPr>
          <w:vertAlign w:val="subscript"/>
        </w:rPr>
        <w:t>μ</w:t>
      </w:r>
      <w:r>
        <w:t>χ) = F</w:t>
      </w:r>
      <w:r>
        <w:rPr>
          <w:vertAlign w:val="subscript"/>
        </w:rPr>
        <w:t>μν</w:t>
      </w:r>
      <w:r>
        <w:t>, the χ terms canceling by equality of mixed partials), and automatically satisfies ∇·B = 0 and Faraday’s law as an identity rather than as a separate equation.</w:t>
      </w:r>
    </w:p>
    <w:p>
      <w:r>
        <w:rPr>
          <w:b/>
          <w:i/>
        </w:rPr>
        <w:t>Worked example 5</w:t>
      </w:r>
    </w:p>
    <w:p>
      <w:r>
        <w:t>Confirm F</w:t>
      </w:r>
      <w:r>
        <w:rPr>
          <w:vertAlign w:val="subscript"/>
        </w:rPr>
        <w:t>μν</w:t>
      </w:r>
      <w:r>
        <w:t xml:space="preserve"> is gauge invariant using the explicit transformation. F′</w:t>
      </w:r>
      <w:r>
        <w:rPr>
          <w:vertAlign w:val="subscript"/>
        </w:rPr>
        <w:t>μν</w:t>
      </w:r>
      <w:r>
        <w:t xml:space="preserve"> = ∂</w:t>
      </w:r>
      <w:r>
        <w:rPr>
          <w:vertAlign w:val="subscript"/>
        </w:rPr>
        <w:t>μ</w:t>
      </w:r>
      <w:r>
        <w:t>(A</w:t>
      </w:r>
      <w:r>
        <w:rPr>
          <w:vertAlign w:val="subscript"/>
        </w:rPr>
        <w:t>ν</w:t>
      </w:r>
      <w:r>
        <w:t xml:space="preserve"> + ∂</w:t>
      </w:r>
      <w:r>
        <w:rPr>
          <w:vertAlign w:val="subscript"/>
        </w:rPr>
        <w:t>ν</w:t>
      </w:r>
      <w:r>
        <w:t>χ) − ∂</w:t>
      </w:r>
      <w:r>
        <w:rPr>
          <w:vertAlign w:val="subscript"/>
        </w:rPr>
        <w:t>ν</w:t>
      </w:r>
      <w:r>
        <w:t>(A</w:t>
      </w:r>
      <w:r>
        <w:rPr>
          <w:vertAlign w:val="subscript"/>
        </w:rPr>
        <w:t>μ</w:t>
      </w:r>
      <w:r>
        <w:t xml:space="preserve"> + ∂</w:t>
      </w:r>
      <w:r>
        <w:rPr>
          <w:vertAlign w:val="subscript"/>
        </w:rPr>
        <w:t>μ</w:t>
      </w:r>
      <w:r>
        <w:t>χ) = F</w:t>
      </w:r>
      <w:r>
        <w:rPr>
          <w:vertAlign w:val="subscript"/>
        </w:rPr>
        <w:t>μν</w:t>
      </w:r>
      <w:r>
        <w:t xml:space="preserve"> + ∂</w:t>
      </w:r>
      <w:r>
        <w:rPr>
          <w:vertAlign w:val="subscript"/>
        </w:rPr>
        <w:t>μ</w:t>
      </w:r>
      <w:r>
        <w:t>∂</w:t>
      </w:r>
      <w:r>
        <w:rPr>
          <w:vertAlign w:val="subscript"/>
        </w:rPr>
        <w:t>ν</w:t>
      </w:r>
      <w:r>
        <w:t>χ − ∂</w:t>
      </w:r>
      <w:r>
        <w:rPr>
          <w:vertAlign w:val="subscript"/>
        </w:rPr>
        <w:t>ν</w:t>
      </w:r>
      <w:r>
        <w:t>∂</w:t>
      </w:r>
      <w:r>
        <w:rPr>
          <w:vertAlign w:val="subscript"/>
        </w:rPr>
        <w:t>μ</w:t>
      </w:r>
      <w:r>
        <w:t>χ = F</w:t>
      </w:r>
      <w:r>
        <w:rPr>
          <w:vertAlign w:val="subscript"/>
        </w:rPr>
        <w:t>μν</w:t>
      </w:r>
      <w:r>
        <w:t>, since mixed partial derivatives of χ commute. This single line is the reason the field tensor, not the potential, is the gauge-invariant observable of classical electromagnetism, and the reason F</w:t>
      </w:r>
      <w:r>
        <w:rPr>
          <w:vertAlign w:val="subscript"/>
        </w:rPr>
        <w:t>μν</w:t>
      </w:r>
      <w:r>
        <w:t>F</w:t>
      </w:r>
      <w:r>
        <w:rPr>
          <w:vertAlign w:val="superscript"/>
        </w:rPr>
        <w:t>μν</w:t>
      </w:r>
      <w:r>
        <w:t xml:space="preserve"> rather than A</w:t>
      </w:r>
      <w:r>
        <w:rPr>
          <w:vertAlign w:val="subscript"/>
        </w:rPr>
        <w:t>μ</w:t>
      </w:r>
      <w:r>
        <w:t>A</w:t>
      </w:r>
      <w:r>
        <w:rPr>
          <w:vertAlign w:val="superscript"/>
        </w:rPr>
        <w:t>μ</w:t>
      </w:r>
      <w:r>
        <w:t xml:space="preserve"> appears in the </w:t>
      </w:r>
      <w:hyperlink w:anchor="Glossary_Lagrangian">
        <w:r>
          <w:rPr>
            <w:color w:val="0563C1"/>
            <w:u w:val="single"/>
          </w:rPr>
          <w:t>Lagrangian</w:t>
        </w:r>
      </w:hyperlink>
      <w:r>
        <w:t xml:space="preserve"> of Lesson 42.</w:t>
      </w:r>
    </w:p>
    <w:p>
      <w:pPr>
        <w:pStyle w:val="Heading2"/>
      </w:pPr>
      <w:r>
        <w:t>8 Toward the local U(1) symmetry of QED</w:t>
      </w:r>
    </w:p>
    <w:p>
      <w:pPr>
        <w:pStyle w:val="Heading3"/>
      </w:pPr>
      <w:r>
        <w:t>8.1 Minimal coupling revisited</w:t>
      </w:r>
    </w:p>
    <w:p>
      <w:r>
        <w:t>Lesson 6 showed that the classical Hamiltonian of a charged particle is obtained from the free Hamiltonian by p</w:t>
      </w:r>
      <w:r>
        <w:rPr>
          <w:vertAlign w:val="superscript"/>
        </w:rPr>
        <w:t>μ</w:t>
      </w:r>
      <w:r>
        <w:t xml:space="preserve"> → p</w:t>
      </w:r>
      <w:r>
        <w:rPr>
          <w:vertAlign w:val="superscript"/>
        </w:rPr>
        <w:t>μ</w:t>
      </w:r>
      <w:r>
        <w:t xml:space="preserve"> − qA</w:t>
      </w:r>
      <w:r>
        <w:rPr>
          <w:vertAlign w:val="superscript"/>
        </w:rPr>
        <w:t>μ</w:t>
      </w:r>
      <w:r>
        <w:t>. In quantum mechanics p</w:t>
      </w:r>
      <w:r>
        <w:rPr>
          <w:vertAlign w:val="superscript"/>
        </w:rPr>
        <w:t>μ</w:t>
      </w:r>
      <w:r>
        <w:t xml:space="preserve"> becomes i∂</w:t>
      </w:r>
      <w:r>
        <w:rPr>
          <w:vertAlign w:val="superscript"/>
        </w:rPr>
        <w:t>μ</w:t>
      </w:r>
      <w:r>
        <w:t xml:space="preserve"> (Lesson 4), so the substitution becomes i∂</w:t>
      </w:r>
      <w:r>
        <w:rPr>
          <w:vertAlign w:val="superscript"/>
        </w:rPr>
        <w:t>μ</w:t>
      </w:r>
      <w:r>
        <w:t xml:space="preserve"> → i∂</w:t>
      </w:r>
      <w:r>
        <w:rPr>
          <w:vertAlign w:val="superscript"/>
        </w:rPr>
        <w:t>μ</w:t>
      </w:r>
      <w:r>
        <w:t xml:space="preserve"> − qA</w:t>
      </w:r>
      <w:r>
        <w:rPr>
          <w:vertAlign w:val="superscript"/>
        </w:rPr>
        <w:t>μ</w:t>
      </w:r>
      <w:r>
        <w:t>,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 xml:space="preserve">This combination, the </w:t>
      </w:r>
      <w:hyperlink w:anchor="Glossary_CovariantDerivative">
        <w:r>
          <w:rPr>
            <w:color w:val="0563C1"/>
            <w:u w:val="single"/>
          </w:rPr>
          <w:t>covariant derivative</w:t>
        </w:r>
      </w:hyperlink>
      <w:r>
        <w:t>, will be named and used systematically from Lesson 41 onward. For now, note only that it must be consistent with the gauge freedom of A</w:t>
      </w:r>
      <w:r>
        <w:rPr>
          <w:vertAlign w:val="subscript"/>
        </w:rPr>
        <w:t>μ</w:t>
      </w:r>
      <w:r>
        <w:t>: if A</w:t>
      </w:r>
      <w:r>
        <w:rPr>
          <w:vertAlign w:val="subscript"/>
        </w:rPr>
        <w:t>μ</w:t>
      </w:r>
      <w:r>
        <w:t xml:space="preserve"> changes by −∂</w:t>
      </w:r>
      <w:r>
        <w:rPr>
          <w:vertAlign w:val="subscript"/>
        </w:rPr>
        <w:t>μ</w:t>
      </w:r>
      <w:r>
        <w:t>χ, something must also change in the wave function for the physics to remain the same.</w:t>
      </w:r>
    </w:p>
    <w:p>
      <w:pPr>
        <w:pStyle w:val="Heading3"/>
      </w:pPr>
      <w:r>
        <w:t>8.2 The wave function must transform too</w:t>
      </w:r>
    </w:p>
    <w:p>
      <w:r>
        <w:t>Consider a free-particle wave function ψ → ψe</w:t>
      </w:r>
      <w:r>
        <w:rPr>
          <w:vertAlign w:val="superscript"/>
        </w:rPr>
        <w:t>iqχ</w:t>
      </w:r>
      <w:r>
        <w:t xml:space="preserve"> accompanying the gauge transformation A</w:t>
      </w:r>
      <w:r>
        <w:rPr>
          <w:vertAlign w:val="subscript"/>
        </w:rPr>
        <w:t>μ</w:t>
      </w:r>
      <w:r>
        <w:t xml:space="preserve"> → A</w:t>
      </w:r>
      <w:r>
        <w:rPr>
          <w:vertAlign w:val="subscript"/>
        </w:rPr>
        <w:t>μ</w:t>
      </w:r>
      <w:r>
        <w:t xml:space="preserve"> − ∂</w:t>
      </w:r>
      <w:r>
        <w:rPr>
          <w:vertAlign w:val="subscript"/>
        </w:rPr>
        <w:t>μ</w:t>
      </w:r>
      <w:r>
        <w:t xml:space="preserve">χ, which is the covariant form of the classical transformation A → A + ∇χ, φ → φ − ∂χ/∂t of Section 3. Then, applying the product rule to the </w:t>
      </w:r>
      <w:hyperlink w:anchor="Glossary_Phase">
        <w:r>
          <w:rPr>
            <w:color w:val="0563C1"/>
            <w:u w:val="single"/>
          </w:rPr>
          <w:t>phase</w:t>
        </w:r>
      </w:hyperlink>
      <w:r>
        <w:t>,</w:t>
      </w:r>
    </w:p>
    <w:p>
      <w:pPr>
        <w:spacing w:before="100" w:after="160"/>
        <w:jc w:val="center"/>
      </w:pPr>
      <m:oMathPara>
        <m:oMath>
          <m:d>
            <m:dPr/>
            <m:e>
              <m:sSub>
                <m:e>
                  <m:r>
                    <m:t xml:space="preserve">∂</m:t>
                  </m:r>
                </m:e>
                <m:sub>
                  <m:r>
                    <m:t xml:space="preserve">μ</m:t>
                  </m:r>
                </m:sub>
              </m:sSub>
              <m:r>
                <m:t xml:space="preserve">+</m:t>
              </m:r>
              <m:r>
                <m:t xml:space="preserve">iq</m:t>
              </m:r>
              <m:d>
                <m:dPr/>
                <m:e>
                  <m:sSub>
                    <m:e>
                      <m:r>
                        <m:t xml:space="preserve">A</m:t>
                      </m:r>
                    </m:e>
                    <m:sub>
                      <m:r>
                        <m:t xml:space="preserve">μ</m:t>
                      </m:r>
                    </m:sub>
                  </m:sSub>
                  <m:r>
                    <m:t xml:space="preserve">−</m:t>
                  </m:r>
                  <m:sSub>
                    <m:e>
                      <m:r>
                        <m:t xml:space="preserve">∂</m:t>
                      </m:r>
                    </m:e>
                    <m:sub>
                      <m:r>
                        <m:t xml:space="preserve">μ</m:t>
                      </m:r>
                    </m:sub>
                  </m:sSub>
                  <m:r>
                    <m:t xml:space="preserve">χ</m:t>
                  </m:r>
                </m:e>
              </m:d>
            </m:e>
          </m:d>
          <m:d>
            <m:dPr/>
            <m:e>
              <m:sSup>
                <m:e>
                  <m:r>
                    <m:t xml:space="preserve">ψe</m:t>
                  </m:r>
                </m:e>
                <m:sup>
                  <m:r>
                    <m:t xml:space="preserve">iqχ</m:t>
                  </m:r>
                </m:sup>
              </m:sSup>
            </m:e>
          </m:d>
          <m:r>
            <m:t xml:space="preserve">=</m:t>
          </m:r>
          <m:sSup>
            <m:e>
              <m:r>
                <m:t xml:space="preserve">e</m:t>
              </m:r>
            </m:e>
            <m:sup>
              <m:r>
                <m:t xml:space="preserve">iqχ</m:t>
              </m:r>
            </m:sup>
          </m:sSup>
          <m:d>
            <m:dPr>
              <m:begChr m:val="["/>
              <m:endChr m:val="]"/>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r>
                <m:t xml:space="preserve">+</m:t>
              </m:r>
              <m:sSub>
                <m:e>
                  <m:r>
                    <m:t xml:space="preserve">iqA</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e>
          </m:d>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extra term iq(∂</w:t>
      </w:r>
      <w:r>
        <w:rPr>
          <w:vertAlign w:val="subscript"/>
        </w:rPr>
        <w:t>μ</w:t>
      </w:r>
      <w:r>
        <w:t>χ)ψ produced by differentiating the phase is cancelled exactly by the shift of A</w:t>
      </w:r>
      <w:r>
        <w:rPr>
          <w:vertAlign w:val="subscript"/>
        </w:rPr>
        <w:t>μ</w:t>
      </w:r>
      <w:r>
        <w:t>, so the covariant derivative of the transformed field equals e</w:t>
      </w:r>
      <w:r>
        <w:rPr>
          <w:vertAlign w:val="superscript"/>
        </w:rPr>
        <w:t>iqχ</w:t>
      </w:r>
      <w:r>
        <w:t xml:space="preserve"> times the covariant derivative of the original field.</w:t>
      </w:r>
    </w:p>
    <w:p>
      <w:pPr>
        <w:spacing w:before="100" w:after="160"/>
        <w:jc w:val="center"/>
      </w:pPr>
      <m:oMathPara>
        <m:oMath>
          <m:d>
            <m:dPr/>
            <m:e>
              <m:sSub>
                <m:e>
                  <m:r>
                    <m:t xml:space="preserve">∂</m:t>
                  </m:r>
                </m:e>
                <m:sub>
                  <m:r>
                    <m:t xml:space="preserve">μ</m:t>
                  </m:r>
                </m:sub>
              </m:sSub>
              <m:r>
                <m:t xml:space="preserve">+</m:t>
              </m:r>
              <m:sSub>
                <m:e>
                  <m:r>
                    <m:t xml:space="preserve">iqA</m:t>
                  </m:r>
                </m:e>
                <m:sub>
                  <m:r>
                    <m:t xml:space="preserve">μ</m:t>
                  </m:r>
                </m:sub>
              </m:sSub>
            </m:e>
          </m:d>
          <m:r>
            <m:t xml:space="preserve">ψ</m:t>
          </m:r>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covariant derivative of ψ transforms exactly as ψ itself does, an object with a local phase e</w:t>
      </w:r>
      <w:r>
        <w:rPr>
          <w:vertAlign w:val="superscript"/>
        </w:rPr>
        <w:t>iqχ(x)</w:t>
      </w:r>
      <w:r>
        <w:t xml:space="preserve">, a phase that varies from point to point rather than being the same global phase of Lesson 1. This is the local U(1) </w:t>
      </w:r>
      <w:hyperlink w:anchor="Glossary_GaugeSymmetry">
        <w:r>
          <w:rPr>
            <w:color w:val="0563C1"/>
            <w:u w:val="single"/>
          </w:rPr>
          <w:t>gauge symmetry</w:t>
        </w:r>
      </w:hyperlink>
      <w:r>
        <w:t xml:space="preserve"> that Lesson 39 identifies as the actual origin of the electromagnetic interaction: demanding that physics be insensitive to a phase convention chosen independently at every spacetime point forces the introduction of a compensating field A</w:t>
      </w:r>
      <w:r>
        <w:rPr>
          <w:vertAlign w:val="subscript"/>
        </w:rPr>
        <w:t>μ</w:t>
      </w:r>
      <w:r>
        <w:t xml:space="preserve"> with exactly the transformation law derived here from classical gauge invariance.</w:t>
      </w:r>
    </w:p>
    <w:p>
      <w:r>
        <w:rPr>
          <w:b/>
          <w:i/>
        </w:rPr>
        <w:t>Worked example 6</w:t>
      </w:r>
    </w:p>
    <w:p>
      <w:r>
        <w:t>Check the claim of Section 8.2 in one dimension for a constant χ (a global phase, α constant). Then ∂</w:t>
      </w:r>
      <w:r>
        <w:rPr>
          <w:vertAlign w:val="subscript"/>
        </w:rPr>
        <w:t>μ</w:t>
      </w:r>
      <w:r>
        <w:t>χ = 0, A</w:t>
      </w:r>
      <w:r>
        <w:rPr>
          <w:vertAlign w:val="subscript"/>
        </w:rPr>
        <w:t>μ</w:t>
      </w:r>
      <w:r>
        <w:t xml:space="preserve"> is unchanged, and ψ → e</w:t>
      </w:r>
      <w:r>
        <w:rPr>
          <w:vertAlign w:val="superscript"/>
        </w:rPr>
        <w:t>iqα</w:t>
      </w:r>
      <w:r>
        <w:t>ψ, so ∂</w:t>
      </w:r>
      <w:r>
        <w:rPr>
          <w:vertAlign w:val="subscript"/>
        </w:rPr>
        <w:t>μ</w:t>
      </w:r>
      <w:r>
        <w:t>ψ → e</w:t>
      </w:r>
      <w:r>
        <w:rPr>
          <w:vertAlign w:val="superscript"/>
        </w:rPr>
        <w:t>iqα</w:t>
      </w:r>
      <w:r>
        <w:t>∂</w:t>
      </w:r>
      <w:r>
        <w:rPr>
          <w:vertAlign w:val="subscript"/>
        </w:rPr>
        <w:t>μ</w:t>
      </w:r>
      <w:r>
        <w:t>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w:t>
      </w:r>
      <w:r>
        <w:rPr>
          <w:vertAlign w:val="subscript"/>
        </w:rPr>
        <w:t>μ</w:t>
      </w:r>
      <w:r>
        <w:t xml:space="preserve"> to exist at all.</w:t>
      </w:r>
    </w:p>
    <w:p>
      <w:pPr>
        <w:pStyle w:val="Heading2"/>
      </w:pPr>
      <w:r>
        <w:t>9 Connections to QED</w:t>
      </w:r>
    </w:p>
    <w:p>
      <w:pPr>
        <w:spacing w:before="0" w:after="100"/>
      </w:pPr>
      <w:r>
        <w:rPr>
          <w:b/>
        </w:rPr>
        <w:t>Classical potential idea</w:t>
      </w:r>
      <w:r>
        <w:rPr>
          <w:b/>
        </w:rPr>
        <w:t xml:space="preserve"> — </w:t>
      </w:r>
      <w:r>
        <w:rPr>
          <w:b/>
        </w:rPr>
        <w:t>Later role in QED</w:t>
      </w:r>
    </w:p>
    <w:p>
      <w:pPr>
        <w:spacing w:before="0" w:after="100"/>
      </w:pPr>
      <w:r>
        <w:rPr>
          <w:b/>
        </w:rPr>
        <w:t>B = ∇×A, E = −∇φ − ∂A/∂t</w:t>
      </w:r>
      <w:r>
        <w:rPr/>
        <w:t xml:space="preserve"> — </w:t>
      </w:r>
      <w:r>
        <w:rPr/>
        <w:t>Two Maxwell equations solved identically; the remaining freedom is what quantization must handle</w:t>
      </w:r>
    </w:p>
    <w:p>
      <w:pPr>
        <w:spacing w:before="0" w:after="100"/>
      </w:pPr>
      <w:r>
        <w:rPr>
          <w:b/>
        </w:rPr>
        <w:t>Gauge transformation A → A + ∇χ</w:t>
      </w:r>
      <w:r>
        <w:rPr/>
        <w:t xml:space="preserve"> — </w:t>
      </w:r>
      <w:r>
        <w:rPr/>
        <w:t>Local U(1) gauge transformation A</w:t>
      </w:r>
      <w:r>
        <w:rPr>
          <w:vertAlign w:val="subscript"/>
        </w:rPr>
        <w:t>μ</w:t>
      </w:r>
      <w:r>
        <w:rPr/>
        <w:t xml:space="preserve"> → A</w:t>
      </w:r>
      <w:r>
        <w:rPr>
          <w:vertAlign w:val="subscript"/>
        </w:rPr>
        <w:t>μ</w:t>
      </w:r>
      <w:r>
        <w:rPr/>
        <w:t xml:space="preserve"> − ∂</w:t>
      </w:r>
      <w:r>
        <w:rPr>
          <w:vertAlign w:val="subscript"/>
        </w:rPr>
        <w:t>μ</w:t>
      </w:r>
      <w:r>
        <w:rPr/>
        <w:t>χ (Lesson 39)</w:t>
      </w:r>
    </w:p>
    <w:p>
      <w:pPr>
        <w:spacing w:before="0" w:after="100"/>
      </w:pPr>
      <w:r>
        <w:rPr>
          <w:b/>
        </w:rPr>
        <w:t>F</w:t>
      </w:r>
      <w:r>
        <w:rPr>
          <w:b/>
          <w:vertAlign w:val="subscript"/>
        </w:rPr>
        <w:t>μν</w:t>
      </w:r>
      <w:r>
        <w:rPr>
          <w:b/>
        </w:rPr>
        <w:t xml:space="preserve"> gauge invariant, A</w:t>
      </w:r>
      <w:r>
        <w:rPr>
          <w:b/>
          <w:vertAlign w:val="subscript"/>
        </w:rPr>
        <w:t>μ</w:t>
      </w:r>
      <w:r>
        <w:rPr>
          <w:b/>
        </w:rPr>
        <w:t xml:space="preserve"> is not</w:t>
      </w:r>
      <w:r>
        <w:rPr/>
        <w:t xml:space="preserve"> — </w:t>
      </w:r>
      <w:r>
        <w:rPr/>
        <w:t>Only gauge-invariant combinations appear in physical amplitudes (Ward identities, Lesson 72)</w:t>
      </w:r>
    </w:p>
    <w:p>
      <w:pPr>
        <w:spacing w:before="0" w:after="100"/>
      </w:pPr>
      <w:r>
        <w:rPr>
          <w:b/>
        </w:rPr>
        <w:t>Lorenz gauge ∂</w:t>
      </w:r>
      <w:r>
        <w:rPr>
          <w:b/>
          <w:vertAlign w:val="subscript"/>
        </w:rPr>
        <w:t>μ</w:t>
      </w:r>
      <w:r>
        <w:rPr>
          <w:b/>
        </w:rPr>
        <w:t>A</w:t>
      </w:r>
      <w:r>
        <w:rPr>
          <w:b/>
          <w:vertAlign w:val="superscript"/>
        </w:rPr>
        <w:t>μ</w:t>
      </w:r>
      <w:r>
        <w:rPr>
          <w:b/>
        </w:rPr>
        <w:t xml:space="preserve"> = 0</w:t>
      </w:r>
      <w:r>
        <w:rPr/>
        <w:t xml:space="preserve"> — </w:t>
      </w:r>
      <w:r>
        <w:rPr/>
        <w:t>Covariant gauge fixing of the quantized photon field (Lesson 71)</w:t>
      </w:r>
    </w:p>
    <w:p>
      <w:pPr>
        <w:spacing w:before="0" w:after="100"/>
      </w:pPr>
      <w:r>
        <w:rPr>
          <w:b/>
        </w:rPr>
        <w:t>Coulomb gauge, instantaneous φ</w:t>
      </w:r>
      <w:r>
        <w:rPr/>
        <w:t xml:space="preserve"> — </w:t>
      </w:r>
      <w:r>
        <w:rPr/>
        <w:t>Transverse photon polarizations; non-manifestly-covariant canonical quantization (Lesson 38)</w:t>
      </w:r>
    </w:p>
    <w:p>
      <w:pPr>
        <w:spacing w:before="0" w:after="100"/>
      </w:pPr>
      <w:r>
        <w:rPr>
          <w:b/>
        </w:rPr>
        <w:t>Retarded Green’s function</w:t>
      </w:r>
      <w:r>
        <w:rPr/>
        <w:t xml:space="preserve"> — </w:t>
      </w:r>
      <w:r>
        <w:rPr/>
        <w:t>Feynman propagator of the photon, its causal analytic continuation (Lesson 48)</w:t>
      </w:r>
    </w:p>
    <w:p>
      <w:pPr>
        <w:spacing w:before="0" w:after="100"/>
      </w:pPr>
      <w:r>
        <w:rPr>
          <w:b/>
        </w:rPr>
        <w:t>Residual gauge freedom (□χ = 0)</w:t>
      </w:r>
      <w:r>
        <w:rPr/>
        <w:t xml:space="preserve"> — </w:t>
      </w:r>
      <w:r>
        <w:rPr/>
        <w:t>Redundant gauge degrees of freedom removed by ghosts or by physical polarization sums</w:t>
      </w:r>
    </w:p>
    <w:p>
      <w:pPr>
        <w:spacing w:before="0" w:after="100"/>
      </w:pPr>
      <w:r>
        <w:rPr>
          <w:b/>
        </w:rPr>
        <w:t>Minimal coupling ∂</w:t>
      </w:r>
      <w:r>
        <w:rPr>
          <w:b/>
          <w:vertAlign w:val="subscript"/>
        </w:rPr>
        <w:t>μ</w:t>
      </w:r>
      <w:r>
        <w:rPr>
          <w:b/>
        </w:rPr>
        <w:t xml:space="preserve"> → ∂</w:t>
      </w:r>
      <w:r>
        <w:rPr>
          <w:b/>
          <w:vertAlign w:val="subscript"/>
        </w:rPr>
        <w:t>μ</w:t>
      </w:r>
      <w:r>
        <w:rPr>
          <w:b/>
        </w:rPr>
        <w:t xml:space="preserve"> + iqA</w:t>
      </w:r>
      <w:r>
        <w:rPr>
          <w:b/>
          <w:vertAlign w:val="subscript"/>
        </w:rPr>
        <w:t>μ</w:t>
      </w:r>
      <w:r>
        <w:rPr/>
        <w:t xml:space="preserve"> — </w:t>
      </w:r>
      <w:r>
        <w:rPr/>
        <w:t>Covariant derivative D</w:t>
      </w:r>
      <w:r>
        <w:rPr>
          <w:vertAlign w:val="subscript"/>
        </w:rPr>
        <w:t>μ</w:t>
      </w:r>
      <w:r>
        <w:rPr/>
        <w:t>, central object of the QED Lagrangian (Lesson 41)</w:t>
      </w:r>
    </w:p>
    <w:p>
      <w:pPr>
        <w:spacing w:before="0" w:after="100"/>
      </w:pPr>
      <w:r>
        <w:rPr>
          <w:b/>
        </w:rPr>
        <w:t>ψ → e</w:t>
      </w:r>
      <w:r>
        <w:rPr>
          <w:b/>
          <w:vertAlign w:val="superscript"/>
        </w:rPr>
        <w:t>iqχ</w:t>
      </w:r>
      <w:r>
        <w:rPr>
          <w:b/>
        </w:rPr>
        <w:t>ψ accompanying A</w:t>
      </w:r>
      <w:r>
        <w:rPr>
          <w:b/>
          <w:vertAlign w:val="subscript"/>
        </w:rPr>
        <w:t>μ</w:t>
      </w:r>
      <w:r>
        <w:rPr>
          <w:b/>
        </w:rPr>
        <w:t xml:space="preserve"> → A</w:t>
      </w:r>
      <w:r>
        <w:rPr>
          <w:b/>
          <w:vertAlign w:val="subscript"/>
        </w:rPr>
        <w:t>μ</w:t>
      </w:r>
      <w:r>
        <w:rPr>
          <w:b/>
        </w:rPr>
        <w:t xml:space="preserve"> − ∂</w:t>
      </w:r>
      <w:r>
        <w:rPr>
          <w:b/>
          <w:vertAlign w:val="subscript"/>
        </w:rPr>
        <w:t>μ</w:t>
      </w:r>
      <w:r>
        <w:rPr>
          <w:b/>
        </w:rPr>
        <w:t>χ</w:t>
      </w:r>
      <w:r>
        <w:rPr/>
        <w:t xml:space="preserve"> — </w:t>
      </w:r>
      <w:r>
        <w:rPr/>
        <w:t>Definition of the electron’s electric charge as its U(1) charge (Lesson 44)</w:t>
      </w:r>
    </w:p>
    <w:p>
      <w:r>
        <w:t xml:space="preserve">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39 repeats this argument carefully with the Dirac field in place of the schematic ψ used here, and derives the coupling constant, the </w:t>
      </w:r>
      <w:hyperlink w:anchor="Glossary_Vertex">
        <w:r>
          <w:rPr>
            <w:color w:val="0563C1"/>
            <w:u w:val="single"/>
          </w:rPr>
          <w:t>vertex</w:t>
        </w:r>
      </w:hyperlink>
      <w:r>
        <w:t>, and the gauge transformation in full.</w:t>
      </w:r>
    </w:p>
    <w:p>
      <w:pPr>
        <w:pStyle w:val="Heading2"/>
      </w:pPr>
      <w:r>
        <w:t>10 Summary</w:t>
      </w:r>
    </w:p>
    <w:p>
      <w:pPr>
        <w:pStyle w:val="ListNumber"/>
        <w:numPr>
          <w:ilvl w:val="0"/>
          <w:numId w:val="323"/>
        </w:numPr>
      </w:pPr>
      <w:r>
        <w:t>∇·B = 0 and Faraday’s law are solved identically by B = ∇×A and E = −∇φ − ∂A/∂t.</w:t>
      </w:r>
    </w:p>
    <w:p>
      <w:pPr>
        <w:pStyle w:val="ListNumber"/>
        <w:numPr>
          <w:ilvl w:val="0"/>
          <w:numId w:val="323"/>
        </w:numPr>
      </w:pPr>
      <w:r>
        <w:t>The remaining Maxwell equations become coupled equations for φ and A unless a gauge is chosen.</w:t>
      </w:r>
    </w:p>
    <w:p>
      <w:pPr>
        <w:pStyle w:val="ListNumber"/>
        <w:numPr>
          <w:ilvl w:val="0"/>
          <w:numId w:val="323"/>
        </w:numPr>
      </w:pPr>
      <w:r>
        <w:t>A gauge transformation A → A + ∇χ, φ → φ − ∂χ/∂t leaves E and B, and hence all physics, unchanged.</w:t>
      </w:r>
    </w:p>
    <w:p>
      <w:pPr>
        <w:pStyle w:val="ListNumber"/>
        <w:numPr>
          <w:ilvl w:val="0"/>
          <w:numId w:val="323"/>
        </w:numPr>
      </w:pPr>
      <w:r>
        <w:t>The Lorenz gauge ∇·A + ∂φ/∂t = 0 decouples the equations into □φ = ρ and □A = j.</w:t>
      </w:r>
    </w:p>
    <w:p>
      <w:pPr>
        <w:pStyle w:val="ListNumber"/>
        <w:numPr>
          <w:ilvl w:val="0"/>
          <w:numId w:val="323"/>
        </w:numPr>
      </w:pPr>
      <w:r>
        <w:t>The wave equations are solved by retarded potentials, built causally from the source at the retarded time.</w:t>
      </w:r>
    </w:p>
    <w:p>
      <w:pPr>
        <w:pStyle w:val="ListNumber"/>
        <w:numPr>
          <w:ilvl w:val="0"/>
          <w:numId w:val="323"/>
        </w:numPr>
      </w:pPr>
      <w:r>
        <w:t>The Coulomb gauge ∇·A = 0 makes φ instantaneous and A transverse; causality survives in E even though it is not manifest in φ alone.</w:t>
      </w:r>
    </w:p>
    <w:p>
      <w:pPr>
        <w:pStyle w:val="ListNumber"/>
        <w:numPr>
          <w:ilvl w:val="0"/>
          <w:numId w:val="323"/>
        </w:numPr>
      </w:pPr>
      <w:r>
        <w:t>The four-potential A</w:t>
      </w:r>
      <w:r>
        <w:rPr>
          <w:vertAlign w:val="superscript"/>
        </w:rPr>
        <w:t>μ</w:t>
      </w:r>
      <w:r>
        <w:t xml:space="preserve"> and the field tensor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package the theory covariantly; F</w:t>
      </w:r>
      <w:r>
        <w:rPr>
          <w:vertAlign w:val="subscript"/>
        </w:rPr>
        <w:t>μν</w:t>
      </w:r>
      <w:r>
        <w:t xml:space="preserve"> is gauge invariant, A</w:t>
      </w:r>
      <w:r>
        <w:rPr>
          <w:vertAlign w:val="subscript"/>
        </w:rPr>
        <w:t>μ</w:t>
      </w:r>
      <w:r>
        <w:t xml:space="preserve"> is not.</w:t>
      </w:r>
    </w:p>
    <w:p>
      <w:pPr>
        <w:pStyle w:val="ListNumber"/>
        <w:numPr>
          <w:ilvl w:val="0"/>
          <w:numId w:val="323"/>
        </w:numPr>
      </w:pPr>
      <w:r>
        <w:t>Requiring a wave function’s phase freedom to be local rather than global forces the existence of a compensating field with exactly the properties of A</w:t>
      </w:r>
      <w:r>
        <w:rPr>
          <w:vertAlign w:val="subscript"/>
        </w:rPr>
        <w:t>μ</w:t>
      </w:r>
      <w:r>
        <w:t>, the seed of the QED gauge principle.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directly that E = −∇φ − ∂A/∂t and B = ∇×A satisfy ∇·B = 0 and ∇×E = −∂B/∂t for arbitrary φ and A.</w:t>
      </w:r>
    </w:p>
    <w:p>
      <w:pPr>
        <w:spacing w:before="0" w:after="100"/>
      </w:pPr>
      <w:r>
        <w:rPr>
          <w:b/>
        </w:rPr>
        <w:t>2</w:t>
      </w:r>
      <w:r>
        <w:rPr>
          <w:b/>
        </w:rPr>
        <w:t xml:space="preserve">. </w:t>
      </w:r>
      <w:r>
        <w:rPr>
          <w:b/>
        </w:rPr>
        <w:t>Core.</w:t>
      </w:r>
      <w:r>
        <w:rPr/>
        <w:t xml:space="preserve"> Find φ and A for a uniform static magnetic field B₀ẑ using the symmetric choice A = (1/2)B₀ × x, and verify ∇×A = B₀ẑ and ∇·A = 0.</w:t>
      </w:r>
    </w:p>
    <w:p>
      <w:pPr>
        <w:spacing w:before="0" w:after="100"/>
      </w:pPr>
      <w:r>
        <w:rPr>
          <w:b/>
        </w:rPr>
        <w:t>3</w:t>
      </w:r>
      <w:r>
        <w:rPr>
          <w:b/>
        </w:rPr>
        <w:t xml:space="preserve">. </w:t>
      </w:r>
      <w:r>
        <w:rPr>
          <w:b/>
        </w:rPr>
        <w:t>Core.</w:t>
      </w:r>
      <w:r>
        <w:rPr/>
        <w:t xml:space="preserve"> Show that A′ = A + ∇χ, φ′ = φ − ∂χ/∂t leaves E and B unchanged, filling in the cancellation explicitly.</w:t>
      </w:r>
    </w:p>
    <w:p>
      <w:pPr>
        <w:spacing w:before="0" w:after="100"/>
      </w:pPr>
      <w:r>
        <w:rPr>
          <w:b/>
        </w:rPr>
        <w:t>4</w:t>
      </w:r>
      <w:r>
        <w:rPr>
          <w:b/>
        </w:rPr>
        <w:t xml:space="preserve">. </w:t>
      </w:r>
      <w:r>
        <w:rPr>
          <w:b/>
        </w:rPr>
        <w:t>Extension.</w:t>
      </w:r>
      <w:r>
        <w:rPr/>
        <w:t xml:space="preserve"> Starting from φ, A satisfying neither gauge condition, write the equation that χ must satisfy to reach the Lorenz gauge, and identify its type.</w:t>
      </w:r>
    </w:p>
    <w:p>
      <w:pPr>
        <w:spacing w:before="0" w:after="100"/>
      </w:pPr>
      <w:r>
        <w:rPr>
          <w:b/>
        </w:rPr>
        <w:t>5</w:t>
      </w:r>
      <w:r>
        <w:rPr>
          <w:b/>
        </w:rPr>
        <w:t xml:space="preserve">. </w:t>
      </w:r>
      <w:r>
        <w:rPr>
          <w:b/>
        </w:rPr>
        <w:t>Core.</w:t>
      </w:r>
      <w:r>
        <w:rPr/>
        <w:t xml:space="preserve"> Show that if ∇·A + ∂φ/∂t = 0 and χ satisfies □χ = 0, then A′ = A + ∇χ, φ′ = φ − ∂χ/∂t also satisfies the Lorenz condition.</w:t>
      </w:r>
    </w:p>
    <w:p>
      <w:pPr>
        <w:spacing w:before="0" w:after="100"/>
      </w:pPr>
      <w:r>
        <w:rPr>
          <w:b/>
        </w:rPr>
        <w:t>6</w:t>
      </w:r>
      <w:r>
        <w:rPr>
          <w:b/>
        </w:rPr>
        <w:t xml:space="preserve">. </w:t>
      </w:r>
      <w:r>
        <w:rPr>
          <w:b/>
        </w:rPr>
        <w:t>Core.</w:t>
      </w:r>
      <w:r>
        <w:rPr/>
        <w:t xml:space="preserve"> A charge distribution oscillates as ρ(x, t) = ρ₀(x) cos ωt. Using the retarded solution, explain qualitatively why the potential at a distant point r lags the source by a phase ωr (with c = 1).</w:t>
      </w:r>
    </w:p>
    <w:p>
      <w:pPr>
        <w:spacing w:before="0" w:after="100"/>
      </w:pPr>
      <w:r>
        <w:rPr>
          <w:b/>
        </w:rPr>
        <w:t>7</w:t>
      </w:r>
      <w:r>
        <w:rPr>
          <w:b/>
        </w:rPr>
        <w:t xml:space="preserve">. </w:t>
      </w:r>
      <w:r>
        <w:rPr>
          <w:b/>
        </w:rPr>
        <w:t>Extension.</w:t>
      </w:r>
      <w:r>
        <w:rPr/>
        <w:t xml:space="preserve"> Starting from the Coulomb-gauge equation ∇²φ = −ρ/ε₀, find φ for a point charge and show it equals the instantaneous Coulomb potential with no retardation.</w:t>
      </w:r>
    </w:p>
    <w:p>
      <w:pPr>
        <w:spacing w:before="0" w:after="100"/>
      </w:pPr>
      <w:r>
        <w:rPr>
          <w:b/>
        </w:rPr>
        <w:t>8</w:t>
      </w:r>
      <w:r>
        <w:rPr>
          <w:b/>
        </w:rPr>
        <w:t xml:space="preserve">. </w:t>
      </w:r>
      <w:r>
        <w:rPr>
          <w:b/>
        </w:rPr>
        <w:t>Extension.</w:t>
      </w:r>
      <w:r>
        <w:rPr/>
        <w:t xml:space="preserve"> Show that Fᵢⱼ = ∂ᵢAⱼ − ∂ⱼAᵢ has only three independent components in three dimensions and that they can be written as −εᵢⱼₖBₖ, using Aᵢ = −Aⁱ from lowering the index.</w:t>
      </w:r>
    </w:p>
    <w:p>
      <w:pPr>
        <w:spacing w:before="0" w:after="100"/>
      </w:pPr>
      <w:r>
        <w:rPr>
          <w:b/>
        </w:rPr>
        <w:t>9</w:t>
      </w:r>
      <w:r>
        <w:rPr>
          <w:b/>
        </w:rPr>
        <w:t xml:space="preserve">. </w:t>
      </w:r>
      <w:r>
        <w:rPr>
          <w:b/>
        </w:rPr>
        <w:t>Core.</w:t>
      </w:r>
      <w:r>
        <w:rPr/>
        <w:t xml:space="preserve"> Verify F</w:t>
      </w:r>
      <w:r>
        <w:rPr>
          <w:vertAlign w:val="subscript"/>
        </w:rPr>
        <w:t>0i</w:t>
      </w:r>
      <w:r>
        <w:rPr/>
        <w:t xml:space="preserve"> = Eᵢ from A</w:t>
      </w:r>
      <w:r>
        <w:rPr>
          <w:vertAlign w:val="superscript"/>
        </w:rPr>
        <w:t>μ</w:t>
      </w:r>
      <w:r>
        <w:rPr/>
        <w:t xml:space="preserve"> = (φ, A) and the metric convention of Lesson 4, being careful with the sign from lowering the index on A</w:t>
      </w:r>
      <w:r>
        <w:rPr>
          <w:vertAlign w:val="subscript"/>
        </w:rPr>
        <w:t>0</w:t>
      </w:r>
      <w:r>
        <w:rPr/>
        <w:t>.</w:t>
      </w:r>
    </w:p>
    <w:p>
      <w:pPr>
        <w:spacing w:before="0" w:after="100"/>
      </w:pPr>
      <w:r>
        <w:rPr>
          <w:b/>
        </w:rPr>
        <w:t>10</w:t>
      </w:r>
      <w:r>
        <w:rPr>
          <w:b/>
        </w:rPr>
        <w:t xml:space="preserve">. </w:t>
      </w:r>
      <w:r>
        <w:rPr>
          <w:b/>
        </w:rPr>
        <w:t>Extension.</w:t>
      </w:r>
      <w:r>
        <w:rPr/>
        <w:t xml:space="preserve"> Show explicitly, by writing out ∂</w:t>
      </w:r>
      <w:r>
        <w:rPr>
          <w:vertAlign w:val="subscript"/>
        </w:rPr>
        <w:t>μ</w:t>
      </w:r>
      <w:r>
        <w:rPr/>
        <w:t>F</w:t>
      </w:r>
      <w:r>
        <w:rPr>
          <w:vertAlign w:val="superscript"/>
        </w:rPr>
        <w:t>μν</w:t>
      </w:r>
      <w:r>
        <w:rPr/>
        <w:t>, that this covariant expression reproduces both ∇·E = ρ (ν = 0) and the Ampere Maxwell law (ν = i) with j</w:t>
      </w:r>
      <w:r>
        <w:rPr>
          <w:vertAlign w:val="superscript"/>
        </w:rPr>
        <w:t>μ</w:t>
      </w:r>
      <w:r>
        <w:rPr/>
        <w:t xml:space="preserve"> = (ρ, j).</w:t>
      </w:r>
    </w:p>
    <w:p>
      <w:pPr>
        <w:spacing w:before="0" w:after="100"/>
      </w:pPr>
      <w:r>
        <w:rPr>
          <w:b/>
        </w:rPr>
        <w:t>11</w:t>
      </w:r>
      <w:r>
        <w:rPr>
          <w:b/>
        </w:rPr>
        <w:t xml:space="preserve">. </w:t>
      </w:r>
      <w:r>
        <w:rPr>
          <w:b/>
        </w:rPr>
        <w:t>Core.</w:t>
      </w:r>
      <w:r>
        <w:rPr/>
        <w:t xml:space="preserve"> For the residual gauge freedom of Section 4.2, show that χ = χ₀cos(k·x − ωt) with ω = |k| satisfies □χ = 0, and describe the resulting change to A and φ.</w:t>
      </w:r>
    </w:p>
    <w:p>
      <w:pPr>
        <w:spacing w:before="0" w:after="100"/>
      </w:pPr>
      <w:r>
        <w:rPr>
          <w:b/>
        </w:rPr>
        <w:t>12</w:t>
      </w:r>
      <w:r>
        <w:rPr>
          <w:b/>
        </w:rPr>
        <w:t xml:space="preserve">. </w:t>
      </w:r>
      <w:r>
        <w:rPr>
          <w:b/>
        </w:rPr>
        <w:t>Extension.</w:t>
      </w:r>
      <w:r>
        <w:rPr/>
        <w:t xml:space="preserve"> Find the gauge function χ relating the symmetric gauge A = (1/2)B₀×x and the Landau gauge A = (−B₀y, 0, 0) for a uniform field B₀ẑ (compare Exercise 8 of Lesson 5), and verify it by direct differentiation.</w:t>
      </w:r>
    </w:p>
    <w:p>
      <w:pPr>
        <w:spacing w:before="0" w:after="100"/>
      </w:pPr>
      <w:r>
        <w:rPr>
          <w:b/>
        </w:rPr>
        <w:t>13</w:t>
      </w:r>
      <w:r>
        <w:rPr>
          <w:b/>
        </w:rPr>
        <w:t xml:space="preserve">. </w:t>
      </w:r>
      <w:r>
        <w:rPr>
          <w:b/>
        </w:rPr>
        <w:t>Extension.</w:t>
      </w:r>
      <w:r>
        <w:rPr/>
        <w:t xml:space="preserve"> Expand (∂</w:t>
      </w:r>
      <w:r>
        <w:rPr>
          <w:vertAlign w:val="subscript"/>
        </w:rPr>
        <w:t>μ</w:t>
      </w:r>
      <w:r>
        <w:rPr/>
        <w:t xml:space="preserve"> + iq(A</w:t>
      </w:r>
      <w:r>
        <w:rPr>
          <w:vertAlign w:val="subscript"/>
        </w:rPr>
        <w:t>μ</w:t>
      </w:r>
      <w:r>
        <w:rPr/>
        <w:t xml:space="preserve"> − ∂</w:t>
      </w:r>
      <w:r>
        <w:rPr>
          <w:vertAlign w:val="subscript"/>
        </w:rPr>
        <w:t>μ</w:t>
      </w:r>
      <w:r>
        <w:rPr/>
        <w:t>χ))(e</w:t>
      </w:r>
      <w:r>
        <w:rPr>
          <w:vertAlign w:val="superscript"/>
        </w:rPr>
        <w:t>iqχ</w:t>
      </w:r>
      <w:r>
        <w:rPr/>
        <w:t>ψ) with the product rule and show that the terms proportional to (∂</w:t>
      </w:r>
      <w:r>
        <w:rPr>
          <w:vertAlign w:val="subscript"/>
        </w:rPr>
        <w:t>μ</w:t>
      </w:r>
      <w:r>
        <w:rPr/>
        <w:t>χ)ψ cancel, leaving e</w:t>
      </w:r>
      <w:r>
        <w:rPr>
          <w:vertAlign w:val="superscript"/>
        </w:rPr>
        <w:t>iqχ</w:t>
      </w:r>
      <w:r>
        <w:rPr/>
        <w:t>(∂</w:t>
      </w:r>
      <w:r>
        <w:rPr>
          <w:vertAlign w:val="subscript"/>
        </w:rPr>
        <w:t>μ</w:t>
      </w:r>
      <w:r>
        <w:rPr/>
        <w:t xml:space="preserve"> + iqA</w:t>
      </w:r>
      <w:r>
        <w:rPr>
          <w:vertAlign w:val="subscript"/>
        </w:rPr>
        <w:t>μ</w:t>
      </w:r>
      <w:r>
        <w:rPr/>
        <w:t>)ψ.</w:t>
      </w:r>
    </w:p>
    <w:p>
      <w:pPr>
        <w:spacing w:before="0" w:after="100"/>
      </w:pPr>
      <w:r>
        <w:rPr>
          <w:b/>
        </w:rPr>
        <w:t>14</w:t>
      </w:r>
      <w:r>
        <w:rPr>
          <w:b/>
        </w:rPr>
        <w:t xml:space="preserve">. </w:t>
      </w:r>
      <w:r>
        <w:rPr>
          <w:b/>
        </w:rPr>
        <w:t>Core.</w:t>
      </w:r>
      <w:r>
        <w:rPr/>
        <w:t xml:space="preserve"> Show that under ψ → e</w:t>
      </w:r>
      <w:r>
        <w:rPr>
          <w:vertAlign w:val="superscript"/>
        </w:rPr>
        <w:t>iqχ</w:t>
      </w:r>
      <w:r>
        <w:rPr/>
        <w:t>ψ alone, without transforming A</w:t>
      </w:r>
      <w:r>
        <w:rPr>
          <w:vertAlign w:val="subscript"/>
        </w:rPr>
        <w:t>μ</w:t>
      </w:r>
      <w:r>
        <w:rPr/>
        <w:t>, the ordinary derivative ∂</w:t>
      </w:r>
      <w:r>
        <w:rPr>
          <w:vertAlign w:val="subscript"/>
        </w:rPr>
        <w:t>μ</w:t>
      </w:r>
      <w:r>
        <w:rPr/>
        <w:t>ψ does not transform proportionally to ψ, and identify the extra term.</w:t>
      </w:r>
    </w:p>
    <w:p>
      <w:pPr>
        <w:spacing w:before="0" w:after="100"/>
      </w:pPr>
      <w:r>
        <w:rPr>
          <w:b/>
        </w:rPr>
        <w:t>15</w:t>
      </w:r>
      <w:r>
        <w:rPr>
          <w:b/>
        </w:rPr>
        <w:t xml:space="preserve">. </w:t>
      </w:r>
      <w:r>
        <w:rPr>
          <w:b/>
        </w:rPr>
        <w:t>Extension.</w:t>
      </w:r>
      <w:r>
        <w:rPr/>
        <w:t xml:space="preserve"> Using the Green’s function of Section 5.1, write the retarded scalar potential of a charge that exists only for 0 &lt; t′ &lt; T at the origin, and describe the potential observed at distance r &gt; 0 as a function of t.</w:t>
      </w:r>
    </w:p>
    <w:p>
      <w:pPr>
        <w:spacing w:before="0" w:after="100"/>
      </w:pPr>
      <w:r>
        <w:rPr>
          <w:b/>
        </w:rPr>
        <w:t>16</w:t>
      </w:r>
      <w:r>
        <w:rPr>
          <w:b/>
        </w:rPr>
        <w:t xml:space="preserve">. </w:t>
      </w:r>
      <w:r>
        <w:rPr>
          <w:b/>
        </w:rPr>
        <w:t>Challenge.</w:t>
      </w:r>
      <w:r>
        <w:rPr/>
        <w:t xml:space="preserve"> Show that the Lorenz-gauge equation □A</w:t>
      </w:r>
      <w:r>
        <w:rPr>
          <w:vertAlign w:val="superscript"/>
        </w:rPr>
        <w:t>μ</w:t>
      </w:r>
      <w:r>
        <w:rPr/>
        <w:t xml:space="preserve"> = j</w:t>
      </w:r>
      <w:r>
        <w:rPr>
          <w:vertAlign w:val="superscript"/>
        </w:rPr>
        <w:t>μ</w:t>
      </w:r>
      <w:r>
        <w:rPr/>
        <w:t xml:space="preserve"> together with the gauge condition ∂</w:t>
      </w:r>
      <w:r>
        <w:rPr>
          <w:vertAlign w:val="subscript"/>
        </w:rPr>
        <w:t>μ</w:t>
      </w:r>
      <w:r>
        <w:rPr/>
        <w:t>A</w:t>
      </w:r>
      <w:r>
        <w:rPr>
          <w:vertAlign w:val="superscript"/>
        </w:rPr>
        <w:t>μ</w:t>
      </w:r>
      <w:r>
        <w:rPr/>
        <w:t xml:space="preserve"> = 0 is consistent with charge conservation, that is, that ∂</w:t>
      </w:r>
      <w:r>
        <w:rPr>
          <w:vertAlign w:val="subscript"/>
        </w:rPr>
        <w:t>μ</w:t>
      </w:r>
      <w:r>
        <w:rPr/>
        <w:t>j</w:t>
      </w:r>
      <w:r>
        <w:rPr>
          <w:vertAlign w:val="superscript"/>
        </w:rPr>
        <w:t>μ</w:t>
      </w:r>
      <w:r>
        <w:rPr/>
        <w:t xml:space="preserve"> = 0 is required for a solution to exist, by taking ∂</w:t>
      </w:r>
      <w:r>
        <w:rPr>
          <w:vertAlign w:val="subscript"/>
        </w:rPr>
        <w:t>ν</w:t>
      </w:r>
      <w:r>
        <w:rPr/>
        <w:t xml:space="preserve"> of both sides.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w:t>
      </w:r>
      <w:r>
        <w:rPr>
          <w:vertAlign w:val="subscript"/>
        </w:rPr>
        <w:t>r</w:t>
      </w:r>
      <w:r>
        <w:t xml:space="preserve">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w:t>
      </w:r>
      <w:r>
        <w:rPr>
          <w:vertAlign w:val="subscript"/>
        </w:rPr>
        <w:t>μ</w:t>
      </w:r>
      <w:r>
        <w:t xml:space="preserve"> = (φ, −A) from lowering the spatial index (Lesson 4), F</w:t>
      </w:r>
      <w:r>
        <w:rPr>
          <w:vertAlign w:val="subscript"/>
        </w:rPr>
        <w:t>0i</w:t>
      </w:r>
      <w:r>
        <w:t xml:space="preserve"> = ∂</w:t>
      </w:r>
      <w:r>
        <w:rPr>
          <w:vertAlign w:val="subscript"/>
        </w:rPr>
        <w:t>0</w:t>
      </w:r>
      <w:r>
        <w:t>A</w:t>
      </w:r>
      <w:r>
        <w:rPr>
          <w:vertAlign w:val="subscript"/>
        </w:rPr>
        <w:t>i</w:t>
      </w:r>
      <w:r>
        <w:t xml:space="preserve"> − ∂</w:t>
      </w:r>
      <w:r>
        <w:rPr>
          <w:vertAlign w:val="subscript"/>
        </w:rPr>
        <w:t>i</w:t>
      </w:r>
      <w:r>
        <w:t>A</w:t>
      </w:r>
      <w:r>
        <w:rPr>
          <w:vertAlign w:val="subscript"/>
        </w:rPr>
        <w:t>0</w:t>
      </w:r>
      <w:r>
        <w:t xml:space="preserve"> = ∂</w:t>
      </w:r>
      <w:r>
        <w:rPr>
          <w:vertAlign w:val="subscript"/>
        </w:rPr>
        <w:t>t</w:t>
      </w:r>
      <w:r>
        <w:t>(−Aᵢ) − ∂ᵢφ = −∂</w:t>
      </w:r>
      <w:r>
        <w:rPr>
          <w:vertAlign w:val="subscript"/>
        </w:rPr>
        <w:t>t</w:t>
      </w:r>
      <w:r>
        <w:t>Aᵢ − ∂ᵢφ = Eᵢ, matching E = −∇φ − ∂A/∂t component by component.</w:t>
      </w:r>
    </w:p>
    <w:p>
      <w:r>
        <w:rPr>
          <w:b/>
        </w:rPr>
        <w:t>10.</w:t>
      </w:r>
      <w:r>
        <w:t xml:space="preserve"> </w:t>
      </w:r>
      <w:r>
        <w:t>For ν = 0: ∂</w:t>
      </w:r>
      <w:r>
        <w:rPr>
          <w:vertAlign w:val="subscript"/>
        </w:rPr>
        <w:t>μ</w:t>
      </w:r>
      <w:r>
        <w:t>F</w:t>
      </w:r>
      <w:r>
        <w:rPr>
          <w:vertAlign w:val="superscript"/>
        </w:rPr>
        <w:t>μ</w:t>
      </w:r>
      <w:r>
        <w:t>0 = ∂</w:t>
      </w:r>
      <w:r>
        <w:rPr>
          <w:vertAlign w:val="subscript"/>
        </w:rPr>
        <w:t>i</w:t>
      </w:r>
      <w:r>
        <w:t>F</w:t>
      </w:r>
      <w:r>
        <w:rPr>
          <w:vertAlign w:val="superscript"/>
        </w:rPr>
        <w:t>i</w:t>
      </w:r>
      <w:r>
        <w:t>0, and F</w:t>
      </w:r>
      <w:r>
        <w:rPr>
          <w:vertAlign w:val="superscript"/>
        </w:rPr>
        <w:t>i</w:t>
      </w:r>
      <w:r>
        <w:t>0 = g</w:t>
      </w:r>
      <w:r>
        <w:rPr>
          <w:vertAlign w:val="superscript"/>
        </w:rPr>
        <w:t>ii</w:t>
      </w:r>
      <w:r>
        <w:t xml:space="preserve"> g</w:t>
      </w:r>
      <w:r>
        <w:rPr>
          <w:vertAlign w:val="superscript"/>
        </w:rPr>
        <w:t>00</w:t>
      </w:r>
      <w:r>
        <w:t xml:space="preserve"> F</w:t>
      </w:r>
      <w:r>
        <w:rPr>
          <w:vertAlign w:val="subscript"/>
        </w:rPr>
        <w:t>i</w:t>
      </w:r>
      <w:r>
        <w:t>0 = −F</w:t>
      </w:r>
      <w:r>
        <w:rPr>
          <w:vertAlign w:val="subscript"/>
        </w:rPr>
        <w:t>i</w:t>
      </w:r>
      <w:r>
        <w:t>0 = F</w:t>
      </w:r>
      <w:r>
        <w:rPr>
          <w:vertAlign w:val="subscript"/>
        </w:rPr>
        <w:t>0i</w:t>
      </w:r>
      <w:r>
        <w:t xml:space="preserve"> = Eᵢ, so ∂</w:t>
      </w:r>
      <w:r>
        <w:rPr>
          <w:vertAlign w:val="subscript"/>
        </w:rPr>
        <w:t>μ</w:t>
      </w:r>
      <w:r>
        <w:t>F</w:t>
      </w:r>
      <w:r>
        <w:rPr>
          <w:vertAlign w:val="superscript"/>
        </w:rPr>
        <w:t>μ</w:t>
      </w:r>
      <w:r>
        <w:t>0 = ∇·E = j⁰ = ρ, Gauss’s law. For ν = i: ∂</w:t>
      </w:r>
      <w:r>
        <w:rPr>
          <w:vertAlign w:val="subscript"/>
        </w:rPr>
        <w:t>μ</w:t>
      </w:r>
      <w:r>
        <w:t>F</w:t>
      </w:r>
      <w:r>
        <w:rPr>
          <w:vertAlign w:val="superscript"/>
        </w:rPr>
        <w:t>μ</w:t>
      </w:r>
      <w:r>
        <w:t>i = ∂</w:t>
      </w:r>
      <w:r>
        <w:rPr>
          <w:vertAlign w:val="subscript"/>
        </w:rPr>
        <w:t>0</w:t>
      </w:r>
      <w:r>
        <w:t>F</w:t>
      </w:r>
      <w:r>
        <w:rPr>
          <w:vertAlign w:val="superscript"/>
        </w:rPr>
        <w:t>0i</w:t>
      </w:r>
      <w:r>
        <w:t xml:space="preserve"> + ∂</w:t>
      </w:r>
      <w:r>
        <w:rPr>
          <w:vertAlign w:val="subscript"/>
        </w:rPr>
        <w:t>j</w:t>
      </w:r>
      <w:r>
        <w:t>F</w:t>
      </w:r>
      <w:r>
        <w:rPr>
          <w:vertAlign w:val="superscript"/>
        </w:rPr>
        <w:t>ji</w:t>
      </w:r>
      <w:r>
        <w:t>. Here F</w:t>
      </w:r>
      <w:r>
        <w:rPr>
          <w:vertAlign w:val="superscript"/>
        </w:rPr>
        <w:t>0i</w:t>
      </w:r>
      <w:r>
        <w:t xml:space="preserve"> = −F</w:t>
      </w:r>
      <w:r>
        <w:rPr>
          <w:vertAlign w:val="subscript"/>
        </w:rPr>
        <w:t>0i</w:t>
      </w:r>
      <w:r>
        <w:t xml:space="preserve"> = −Eᵢ, so ∂</w:t>
      </w:r>
      <w:r>
        <w:rPr>
          <w:vertAlign w:val="subscript"/>
        </w:rPr>
        <w:t>0</w:t>
      </w:r>
      <w:r>
        <w:t>F</w:t>
      </w:r>
      <w:r>
        <w:rPr>
          <w:vertAlign w:val="superscript"/>
        </w:rPr>
        <w:t>0i</w:t>
      </w:r>
      <w:r>
        <w:t xml:space="preserve"> = −∂</w:t>
      </w:r>
      <w:r>
        <w:rPr>
          <w:vertAlign w:val="subscript"/>
        </w:rPr>
        <w:t>t</w:t>
      </w:r>
      <w:r>
        <w:t>Eᵢ, and F</w:t>
      </w:r>
      <w:r>
        <w:rPr>
          <w:vertAlign w:val="superscript"/>
        </w:rPr>
        <w:t>ji</w:t>
      </w:r>
      <w:r>
        <w:t xml:space="preserve"> = F</w:t>
      </w:r>
      <w:r>
        <w:rPr>
          <w:vertAlign w:val="subscript"/>
        </w:rPr>
        <w:t>ji</w:t>
      </w:r>
      <w:r>
        <w:t xml:space="preserve"> = −ε</w:t>
      </w:r>
      <w:r>
        <w:rPr>
          <w:vertAlign w:val="subscript"/>
        </w:rPr>
        <w:t>jik</w:t>
      </w:r>
      <w:r>
        <w:t xml:space="preserve"> B</w:t>
      </w:r>
      <w:r>
        <w:rPr>
          <w:vertAlign w:val="subscript"/>
        </w:rPr>
        <w:t>k</w:t>
      </w:r>
      <w:r>
        <w:t xml:space="preserve"> = εᵢⱼₖB</w:t>
      </w:r>
      <w:r>
        <w:rPr>
          <w:vertAlign w:val="subscript"/>
        </w:rPr>
        <w:t>k</w:t>
      </w:r>
      <w:r>
        <w:t>, so ∂</w:t>
      </w:r>
      <w:r>
        <w:rPr>
          <w:vertAlign w:val="subscript"/>
        </w:rPr>
        <w:t>j</w:t>
      </w:r>
      <w:r>
        <w:t>F</w:t>
      </w:r>
      <w:r>
        <w:rPr>
          <w:vertAlign w:val="superscript"/>
        </w:rPr>
        <w:t>ji</w:t>
      </w:r>
      <w:r>
        <w:t xml:space="preserve"> = εᵢⱼₖ∂</w:t>
      </w:r>
      <w:r>
        <w:rPr>
          <w:vertAlign w:val="subscript"/>
        </w:rPr>
        <w:t>j</w:t>
      </w:r>
      <w:r>
        <w:t>B</w:t>
      </w:r>
      <w:r>
        <w:rPr>
          <w:vertAlign w:val="subscript"/>
        </w:rPr>
        <w:t>k</w:t>
      </w:r>
      <w:r>
        <w:t xml:space="preserve"> = (∇×B)ᵢ. The equation is (∇×B)ᵢ − ∂</w:t>
      </w:r>
      <w:r>
        <w:rPr>
          <w:vertAlign w:val="subscript"/>
        </w:rPr>
        <w:t>t</w:t>
      </w:r>
      <w:r>
        <w:t>Eᵢ = jⁱ, the Ampere Maxwell law.</w:t>
      </w:r>
    </w:p>
    <w:p>
      <w:r>
        <w:rPr>
          <w:b/>
        </w:rPr>
        <w:t>11.</w:t>
      </w:r>
      <w:r>
        <w:t xml:space="preserve"> </w:t>
      </w:r>
      <w:r>
        <w:t>□χ = ∂</w:t>
      </w:r>
      <w:r>
        <w:rPr>
          <w:vertAlign w:val="subscript"/>
        </w:rPr>
        <w:t>t</w:t>
      </w:r>
      <w:r>
        <w: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w:t>
      </w:r>
      <w:r>
        <w:rPr>
          <w:vertAlign w:val="subscript"/>
        </w:rPr>
        <w:t>μν</w:t>
      </w:r>
      <w:r>
        <w:t xml:space="preserve"> unchanged.</w:t>
      </w:r>
    </w:p>
    <w:p>
      <w:r>
        <w:rPr>
          <w:b/>
        </w:rPr>
        <w:t>12.</w:t>
      </w:r>
      <w:r>
        <w:t xml:space="preserve"> </w:t>
      </w:r>
      <w:r>
        <w:t>The symmetric gauge is A</w:t>
      </w:r>
      <w:r>
        <w:rPr>
          <w:vertAlign w:val="subscript"/>
        </w:rPr>
        <w:t>sym</w:t>
      </w:r>
      <w:r>
        <w:t xml:space="preserve"> = (−B₀y/2, B₀x/2, 0). Requiring A</w:t>
      </w:r>
      <w:r>
        <w:rPr>
          <w:vertAlign w:val="subscript"/>
        </w:rPr>
        <w:t>L</w:t>
      </w:r>
      <w:r>
        <w:t>andau = A</w:t>
      </w:r>
      <w:r>
        <w:rPr>
          <w:vertAlign w:val="subscript"/>
        </w:rPr>
        <w:t>sym</w:t>
      </w:r>
      <w:r>
        <w:t xml:space="preserve"> + ∇χ gives ∂χ/∂x = −B₀y/2 and ∂χ/∂y = −B₀x/2, solved by χ = −B₀xy/2. Direct differentiation confirms ∂χ/∂x = −B₀y/2 and ∂χ/∂y = −B₀x/2, and both A</w:t>
      </w:r>
      <w:r>
        <w:rPr>
          <w:vertAlign w:val="subscript"/>
        </w:rPr>
        <w:t>sym</w:t>
      </w:r>
      <w:r>
        <w:t xml:space="preserve"> and A</w:t>
      </w:r>
      <w:r>
        <w:rPr>
          <w:vertAlign w:val="subscript"/>
        </w:rPr>
        <w:t>L</w:t>
      </w:r>
      <w:r>
        <w:t>andau have curl B₀ẑ and zero divergence, so they describe the same uniform field.</w:t>
      </w:r>
    </w:p>
    <w:p>
      <w:r>
        <w:rPr>
          <w:b/>
        </w:rPr>
        <w:t>13.</w:t>
      </w:r>
      <w:r>
        <w:t xml:space="preserve"> </w:t>
      </w:r>
      <w:r>
        <w:t>By the product rule, (∂</w:t>
      </w:r>
      <w:r>
        <w:rPr>
          <w:vertAlign w:val="subscript"/>
        </w:rPr>
        <w:t>μ</w:t>
      </w:r>
      <w:r>
        <w:t xml:space="preserve"> + iq(A</w:t>
      </w:r>
      <w:r>
        <w:rPr>
          <w:vertAlign w:val="subscript"/>
        </w:rPr>
        <w:t>μ</w:t>
      </w:r>
      <w:r>
        <w:t xml:space="preserve"> − ∂</w:t>
      </w:r>
      <w:r>
        <w:rPr>
          <w:vertAlign w:val="subscript"/>
        </w:rPr>
        <w:t>μ</w:t>
      </w:r>
      <w:r>
        <w:t>χ))(e</w:t>
      </w:r>
      <w:r>
        <w:rPr>
          <w:vertAlign w:val="superscript"/>
        </w:rPr>
        <w:t>iqχ</w:t>
      </w:r>
      <w:r>
        <w:t>ψ) = e</w:t>
      </w:r>
      <w:r>
        <w:rPr>
          <w:vertAlign w:val="superscript"/>
        </w:rPr>
        <w:t>iqχ</w:t>
      </w:r>
      <w:r>
        <w:t>[iq(∂</w:t>
      </w:r>
      <w:r>
        <w:rPr>
          <w:vertAlign w:val="subscript"/>
        </w:rPr>
        <w:t>μ</w:t>
      </w:r>
      <w:r>
        <w:t>χ)ψ + ∂</w:t>
      </w:r>
      <w:r>
        <w:rPr>
          <w:vertAlign w:val="subscript"/>
        </w:rPr>
        <w:t>μ</w:t>
      </w:r>
      <w:r>
        <w:t>ψ] + iq(A</w:t>
      </w:r>
      <w:r>
        <w:rPr>
          <w:vertAlign w:val="subscript"/>
        </w:rPr>
        <w:t>μ</w:t>
      </w:r>
      <w:r>
        <w:t xml:space="preserve"> − ∂</w:t>
      </w:r>
      <w:r>
        <w:rPr>
          <w:vertAlign w:val="subscript"/>
        </w:rPr>
        <w:t>μ</w:t>
      </w:r>
      <w:r>
        <w:t>χ)e</w:t>
      </w:r>
      <w:r>
        <w:rPr>
          <w:vertAlign w:val="superscript"/>
        </w:rPr>
        <w:t>iqχ</w:t>
      </w:r>
      <w:r>
        <w:t>ψ = e</w:t>
      </w:r>
      <w:r>
        <w:rPr>
          <w:vertAlign w:val="superscript"/>
        </w:rPr>
        <w:t>iqχ</w:t>
      </w:r>
      <w:r>
        <w:t>[∂</w:t>
      </w:r>
      <w:r>
        <w:rPr>
          <w:vertAlign w:val="subscript"/>
        </w:rPr>
        <w:t>μ</w:t>
      </w:r>
      <w:r>
        <w:t>ψ + iq(∂</w:t>
      </w:r>
      <w:r>
        <w:rPr>
          <w:vertAlign w:val="subscript"/>
        </w:rPr>
        <w:t>μ</w:t>
      </w:r>
      <w:r>
        <w:t>χ)ψ + iqA</w:t>
      </w:r>
      <w:r>
        <w:rPr>
          <w:vertAlign w:val="subscript"/>
        </w:rPr>
        <w:t>μ</w:t>
      </w:r>
      <w:r>
        <w:t>ψ − iq(∂</w:t>
      </w:r>
      <w:r>
        <w:rPr>
          <w:vertAlign w:val="subscript"/>
        </w:rPr>
        <w:t>μ</w:t>
      </w:r>
      <w:r>
        <w:t>χ)ψ]. The two terms proportional to (∂</w:t>
      </w:r>
      <w:r>
        <w:rPr>
          <w:vertAlign w:val="subscript"/>
        </w:rPr>
        <w:t>μ</w:t>
      </w:r>
      <w:r>
        <w:t>χ)ψ cancel, leaving e</w:t>
      </w:r>
      <w:r>
        <w:rPr>
          <w:vertAlign w:val="superscript"/>
        </w:rPr>
        <w:t>iqχ</w:t>
      </w:r>
      <w:r>
        <w:t>(∂</w:t>
      </w:r>
      <w:r>
        <w:rPr>
          <w:vertAlign w:val="subscript"/>
        </w:rPr>
        <w:t>μ</w:t>
      </w:r>
      <w:r>
        <w:t xml:space="preserve"> + iqA</w:t>
      </w:r>
      <w:r>
        <w:rPr>
          <w:vertAlign w:val="subscript"/>
        </w:rPr>
        <w:t>μ</w:t>
      </w:r>
      <w:r>
        <w:t>)ψ. So with the pairing ψ → e</w:t>
      </w:r>
      <w:r>
        <w:rPr>
          <w:vertAlign w:val="superscript"/>
        </w:rPr>
        <w:t>iqχ</w:t>
      </w:r>
      <w:r>
        <w:t>ψ and A</w:t>
      </w:r>
      <w:r>
        <w:rPr>
          <w:vertAlign w:val="subscript"/>
        </w:rPr>
        <w:t>μ</w:t>
      </w:r>
      <w:r>
        <w:t xml:space="preserve"> → A</w:t>
      </w:r>
      <w:r>
        <w:rPr>
          <w:vertAlign w:val="subscript"/>
        </w:rPr>
        <w:t>μ</w:t>
      </w:r>
      <w:r>
        <w:t xml:space="preserve"> − ∂</w:t>
      </w:r>
      <w:r>
        <w:rPr>
          <w:vertAlign w:val="subscript"/>
        </w:rPr>
        <w:t>μ</w:t>
      </w:r>
      <w:r>
        <w:t>χ, the covariant derivative transforms like ψ itself: (∂</w:t>
      </w:r>
      <w:r>
        <w:rPr>
          <w:vertAlign w:val="subscript"/>
        </w:rPr>
        <w:t>μ</w:t>
      </w:r>
      <w:r>
        <w:t xml:space="preserve"> + iqA</w:t>
      </w:r>
      <w:r>
        <w:rPr>
          <w:vertAlign w:val="subscript"/>
        </w:rPr>
        <w:t>μ</w:t>
      </w:r>
      <w:r>
        <w:t>)ψ → e</w:t>
      </w:r>
      <w:r>
        <w:rPr>
          <w:vertAlign w:val="superscript"/>
        </w:rPr>
        <w:t>iqχ</w:t>
      </w:r>
      <w:r>
        <w:t>(∂</w:t>
      </w:r>
      <w:r>
        <w:rPr>
          <w:vertAlign w:val="subscript"/>
        </w:rPr>
        <w:t>μ</w:t>
      </w:r>
      <w:r>
        <w:t xml:space="preserve"> + iqA</w:t>
      </w:r>
      <w:r>
        <w:rPr>
          <w:vertAlign w:val="subscript"/>
        </w:rPr>
        <w:t>μ</w:t>
      </w:r>
      <w:r>
        <w:t>)ψ.</w:t>
      </w:r>
    </w:p>
    <w:p>
      <w:r>
        <w:rPr>
          <w:b/>
        </w:rPr>
        <w:t>14.</w:t>
      </w:r>
      <w:r>
        <w:t xml:space="preserve"> </w:t>
      </w:r>
      <w:r>
        <w:t>∂</w:t>
      </w:r>
      <w:r>
        <w:rPr>
          <w:vertAlign w:val="subscript"/>
        </w:rPr>
        <w:t>μ</w:t>
      </w:r>
      <w:r>
        <w:t>(e</w:t>
      </w:r>
      <w:r>
        <w:rPr>
          <w:vertAlign w:val="superscript"/>
        </w:rPr>
        <w:t>iqχ</w:t>
      </w:r>
      <w:r>
        <w:t>ψ) = e</w:t>
      </w:r>
      <w:r>
        <w:rPr>
          <w:vertAlign w:val="superscript"/>
        </w:rPr>
        <w:t>iqχ</w:t>
      </w:r>
      <w:r>
        <w:t>[∂</w:t>
      </w:r>
      <w:r>
        <w:rPr>
          <w:vertAlign w:val="subscript"/>
        </w:rPr>
        <w:t>μ</w:t>
      </w:r>
      <w:r>
        <w:t>ψ + iq(∂</w:t>
      </w:r>
      <w:r>
        <w:rPr>
          <w:vertAlign w:val="subscript"/>
        </w:rPr>
        <w:t>μ</w:t>
      </w:r>
      <w:r>
        <w:t>χ)ψ], which is e</w:t>
      </w:r>
      <w:r>
        <w:rPr>
          <w:vertAlign w:val="superscript"/>
        </w:rPr>
        <w:t>iqχ</w:t>
      </w:r>
      <w:r>
        <w:t>∂</w:t>
      </w:r>
      <w:r>
        <w:rPr>
          <w:vertAlign w:val="subscript"/>
        </w:rPr>
        <w:t>μ</w:t>
      </w:r>
      <w:r>
        <w:t>ψ only if ∂</w:t>
      </w:r>
      <w:r>
        <w:rPr>
          <w:vertAlign w:val="subscript"/>
        </w:rPr>
        <w:t>μ</w:t>
      </w:r>
      <w:r>
        <w:t>χ = 0, that is only for a constant (global) phase. The extra term iq(∂</w:t>
      </w:r>
      <w:r>
        <w:rPr>
          <w:vertAlign w:val="subscript"/>
        </w:rPr>
        <w:t>μ</w:t>
      </w:r>
      <w:r>
        <w:t>χ)e</w:t>
      </w:r>
      <w:r>
        <w:rPr>
          <w:vertAlign w:val="superscript"/>
        </w:rPr>
        <w:t>iqχ</w:t>
      </w:r>
      <w:r>
        <w:t>ψ is exactly what the shift in A</w:t>
      </w:r>
      <w:r>
        <w:rPr>
          <w:vertAlign w:val="subscript"/>
        </w:rPr>
        <w:t>μ</w:t>
      </w:r>
      <w:r>
        <w:t xml:space="preserve"> is designed to cancel once both transformations are made together.</w:t>
      </w:r>
    </w:p>
    <w:p>
      <w:r>
        <w:rPr>
          <w:b/>
        </w:rPr>
        <w:t>15.</w:t>
      </w:r>
      <w:r>
        <w:t xml:space="preserve"> </w:t>
      </w:r>
      <w:r>
        <w:t>φ(x, t) = ∫₀</w:t>
      </w:r>
      <w:r>
        <w:rPr>
          <w:vertAlign w:val="superscript"/>
        </w:rPr>
        <w:t>T</w:t>
      </w:r>
      <w:r>
        <w:t xml:space="preserve">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w:t>
      </w:r>
      <w:r>
        <w:rPr>
          <w:vertAlign w:val="subscript"/>
        </w:rPr>
        <w:t>ν</w:t>
      </w:r>
      <w:r>
        <w:t xml:space="preserve"> of □A</w:t>
      </w:r>
      <w:r>
        <w:rPr>
          <w:vertAlign w:val="superscript"/>
        </w:rPr>
        <w:t>ν</w:t>
      </w:r>
      <w:r>
        <w:t xml:space="preserve"> = j</w:t>
      </w:r>
      <w:r>
        <w:rPr>
          <w:vertAlign w:val="superscript"/>
        </w:rPr>
        <w:t>ν</w:t>
      </w:r>
      <w:r>
        <w:t xml:space="preserve"> gives □(∂</w:t>
      </w:r>
      <w:r>
        <w:rPr>
          <w:vertAlign w:val="subscript"/>
        </w:rPr>
        <w:t>ν</w:t>
      </w:r>
      <w:r>
        <w:t>A</w:t>
      </w:r>
      <w:r>
        <w:rPr>
          <w:vertAlign w:val="superscript"/>
        </w:rPr>
        <w:t>ν</w:t>
      </w:r>
      <w:r>
        <w:t>) = ∂</w:t>
      </w:r>
      <w:r>
        <w:rPr>
          <w:vertAlign w:val="subscript"/>
        </w:rPr>
        <w:t>ν</w:t>
      </w:r>
      <w:r>
        <w:t>j</w:t>
      </w:r>
      <w:r>
        <w:rPr>
          <w:vertAlign w:val="superscript"/>
        </w:rPr>
        <w:t>ν</w:t>
      </w:r>
      <w:r>
        <w:t>. In the Lorenz gauge the left side vanishes because ∂</w:t>
      </w:r>
      <w:r>
        <w:rPr>
          <w:vertAlign w:val="subscript"/>
        </w:rPr>
        <w:t>ν</w:t>
      </w:r>
      <w:r>
        <w:t>A</w:t>
      </w:r>
      <w:r>
        <w:rPr>
          <w:vertAlign w:val="superscript"/>
        </w:rPr>
        <w:t>ν</w:t>
      </w:r>
      <w:r>
        <w:t xml:space="preserve"> = 0 identically, so consistency requires ∂</w:t>
      </w:r>
      <w:r>
        <w:rPr>
          <w:vertAlign w:val="subscript"/>
        </w:rPr>
        <w:t>ν</w:t>
      </w:r>
      <w:r>
        <w:t>j</w:t>
      </w:r>
      <w:r>
        <w:rPr>
          <w:vertAlign w:val="superscript"/>
        </w:rPr>
        <w:t>ν</w:t>
      </w:r>
      <w:r>
        <w:t xml:space="preserve"> = 0: the field equations can only be solved in the Lorenz gauge if the source obeys charge conservation, exactly the condition derived independently in Lesson 7.</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9 closes Part I with optics: Lesson 7’s waves in glass and water, Opening Chapter 2’s 0.2 arrow derived from a dielectric, Huygens and Fresnel’s wavelets rewritten as a sum over light paths, and the photon that the sum describes one detection at a time. Then Part II turns to quantum mechanics, and Lesson 10 develops wave functions and Hilbert spaces: the probabilistic interpretation, the space of square-integrable functions, and the inner product structure that puts quantum states on the same footing as the abstract vectors of Lesson 1.</w:t>
      </w:r>
    </w:p>
    <w:p>
      <w:r/>
    </w:p>
    <w:p>
      <w:bookmarkStart w:id="1009" w:name="Lesson9"/>
      <w:pPr>
        <w:pStyle w:val="Heading1"/>
      </w:pPr>
      <w:r>
        <w:t>Lesson 9: Wave Optics, Light Paths, and Photons</w:t>
      </w:r>
      <w:bookmarkEnd w:id="1009"/>
    </w:p>
    <w:p>
      <w:pPr>
        <w:pStyle w:val="Heading2"/>
      </w:pPr>
      <w:r>
        <w:t>How to use this lesson</w:t>
      </w:r>
    </w:p>
    <w:p>
      <w:r>
        <w:t>Watch the Sun set over the sea. When its lower edge seems to touch the horizon, the Sun you would find by drawing a straight line is already below it: the air has bent the light over the curve of the Earth by about half a degree, close to the Sun’s own width. Optics is the study of what light does on its way to the eye, and every such effect comes from Lesson 7’s waves changing speed and adding up.</w:t>
      </w:r>
    </w:p>
    <w:p>
      <w:r>
        <w:t>This lesson is the bridge from those classical waves to the photons of the opening chapters, and it makes the bridge out of mathematics, not analogy. It takes four steps. First, waves in matter: the refractive index, Snell’s law, and the Fresnel coefficient r = (n₁−n₂)/(n₁+n₂), which gives the 0.2 arrow that Opening Chapter 2 measured but did not derive. Second, Huygens and Fresnel: the field at a point is a sum of wavelets from an earlier wavefront, with a definite factor 1/(iλ) that we derive. Third, the same sum applied again and again becomes a sum over every path from source to detector, each weighted by e</w:t>
      </w:r>
      <w:r>
        <w:rPr>
          <w:vertAlign w:val="superscript"/>
        </w:rPr>
        <w:t>ik₀L</w:t>
      </w:r>
      <w:r>
        <w:t xml:space="preserve"> with L the optical path length; its stationary path is Fermat’s ray, and its other paths explain diffraction. Fourth, photons: light is detected in lumps of energy ℏω, the fringes survive when the lumps arrive one at a time, and so the sum over paths must be the </w:t>
      </w:r>
      <w:hyperlink w:anchor="Glossary_Amplitude">
        <w:r>
          <w:rPr>
            <w:color w:val="0563C1"/>
            <w:u w:val="single"/>
          </w:rPr>
          <w:t>amplitude</w:t>
        </w:r>
      </w:hyperlink>
      <w:r>
        <w:t xml:space="preserve"> for one photon. That is Opening Chapter 2’s rule, now derived from Maxwell’s equations.</w:t>
      </w:r>
    </w:p>
    <w:p>
      <w:r>
        <w:t>A reader who knows undergraduate optics can skim Sections 1 to 3 and work Sections 4 to 6 carefully; Lessons 10 and 80 lean on them. Expect five to seven hours.</w:t>
      </w:r>
    </w:p>
    <w:p>
      <w:r>
        <w:rPr>
          <w:b/>
          <w:color w:val="1F4E78"/>
        </w:rPr>
        <w:t>Plain-language start</w:t>
      </w:r>
    </w:p>
    <w:p>
      <w:pPr>
        <w:spacing w:after="60"/>
      </w:pPr>
      <w:r>
        <w:t>This lesson connects the opening chapters’ arrows to classical optics: why glass slows light, where Opening Chapter 2’s arrow of length 0.2 comes from, why every path contributes, and how a classical wave is many photons. Nothing in it needs more than Lessons 1–8.</w:t>
      </w:r>
    </w:p>
    <w:p>
      <w:pPr>
        <w:spacing w:after="80"/>
      </w:pPr>
    </w:p>
    <w:p>
      <w:pPr>
        <w:jc w:val="center"/>
      </w:pPr>
      <w:r>
        <w:drawing>
          <wp:inline xmlns:a="http://schemas.openxmlformats.org/drawingml/2006/main" xmlns:pic="http://schemas.openxmlformats.org/drawingml/2006/picture">
            <wp:extent cx="5989320" cy="3181826"/>
            <wp:docPr id="9" name="Lesson 9 concept map" descr="Concept map for Wave Optics, Light Paths, and Photons: Many optical paths leads through Add phases to Interference pattern."/>
            <wp:cNvGraphicFramePr>
              <a:graphicFrameLocks noChangeAspect="1"/>
            </wp:cNvGraphicFramePr>
            <a:graphic>
              <a:graphicData uri="http://schemas.openxmlformats.org/drawingml/2006/picture">
                <pic:pic>
                  <pic:nvPicPr>
                    <pic:cNvPr id="0" name="lesson-09-concept.png"/>
                    <pic:cNvPicPr/>
                  </pic:nvPicPr>
                  <pic:blipFill>
                    <a:blip r:embed="rId91"/>
                    <a:stretch>
                      <a:fillRect/>
                    </a:stretch>
                  </pic:blipFill>
                  <pic:spPr>
                    <a:xfrm>
                      <a:off x="0" y="0"/>
                      <a:ext cx="5989320" cy="3181826"/>
                    </a:xfrm>
                    <a:prstGeom prst="rect"/>
                  </pic:spPr>
                </pic:pic>
              </a:graphicData>
            </a:graphic>
          </wp:inline>
        </w:drawing>
      </w:r>
    </w:p>
    <w:p>
      <w:pPr>
        <w:pStyle w:val="Caption"/>
      </w:pPr>
      <w:r>
        <w:t>Figure 9.1. Many optical paths leads through add phases to interference pattern.</w:t>
      </w:r>
    </w:p>
    <w:p>
      <w:pPr>
        <w:pStyle w:val="Heading3"/>
      </w:pPr>
      <w:r>
        <w:t>Learning objectives</w:t>
      </w:r>
    </w:p>
    <w:p>
      <w:pPr>
        <w:pStyle w:val="ListBullet"/>
      </w:pPr>
      <w:r>
        <w:t xml:space="preserve">Show that a linear medium turns Lesson 7’s wave equation into one with </w:t>
      </w:r>
      <w:hyperlink w:anchor="Glossary_Phase">
        <w:r>
          <w:rPr>
            <w:color w:val="0563C1"/>
            <w:u w:val="single"/>
          </w:rPr>
          <w:t>phase</w:t>
        </w:r>
      </w:hyperlink>
      <w:r>
        <w:t xml:space="preserve"> speed c/n, and explain normal dispersion with a driven-electron model.</w:t>
      </w:r>
    </w:p>
    <w:p>
      <w:pPr>
        <w:pStyle w:val="ListBullet"/>
      </w:pPr>
      <w:r>
        <w:t>Derive Snell’s law from phase matching at a boundary, and compute critical angles and evanescent decay lengths.</w:t>
      </w:r>
    </w:p>
    <w:p>
      <w:pPr>
        <w:pStyle w:val="ListBullet"/>
      </w:pPr>
      <w:r>
        <w:t>Derive r=(n₁−n₂)/(n₁+n₂) at normal incidence, recover Opening Chapter 2’s arrow of length 0.2 for glass, and locate Brewster’s angle.</w:t>
      </w:r>
    </w:p>
    <w:p>
      <w:pPr>
        <w:pStyle w:val="ListBullet"/>
      </w:pPr>
      <w:hyperlink w:anchor="Glossary_State">
        <w:r>
          <w:rPr>
            <w:color w:val="0563C1"/>
            <w:u w:val="single"/>
          </w:rPr>
          <w:t>State</w:t>
        </w:r>
      </w:hyperlink>
      <w:r>
        <w:t xml:space="preserve"> the Huygens–Fresnel integral, derive its prefactor 1/(iλ) from Fresnel zones, and use zones to explain the bright spot behind a disc.</w:t>
      </w:r>
    </w:p>
    <w:p>
      <w:pPr>
        <w:pStyle w:val="ListBullet"/>
      </w:pPr>
      <w:r>
        <w:t>Compute far-</w:t>
      </w:r>
      <w:hyperlink w:anchor="Glossary_Field">
        <w:r>
          <w:rPr>
            <w:color w:val="0563C1"/>
            <w:u w:val="single"/>
          </w:rPr>
          <w:t>field</w:t>
        </w:r>
      </w:hyperlink>
      <w:r>
        <w:t xml:space="preserve"> patterns of a slit, two slits and a circular aperture, including the limit θ≈1.22λ/D.</w:t>
      </w:r>
    </w:p>
    <w:p>
      <w:pPr>
        <w:pStyle w:val="ListBullet"/>
      </w:pPr>
      <w:r>
        <w:t>Write the field at a detector as a sum over light paths weighted by e</w:t>
      </w:r>
      <w:r>
        <w:rPr>
          <w:vertAlign w:val="superscript"/>
        </w:rPr>
        <w:t>ik₀L</w:t>
      </w:r>
      <w:r>
        <w:t>, evaluate it by stationary phase, and obtain Fermat’s principle and the width of the strip of a mirror that does the reflecting.</w:t>
      </w:r>
    </w:p>
    <w:p>
      <w:pPr>
        <w:pStyle w:val="ListBullet"/>
      </w:pPr>
      <w:r>
        <w:t>Convert between optical power and photon rate with E=ℏω, and explain why single-photon interference forces the field amplitude to be a probability amplitude.</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n</w:t>
      </w:r>
      <w:r>
        <w:rPr/>
        <w:t xml:space="preserve"> — </w:t>
      </w:r>
      <w:r>
        <w:rPr/>
        <w:t>Refractive index, n=c/v for the phase speed v; n=√(ε</w:t>
      </w:r>
      <w:r>
        <w:rPr>
          <w:vertAlign w:val="subscript"/>
        </w:rPr>
        <w:t>r</w:t>
      </w:r>
      <w:r>
        <w:rPr/>
        <w:t xml:space="preserve"> μ</w:t>
      </w:r>
      <w:r>
        <w:rPr>
          <w:vertAlign w:val="subscript"/>
        </w:rPr>
        <w:t>r</w:t>
      </w:r>
      <w:r>
        <w:rPr/>
        <w:t>)</w:t>
      </w:r>
    </w:p>
    <w:p>
      <w:pPr>
        <w:spacing w:before="0" w:after="100"/>
      </w:pPr>
      <w:r>
        <w:rPr>
          <w:b/>
        </w:rPr>
        <w:t>λ₀, λ</w:t>
      </w:r>
      <w:r>
        <w:rPr/>
        <w:t xml:space="preserve"> — </w:t>
      </w:r>
      <w:r>
        <w:rPr/>
        <w:t>Vacuum wavelength and wavelength in the medium, λ=λ₀/n</w:t>
      </w:r>
    </w:p>
    <w:p>
      <w:pPr>
        <w:spacing w:before="0" w:after="100"/>
      </w:pPr>
      <w:r>
        <w:rPr>
          <w:b/>
        </w:rPr>
        <w:t>k₀, k</w:t>
      </w:r>
      <w:r>
        <w:rPr/>
        <w:t xml:space="preserve"> — </w:t>
      </w:r>
      <w:r>
        <w:rPr/>
        <w:t>Vacuum wavenumber 2π/λ₀ and wavenumber in the medium, k=nk₀</w:t>
      </w:r>
    </w:p>
    <w:p>
      <w:pPr>
        <w:spacing w:before="0" w:after="100"/>
      </w:pPr>
      <w:r>
        <w:rPr>
          <w:b/>
        </w:rPr>
        <w:t>θ₁, θ₂</w:t>
      </w:r>
      <w:r>
        <w:rPr/>
        <w:t xml:space="preserve"> — </w:t>
      </w:r>
      <w:r>
        <w:rPr/>
        <w:t>Angles from the normal on the incident and transmitted sides</w:t>
      </w:r>
    </w:p>
    <w:p>
      <w:pPr>
        <w:spacing w:before="0" w:after="100"/>
      </w:pPr>
      <w:r>
        <w:rPr>
          <w:b/>
        </w:rPr>
        <w:t>r, t</w:t>
      </w:r>
      <w:r>
        <w:rPr/>
        <w:t xml:space="preserve"> — </w:t>
      </w:r>
      <w:r>
        <w:rPr/>
        <w:t>Amplitude reflection and transmission coefficients for the electric field</w:t>
      </w:r>
    </w:p>
    <w:p>
      <w:pPr>
        <w:spacing w:before="0" w:after="100"/>
      </w:pPr>
      <w:r>
        <w:rPr>
          <w:b/>
        </w:rPr>
        <w:t>R, T</w:t>
      </w:r>
      <w:r>
        <w:rPr/>
        <w:t xml:space="preserve"> — </w:t>
      </w:r>
      <w:r>
        <w:rPr/>
        <w:t>Reflected and transmitted fractions of the power, R+T=1</w:t>
      </w:r>
    </w:p>
    <w:p>
      <w:pPr>
        <w:spacing w:before="0" w:after="100"/>
      </w:pPr>
      <w:r>
        <w:rPr>
          <w:b/>
        </w:rPr>
        <w:t>U</w:t>
      </w:r>
      <w:r>
        <w:rPr/>
        <w:t xml:space="preserve"> — </w:t>
      </w:r>
      <w:r>
        <w:rPr/>
        <w:t>Complex scalar amplitude of one field component, time dependence e</w:t>
      </w:r>
      <w:r>
        <w:rPr>
          <w:vertAlign w:val="superscript"/>
        </w:rPr>
        <w:t>−iωt</w:t>
      </w:r>
      <w:r>
        <w:rPr/>
        <w:t xml:space="preserve"> understood</w:t>
      </w:r>
    </w:p>
    <w:p>
      <w:pPr>
        <w:spacing w:before="0" w:after="100"/>
      </w:pPr>
      <w:r>
        <w:rPr>
          <w:b/>
        </w:rPr>
        <w:t>L</w:t>
      </w:r>
      <w:r>
        <w:rPr/>
        <w:t xml:space="preserve"> — </w:t>
      </w:r>
      <w:r>
        <w:rPr/>
        <w:t>Optical path length ∫n ds along a path; the phase along the path is k₀L=ωT</w:t>
      </w:r>
    </w:p>
    <w:p>
      <w:pPr>
        <w:spacing w:before="0" w:after="100"/>
      </w:pPr>
      <w:r>
        <w:rPr>
          <w:b/>
        </w:rPr>
        <w:t>ρ</w:t>
      </w:r>
      <w:r>
        <w:rPr>
          <w:b/>
          <w:vertAlign w:val="subscript"/>
        </w:rPr>
        <w:t>m</w:t>
      </w:r>
      <w:r>
        <w:rPr/>
        <w:t xml:space="preserve"> — </w:t>
      </w:r>
      <w:r>
        <w:rPr/>
        <w:t>Radius of the m-th Fresnel zone</w:t>
      </w:r>
    </w:p>
    <w:p>
      <w:pPr>
        <w:spacing w:before="0" w:after="100"/>
      </w:pPr>
      <w:r>
        <w:rPr>
          <w:b/>
        </w:rPr>
        <w:t>ℏω, ℏk</w:t>
      </w:r>
      <w:r>
        <w:rPr/>
        <w:t xml:space="preserve"> — </w:t>
      </w:r>
      <w:r>
        <w:rPr/>
        <w:t>Energy and momentum of one photon</w:t>
      </w:r>
    </w:p>
    <w:p>
      <w:r>
        <w:t xml:space="preserve">SI units are kept in this lesson because optical constants are tabulated that way; n is a pure number, and every result is the same in the Heaviside–Lorentz units of Lesson 7, Section 7. </w:t>
      </w:r>
      <w:hyperlink w:anchor="Glossary_Polarization">
        <w:r>
          <w:rPr>
            <w:color w:val="0563C1"/>
            <w:u w:val="single"/>
          </w:rPr>
          <w:t>Polarization</w:t>
        </w:r>
      </w:hyperlink>
      <w:r>
        <w:t xml:space="preserve"> is ignored from Section 4 on: each Cartesian component of E obeys the same scalar wave equation, and the scalar theory is accurate when apertures are much larger than λ.</w:t>
      </w:r>
    </w:p>
    <w:p>
      <w:pPr>
        <w:pStyle w:val="Heading2"/>
      </w:pPr>
      <w:r>
        <w:t>1 Light in a medium</w:t>
      </w:r>
    </w:p>
    <w:p>
      <w:pPr>
        <w:pStyle w:val="Heading3"/>
      </w:pPr>
      <w:r>
        <w:t>1.1 The refractive index</w:t>
      </w:r>
    </w:p>
    <w:p>
      <w:r>
        <w:t>In a linear, non-magnetic, uncharged medium the polarization of the material is proportional to the field, so ε₀ in Lesson 7’s equations becomes ε₀ε</w:t>
      </w:r>
      <w:r>
        <w:rPr>
          <w:vertAlign w:val="subscript"/>
        </w:rPr>
        <w:t>r</w:t>
      </w:r>
      <w:r>
        <w:t>. Repeating the curl-of-curl step of Lesson 7, Section 5.1, gives</w:t>
      </w:r>
    </w:p>
    <w:p>
      <w:pPr>
        <w:spacing w:before="100" w:after="160"/>
        <w:jc w:val="center"/>
      </w:pPr>
      <m:oMathPara>
        <m:oMath>
          <m:sSup>
            <m:e>
              <m:r>
                <m:t xml:space="preserve">∇</m:t>
              </m:r>
            </m:e>
            <m:sup>
              <m:r>
                <m:t xml:space="preserve">2</m:t>
              </m:r>
            </m:sup>
          </m:sSup>
          <m:r>
            <m:t xml:space="preserve">E</m:t>
          </m:r>
          <m:r>
            <m:t xml:space="preserve">−</m:t>
          </m:r>
          <m:f>
            <m:num>
              <m:sSup>
                <m:e>
                  <m:r>
                    <m:t xml:space="preserve">n</m:t>
                  </m:r>
                </m:e>
                <m:sup>
                  <m:r>
                    <m:t xml:space="preserve">2</m:t>
                  </m:r>
                </m:sup>
              </m:sSup>
            </m:num>
            <m:den>
              <m:sSup>
                <m:e>
                  <m:r>
                    <m:t xml:space="preserve">c</m:t>
                  </m:r>
                </m:e>
                <m:sup>
                  <m:r>
                    <m:t xml:space="preserve">2</m:t>
                  </m:r>
                </m:sup>
              </m:sSup>
            </m:den>
          </m:f>
          <m:r>
            <m:t xml:space="preserve"> </m:t>
          </m:r>
          <m:f>
            <m:num>
              <m:sSup>
                <m:e>
                  <m:r>
                    <m:t xml:space="preserve">∂</m:t>
                  </m:r>
                </m:e>
                <m:sup>
                  <m:r>
                    <m:t xml:space="preserve">2</m:t>
                  </m:r>
                </m:sup>
              </m:sSup>
              <m:r>
                <m:t xml:space="preserve">E</m:t>
              </m:r>
            </m:num>
            <m:den>
              <m:sSup>
                <m:e>
                  <m:r>
                    <m:t xml:space="preserve">∂t</m:t>
                  </m:r>
                </m:e>
                <m:sup>
                  <m:r>
                    <m:t xml:space="preserve">2</m:t>
                  </m:r>
                </m:sup>
              </m:sSup>
            </m:den>
          </m:f>
          <m:r>
            <m:t xml:space="preserve">=</m:t>
          </m:r>
          <m:r>
            <m:t xml:space="preserve">0</m:t>
          </m:r>
          <m:r>
            <m:t xml:space="preserve">,</m:t>
          </m:r>
          <m:r>
            <m:t xml:space="preserve">n</m:t>
          </m:r>
          <m:r>
            <m:t xml:space="preserve">=</m:t>
          </m:r>
          <m:r>
            <m:t xml:space="preserve">√</m:t>
          </m:r>
          <m:d>
            <m:dPr/>
            <m:e>
              <m:sSub>
                <m:e>
                  <m:r>
                    <m:t xml:space="preserve">ε</m:t>
                  </m:r>
                </m:e>
                <m:sub>
                  <m:r>
                    <m:t xml:space="preserve">r</m:t>
                  </m:r>
                </m:sub>
              </m:sSub>
              <m:r>
                <m:t xml:space="preserve"> </m:t>
              </m:r>
              <m:sSub>
                <m:e>
                  <m:r>
                    <m:t xml:space="preserve">μ</m:t>
                  </m:r>
                </m:e>
                <m:sub>
                  <m:r>
                    <m:t xml:space="preserve">r</m:t>
                  </m:r>
                </m:sub>
              </m:sSub>
            </m:e>
          </m:d>
        </m:oMath>
      </m:oMathPara>
    </w:p>
    <w:p>
      <w:r>
        <w:t>A plane wave e</w:t>
      </w:r>
      <w:r>
        <w:rPr>
          <w:vertAlign w:val="superscript"/>
        </w:rPr>
        <w:t>i(k·x−ωt)</w:t>
      </w:r>
      <w:r>
        <w:t xml:space="preserve"> solves it with |k| = nω/c. The frequency is fixed by the source and is the same on both sides of any boundary; the phase speed is v = c/n and the wavelength shrinks to λ = λ₀/n. Air has n=1.0003, water 1.33, crown glass about 1.52, diamond 2.42.</w:t>
      </w:r>
    </w:p>
    <w:p>
      <w:r>
        <w:t>The slowing has a microscopic picture that matters for QED. The incident wave drives the bound electrons, each driven electron radiates, and in the forward direction the sum of their radiated waves lags the drive. Added to the incident wave, it produces a wave whose phase advances more slowly. The “slower light” is the original wave plus the forward scattering of the electrons, which is how Feynman explains refr</w:t>
      </w:r>
      <w:hyperlink w:anchor="Glossary_Action">
        <w:r>
          <w:rPr>
            <w:color w:val="0563C1"/>
            <w:u w:val="single"/>
          </w:rPr>
          <w:t>action</w:t>
        </w:r>
      </w:hyperlink>
      <w:r>
        <w:t xml:space="preserve"> in QED with the electron–photon action of Opening Chapter 5.</w:t>
      </w:r>
    </w:p>
    <w:p>
      <w:pPr>
        <w:pStyle w:val="Heading3"/>
      </w:pPr>
      <w:r>
        <w:t>1.2 Dispersion</w:t>
      </w:r>
    </w:p>
    <w:p>
      <w:r>
        <w:t>Model each bound electron as a damped oscillator of natural frequency ω</w:t>
      </w:r>
      <w:r>
        <w:rPr>
          <w:vertAlign w:val="subscript"/>
        </w:rPr>
        <w:t>j</w:t>
      </w:r>
      <w:r>
        <w:t xml:space="preserve"> driven by the field (the Lorentz model). Solving the driven oscillator of Lesson 2 for N electrons per unit volume gives</w:t>
      </w:r>
    </w:p>
    <w:p>
      <w:pPr>
        <w:spacing w:before="100" w:after="160"/>
        <w:jc w:val="center"/>
      </w:pPr>
      <m:oMathPara>
        <m:oMath>
          <m:sSup>
            <m:e>
              <m:r>
                <m:t xml:space="preserve">n</m:t>
              </m:r>
            </m:e>
            <m:sup>
              <m:r>
                <m:t xml:space="preserve">2</m:t>
              </m:r>
            </m:sup>
          </m:sSup>
          <m:d>
            <m:dPr/>
            <m:e>
              <m:r>
                <m:t xml:space="preserve">ω</m:t>
              </m:r>
            </m:e>
          </m:d>
          <m:r>
            <m:t xml:space="preserve">=</m:t>
          </m:r>
          <m:r>
            <m:t xml:space="preserve">1</m:t>
          </m:r>
          <m:r>
            <m:t xml:space="preserve">+</m:t>
          </m:r>
          <m:d>
            <m:dPr/>
            <m:e>
              <m:r>
                <m:t xml:space="preserve">N</m:t>
              </m:r>
              <m:r>
                <m:t xml:space="preserve"> </m:t>
              </m:r>
              <m:f>
                <m:num>
                  <m:sSup>
                    <m:e>
                      <m:r>
                        <m:t xml:space="preserve">e</m:t>
                      </m:r>
                    </m:e>
                    <m:sup>
                      <m:r>
                        <m:t xml:space="preserve">2</m:t>
                      </m:r>
                    </m:sup>
                  </m:sSup>
                </m:num>
                <m:den>
                  <m:sSub>
                    <m:e>
                      <m:r>
                        <m:t xml:space="preserve">ε</m:t>
                      </m:r>
                    </m:e>
                    <m:sub>
                      <m:r>
                        <m:t xml:space="preserve">0</m:t>
                      </m:r>
                    </m:sub>
                  </m:sSub>
                  <m:r>
                    <m:t xml:space="preserve"> </m:t>
                  </m:r>
                  <m:r>
                    <m:t xml:space="preserve">m</m:t>
                  </m:r>
                </m:den>
              </m:f>
            </m:e>
          </m:d>
          <m:r>
            <m:t xml:space="preserve"> </m:t>
          </m:r>
          <m:sSub>
            <m:e>
              <m:r>
                <m:t xml:space="preserve">Σ</m:t>
              </m:r>
            </m:e>
            <m:sub>
              <m:r>
                <m:t xml:space="preserve">j</m:t>
              </m:r>
            </m:sub>
          </m:sSub>
          <m:r>
            <m:t xml:space="preserve"> </m:t>
          </m:r>
          <m:f>
            <m:num>
              <m:sSub>
                <m:e>
                  <m:r>
                    <m:t xml:space="preserve">f</m:t>
                  </m:r>
                </m:e>
                <m:sub>
                  <m:r>
                    <m:t xml:space="preserve">j</m:t>
                  </m:r>
                </m:sub>
              </m:sSub>
            </m:num>
            <m:den>
              <m:sSubSup>
                <m:e>
                  <m:r>
                    <m:t xml:space="preserve">ω</m:t>
                  </m:r>
                </m:e>
                <m:sub>
                  <m:r>
                    <m:t xml:space="preserve">j</m:t>
                  </m:r>
                </m:sub>
                <m:sup>
                  <m:r>
                    <m:t xml:space="preserve">2</m:t>
                  </m:r>
                </m:sup>
              </m:sSubSup>
              <m:r>
                <m:t xml:space="preserve">−</m:t>
              </m:r>
              <m:sSup>
                <m:e>
                  <m:r>
                    <m:t xml:space="preserve">ω</m:t>
                  </m:r>
                </m:e>
                <m:sup>
                  <m:r>
                    <m:t xml:space="preserve">2</m:t>
                  </m:r>
                </m:sup>
              </m:sSup>
              <m:r>
                <m:t xml:space="preserve">−</m:t>
              </m:r>
              <m:sSub>
                <m:e>
                  <m:r>
                    <m:t xml:space="preserve">iγ</m:t>
                  </m:r>
                </m:e>
                <m:sub>
                  <m:r>
                    <m:t xml:space="preserve">j</m:t>
                  </m:r>
                </m:sub>
              </m:sSub>
              <m:r>
                <m:t xml:space="preserve"> </m:t>
              </m:r>
              <m:r>
                <m:t xml:space="preserve">ω</m:t>
              </m:r>
            </m:den>
          </m:f>
        </m:oMath>
      </m:oMathPara>
    </w:p>
    <w:p>
      <w:r>
        <w:t>with oscillator strengths f</w:t>
      </w:r>
      <w:r>
        <w:rPr>
          <w:vertAlign w:val="subscript"/>
        </w:rPr>
        <w:t>j</w:t>
      </w:r>
      <w:r>
        <w:t xml:space="preserve"> and damping rates γ</w:t>
      </w:r>
      <w:r>
        <w:rPr>
          <w:vertAlign w:val="subscript"/>
        </w:rPr>
        <w:t>j</w:t>
      </w:r>
      <w:r>
        <w:t>. Glass and water have their strong resonances in the ultraviolet, so across the visible band ω &lt; ω</w:t>
      </w:r>
      <w:r>
        <w:rPr>
          <w:vertAlign w:val="subscript"/>
        </w:rPr>
        <w:t>j</w:t>
      </w:r>
      <w:r>
        <w:t xml:space="preserve"> and n grows with ω. This is normal dispersion: water has n≈1.331 for red and n≈1.343 for violet light, so violet bends more, and a rainbow puts red on the outside at about 42° and violet inside at about 40°. Near a resonance the imaginary part of n describes absorption.</w:t>
      </w:r>
    </w:p>
    <w:p>
      <w:r>
        <w:rPr>
          <w:b/>
          <w:i/>
        </w:rPr>
        <w:t>Worked example 1</w:t>
      </w:r>
    </w:p>
    <w:p>
      <w:r>
        <w:t>Yellow sodium light has λ₀=589 nm. Find its frequency and its wavelength in water (n=1.333). The frequency is f=c/λ₀=(2.998×10⁸ m/s)/(589×10⁻⁹ m)=5.09×10¹⁴ Hz, in air and in water alike. The wavelength in water is λ=λ₀/n=589/1.333≈442 nm. A diver sees the same yellow, because the eye responds to frequency, not to the wavelength in the medium.</w:t>
      </w:r>
    </w:p>
    <w:p>
      <w:pPr>
        <w:pStyle w:val="Heading3"/>
      </w:pPr>
      <w:r>
        <w:t>1.3 Scattering and the blue sky</w:t>
      </w:r>
    </w:p>
    <w:p>
      <w:r>
        <w:t>A bound electron driven far below its resonance (ω ≪ ω</w:t>
      </w:r>
      <w:r>
        <w:rPr>
          <w:vertAlign w:val="subscript"/>
        </w:rPr>
        <w:t>j</w:t>
      </w:r>
      <w:r>
        <w:t>) responds with a dipole moment p₀ independent of frequency, and an oscillating dipole radiates the time-averaged power</w:t>
      </w:r>
    </w:p>
    <w:p>
      <w:pPr>
        <w:spacing w:before="100" w:after="160"/>
        <w:jc w:val="center"/>
      </w:pPr>
      <m:oMathPara>
        <m:oMath>
          <m:r>
            <m:t xml:space="preserve">P</m:t>
          </m:r>
          <m:r>
            <m:t xml:space="preserve">=</m:t>
          </m:r>
          <m:sSubSup>
            <m:e>
              <m:r>
                <m:t xml:space="preserve">p</m:t>
              </m:r>
            </m:e>
            <m:sub>
              <m:r>
                <m:t xml:space="preserve">0</m:t>
              </m:r>
            </m:sub>
            <m:sup>
              <m:r>
                <m:t xml:space="preserve">2</m:t>
              </m:r>
            </m:sup>
          </m:sSubSup>
          <m:r>
            <m:t xml:space="preserve"> </m:t>
          </m:r>
          <m:f>
            <m:num>
              <m:sSup>
                <m:e>
                  <m:r>
                    <m:t xml:space="preserve">ω</m:t>
                  </m:r>
                </m:e>
                <m:sup>
                  <m:r>
                    <m:t xml:space="preserve">4</m:t>
                  </m:r>
                </m:sup>
              </m:sSup>
            </m:num>
            <m:den>
              <m:r>
                <m:t xml:space="preserve">12π</m:t>
              </m:r>
              <m:r>
                <m:t xml:space="preserve"> </m:t>
              </m:r>
              <m:sSub>
                <m:e>
                  <m:r>
                    <m:t xml:space="preserve">ε</m:t>
                  </m:r>
                </m:e>
                <m:sub>
                  <m:r>
                    <m:t xml:space="preserve">0</m:t>
                  </m:r>
                </m:sub>
              </m:sSub>
              <m:r>
                <m:t xml:space="preserve"> </m:t>
              </m:r>
              <m:sSup>
                <m:e>
                  <m:r>
                    <m:t xml:space="preserve">c</m:t>
                  </m:r>
                </m:e>
                <m:sup>
                  <m:r>
                    <m:t xml:space="preserve">3</m:t>
                  </m:r>
                </m:sup>
              </m:sSup>
            </m:den>
          </m:f>
        </m:oMath>
      </m:oMathPara>
    </w:p>
    <w:p>
      <w:r>
        <w:t>Molecules therefore scatter in proportion to ω⁴, or 1/λ⁴. Blue light at 450 nm is scattered (700/450)⁴≈5.9 times more strongly than red at 700 nm, so the sky away from the Sun is blue, and at sunset the long path through air strips the blue from the direct beam. Violet is scattered even more but is weaker in sunlight and in the eye’s response. A dipole does not radiate along its own axis, so light scattered through 90° is strongly polarized. Cloud droplets are much larger than λ, the 1/λ⁴ law does not apply to them, and clouds are white.</w:t>
      </w:r>
    </w:p>
    <w:p>
      <w:pPr>
        <w:pStyle w:val="Heading2"/>
      </w:pPr>
      <w:r>
        <w:t>2 Boundaries: Snell’s law</w:t>
      </w:r>
    </w:p>
    <w:p>
      <w:pPr>
        <w:pStyle w:val="Heading3"/>
      </w:pPr>
      <w:r>
        <w:t>2.1 Phase matching</w:t>
      </w:r>
    </w:p>
    <w:p>
      <w:r>
        <w:t>Let a plane wave meet a flat boundary between media n₁ and n₂. The boundary conditions that follow from the integral forms of Lesson 7’s equations (tangential E continuous and, for non-magnetic media, tangential B continuous) must hold at every point of the surface and at every instant. That is possible only if the incident, reflected and transmitted waves have the same frequency and the same component of k along the surface. With |k| = nω/c on each side,</w:t>
      </w:r>
    </w:p>
    <w:p>
      <w:pPr>
        <w:spacing w:before="100" w:after="160"/>
        <w:jc w:val="center"/>
      </w:pPr>
      <m:oMathPara>
        <m:oMath>
          <m:sSub>
            <m:e>
              <m:r>
                <m:t xml:space="preserve">n</m:t>
              </m:r>
            </m:e>
            <m:sub>
              <m:r>
                <m:t xml:space="preserve">1</m:t>
              </m:r>
            </m:sub>
          </m:sSub>
          <m:r>
            <m:t xml:space="preserve"> </m:t>
          </m:r>
          <m:func>
            <m:fName>
              <m:r>
                <m:t xml:space="preserve">sin</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sin</m:t>
              </m:r>
            </m:fName>
            <m:e>
              <m:sSub>
                <m:e>
                  <m:r>
                    <m:t xml:space="preserve">θ</m:t>
                  </m:r>
                </m:e>
                <m:sub>
                  <m:r>
                    <m:t xml:space="preserve">2</m:t>
                  </m:r>
                </m:sub>
              </m:sSub>
            </m:e>
          </m:func>
        </m:oMath>
      </m:oMathPara>
    </w:p>
    <w:p>
      <w:r>
        <w:t>which is Snell’s law. The reflected wave has the same |k| as the incident one, so its angle equals the angle of incidence. Section 5.2 derives the same law a second way, from a sum over paths.</w:t>
      </w:r>
    </w:p>
    <w:p>
      <w:pPr>
        <w:pStyle w:val="Heading3"/>
      </w:pPr>
      <w:r>
        <w:t>2.2 Total internal reflection</w:t>
      </w:r>
    </w:p>
    <w:p>
      <w:r>
        <w:t>Going from the denser medium into the less dense one, sin θ₂ = (n₁/n₂) sin θ₁ reaches 1 at the critical angle</w:t>
      </w:r>
    </w:p>
    <w:p>
      <w:pPr>
        <w:spacing w:before="100" w:after="160"/>
        <w:jc w:val="center"/>
      </w:pPr>
      <m:oMathPara>
        <m:oMath>
          <m:func>
            <m:fName>
              <m:r>
                <m:t xml:space="preserve">sin</m:t>
              </m:r>
            </m:fName>
            <m:e>
              <m:sSub>
                <m:e>
                  <m:r>
                    <m:t xml:space="preserve">θ</m:t>
                  </m:r>
                </m:e>
                <m:sub>
                  <m:r>
                    <m:t xml:space="preserve">c</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Beyond θ</w:t>
      </w:r>
      <w:r>
        <w:rPr>
          <w:vertAlign w:val="subscript"/>
        </w:rPr>
        <w:t>c</w:t>
      </w:r>
      <w:r>
        <w:t xml:space="preserve"> no transmitted wave can match the tangential k, and all of the power is reflected; an optical fiber guides light by bouncing it off its core boundary beyond θ</w:t>
      </w:r>
      <w:r>
        <w:rPr>
          <w:vertAlign w:val="subscript"/>
        </w:rPr>
        <w:t>c</w:t>
      </w:r>
      <w:r>
        <w:t>. The field on the far side does not vanish. It decays as e</w:t>
      </w:r>
      <w:r>
        <w:rPr>
          <w:vertAlign w:val="superscript"/>
        </w:rPr>
        <w:t>−κz</w:t>
      </w:r>
      <w:r>
        <w:t xml:space="preserve"> with</w:t>
      </w:r>
    </w:p>
    <w:p>
      <w:pPr>
        <w:spacing w:before="100" w:after="160"/>
        <w:jc w:val="center"/>
      </w:pPr>
      <m:oMathPara>
        <m:oMath>
          <m:r>
            <m:t xml:space="preserve">κ</m:t>
          </m:r>
          <m:r>
            <m:t xml:space="preserve">=</m:t>
          </m:r>
          <m:f>
            <m:num>
              <m:r>
                <m:t xml:space="preserve">ω</m:t>
              </m:r>
            </m:num>
            <m:den>
              <m:r>
                <m:t xml:space="preserve">c</m:t>
              </m:r>
            </m:den>
          </m:f>
          <m:r>
            <m:t xml:space="preserve"> </m:t>
          </m:r>
          <m:r>
            <m:t xml:space="preserve">√</m:t>
          </m:r>
          <m:d>
            <m:dPr/>
            <m:e>
              <m:sSubSup>
                <m:e>
                  <m:r>
                    <m:t xml:space="preserve">n</m:t>
                  </m:r>
                </m:e>
                <m:sub>
                  <m:r>
                    <m:t xml:space="preserve">1</m:t>
                  </m:r>
                </m:sub>
                <m:sup>
                  <m:r>
                    <m:t xml:space="preserve">2</m:t>
                  </m:r>
                </m:sup>
              </m:sSubSup>
              <m:r>
                <m:t xml:space="preserve"> </m:t>
              </m:r>
              <m:sSup>
                <m:e>
                  <m:r>
                    <m:t xml:space="preserve">sin</m:t>
                  </m:r>
                </m:e>
                <m:sup>
                  <m:r>
                    <m:t xml:space="preserve">2</m:t>
                  </m:r>
                </m:sup>
              </m:sSup>
              <m:sSub>
                <m:e>
                  <m:r>
                    <m:t xml:space="preserve">θ</m:t>
                  </m:r>
                </m:e>
                <m:sub>
                  <m:r>
                    <m:t xml:space="preserve">1</m:t>
                  </m:r>
                </m:sub>
              </m:sSub>
              <m:r>
                <m:t xml:space="preserve">−</m:t>
              </m:r>
              <m:sSubSup>
                <m:e>
                  <m:r>
                    <m:t xml:space="preserve">n</m:t>
                  </m:r>
                </m:e>
                <m:sub>
                  <m:r>
                    <m:t xml:space="preserve">2</m:t>
                  </m:r>
                </m:sub>
                <m:sup>
                  <m:r>
                    <m:t xml:space="preserve">2</m:t>
                  </m:r>
                </m:sup>
              </m:sSubSup>
            </m:e>
          </m:d>
        </m:oMath>
      </m:oMathPara>
    </w:p>
    <w:p>
      <w:r>
        <w:t>an evanescent wave that carries no power on average but can leak through a second, nearby boundary. This is frustrated total internal reflection, the optical twin of quantum tunneling.</w:t>
      </w:r>
    </w:p>
    <w:p>
      <w:r>
        <w:rPr>
          <w:b/>
          <w:i/>
        </w:rPr>
        <w:t>Worked example 2</w:t>
      </w:r>
    </w:p>
    <w:p>
      <w:r>
        <w:t>Find the critical angles of water, crown glass and diamond against air, and the escape angle of a ray leaving water at 30°. Water: θ</w:t>
      </w:r>
      <w:r>
        <w:rPr>
          <w:vertAlign w:val="subscript"/>
        </w:rPr>
        <w:t>c</w:t>
      </w:r>
      <w:r>
        <w:t>=arcsin(1/1.333)=48.6°. Glass (n=1.52): arcsin(1/1.52)=41.1°. Diamond: arcsin(1/2.42)=24.4°, which is why a cut diamond traps light and returns it through the top. For the ray at 30° in water, sin θ₂=1.333×0.5=0.667, so θ₂=41.8°. The ray bends away from the normal, and an eye tracing it back in a straight line places a submerged object higher than it is: the straw in a glass looks broken at the surface.</w:t>
      </w:r>
    </w:p>
    <w:p>
      <w:pPr>
        <w:pStyle w:val="Heading2"/>
      </w:pPr>
      <w:r>
        <w:t>3 How much reflects: the Fresnel equations</w:t>
      </w:r>
    </w:p>
    <w:p>
      <w:pPr>
        <w:pStyle w:val="Heading3"/>
      </w:pPr>
      <w:r>
        <w:t>3.1 Normal incidence</w:t>
      </w:r>
    </w:p>
    <w:p>
      <w:r>
        <w:t>At normal incidence write the incident, reflected and transmitted fields as E₀, rE₀ and tE₀. Continuity of E gives 1 + r = t. For a plane wave in a non-magnetic medium the magnetic field is proportional to nE and reverses with the direction of travel, so continuity of tangential B gives n₁(1 − r) = n₂ t. Solving the pair,</w:t>
      </w:r>
    </w:p>
    <w:p>
      <w:pPr>
        <w:spacing w:before="100" w:after="160"/>
        <w:jc w:val="center"/>
      </w:pPr>
      <m:oMathPara>
        <m:oMath>
          <m:r>
            <m:t xml:space="preserve">r</m:t>
          </m:r>
          <m:r>
            <m:t xml:space="preserve">=</m:t>
          </m:r>
          <m:f>
            <m:num>
              <m:sSub>
                <m:e>
                  <m:r>
                    <m:t xml:space="preserve">n</m:t>
                  </m:r>
                </m:e>
                <m:sub>
                  <m:r>
                    <m:t xml:space="preserve">1</m:t>
                  </m:r>
                </m:sub>
              </m:sSub>
              <m:r>
                <m:t xml:space="preserve">−</m:t>
              </m:r>
              <m:sSub>
                <m:e>
                  <m:r>
                    <m:t xml:space="preserve">n</m:t>
                  </m:r>
                </m:e>
                <m:sub>
                  <m:r>
                    <m:t xml:space="preserve">2</m:t>
                  </m:r>
                </m:sub>
              </m:sSub>
            </m:num>
            <m:den>
              <m:sSub>
                <m:e>
                  <m:r>
                    <m:t xml:space="preserve">n</m:t>
                  </m:r>
                </m:e>
                <m:sub>
                  <m:r>
                    <m:t xml:space="preserve">1</m:t>
                  </m:r>
                </m:sub>
              </m:sSub>
              <m:r>
                <m:t xml:space="preserve">+</m:t>
              </m:r>
              <m:sSub>
                <m:e>
                  <m:r>
                    <m:t xml:space="preserve">n</m:t>
                  </m:r>
                </m:e>
                <m:sub>
                  <m:r>
                    <m:t xml:space="preserve">2</m:t>
                  </m:r>
                </m:sub>
              </m:sSub>
            </m:den>
          </m:f>
          <m:r>
            <m:t xml:space="preserve">,</m:t>
          </m:r>
          <m:r>
            <m:t xml:space="preserve">t</m:t>
          </m:r>
          <m:r>
            <m:t xml:space="preserve">=</m:t>
          </m:r>
          <m:f>
            <m:num>
              <m:sSub>
                <m:e>
                  <m:r>
                    <m:t xml:space="preserve">2n</m:t>
                  </m:r>
                </m:e>
                <m:sub>
                  <m:r>
                    <m:t xml:space="preserve">1</m:t>
                  </m:r>
                </m:sub>
              </m:sSub>
            </m:num>
            <m:den>
              <m:sSub>
                <m:e>
                  <m:r>
                    <m:t xml:space="preserve">n</m:t>
                  </m:r>
                </m:e>
                <m:sub>
                  <m:r>
                    <m:t xml:space="preserve">1</m:t>
                  </m:r>
                </m:sub>
              </m:sSub>
              <m:r>
                <m:t xml:space="preserve">+</m:t>
              </m:r>
              <m:sSub>
                <m:e>
                  <m:r>
                    <m:t xml:space="preserve">n</m:t>
                  </m:r>
                </m:e>
                <m:sub>
                  <m:r>
                    <m:t xml:space="preserve">2</m:t>
                  </m:r>
                </m:sub>
              </m:sSub>
            </m:den>
          </m:f>
        </m:oMath>
      </m:oMathPara>
    </w:p>
    <w:p>
      <w:r>
        <w:t>The reflected power fraction is R = r², and the transmitted fraction is T = (n₂/n₁) t², the factor n₂/n₁ coming from the different energy flux per unit field in the two media. One checks R + T = 1.</w:t>
      </w:r>
    </w:p>
    <w:p>
      <w:r>
        <w:rPr>
          <w:b/>
          <w:i/>
        </w:rPr>
        <w:t>Worked example 3</w:t>
      </w:r>
    </w:p>
    <w:p>
      <w:r>
        <w:t>Derive Opening Chapter 2’s arrow for glass. With n₁=1 and n₂=1.5, r=(1−1.5)/(1+1.5)=−0.2, so R=0.04: four parts in a hundred, an arrow of length 0.2. The transmitted fraction is T=1.5×(2/2.5)²=0.96, and 0.04+0.96=1. The minus sign is a half-turn of the arrow on reflection from the denser side; from inside the glass, going back towards air, r=(1.5−1)/2.5=+0.2 with no half-turn. This is Opening Chapter 2’s 0.2, derived from ε</w:t>
      </w:r>
      <w:r>
        <w:rPr>
          <w:vertAlign w:val="subscript"/>
        </w:rPr>
        <w:t>r</w:t>
      </w:r>
      <w:r>
        <w:t>=n²=2.25. Section 6 explains why a classical power fraction can be read as a probability per photon.</w:t>
      </w:r>
    </w:p>
    <w:p>
      <w:pPr>
        <w:pStyle w:val="Heading3"/>
      </w:pPr>
      <w:r>
        <w:t>3.2 Oblique incidence and Brewster’s angle</w:t>
      </w:r>
    </w:p>
    <w:p>
      <w:r>
        <w:t>At oblique incidence the two polarizations differ. With the field perpendicular to the plane of incidence (s) and in it (p),</w:t>
      </w:r>
    </w:p>
    <w:p>
      <w:pPr>
        <w:spacing w:before="100" w:after="160"/>
        <w:jc w:val="center"/>
      </w:pPr>
      <m:oMathPara>
        <m:oMath>
          <m:sSub>
            <m:e>
              <m:r>
                <m:t xml:space="preserve">r</m:t>
              </m:r>
            </m:e>
            <m:sub>
              <m:r>
                <m:t xml:space="preserve">s</m:t>
              </m:r>
            </m:sub>
          </m:sSub>
          <m:r>
            <m:t xml:space="preserve">=</m:t>
          </m:r>
          <m:f>
            <m:num>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num>
            <m:den>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den>
          </m:f>
        </m:oMath>
      </m:oMathPara>
    </w:p>
    <w:p>
      <w:pPr>
        <w:spacing w:before="100" w:after="160"/>
        <w:jc w:val="center"/>
      </w:pPr>
      <m:oMathPara>
        <m:oMath>
          <m:sSub>
            <m:e>
              <m:r>
                <m:t xml:space="preserve">r</m:t>
              </m:r>
            </m:e>
            <m:sub>
              <m:r>
                <m:t xml:space="preserve">p</m:t>
              </m:r>
            </m:sub>
          </m:sSub>
          <m:r>
            <m:t xml:space="preserve">=</m:t>
          </m:r>
          <m:f>
            <m:num>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num>
            <m:den>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den>
          </m:f>
        </m:oMath>
      </m:oMathPara>
    </w:p>
    <w:p>
      <w:r>
        <w:t>The overall sign of r</w:t>
      </w:r>
      <w:r>
        <w:rPr>
          <w:vertAlign w:val="subscript"/>
        </w:rPr>
        <w:t>p</w:t>
      </w:r>
      <w:r>
        <w:t xml:space="preserve"> depends on how the p field’s direction is defined, and textbooks differ; R</w:t>
      </w:r>
      <w:r>
        <w:rPr>
          <w:vertAlign w:val="subscript"/>
        </w:rPr>
        <w:t>p</w:t>
      </w:r>
      <w:r>
        <w:t xml:space="preserve"> = r</w:t>
      </w:r>
      <w:r>
        <w:rPr>
          <w:vertAlign w:val="subscript"/>
        </w:rPr>
        <w:t>p</w:t>
      </w:r>
      <w:r>
        <w:t>² does not. The p coefficient vanishes when n₂ cos θ₁ = n₁ cos θ₂. Combined with Snell’s law this means θ₁ + θ₂ = 90°, and</w:t>
      </w:r>
    </w:p>
    <w:p>
      <w:pPr>
        <w:spacing w:before="100" w:after="160"/>
        <w:jc w:val="center"/>
      </w:pPr>
      <m:oMathPara>
        <m:oMath>
          <m:func>
            <m:fName>
              <m:r>
                <m:t xml:space="preserve">tan</m:t>
              </m:r>
            </m:fName>
            <m:e>
              <m:sSub>
                <m:e>
                  <m:r>
                    <m:t xml:space="preserve">θ</m:t>
                  </m:r>
                </m:e>
                <m:sub>
                  <m:r>
                    <m:t xml:space="preserve">B</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At Brewster’s angle the reflected light is purely s-polarized. For water θ</w:t>
      </w:r>
      <w:r>
        <w:rPr>
          <w:vertAlign w:val="subscript"/>
        </w:rPr>
        <w:t>B</w:t>
      </w:r>
      <w:r>
        <w:t>=arctan 1.333=53.1°, for glass 56.3°. Glare from a lake or a wet road is therefore mostly horizontally polarized, and polarizing sunglasses, whose transmission axis is vertical, remove most of it.</w:t>
      </w:r>
    </w:p>
    <w:p>
      <w:pPr>
        <w:pStyle w:val="Heading2"/>
      </w:pPr>
      <w:r>
        <w:t>4 Huygens, Fresnel, and the diffraction integral</w:t>
      </w:r>
    </w:p>
    <w:p>
      <w:pPr>
        <w:pStyle w:val="Heading3"/>
      </w:pPr>
      <w:r>
        <w:t>4.1 Wavelets</w:t>
      </w:r>
    </w:p>
    <w:p>
      <w:r>
        <w:t>Huygens (1678) proposed that every point of a wavefront acts as a source of secondary wavelets and that the later wavefront is their envelope. Fresnel (1818) added what Huygens lacked: the wavelets have phases and interfere. In modern form, for a monochromatic scalar amplitude U known on a surface Σ, the amplitude at a point P beyond it is</w:t>
      </w:r>
    </w:p>
    <w:p>
      <w:pPr>
        <w:spacing w:before="100" w:after="160"/>
        <w:jc w:val="center"/>
      </w:pPr>
      <m:oMathPara>
        <m:oMath>
          <m:r>
            <m:t xml:space="preserve">U</m:t>
          </m:r>
          <m:d>
            <m:dPr/>
            <m:e>
              <m:r>
                <m:t xml:space="preserve">P</m:t>
              </m:r>
            </m:e>
          </m:d>
          <m:r>
            <m:t xml:space="preserve">=</m:t>
          </m:r>
          <m:f>
            <m:num>
              <m:r>
                <m:t xml:space="preserve">1</m:t>
              </m:r>
            </m:num>
            <m:den>
              <m:r>
                <m:t xml:space="preserve">iλ</m:t>
              </m:r>
            </m:den>
          </m:f>
          <m:r>
            <m:t xml:space="preserve"> </m:t>
          </m:r>
          <m:sSub>
            <m:e>
              <m:r>
                <m:t xml:space="preserve">∫</m:t>
              </m:r>
            </m:e>
            <m:sub>
              <m:r>
                <m:t xml:space="preserve">Σ</m:t>
              </m:r>
            </m:sub>
          </m:sSub>
          <m:r>
            <m:t xml:space="preserve"> </m:t>
          </m:r>
          <m:r>
            <m:t xml:space="preserve">U</m:t>
          </m:r>
          <m:d>
            <m:dPr/>
            <m:e>
              <m:r>
                <m:t xml:space="preserve">Q</m:t>
              </m:r>
            </m:e>
          </m:d>
          <m:r>
            <m:t xml:space="preserve"> </m:t>
          </m:r>
          <m:d>
            <m:dPr/>
            <m:e>
              <m:f>
                <m:num>
                  <m:sSup>
                    <m:e>
                      <m:r>
                        <m:t xml:space="preserve">e</m:t>
                      </m:r>
                    </m:e>
                    <m:sup>
                      <m:r>
                        <m:t xml:space="preserve">ikr</m:t>
                      </m:r>
                    </m:sup>
                  </m:sSup>
                </m:num>
                <m:den>
                  <m:r>
                    <m:t xml:space="preserve">r</m:t>
                  </m:r>
                </m:den>
              </m:f>
            </m:e>
          </m:d>
          <m:r>
            <m:t xml:space="preserve"> </m:t>
          </m:r>
          <m:func>
            <m:fName>
              <m:r>
                <m:t xml:space="preserve">cos</m:t>
              </m:r>
            </m:fName>
            <m:e>
              <m:r>
                <m:t xml:space="preserve">χ</m:t>
              </m:r>
            </m:e>
          </m:func>
          <m:r>
            <m:t xml:space="preserve"> </m:t>
          </m:r>
          <m:r>
            <m:t xml:space="preserve">dA</m:t>
          </m:r>
        </m:oMath>
      </m:oMathPara>
    </w:p>
    <w:p>
      <w:r>
        <w:t>where r is the distance from the surface point Q to P and χ is the angle between the line QP and the normal to Σ. Each wavelet is a spherical wave e</w:t>
      </w:r>
      <w:r>
        <w:rPr>
          <w:vertAlign w:val="superscript"/>
        </w:rPr>
        <w:t>ikr</w:t>
      </w:r>
      <w:r>
        <w:t>/r, as Lesson 7’s wave equation requires of a point source. The obliquity factor cos χ suppresses wavelets sent sideways; this form follows from the wave equation (the Rayleigh–Sommerfeld result), and Kirchhoff’s older (1+cos χ)/2 agrees with it for the near-forward directions that matter here. The prefactor 1/(iλ) looks arbitrary. The next section derives it from the requirement that an unobstructed plane wave stays a plane wave.</w:t>
      </w:r>
    </w:p>
    <w:p>
      <w:pPr>
        <w:pStyle w:val="Heading3"/>
      </w:pPr>
      <w:r>
        <w:t>4.2 Fresnel zones</w:t>
      </w:r>
    </w:p>
    <w:p>
      <w:r>
        <w:t>Let a plane wave U₀ fall on an open plane Σ and let P lie on the axis a distance z ≫ λ behind it. Divide Σ into rings by the distance r to P: the m-th Fresnel zone is the ring where z + (m−1)λ/2 &lt; r &lt; z + mλ/2. Since r² = z² + ρ², its outer radius is</w:t>
      </w:r>
    </w:p>
    <w:p>
      <w:pPr>
        <w:spacing w:before="100" w:after="160"/>
        <w:jc w:val="center"/>
      </w:pPr>
      <m:oMathPara>
        <m:oMath>
          <m:sSub>
            <m:e>
              <m:r>
                <m:t xml:space="preserve">ρ</m:t>
              </m:r>
            </m:e>
            <m:sub>
              <m:r>
                <m:t xml:space="preserve">m</m:t>
              </m:r>
            </m:sub>
          </m:sSub>
          <m:r>
            <m:t xml:space="preserve">=</m:t>
          </m:r>
          <m:r>
            <m:t xml:space="preserve">√</m:t>
          </m:r>
          <m:d>
            <m:dPr/>
            <m:e>
              <m:r>
                <m:t xml:space="preserve">mλz</m:t>
              </m:r>
            </m:e>
          </m:d>
        </m:oMath>
      </m:oMathPara>
    </w:p>
    <w:p>
      <w:r>
        <w:t>for mλ ≪ z, and every zone has nearly the same area πλz. Wavelets from neighbouring zones arrive half a period apart, so the zones contribute with alternating signs. Compute the first one. With dA = 2πρ dρ = 2πr dr and cos χ ≈ 1,</w:t>
      </w:r>
    </w:p>
    <w:p>
      <w:pPr>
        <w:spacing w:before="100" w:after="160"/>
        <w:jc w:val="center"/>
      </w:pPr>
      <m:oMathPara>
        <m:oMath>
          <m:sSub>
            <m:e>
              <m:r>
                <m:t xml:space="preserve">∫</m:t>
              </m:r>
            </m:e>
            <m:sub>
              <m:r>
                <m:t xml:space="preserve">zone</m:t>
              </m:r>
              <m:r>
                <m:t xml:space="preserve"> </m:t>
              </m:r>
              <m:r>
                <m:t xml:space="preserve">1</m:t>
              </m:r>
            </m:sub>
          </m:sSub>
          <m:r>
            <m:t xml:space="preserve"> </m:t>
          </m:r>
          <m:f>
            <m:num>
              <m:sSup>
                <m:e>
                  <m:r>
                    <m:t xml:space="preserve">e</m:t>
                  </m:r>
                </m:e>
                <m:sup>
                  <m:r>
                    <m:t xml:space="preserve">ikr</m:t>
                  </m:r>
                </m:sup>
              </m:sSup>
            </m:num>
            <m:den>
              <m:r>
                <m:t xml:space="preserve">r</m:t>
              </m:r>
            </m:den>
          </m:f>
          <m:r>
            <m:t xml:space="preserve"> </m:t>
          </m:r>
          <m:r>
            <m:t xml:space="preserve">dA</m:t>
          </m:r>
          <m:r>
            <m:t xml:space="preserve">=</m:t>
          </m:r>
          <m:r>
            <m:t xml:space="preserve">2π</m:t>
          </m:r>
          <m:r>
            <m:t xml:space="preserve"> </m:t>
          </m:r>
          <m:sSubSup>
            <m:e>
              <m:r>
                <m:t xml:space="preserve">∫</m:t>
              </m:r>
            </m:e>
            <m:sub>
              <m:r>
                <m:t xml:space="preserve">z</m:t>
              </m:r>
            </m:sub>
            <m:sup>
              <m:r>
                <m:t xml:space="preserve">z</m:t>
              </m:r>
              <m:r>
                <m:t xml:space="preserve">+</m:t>
              </m:r>
              <m:f>
                <m:num>
                  <m:r>
                    <m:t xml:space="preserve">λ</m:t>
                  </m:r>
                </m:num>
                <m:den>
                  <m:r>
                    <m:t xml:space="preserve">2</m:t>
                  </m:r>
                </m:den>
              </m:f>
            </m:sup>
          </m:sSubSup>
          <m:r>
            <m:t xml:space="preserve"> </m:t>
          </m:r>
          <m:sSup>
            <m:e>
              <m:r>
                <m:t xml:space="preserve">e</m:t>
              </m:r>
            </m:e>
            <m:sup>
              <m:r>
                <m:t xml:space="preserve">ikr</m:t>
              </m:r>
            </m:sup>
          </m:sSup>
          <m:r>
            <m:t xml:space="preserve"> </m:t>
          </m:r>
          <m:r>
            <m:t xml:space="preserve">dr</m:t>
          </m:r>
          <m:r>
            <m:t xml:space="preserve">=</m:t>
          </m:r>
          <m:f>
            <m:num>
              <m:r>
                <m:t xml:space="preserve">2π</m:t>
              </m:r>
            </m:num>
            <m:den>
              <m:r>
                <m:t xml:space="preserve">ik</m:t>
              </m:r>
            </m:den>
          </m:f>
          <m:r>
            <m:t xml:space="preserve"> </m:t>
          </m:r>
          <m:sSup>
            <m:e>
              <m:r>
                <m:t xml:space="preserve">e</m:t>
              </m:r>
            </m:e>
            <m:sup>
              <m:r>
                <m:t xml:space="preserve">ikz</m:t>
              </m:r>
            </m:sup>
          </m:sSup>
          <m:d>
            <m:dPr/>
            <m:e>
              <m:sSup>
                <m:e>
                  <m:r>
                    <m:t xml:space="preserve">e</m:t>
                  </m:r>
                </m:e>
                <m:sup>
                  <m:r>
                    <m:t xml:space="preserve">iπ</m:t>
                  </m:r>
                </m:sup>
              </m:sSup>
              <m:r>
                <m:t xml:space="preserve">−</m:t>
              </m:r>
              <m:r>
                <m:t xml:space="preserve">1</m:t>
              </m:r>
            </m:e>
          </m:d>
          <m:r>
            <m:t xml:space="preserve">=</m:t>
          </m:r>
          <m:r>
            <m:t xml:space="preserve">2iλ</m:t>
          </m:r>
          <m:r>
            <m:t xml:space="preserve"> </m:t>
          </m:r>
          <m:sSup>
            <m:e>
              <m:r>
                <m:t xml:space="preserve">e</m:t>
              </m:r>
            </m:e>
            <m:sup>
              <m:r>
                <m:t xml:space="preserve">ikz</m:t>
              </m:r>
            </m:sup>
          </m:sSup>
        </m:oMath>
      </m:oMathPara>
    </w:p>
    <w:p>
      <w:r>
        <w:t>The alternating series of zone contributions, each slightly smaller than the last because of the obliquity factor and 1/r, sums to half of the first term. The whole open plane therefore contributes iλ e</w:t>
      </w:r>
      <w:r>
        <w:rPr>
          <w:vertAlign w:val="superscript"/>
        </w:rPr>
        <w:t>ikz</w:t>
      </w:r>
      <w:r>
        <w:t xml:space="preserve"> U₀, and the prefactor 1/(iλ) turns this into U(P) = U₀ e</w:t>
      </w:r>
      <w:r>
        <w:rPr>
          <w:vertAlign w:val="superscript"/>
        </w:rPr>
        <w:t>ikz</w:t>
      </w:r>
      <w:r>
        <w:t>: the plane wave arrives unchanged, as it must. Both the 1/λ and the extra quarter-turn −i = 1/i are fixed by this requirement.</w:t>
      </w:r>
    </w:p>
    <w:p>
      <w:r>
        <w:t>The zones also predict something no ray picture can. An aperture that passes only the first zone gives twice the unobstructed amplitude, four times the intensity, on the axis. A small opaque disc that blocks the first few zones leaves the rest, whose sum is half of the first unblocked zone, so the centre of the shadow is bright. Poisson raised this as an absurd consequence of Fresnel’s theory in 1818; Arago looked and found the spot.</w:t>
      </w:r>
    </w:p>
    <w:p>
      <w:r>
        <w:rPr>
          <w:b/>
          <w:i/>
        </w:rPr>
        <w:t>Worked example 4</w:t>
      </w:r>
    </w:p>
    <w:p>
      <w:r>
        <w:t>How large is the patch of a wavefront that delivers light from a distant lamp to your eye 1 m away from a window, for λ=500 nm? The first zone has ρ₁=√(500×10⁻⁹×1)=7.1×10⁻⁴ m, a disc 1.4 mm across. Most of the amplitude comes from zones near this size; a pinhole of radius ρ₁ in a card held 1 m from the eye makes the on-axis spot four times brighter than no card at all, while a pinhole of radius ρ₂=1.0 mm makes it nearly dark. The second claim is the strangest and is easy to check with a laser: two zones cancel.</w:t>
      </w:r>
    </w:p>
    <w:p>
      <w:pPr>
        <w:pStyle w:val="Heading3"/>
      </w:pPr>
      <w:r>
        <w:t>4.3 Far field: Fourier transforms of apertures</w:t>
      </w:r>
    </w:p>
    <w:p>
      <w:r>
        <w:t>Far behind an aperture of size a, in the regime of small Fresnel number N</w:t>
      </w:r>
      <w:r>
        <w:rPr>
          <w:vertAlign w:val="subscript"/>
        </w:rPr>
        <w:t>F</w:t>
      </w:r>
      <w:r>
        <w:t xml:space="preserve"> = a²/(λz) ≪ 1, the distance r in the phase can be expanded to first order in the aperture coordinate x: r ≈ R − x sin θ. The integral becomes a sum of wavelets with phases −k x sin θ across the aperture, which is the Fourier transform of the aperture of Lesson 2. For a slit of width a the zeros are at a sin θ = mλ with m = ±1, ±2, …. For a circular aperture of diameter D the first zero of the transform, a Bessel function, lies at</w:t>
      </w:r>
    </w:p>
    <w:p>
      <w:pPr>
        <w:spacing w:before="100" w:after="160"/>
        <w:jc w:val="center"/>
      </w:pPr>
      <m:oMathPara>
        <m:oMath>
          <m:func>
            <m:fName>
              <m:r>
                <m:t xml:space="preserve">sin</m:t>
              </m:r>
            </m:fName>
            <m:e>
              <m:sSub>
                <m:e>
                  <m:r>
                    <m:t xml:space="preserve">θ</m:t>
                  </m:r>
                </m:e>
                <m:sub>
                  <m:r>
                    <m:t xml:space="preserve">1</m:t>
                  </m:r>
                </m:sub>
              </m:sSub>
            </m:e>
          </m:func>
          <m:r>
            <m:t xml:space="preserve">=</m:t>
          </m:r>
          <m:r>
            <m:t xml:space="preserve">1.22</m:t>
          </m:r>
          <m:r>
            <m:t xml:space="preserve"> </m:t>
          </m:r>
          <m:f>
            <m:num>
              <m:r>
                <m:t xml:space="preserve">λ</m:t>
              </m:r>
            </m:num>
            <m:den>
              <m:r>
                <m:t xml:space="preserve">D</m:t>
              </m:r>
            </m:den>
          </m:f>
        </m:oMath>
      </m:oMathPara>
    </w:p>
    <w:p>
      <w:r>
        <w:t>Two point sources closer in angle than θ₁ blur into one (Rayleigh’s criterion). No lens design can beat this for a given aperture; only a larger D or a shorter λ can.</w:t>
      </w:r>
    </w:p>
    <w:p>
      <w:r>
        <w:rPr>
          <w:b/>
          <w:i/>
        </w:rPr>
        <w:t>Worked example 5</w:t>
      </w:r>
    </w:p>
    <w:p>
      <w:r>
        <w:t>The eye in daylight has a pupil of D≈3 mm; take λ=550 nm. Then θ₁=1.22×550×10⁻⁹/(3×10⁻³)=2.2×10⁻⁴ rad, about 0.8 arcminute, close to the one-arcminute acuity of normal vision. Two car headlights 1.5 m apart are resolved out to 1.5/(2.2×10⁻⁴)≈6.7 km. The Hubble Space Telescope (D=2.4 m) reaches 1.22×550×10⁻⁹/2.4=2.8×10⁻⁷ rad, about 0.06 arcsecond.</w:t>
      </w:r>
    </w:p>
    <w:p>
      <w:pPr>
        <w:pStyle w:val="Heading3"/>
      </w:pPr>
      <w:r>
        <w:t>4.4 Two slits and thin films</w:t>
      </w:r>
    </w:p>
    <w:p>
      <w:r>
        <w:t>Two slits are the Huygens integral with only two small patches of Σ open. Two waves of the same frequency with intensities I₁, I₂ and a phase difference δ add to</w:t>
      </w:r>
    </w:p>
    <w:p>
      <w:pPr>
        <w:spacing w:before="100" w:after="160"/>
        <w:jc w:val="center"/>
      </w:pPr>
      <m:oMathPara>
        <m:oMath>
          <m:r>
            <m:t xml:space="preserve">I</m:t>
          </m:r>
          <m:r>
            <m:t xml:space="preserve">=</m:t>
          </m:r>
          <m:sSub>
            <m:e>
              <m:r>
                <m:t xml:space="preserve">I</m:t>
              </m:r>
            </m:e>
            <m:sub>
              <m:r>
                <m:t xml:space="preserve">1</m:t>
              </m:r>
            </m:sub>
          </m:sSub>
          <m:r>
            <m:t xml:space="preserve">+</m:t>
          </m:r>
          <m:sSub>
            <m:e>
              <m:r>
                <m:t xml:space="preserve">I</m:t>
              </m:r>
            </m:e>
            <m:sub>
              <m:r>
                <m:t xml:space="preserve">2</m:t>
              </m:r>
            </m:sub>
          </m:sSub>
          <m:r>
            <m:t xml:space="preserve">+</m:t>
          </m:r>
          <m:r>
            <m:t xml:space="preserve">2</m:t>
          </m:r>
          <m:r>
            <m:t xml:space="preserve"> </m:t>
          </m:r>
          <m:r>
            <m:t xml:space="preserve">√</m:t>
          </m:r>
          <m:d>
            <m:dPr/>
            <m:e>
              <m:sSub>
                <m:e>
                  <m:r>
                    <m:t xml:space="preserve">I</m:t>
                  </m:r>
                </m:e>
                <m:sub>
                  <m:r>
                    <m:t xml:space="preserve">1</m:t>
                  </m:r>
                </m:sub>
              </m:sSub>
              <m:r>
                <m:t xml:space="preserve"> </m:t>
              </m:r>
              <m:sSub>
                <m:e>
                  <m:r>
                    <m:t xml:space="preserve">I</m:t>
                  </m:r>
                </m:e>
                <m:sub>
                  <m:r>
                    <m:t xml:space="preserve">2</m:t>
                  </m:r>
                </m:sub>
              </m:sSub>
            </m:e>
          </m:d>
          <m:r>
            <m:t xml:space="preserve"> </m:t>
          </m:r>
          <m:func>
            <m:fName>
              <m:r>
                <m:t xml:space="preserve">cos</m:t>
              </m:r>
            </m:fName>
            <m:e>
              <m:r>
                <m:t xml:space="preserve">δ</m:t>
              </m:r>
            </m:e>
          </m:func>
        </m:oMath>
      </m:oMathPara>
    </w:p>
    <w:p>
      <w:r>
        <w:t>The last term is interference, the classical form of adding two arrows before squaring. For slits a distance d apart, a point at height y on a screen at distance L</w:t>
      </w:r>
      <w:r>
        <w:rPr>
          <w:vertAlign w:val="subscript"/>
        </w:rPr>
        <w:t>s</w:t>
      </w:r>
      <w:r>
        <w:t xml:space="preserve"> ≫ d sees a path difference d y/L</w:t>
      </w:r>
      <w:r>
        <w:rPr>
          <w:vertAlign w:val="subscript"/>
        </w:rPr>
        <w:t>s</w:t>
      </w:r>
      <w:r>
        <w:t>, so bright fringes are spaced by</w:t>
      </w:r>
    </w:p>
    <w:p>
      <w:pPr>
        <w:spacing w:before="100" w:after="160"/>
        <w:jc w:val="center"/>
      </w:pPr>
      <m:oMathPara>
        <m:oMath>
          <m:r>
            <m:t xml:space="preserve">Δy</m:t>
          </m:r>
          <m:r>
            <m:t xml:space="preserve">=</m:t>
          </m:r>
          <m:r>
            <m:t xml:space="preserve">λ</m:t>
          </m:r>
          <m:r>
            <m:t xml:space="preserve"> </m:t>
          </m:r>
          <m:f>
            <m:num>
              <m:sSub>
                <m:e>
                  <m:r>
                    <m:t xml:space="preserve">L</m:t>
                  </m:r>
                </m:e>
                <m:sub>
                  <m:r>
                    <m:t xml:space="preserve">s</m:t>
                  </m:r>
                </m:sub>
              </m:sSub>
            </m:num>
            <m:den>
              <m:r>
                <m:t xml:space="preserve">d</m:t>
              </m:r>
            </m:den>
          </m:f>
        </m:oMath>
      </m:oMathPara>
    </w:p>
    <w:p>
      <w:r>
        <w:t>A thin film of index n and thickness d in air, at normal incidence, returns one wave from the front surface with r=(1−n)/(1+n)&lt;0 and one from the back with r=(n−1)/(n+1)&gt;0, delayed by the round trip. Their phase difference is δ = 4πnd/λ₀ + π, the π being the relative half-turn of Section 3.1. The film is bright where 2nd = (m + 1/2)λ₀ and dark where 2nd = mλ₀. A film much thinner than λ is dark for every color, which is the black patch at the top of a soap bubble just before it bursts.</w:t>
      </w:r>
    </w:p>
    <w:p>
      <w:r>
        <w:rPr>
          <w:b/>
          <w:i/>
        </w:rPr>
        <w:t>Worked example 6</w:t>
      </w:r>
    </w:p>
    <w:p>
      <w:r>
        <w:t>A glass sheet n=1.5, both surfaces counted. Opening Chapter 2 said that two arrows of length 0.2 give a reflection between 0 and 0.16 depending on thickness. Including the transmission factor 0.96 for the back-surface wave, which crosses the front surface twice, the two-wave maximum is (0.2+0.96×0.2)²=0.154. Summing all multiple reflections inside the sheet (Exercise 15) gives a maximum of 4r²/(1+r²)²=0.16/1.0816=0.148, and still exactly 0 at the dark thicknesses. Opening Chapter 2’s arrow rule is the first term of this series.</w:t>
      </w:r>
    </w:p>
    <w:p>
      <w:pPr>
        <w:pStyle w:val="Heading2"/>
      </w:pPr>
      <w:r>
        <w:t>5 The sum over light paths</w:t>
      </w:r>
    </w:p>
    <w:p>
      <w:pPr>
        <w:pStyle w:val="Heading3"/>
      </w:pPr>
      <w:r>
        <w:t>5.1 From wavelets to paths</w:t>
      </w:r>
    </w:p>
    <w:p>
      <w:r>
        <w:t>Apply Section 4.1 twice. The amplitude on a surface Σ₁ is a sum of wavelets from the source S; the amplitude at P is a sum of wavelets from Σ₁. Inserting the first into the second,</w:t>
      </w:r>
    </w:p>
    <w:p>
      <w:pPr>
        <w:spacing w:before="100" w:after="160"/>
        <w:jc w:val="center"/>
      </w:pPr>
      <m:oMathPara>
        <m:oMath>
          <m:r>
            <m:t xml:space="preserve">U</m:t>
          </m:r>
          <m:d>
            <m:dPr/>
            <m:e>
              <m:r>
                <m:t xml:space="preserve">P</m:t>
              </m:r>
            </m:e>
          </m:d>
          <m:r>
            <m:t xml:space="preserve">∝</m:t>
          </m:r>
          <m:sSub>
            <m:e>
              <m:r>
                <m:t xml:space="preserve">∫</m:t>
              </m:r>
            </m:e>
            <m:sub>
              <m:sSub>
                <m:e>
                  <m:r>
                    <m:t xml:space="preserve">Σ</m:t>
                  </m:r>
                </m:e>
                <m:sub>
                  <m:r>
                    <m:t xml:space="preserve">1</m:t>
                  </m:r>
                </m:sub>
              </m:sSub>
            </m:sub>
          </m:sSub>
          <m:r>
            <m:t xml:space="preserve"> </m:t>
          </m:r>
          <m:sSub>
            <m:e>
              <m:r>
                <m:t xml:space="preserve">dA</m:t>
              </m:r>
            </m:e>
            <m:sub>
              <m:r>
                <m:t xml:space="preserve">1</m:t>
              </m:r>
            </m:sub>
          </m:sSub>
          <m:r>
            <m:t xml:space="preserve"> </m:t>
          </m:r>
          <m:d>
            <m:dPr/>
            <m:e>
              <m:f>
                <m:num>
                  <m:sSup>
                    <m:e>
                      <m:r>
                        <m:t xml:space="preserve">e</m:t>
                      </m:r>
                    </m:e>
                    <m:sup>
                      <m:r>
                        <m:t xml:space="preserve">ik</m:t>
                      </m:r>
                      <m:r>
                        <m:t xml:space="preserve"> </m:t>
                      </m:r>
                      <m:r>
                        <m:t xml:space="preserve">r</m:t>
                      </m:r>
                      <m:d>
                        <m:dPr/>
                        <m:e>
                          <m:r>
                            <m:t xml:space="preserve">S</m:t>
                          </m:r>
                          <m:r>
                            <m:t xml:space="preserve">,</m:t>
                          </m:r>
                          <m:sSub>
                            <m:e>
                              <m:r>
                                <m:t xml:space="preserve">Q</m:t>
                              </m:r>
                            </m:e>
                            <m:sub>
                              <m:r>
                                <m:t xml:space="preserve">1</m:t>
                              </m:r>
                            </m:sub>
                          </m:sSub>
                        </m:e>
                      </m:d>
                    </m:sup>
                  </m:sSup>
                </m:num>
                <m:den>
                  <m:r>
                    <m:t xml:space="preserve">r</m:t>
                  </m:r>
                  <m:d>
                    <m:dPr/>
                    <m:e>
                      <m:r>
                        <m:t xml:space="preserve">S</m:t>
                      </m:r>
                      <m:r>
                        <m:t xml:space="preserve">,</m:t>
                      </m:r>
                      <m:sSub>
                        <m:e>
                          <m:r>
                            <m:t xml:space="preserve">Q</m:t>
                          </m:r>
                        </m:e>
                        <m:sub>
                          <m:r>
                            <m:t xml:space="preserve">1</m:t>
                          </m:r>
                        </m:sub>
                      </m:sSub>
                    </m:e>
                  </m:d>
                </m:den>
              </m:f>
            </m:e>
          </m:d>
          <m:r>
            <m:t xml:space="preserve"> </m:t>
          </m:r>
          <m:d>
            <m:dPr/>
            <m:e>
              <m:f>
                <m:num>
                  <m:sSup>
                    <m:e>
                      <m:r>
                        <m:t xml:space="preserve">e</m:t>
                      </m:r>
                    </m:e>
                    <m:sup>
                      <m:r>
                        <m:t xml:space="preserve">ik</m:t>
                      </m:r>
                      <m:r>
                        <m:t xml:space="preserve"> </m:t>
                      </m:r>
                      <m:r>
                        <m:t xml:space="preserve">r</m:t>
                      </m:r>
                      <m:d>
                        <m:dPr/>
                        <m:e>
                          <m:sSub>
                            <m:e>
                              <m:r>
                                <m:t xml:space="preserve">Q</m:t>
                              </m:r>
                            </m:e>
                            <m:sub>
                              <m:r>
                                <m:t xml:space="preserve">1</m:t>
                              </m:r>
                            </m:sub>
                          </m:sSub>
                          <m:r>
                            <m:t xml:space="preserve">,</m:t>
                          </m:r>
                          <m:r>
                            <m:t xml:space="preserve">P</m:t>
                          </m:r>
                        </m:e>
                      </m:d>
                    </m:sup>
                  </m:sSup>
                </m:num>
                <m:den>
                  <m:r>
                    <m:t xml:space="preserve">r</m:t>
                  </m:r>
                  <m:d>
                    <m:dPr/>
                    <m:e>
                      <m:sSub>
                        <m:e>
                          <m:r>
                            <m:t xml:space="preserve">Q</m:t>
                          </m:r>
                        </m:e>
                        <m:sub>
                          <m:r>
                            <m:t xml:space="preserve">1</m:t>
                          </m:r>
                        </m:sub>
                      </m:sSub>
                      <m:r>
                        <m:t xml:space="preserve">,</m:t>
                      </m:r>
                      <m:r>
                        <m:t xml:space="preserve">P</m:t>
                      </m:r>
                    </m:e>
                  </m:d>
                </m:den>
              </m:f>
            </m:e>
          </m:d>
        </m:oMath>
      </m:oMathPara>
    </w:p>
    <w:p>
      <w:r>
        <w:t>a sum over two-segment paths S→Q₁→P, each weighted by the phase of its total length. Nothing stops us from inserting more surfaces Σ₂, Σ₃, …, Σ</w:t>
      </w:r>
      <w:r>
        <w:rPr>
          <w:vertAlign w:val="subscript"/>
        </w:rPr>
        <w:t>N</w:t>
      </w:r>
      <w:r>
        <w:t xml:space="preserve"> between S and P, in </w:t>
      </w:r>
      <w:hyperlink w:anchor="Glossary_Vacuum">
        <w:r>
          <w:rPr>
            <w:color w:val="0563C1"/>
            <w:u w:val="single"/>
          </w:rPr>
          <w:t>vacuum</w:t>
        </w:r>
      </w:hyperlink>
      <w:r>
        <w:t xml:space="preserve"> or inside glass. Each insertion adds an integral over one more intermediate point, and with many surfaces the integrand is a sum over finely broken paths that can wander anywhere. The weight of each path is the product of its segment phases, e</w:t>
      </w:r>
      <w:r>
        <w:rPr>
          <w:vertAlign w:val="superscript"/>
        </w:rPr>
        <w:t>ik₀L</w:t>
      </w:r>
      <w:r>
        <w:t>, where in a medium each segment contributes n times its length:</w:t>
      </w:r>
    </w:p>
    <w:p>
      <w:pPr>
        <w:spacing w:before="100" w:after="160"/>
        <w:jc w:val="center"/>
      </w:pPr>
      <m:oMathPara>
        <m:oMath>
          <m:r>
            <m:t xml:space="preserve">U</m:t>
          </m:r>
          <m:d>
            <m:dPr/>
            <m:e>
              <m:r>
                <m:t xml:space="preserve">P</m:t>
              </m:r>
            </m:e>
          </m:d>
          <m:r>
            <m:t xml:space="preserve">∝</m:t>
          </m:r>
          <m:sSub>
            <m:e>
              <m:r>
                <m:t xml:space="preserve">Σ</m:t>
              </m:r>
            </m:e>
            <m:sub>
              <m:r>
                <m:t xml:space="preserve">paths</m:t>
              </m:r>
              <m:r>
                <m:t xml:space="preserve"> </m:t>
              </m:r>
              <m:r>
                <m:t xml:space="preserve">S</m:t>
              </m:r>
              <m:r>
                <m:t xml:space="preserve">→</m:t>
              </m:r>
              <m:r>
                <m:t xml:space="preserve">P</m:t>
              </m:r>
            </m:sub>
          </m:sSub>
          <m:r>
            <m:t xml:space="preserve"> </m:t>
          </m:r>
          <m:d>
            <m:dPr/>
            <m:e>
              <m:r>
                <m:t xml:space="preserve">slowly</m:t>
              </m:r>
              <m:r>
                <m:t xml:space="preserve"> </m:t>
              </m:r>
              <m:r>
                <m:t xml:space="preserve">varying</m:t>
              </m:r>
              <m:r>
                <m:t xml:space="preserve"> </m:t>
              </m:r>
              <m:r>
                <m:t xml:space="preserve">factor</m:t>
              </m:r>
            </m:e>
          </m:d>
          <m:r>
            <m:t xml:space="preserve">×</m:t>
          </m:r>
          <m:sSup>
            <m:e>
              <m:r>
                <m:t xml:space="preserve">e</m:t>
              </m:r>
            </m:e>
            <m:sup>
              <m:sSub>
                <m:e>
                  <m:r>
                    <m:t xml:space="preserve">ik</m:t>
                  </m:r>
                </m:e>
                <m:sub>
                  <m:r>
                    <m:t xml:space="preserve">0</m:t>
                  </m:r>
                </m:sub>
              </m:sSub>
              <m:r>
                <m:t xml:space="preserve">L</m:t>
              </m:r>
              <m:d>
                <m:dPr>
                  <m:begChr m:val="["/>
                  <m:endChr m:val="]"/>
                </m:dPr>
                <m:e>
                  <m:r>
                    <m:t xml:space="preserve">path</m:t>
                  </m:r>
                </m:e>
              </m:d>
            </m:sup>
          </m:sSup>
          <m:r>
            <m:t xml:space="preserve">,</m:t>
          </m:r>
          <m:r>
            <m:t xml:space="preserve">L</m:t>
          </m:r>
          <m:r>
            <m:t xml:space="preserve">=</m:t>
          </m:r>
          <m:r>
            <m:t xml:space="preserve">∫</m:t>
          </m:r>
          <m:r>
            <m:t xml:space="preserve"> </m:t>
          </m:r>
          <m:r>
            <m:t xml:space="preserve">n</m:t>
          </m:r>
          <m:r>
            <m:t xml:space="preserve"> </m:t>
          </m:r>
          <m:r>
            <m:t xml:space="preserve">ds</m:t>
          </m:r>
          <m:r>
            <m:t xml:space="preserve">=</m:t>
          </m:r>
          <m:r>
            <m:t xml:space="preserve">cT</m:t>
          </m:r>
        </m:oMath>
      </m:oMathPara>
    </w:p>
    <w:p>
      <w:r>
        <w:t>The phase k₀L is ω times the travel time T along the path. This is Opening Chapter 2’s rule with its stopwatch made explicit: every path contributes an arrow, the arrow turns at the light’s frequency for as long as the light is on the path, and the arrows are added. Here it has been derived from the wave equation, not assumed.</w:t>
      </w:r>
    </w:p>
    <w:p>
      <w:pPr>
        <w:pStyle w:val="Heading3"/>
      </w:pPr>
      <w:r>
        <w:t>5.2 Stationary phase and Fermat’s principle</w:t>
      </w:r>
    </w:p>
    <w:p>
      <w:r>
        <w:t>Most paths cancel. Label a family of paths by a parameter x, say the point where a path crosses a boundary, and expand the optical length about a path where dL/dx = 0: L(x) ≈ L₀ + (1/2)L″x². The sum over the family becomes a Fresnel integral, the Gaussian integral of Lesson 2, Section 2.3, with an imaginary exponent:</w:t>
      </w:r>
    </w:p>
    <w:p>
      <w:pPr>
        <w:spacing w:before="100" w:after="160"/>
        <w:jc w:val="center"/>
      </w:pPr>
      <m:oMathPara>
        <m:oMath>
          <m:r>
            <m:t xml:space="preserve">∫</m:t>
          </m:r>
          <m:r>
            <m:t xml:space="preserve"> </m:t>
          </m:r>
          <m:r>
            <m:t xml:space="preserve">dx</m:t>
          </m:r>
          <m:r>
            <m:t xml:space="preserve"> </m:t>
          </m:r>
          <m:sSup>
            <m:e>
              <m:r>
                <m:t xml:space="preserve">e</m:t>
              </m:r>
            </m:e>
            <m:sup>
              <m:f>
                <m:num>
                  <m:sSub>
                    <m:e>
                      <m:r>
                        <m:t xml:space="preserve">ik</m:t>
                      </m:r>
                    </m:e>
                    <m:sub>
                      <m:r>
                        <m:t xml:space="preserve">0</m:t>
                      </m:r>
                    </m:sub>
                  </m:sSub>
                  <m:sSup>
                    <m:e>
                      <m:r>
                        <m:t xml:space="preserve">L″x</m:t>
                      </m:r>
                    </m:e>
                    <m:sup>
                      <m:r>
                        <m:t xml:space="preserve">2</m:t>
                      </m:r>
                    </m:sup>
                  </m:sSup>
                </m:num>
                <m:den>
                  <m:r>
                    <m:t xml:space="preserve">2</m:t>
                  </m:r>
                </m:den>
              </m:f>
            </m:sup>
          </m:sSup>
          <m:r>
            <m:t xml:space="preserve">=</m:t>
          </m:r>
          <m:r>
            <m:t xml:space="preserve">√</m:t>
          </m:r>
          <m:d>
            <m:dPr/>
            <m:e>
              <m:f>
                <m:num>
                  <m:r>
                    <m:t xml:space="preserve">2πi</m:t>
                  </m:r>
                </m:num>
                <m:den>
                  <m:sSub>
                    <m:e>
                      <m:r>
                        <m:t xml:space="preserve">k</m:t>
                      </m:r>
                    </m:e>
                    <m:sub>
                      <m:r>
                        <m:t xml:space="preserve">0</m:t>
                      </m:r>
                    </m:sub>
                  </m:sSub>
                  <m:r>
                    <m:t xml:space="preserve">L″</m:t>
                  </m:r>
                </m:den>
              </m:f>
            </m:e>
          </m:d>
          <m:r>
            <m:t xml:space="preserve">=</m:t>
          </m:r>
          <m:r>
            <m:t xml:space="preserve">√</m:t>
          </m:r>
          <m:d>
            <m:dPr/>
            <m:e>
              <m:f>
                <m:num>
                  <m:sSub>
                    <m:e>
                      <m:r>
                        <m:t xml:space="preserve">iλ</m:t>
                      </m:r>
                    </m:e>
                    <m:sub>
                      <m:r>
                        <m:t xml:space="preserve">0</m:t>
                      </m:r>
                    </m:sub>
                  </m:sSub>
                </m:num>
                <m:den>
                  <m:r>
                    <m:t xml:space="preserve">L″</m:t>
                  </m:r>
                </m:den>
              </m:f>
            </m:e>
          </m:d>
        </m:oMath>
      </m:oMathPara>
    </w:p>
    <w:p>
      <w:r>
        <w:t>Only paths with |x| ≲ √(λ₀/L″) contribute coherently; beyond that the phase turns by more than π and neighbouring arrows cancel. Far from a stationary path dL/dx ≠ 0, the phase changes linearly, and the arrows cancel almost completely. When λ₀ is small compared with the scales of the problem, the sum is dominated by paths near those of stationary optical length. That statement is Fermat’s principle, δ∫n ds = 0, and it is the whole of geometric optics.</w:t>
      </w:r>
    </w:p>
    <w:p>
      <w:r>
        <w:t>Take A at height a above a boundary in medium n₁ and B at depth b below it in medium n₂, separated along the boundary by D, and let a path cross at distance x from the foot of A. Its optical length is</w:t>
      </w:r>
    </w:p>
    <w:p>
      <w:pPr>
        <w:spacing w:before="100" w:after="160"/>
        <w:jc w:val="center"/>
      </w:pPr>
      <m:oMathPara>
        <m:oMath>
          <m:r>
            <m:t xml:space="preserve">L</m:t>
          </m:r>
          <m:d>
            <m:dPr/>
            <m:e>
              <m:r>
                <m:t xml:space="preserve">x</m:t>
              </m:r>
            </m:e>
          </m:d>
          <m:r>
            <m:t xml:space="preserve">=</m:t>
          </m:r>
          <m:sSub>
            <m:e>
              <m:r>
                <m:t xml:space="preserve">n</m:t>
              </m:r>
            </m:e>
            <m:sub>
              <m:r>
                <m:t xml:space="preserve">1</m:t>
              </m:r>
            </m:sub>
          </m:sSub>
          <m:r>
            <m:t xml:space="preserve"> </m:t>
          </m:r>
          <m:r>
            <m:t xml:space="preserve">√</m:t>
          </m:r>
          <m:d>
            <m:dPr/>
            <m:e>
              <m:sSup>
                <m:e>
                  <m:r>
                    <m:t xml:space="preserve">a</m:t>
                  </m:r>
                </m:e>
                <m:sup>
                  <m:r>
                    <m:t xml:space="preserve">2</m:t>
                  </m:r>
                </m:sup>
              </m:sSup>
              <m:r>
                <m:t xml:space="preserve">+</m:t>
              </m:r>
              <m:sSup>
                <m:e>
                  <m:r>
                    <m:t xml:space="preserve">x</m:t>
                  </m:r>
                </m:e>
                <m:sup>
                  <m:r>
                    <m:t xml:space="preserve">2</m:t>
                  </m:r>
                </m:sup>
              </m:sSup>
            </m:e>
          </m:d>
          <m:r>
            <m:t xml:space="preserve">+</m:t>
          </m:r>
          <m:sSub>
            <m:e>
              <m:r>
                <m:t xml:space="preserve">n</m:t>
              </m:r>
            </m:e>
            <m:sub>
              <m:r>
                <m:t xml:space="preserve">2</m:t>
              </m:r>
            </m:sub>
          </m:sSub>
          <m:r>
            <m:t xml:space="preserve"> </m:t>
          </m:r>
          <m:r>
            <m:t xml:space="preserve">√</m:t>
          </m:r>
          <m:d>
            <m:dPr/>
            <m:e>
              <m:sSup>
                <m:e>
                  <m:r>
                    <m:t xml:space="preserve">b</m:t>
                  </m:r>
                </m:e>
                <m:sup>
                  <m:r>
                    <m:t xml:space="preserve">2</m:t>
                  </m:r>
                </m:sup>
              </m:sSup>
              <m:r>
                <m:t xml:space="preserve">+</m:t>
              </m:r>
              <m:sSup>
                <m:e>
                  <m:d>
                    <m:dPr/>
                    <m:e>
                      <m:r>
                        <m:t xml:space="preserve">D</m:t>
                      </m:r>
                      <m:r>
                        <m:t xml:space="preserve">−</m:t>
                      </m:r>
                      <m:r>
                        <m:t xml:space="preserve">x</m:t>
                      </m:r>
                    </m:e>
                  </m:d>
                </m:e>
                <m:sup>
                  <m:r>
                    <m:t xml:space="preserve">2</m:t>
                  </m:r>
                </m:sup>
              </m:sSup>
            </m:e>
          </m:d>
        </m:oMath>
      </m:oMathPara>
    </w:p>
    <w:p>
      <w:r>
        <w:t>and dL/dx = 0 gives n₁ x/√(a²+x²) = n₂ (D−x)/√(b²+(D−x)²), which is n₁ sin θ₁ = n₂ sin θ₂. The phase-matching argument of Section 2.1 and the stationary path of the sum agree, as they must, since both come from the same wave equation.</w:t>
      </w:r>
    </w:p>
    <w:p>
      <w:pPr>
        <w:pStyle w:val="Heading3"/>
      </w:pPr>
      <w:r>
        <w:t>5.3 Which part of a mirror reflects</w:t>
      </w:r>
    </w:p>
    <w:p>
      <w:r>
        <w:t>Put a source S and a detector P at height a = 0.5 m above a flat mirror, b = 0.5 m on either side of the point O between them, and use λ₀ = 500 nm. A path that bounces at distance x from O has length L(x) = √((x+b)²+a²) + √((x−b)²+a²), stationary at x=0, the equal-angle bounce. Its curvature there is</w:t>
      </w:r>
    </w:p>
    <w:p>
      <w:pPr>
        <w:spacing w:before="100" w:after="160"/>
        <w:jc w:val="center"/>
      </w:pPr>
      <m:oMathPara>
        <m:oMath>
          <m:r>
            <m:t xml:space="preserve">L″</m:t>
          </m:r>
          <m:d>
            <m:dPr/>
            <m:e>
              <m:r>
                <m:t xml:space="preserve">0</m:t>
              </m:r>
            </m:e>
          </m:d>
          <m:r>
            <m:t xml:space="preserve">=</m:t>
          </m:r>
          <m:f>
            <m:num>
              <m:sSup>
                <m:e>
                  <m:r>
                    <m:t xml:space="preserve">2a</m:t>
                  </m:r>
                </m:e>
                <m:sup>
                  <m:r>
                    <m:t xml:space="preserve">2</m:t>
                  </m:r>
                </m:sup>
              </m:sSup>
            </m:num>
            <m:den>
              <m:sSup>
                <m:e>
                  <m:d>
                    <m:dPr/>
                    <m:e>
                      <m:sSup>
                        <m:e>
                          <m:r>
                            <m:t xml:space="preserve">a</m:t>
                          </m:r>
                        </m:e>
                        <m:sup>
                          <m:r>
                            <m:t xml:space="preserve">2</m:t>
                          </m:r>
                        </m:sup>
                      </m:sSup>
                      <m:r>
                        <m:t xml:space="preserve">+</m:t>
                      </m:r>
                      <m:sSup>
                        <m:e>
                          <m:r>
                            <m:t xml:space="preserve">b</m:t>
                          </m:r>
                        </m:e>
                        <m:sup>
                          <m:r>
                            <m:t xml:space="preserve">2</m:t>
                          </m:r>
                        </m:sup>
                      </m:sSup>
                    </m:e>
                  </m:d>
                </m:e>
                <m:sup>
                  <m:f>
                    <m:num>
                      <m:r>
                        <m:t xml:space="preserve">3</m:t>
                      </m:r>
                    </m:num>
                    <m:den>
                      <m:r>
                        <m:t xml:space="preserve">2</m:t>
                      </m:r>
                    </m:den>
                  </m:f>
                </m:sup>
              </m:sSup>
            </m:den>
          </m:f>
          <m:r>
            <m:t xml:space="preserve">=</m:t>
          </m:r>
          <m:r>
            <m:t xml:space="preserve">2</m:t>
          </m:r>
          <m:r>
            <m:t xml:space="preserve">×</m:t>
          </m:r>
          <m:f>
            <m:num>
              <m:r>
                <m:t xml:space="preserve">0.25</m:t>
              </m:r>
            </m:num>
            <m:den>
              <m:sSup>
                <m:e>
                  <m:d>
                    <m:dPr/>
                    <m:e>
                      <m:r>
                        <m:t xml:space="preserve">0.5</m:t>
                      </m:r>
                    </m:e>
                  </m:d>
                </m:e>
                <m:sup>
                  <m:r>
                    <m:t xml:space="preserve">1.5</m:t>
                  </m:r>
                </m:sup>
              </m:sSup>
            </m:den>
          </m:f>
          <m:r>
            <m:t xml:space="preserve">=</m:t>
          </m:r>
          <m:r>
            <m:t xml:space="preserve">1.41</m:t>
          </m:r>
          <m:r>
            <m:t xml:space="preserve"> </m:t>
          </m:r>
          <m:sSup>
            <m:e>
              <m:r>
                <m:t xml:space="preserve">m</m:t>
              </m:r>
            </m:e>
            <m:sup>
              <m:r>
                <m:t xml:space="preserve">−1</m:t>
              </m:r>
            </m:sup>
          </m:sSup>
        </m:oMath>
      </m:oMathPara>
    </w:p>
    <w:p>
      <w:r>
        <w:t>The phase has turned by π, and the arrows begin to cancel, at x = √(λ₀/L″) = √(5×10⁻⁷/1.41) = 0.59 mm. In the plane of the figure, a strip about 1.2 mm wide around O does the reflecting; the rest of the mirror contributes arrows that circle and cancel. They are still there. Scrape away the strips of the far part of the mirror whose arrows point one way, keep those that point the other, and that part reflects light into a direction that is not the equal-angle one. That is a reflection grating, with maxima where d sin θ = mλ₀ for strip spacing d. The track pitch of a CD is 1.6 μm, so green light of 550 nm comes off at sin θ = 0.344, θ ≈ 20° in first order, and white light fans out into the colors seen on its surface.</w:t>
      </w:r>
    </w:p>
    <w:p>
      <w:pPr>
        <w:pStyle w:val="Heading3"/>
      </w:pPr>
      <w:r>
        <w:t>5.4 What the sum does not yet say</w:t>
      </w:r>
    </w:p>
    <w:p>
      <w:r>
        <w:t>Everything so far is classical. U is a field amplitude, |U|² is an intensity, and the sum over paths is a rewriting of Huygens’ integral. Nothing in it says that light arrives in pieces, and nothing says what the intensity means when the light is very faint. Experiment decides that.</w:t>
      </w:r>
    </w:p>
    <w:p>
      <w:pPr>
        <w:pStyle w:val="Heading2"/>
      </w:pPr>
      <w:r>
        <w:t>6 Photons</w:t>
      </w:r>
    </w:p>
    <w:p>
      <w:pPr>
        <w:pStyle w:val="Heading3"/>
      </w:pPr>
      <w:r>
        <w:t>6.1 Light comes in lumps</w:t>
      </w:r>
    </w:p>
    <w:p>
      <w:r>
        <w:t>A photomultiplier, an avalanche photodiode or a single pixel of a phone camera in the dark does not register a smooth flow of energy from faint light. It clicks. Each click delivers the energy E = ℏω = hf, the relation Einstein drew from the photoelectric effect in 1905, and the light carries momentum p = ℏk in the direction of travel, E = pc as Lesson 3 requires of a massless particle. With hc = 1240 eV nm, a photon of red light at 633 nm carries 1240/633 = 1.96 eV = 3.14×10⁻¹⁹ J.</w:t>
      </w:r>
    </w:p>
    <w:p>
      <w:r>
        <w:rPr>
          <w:b/>
          <w:i/>
        </w:rPr>
        <w:t>Worked example 7</w:t>
      </w:r>
    </w:p>
    <w:p>
      <w:r>
        <w:t>How many photons per second does a 1 mW helium–neon laser emit at 633 nm, and how many fall on each square meter in full sunlight (1000 W m⁻², take a mean λ of 550 nm)? The laser: 10⁻³/(3.14×10⁻¹⁹) = 3.2×10¹⁵ photons per second. Sunlight: one 550 nm photon carries 2.25 eV = 3.61×10⁻¹⁹ J, so 1000/(3.61×10⁻¹⁹) = 2.8×10²¹ photons per second per square meter. At these numbers the lumps are invisible, which is why Maxwell’s smooth field describes everyday light so well (Opening Chapter 7).</w:t>
      </w:r>
    </w:p>
    <w:p>
      <w:pPr>
        <w:pStyle w:val="Heading3"/>
      </w:pPr>
      <w:r>
        <w:t>6.2 Fringes one photon at a time</w:t>
      </w:r>
    </w:p>
    <w:p>
      <w:r>
        <w:t>In 1909 G. I. Taylor photographed the diffraction pattern of a needle with light so feeble that an exposure took months; the fringes were as sharp as with bright light. Modern experiments use sources that emit one photon at a time and check, with two detectors behind a beam splitter, that a single photon never fires both (</w:t>
      </w:r>
      <w:hyperlink w:anchor="Bib_Singlephotoninterference">
        <w:r>
          <w:rPr>
            <w:color w:val="0563C1"/>
            <w:u w:val="single"/>
          </w:rPr>
          <w:t>Grangier</w:t>
        </w:r>
      </w:hyperlink>
      <w:r>
        <w:t>, Roger and Aspect, 1986). Sent through an interferometer or a pair of slits, such photons arrive as single dots at random places, and the dots build up the fringe pattern of Section 4.4. Block one slit, or arrange to learn which slit each photon used, and the fringes disappear.</w:t>
      </w:r>
    </w:p>
    <w:p>
      <w:r>
        <w:t>A single photon cannot interfere with a different photon it never meets, so each one must interfere with itself. The only consistent reading is the one Opening Chapter 1 took as its starting point: the classical amplitude U(P), built from the sum over all paths, is a probability amplitude for one photon, and</w:t>
      </w:r>
    </w:p>
    <w:p>
      <w:pPr>
        <w:spacing w:before="100" w:after="160"/>
        <w:jc w:val="center"/>
      </w:pPr>
      <m:oMathPara>
        <m:oMath>
          <m:r>
            <m:t xml:space="preserve">probability</m:t>
          </m:r>
          <m:r>
            <m:t xml:space="preserve"> </m:t>
          </m:r>
          <m:r>
            <m:t xml:space="preserve">of</m:t>
          </m:r>
          <m:r>
            <m:t xml:space="preserve"> </m:t>
          </m:r>
          <m:r>
            <m:t xml:space="preserve">detection</m:t>
          </m:r>
          <m:r>
            <m:t xml:space="preserve"> </m:t>
          </m:r>
          <m:r>
            <m:t xml:space="preserve">near</m:t>
          </m:r>
          <m:r>
            <m:t xml:space="preserve"> </m:t>
          </m:r>
          <m:r>
            <m:t xml:space="preserve">P</m:t>
          </m:r>
          <m:r>
            <m:t xml:space="preserve">∝</m:t>
          </m:r>
          <m:sSup>
            <m:e>
              <m:d>
                <m:dPr>
                  <m:begChr m:val="|"/>
                  <m:endChr m:val="|"/>
                </m:dPr>
                <m:e>
                  <m:r>
                    <m:t xml:space="preserve">U</m:t>
                  </m:r>
                  <m:d>
                    <m:dPr/>
                    <m:e>
                      <m:r>
                        <m:t xml:space="preserve">P</m:t>
                      </m:r>
                    </m:e>
                  </m:d>
                </m:e>
              </m:d>
            </m:e>
            <m:sup>
              <m:r>
                <m:t xml:space="preserve">2</m:t>
              </m:r>
            </m:sup>
          </m:sSup>
        </m:oMath>
      </m:oMathPara>
    </w:p>
    <w:p>
      <w:r>
        <w:t>with the proportionality fixed by requiring the probabilities to add to one. The intensity of classical optics is the photon rate times ℏω. The Fresnel R = 0.04 is the probability that one photon reflects from glass; each photon is either reflected or transmitted whole, and only the averages are smooth.</w:t>
      </w:r>
    </w:p>
    <w:p>
      <w:pPr>
        <w:pStyle w:val="Heading3"/>
      </w:pPr>
      <w:r>
        <w:t>6.3 Counting and the classical limit</w:t>
      </w:r>
    </w:p>
    <w:p>
      <w:r>
        <w:t>If N photons are detected from a laser beam, the counts fluctuate by about √N, the Poisson spread. The relative fluctuation is 1/√N: 10% for a hundred photons, 0.1% for a million. Classical optics is the limit in which N is so large that this graininess is invisible. The phase of the field and the number of photons cannot both be sharp, which is why a beam with a definite classical phase has an uncertain photon number. Lesson 34 builds such coherent states from the ladder operators a and a†.</w:t>
      </w:r>
    </w:p>
    <w:p>
      <w:pPr>
        <w:pStyle w:val="Heading3"/>
      </w:pPr>
      <w:r>
        <w:t>6.4 From optical path to action</w:t>
      </w:r>
    </w:p>
    <w:p>
      <w:r>
        <w:t>The phase of a path, k₀L = ωT, can be written with the photon’s own quantities. In vacuum ωT = kL = pL/ℏ, and in general the phase along a path is (1/ℏ)∫p·dl: momentum times distance, divided by ℏ. Fermat’s stationary optical path is the stationary value of this quantity, the abbreviated action ∫p·dq of classical mechanics, whose stationarity at fixed energy (Maupertuis’ principle) is a close cousin of Hamilton’s principle in Lesson 5. A massive particle has a momentum too, and de Broglie’s λ = h/p gives it a wavelength. The step from this lesson to quantum mechanics is to let an electron’s amplitude be a sum over its paths with the same kind of phase. Lesson 10 starts from the resulting wave function, and Lesson 80 writes the sum over paths for any system as ∫Dq e</w:t>
      </w:r>
      <w:r>
        <w:rPr>
          <w:vertAlign w:val="superscript"/>
        </w:rPr>
        <w:t>iS[q]/ℏ</w:t>
      </w:r>
      <w:r>
        <w:t>, with Fermat’s principle replaced by Hamilton’s.</w:t>
      </w:r>
    </w:p>
    <w:p>
      <w:pPr>
        <w:pStyle w:val="Heading3"/>
      </w:pPr>
      <w:r>
        <w:t>6.5 What still needs a quantized field</w:t>
      </w:r>
    </w:p>
    <w:p>
      <w:r>
        <w:t>The photon of this section is a rule for detection, not yet a theory. Stimulated emission, in which a photon in a mode makes an excited atom more likely to emit another into the same mode, and which makes the laser possible, needs the number states of a quantized field. So does the zero-point energy of the vacuum, and so does any process in which photons are created or destroyed. Lesson 38 quantizes the electromagnetic field and finds that its excitations are exactly these lumps, with E = ℏω and p = ℏk per quantum.</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r=(n₁−n₂)/(n₁+n₂), R=r²</w:t>
      </w:r>
      <w:r>
        <w:rPr/>
        <w:t xml:space="preserve"> — </w:t>
      </w:r>
      <w:r>
        <w:rPr/>
        <w:t>Opening Chapter 2’s 0.2 arrow: R is the probability per photon, and the arrow rule is the first term of the multiple-reflection series</w:t>
      </w:r>
    </w:p>
    <w:p>
      <w:pPr>
        <w:spacing w:before="0" w:after="100"/>
      </w:pPr>
      <w:r>
        <w:rPr>
          <w:b/>
        </w:rPr>
        <w:t>n from forward scattering by driven electrons</w:t>
      </w:r>
      <w:r>
        <w:rPr/>
        <w:t xml:space="preserve"> — </w:t>
      </w:r>
      <w:r>
        <w:rPr/>
        <w:t>Opening Chapter 5’s electron–photon action repeated over many electrons; Lesson 63 treats the vacuum as a weakly polarizable medium, and Lesson 69 turns that into the running coupling</w:t>
      </w:r>
    </w:p>
    <w:p>
      <w:pPr>
        <w:spacing w:before="0" w:after="100"/>
      </w:pPr>
      <w:r>
        <w:rPr>
          <w:b/>
        </w:rPr>
        <w:t>Huygens–Fresnel integral and its 1/(iλ)</w:t>
      </w:r>
      <w:r>
        <w:rPr/>
        <w:t xml:space="preserve"> — </w:t>
      </w:r>
      <w:r>
        <w:rPr/>
        <w:t>A propagator: the amplitude to go from one point to another, composed by integrating over intermediate points, as in Lessons 46 to 48</w:t>
      </w:r>
    </w:p>
    <w:p>
      <w:pPr>
        <w:spacing w:before="0" w:after="100"/>
      </w:pPr>
      <w:r>
        <w:rPr>
          <w:b/>
        </w:rPr>
        <w:t>Sum over light paths, stationary phase</w:t>
      </w:r>
      <w:r>
        <w:rPr/>
        <w:t xml:space="preserve"> — </w:t>
      </w:r>
      <w:r>
        <w:rPr/>
        <w:t>Lesson 80’s path integral ∫Dq e</w:t>
      </w:r>
      <w:r>
        <w:rPr>
          <w:vertAlign w:val="superscript"/>
        </w:rPr>
        <w:t>iS/ℏ</w:t>
      </w:r>
      <w:r>
        <w:rPr/>
        <w:t>, whose stationary path is the classical one</w:t>
      </w:r>
    </w:p>
    <w:p>
      <w:pPr>
        <w:spacing w:before="0" w:after="100"/>
      </w:pPr>
      <w:r>
        <w:rPr>
          <w:b/>
        </w:rPr>
        <w:t>|U|² as a probability per photon</w:t>
      </w:r>
      <w:r>
        <w:rPr/>
        <w:t xml:space="preserve"> — </w:t>
      </w:r>
      <w:r>
        <w:rPr/>
        <w:t>Lesson 10’s Born rule for wave functions</w:t>
      </w:r>
    </w:p>
    <w:p>
      <w:pPr>
        <w:spacing w:before="0" w:after="100"/>
      </w:pPr>
      <w:r>
        <w:rPr>
          <w:b/>
        </w:rPr>
        <w:t>E=ℏω, p=ℏk</w:t>
      </w:r>
      <w:r>
        <w:rPr/>
        <w:t xml:space="preserve"> — </w:t>
      </w:r>
      <w:r>
        <w:rPr/>
        <w:t>Lesson 38’s quantized field; the photon four-momentum in every Feynman diagram from Lesson 50 on</w:t>
      </w:r>
    </w:p>
    <w:p>
      <w:pPr>
        <w:spacing w:before="0" w:after="100"/>
      </w:pPr>
      <w:r>
        <w:rPr>
          <w:b/>
        </w:rPr>
        <w:t>Evanescent waves</w:t>
      </w:r>
      <w:r>
        <w:rPr/>
        <w:t xml:space="preserve"> — </w:t>
      </w:r>
      <w:r>
        <w:rPr/>
        <w:t>The classical twin of tunneling, met again in Lesson 86’s pair production in a strong field</w:t>
      </w:r>
    </w:p>
    <w:p>
      <w:pPr>
        <w:spacing w:before="0" w:after="100"/>
      </w:pPr>
      <w:r>
        <w:rPr>
          <w:b/>
        </w:rPr>
        <w:t>Dipole scattering ∝ ω⁴</w:t>
      </w:r>
      <w:r>
        <w:rPr/>
        <w:t xml:space="preserve"> — </w:t>
      </w:r>
      <w:r>
        <w:rPr/>
        <w:t>Bound electrons far below resonance; a free electron scatters with no ω dependence at low frequency, the classical limit of Compton scattering in Lesson 57</w:t>
      </w:r>
    </w:p>
    <w:p>
      <w:pPr>
        <w:pStyle w:val="Heading2"/>
      </w:pPr>
      <w:r>
        <w:t>8 Summary</w:t>
      </w:r>
    </w:p>
    <w:p>
      <w:pPr>
        <w:pStyle w:val="ListNumber"/>
        <w:numPr>
          <w:ilvl w:val="0"/>
          <w:numId w:val="324"/>
        </w:numPr>
      </w:pPr>
      <w:r>
        <w:t>In a linear medium Lesson 7’s waves travel at c/n with n=√(ε</w:t>
      </w:r>
      <w:r>
        <w:rPr>
          <w:vertAlign w:val="subscript"/>
        </w:rPr>
        <w:t>r</w:t>
      </w:r>
      <w:r>
        <w:t xml:space="preserve"> μ</w:t>
      </w:r>
      <w:r>
        <w:rPr>
          <w:vertAlign w:val="subscript"/>
        </w:rPr>
        <w:t>r</w:t>
      </w:r>
      <w:r>
        <w:t>); the frequency is unchanged at a boundary, and driven bound electrons make n rise with frequency across the visible band.</w:t>
      </w:r>
    </w:p>
    <w:p>
      <w:pPr>
        <w:pStyle w:val="ListNumber"/>
        <w:numPr>
          <w:ilvl w:val="0"/>
          <w:numId w:val="324"/>
        </w:numPr>
      </w:pPr>
      <w:r>
        <w:t>Phase matching gives n₁ sin θ₁ = n₂ sin θ₂; beyond sin θ</w:t>
      </w:r>
      <w:r>
        <w:rPr>
          <w:vertAlign w:val="subscript"/>
        </w:rPr>
        <w:t>c</w:t>
      </w:r>
      <w:r>
        <w:t xml:space="preserve"> = n₂/n₁ reflection is total and an evanescent field remains.</w:t>
      </w:r>
    </w:p>
    <w:p>
      <w:pPr>
        <w:pStyle w:val="ListNumber"/>
        <w:numPr>
          <w:ilvl w:val="0"/>
          <w:numId w:val="324"/>
        </w:numPr>
      </w:pPr>
      <w:r>
        <w:t>At normal incidence r=(n₁−n₂)/(n₁+n₂), so r=−0.2 and R=0.04 for glass, deriving Opening Chapter 2’s arrow; r</w:t>
      </w:r>
      <w:r>
        <w:rPr>
          <w:vertAlign w:val="subscript"/>
        </w:rPr>
        <w:t>p</w:t>
      </w:r>
      <w:r>
        <w:t xml:space="preserve"> vanishes at tan θ</w:t>
      </w:r>
      <w:r>
        <w:rPr>
          <w:vertAlign w:val="subscript"/>
        </w:rPr>
        <w:t>B</w:t>
      </w:r>
      <w:r>
        <w:t xml:space="preserve"> = n₂/n₁.</w:t>
      </w:r>
    </w:p>
    <w:p>
      <w:pPr>
        <w:pStyle w:val="ListNumber"/>
        <w:numPr>
          <w:ilvl w:val="0"/>
          <w:numId w:val="324"/>
        </w:numPr>
      </w:pPr>
      <w:r>
        <w:t>The Huygens–Fresnel integral U(P)=(1/(iλ))∫U (e</w:t>
      </w:r>
      <w:r>
        <w:rPr>
          <w:vertAlign w:val="superscript"/>
        </w:rPr>
        <w:t>ikr</w:t>
      </w:r>
      <w:r>
        <w:t>/r) cos χ dA has its prefactor fixed by Fresnel zones of radius √(mλz); in the far field it is the Fourier transform of the aperture, with limit sin θ₁=1.22λ/D.</w:t>
      </w:r>
    </w:p>
    <w:p>
      <w:pPr>
        <w:pStyle w:val="ListNumber"/>
        <w:numPr>
          <w:ilvl w:val="0"/>
          <w:numId w:val="324"/>
        </w:numPr>
      </w:pPr>
      <w:r>
        <w:t>Composing the integral gives a sum over all light paths weighted by e</w:t>
      </w:r>
      <w:r>
        <w:rPr>
          <w:vertAlign w:val="superscript"/>
        </w:rPr>
        <w:t>ik₀L</w:t>
      </w:r>
      <w:r>
        <w:t>, L=∫n ds; stationary phase picks out Fermat’s paths, and the coherent region around them has width √(λ₀/L″).</w:t>
      </w:r>
    </w:p>
    <w:p>
      <w:pPr>
        <w:pStyle w:val="ListNumber"/>
        <w:numPr>
          <w:ilvl w:val="0"/>
          <w:numId w:val="324"/>
        </w:numPr>
      </w:pPr>
      <w:r>
        <w:t>Light is detected in quanta E=ℏω, p=ℏk; single-photon interference makes U a probability amplitude with probability ∝ |U|², and classical optics is the large-N limit.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Maxwell’s equations with ε₀→ε₀ε</w:t>
      </w:r>
      <w:r>
        <w:rPr>
          <w:vertAlign w:val="subscript"/>
        </w:rPr>
        <w:t>r</w:t>
      </w:r>
      <w:r>
        <w:rPr/>
        <w:t xml:space="preserve"> and no free charge or current, derive the wave equation of Section 1.1 and the relation |k|=nω/c.</w:t>
      </w:r>
    </w:p>
    <w:p>
      <w:pPr>
        <w:spacing w:before="0" w:after="100"/>
      </w:pPr>
      <w:r>
        <w:rPr>
          <w:b/>
        </w:rPr>
        <w:t>2</w:t>
      </w:r>
      <w:r>
        <w:rPr>
          <w:b/>
        </w:rPr>
        <w:t xml:space="preserve">. </w:t>
      </w:r>
      <w:r>
        <w:rPr>
          <w:b/>
        </w:rPr>
        <w:t>Core.</w:t>
      </w:r>
      <w:r>
        <w:rPr/>
        <w:t xml:space="preserve"> Light of vacuum wavelength 633 nm enters glass with n=1.52. Find its frequency, its speed and its wavelength in the glass.</w:t>
      </w:r>
    </w:p>
    <w:p>
      <w:pPr>
        <w:spacing w:before="0" w:after="100"/>
      </w:pPr>
      <w:r>
        <w:rPr>
          <w:b/>
        </w:rPr>
        <w:t>3</w:t>
      </w:r>
      <w:r>
        <w:rPr>
          <w:b/>
        </w:rPr>
        <w:t xml:space="preserve">. </w:t>
      </w:r>
      <w:r>
        <w:rPr>
          <w:b/>
        </w:rPr>
        <w:t>Core.</w:t>
      </w:r>
      <w:r>
        <w:rPr/>
        <w:t xml:space="preserve"> A ray in glass (n=1.52) meets a glass–water boundary (n=1.333). Find the critical angle.</w:t>
      </w:r>
    </w:p>
    <w:p>
      <w:pPr>
        <w:spacing w:before="0" w:after="100"/>
      </w:pPr>
      <w:r>
        <w:rPr>
          <w:b/>
        </w:rPr>
        <w:t>4</w:t>
      </w:r>
      <w:r>
        <w:rPr>
          <w:b/>
        </w:rPr>
        <w:t xml:space="preserve">. </w:t>
      </w:r>
      <w:r>
        <w:rPr>
          <w:b/>
        </w:rPr>
        <w:t>Core.</w:t>
      </w:r>
      <w:r>
        <w:rPr/>
        <w:t xml:space="preserve"> For light of λ₀=500 nm in glass (n=1.5) striking a glass–air surface at 45°, find the decay length 1/κ of the evanescent wave.</w:t>
      </w:r>
    </w:p>
    <w:p>
      <w:pPr>
        <w:spacing w:before="0" w:after="100"/>
      </w:pPr>
      <w:r>
        <w:rPr>
          <w:b/>
        </w:rPr>
        <w:t>5</w:t>
      </w:r>
      <w:r>
        <w:rPr>
          <w:b/>
        </w:rPr>
        <w:t xml:space="preserve">. </w:t>
      </w:r>
      <w:r>
        <w:rPr>
          <w:b/>
        </w:rPr>
        <w:t>Core.</w:t>
      </w:r>
      <w:r>
        <w:rPr/>
        <w:t xml:space="preserve"> From 1+r=t and n₁(1−r)=n₂t, derive r and t at normal incidence and verify R+T=1 for any n₁, n₂.</w:t>
      </w:r>
    </w:p>
    <w:p>
      <w:pPr>
        <w:spacing w:before="0" w:after="100"/>
      </w:pPr>
      <w:r>
        <w:rPr>
          <w:b/>
        </w:rPr>
        <w:t>6</w:t>
      </w:r>
      <w:r>
        <w:rPr>
          <w:b/>
        </w:rPr>
        <w:t xml:space="preserve">. </w:t>
      </w:r>
      <w:r>
        <w:rPr>
          <w:b/>
        </w:rPr>
        <w:t>Extension.</w:t>
      </w:r>
      <w:r>
        <w:rPr/>
        <w:t xml:space="preserve"> Show that r</w:t>
      </w:r>
      <w:r>
        <w:rPr>
          <w:vertAlign w:val="subscript"/>
        </w:rPr>
        <w:t>p</w:t>
      </w:r>
      <w:r>
        <w:rPr/>
        <w:t>=0 together with Snell’s law implies θ₁+θ₂=90°, and hence tan θ</w:t>
      </w:r>
      <w:r>
        <w:rPr>
          <w:vertAlign w:val="subscript"/>
        </w:rPr>
        <w:t>B</w:t>
      </w:r>
      <w:r>
        <w:rPr/>
        <w:t>=n₂/n₁.</w:t>
      </w:r>
    </w:p>
    <w:p>
      <w:pPr>
        <w:spacing w:before="0" w:after="100"/>
      </w:pPr>
      <w:r>
        <w:rPr>
          <w:b/>
        </w:rPr>
        <w:t>7</w:t>
      </w:r>
      <w:r>
        <w:rPr>
          <w:b/>
        </w:rPr>
        <w:t xml:space="preserve">. </w:t>
      </w:r>
      <w:r>
        <w:rPr>
          <w:b/>
        </w:rPr>
        <w:t>Core.</w:t>
      </w:r>
      <w:r>
        <w:rPr/>
        <w:t xml:space="preserve"> For λ=600 nm and z=2.0 m, find ρ₁ and ρ₁₀, and the number of Fresnel zones in a circular opening of radius 5 mm.</w:t>
      </w:r>
    </w:p>
    <w:p>
      <w:pPr>
        <w:spacing w:before="0" w:after="100"/>
      </w:pPr>
      <w:r>
        <w:rPr>
          <w:b/>
        </w:rPr>
        <w:t>8</w:t>
      </w:r>
      <w:r>
        <w:rPr>
          <w:b/>
        </w:rPr>
        <w:t xml:space="preserve">. </w:t>
      </w:r>
      <w:r>
        <w:rPr>
          <w:b/>
        </w:rPr>
        <w:t>Extension.</w:t>
      </w:r>
      <w:r>
        <w:rPr/>
        <w:t xml:space="preserve"> Show that an opening passing only the first Fresnel zone gives four times the unobstructed intensity on the axis, and that one passing the first two gives nearly zero.</w:t>
      </w:r>
    </w:p>
    <w:p>
      <w:pPr>
        <w:spacing w:before="0" w:after="100"/>
      </w:pPr>
      <w:r>
        <w:rPr>
          <w:b/>
        </w:rPr>
        <w:t>9</w:t>
      </w:r>
      <w:r>
        <w:rPr>
          <w:b/>
        </w:rPr>
        <w:t xml:space="preserve">. </w:t>
      </w:r>
      <w:r>
        <w:rPr>
          <w:b/>
        </w:rPr>
        <w:t>Extension.</w:t>
      </w:r>
      <w:r>
        <w:rPr/>
        <w:t xml:space="preserve"> Find the Fresnel number of a circular aperture of radius 1 mm lit at 500 nm, seen from 2 m and from 200 m. In which case is the Fraunhofer formula of Section 4.3 accurate?</w:t>
      </w:r>
    </w:p>
    <w:p>
      <w:pPr>
        <w:spacing w:before="0" w:after="100"/>
      </w:pPr>
      <w:r>
        <w:rPr>
          <w:b/>
        </w:rPr>
        <w:t>10</w:t>
      </w:r>
      <w:r>
        <w:rPr>
          <w:b/>
        </w:rPr>
        <w:t xml:space="preserve">. </w:t>
      </w:r>
      <w:r>
        <w:rPr>
          <w:b/>
        </w:rPr>
        <w:t>Extension.</w:t>
      </w:r>
      <w:r>
        <w:rPr/>
        <w:t xml:space="preserve"> Starting from the Gaussian integral ∫e</w:t>
      </w:r>
      <w:r>
        <w:rPr>
          <w:vertAlign w:val="superscript"/>
        </w:rPr>
        <w:t>−ax²/2</w:t>
      </w:r>
      <w:r>
        <w:rPr/>
        <w:t>dx=√(2π/a) of Lesson 2, continue a to −iα with α&gt;0 and obtain ∫e</w:t>
      </w:r>
      <w:r>
        <w:rPr>
          <w:vertAlign w:val="superscript"/>
        </w:rPr>
        <w:t>iαx²/2</w:t>
      </w:r>
      <w:r>
        <w:rPr/>
        <w:t>dx=√(2πi/α). Which branch of the square root is meant?</w:t>
      </w:r>
    </w:p>
    <w:p>
      <w:pPr>
        <w:spacing w:before="0" w:after="100"/>
      </w:pPr>
      <w:r>
        <w:rPr>
          <w:b/>
        </w:rPr>
        <w:t>11</w:t>
      </w:r>
      <w:r>
        <w:rPr>
          <w:b/>
        </w:rPr>
        <w:t xml:space="preserve">. </w:t>
      </w:r>
      <w:r>
        <w:rPr>
          <w:b/>
        </w:rPr>
        <w:t>Extension.</w:t>
      </w:r>
      <w:r>
        <w:rPr/>
        <w:t xml:space="preserve"> Repeat Section 5.3 with a=b=1.0 m and λ₀=500 nm. Find the half-width of the reflecting strip.</w:t>
      </w:r>
    </w:p>
    <w:p>
      <w:pPr>
        <w:spacing w:before="0" w:after="100"/>
      </w:pPr>
      <w:r>
        <w:rPr>
          <w:b/>
        </w:rPr>
        <w:t>12</w:t>
      </w:r>
      <w:r>
        <w:rPr>
          <w:b/>
        </w:rPr>
        <w:t xml:space="preserve">. </w:t>
      </w:r>
      <w:r>
        <w:rPr>
          <w:b/>
        </w:rPr>
        <w:t>Core.</w:t>
      </w:r>
      <w:r>
        <w:rPr/>
        <w:t xml:space="preserve"> A CD (track pitch 1.6 μm) is lit at normal incidence. Find the first-order angles for 450 nm and 650 nm light.</w:t>
      </w:r>
    </w:p>
    <w:p>
      <w:pPr>
        <w:spacing w:before="0" w:after="100"/>
      </w:pPr>
      <w:r>
        <w:rPr>
          <w:b/>
        </w:rPr>
        <w:t>13</w:t>
      </w:r>
      <w:r>
        <w:rPr>
          <w:b/>
        </w:rPr>
        <w:t xml:space="preserve">. </w:t>
      </w:r>
      <w:r>
        <w:rPr>
          <w:b/>
        </w:rPr>
        <w:t>Core.</w:t>
      </w:r>
      <w:r>
        <w:rPr/>
        <w:t xml:space="preserve"> A green laser pointer emits 1 mW at 532 nm. Find the photon energy in eV and the photon rate.</w:t>
      </w:r>
    </w:p>
    <w:p>
      <w:pPr>
        <w:spacing w:before="0" w:after="100"/>
      </w:pPr>
      <w:r>
        <w:rPr>
          <w:b/>
        </w:rPr>
        <w:t>14</w:t>
      </w:r>
      <w:r>
        <w:rPr>
          <w:b/>
        </w:rPr>
        <w:t xml:space="preserve">. </w:t>
      </w:r>
      <w:r>
        <w:rPr>
          <w:b/>
        </w:rPr>
        <w:t>Core.</w:t>
      </w:r>
      <w:r>
        <w:rPr/>
        <w:t xml:space="preserve"> A single-photon two-slit experiment records photons into bins across one fringe. How many photons per bin are needed for a 1% statistical uncertainty in each bin’s count?</w:t>
      </w:r>
    </w:p>
    <w:p>
      <w:pPr>
        <w:spacing w:before="0" w:after="100"/>
      </w:pPr>
      <w:r>
        <w:rPr>
          <w:b/>
        </w:rPr>
        <w:t>15</w:t>
      </w:r>
      <w:r>
        <w:rPr>
          <w:b/>
        </w:rPr>
        <w:t xml:space="preserve">. </w:t>
      </w:r>
      <w:r>
        <w:rPr>
          <w:b/>
        </w:rPr>
        <w:t>Challenge.</w:t>
      </w:r>
      <w:r>
        <w:rPr/>
        <w:t xml:space="preserve"> Sum the multiple reflections inside a slab with surface coefficients −r and +r and round-trip phase δ, and show that the reflected fraction is R=F sin²(δ/2)/(1+F sin²(δ/2)) with F=4r²/(1−r²)². Find its maximum for r=0.2.</w:t>
      </w:r>
    </w:p>
    <w:p>
      <w:pPr>
        <w:spacing w:before="0" w:after="100"/>
      </w:pPr>
      <w:r>
        <w:rPr>
          <w:b/>
        </w:rPr>
        <w:t>16</w:t>
      </w:r>
      <w:r>
        <w:rPr>
          <w:b/>
        </w:rPr>
        <w:t xml:space="preserve">. </w:t>
      </w:r>
      <w:r>
        <w:rPr>
          <w:b/>
        </w:rPr>
        <w:t>Extension.</w:t>
      </w:r>
      <w:r>
        <w:rPr/>
        <w:t xml:space="preserve"> Explain, in terms of Opening Chapter 2’s arrows and Section 6.2, why a film much thinner than the wavelength reflects almost no photons.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In the medium, ∇·E=0, ∇·B=0, ∇×E=−∂B/∂t and ∇×B=μ₀ε₀ε</w:t>
      </w:r>
      <w:r>
        <w:rPr>
          <w:vertAlign w:val="subscript"/>
        </w:rPr>
        <w:t>r</w:t>
      </w:r>
      <w:r>
        <w:t xml:space="preserve"> ∂E/∂t. Taking the curl of the third, ∇×(∇×E)=∇(∇·E)−∇²E=−∇²E=−∂(∇×B)/∂t=−(ε</w:t>
      </w:r>
      <w:r>
        <w:rPr>
          <w:vertAlign w:val="subscript"/>
        </w:rPr>
        <w:t>r</w:t>
      </w:r>
      <w:r>
        <w:t>/c²)∂²E/∂t², so ∇²E−(n²/c²)∂²E/∂t²=0 with n²=ε</w:t>
      </w:r>
      <w:r>
        <w:rPr>
          <w:vertAlign w:val="subscript"/>
        </w:rPr>
        <w:t>r</w:t>
      </w:r>
      <w:r>
        <w:t>. A plane wave e</w:t>
      </w:r>
      <w:r>
        <w:rPr>
          <w:vertAlign w:val="superscript"/>
        </w:rPr>
        <w:t>i(k·x−ωt)</w:t>
      </w:r>
      <w:r>
        <w:t xml:space="preserve"> gives −k²+n²ω²/c²=0, so |k|=nω/c.</w:t>
      </w:r>
    </w:p>
    <w:p>
      <w:r>
        <w:rPr>
          <w:b/>
        </w:rPr>
        <w:t>2.</w:t>
      </w:r>
      <w:r>
        <w:t xml:space="preserve"> </w:t>
      </w:r>
      <w:r>
        <w:t>f=c/λ₀=2.998×10⁸/(633×10⁻⁹)=4.74×10¹⁴ Hz; v=c/n=1.97×10⁸ m/s; λ=633/1.52=416 nm.</w:t>
      </w:r>
    </w:p>
    <w:p>
      <w:r>
        <w:rPr>
          <w:b/>
        </w:rPr>
        <w:t>3.</w:t>
      </w:r>
      <w:r>
        <w:t xml:space="preserve"> </w:t>
      </w:r>
      <w:r>
        <w:t>sin θ</w:t>
      </w:r>
      <w:r>
        <w:rPr>
          <w:vertAlign w:val="subscript"/>
        </w:rPr>
        <w:t>c</w:t>
      </w:r>
      <w:r>
        <w:t>=1.333/1.52=0.877, θ</w:t>
      </w:r>
      <w:r>
        <w:rPr>
          <w:vertAlign w:val="subscript"/>
        </w:rPr>
        <w:t>c</w:t>
      </w:r>
      <w:r>
        <w:t>=61.3°.</w:t>
      </w:r>
    </w:p>
    <w:p>
      <w:r>
        <w:rPr>
          <w:b/>
        </w:rPr>
        <w:t>4.</w:t>
      </w:r>
      <w:r>
        <w:t xml:space="preserve"> </w:t>
      </w:r>
      <w:r>
        <w:t>κ=(2π/λ₀)√(n₁²sin²θ−1)=(2π/500 nm)√(2.25×0.5−1)=(2π/500 nm)×0.354=4.44×10⁻³ nm⁻¹, so 1/κ≈225 nm, less than half a wavelength.</w:t>
      </w:r>
    </w:p>
    <w:p>
      <w:r>
        <w:rPr>
          <w:b/>
        </w:rPr>
        <w:t>5.</w:t>
      </w:r>
      <w:r>
        <w:t xml:space="preserve"> </w:t>
      </w:r>
      <w:r>
        <w:t>Adding n₂ times the first equation to the second: n₁−n₁r=n₂+n₂r, so r=(n₁−n₂)/(n₁+n₂) and t=1+r=2n₁/(n₁+n₂). Then R+T=[(n₁−n₂)²+4n₁n₂]/(n₁+n₂)²=1.</w:t>
      </w:r>
    </w:p>
    <w:p>
      <w:r>
        <w:rPr>
          <w:b/>
        </w:rPr>
        <w:t>6.</w:t>
      </w:r>
      <w:r>
        <w:t xml:space="preserve"> </w:t>
      </w:r>
      <w:r>
        <w:t>r</w:t>
      </w:r>
      <w:r>
        <w:rPr>
          <w:vertAlign w:val="subscript"/>
        </w:rPr>
        <w:t>p</w:t>
      </w:r>
      <w:r>
        <w:t>=0 means n₂cos θ₁=n₁cos θ₂. Multiplying by n₁sin θ₁=n₂sin θ₂ gives sin θ₁cos θ₁=sin θ₂cos θ₂, so sin 2θ₁=sin 2θ₂; since θ₁≠θ₂ for n₁≠n₂, 2θ₁=180°−2θ₂ and θ₁+θ₂=90°. Then sin θ₂=cos θ₁, and Snell’s law gives tan θ₁=n₂/n₁.</w:t>
      </w:r>
    </w:p>
    <w:p>
      <w:r>
        <w:rPr>
          <w:b/>
        </w:rPr>
        <w:t>7.</w:t>
      </w:r>
      <w:r>
        <w:t xml:space="preserve"> </w:t>
      </w:r>
      <w:r>
        <w:t>ρ₁=√(600×10⁻⁹×2.0)=√(1.2×10⁻⁶)=1.10 mm; ρ₁₀=√10×1.10=3.46 mm. The number of zones is ρ²/(λz)=(5×10⁻³)²/(1.2×10⁻⁶)=20.8, about 21.</w:t>
      </w:r>
    </w:p>
    <w:p>
      <w:r>
        <w:rPr>
          <w:b/>
        </w:rPr>
        <w:t>8.</w:t>
      </w:r>
      <w:r>
        <w:t xml:space="preserve"> </w:t>
      </w:r>
      <w:r>
        <w:t>By Section 4.2 the first zone alone gives (1/(iλ))×2iλe</w:t>
      </w:r>
      <w:r>
        <w:rPr>
          <w:vertAlign w:val="superscript"/>
        </w:rPr>
        <w:t>ikz</w:t>
      </w:r>
      <w:r>
        <w:t>U₀=2U₀e</w:t>
      </w:r>
      <w:r>
        <w:rPr>
          <w:vertAlign w:val="superscript"/>
        </w:rPr>
        <w:t>ikz</w:t>
      </w:r>
      <w:r>
        <w:t>, twice the unobstructed amplitude, so the intensity is 4|U₀|². The second zone has nearly the same magnitude and the opposite sign, so two zones give nearly zero.</w:t>
      </w:r>
    </w:p>
    <w:p>
      <w:r>
        <w:rPr>
          <w:b/>
        </w:rPr>
        <w:t>9.</w:t>
      </w:r>
      <w:r>
        <w:t xml:space="preserve"> </w:t>
      </w:r>
      <w:r>
        <w:t>N</w:t>
      </w:r>
      <w:r>
        <w:rPr>
          <w:vertAlign w:val="subscript"/>
        </w:rPr>
        <w:t>F</w:t>
      </w:r>
      <w:r>
        <w:t>=a²/(λz)=(10⁻³)²/(500×10⁻⁹×2)=1.0 at 2 m, and 0.01 at 200 m. The Fraunhofer formula needs N</w:t>
      </w:r>
      <w:r>
        <w:rPr>
          <w:vertAlign w:val="subscript"/>
        </w:rPr>
        <w:t>F</w:t>
      </w:r>
      <w:r>
        <w:t>≪1, so it holds at 200 m; at 2 m the pattern is a Fresnel (near-field) pattern.</w:t>
      </w:r>
    </w:p>
    <w:p>
      <w:r>
        <w:rPr>
          <w:b/>
        </w:rPr>
        <w:t>10.</w:t>
      </w:r>
      <w:r>
        <w:t xml:space="preserve"> </w:t>
      </w:r>
      <w:r>
        <w:t>The Gaussian result holds for complex a with Re a&gt;0 and continues to Re a=0. With a=−iα, √(2π/a)=√(2π/(−iα))=√(2πi/α). The branch is the one with positive real part, √i=e</w:t>
      </w:r>
      <w:r>
        <w:rPr>
          <w:vertAlign w:val="superscript"/>
        </w:rPr>
        <w:t>iπ/4</w:t>
      </w:r>
      <w:r>
        <w:t>, reached by approaching the imaginary axis from Re a&gt;0; the integral converges conditionally because the integrand oscillates ever faster.</w:t>
      </w:r>
    </w:p>
    <w:p>
      <w:r>
        <w:rPr>
          <w:b/>
        </w:rPr>
        <w:t>11.</w:t>
      </w:r>
      <w:r>
        <w:t xml:space="preserve"> </w:t>
      </w:r>
      <w:r>
        <w:t>L″=2a²/(a²+b²)</w:t>
      </w:r>
      <w:r>
        <w:rPr>
          <w:vertAlign w:val="superscript"/>
        </w:rPr>
        <w:t>3/2</w:t>
      </w:r>
      <w:r>
        <w:t>=2/(2)</w:t>
      </w:r>
      <w:r>
        <w:rPr>
          <w:vertAlign w:val="superscript"/>
        </w:rPr>
        <w:t>1.5</w:t>
      </w:r>
      <w:r>
        <w:t>=0.707 m⁻¹, and x=√(λ₀/L″)=√(5×10⁻⁷/0.707)=8.4×10⁻⁴ m, a half-width of 0.84 mm.</w:t>
      </w:r>
    </w:p>
    <w:p>
      <w:r>
        <w:rPr>
          <w:b/>
        </w:rPr>
        <w:t>12.</w:t>
      </w:r>
      <w:r>
        <w:t xml:space="preserve"> </w:t>
      </w:r>
      <w:r>
        <w:t>sin θ=λ/d: 450/1600=0.281, θ=16.3°; 650/1600=0.406, θ=24.0°. Red is diffracted further than blue, the reverse of a prism.</w:t>
      </w:r>
    </w:p>
    <w:p>
      <w:r>
        <w:rPr>
          <w:b/>
        </w:rPr>
        <w:t>13.</w:t>
      </w:r>
      <w:r>
        <w:t xml:space="preserve"> </w:t>
      </w:r>
      <w:r>
        <w:t>E=1240/532=2.33 eV=3.73×10⁻¹⁹ J; rate=10⁻³/(3.73×10⁻¹⁹)=2.7×10¹⁵ photons per second.</w:t>
      </w:r>
    </w:p>
    <w:p>
      <w:r>
        <w:rPr>
          <w:b/>
        </w:rPr>
        <w:t>14.</w:t>
      </w:r>
      <w:r>
        <w:t xml:space="preserve"> </w:t>
      </w:r>
      <w:r>
        <w:t>The relative uncertainty is 1/√N=0.01, so N=10⁴ photons per bin.</w:t>
      </w:r>
    </w:p>
    <w:p>
      <w:r>
        <w:rPr>
          <w:b/>
        </w:rPr>
        <w:t>15.</w:t>
      </w:r>
      <w:r>
        <w:t xml:space="preserve"> </w:t>
      </w:r>
      <w:r>
        <w:t>The reflected amplitude is −r+(1−r²)r e</w:t>
      </w:r>
      <w:r>
        <w:rPr>
          <w:vertAlign w:val="superscript"/>
        </w:rPr>
        <w:t>iδ</w:t>
      </w:r>
      <w:r>
        <w:t>[1+r²e</w:t>
      </w:r>
      <w:r>
        <w:rPr>
          <w:vertAlign w:val="superscript"/>
        </w:rPr>
        <w:t>iδ</w:t>
      </w:r>
      <w:r>
        <w:t>+r⁴e</w:t>
      </w:r>
      <w:r>
        <w:rPr>
          <w:vertAlign w:val="superscript"/>
        </w:rPr>
        <w:t>2iδ</w:t>
      </w:r>
      <w:r>
        <w:t>+⋯]=−r+(1−r²)r e</w:t>
      </w:r>
      <w:r>
        <w:rPr>
          <w:vertAlign w:val="superscript"/>
        </w:rPr>
        <w:t>iδ</w:t>
      </w:r>
      <w:r>
        <w:t>/(1−r²e</w:t>
      </w:r>
      <w:r>
        <w:rPr>
          <w:vertAlign w:val="superscript"/>
        </w:rPr>
        <w:t>iδ</w:t>
      </w:r>
      <w:r>
        <w:t>)=−r(1−e</w:t>
      </w:r>
      <w:r>
        <w:rPr>
          <w:vertAlign w:val="superscript"/>
        </w:rPr>
        <w:t>iδ</w:t>
      </w:r>
      <w:r>
        <w:t>)/(1−r²e</w:t>
      </w:r>
      <w:r>
        <w:rPr>
          <w:vertAlign w:val="superscript"/>
        </w:rPr>
        <w:t>iδ</w:t>
      </w:r>
      <w:r>
        <w:t>). Its squared magnitude is r²·2(1−cos δ)/(1−2r²cos δ+r⁴)=4r²sin²(δ/2)/[(1−r²)²+4r²sin²(δ/2)], which is F sin²(δ/2)/(1+F sin²(δ/2)). The maximum, at sin²(δ/2)=1, is F/(1+F)=4r²/(1+r²)²=0.148 for r=0.2.</w:t>
      </w:r>
    </w:p>
    <w:p>
      <w:r>
        <w:rPr>
          <w:b/>
        </w:rPr>
        <w:t>16.</w:t>
      </w:r>
      <w:r>
        <w:t xml:space="preserve"> </w:t>
      </w:r>
      <w:r>
        <w:t>The front-surface arrow has a half-turn and the back-surface arrow does not. When the film is so thin that the extra path adds almost no rotation, the two arrows of nearly equal length point in opposite directions and cancel. The amplitude for one photon to reflect is nearly zero, so the probability is nearly zero for every color, and only the averages over many photons look like a smooth dark film.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II turns from classical fields to quantum mechanics. Lesson 10 gives the electron what this lesson gave the photon: an amplitude whose squared magnitude is a probability. It develops wave functions and Hilbert spaces, the probabilistic interpretation, and the inner product that puts quantum states on the same footing as the vectors of Lesson 1.</w:t>
      </w:r>
    </w:p>
    <w:p>
      <w:r/>
    </w:p>
    <w:p>
      <w:bookmarkStart w:id="2182" w:name="PartII"/>
      <w:pPr>
        <w:pStyle w:val="Heading1"/>
      </w:pPr>
      <w:r>
        <w:t>Part II — Quantum Mechanics</w:t>
      </w:r>
      <w:bookmarkEnd w:id="2182"/>
    </w:p>
    <w:p>
      <w:bookmarkStart w:id="1010" w:name="Lesson10"/>
      <w:pPr>
        <w:pStyle w:val="Heading1"/>
      </w:pPr>
      <w:r>
        <w:t>Lesson 10: Wave Functions and Hilbert Spaces</w:t>
      </w:r>
      <w:bookmarkEnd w:id="1010"/>
    </w:p>
    <w:p>
      <w:pPr>
        <w:pStyle w:val="Heading2"/>
      </w:pPr>
      <w:r>
        <w:t>How to use this lesson</w:t>
      </w:r>
    </w:p>
    <w:p>
      <w:r>
        <w:t xml:space="preserve">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w:t>
      </w:r>
      <w:hyperlink w:anchor="Glossary_State">
        <w:r>
          <w:rPr>
            <w:color w:val="0563C1"/>
            <w:u w:val="single"/>
          </w:rPr>
          <w:t>state</w:t>
        </w:r>
      </w:hyperlink>
      <w:r>
        <w:t xml:space="preserve"> of a quantum system with a vector in a complex vector space, the kind of space studied abstractly in Lesson 1, and it identifies that vector space concretely as a space of wave functions.</w:t>
      </w:r>
    </w:p>
    <w:p>
      <w:r>
        <w:t xml:space="preserve">Two things are being asked of the reader at once. The first is a physical postulate, the Born rule, which cannot be derived and must be adopted. Lesson 9 has already met it for light: the classical field </w:t>
      </w:r>
      <w:hyperlink w:anchor="Glossary_Amplitude">
        <w:r>
          <w:rPr>
            <w:color w:val="0563C1"/>
            <w:u w:val="single"/>
          </w:rPr>
          <w:t>amplitude</w:t>
        </w:r>
      </w:hyperlink>
      <w:r>
        <w:t>, squared, became the probability of detecting one photon. The Born rule says the same of an electron’s wave function.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jc w:val="center"/>
      </w:pPr>
      <w:r>
        <w:drawing>
          <wp:inline xmlns:a="http://schemas.openxmlformats.org/drawingml/2006/main" xmlns:pic="http://schemas.openxmlformats.org/drawingml/2006/picture">
            <wp:extent cx="5989320" cy="3181826"/>
            <wp:docPr id="10" name="Lesson 10 concept map" descr="Concept map for Wave Functions and Hilbert Spaces: State vector leads through Inner product to Probabilities."/>
            <wp:cNvGraphicFramePr>
              <a:graphicFrameLocks noChangeAspect="1"/>
            </wp:cNvGraphicFramePr>
            <a:graphic>
              <a:graphicData uri="http://schemas.openxmlformats.org/drawingml/2006/picture">
                <pic:pic>
                  <pic:nvPicPr>
                    <pic:cNvPr id="0" name="lesson-10-concept.png"/>
                    <pic:cNvPicPr/>
                  </pic:nvPicPr>
                  <pic:blipFill>
                    <a:blip r:embed="rId92"/>
                    <a:stretch>
                      <a:fillRect/>
                    </a:stretch>
                  </pic:blipFill>
                  <pic:spPr>
                    <a:xfrm>
                      <a:off x="0" y="0"/>
                      <a:ext cx="5989320" cy="3181826"/>
                    </a:xfrm>
                    <a:prstGeom prst="rect"/>
                  </pic:spPr>
                </pic:pic>
              </a:graphicData>
            </a:graphic>
          </wp:inline>
        </w:drawing>
      </w:r>
    </w:p>
    <w:p>
      <w:pPr>
        <w:pStyle w:val="Caption"/>
      </w:pPr>
      <w:r>
        <w:t>Figure 10.1. State vector leads through inner product to probabilities.</w:t>
      </w:r>
    </w:p>
    <w:p>
      <w:pPr>
        <w:pStyle w:val="Heading3"/>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 xml:space="preserve">Define the </w:t>
      </w:r>
      <w:hyperlink w:anchor="Glossary_HilbertSpace">
        <w:r>
          <w:rPr>
            <w:color w:val="0563C1"/>
            <w:u w:val="single"/>
          </w:rPr>
          <w:t>Hilbert space</w:t>
        </w:r>
      </w:hyperlink>
      <w:r>
        <w:t xml:space="preserv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 xml:space="preserve">State the </w:t>
      </w:r>
      <w:hyperlink w:anchor="Glossary_Superposition">
        <w:r>
          <w:rPr>
            <w:color w:val="0563C1"/>
            <w:u w:val="single"/>
          </w:rPr>
          <w:t>superposition</w:t>
        </w:r>
      </w:hyperlink>
      <w:r>
        <w:t xml:space="preserve"> principle and explain the physical meaning of interference between amplitudes.</w:t>
      </w:r>
    </w:p>
    <w:p>
      <w:pPr>
        <w:pStyle w:val="ListBullet"/>
      </w:pPr>
      <w:r>
        <w:t xml:space="preserve">Recognize the structural parallel between ψ(x) and the abstract kets of Lesson 1, in preparation for the </w:t>
      </w:r>
      <w:hyperlink w:anchor="Glossary_Operator">
        <w:r>
          <w:rPr>
            <w:color w:val="0563C1"/>
            <w:u w:val="single"/>
          </w:rPr>
          <w:t>operator</w:t>
        </w:r>
      </w:hyperlink>
      <w:r>
        <w:t xml:space="preserve"> formalism of Lesson 11.</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ψ(x, t)</w:t>
      </w:r>
      <w:r>
        <w:rPr/>
        <w:t xml:space="preserve"> — </w:t>
      </w:r>
      <w:r>
        <w:rPr/>
        <w:t>Wave function, a complex-valued function of position and time</w:t>
      </w:r>
    </w:p>
    <w:p>
      <w:pPr>
        <w:spacing w:before="0" w:after="100"/>
      </w:pPr>
      <w:r>
        <w:rPr>
          <w:b/>
        </w:rPr>
        <w:t>|ψ(x, t)|²</w:t>
      </w:r>
      <w:r>
        <w:rPr/>
        <w:t xml:space="preserve"> — </w:t>
      </w:r>
      <w:r>
        <w:rPr/>
        <w:t>Probability density for finding the particle at x at time t</w:t>
      </w:r>
    </w:p>
    <w:p>
      <w:pPr>
        <w:spacing w:before="0" w:after="100"/>
      </w:pPr>
      <w:r>
        <w:rPr>
          <w:b/>
        </w:rPr>
        <w:t>L²(ℝ³)</w:t>
      </w:r>
      <w:r>
        <w:rPr/>
        <w:t xml:space="preserve"> — </w:t>
      </w:r>
      <w:r>
        <w:rPr/>
        <w:t>Space of square-integrable complex functions on ℝ³</w:t>
      </w:r>
    </w:p>
    <w:p>
      <w:pPr>
        <w:spacing w:before="0" w:after="100"/>
      </w:pPr>
      <w:r>
        <w:rPr>
          <w:b/>
        </w:rPr>
        <w:t>⟨φ|ψ⟩</w:t>
      </w:r>
      <w:r>
        <w:rPr/>
        <w:t xml:space="preserve"> — </w:t>
      </w:r>
      <w:r>
        <w:rPr/>
        <w:t>Inner product ∫ φ*(x)ψ(x) d³x</w:t>
      </w:r>
    </w:p>
    <w:p>
      <w:pPr>
        <w:spacing w:before="0" w:after="100"/>
      </w:pPr>
      <w:r>
        <w:rPr>
          <w:b/>
        </w:rPr>
        <w:t>‖ψ‖</w:t>
      </w:r>
      <w:r>
        <w:rPr/>
        <w:t xml:space="preserve"> — </w:t>
      </w:r>
      <w:r>
        <w:rPr/>
        <w:t>Norm √⟨ψ|ψ⟩</w:t>
      </w:r>
    </w:p>
    <w:p>
      <w:pPr>
        <w:spacing w:before="0" w:after="100"/>
      </w:pPr>
      <w:r>
        <w:rPr>
          <w:b/>
        </w:rPr>
        <w:t>{uₙ(x)}</w:t>
      </w:r>
      <w:r>
        <w:rPr/>
        <w:t xml:space="preserve"> — </w:t>
      </w:r>
      <w:r>
        <w:rPr/>
        <w:t>An orthonormal basis of L²</w:t>
      </w:r>
    </w:p>
    <w:p>
      <w:pPr>
        <w:spacing w:before="0" w:after="100"/>
      </w:pPr>
      <w:r>
        <w:rPr>
          <w:b/>
        </w:rPr>
        <w:t>j(x, t)</w:t>
      </w:r>
      <w:r>
        <w:rPr/>
        <w:t xml:space="preserve"> — </w:t>
      </w:r>
      <w:r>
        <w:rPr/>
        <w:t>Probability current density</w:t>
      </w:r>
    </w:p>
    <w:p>
      <w:pPr>
        <w:spacing w:before="0" w:after="100"/>
      </w:pPr>
      <w:r>
        <w:rPr>
          <w:b/>
        </w:rPr>
        <w:t>σₓ</w:t>
      </w:r>
      <w:r>
        <w:rPr/>
        <w:t xml:space="preserve"> — </w:t>
      </w:r>
      <w:r>
        <w:rPr/>
        <w:t>Standard deviation of position in a given state</w:t>
      </w:r>
    </w:p>
    <w:p>
      <w:r>
        <w:rPr>
          <w:b/>
          <w:color w:val="1F4E78"/>
        </w:rPr>
        <w:t>First pass: the result before the derivation</w:t>
      </w:r>
    </w:p>
    <w:p>
      <w:pPr>
        <w:spacing w:after="60"/>
      </w:pPr>
      <w:r>
        <w:t>A quantum state is a vector |ψ⟩ in a complex vector space; amplitudes are inner products ⟨φ|ψ⟩; probabilities are |⟨φ|ψ⟩|²; and states must be normalized, ⟨ψ|ψ⟩ = 1.</w:t>
      </w:r>
    </w:p>
    <w:p>
      <w:pPr>
        <w:spacing w:after="60"/>
      </w:pPr>
      <w:r>
        <w:t>These are Opening Chapter 8’s bras and kets with the full rules attached.</w:t>
      </w:r>
    </w:p>
    <w:p>
      <w:pPr>
        <w:spacing w:after="80"/>
      </w:pPr>
    </w:p>
    <w:p>
      <w:pPr>
        <w:pStyle w:val="Heading2"/>
      </w:pPr>
      <w:r>
        <w:t>1 The physical postulate</w:t>
      </w:r>
    </w:p>
    <w:p>
      <w:pPr>
        <w:pStyle w:val="Heading3"/>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12.</w:t>
      </w:r>
    </w:p>
    <w:p>
      <w:pPr>
        <w:pStyle w:val="Heading3"/>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m:t>
          </m:r>
          <m:d>
            <m:dPr/>
            <m:e>
              <m:r>
                <m:t xml:space="preserve">x</m:t>
              </m:r>
              <m:r>
                <m:t xml:space="preserve">,</m:t>
              </m:r>
              <m:r>
                <m:t xml:space="preserve">t</m:t>
              </m:r>
            </m:e>
          </m:d>
          <m:r>
            <m:t xml:space="preserve">=</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oMath>
      </m:oMathPara>
    </w:p>
    <w:p>
      <w:r>
        <w:t>Since the particle is somewhere with certainty, the total probability must be one.</w:t>
      </w:r>
    </w:p>
    <w:p>
      <w:pPr>
        <w:spacing w:before="100" w:after="160"/>
        <w:jc w:val="center"/>
      </w:pPr>
      <m:oMathPara>
        <m:oMath>
          <m:r>
            <m:t xml:space="preserve">∫</m:t>
          </m:r>
          <m:r>
            <m:t xml:space="preserve"> </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r>
            <m:t xml:space="preserve">=</m:t>
          </m:r>
          <m:r>
            <m:t xml:space="preserve">1</m:t>
          </m:r>
        </m:oMath>
      </m:oMathPara>
    </w:p>
    <w:p>
      <w:r>
        <w:t xml:space="preserve">This is the normalization condition. A function satisfying it is called normalized, in exactly the sense of Lesson 1’s normalized vectors, with the norm built from an integral rather than a finite sum. The complex </w:t>
      </w:r>
      <w:hyperlink w:anchor="Glossary_Phase">
        <w:r>
          <w:rPr>
            <w:color w:val="0563C1"/>
            <w:u w:val="single"/>
          </w:rPr>
          <w:t>phase</w:t>
        </w:r>
      </w:hyperlink>
      <w:r>
        <w:t xml:space="preserve"> of ψ carries no direct probabilistic meaning by itself, exactly as an overall phase was invisible to |z|² in Lesson 1; but relative phases between different parts of ψ produce interference, as shown in Section 6.</w:t>
      </w:r>
    </w:p>
    <w:p>
      <w:r>
        <w:rPr>
          <w:b/>
          <w:i/>
        </w:rPr>
        <w:t>Worked example 1</w:t>
      </w:r>
    </w:p>
    <w:p>
      <w:r>
        <w:t>Verify that ψ(x) = A e</w:t>
      </w:r>
      <w:r>
        <w:rPr>
          <w:vertAlign w:val="superscript"/>
        </w:rPr>
        <w:t>−x²/2a²</w:t>
      </w:r>
      <w:r>
        <w:t xml:space="preserve"> (one dimension, for simplicity) can be normalized. Using the Gaussian integral of Lesson 2, ∫|ψ|²dx = A²∫e</w:t>
      </w:r>
      <w:r>
        <w:rPr>
          <w:vertAlign w:val="superscript"/>
        </w:rPr>
        <w:t>−x²/a²</w:t>
      </w:r>
      <w:r>
        <w:t>dx = A²a√π. Setting this to 1 gives A = (πa²)</w:t>
      </w:r>
      <w:r>
        <w:rPr>
          <w:vertAlign w:val="superscript"/>
        </w:rPr>
        <w:t>−1/4</w:t>
      </w:r>
      <w:r>
        <w:t>. The probability density |ψ(x)|² = (πa²)</w:t>
      </w:r>
      <w:r>
        <w:rPr>
          <w:vertAlign w:val="superscript"/>
        </w:rPr>
        <w:t>−1/2</w:t>
      </w:r>
      <w:r>
        <w:t>e</w:t>
      </w:r>
      <w:r>
        <w:rPr>
          <w:vertAlign w:val="superscript"/>
        </w:rPr>
        <w:t>−x²/a²</w:t>
      </w:r>
      <w:r>
        <w:t xml:space="preserve"> is itself a Gaussian, with the particle most likely to be found near x = 0 and the probability falling off over a distance of order a.</w:t>
      </w:r>
    </w:p>
    <w:p>
      <w:pPr>
        <w:pStyle w:val="Heading2"/>
      </w:pPr>
      <w:r>
        <w:t>2 The Hilbert space of wave functions</w:t>
      </w:r>
    </w:p>
    <w:p>
      <w:pPr>
        <w:pStyle w:val="Heading3"/>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3"/>
      </w:pPr>
      <w:r>
        <w:t>2.2 The inner product</w:t>
      </w:r>
    </w:p>
    <w:p>
      <w:r>
        <w:t>For φ, ψ ∈ L²(ℝ³), define</w:t>
      </w:r>
    </w:p>
    <w:p>
      <w:pPr>
        <w:spacing w:before="100" w:after="160"/>
        <w:jc w:val="center"/>
      </w:pPr>
      <m:oMathPara>
        <m:oMath>
          <m:r>
            <m:t xml:space="preserve">⟨φ</m:t>
          </m:r>
          <m:r>
            <m:t xml:space="preserve">|</m:t>
          </m:r>
          <m:r>
            <m:t xml:space="preserve">ψ⟩</m:t>
          </m:r>
          <m:r>
            <m:t xml:space="preserve">=</m:t>
          </m:r>
          <m:r>
            <m:t xml:space="preserve">∫</m:t>
          </m:r>
          <m:r>
            <m:t xml:space="preserve"> </m:t>
          </m:r>
          <m:r>
            <m:t xml:space="preserve">φ*</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3"/>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r>
        <w:rPr>
          <w:b/>
          <w:i/>
        </w:rPr>
        <w:t>Worked example 2</w:t>
      </w:r>
    </w:p>
    <w:p>
      <w:r>
        <w:t>Check the inner-product axioms for two Gaussians centered at different points, φ(x) = (πa²)</w:t>
      </w:r>
      <w:r>
        <w:rPr>
          <w:vertAlign w:val="superscript"/>
        </w:rPr>
        <w:t>−1/4</w:t>
      </w:r>
      <w:r>
        <w:t>e</w:t>
      </w:r>
      <w:r>
        <w:rPr>
          <w:vertAlign w:val="superscript"/>
        </w:rPr>
        <w:t>−(x−x₁)²/2a²</w:t>
      </w:r>
      <w:r>
        <w:t xml:space="preserve"> and ψ(x) = (πa²)</w:t>
      </w:r>
      <w:r>
        <w:rPr>
          <w:vertAlign w:val="superscript"/>
        </w:rPr>
        <w:t>−1/4</w:t>
      </w:r>
      <w:r>
        <w:t>e</w:t>
      </w:r>
      <w:r>
        <w:rPr>
          <w:vertAlign w:val="superscript"/>
        </w:rPr>
        <w:t>−(x−x₂)²/2a²</w:t>
      </w:r>
      <w:r>
        <w:t xml:space="preserve"> in one dimension. Their overlap is ⟨φ|ψ⟩ = (πa²)</w:t>
      </w:r>
      <w:r>
        <w:rPr>
          <w:vertAlign w:val="superscript"/>
        </w:rPr>
        <w:t>−1/2</w:t>
      </w:r>
      <w:r>
        <w:t>∫e</w:t>
      </w:r>
      <w:r>
        <w:rPr>
          <w:vertAlign w:val="superscript"/>
        </w:rPr>
        <w:t>−(x−x₁)²/2a²</w:t>
      </w:r>
      <w:r>
        <w:t>e</w:t>
      </w:r>
      <w:r>
        <w:rPr>
          <w:vertAlign w:val="superscript"/>
        </w:rPr>
        <w:t>−(x−x₂)²/2a²</w:t>
      </w:r>
      <w:r>
        <w:t>dx, a Gaussian integral of the type in Worked example 3 of Lesson 2, giving ⟨φ|ψ⟩ = e</w:t>
      </w:r>
      <w:r>
        <w:rPr>
          <w:vertAlign w:val="superscript"/>
        </w:rPr>
        <w:t>−(x₁−x₂)²/4a²</w:t>
      </w:r>
      <w:r>
        <w:t>. This overlap is real, positive, and equal to 1 when x₁ = x₂ and falls toward 0 as the packets separate: two states become more nearly orthogonal as they become more distinguishable, an idea sharpened in Lesson 11.</w:t>
      </w:r>
    </w:p>
    <w:p>
      <w:pPr>
        <w:pStyle w:val="Heading2"/>
      </w:pPr>
      <w:r>
        <w:t>3 Probability current and conservation of probability</w:t>
      </w:r>
    </w:p>
    <w:p>
      <w:pPr>
        <w:pStyle w:val="Heading3"/>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m:t>
          </m:r>
          <m:d>
            <m:dPr/>
            <m:e>
              <m:r>
                <m:t xml:space="preserve">x</m:t>
              </m:r>
              <m:r>
                <m:t xml:space="preserve">,</m:t>
              </m:r>
              <m:r>
                <m:t xml:space="preserve">t</m:t>
              </m:r>
            </m:e>
          </m:d>
          <m:r>
            <m:t xml:space="preserve">=</m:t>
          </m:r>
          <m:f>
            <m:num>
              <m:r>
                <m:t xml:space="preserve">ℏ</m:t>
              </m:r>
            </m:num>
            <m:den>
              <m:r>
                <m:t xml:space="preserve">m</m:t>
              </m:r>
            </m:den>
          </m:f>
          <m:r>
            <m:t xml:space="preserve"> </m:t>
          </m:r>
          <m:func>
            <m:fName>
              <m:r>
                <m:t xml:space="preserve">Im</m:t>
              </m:r>
            </m:fName>
            <m:e>
              <m:d>
                <m:dPr>
                  <m:begChr m:val="["/>
                  <m:endChr m:val="]"/>
                </m:dPr>
                <m:e>
                  <m:r>
                    <m:t xml:space="preserve">ψ*∇ψ</m:t>
                  </m:r>
                </m:e>
              </m:d>
            </m:e>
          </m:func>
          <m:r>
            <m:t xml:space="preserve">=</m:t>
          </m:r>
          <m:f>
            <m:num>
              <m:r>
                <m:t xml:space="preserve">ℏ</m:t>
              </m:r>
            </m:num>
            <m:den>
              <m:r>
                <m:t xml:space="preserve">2mi</m:t>
              </m:r>
            </m:den>
          </m:f>
          <m:d>
            <m:dPr/>
            <m:e>
              <m:r>
                <m:t xml:space="preserve">ψ*∇ψ</m:t>
              </m:r>
              <m:r>
                <m:t xml:space="preserve">−</m:t>
              </m:r>
              <m:r>
                <m:t xml:space="preserve">ψ∇ψ*</m:t>
              </m:r>
            </m:e>
          </m:d>
        </m:oMath>
      </m:oMathPara>
    </w:p>
    <w:p>
      <w:r>
        <w:t xml:space="preserve">Using the Schrödinger equation, to be introduced in </w:t>
      </w:r>
      <w:hyperlink w:anchor="Lesson12">
        <w:r>
          <w:rPr>
            <w:rStyle w:val="Hyperlink"/>
            <w:color w:val="0563C1"/>
            <w:u w:val="single"/>
          </w:rPr>
          <w:t xml:space="preserve">Lesson 12</w:t>
        </w:r>
      </w:hyperlink>
      <w:r>
        <w:t>, one can show</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r>
            <m:t xml:space="preserve">,</m:t>
          </m:r>
          <m:r>
            <m:t xml:space="preserve">ρ</m:t>
          </m:r>
          <m:r>
            <m:t xml:space="preserve">=</m:t>
          </m:r>
          <m:sSup>
            <m:e>
              <m:d>
                <m:dPr>
                  <m:begChr m:val="|"/>
                  <m:endChr m:val="|"/>
                </m:dPr>
                <m:e>
                  <m:r>
                    <m:t xml:space="preserve">ψ</m:t>
                  </m:r>
                </m:e>
              </m:d>
            </m:e>
            <m:sup>
              <m:r>
                <m:t xml:space="preserve">2</m:t>
              </m:r>
            </m:sup>
          </m:sSup>
        </m:oMath>
      </m:oMathPara>
    </w:p>
    <w:p>
      <w:r>
        <w:t xml:space="preserve">This is a continuity equation of the form met in Lesson 7 for charge, and in Lesson 2 for the diffusion equation. It expresses that probability, like charge, is neither created nor destroyed but merely flows from one region to another. Lesson 24 derives the relativistic analogue of this </w:t>
      </w:r>
      <w:hyperlink w:anchor="Glossary_Current">
        <w:r>
          <w:rPr>
            <w:color w:val="0563C1"/>
            <w:u w:val="single"/>
          </w:rPr>
          <w:t>current</w:t>
        </w:r>
      </w:hyperlink>
      <w:r>
        <w:t xml:space="preserve"> directly from the Dirac equation, where it becomes j</w:t>
      </w:r>
      <w:r>
        <w:rPr>
          <w:vertAlign w:val="superscript"/>
        </w:rPr>
        <w:t>μ</w:t>
      </w:r>
      <w:r>
        <w:t xml:space="preserve"> = ψ̄γ</w:t>
      </w:r>
      <w:r>
        <w:rPr>
          <w:vertAlign w:val="superscript"/>
        </w:rPr>
        <w:t>μ</w:t>
      </w:r>
      <w:r>
        <w:t>ψ and plays the role of the electromagnetic current itself.</w:t>
      </w:r>
    </w:p>
    <w:p>
      <w:pPr>
        <w:pStyle w:val="Heading3"/>
      </w:pPr>
      <w:r>
        <w:t>3.2 Physical meaning of the current</w:t>
      </w:r>
    </w:p>
    <w:p>
      <w:r>
        <w:t>For a plane wave ψ = A e</w:t>
      </w:r>
      <w:r>
        <w:rPr>
          <w:vertAlign w:val="superscript"/>
        </w:rPr>
        <w:t>i(kx−ωt)</w:t>
      </w:r>
      <w:r>
        <w:t xml:space="preserve">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r>
        <w:rPr>
          <w:b/>
          <w:i/>
        </w:rPr>
        <w:t>Worked example 3</w:t>
      </w:r>
    </w:p>
    <w:p>
      <w:r>
        <w:t>Verify the continuity equation for a one-dimensional plane wave using the free Schrödinger equation iℏ∂</w:t>
      </w:r>
      <w:r>
        <w:rPr>
          <w:vertAlign w:val="subscript"/>
        </w:rPr>
        <w:t>t</w:t>
      </w:r>
      <w:r>
        <w:t>ψ = −(ℏ²/2m)∂ₓ²ψ (anticipating Lesson 12). For ψ = Ae</w:t>
      </w:r>
      <w:r>
        <w:rPr>
          <w:vertAlign w:val="superscript"/>
        </w:rPr>
        <w:t>i(kx−ωt)</w:t>
      </w:r>
      <w:r>
        <w: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3"/>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m:t>
          </m:r>
          <m:d>
            <m:dPr/>
            <m:e>
              <m:r>
                <m:t xml:space="preserve">x</m:t>
              </m:r>
            </m:e>
          </m:d>
          <m:r>
            <m:t xml:space="preserve">=</m:t>
          </m:r>
          <m:r>
            <m:t xml:space="preserve">Σₙ</m:t>
          </m:r>
          <m:r>
            <m:t xml:space="preserve"> </m:t>
          </m:r>
          <m:r>
            <m:t xml:space="preserve">cₙ</m:t>
          </m:r>
          <m:r>
            <m:t xml:space="preserve"> </m:t>
          </m:r>
          <m:r>
            <m:t xml:space="preserve">uₙ</m:t>
          </m:r>
          <m:d>
            <m:dPr/>
            <m:e>
              <m:r>
                <m:t xml:space="preserve">x</m:t>
              </m:r>
            </m:e>
          </m:d>
          <m:r>
            <m:t xml:space="preserve">,</m:t>
          </m:r>
          <m:r>
            <m:t xml:space="preserve">cₙ</m:t>
          </m:r>
          <m:r>
            <m:t xml:space="preserve">=</m:t>
          </m:r>
          <m:r>
            <m:t xml:space="preserve">⟨uₙ</m:t>
          </m:r>
          <m:r>
            <m:t xml:space="preserve">|</m:t>
          </m:r>
          <m:r>
            <m:t xml:space="preserve">ψ⟩</m:t>
          </m:r>
          <m:r>
            <m:t xml:space="preserve">=</m:t>
          </m:r>
          <m:r>
            <m:t xml:space="preserve">∫</m:t>
          </m:r>
          <m:r>
            <m:t xml:space="preserve"> </m:t>
          </m:r>
          <m:r>
            <m:t xml:space="preserve">uₙ*</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is the infinite-dimensional analogue of the finite expansion of Lesson 1’s Section 3.3, with the sum over a discrete or continuous label n and the resolution of the identity Σₙ|uₙ⟩⟨uₙ| = I holding in the same sense. The Fourier series of Lesson 2 is the special case in which the basis functions are e</w:t>
      </w:r>
      <w:r>
        <w:rPr>
          <w:vertAlign w:val="superscript"/>
        </w:rPr>
        <w:t>2πinx/L</w:t>
      </w:r>
      <w:r>
        <w:t>/√L on an interval of length L.</w:t>
      </w:r>
    </w:p>
    <w:p>
      <w:pPr>
        <w:pStyle w:val="Heading3"/>
      </w:pPr>
      <w:r>
        <w:t>4.2 The Born rule for expansion coefficients</w:t>
      </w:r>
    </w:p>
    <w:p>
      <w:r>
        <w:t>Substituting the expansion into the normalization condition and using orthonormality,</w:t>
      </w:r>
    </w:p>
    <w:p>
      <w:pPr>
        <w:spacing w:before="100" w:after="160"/>
        <w:jc w:val="center"/>
      </w:pPr>
      <m:oMathPara>
        <m:oMath>
          <m:r>
            <m:t xml:space="preserve">⟨ψ</m:t>
          </m:r>
          <m:r>
            <m:t xml:space="preserve">|</m:t>
          </m:r>
          <m:r>
            <m:t xml:space="preserve">ψ⟩</m:t>
          </m:r>
          <m:r>
            <m:t xml:space="preserve">=</m:t>
          </m:r>
          <m:r>
            <m:t xml:space="preserve">Σₙ</m:t>
          </m:r>
          <m:r>
            <m:t xml:space="preserve"> </m:t>
          </m:r>
          <m:sSup>
            <m:e>
              <m:d>
                <m:dPr>
                  <m:begChr m:val="|"/>
                  <m:endChr m:val="|"/>
                </m:dPr>
                <m:e>
                  <m:r>
                    <m:t xml:space="preserve">cₙ</m:t>
                  </m:r>
                </m:e>
              </m:d>
            </m:e>
            <m:sup>
              <m:r>
                <m:t xml:space="preserve">2</m:t>
              </m:r>
            </m:sup>
          </m:sSup>
          <m:r>
            <m:t xml:space="preserve">=</m:t>
          </m:r>
          <m:r>
            <m:t xml:space="preserve">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12 through 15).</w:t>
      </w:r>
    </w:p>
    <w:p>
      <w:r>
        <w:rPr>
          <w:b/>
          <w:i/>
        </w:rP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12’s exercises once the energies Eₙ are available.</w:t>
      </w:r>
    </w:p>
    <w:p>
      <w:pPr>
        <w:pStyle w:val="Heading2"/>
      </w:pPr>
      <w:r>
        <w:t>5 Position and the Dirac delta basis</w:t>
      </w:r>
    </w:p>
    <w:p>
      <w:pPr>
        <w:pStyle w:val="Heading3"/>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as anticipated when Lesson 1 distinguished a vector from its coordinate column.</w:t>
      </w:r>
    </w:p>
    <w:p>
      <w:pPr>
        <w:pStyle w:val="Heading3"/>
      </w:pPr>
      <w:r>
        <w:t>5.2 Momentum eigenfunctions</w:t>
      </w:r>
    </w:p>
    <w:p>
      <w:r>
        <w:t>The plane waves e</w:t>
      </w:r>
      <w:r>
        <w:rPr>
          <w:vertAlign w:val="superscript"/>
        </w:rPr>
        <w:t>ikx</w:t>
      </w:r>
      <w:r>
        <w:t>/√(2π), in one dimension, play the same formal role for momentum that δ(x−x₀) plays for position; Lesson 13 makes this basis precise using the Fourier transform of Lesson 2 and shows that expanding ψ in this basis gives exactly the momentum-space wave function ψ̃(k).</w:t>
      </w:r>
    </w:p>
    <w:p>
      <w:r>
        <w:rPr>
          <w:b/>
          <w:i/>
        </w:rPr>
        <w:t>Worked example 5</w:t>
      </w:r>
    </w:p>
    <w:p>
      <w:r>
        <w:t>Compute ⟨δₓ₀|ψ⟩ for ψ(x) = (πa²)</w:t>
      </w:r>
      <w:r>
        <w:rPr>
          <w:vertAlign w:val="superscript"/>
        </w:rPr>
        <w:t>−1/4</w:t>
      </w:r>
      <w:r>
        <w:t>e</w:t>
      </w:r>
      <w:r>
        <w:rPr>
          <w:vertAlign w:val="superscript"/>
        </w:rPr>
        <w:t>−x²/2a²</w:t>
      </w:r>
      <w:r>
        <w:t>: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3"/>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3"/>
      </w:pPr>
      <w:r>
        <w:t>6.2 Interference in the probability density</w:t>
      </w:r>
    </w:p>
    <w:p>
      <w:r>
        <w:t>For a superposition ψ = c₁ψ₁ + c₂ψ₂ with ψ₁, ψ₂ orthonormal, the probability density is</w:t>
      </w:r>
    </w:p>
    <w:p>
      <w:pPr>
        <w:spacing w:before="100" w:after="160"/>
        <w:jc w:val="center"/>
      </w:pPr>
      <m:oMathPara>
        <m:oMath>
          <m:sSup>
            <m:e>
              <m:d>
                <m:dPr>
                  <m:begChr m:val="|"/>
                  <m:endChr m:val="|"/>
                </m:dPr>
                <m:e>
                  <m:r>
                    <m:t xml:space="preserve">ψ</m:t>
                  </m:r>
                </m:e>
              </m:d>
            </m:e>
            <m:sup>
              <m:r>
                <m:t xml:space="preserve">2</m:t>
              </m:r>
            </m:sup>
          </m:sSup>
          <m:r>
            <m:t xml:space="preserve">=</m:t>
          </m:r>
          <m:sSup>
            <m:e>
              <m:d>
                <m:dPr>
                  <m:begChr m:val="|"/>
                  <m:endChr m:val="|"/>
                </m:dPr>
                <m:e>
                  <m:sSub>
                    <m:e>
                      <m:r>
                        <m:t xml:space="preserve">c</m:t>
                      </m:r>
                    </m:e>
                    <m:sub>
                      <m:r>
                        <m:t xml:space="preserve">1</m:t>
                      </m:r>
                    </m:sub>
                  </m:sSub>
                </m:e>
              </m:d>
            </m:e>
            <m:sup>
              <m:r>
                <m:t xml:space="preserve">2</m:t>
              </m:r>
            </m:sup>
          </m:sSup>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c</m:t>
                      </m:r>
                    </m:e>
                    <m:sub>
                      <m:r>
                        <m:t xml:space="preserve">2</m:t>
                      </m:r>
                    </m:sub>
                  </m:sSub>
                </m:e>
              </m:d>
            </m:e>
            <m:sup>
              <m:r>
                <m:t xml:space="preserve">2</m:t>
              </m:r>
            </m:sup>
          </m:sSup>
          <m:sSup>
            <m:e>
              <m:d>
                <m:dPr>
                  <m:begChr m:val="|"/>
                  <m:endChr m:val="|"/>
                </m:dPr>
                <m:e>
                  <m:sSub>
                    <m:e>
                      <m:r>
                        <m:t xml:space="preserve">ψ</m:t>
                      </m:r>
                    </m:e>
                    <m:sub>
                      <m:r>
                        <m:t xml:space="preserve">2</m:t>
                      </m:r>
                    </m:sub>
                  </m:sSub>
                </m:e>
              </m:d>
            </m:e>
            <m:sup>
              <m:r>
                <m:t xml:space="preserve">2</m:t>
              </m:r>
            </m:sup>
          </m:sSup>
          <m:r>
            <m:t xml:space="preserve">+</m:t>
          </m:r>
          <m:r>
            <m:t xml:space="preserve">2</m:t>
          </m:r>
          <m:r>
            <m:t xml:space="preserve"> </m:t>
          </m:r>
          <m:func>
            <m:fName>
              <m:r>
                <m:t xml:space="preserve">Re</m:t>
              </m:r>
            </m:fName>
            <m:e>
              <m:d>
                <m:dPr/>
                <m:e>
                  <m:sSubSup>
                    <m:e>
                      <m:r>
                        <m:t xml:space="preserve">c</m:t>
                      </m:r>
                    </m:e>
                    <m:sub>
                      <m:r>
                        <m:t xml:space="preserve">1</m:t>
                      </m:r>
                    </m:sub>
                    <m:sup>
                      <m:r>
                        <m:t xml:space="preserve">*</m:t>
                      </m:r>
                    </m:sup>
                  </m:sSubSup>
                  <m:sSub>
                    <m:e>
                      <m:r>
                        <m:t xml:space="preserve">c</m:t>
                      </m:r>
                    </m:e>
                    <m:sub>
                      <m:r>
                        <m:t xml:space="preserve">2</m:t>
                      </m:r>
                    </m:sub>
                  </m:sSub>
                  <m:r>
                    <m:t xml:space="preserve"> </m:t>
                  </m:r>
                  <m:sSubSup>
                    <m:e>
                      <m:r>
                        <m:t xml:space="preserve">ψ</m:t>
                      </m:r>
                    </m:e>
                    <m:sub>
                      <m:r>
                        <m:t xml:space="preserve">1</m:t>
                      </m:r>
                    </m:sub>
                    <m:sup>
                      <m:r>
                        <m:t xml:space="preserve">*</m:t>
                      </m:r>
                    </m:sup>
                  </m:sSubSup>
                  <m:sSub>
                    <m:e>
                      <m:r>
                        <m:t xml:space="preserve">ψ</m:t>
                      </m:r>
                    </m:e>
                    <m:sub>
                      <m:r>
                        <m:t xml:space="preserve">2</m:t>
                      </m:r>
                    </m:sub>
                  </m:sSub>
                </m:e>
              </m:d>
            </m:e>
          </m:func>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r>
        <w:rPr>
          <w:b/>
          <w:i/>
        </w:rP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12.</w:t>
      </w:r>
    </w:p>
    <w:p>
      <w:pPr>
        <w:pStyle w:val="Heading2"/>
      </w:pPr>
      <w:r>
        <w:t>7 Uncertainty as a property of the wave function</w:t>
      </w:r>
    </w:p>
    <w:p>
      <w:pPr>
        <w:pStyle w:val="Heading3"/>
      </w:pPr>
      <w:r>
        <w:t>7.1 The standard deviation of position</w:t>
      </w:r>
    </w:p>
    <w:p>
      <w:r>
        <w:t>For a normalized ψ, the expectation value and variance of position are</w:t>
      </w:r>
    </w:p>
    <w:p>
      <w:pPr>
        <w:spacing w:before="100" w:after="160"/>
        <w:jc w:val="center"/>
      </w:pPr>
      <m:oMathPara>
        <m:oMath>
          <m:r>
            <m:t xml:space="preserve">⟨x⟩</m:t>
          </m:r>
          <m:r>
            <m:t xml:space="preserve">=</m:t>
          </m:r>
          <m:r>
            <m:t xml:space="preserve">∫</m:t>
          </m:r>
          <m:r>
            <m:t xml:space="preserve"> </m:t>
          </m:r>
          <m:r>
            <m:t xml:space="preserve">x</m:t>
          </m:r>
          <m:r>
            <m:t xml:space="preserve"> </m:t>
          </m:r>
          <m:sSup>
            <m:e>
              <m:d>
                <m:dPr>
                  <m:begChr m:val="|"/>
                  <m:endChr m:val="|"/>
                </m:dPr>
                <m:e>
                  <m:r>
                    <m:t xml:space="preserve">ψ</m:t>
                  </m:r>
                  <m:d>
                    <m:dPr/>
                    <m:e>
                      <m:r>
                        <m:t xml:space="preserve">x</m:t>
                      </m:r>
                    </m:e>
                  </m:d>
                </m:e>
              </m:d>
            </m:e>
            <m:sup>
              <m:r>
                <m:t xml:space="preserve">2</m:t>
              </m:r>
            </m:sup>
          </m:sSup>
          <m:r>
            <m:t xml:space="preserve"> </m:t>
          </m:r>
          <m:sSup>
            <m:e>
              <m:r>
                <m:t xml:space="preserve">d</m:t>
              </m:r>
            </m:e>
            <m:sup>
              <m:r>
                <m:t xml:space="preserve">3</m:t>
              </m:r>
            </m:sup>
          </m:sSup>
          <m:r>
            <m:t xml:space="preserve">x</m:t>
          </m:r>
          <m:r>
            <m:t xml:space="preserve">,</m:t>
          </m:r>
          <m:sSup>
            <m:e>
              <m:r>
                <m:t xml:space="preserve">σₓ</m:t>
              </m:r>
            </m:e>
            <m:sup>
              <m:r>
                <m:t xml:space="preserve">2</m:t>
              </m:r>
            </m:sup>
          </m:sSup>
          <m:r>
            <m:t xml:space="preserve">=</m:t>
          </m:r>
          <m:sSup>
            <m:e>
              <m:r>
                <m:t xml:space="preserve">⟨x</m:t>
              </m:r>
            </m:e>
            <m:sup>
              <m:r>
                <m:t xml:space="preserve">2</m:t>
              </m:r>
            </m:sup>
          </m:sSup>
          <m:r>
            <m:t xml:space="preserve">⟩</m:t>
          </m:r>
          <m:r>
            <m:t xml:space="preserve">−</m:t>
          </m:r>
          <m:sSup>
            <m:e>
              <m:r>
                <m:t xml:space="preserve">⟨x⟩</m:t>
              </m:r>
            </m:e>
            <m:sup>
              <m:r>
                <m:t xml:space="preserve">2</m:t>
              </m:r>
            </m:sup>
          </m:sSup>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13 will show that σₓ and the corresponding σₚ satisfy a lower bound, but that inequality belongs to the algebra of operators, not to this lesson’s descriptive statistics.</w:t>
      </w:r>
    </w:p>
    <w:p>
      <w:r>
        <w:rPr>
          <w:b/>
          <w:i/>
        </w:rPr>
        <w:t>Worked example 7</w:t>
      </w:r>
    </w:p>
    <w:p>
      <w:r>
        <w:t>For the Gaussian of Worked example 1, ⟨x⟩ = 0 by symmetry, and ⟨x²⟩ = ∫x²|ψ|²dx = (πa²)</w:t>
      </w:r>
      <w:r>
        <w:rPr>
          <w:vertAlign w:val="superscript"/>
        </w:rPr>
        <w:t>−1/2</w:t>
      </w:r>
      <w:r>
        <w:t>∫x²e</w:t>
      </w:r>
      <w:r>
        <w:rPr>
          <w:vertAlign w:val="superscript"/>
        </w:rPr>
        <w:t>−x²/a²</w:t>
      </w:r>
      <w:r>
        <w:t>dx. Using the result of Worked example 3 in Lesson 2 with the substitution a → 1/a² there, ∫x²e</w:t>
      </w:r>
      <w:r>
        <w:rPr>
          <w:vertAlign w:val="superscript"/>
        </w:rPr>
        <w:t>−x²/a²</w:t>
      </w:r>
      <w:r>
        <w:t>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p>
      <w:pPr>
        <w:spacing w:before="0" w:after="100"/>
      </w:pPr>
      <w:r>
        <w:rPr>
          <w:b/>
        </w:rPr>
        <w:t>Wave function idea</w:t>
      </w:r>
      <w:r>
        <w:rPr>
          <w:b/>
        </w:rPr>
        <w:t xml:space="preserve"> — </w:t>
      </w:r>
      <w:r>
        <w:rPr>
          <w:b/>
        </w:rPr>
        <w:t>Later role in QED</w:t>
      </w:r>
    </w:p>
    <w:p>
      <w:pPr>
        <w:spacing w:before="0" w:after="100"/>
      </w:pPr>
      <w:r>
        <w:rPr>
          <w:b/>
        </w:rPr>
        <w:t>Born rule |ψ|²</w:t>
      </w:r>
      <w:r>
        <w:rPr/>
        <w:t xml:space="preserve"> — </w:t>
      </w:r>
      <w:r>
        <w:rPr/>
        <w:t>Cross sections and decay rates as probabilities built from |amplitude|² (Lessons 59, 60)</w:t>
      </w:r>
    </w:p>
    <w:p>
      <w:pPr>
        <w:spacing w:before="0" w:after="100"/>
      </w:pPr>
      <w:r>
        <w:rPr>
          <w:b/>
        </w:rPr>
        <w:t>L² inner product ⟨φ|ψ⟩</w:t>
      </w:r>
      <w:r>
        <w:rPr/>
        <w:t xml:space="preserve"> — </w:t>
      </w:r>
      <w:r>
        <w:rPr/>
        <w:t>Concrete realization of the abstract bra-ket algebra of Lesson 1, extended to spinor and field states</w:t>
      </w:r>
    </w:p>
    <w:p>
      <w:pPr>
        <w:spacing w:before="0" w:after="100"/>
      </w:pPr>
      <w:r>
        <w:rPr>
          <w:b/>
        </w:rPr>
        <w:t>Continuity equation for ρ, j</w:t>
      </w:r>
      <w:r>
        <w:rPr/>
        <w:t xml:space="preserve"> — </w:t>
      </w:r>
      <w:r>
        <w:rPr/>
        <w:t>Template for the relativistic current j</w:t>
      </w:r>
      <w:r>
        <w:rPr>
          <w:vertAlign w:val="superscript"/>
        </w:rPr>
        <w:t>μ</w:t>
      </w:r>
      <w:r>
        <w:rPr/>
        <w:t xml:space="preserve"> = ψ̄γ</w:t>
      </w:r>
      <w:r>
        <w:rPr>
          <w:vertAlign w:val="superscript"/>
        </w:rPr>
        <w:t>μ</w:t>
      </w:r>
      <w:r>
        <w:rPr/>
        <w:t>ψ (Lesson 24) and for charge conservation in QED</w:t>
      </w:r>
    </w:p>
    <w:p>
      <w:pPr>
        <w:spacing w:before="0" w:after="100"/>
      </w:pPr>
      <w:r>
        <w:rPr>
          <w:b/>
        </w:rPr>
        <w:t>Orthonormal expansion and |cₙ|²</w:t>
      </w:r>
      <w:r>
        <w:rPr/>
        <w:t xml:space="preserve"> — </w:t>
      </w:r>
      <w:r>
        <w:rPr/>
        <w:t>General measurement postulate, used for spin, momentum, and energy eigenstates throughout Parts II and III</w:t>
      </w:r>
    </w:p>
    <w:p>
      <w:pPr>
        <w:spacing w:before="0" w:after="100"/>
      </w:pPr>
      <w:r>
        <w:rPr>
          <w:b/>
        </w:rPr>
        <w:t>Position and momentum “bases”</w:t>
      </w:r>
      <w:r>
        <w:rPr/>
        <w:t xml:space="preserve"> — </w:t>
      </w:r>
      <w:r>
        <w:rPr/>
        <w:t>Made rigorous via the Fourier transform in Lesson 13; generalized to field configurations in the path integral (Lesson 80)</w:t>
      </w:r>
    </w:p>
    <w:p>
      <w:pPr>
        <w:spacing w:before="0" w:after="100"/>
      </w:pPr>
      <w:r>
        <w:rPr>
          <w:b/>
        </w:rPr>
        <w:t>Superposition and interference</w:t>
      </w:r>
      <w:r>
        <w:rPr/>
        <w:t xml:space="preserve"> — </w:t>
      </w:r>
      <w:r>
        <w:rPr/>
        <w:t>Physical content of virtual particle exchange and of summing Feynman diagrams before squaring (Lesson 51)</w:t>
      </w:r>
    </w:p>
    <w:p>
      <w:pPr>
        <w:spacing w:before="0" w:after="100"/>
      </w:pPr>
      <w:r>
        <w:rPr>
          <w:b/>
        </w:rPr>
        <w:t>Uncertainty as spread of an ensemble</w:t>
      </w:r>
      <w:r>
        <w:rPr/>
        <w:t xml:space="preserve"> — </w:t>
      </w:r>
      <w:r>
        <w:rPr/>
        <w:t>Correct reading of the momentum-position uncertainty relation of Lesson 13</w:t>
      </w:r>
    </w:p>
    <w:p>
      <w:r>
        <w:t xml:space="preserve">Every </w:t>
      </w:r>
      <w:hyperlink w:anchor="Glossary_ScatteringAmplitude">
        <w:r>
          <w:rPr>
            <w:color w:val="0563C1"/>
            <w:u w:val="single"/>
          </w:rPr>
          <w:t>scattering amplitude</w:t>
        </w:r>
      </w:hyperlink>
      <w:r>
        <w:t xml:space="preserve"> computed in Part VIII is, in the end, an inner product of the form ⟨final state|S|initial state⟩, built from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325"/>
        </w:numPr>
      </w:pPr>
      <w:r>
        <w:t>The Born rule states that |ψ(x, t)|² is the probability density for finding a particle at x at time t; total probability equals one.</w:t>
      </w:r>
    </w:p>
    <w:p>
      <w:pPr>
        <w:pStyle w:val="ListNumber"/>
        <w:numPr>
          <w:ilvl w:val="0"/>
          <w:numId w:val="325"/>
        </w:numPr>
      </w:pPr>
      <w:r>
        <w:t>The space L²(ℝ³) of square-integrable functions, with inner product ⟨φ|ψ⟩ = ∫φ*ψ d³x, realizes concretely the abstract Hilbert space structure of Lesson 1.</w:t>
      </w:r>
    </w:p>
    <w:p>
      <w:pPr>
        <w:pStyle w:val="ListNumber"/>
        <w:numPr>
          <w:ilvl w:val="0"/>
          <w:numId w:val="325"/>
        </w:numPr>
      </w:pPr>
      <w:r>
        <w:t>A probability current j satisfies ∂ρ/∂t + ∇·j = 0, the quantum-mechanical analogue of charge conservation.</w:t>
      </w:r>
    </w:p>
    <w:p>
      <w:pPr>
        <w:pStyle w:val="ListNumber"/>
        <w:numPr>
          <w:ilvl w:val="0"/>
          <w:numId w:val="325"/>
        </w:numPr>
      </w:pPr>
      <w:r>
        <w:t>Expanding ψ in an orthonormal basis gives coefficients cₙ = ⟨uₙ|ψ⟩ with |cₙ|² interpreted as measurement probabilities.</w:t>
      </w:r>
    </w:p>
    <w:p>
      <w:pPr>
        <w:pStyle w:val="ListNumber"/>
        <w:numPr>
          <w:ilvl w:val="0"/>
          <w:numId w:val="325"/>
        </w:numPr>
      </w:pPr>
      <w:r>
        <w:t>The position and momentum “bases” are continuous and non-normalizable but organize the wave function as an array of expansion coefficients.</w:t>
      </w:r>
    </w:p>
    <w:p>
      <w:pPr>
        <w:pStyle w:val="ListNumber"/>
        <w:numPr>
          <w:ilvl w:val="0"/>
          <w:numId w:val="325"/>
        </w:numPr>
      </w:pPr>
      <w:r>
        <w:t>The superposition principle allows linear combinations of states and produces interference terms with no classical analogue.</w:t>
      </w:r>
    </w:p>
    <w:p>
      <w:pPr>
        <w:pStyle w:val="ListNumber"/>
        <w:numPr>
          <w:ilvl w:val="0"/>
          <w:numId w:val="325"/>
        </w:numPr>
      </w:pPr>
      <w:r>
        <w:t>⟨x⟩ and σₓ are the mean and standard deviation of the position probability distribution, statistics of an ensemble, not properties of a single measurement.</w:t>
      </w:r>
    </w:p>
    <w:p>
      <w:pPr>
        <w:pStyle w:val="ListNumber"/>
        <w:numPr>
          <w:ilvl w:val="0"/>
          <w:numId w:val="325"/>
        </w:numPr>
      </w:pPr>
      <w:r>
        <w:t>Every later probabilistic statement in the course, cross sections included, is built from the same Born-rule logic introduced here.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Normalize ψ(x) = A e</w:t>
      </w:r>
      <w:r>
        <w:rPr>
          <w:vertAlign w:val="superscript"/>
        </w:rPr>
        <w:t>−|x|/b</w:t>
      </w:r>
      <w:r>
        <w:rPr/>
        <w:t xml:space="preserve"> in one dimension and find A in terms of b.</w:t>
      </w:r>
    </w:p>
    <w:p>
      <w:pPr>
        <w:spacing w:before="0" w:after="100"/>
      </w:pPr>
      <w:r>
        <w:rPr>
          <w:b/>
        </w:rPr>
        <w:t>2</w:t>
      </w:r>
      <w:r>
        <w:rPr>
          <w:b/>
        </w:rPr>
        <w:t xml:space="preserve">. </w:t>
      </w:r>
      <w:r>
        <w:rPr>
          <w:b/>
        </w:rPr>
        <w:t>Core.</w:t>
      </w:r>
      <w:r>
        <w:rPr/>
        <w:t xml:space="preserve"> For the normalized wave function of Exercise 1, find the probability of finding the particle in −b &lt; x &lt; b.</w:t>
      </w:r>
    </w:p>
    <w:p>
      <w:pPr>
        <w:spacing w:before="0" w:after="100"/>
      </w:pPr>
      <w:r>
        <w:rPr>
          <w:b/>
        </w:rPr>
        <w:t>3</w:t>
      </w:r>
      <w:r>
        <w:rPr>
          <w:b/>
        </w:rPr>
        <w:t xml:space="preserve">. </w:t>
      </w:r>
      <w:r>
        <w:rPr>
          <w:b/>
        </w:rPr>
        <w:t>Extension.</w:t>
      </w:r>
      <w:r>
        <w:rPr/>
        <w:t xml:space="preserve"> Show that if ψ is normalized, so is e</w:t>
      </w:r>
      <w:r>
        <w:rPr>
          <w:vertAlign w:val="superscript"/>
        </w:rPr>
        <w:t>iθ</w:t>
      </w:r>
      <w:r>
        <w:rPr/>
        <w:t>ψ for any real constant θ, and explain why this does not represent a different physical state.</w:t>
      </w:r>
    </w:p>
    <w:p>
      <w:pPr>
        <w:spacing w:before="0" w:after="100"/>
      </w:pPr>
      <w:r>
        <w:rPr>
          <w:b/>
        </w:rPr>
        <w:t>4</w:t>
      </w:r>
      <w:r>
        <w:rPr>
          <w:b/>
        </w:rPr>
        <w:t xml:space="preserve">. </w:t>
      </w:r>
      <w:r>
        <w:rPr>
          <w:b/>
        </w:rPr>
        <w:t>Core.</w:t>
      </w:r>
      <w:r>
        <w:rPr/>
        <w:t xml:space="preserve"> For two functions ψ₁ and ψ₂ in L², verify by direct computation that ⟨ψ₁ + ψ₂|ψ₁ + ψ₂⟩ = ⟨ψ₁|ψ₁⟩ + ⟨ψ₂|ψ₂⟩ + 2Re⟨ψ₁|ψ₂⟩.</w:t>
      </w:r>
    </w:p>
    <w:p>
      <w:pPr>
        <w:spacing w:before="0" w:after="100"/>
      </w:pPr>
      <w:r>
        <w:rPr>
          <w:b/>
        </w:rPr>
        <w:t>5</w:t>
      </w:r>
      <w:r>
        <w:rPr>
          <w:b/>
        </w:rPr>
        <w:t xml:space="preserve">. </w:t>
      </w:r>
      <w:r>
        <w:rPr>
          <w:b/>
        </w:rPr>
        <w:t>Core.</w:t>
      </w:r>
      <w:r>
        <w:rPr/>
        <w:t xml:space="preserve"> Show that the Cauchy Schwarz inequality of Lesson 1, Exercise 16, applied to L², implies that any ψ ∈ L² normalized against a normalized φ has |⟨φ|ψ⟩| ≤ 1.</w:t>
      </w:r>
    </w:p>
    <w:p>
      <w:pPr>
        <w:spacing w:before="0" w:after="100"/>
      </w:pPr>
      <w:r>
        <w:rPr>
          <w:b/>
        </w:rPr>
        <w:t>6</w:t>
      </w:r>
      <w:r>
        <w:rPr>
          <w:b/>
        </w:rPr>
        <w:t xml:space="preserve">. </w:t>
      </w:r>
      <w:r>
        <w:rPr>
          <w:b/>
        </w:rPr>
        <w:t>Core.</w:t>
      </w:r>
      <w:r>
        <w:rPr/>
        <w:t xml:space="preserve"> Two one-dimensional Gaussians of width a are centered at x = 0 and x = 3a. Estimate their overlap ⟨φ|ψ⟩ using Worked example 2 and comment on whether they are “nearly orthogonal.”</w:t>
      </w:r>
    </w:p>
    <w:p>
      <w:pPr>
        <w:spacing w:before="0" w:after="100"/>
      </w:pPr>
      <w:r>
        <w:rPr>
          <w:b/>
        </w:rPr>
        <w:t>7</w:t>
      </w:r>
      <w:r>
        <w:rPr>
          <w:b/>
        </w:rPr>
        <w:t xml:space="preserve">. </w:t>
      </w:r>
      <w:r>
        <w:rPr>
          <w:b/>
        </w:rPr>
        <w:t>Extension.</w:t>
      </w:r>
      <w:r>
        <w:rPr/>
        <w:t xml:space="preserve"> Derive the probability current for a general complex wave function ψ = R e</w:t>
      </w:r>
      <w:r>
        <w:rPr>
          <w:vertAlign w:val="superscript"/>
        </w:rPr>
        <w:t>iS</w:t>
      </w:r>
      <w:r>
        <w:rPr/>
        <w:t xml:space="preserve"> with R and S real, and show that j = (ℏ/m)R²∇S.</w:t>
      </w:r>
    </w:p>
    <w:p>
      <w:pPr>
        <w:spacing w:before="0" w:after="100"/>
      </w:pPr>
      <w:r>
        <w:rPr>
          <w:b/>
        </w:rPr>
        <w:t>8</w:t>
      </w:r>
      <w:r>
        <w:rPr>
          <w:b/>
        </w:rPr>
        <w:t xml:space="preserve">. </w:t>
      </w:r>
      <w:r>
        <w:rPr>
          <w:b/>
        </w:rPr>
        <w:t>Core.</w:t>
      </w:r>
      <w:r>
        <w:rPr/>
        <w:t xml:space="preserve"> Using the result of Exercise 7, show that a wave function with real ψ everywhere carries zero probability current.</w:t>
      </w:r>
    </w:p>
    <w:p>
      <w:pPr>
        <w:spacing w:before="0" w:after="100"/>
      </w:pPr>
      <w:r>
        <w:rPr>
          <w:b/>
        </w:rPr>
        <w:t>9</w:t>
      </w:r>
      <w:r>
        <w:rPr>
          <w:b/>
        </w:rPr>
        <w:t xml:space="preserve">. </w:t>
      </w:r>
      <w:r>
        <w:rPr>
          <w:b/>
        </w:rPr>
        <w:t>Extension.</w:t>
      </w:r>
      <w:r>
        <w:rPr/>
        <w:t xml:space="preserve"> For the infinite well basis uₙ(x) = √(2/L)sin(nπx/L), verify ⟨u₁|u₂⟩ = 0 by direct integration.</w:t>
      </w:r>
    </w:p>
    <w:p>
      <w:pPr>
        <w:spacing w:before="0" w:after="100"/>
      </w:pPr>
      <w:r>
        <w:rPr>
          <w:b/>
        </w:rPr>
        <w:t>10</w:t>
      </w:r>
      <w:r>
        <w:rPr>
          <w:b/>
        </w:rPr>
        <w:t xml:space="preserve">. </w:t>
      </w:r>
      <w:r>
        <w:rPr>
          <w:b/>
        </w:rPr>
        <w:t>Core.</w:t>
      </w:r>
      <w:r>
        <w:rPr/>
        <w:t xml:space="preserve"> A particle is in the state ψ = (u₁ + u₂)/√2 in the infinite well basis. Show ψ is normalized and state the probability of finding the particle with energy corresponding to n = 1.</w:t>
      </w:r>
    </w:p>
    <w:p>
      <w:pPr>
        <w:spacing w:before="0" w:after="100"/>
      </w:pPr>
      <w:r>
        <w:rPr>
          <w:b/>
        </w:rPr>
        <w:t>11</w:t>
      </w:r>
      <w:r>
        <w:rPr>
          <w:b/>
        </w:rPr>
        <w:t xml:space="preserve">. </w:t>
      </w:r>
      <w:r>
        <w:rPr>
          <w:b/>
        </w:rPr>
        <w:t>Extension.</w:t>
      </w:r>
      <w:r>
        <w:rPr/>
        <w:t xml:space="preserve"> Compute ⟨x⟩ for ψ(x) = A e</w:t>
      </w:r>
      <w:r>
        <w:rPr>
          <w:vertAlign w:val="superscript"/>
        </w:rPr>
        <w:t>−x²/2a²</w:t>
      </w:r>
      <w:r>
        <w:rPr/>
        <w:t xml:space="preserve"> e</w:t>
      </w:r>
      <w:r>
        <w:rPr>
          <w:vertAlign w:val="superscript"/>
        </w:rPr>
        <w:t>ik₀x</w:t>
      </w:r>
      <w:r>
        <w:rPr/>
        <w:t xml:space="preserve"> and explain why the extra phase factor does not shift the position expectation value.</w:t>
      </w:r>
    </w:p>
    <w:p>
      <w:pPr>
        <w:spacing w:before="0" w:after="100"/>
      </w:pPr>
      <w:r>
        <w:rPr>
          <w:b/>
        </w:rPr>
        <w:t>12</w:t>
      </w:r>
      <w:r>
        <w:rPr>
          <w:b/>
        </w:rPr>
        <w:t xml:space="preserve">. </w:t>
      </w:r>
      <w:r>
        <w:rPr>
          <w:b/>
        </w:rPr>
        <w:t>Core.</w:t>
      </w:r>
      <w:r>
        <w:rPr/>
        <w:t xml:space="preserve"> Compute σₓ² for the Gaussian of Exercise 11 and show it is unchanged by the phase factor e</w:t>
      </w:r>
      <w:r>
        <w:rPr>
          <w:vertAlign w:val="superscript"/>
        </w:rPr>
        <w:t>ik₀x</w:t>
      </w:r>
      <w:r>
        <w:rPr/>
        <w:t>.</w:t>
      </w:r>
    </w:p>
    <w:p>
      <w:pPr>
        <w:spacing w:before="0" w:after="100"/>
      </w:pPr>
      <w:r>
        <w:rPr>
          <w:b/>
        </w:rPr>
        <w:t>13</w:t>
      </w:r>
      <w:r>
        <w:rPr>
          <w:b/>
        </w:rPr>
        <w:t xml:space="preserve">. </w:t>
      </w:r>
      <w:r>
        <w:rPr>
          <w:b/>
        </w:rPr>
        <w:t>Extension.</w:t>
      </w:r>
      <w:r>
        <w:rPr/>
        <w:t xml:space="preserve"> Verify that δ(x − x₀) formally satisfies ∫δ(x−x₀)ψ(x)dx = ψ(x₀), and explain in one sentence why δ(x−x₀) itself is not in L².</w:t>
      </w:r>
    </w:p>
    <w:p>
      <w:pPr>
        <w:spacing w:before="0" w:after="100"/>
      </w:pPr>
      <w:r>
        <w:rPr>
          <w:b/>
        </w:rPr>
        <w:t>14</w:t>
      </w:r>
      <w:r>
        <w:rPr>
          <w:b/>
        </w:rPr>
        <w:t xml:space="preserve">. </w:t>
      </w:r>
      <w:r>
        <w:rPr>
          <w:b/>
        </w:rPr>
        <w:t>Extension.</w:t>
      </w:r>
      <w:r>
        <w:rPr/>
        <w:t xml:space="preserve"> For the superposition of Worked example 6, write out |ψ|² explicitly at x = 0 assuming ψ₁ and ψ₂ are both real and positive there, and compare with |ψ₁|² + |ψ₂|² alone.</w:t>
      </w:r>
    </w:p>
    <w:p>
      <w:pPr>
        <w:spacing w:before="0" w:after="100"/>
      </w:pPr>
      <w:r>
        <w:rPr>
          <w:b/>
        </w:rPr>
        <w:t>15</w:t>
      </w:r>
      <w:r>
        <w:rPr>
          <w:b/>
        </w:rPr>
        <w:t xml:space="preserve">. </w:t>
      </w:r>
      <w:r>
        <w:rPr>
          <w:b/>
        </w:rPr>
        <w:t>Extension.</w:t>
      </w:r>
      <w:r>
        <w:rPr/>
        <w:t xml:space="preserve"> Prove that if φ, ψ ∈ L², then αφ + βψ ∈ L² for any complex α, β, using the triangle inequality ‖φ+ψ‖ ≤ ‖φ‖+‖ψ‖ (assume this form of the inequality).</w:t>
      </w:r>
    </w:p>
    <w:p>
      <w:pPr>
        <w:spacing w:before="0" w:after="100"/>
      </w:pPr>
      <w:r>
        <w:rPr>
          <w:b/>
        </w:rPr>
        <w:t>16</w:t>
      </w:r>
      <w:r>
        <w:rPr>
          <w:b/>
        </w:rPr>
        <w:t xml:space="preserve">. </w:t>
      </w:r>
      <w:r>
        <w:rPr>
          <w:b/>
        </w:rPr>
        <w:t>Challenge.</w:t>
      </w:r>
      <w:r>
        <w:rPr/>
        <w:t xml:space="preserve"> For a general (not necessarily Gaussian) normalized ψ(x), show that the probability of finding the particle outside \[⟨x⟩ − nσₓ, ⟨x⟩ + nσₓ\] is at most 1/n² (Chebyshev’s inequality), and evaluate the bound for n = 3.</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∫|ψ|²dx = A²∫e</w:t>
      </w:r>
      <w:r>
        <w:rPr>
          <w:vertAlign w:val="superscript"/>
        </w:rPr>
        <w:t>−2|x|/b</w:t>
      </w:r>
      <w:r>
        <w:t>dx = A² × b = 1 (using ∫₀^∞e</w:t>
      </w:r>
      <w:r>
        <w:rPr>
          <w:vertAlign w:val="superscript"/>
        </w:rPr>
        <w:t>−2x/b</w:t>
      </w:r>
      <w:r>
        <w:t>dx = b/2 on each half-line), so A = 1/√b.</w:t>
      </w:r>
    </w:p>
    <w:p>
      <w:r>
        <w:rPr>
          <w:b/>
        </w:rPr>
        <w:t>2.</w:t>
      </w:r>
      <w:r>
        <w:t xml:space="preserve"> </w:t>
      </w:r>
      <w:r>
        <w:t>P = ∫</w:t>
      </w:r>
      <w:r>
        <w:rPr>
          <w:vertAlign w:val="subscript"/>
        </w:rPr>
        <w:t>−b</w:t>
      </w:r>
      <w:r>
        <w:rPr>
          <w:vertAlign w:val="superscript"/>
        </w:rPr>
        <w:t>b</w:t>
      </w:r>
      <w:r>
        <w:t xml:space="preserve"> (1/b)e</w:t>
      </w:r>
      <w:r>
        <w:rPr>
          <w:vertAlign w:val="superscript"/>
        </w:rPr>
        <w:t>−2|x|/b</w:t>
      </w:r>
      <w:r>
        <w:t>dx = (2/b)∫₀</w:t>
      </w:r>
      <w:r>
        <w:rPr>
          <w:vertAlign w:val="superscript"/>
        </w:rPr>
        <w:t>b</w:t>
      </w:r>
      <w:r>
        <w:t xml:space="preserve"> e</w:t>
      </w:r>
      <w:r>
        <w:rPr>
          <w:vertAlign w:val="superscript"/>
        </w:rPr>
        <w:t>−2x/b</w:t>
      </w:r>
      <w:r>
        <w:t>dx = 1 − e</w:t>
      </w:r>
      <w:r>
        <w:rPr>
          <w:vertAlign w:val="superscript"/>
        </w:rPr>
        <w:t>−2</w:t>
      </w:r>
      <w:r>
        <w:t xml:space="preserve"> ≈ 0.865.</w:t>
      </w:r>
    </w:p>
    <w:p>
      <w:r>
        <w:rPr>
          <w:b/>
        </w:rPr>
        <w:t>3.</w:t>
      </w:r>
      <w:r>
        <w:t xml:space="preserve"> </w:t>
      </w:r>
      <w:r>
        <w:t>⟨e</w:t>
      </w:r>
      <w:r>
        <w:rPr>
          <w:vertAlign w:val="superscript"/>
        </w:rPr>
        <w:t>iθ</w:t>
      </w:r>
      <w:r>
        <w:t>ψ|e</w:t>
      </w:r>
      <w:r>
        <w:rPr>
          <w:vertAlign w:val="superscript"/>
        </w:rPr>
        <w:t>iθ</w:t>
      </w:r>
      <w:r>
        <w:t>ψ⟩ = e</w:t>
      </w:r>
      <w:r>
        <w:rPr>
          <w:vertAlign w:val="superscript"/>
        </w:rPr>
        <w:t>−iθ</w:t>
      </w:r>
      <w:r>
        <w:t>e</w:t>
      </w:r>
      <w:r>
        <w:rPr>
          <w:vertAlign w:val="superscript"/>
        </w:rPr>
        <w:t>iθ</w:t>
      </w:r>
      <w:r>
        <w:t>⟨ψ|ψ⟩ = ⟨ψ|ψ⟩ = 1. The Born rule depends only on |ψ|², and |e</w:t>
      </w:r>
      <w:r>
        <w:rPr>
          <w:vertAlign w:val="superscript"/>
        </w:rPr>
        <w:t>iθ</w:t>
      </w:r>
      <w:r>
        <w:t>ψ|² = |ψ|² everywhere, so the two wave functions predict identical outcome probabilities for every measurement: an overall phase is unobservable,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w:t>
      </w:r>
      <w:r>
        <w:rPr>
          <w:vertAlign w:val="superscript"/>
        </w:rPr>
        <w:t>−(3a)²/4a²</w:t>
      </w:r>
      <w:r>
        <w:t xml:space="preserve"> = e</w:t>
      </w:r>
      <w:r>
        <w:rPr>
          <w:vertAlign w:val="superscript"/>
        </w:rPr>
        <w:t>−9/4</w:t>
      </w:r>
      <w:r>
        <w:t xml:space="preserve"> ≈ 0.105. The overlap is small but not zero; the states are approximately, not exactly, orthogonal, with the approximation improving exponentially as the separation grows relative to a.</w:t>
      </w:r>
    </w:p>
    <w:p>
      <w:r>
        <w:rPr>
          <w:b/>
        </w:rPr>
        <w:t>7.</w:t>
      </w:r>
      <w:r>
        <w:t xml:space="preserve"> </w:t>
      </w:r>
      <w:r>
        <w:t>With ψ = Re</w:t>
      </w:r>
      <w:r>
        <w:rPr>
          <w:vertAlign w:val="superscript"/>
        </w:rPr>
        <w:t>iS</w:t>
      </w:r>
      <w:r>
        <w:t>, ψ* = Re</w:t>
      </w:r>
      <w:r>
        <w:rPr>
          <w:vertAlign w:val="superscript"/>
        </w:rPr>
        <w:t>−iS</w:t>
      </w:r>
      <w:r>
        <w:t>, ∇ψ = (∇R + iR∇S)e</w:t>
      </w:r>
      <w:r>
        <w:rPr>
          <w:vertAlign w:val="superscript"/>
        </w:rPr>
        <w:t>iS</w:t>
      </w:r>
      <w:r>
        <w:t>, so ψ*∇ψ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w:t>
      </w:r>
      <w:r>
        <w:rPr>
          <w:vertAlign w:val="superscript"/>
        </w:rPr>
        <w:t>L</w:t>
      </w:r>
      <w:r>
        <w:t xml:space="preserve"> sin(πx/L)sin(2πx/L)dx. Using the product-to-sum identity, this is (1/L)∫₀</w:t>
      </w:r>
      <w:r>
        <w:rPr>
          <w:vertAlign w:val="superscript"/>
        </w:rPr>
        <w:t>L</w:t>
      </w:r>
      <w:r>
        <w:t>[cos(πx/L) − cos(3πx/L)]dx, and each cosine integrates to zero over the full range because it completes a half or one-and-a-half periods symmetric about L/2... direct evaluation gives [L/π sin(πx/L) − L/3π sin(3πx/L)]₀</w:t>
      </w:r>
      <w:r>
        <w:rPr>
          <w:vertAlign w:val="superscript"/>
        </w:rPr>
        <w:t>L</w:t>
      </w:r>
      <w:r>
        <w:t xml:space="preserve">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w:t>
      </w:r>
      <w:r>
        <w:rPr>
          <w:vertAlign w:val="superscript"/>
        </w:rPr>
        <w:t>−x²/a²</w:t>
      </w:r>
      <w:r>
        <w:t>dx = 0 by the odd symmetry of the integrand, since |e</w:t>
      </w:r>
      <w:r>
        <w:rPr>
          <w:vertAlign w:val="superscript"/>
        </w:rPr>
        <w:t>ik₀x</w:t>
      </w:r>
      <w:r>
        <w:t>|² = 1 contributes no x dependence at all; the phase factor does not affect |ψ|² and hence cannot shift any expectation value computed from |ψ|² alone.</w:t>
      </w:r>
    </w:p>
    <w:p>
      <w:r>
        <w:rPr>
          <w:b/>
        </w:rPr>
        <w:t>12.</w:t>
      </w:r>
      <w:r>
        <w:t xml:space="preserve"> </w:t>
      </w:r>
      <w:r>
        <w:t>σₓ² = ⟨x²⟩ = a²/2 as in Worked example 7, again because |ψ|² = A²e</w:t>
      </w:r>
      <w:r>
        <w:rPr>
          <w:vertAlign w:val="superscript"/>
        </w:rPr>
        <w:t>−x²/a²</w:t>
      </w:r>
      <w:r>
        <w:t xml:space="preserve"> is completely unaffected by the phase e</w:t>
      </w:r>
      <w:r>
        <w:rPr>
          <w:vertAlign w:val="superscript"/>
        </w:rPr>
        <w:t>ik₀x</w:t>
      </w:r>
      <w:r>
        <w:t>.</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w:t>
      </w:r>
      <w:r>
        <w:rPr>
          <w:vertAlign w:val="subscript"/>
        </w:rPr>
        <w:t>|x−⟨x⟩|≥nσₓ</w:t>
      </w:r>
      <w:r>
        <w:t xml:space="preserve">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1">
        <w:r>
          <w:rPr>
            <w:rStyle w:val="Hyperlink"/>
            <w:color w:val="0563C1"/>
            <w:u w:val="single"/>
          </w:rPr>
          <w:t xml:space="preserve">Lesson 11</w:t>
        </w:r>
      </w:hyperlink>
      <w:r>
        <w:t xml:space="preserve"> develops operators and observables: how physical quantities become Hermitian operators, how measurement outcomes are eigenvalues, and how commutators encode which quantities can be known simultaneously.</w:t>
      </w:r>
    </w:p>
    <w:p>
      <w:r/>
    </w:p>
    <w:p>
      <w:bookmarkStart w:id="1011" w:name="Lesson11"/>
      <w:pPr>
        <w:pStyle w:val="Heading1"/>
      </w:pPr>
      <w:r>
        <w:t>Lesson 11: Operators and Observables</w:t>
      </w:r>
      <w:bookmarkEnd w:id="1011"/>
    </w:p>
    <w:p>
      <w:pPr>
        <w:pStyle w:val="Heading2"/>
      </w:pPr>
      <w:r>
        <w:t>How to use this lesson</w:t>
      </w:r>
    </w:p>
    <w:p>
      <w:r>
        <w:t xml:space="preserve">Lesson 10 gave the state of a quantum system a home, the Hilbert space L²(ℝ³). This lesson gives physical quantities a home in the same space: every </w:t>
      </w:r>
      <w:hyperlink w:anchor="Glossary_Observable">
        <w:r>
          <w:rPr>
            <w:color w:val="0563C1"/>
            <w:u w:val="single"/>
          </w:rPr>
          <w:t>observable</w:t>
        </w:r>
      </w:hyperlink>
      <w:r>
        <w:t>,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10.</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jc w:val="center"/>
      </w:pPr>
      <w:r>
        <w:drawing>
          <wp:inline xmlns:a="http://schemas.openxmlformats.org/drawingml/2006/main" xmlns:pic="http://schemas.openxmlformats.org/drawingml/2006/picture">
            <wp:extent cx="5989320" cy="3181826"/>
            <wp:docPr id="11" name="Lesson 11 concept map" descr="Concept map for Operators and Observables: Quantum state leads through Hermitian operator to Possible measurement values."/>
            <wp:cNvGraphicFramePr>
              <a:graphicFrameLocks noChangeAspect="1"/>
            </wp:cNvGraphicFramePr>
            <a:graphic>
              <a:graphicData uri="http://schemas.openxmlformats.org/drawingml/2006/picture">
                <pic:pic>
                  <pic:nvPicPr>
                    <pic:cNvPr id="0" name="lesson-11-concept.png"/>
                    <pic:cNvPicPr/>
                  </pic:nvPicPr>
                  <pic:blipFill>
                    <a:blip r:embed="rId93"/>
                    <a:stretch>
                      <a:fillRect/>
                    </a:stretch>
                  </pic:blipFill>
                  <pic:spPr>
                    <a:xfrm>
                      <a:off x="0" y="0"/>
                      <a:ext cx="5989320" cy="3181826"/>
                    </a:xfrm>
                    <a:prstGeom prst="rect"/>
                  </pic:spPr>
                </pic:pic>
              </a:graphicData>
            </a:graphic>
          </wp:inline>
        </w:drawing>
      </w:r>
    </w:p>
    <w:p>
      <w:pPr>
        <w:pStyle w:val="Caption"/>
      </w:pPr>
      <w:r>
        <w:t xml:space="preserve">Figure 11.1. Quantum </w:t>
      </w:r>
      <w:hyperlink w:anchor="Glossary_State">
        <w:r>
          <w:rPr>
            <w:color w:val="0563C1"/>
            <w:u w:val="single"/>
          </w:rPr>
          <w:t>state</w:t>
        </w:r>
      </w:hyperlink>
      <w:r>
        <w:t xml:space="preserve"> leads through hermitian operator to possible measurement values.</w:t>
      </w:r>
    </w:p>
    <w:p>
      <w:pPr>
        <w:pStyle w:val="Heading3"/>
      </w:pPr>
      <w:r>
        <w:t>Learning objectives</w:t>
      </w:r>
    </w:p>
    <w:p>
      <w:pPr>
        <w:pStyle w:val="ListBullet"/>
      </w:pPr>
      <w:r>
        <w:t>State the postulate that observables are represented by Hermitian operators and that measurement outcomes are eigenvalues.</w:t>
      </w:r>
    </w:p>
    <w:p>
      <w:pPr>
        <w:pStyle w:val="ListBullet"/>
      </w:pPr>
      <w:r>
        <w:t xml:space="preserve">Compute expectation values of an </w:t>
      </w:r>
      <w:hyperlink w:anchor="Glossary_Operator">
        <w:r>
          <w:rPr>
            <w:color w:val="0563C1"/>
            <w:u w:val="single"/>
          </w:rPr>
          <w:t>operator</w:t>
        </w:r>
      </w:hyperlink>
      <w:r>
        <w:t xml:space="preserve">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Â, B̂</w:t>
      </w:r>
      <w:r>
        <w:rPr/>
        <w:t xml:space="preserve"> — </w:t>
      </w:r>
      <w:r>
        <w:rPr/>
        <w:t>Operators (hat is dropped once the context is clear)</w:t>
      </w:r>
    </w:p>
    <w:p>
      <w:pPr>
        <w:spacing w:before="0" w:after="100"/>
      </w:pPr>
      <w:r>
        <w:rPr>
          <w:b/>
        </w:rPr>
        <w:t>a, aₙ</w:t>
      </w:r>
      <w:r>
        <w:rPr/>
        <w:t xml:space="preserve"> — </w:t>
      </w:r>
      <w:r>
        <w:rPr/>
        <w:t>Eigenvalues of an operator</w:t>
      </w:r>
    </w:p>
    <w:p>
      <w:pPr>
        <w:spacing w:before="0" w:after="100"/>
      </w:pPr>
      <w:r>
        <w:rPr>
          <w:b/>
        </w:rPr>
        <w:t>|a⟩</w:t>
      </w:r>
      <w:r>
        <w:rPr/>
        <w:t xml:space="preserve"> — </w:t>
      </w:r>
      <w:r>
        <w:rPr/>
        <w:t>Eigenvector with eigenvalue a</w:t>
      </w:r>
    </w:p>
    <w:p>
      <w:pPr>
        <w:spacing w:before="0" w:after="100"/>
      </w:pPr>
      <w:r>
        <w:rPr>
          <w:b/>
        </w:rPr>
        <w:t>[A, B]</w:t>
      </w:r>
      <w:r>
        <w:rPr/>
        <w:t xml:space="preserve"> — </w:t>
      </w:r>
      <w:r>
        <w:rPr/>
        <w:t>Commutator AB − BA</w:t>
      </w:r>
    </w:p>
    <w:p>
      <w:pPr>
        <w:spacing w:before="0" w:after="100"/>
      </w:pPr>
      <w:r>
        <w:rPr>
          <w:b/>
        </w:rPr>
        <w:t>⟨A⟩</w:t>
      </w:r>
      <w:r>
        <w:rPr>
          <w:b/>
          <w:vertAlign w:val="subscript"/>
        </w:rPr>
        <w:t>ψ</w:t>
      </w:r>
      <w:r>
        <w:rPr/>
        <w:t xml:space="preserve"> — </w:t>
      </w:r>
      <w:r>
        <w:rPr/>
        <w:t>Expectation value ⟨ψ|A|ψ⟩</w:t>
      </w:r>
    </w:p>
    <w:p>
      <w:pPr>
        <w:spacing w:before="0" w:after="100"/>
      </w:pPr>
      <w:r>
        <w:rPr>
          <w:b/>
        </w:rPr>
        <w:t>ΔA</w:t>
      </w:r>
      <w:r>
        <w:rPr/>
        <w:t xml:space="preserve"> — </w:t>
      </w:r>
      <w:r>
        <w:rPr/>
        <w:t>Standard deviation √(⟨A²⟩ − ⟨A⟩²)</w:t>
      </w:r>
    </w:p>
    <w:p>
      <w:pPr>
        <w:spacing w:before="0" w:after="100"/>
      </w:pPr>
      <w:r>
        <w:rPr>
          <w:b/>
        </w:rPr>
        <w:t>p̂ = −iℏ∇</w:t>
      </w:r>
      <w:r>
        <w:rPr/>
        <w:t xml:space="preserve"> — </w:t>
      </w:r>
      <w:r>
        <w:rPr/>
        <w:t>Momentum operator</w:t>
      </w:r>
    </w:p>
    <w:p>
      <w:pPr>
        <w:spacing w:before="0" w:after="100"/>
      </w:pPr>
      <w:r>
        <w:rPr>
          <w:b/>
        </w:rPr>
        <w:t>Ĥ</w:t>
      </w:r>
      <w:r>
        <w:rPr/>
        <w:t xml:space="preserve"> — </w:t>
      </w:r>
      <w:r>
        <w:rPr/>
        <w:t>Hamiltonian operator</w:t>
      </w:r>
    </w:p>
    <w:p>
      <w:pPr>
        <w:pStyle w:val="Heading2"/>
      </w:pPr>
      <w:r>
        <w:t>1 Observables as operators</w:t>
      </w:r>
    </w:p>
    <w:p>
      <w:pPr>
        <w:pStyle w:val="Heading3"/>
      </w:pPr>
      <w:r>
        <w:t>1.1 The postulate</w:t>
      </w:r>
    </w:p>
    <w:p>
      <w:r>
        <w:t xml:space="preserve">Every measurable physical quantity is represented by a linear, Hermitian operator on the </w:t>
      </w:r>
      <w:hyperlink w:anchor="Glossary_HilbertSpace">
        <w:r>
          <w:rPr>
            <w:color w:val="0563C1"/>
            <w:u w:val="single"/>
          </w:rPr>
          <w:t>Hilbert space</w:t>
        </w:r>
      </w:hyperlink>
      <w:r>
        <w:t xml:space="preserv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the same form.</w:t>
      </w:r>
    </w:p>
    <w:p>
      <w:pPr>
        <w:pStyle w:val="Heading3"/>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3"/>
      </w:pPr>
      <w:r>
        <w:t>1.3 The expectation value</w:t>
      </w:r>
    </w:p>
    <w:p>
      <w:r>
        <w:t>For a system in a normalized state ψ, the expectation value of an observable A is</w:t>
      </w:r>
    </w:p>
    <w:p>
      <w:pPr>
        <w:spacing w:before="100" w:after="160"/>
        <w:jc w:val="center"/>
      </w:pPr>
      <m:oMathPara>
        <m:oMath>
          <m:sSub>
            <m:e>
              <m:r>
                <m:t xml:space="preserve">⟨A⟩</m:t>
              </m:r>
            </m:e>
            <m:sub>
              <m:r>
                <m:t xml:space="preserve">ψ</m:t>
              </m:r>
            </m:sub>
          </m:sSub>
          <m:r>
            <m:t xml:space="preserve">=</m:t>
          </m:r>
          <m:r>
            <m:t xml:space="preserve">⟨ψ</m:t>
          </m:r>
          <m:r>
            <m:t xml:space="preserve">|</m:t>
          </m:r>
          <m:r>
            <m:t xml:space="preserve">A</m:t>
          </m:r>
          <m:r>
            <m:t xml:space="preserve">|</m:t>
          </m:r>
          <m:r>
            <m:t xml:space="preserve">ψ⟩</m:t>
          </m:r>
          <m:r>
            <m:t xml:space="preserve">=</m:t>
          </m:r>
          <m:r>
            <m:t xml:space="preserve">∫</m:t>
          </m:r>
          <m:r>
            <m:t xml:space="preserve"> </m:t>
          </m:r>
          <m:r>
            <m:t xml:space="preserve">ψ*</m:t>
          </m:r>
          <m:d>
            <m:dPr/>
            <m:e>
              <m:r>
                <m:t xml:space="preserve">x</m:t>
              </m:r>
            </m:e>
          </m:d>
          <m:r>
            <m:t xml:space="preserve"> </m:t>
          </m:r>
          <m:d>
            <m:dPr/>
            <m:e>
              <m:r>
                <m:t xml:space="preserve">Aψ</m:t>
              </m:r>
            </m:e>
          </m:d>
          <m:d>
            <m:dPr/>
            <m:e>
              <m:r>
                <m:t xml:space="preserve">x</m:t>
              </m:r>
            </m:e>
          </m:d>
          <m:r>
            <m:t xml:space="preserve"> </m:t>
          </m:r>
          <m:sSup>
            <m:e>
              <m:r>
                <m:t xml:space="preserve">d</m:t>
              </m:r>
            </m:e>
            <m:sup>
              <m:r>
                <m:t xml:space="preserve">3</m:t>
              </m:r>
            </m:sup>
          </m:sSup>
          <m:r>
            <m:t xml:space="preserve">x</m:t>
          </m:r>
        </m:oMath>
      </m:oMathPara>
    </w:p>
    <w:p>
      <w:r>
        <w:t>Expanding ψ in the eigenbasis of A, ψ = Σₙcₙ|aₙ⟩, and using A|aₙ⟩ = aₙ|aₙ⟩,</w:t>
      </w:r>
    </w:p>
    <w:p>
      <w:pPr>
        <w:spacing w:before="100" w:after="160"/>
        <w:jc w:val="center"/>
      </w:pPr>
      <m:oMathPara>
        <m:oMath>
          <m:sSub>
            <m:e>
              <m:r>
                <m:t xml:space="preserve">⟨A⟩</m:t>
              </m:r>
            </m:e>
            <m:sub>
              <m:r>
                <m:t xml:space="preserve">ψ</m:t>
              </m:r>
            </m:sub>
          </m:sSub>
          <m:r>
            <m:t xml:space="preserve">=</m:t>
          </m:r>
          <m:r>
            <m:t xml:space="preserve">Σₙ</m:t>
          </m:r>
          <m:r>
            <m:t xml:space="preserve"> </m:t>
          </m:r>
          <m:sSup>
            <m:e>
              <m:d>
                <m:dPr>
                  <m:begChr m:val="|"/>
                  <m:endChr m:val="|"/>
                </m:dPr>
                <m:e>
                  <m:r>
                    <m:t xml:space="preserve">cₙ</m:t>
                  </m:r>
                </m:e>
              </m:d>
            </m:e>
            <m:sup>
              <m:r>
                <m:t xml:space="preserve">2</m:t>
              </m:r>
            </m:sup>
          </m:sSup>
          <m:r>
            <m:t xml:space="preserve"> </m:t>
          </m:r>
          <m:r>
            <m:t xml:space="preserve">aₙ</m:t>
          </m:r>
        </m:oMath>
      </m:oMathPara>
    </w:p>
    <w:p>
      <w:r>
        <w:t>which is exactly the statistical mean of the possible outcomes aₙ, weighted by their probabilities |cₙ|² from Lesson 10. This confirms that ⟨A⟩</w:t>
      </w:r>
      <w:r>
        <w:rPr>
          <w:vertAlign w:val="subscript"/>
        </w:rPr>
        <w:t>ψ</w:t>
      </w:r>
      <w:r>
        <w:t xml:space="preserve"> is not the outcome of any single measurement but the average over many identical repetitions, consistent with the reading of ⟨x⟩ given there.</w:t>
      </w:r>
    </w:p>
    <w:p>
      <w:r>
        <w:rPr>
          <w:b/>
          <w:i/>
        </w:rPr>
        <w:t>Worked example 1</w:t>
      </w:r>
    </w:p>
    <w:p>
      <w:r>
        <w:t>For a spin-1/2 system, represented as in Lesson 1 by two-component vectors, take A = σ</w:t>
      </w:r>
      <w:r>
        <w:rPr>
          <w:vertAlign w:val="subscript"/>
        </w:rPr>
        <w:t>z</w:t>
      </w:r>
      <w:r>
        <w:t xml:space="preserve"> and ψ = (cos(θ/2), e</w:t>
      </w:r>
      <w:r>
        <w:rPr>
          <w:vertAlign w:val="superscript"/>
        </w:rPr>
        <w:t>iφ</w:t>
      </w:r>
      <w:r>
        <w:t>sin(θ/2))ᵀ, the state used in Exercise 15 of Lesson 1. Then ⟨σ</w:t>
      </w:r>
      <w:r>
        <w:rPr>
          <w:vertAlign w:val="subscript"/>
        </w:rPr>
        <w:t>z</w:t>
      </w:r>
      <w:r>
        <w:t>⟩ = cos²(θ/2) − sin²(θ/2) = cos θ,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3"/>
      </w:pPr>
      <w:r>
        <w:t>2.1 The position operator</w:t>
      </w:r>
    </w:p>
    <w:p>
      <w:r>
        <w:t>The position operator acts on a wave function by multiplication.</w:t>
      </w:r>
    </w:p>
    <w:p>
      <w:pPr>
        <w:spacing w:before="100" w:after="160"/>
        <w:jc w:val="center"/>
      </w:pPr>
      <m:oMathPara>
        <m:oMath>
          <m:d>
            <m:dPr/>
            <m:e>
              <m:r>
                <m:t xml:space="preserve">x̂ψ</m:t>
              </m:r>
            </m:e>
          </m:d>
          <m:d>
            <m:dPr/>
            <m:e>
              <m:r>
                <m:t xml:space="preserve">x</m:t>
              </m:r>
            </m:e>
          </m:d>
          <m:r>
            <m:t xml:space="preserve">=</m:t>
          </m:r>
          <m:r>
            <m:t xml:space="preserve">x</m:t>
          </m:r>
          <m:r>
            <m:t xml:space="preserve"> </m:t>
          </m:r>
          <m:r>
            <m:t xml:space="preserve">ψ</m:t>
          </m:r>
          <m:d>
            <m:dPr/>
            <m:e>
              <m:r>
                <m:t xml:space="preserve">x</m:t>
              </m:r>
            </m:e>
          </m:d>
        </m:oMath>
      </m:oMathPara>
    </w:p>
    <w:p>
      <w:r>
        <w:t>Its eigenfunctions are the delta functions of Lesson 10, x̂δ(x−x₀) = x₀δ(x−x₀), formally, since xδ(x−x₀) = x₀δ(x−x₀) wherever the delta function is supported. The spectrum of x̂ is continuous, every real number x₀ is an eigenvalue, and the eigenfunctions are not normalizable in L², consistent with the discussion in Lesson 10’s Section 5.</w:t>
      </w:r>
    </w:p>
    <w:p>
      <w:pPr>
        <w:pStyle w:val="Heading3"/>
      </w:pPr>
      <w:r>
        <w:t>2.2 The momentum operator</w:t>
      </w:r>
    </w:p>
    <w:p>
      <w:r>
        <w:t>The momentum operator is a derivative.</w:t>
      </w:r>
    </w:p>
    <w:p>
      <w:pPr>
        <w:spacing w:before="100" w:after="160"/>
        <w:jc w:val="center"/>
      </w:pPr>
      <m:oMathPara>
        <m:oMath>
          <m:r>
            <m:t xml:space="preserve">p̂</m:t>
          </m:r>
          <m:r>
            <m:t xml:space="preserve">=</m:t>
          </m:r>
          <m:r>
            <m:t xml:space="preserve">−</m:t>
          </m:r>
          <m:r>
            <m:t xml:space="preserve">iℏ</m:t>
          </m:r>
          <m:r>
            <m:t xml:space="preserve"> </m:t>
          </m:r>
          <m:r>
            <m:t xml:space="preserve">∇</m:t>
          </m:r>
          <m:r>
            <m:t xml:space="preserve">,</m:t>
          </m:r>
          <m:d>
            <m:dPr/>
            <m:e>
              <m:r>
                <m:t xml:space="preserve">p̂ψ</m:t>
              </m:r>
            </m:e>
          </m:d>
          <m:d>
            <m:dPr/>
            <m:e>
              <m:r>
                <m:t xml:space="preserve">x</m:t>
              </m:r>
            </m:e>
          </m:d>
          <m:r>
            <m:t xml:space="preserve">=</m:t>
          </m:r>
          <m:r>
            <m:t xml:space="preserve">−</m:t>
          </m:r>
          <m:r>
            <m:t xml:space="preserve">iℏ</m:t>
          </m:r>
          <m:r>
            <m:t xml:space="preserve"> </m:t>
          </m:r>
          <m:r>
            <m:t xml:space="preserve">∇ψ</m:t>
          </m:r>
          <m:d>
            <m:dPr/>
            <m:e>
              <m:r>
                <m:t xml:space="preserve">x</m:t>
              </m:r>
            </m:e>
          </m:d>
        </m:oMath>
      </m:oMathPara>
    </w:p>
    <w:p>
      <w:r>
        <w:t>Its eigenfunctions are plane waves: p̂e</w:t>
      </w:r>
      <w:r>
        <w:rPr>
          <w:vertAlign w:val="superscript"/>
        </w:rPr>
        <w:t>ik·x</w:t>
      </w:r>
      <w:r>
        <w:t xml:space="preserve"> = −iℏ(ik)e</w:t>
      </w:r>
      <w:r>
        <w:rPr>
          <w:vertAlign w:val="superscript"/>
        </w:rPr>
        <w:t>ik·x</w:t>
      </w:r>
      <w:r>
        <w:t xml:space="preserve"> = ℏk e</w:t>
      </w:r>
      <w:r>
        <w:rPr>
          <w:vertAlign w:val="superscript"/>
        </w:rPr>
        <w:t>ik·x</w:t>
      </w:r>
      <w:r>
        <w:t>, so the eigenvalue is p = ℏk, matching the identification p</w:t>
      </w:r>
      <w:r>
        <w:rPr>
          <w:vertAlign w:val="superscript"/>
        </w:rPr>
        <w:t>μ</w:t>
      </w:r>
      <w:r>
        <w:t xml:space="preserve"> = i∂</w:t>
      </w:r>
      <w:r>
        <w:rPr>
          <w:vertAlign w:val="superscript"/>
        </w:rPr>
        <w:t>μ</w:t>
      </w:r>
      <w:r>
        <w:t xml:space="preserve"> acting on e</w:t>
      </w:r>
      <w:r>
        <w:rPr>
          <w:vertAlign w:val="superscript"/>
        </w:rPr>
        <w:t>−ip·x</w:t>
      </w:r>
      <w:r>
        <w:t xml:space="preserve"> established covariantly in Lesson 4 (the nonrelativistic operator here is the spatial part of that four-vector rule, with an overall sign convention matched to E = iℏ∂</w:t>
      </w:r>
      <w:r>
        <w:rPr>
          <w:vertAlign w:val="subscript"/>
        </w:rPr>
        <w:t>t</w:t>
      </w:r>
      <w:r>
        <w:t xml:space="preserve"> in Lesson 12). Like position, the spectrum of p̂ is continuous and the plane-wave eigenfunctions are not normalizable.</w:t>
      </w:r>
    </w:p>
    <w:p>
      <w:pPr>
        <w:pStyle w:val="Heading3"/>
      </w:pPr>
      <w:r>
        <w:t>2.3 The fundamental commutator</w:t>
      </w:r>
    </w:p>
    <w:p>
      <w:r>
        <w:t>Compute [x̂, p̂] acting on a test function, one Cartesian component at a time.</w:t>
      </w:r>
    </w:p>
    <w:p>
      <w:pPr>
        <w:spacing w:before="100" w:after="160"/>
        <w:jc w:val="center"/>
      </w:pPr>
      <m:oMathPara>
        <m:oMath>
          <m:d>
            <m:dPr>
              <m:begChr m:val="["/>
              <m:endChr m:val="]"/>
            </m:dPr>
            <m:e>
              <m:r>
                <m:t xml:space="preserve">x̂</m:t>
              </m:r>
              <m:r>
                <m:t xml:space="preserve">,</m:t>
              </m:r>
              <m:r>
                <m:t xml:space="preserve">p̂</m:t>
              </m:r>
            </m:e>
          </m:d>
          <m:r>
            <m:t xml:space="preserve">ψ</m:t>
          </m:r>
          <m:r>
            <m:t xml:space="preserve">=</m:t>
          </m:r>
          <m:r>
            <m:t xml:space="preserve">x</m:t>
          </m:r>
          <m:d>
            <m:dPr/>
            <m:e>
              <m:r>
                <m:t xml:space="preserve">−</m:t>
              </m:r>
              <m:r>
                <m:t xml:space="preserve">iℏψ′</m:t>
              </m:r>
            </m:e>
          </m:d>
          <m:r>
            <m:t xml:space="preserve">−</m:t>
          </m:r>
          <m:d>
            <m:dPr/>
            <m:e>
              <m:r>
                <m:t xml:space="preserve">−</m:t>
              </m:r>
              <m:r>
                <m:t xml:space="preserve">iℏ</m:t>
              </m:r>
            </m:e>
          </m:d>
          <m:d>
            <m:dPr/>
            <m:e>
              <m:r>
                <m:t xml:space="preserve">xψ</m:t>
              </m:r>
            </m:e>
          </m:d>
          <m:r>
            <m:t xml:space="preserve">′</m:t>
          </m:r>
          <m:r>
            <m:t xml:space="preserve">=</m:t>
          </m:r>
          <m:r>
            <m:t xml:space="preserve">−</m:t>
          </m:r>
          <m:r>
            <m:t xml:space="preserve">iℏxψ′</m:t>
          </m:r>
          <m:r>
            <m:t xml:space="preserve">+</m:t>
          </m:r>
          <m:r>
            <m:t xml:space="preserve">iℏψ</m:t>
          </m:r>
          <m:r>
            <m:t xml:space="preserve">+</m:t>
          </m:r>
          <m:r>
            <m:t xml:space="preserve">iℏxψ′</m:t>
          </m:r>
          <m:r>
            <m:t xml:space="preserve">=</m:t>
          </m:r>
          <m:r>
            <m:t xml:space="preserve">iℏψ</m:t>
          </m:r>
        </m:oMath>
      </m:oMathPara>
    </w:p>
    <w:p>
      <w:pPr>
        <w:spacing w:before="100" w:after="160"/>
        <w:jc w:val="center"/>
      </w:pPr>
      <m:oMathPara>
        <m:oMath>
          <m:d>
            <m:dPr>
              <m:begChr m:val="["/>
              <m:endChr m:val="]"/>
            </m:dPr>
            <m:e>
              <m:r>
                <m:t xml:space="preserve">x̂</m:t>
              </m:r>
              <m:r>
                <m:t xml:space="preserve">,</m:t>
              </m:r>
              <m:r>
                <m:t xml:space="preserve">p̂</m:t>
              </m:r>
            </m:e>
          </m:d>
          <m:r>
            <m:t xml:space="preserve">=</m:t>
          </m:r>
          <m:r>
            <m:t xml:space="preserve">iℏ</m:t>
          </m:r>
        </m:oMath>
      </m:oMathPara>
    </w:p>
    <w:p>
      <w:r>
        <w:t xml:space="preserve">This is the concrete realization of the Poisson bracket {q, p} = 1 of Lesson 6 under Dirac’s </w:t>
      </w:r>
      <w:hyperlink w:anchor="Glossary_Quantization">
        <w:r>
          <w:rPr>
            <w:color w:val="0563C1"/>
            <w:u w:val="single"/>
          </w:rPr>
          <w:t>quantization</w:t>
        </w:r>
      </w:hyperlink>
      <w:r>
        <w:t xml:space="preserve"> rule {f, g} → [f, g]/iℏ: [x, p] = iℏ{x, p} = iℏ. Every other commutator involving x and p in this course is built from this single relation by the algebraic rules of Section 4.</w:t>
      </w:r>
    </w:p>
    <w:p>
      <w:r>
        <w:rPr>
          <w:b/>
          <w:i/>
        </w:rPr>
        <w:t>Worked example 2</w:t>
      </w:r>
    </w:p>
    <w:p>
      <w:r>
        <w:t>Compute [x̂², p̂]. Using the Leibniz-type identity [AB, C] = A[B, C] + [A, C]B, with A = B = x̂ and C = p̂, [x̂², p̂] = x̂[x̂, p̂] + [x̂, p̂]x̂ = x̂(iℏ) + (iℏ)x̂ = 2iℏx̂. This matches the classical Poisson bracket {q², p} = 2q found in Exercise 7 of Lesson 6, multiplied by iℏ, as the quantization rule predicts.</w:t>
      </w:r>
    </w:p>
    <w:p>
      <w:pPr>
        <w:pStyle w:val="Heading2"/>
      </w:pPr>
      <w:r>
        <w:t>3 Eigenvalues, degeneracy, and completeness</w:t>
      </w:r>
    </w:p>
    <w:p>
      <w:pPr>
        <w:pStyle w:val="Heading3"/>
      </w:pPr>
      <w:r>
        <w:t>3.1 Discrete spectra</w:t>
      </w:r>
    </w:p>
    <w:p>
      <w:r>
        <w:t>Some operators, notably the Hamiltonian for a bound system such as the hydrogen atom (Lesson 16’s exercises) or the infinite well (Lesson 10’s Worked example 4), have a discrete set of eigenvalues with normalizable eigenfunctions, as in the finite-dimensional case of Lesson 1. The completeness relation Σₙ|aₙ⟩⟨aₙ| = I holds, and any state can be expanded as in Lesson 10’s Section 4.</w:t>
      </w:r>
    </w:p>
    <w:p>
      <w:pPr>
        <w:pStyle w:val="Heading3"/>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10, but the working rules suffice for every calculation in this course.</w:t>
      </w:r>
    </w:p>
    <w:p>
      <w:pPr>
        <w:pStyle w:val="Heading3"/>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14 will supply the standard example: states of definite total angular momentum are degenerate under the energy operator of a central potential, and the additional label needed is the projection along one axis.</w:t>
      </w:r>
    </w:p>
    <w:p>
      <w:r>
        <w:rPr>
          <w:b/>
          <w:i/>
        </w:rP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3"/>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m:t>
          </m:r>
          <m:r>
            <m:t xml:space="preserve">·</m:t>
          </m:r>
          <m:r>
            <m:t xml:space="preserve">ΔB</m:t>
          </m:r>
          <m:r>
            <m:t xml:space="preserve">≥</m:t>
          </m:r>
          <m:f>
            <m:num>
              <m:r>
                <m:t xml:space="preserve">1</m:t>
              </m:r>
            </m:num>
            <m:den>
              <m:r>
                <m:t xml:space="preserve">2</m:t>
              </m:r>
            </m:den>
          </m:f>
          <m:r>
            <m:t xml:space="preserve">|</m:t>
          </m:r>
          <m:r>
            <m:t xml:space="preserve">⟨</m:t>
          </m:r>
          <m:d>
            <m:dPr>
              <m:begChr m:val="["/>
              <m:endChr m:val="]"/>
            </m:dPr>
            <m:e>
              <m:r>
                <m:t xml:space="preserve">A</m:t>
              </m:r>
              <m:r>
                <m:t xml:space="preserve">,</m:t>
              </m:r>
              <m:r>
                <m:t xml:space="preserve">B</m:t>
              </m:r>
            </m:e>
          </m:d>
          <m:r>
            <m:t xml:space="preserve">⟩</m:t>
          </m:r>
          <m:r>
            <m:t xml:space="preserve">|</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10.</w:t>
      </w:r>
    </w:p>
    <w:p>
      <w:pPr>
        <w:pStyle w:val="Heading3"/>
      </w:pPr>
      <w:r>
        <w:t>4.2 The position-momentum uncertainty relation</w:t>
      </w:r>
    </w:p>
    <w:p>
      <w:r>
        <w:t>Applying the general result to A = x and B = p, with [x, p] = iℏ,</w:t>
      </w:r>
    </w:p>
    <w:p>
      <w:pPr>
        <w:spacing w:before="100" w:after="160"/>
        <w:jc w:val="center"/>
      </w:pPr>
      <m:oMathPara>
        <m:oMath>
          <m:r>
            <m:t xml:space="preserve">Δx</m:t>
          </m:r>
          <m:r>
            <m:t xml:space="preserve">·</m:t>
          </m:r>
          <m:r>
            <m:t xml:space="preserve">Δp</m:t>
          </m:r>
          <m:r>
            <m:t xml:space="preserve">≥</m:t>
          </m:r>
          <m:f>
            <m:num>
              <m:r>
                <m:t xml:space="preserve">ℏ</m:t>
              </m:r>
            </m:num>
            <m:den>
              <m:r>
                <m:t xml:space="preserve">2</m:t>
              </m:r>
            </m:den>
          </m:f>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r>
        <w:rPr>
          <w:b/>
          <w:i/>
        </w:rPr>
        <w:t>Worked example 4</w:t>
      </w:r>
    </w:p>
    <w:p>
      <w:r>
        <w:t>For the Gaussian ψ(x) = (πa²)</w:t>
      </w:r>
      <w:r>
        <w:rPr>
          <w:vertAlign w:val="superscript"/>
        </w:rPr>
        <w:t>−1/4</w:t>
      </w:r>
      <w:r>
        <w:t>e</w:t>
      </w:r>
      <w:r>
        <w:rPr>
          <w:vertAlign w:val="superscript"/>
        </w:rPr>
        <w:t>−x²/2a²</w:t>
      </w:r>
      <w:r>
        <w:t xml:space="preserve"> of Lesson 10, Δx = a/√2 was found there. Its momentum-space representation, obtained by the Fourier transform of Lesson 2, is also a Gaussian, with Δp = ℏ/(a√2) (this is verified directly in Lesson 13). The product is Δx·Δp = ℏ/2, the minimum value allowed by Section 4.2: the Gaussian is a minimum-uncertainty wave packet, saturating the inequality exactly.</w:t>
      </w:r>
    </w:p>
    <w:p>
      <w:pPr>
        <w:pStyle w:val="Heading2"/>
      </w:pPr>
      <w:r>
        <w:t>5 Compatible observables</w:t>
      </w:r>
    </w:p>
    <w:p>
      <w:pPr>
        <w:pStyle w:val="Heading3"/>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3"/>
      </w:pPr>
      <w:r>
        <w:t>5.2 Incompatible observables</w:t>
      </w:r>
    </w:p>
    <w:p>
      <w:r>
        <w:t xml:space="preserve">If [A, B] ≠ 0, no state is generally a simultaneous </w:t>
      </w:r>
      <w:hyperlink w:anchor="Glossary_Eigenstate">
        <w:r>
          <w:rPr>
            <w:color w:val="0563C1"/>
            <w:u w:val="single"/>
          </w:rPr>
          <w:t>eigenstate</w:t>
        </w:r>
      </w:hyperlink>
      <w:r>
        <w:t xml:space="preserv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15 onward.</w:t>
      </w:r>
    </w:p>
    <w:p>
      <w:r>
        <w:rPr>
          <w:b/>
          <w:i/>
        </w:rP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3"/>
      </w:pPr>
      <w:r>
        <w:t>6.1 The Ehrenfest theorem</w:t>
      </w:r>
    </w:p>
    <w:p>
      <w:r>
        <w:t>For an operator A without explicit time dependence, differentiate ⟨A⟩</w:t>
      </w:r>
      <w:r>
        <w:rPr>
          <w:vertAlign w:val="subscript"/>
        </w:rPr>
        <w:t>ψ</w:t>
      </w:r>
      <w:r>
        <w:t>(t) = ⟨ψ(t)|A|ψ(t)⟩ using the time-dependent Schrödinger equation of Lesson 12 (quoted here in advance, iℏ∂</w:t>
      </w:r>
      <w:r>
        <w:rPr>
          <w:vertAlign w:val="subscript"/>
        </w:rPr>
        <w:t>t</w:t>
      </w:r>
      <w:r>
        <w:t>ψ = Hψ) for both ψ and its bra.</w:t>
      </w:r>
    </w:p>
    <w:p>
      <w:pPr>
        <w:spacing w:before="100" w:after="160"/>
        <w:jc w:val="center"/>
      </w:pPr>
      <m:oMathPara>
        <m:oMath>
          <m:f>
            <m:num>
              <m:r>
                <m:t xml:space="preserve">d⟨A⟩</m:t>
              </m:r>
            </m:num>
            <m:den>
              <m:r>
                <m:t xml:space="preserve">dt</m:t>
              </m:r>
            </m:den>
          </m:f>
          <m:r>
            <m:t xml:space="preserve">=</m:t>
          </m:r>
          <m:f>
            <m:num>
              <m:r>
                <m:t xml:space="preserve">i</m:t>
              </m:r>
            </m:num>
            <m:den>
              <m:r>
                <m:t xml:space="preserve">ℏ</m:t>
              </m:r>
            </m:den>
          </m:f>
          <m:r>
            <m:t xml:space="preserve"> </m:t>
          </m:r>
          <m:r>
            <m:t xml:space="preserve">⟨</m:t>
          </m:r>
          <m:d>
            <m:dPr>
              <m:begChr m:val="["/>
              <m:endChr m:val="]"/>
            </m:dPr>
            <m:e>
              <m:r>
                <m:t xml:space="preserve">H</m:t>
              </m:r>
              <m:r>
                <m:t xml:space="preserve">,</m:t>
              </m:r>
              <m:r>
                <m:t xml:space="preserve">A</m:t>
              </m:r>
            </m:e>
          </m:d>
          <m:r>
            <m:t xml:space="preserve">⟩</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3"/>
      </w:pPr>
      <w:r>
        <w:t>6.2 Conserved quantities</w:t>
      </w:r>
    </w:p>
    <w:p>
      <w:r>
        <w:t>If [H, A] = 0, then d⟨A⟩/dt = 0 in every state, and moreover the eigenspaces of A are left invariant by time evolution (this is shown directly once Lesson 12 introduces the evolution operator). Such an A is called a conserved observable or a good quantum number. Energy itself is trivially conserved, since [H, H] = 0; angular momentum is conserved whenever H is rotationally invariant (Lesson 14), and electric charge is conserved as a consequence of the U(1) symmetry examined in Lesson 31.</w:t>
      </w:r>
    </w:p>
    <w:p>
      <w:r>
        <w:rPr>
          <w:b/>
          <w:i/>
        </w:rP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p>
      <w:pPr>
        <w:spacing w:before="0" w:after="100"/>
      </w:pPr>
      <w:r>
        <w:rPr>
          <w:b/>
        </w:rPr>
        <w:t>Operator idea</w:t>
      </w:r>
      <w:r>
        <w:rPr>
          <w:b/>
        </w:rPr>
        <w:t xml:space="preserve"> — </w:t>
      </w:r>
      <w:r>
        <w:rPr>
          <w:b/>
        </w:rPr>
        <w:t>Later role in QED</w:t>
      </w:r>
    </w:p>
    <w:p>
      <w:pPr>
        <w:spacing w:before="0" w:after="100"/>
      </w:pPr>
      <w:r>
        <w:rPr>
          <w:b/>
        </w:rPr>
        <w:t>Observables as Hermitian operators</w:t>
      </w:r>
      <w:r>
        <w:rPr/>
        <w:t xml:space="preserve"> — </w:t>
      </w:r>
      <w:r>
        <w:rPr/>
        <w:t>Spin operators, the Hamiltonian, and later the charge operator Q built from the field (Lesson 31)</w:t>
      </w:r>
    </w:p>
    <w:p>
      <w:pPr>
        <w:spacing w:before="0" w:after="100"/>
      </w:pPr>
      <w:r>
        <w:rPr>
          <w:b/>
        </w:rPr>
        <w:t>[x, p] = iℏ</w:t>
      </w:r>
      <w:r>
        <w:rPr/>
        <w:t xml:space="preserve"> — </w:t>
      </w:r>
      <w:r>
        <w:rPr/>
        <w:t>Canonical quantization of fields, [φ(x), π(y)] = iℏδ³(x−y) (Lesson 33)</w:t>
      </w:r>
    </w:p>
    <w:p>
      <w:pPr>
        <w:spacing w:before="0" w:after="100"/>
      </w:pPr>
      <w:r>
        <w:rPr>
          <w:b/>
        </w:rPr>
        <w:t>Continuous spectrum and δ-normalization</w:t>
      </w:r>
      <w:r>
        <w:rPr/>
        <w:t xml:space="preserve"> — </w:t>
      </w:r>
      <w:r>
        <w:rPr/>
        <w:t>Momentum eigenstates of relativistic particles and their normalization convention (Lesson 46 onward)</w:t>
      </w:r>
    </w:p>
    <w:p>
      <w:pPr>
        <w:spacing w:before="0" w:after="100"/>
      </w:pPr>
      <w:r>
        <w:rPr>
          <w:b/>
        </w:rPr>
        <w:t>Uncertainty relation ΔxΔp ≥ ℏ/2</w:t>
      </w:r>
      <w:r>
        <w:rPr/>
        <w:t xml:space="preserve"> — </w:t>
      </w:r>
      <w:r>
        <w:rPr/>
        <w:t>Physical origin of zero-point energy and vacuum fluctuations that drive loop corrections (Lesson 62)</w:t>
      </w:r>
    </w:p>
    <w:p>
      <w:pPr>
        <w:spacing w:before="0" w:after="100"/>
      </w:pPr>
      <w:r>
        <w:rPr>
          <w:b/>
        </w:rPr>
        <w:t>Compatible observables and simultaneous eigenstates</w:t>
      </w:r>
      <w:r>
        <w:rPr/>
        <w:t xml:space="preserve"> — </w:t>
      </w:r>
      <w:r>
        <w:rPr/>
        <w:t>Choosing a complete set of quantum numbers to label external particles in a scattering amplitude</w:t>
      </w:r>
    </w:p>
    <w:p>
      <w:pPr>
        <w:spacing w:before="0" w:after="100"/>
      </w:pPr>
      <w:r>
        <w:rPr>
          <w:b/>
        </w:rPr>
        <w:t>Ehrenfest theorem, d⟨A⟩/dt = (i/ℏ)⟨[H,A]⟩</w:t>
      </w:r>
      <w:r>
        <w:rPr/>
        <w:t xml:space="preserve"> — </w:t>
      </w:r>
      <w:r>
        <w:rPr/>
        <w:t>Heisenberg equations of motion for quantized fields (used throughout Part V)</w:t>
      </w:r>
    </w:p>
    <w:p>
      <w:pPr>
        <w:spacing w:before="0" w:after="100"/>
      </w:pPr>
      <w:r>
        <w:rPr>
          <w:b/>
        </w:rPr>
        <w:t>Conserved observables from [H, A] = 0</w:t>
      </w:r>
      <w:r>
        <w:rPr/>
        <w:t xml:space="preserve"> — </w:t>
      </w:r>
      <w:r>
        <w:rPr/>
        <w:t>Conservation laws in scattering: energy, momentum, charge, and angular momentum all conserved at every vertex</w:t>
      </w:r>
    </w:p>
    <w:p>
      <w:r>
        <w:t xml:space="preserve">The step from classical Poisson brackets to quantum commutators, taken concretely here for x and p, is repeated without modification for every </w:t>
      </w:r>
      <w:hyperlink w:anchor="Glossary_Field">
        <w:r>
          <w:rPr>
            <w:color w:val="0563C1"/>
            <w:u w:val="single"/>
          </w:rPr>
          <w:t>field</w:t>
        </w:r>
      </w:hyperlink>
      <w:r>
        <w:t xml:space="preserve"> encountered later: a scalar field and its conjugate momentum satisfy [φ, π] = iℏδ³, a Dirac field satisfies an anticommutation relation of the same structural origin (Lesson 37), and the electromagnetic field satisfies commutation relations for its mode operators (Lesson 38). Fluency with this lesson’s operator algebra is fluency with the quantization procedure used throughout the rest of the course.</w:t>
      </w:r>
    </w:p>
    <w:p>
      <w:pPr>
        <w:pStyle w:val="Heading2"/>
      </w:pPr>
      <w:r>
        <w:t>8 Summary</w:t>
      </w:r>
    </w:p>
    <w:p>
      <w:pPr>
        <w:pStyle w:val="ListNumber"/>
        <w:numPr>
          <w:ilvl w:val="0"/>
          <w:numId w:val="326"/>
        </w:numPr>
      </w:pPr>
      <w:r>
        <w:t>Observables are represented by Hermitian operators; measurement outcomes are their eigenvalues, and ⟨A⟩</w:t>
      </w:r>
      <w:r>
        <w:rPr>
          <w:vertAlign w:val="subscript"/>
        </w:rPr>
        <w:t>ψ</w:t>
      </w:r>
      <w:r>
        <w:t xml:space="preserve"> is the statistical average over an ensemble.</w:t>
      </w:r>
    </w:p>
    <w:p>
      <w:pPr>
        <w:pStyle w:val="ListNumber"/>
        <w:numPr>
          <w:ilvl w:val="0"/>
          <w:numId w:val="326"/>
        </w:numPr>
      </w:pPr>
      <w:r>
        <w:t>Position acts by multiplication and momentum by −iℏ∇, satisfying [x, p] = iℏ, the quantum realization of the Poisson bracket {q, p} = 1.</w:t>
      </w:r>
    </w:p>
    <w:p>
      <w:pPr>
        <w:pStyle w:val="ListNumber"/>
        <w:numPr>
          <w:ilvl w:val="0"/>
          <w:numId w:val="326"/>
        </w:numPr>
      </w:pPr>
      <w:r>
        <w:t>Spectra can be discrete, with normalizable eigenfunctions and Kronecker-delta orthogonality, or continuous, with delta-function orthogonality.</w:t>
      </w:r>
    </w:p>
    <w:p>
      <w:pPr>
        <w:pStyle w:val="ListNumber"/>
        <w:numPr>
          <w:ilvl w:val="0"/>
          <w:numId w:val="326"/>
        </w:numPr>
      </w:pPr>
      <w:r>
        <w:t>Degenerate eigenvalues require additional compatible observables to specify the state completely.</w:t>
      </w:r>
    </w:p>
    <w:p>
      <w:pPr>
        <w:pStyle w:val="ListNumber"/>
        <w:numPr>
          <w:ilvl w:val="0"/>
          <w:numId w:val="326"/>
        </w:numPr>
      </w:pPr>
      <w:r>
        <w:t>The generalized uncertainty relation ΔAΔB ≥ (1/2)|⟨[A,B]⟩| follows from Cauchy Schwarz and reduces to ΔxΔp ≥ ℏ/2 for position and momentum.</w:t>
      </w:r>
    </w:p>
    <w:p>
      <w:pPr>
        <w:pStyle w:val="ListNumber"/>
        <w:numPr>
          <w:ilvl w:val="0"/>
          <w:numId w:val="326"/>
        </w:numPr>
      </w:pPr>
      <w:r>
        <w:t>Commuting observables admit simultaneous eigenstates; noncommuting observables cannot generally be sharply defined together.</w:t>
      </w:r>
    </w:p>
    <w:p>
      <w:pPr>
        <w:pStyle w:val="ListNumber"/>
        <w:numPr>
          <w:ilvl w:val="0"/>
          <w:numId w:val="326"/>
        </w:numPr>
      </w:pPr>
      <w:r>
        <w:t>The Ehrenfest theorem d⟨A⟩/dt = (i/ℏ)⟨[H,A]⟩ is the quantum analogue of df/dt = {f, H}.</w:t>
      </w:r>
    </w:p>
    <w:p>
      <w:pPr>
        <w:pStyle w:val="ListNumber"/>
        <w:numPr>
          <w:ilvl w:val="0"/>
          <w:numId w:val="326"/>
        </w:numPr>
      </w:pPr>
      <w:r>
        <w:t>An observable commuting with the Hamiltonian is conserved, both as an expectation value and, in the appropriate sense, as an eigenspace.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if A is Hermitian, ⟨A⟩</w:t>
      </w:r>
      <w:r>
        <w:rPr>
          <w:vertAlign w:val="subscript"/>
        </w:rPr>
        <w:t>ψ</w:t>
      </w:r>
      <w:r>
        <w:rPr/>
        <w:t xml:space="preserve"> is real for every normalized ψ.</w:t>
      </w:r>
    </w:p>
    <w:p>
      <w:pPr>
        <w:spacing w:before="0" w:after="100"/>
      </w:pPr>
      <w:r>
        <w:rPr>
          <w:b/>
        </w:rPr>
        <w:t>2</w:t>
      </w:r>
      <w:r>
        <w:rPr>
          <w:b/>
        </w:rPr>
        <w:t xml:space="preserve">. </w:t>
      </w:r>
      <w:r>
        <w:rPr>
          <w:b/>
        </w:rPr>
        <w:t>Core.</w:t>
      </w:r>
      <w:r>
        <w:rPr/>
        <w:t xml:space="preserve"> Compute ⟨p̂⟩ and ⟨p̂²⟩ for ψ(x) = (πa²)</w:t>
      </w:r>
      <w:r>
        <w:rPr>
          <w:vertAlign w:val="superscript"/>
        </w:rPr>
        <w:t>−1/4</w:t>
      </w:r>
      <w:r>
        <w:rPr/>
        <w:t>e</w:t>
      </w:r>
      <w:r>
        <w:rPr>
          <w:vertAlign w:val="superscript"/>
        </w:rPr>
        <w:t>−x²/2a²</w:t>
      </w:r>
      <w:r>
        <w:rPr/>
        <w:t xml:space="preserve"> and verify ⟨p̂⟩ = 0.</w:t>
      </w:r>
    </w:p>
    <w:p>
      <w:pPr>
        <w:spacing w:before="0" w:after="100"/>
      </w:pPr>
      <w:r>
        <w:rPr>
          <w:b/>
        </w:rPr>
        <w:t>3</w:t>
      </w:r>
      <w:r>
        <w:rPr>
          <w:b/>
        </w:rPr>
        <w:t xml:space="preserve">. </w:t>
      </w:r>
      <w:r>
        <w:rPr>
          <w:b/>
        </w:rPr>
        <w:t>Core.</w:t>
      </w:r>
      <w:r>
        <w:rPr/>
        <w:t xml:space="preserve"> Using the result of Exercise 2 and Δx = a/√2 from Lesson 10, verify that Δx·Δp = ℏ/2 for this state (you may use Δp² = ⟨p̂²⟩ from Exercise 2).</w:t>
      </w:r>
    </w:p>
    <w:p>
      <w:pPr>
        <w:spacing w:before="0" w:after="100"/>
      </w:pPr>
      <w:r>
        <w:rPr>
          <w:b/>
        </w:rPr>
        <w:t>4</w:t>
      </w:r>
      <w:r>
        <w:rPr>
          <w:b/>
        </w:rPr>
        <w:t xml:space="preserve">. </w:t>
      </w:r>
      <w:r>
        <w:rPr>
          <w:b/>
        </w:rPr>
        <w:t>Extension.</w:t>
      </w:r>
      <w:r>
        <w:rPr/>
        <w:t xml:space="preserve"> Prove [x̂, p̂²] = 2iℏp̂ directly by acting on a test function ψ(x), without using the commutator identity of Worked example 2.</w:t>
      </w:r>
    </w:p>
    <w:p>
      <w:pPr>
        <w:spacing w:before="0" w:after="100"/>
      </w:pPr>
      <w:r>
        <w:rPr>
          <w:b/>
        </w:rPr>
        <w:t>5</w:t>
      </w:r>
      <w:r>
        <w:rPr>
          <w:b/>
        </w:rPr>
        <w:t xml:space="preserve">. </w:t>
      </w:r>
      <w:r>
        <w:rPr>
          <w:b/>
        </w:rPr>
        <w:t>Core.</w:t>
      </w:r>
      <w:r>
        <w:rPr/>
        <w:t xml:space="preserve"> Compute [p̂, x̂²] using the identity [A, BC] = [A, B]C + B[A, C] and compare with the Poisson bracket {p, q²} of Lesson 6.</w:t>
      </w:r>
    </w:p>
    <w:p>
      <w:pPr>
        <w:spacing w:before="0" w:after="100"/>
      </w:pPr>
      <w:r>
        <w:rPr>
          <w:b/>
        </w:rPr>
        <w:t>6</w:t>
      </w:r>
      <w:r>
        <w:rPr>
          <w:b/>
        </w:rPr>
        <w:t xml:space="preserve">. </w:t>
      </w:r>
      <w:r>
        <w:rPr>
          <w:b/>
        </w:rPr>
        <w:t>Extension.</w:t>
      </w:r>
      <w:r>
        <w:rPr/>
        <w:t xml:space="preserve"> Show that any function f(x̂) commutes with x̂, and that any function g(p̂) commutes with p̂.</w:t>
      </w:r>
    </w:p>
    <w:p>
      <w:pPr>
        <w:spacing w:before="0" w:after="100"/>
      </w:pPr>
      <w:r>
        <w:rPr>
          <w:b/>
        </w:rPr>
        <w:t>7</w:t>
      </w:r>
      <w:r>
        <w:rPr>
          <w:b/>
        </w:rPr>
        <w:t xml:space="preserve">. </w:t>
      </w:r>
      <w:r>
        <w:rPr>
          <w:b/>
        </w:rPr>
        <w:t>Core.</w:t>
      </w:r>
      <w:r>
        <w:rPr/>
        <w:t xml:space="preserve"> For the harmonic oscillator operators a, a† of Lesson 6 quantized as [a, a†] = 1, compute [a†a, a] and [a†a, a†].</w:t>
      </w:r>
    </w:p>
    <w:p>
      <w:pPr>
        <w:spacing w:before="0" w:after="100"/>
      </w:pPr>
      <w:r>
        <w:rPr>
          <w:b/>
        </w:rPr>
        <w:t>8</w:t>
      </w:r>
      <w:r>
        <w:rPr>
          <w:b/>
        </w:rPr>
        <w:t xml:space="preserve">. </w:t>
      </w:r>
      <w:r>
        <w:rPr>
          <w:b/>
        </w:rPr>
        <w:t>Core.</w:t>
      </w:r>
      <w:r>
        <w:rPr/>
        <w:t xml:space="preserve"> Show that if [A, B] = 0 and |ψ⟩ is a nondegenerate eigenstate of A, then B|ψ⟩ is also an eigenstate of A with the same eigenvalue, and explain why this forces B|ψ⟩ to be proportional to |ψ⟩.</w:t>
      </w:r>
    </w:p>
    <w:p>
      <w:pPr>
        <w:spacing w:before="0" w:after="100"/>
      </w:pPr>
      <w:r>
        <w:rPr>
          <w:b/>
        </w:rPr>
        <w:t>9</w:t>
      </w:r>
      <w:r>
        <w:rPr>
          <w:b/>
        </w:rPr>
        <w:t xml:space="preserve">. </w:t>
      </w:r>
      <w:r>
        <w:rPr>
          <w:b/>
        </w:rPr>
        <w:t>Extension.</w:t>
      </w:r>
      <w:r>
        <w:rPr/>
        <w:t xml:space="preserve"> A system has H with nondegenerate eigenstates |n⟩ and eigenvalues Eₙ. Show that ⟨n|A|m⟩ = 0 for any conserved observable A whenever Eₙ ≠ Eₘ.</w:t>
      </w:r>
    </w:p>
    <w:p>
      <w:pPr>
        <w:spacing w:before="0" w:after="100"/>
      </w:pPr>
      <w:r>
        <w:rPr>
          <w:b/>
        </w:rPr>
        <w:t>10</w:t>
      </w:r>
      <w:r>
        <w:rPr>
          <w:b/>
        </w:rPr>
        <w:t xml:space="preserve">. </w:t>
      </w:r>
      <w:r>
        <w:rPr>
          <w:b/>
        </w:rPr>
        <w:t>Extension.</w:t>
      </w:r>
      <w:r>
        <w:rPr/>
        <w:t xml:space="preserve"> Prove the Cauchy Schwarz inequality |⟨φ|ψ⟩|² ≤ ⟨φ|φ⟩⟨ψ|ψ⟩ (you may cite Exercise 16 of Lesson 1), and use it to sketch the proof of ΔA·ΔB ≥ (1/2)|⟨[A,B]⟩| by applying it to (A−⟨A⟩)ψ and (B−⟨B⟩)ψ.</w:t>
      </w:r>
    </w:p>
    <w:p>
      <w:pPr>
        <w:spacing w:before="0" w:after="100"/>
      </w:pPr>
      <w:r>
        <w:rPr>
          <w:b/>
        </w:rPr>
        <w:t>11</w:t>
      </w:r>
      <w:r>
        <w:rPr>
          <w:b/>
        </w:rPr>
        <w:t xml:space="preserve">. </w:t>
      </w:r>
      <w:r>
        <w:rPr>
          <w:b/>
        </w:rPr>
        <w:t>Core.</w:t>
      </w:r>
      <w:r>
        <w:rPr/>
        <w:t xml:space="preserve"> Using Ehrenfest’s theorem, show that d⟨x̂⟩/dt = ⟨p̂⟩/m for H = p²/2m + V(x).</w:t>
      </w:r>
    </w:p>
    <w:p>
      <w:pPr>
        <w:spacing w:before="0" w:after="100"/>
      </w:pPr>
      <w:r>
        <w:rPr>
          <w:b/>
        </w:rPr>
        <w:t>12</w:t>
      </w:r>
      <w:r>
        <w:rPr>
          <w:b/>
        </w:rPr>
        <w:t xml:space="preserve">. </w:t>
      </w:r>
      <w:r>
        <w:rPr>
          <w:b/>
        </w:rPr>
        <w:t>Extension.</w:t>
      </w:r>
      <w:r>
        <w:rPr/>
        <w:t xml:space="preserve"> Continuing Exercise 11, show that d⟨p̂⟩/dt = −⟨V′(x̂)⟩, and comment on how this relates to Newton’s second law in the classical limit.</w:t>
      </w:r>
    </w:p>
    <w:p>
      <w:pPr>
        <w:spacing w:before="0" w:after="100"/>
      </w:pPr>
      <w:r>
        <w:rPr>
          <w:b/>
        </w:rPr>
        <w:t>13</w:t>
      </w:r>
      <w:r>
        <w:rPr>
          <w:b/>
        </w:rPr>
        <w:t xml:space="preserve">. </w:t>
      </w:r>
      <w:r>
        <w:rPr>
          <w:b/>
        </w:rPr>
        <w:t>Core.</w:t>
      </w:r>
      <w:r>
        <w:rPr/>
        <w:t xml:space="preserve"> Show that the parity operator Π, defined by (Πψ)(x) = ψ(−x), is Hermitian and satisfies Π² = I, and find its eigenvalues.</w:t>
      </w:r>
    </w:p>
    <w:p>
      <w:pPr>
        <w:spacing w:before="0" w:after="100"/>
      </w:pPr>
      <w:r>
        <w:rPr>
          <w:b/>
        </w:rPr>
        <w:t>14</w:t>
      </w:r>
      <w:r>
        <w:rPr>
          <w:b/>
        </w:rPr>
        <w:t xml:space="preserve">. </w:t>
      </w:r>
      <w:r>
        <w:rPr>
          <w:b/>
        </w:rPr>
        <w:t>Extension.</w:t>
      </w:r>
      <w:r>
        <w:rPr/>
        <w:t xml:space="preserve"> For a Hamiltonian with V(−x) = V(x), show that [H, Π] = 0, and explain why energy eigenstates can be chosen to have definite parity.</w:t>
      </w:r>
    </w:p>
    <w:p>
      <w:pPr>
        <w:spacing w:before="0" w:after="100"/>
      </w:pPr>
      <w:r>
        <w:rPr>
          <w:b/>
        </w:rPr>
        <w:t>15</w:t>
      </w:r>
      <w:r>
        <w:rPr>
          <w:b/>
        </w:rPr>
        <w:t xml:space="preserve">. </w:t>
      </w:r>
      <w:r>
        <w:rPr>
          <w:b/>
        </w:rPr>
        <w:t>Extension.</w:t>
      </w:r>
      <w:r>
        <w:rPr/>
        <w:t xml:space="preserve"> Two commuting Hermitian operators A and B act on a two-dimensional space. If A has eigenvalues 1 and −1 with eigenvectors (1,0)ᵀ and (0,1)ᵀ, and B commutes with A, show that B must be diagonal in this basis.</w:t>
      </w:r>
    </w:p>
    <w:p>
      <w:pPr>
        <w:spacing w:before="0" w:after="100"/>
      </w:pPr>
      <w:r>
        <w:rPr>
          <w:b/>
        </w:rPr>
        <w:t>16</w:t>
      </w:r>
      <w:r>
        <w:rPr>
          <w:b/>
        </w:rPr>
        <w:t xml:space="preserve">. </w:t>
      </w:r>
      <w:r>
        <w:rPr>
          <w:b/>
        </w:rPr>
        <w:t>Challenge.</w:t>
      </w:r>
      <w:r>
        <w:rPr/>
        <w:t xml:space="preserve"> Prove the generalized uncertainty relation. Define f = (A−⟨A⟩)ψ and g = (B−⟨B⟩)ψ. Apply Cauchy Schwarz to get ‖f‖²‖g‖² ≥ |⟨f|g⟩|². Show ⟨f|g⟩ = ⟨AB⟩ − ⟨A⟩⟨B⟩, split it into Hermitian and anti-Hermitian parts using the commutator and anticommutator, and conclude ΔA²ΔB² ≥ (1/4)|⟨[A,B]⟩|².</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⟨A⟩* = ⟨ψ|A|ψ⟩*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10.</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∫φ*(x)ψ(−x)dx = ∫φ*(−y)ψ(y)dy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2">
        <w:r>
          <w:rPr>
            <w:rStyle w:val="Hyperlink"/>
            <w:color w:val="0563C1"/>
            <w:u w:val="single"/>
          </w:rPr>
          <w:t xml:space="preserve">Lesson 12</w:t>
        </w:r>
      </w:hyperlink>
      <w:r>
        <w:t xml:space="preserve"> introduces the Schrödinger equation: how the Hamiltonian generates time evolution, stationary states, and the general solution as a superposition of energy eigenstates.</w:t>
      </w:r>
    </w:p>
    <w:p>
      <w:r/>
    </w:p>
    <w:p>
      <w:bookmarkStart w:id="1012" w:name="Lesson12"/>
      <w:pPr>
        <w:pStyle w:val="Heading1"/>
      </w:pPr>
      <w:r>
        <w:t>Lesson 12: Schrödinger Equation</w:t>
      </w:r>
      <w:bookmarkEnd w:id="1012"/>
    </w:p>
    <w:p>
      <w:pPr>
        <w:pStyle w:val="Heading2"/>
      </w:pPr>
      <w:r>
        <w:t>How to use this lesson</w:t>
      </w:r>
    </w:p>
    <w:p>
      <w:r>
        <w:t xml:space="preserve">Lessons 10 and 11 described the </w:t>
      </w:r>
      <w:hyperlink w:anchor="Glossary_State">
        <w:r>
          <w:rPr>
            <w:color w:val="0563C1"/>
            <w:u w:val="single"/>
          </w:rPr>
          <w:t>state</w:t>
        </w:r>
      </w:hyperlink>
      <w:r>
        <w:t xml:space="preserve"> of a quantum system and the operators that represent its observables, but neither said how a state changes in time. This lesson supplies that law: the Schrödinger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19 examines directly. Expect seven to nine focused hours.</w:t>
      </w:r>
    </w:p>
    <w:p>
      <w:pPr>
        <w:jc w:val="center"/>
      </w:pPr>
      <w:r>
        <w:drawing>
          <wp:inline xmlns:a="http://schemas.openxmlformats.org/drawingml/2006/main" xmlns:pic="http://schemas.openxmlformats.org/drawingml/2006/picture">
            <wp:extent cx="5989320" cy="3181826"/>
            <wp:docPr id="12" name="Lesson 12 concept map" descr="Concept map for Schrödinger Equation: Initial wave function leads through Hamiltonian evolution to Later wave function."/>
            <wp:cNvGraphicFramePr>
              <a:graphicFrameLocks noChangeAspect="1"/>
            </wp:cNvGraphicFramePr>
            <a:graphic>
              <a:graphicData uri="http://schemas.openxmlformats.org/drawingml/2006/picture">
                <pic:pic>
                  <pic:nvPicPr>
                    <pic:cNvPr id="0" name="lesson-12-concept.png"/>
                    <pic:cNvPicPr/>
                  </pic:nvPicPr>
                  <pic:blipFill>
                    <a:blip r:embed="rId94"/>
                    <a:stretch>
                      <a:fillRect/>
                    </a:stretch>
                  </pic:blipFill>
                  <pic:spPr>
                    <a:xfrm>
                      <a:off x="0" y="0"/>
                      <a:ext cx="5989320" cy="3181826"/>
                    </a:xfrm>
                    <a:prstGeom prst="rect"/>
                  </pic:spPr>
                </pic:pic>
              </a:graphicData>
            </a:graphic>
          </wp:inline>
        </w:drawing>
      </w:r>
    </w:p>
    <w:p>
      <w:pPr>
        <w:pStyle w:val="Caption"/>
      </w:pPr>
      <w:r>
        <w:t>Figure 12.1. Initial wave function leads through hamiltonian evolution to later wave function.</w:t>
      </w:r>
    </w:p>
    <w:p>
      <w:pPr>
        <w:pStyle w:val="Heading3"/>
      </w:pPr>
      <w:r>
        <w:t>Learning objectives</w:t>
      </w:r>
    </w:p>
    <w:p>
      <w:pPr>
        <w:pStyle w:val="ListBullet"/>
      </w:pPr>
      <w:r>
        <w:t>Derive the time-dependent Schrödinger equation from linearity, the correspondence E → iℏ∂</w:t>
      </w:r>
      <w:r>
        <w:rPr>
          <w:vertAlign w:val="subscript"/>
        </w:rPr>
        <w:t>t</w:t>
      </w:r>
      <w:r>
        <w:t>, and the classical energy relation.</w:t>
      </w:r>
    </w:p>
    <w:p>
      <w:pPr>
        <w:pStyle w:val="ListBullet"/>
      </w:pPr>
      <w:r>
        <w:t xml:space="preserve">Solve the equation for a stationary state and explain why </w:t>
      </w:r>
      <w:hyperlink w:anchor="Glossary_Observable">
        <w:r>
          <w:rPr>
            <w:color w:val="0563C1"/>
            <w:u w:val="single"/>
          </w:rPr>
          <w:t>observable</w:t>
        </w:r>
      </w:hyperlink>
      <w:r>
        <w:t xml:space="preserve"> probabilities in such a state are time-independent.</w:t>
      </w:r>
    </w:p>
    <w:p>
      <w:pPr>
        <w:pStyle w:val="ListBullet"/>
      </w:pPr>
      <w:r>
        <w:t>Solve the free-particle Schrödinger equation and construct a moving wave packet.</w:t>
      </w:r>
    </w:p>
    <w:p>
      <w:pPr>
        <w:pStyle w:val="ListBullet"/>
      </w:pPr>
      <w:r>
        <w:t>Solve the quantum harmonic oscillator using the ladder operators of Lesson 6 and find its energy spectrum.</w:t>
      </w:r>
    </w:p>
    <w:p>
      <w:pPr>
        <w:pStyle w:val="ListBullet"/>
      </w:pPr>
      <w:r>
        <w:t xml:space="preserve">State and use the time-evolution </w:t>
      </w:r>
      <w:hyperlink w:anchor="Glossary_Operator">
        <w:r>
          <w:rPr>
            <w:color w:val="0563C1"/>
            <w:u w:val="single"/>
          </w:rPr>
          <w:t>operator</w:t>
        </w:r>
      </w:hyperlink>
      <w:r>
        <w:t xml:space="preserve"> U(t) = e</w:t>
      </w:r>
      <w:r>
        <w:rPr>
          <w:vertAlign w:val="superscript"/>
        </w:rPr>
        <w:t>−iHt/ℏ</w:t>
      </w:r>
      <w:r>
        <w:t xml:space="preserve"> and explain its unitarity.</w:t>
      </w:r>
    </w:p>
    <w:p>
      <w:pPr>
        <w:pStyle w:val="ListBullet"/>
      </w:pPr>
      <w:r>
        <w:t>Expand a general initial state in energy eigenstates and write its time evolution.</w:t>
      </w:r>
    </w:p>
    <w:p>
      <w:pPr>
        <w:pStyle w:val="ListBullet"/>
      </w:pPr>
      <w:r>
        <w:t>Distinguish the Schrödinger and Heisenberg pictures and show they give the same expectation values.</w:t>
      </w:r>
    </w:p>
    <w:p>
      <w:pPr>
        <w:pStyle w:val="ListBullet"/>
      </w:pPr>
      <w:r>
        <w:t>State why the nonrelativistic Schrödinger equation is incompatible with special relativity.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Ĥ</w:t>
      </w:r>
      <w:r>
        <w:rPr/>
        <w:t xml:space="preserve"> — </w:t>
      </w:r>
      <w:r>
        <w:rPr/>
        <w:t>Hamiltonian operator</w:t>
      </w:r>
    </w:p>
    <w:p>
      <w:pPr>
        <w:spacing w:before="0" w:after="100"/>
      </w:pPr>
      <w:r>
        <w:rPr>
          <w:b/>
        </w:rPr>
        <w:t>ψ(x, t)</w:t>
      </w:r>
      <w:r>
        <w:rPr/>
        <w:t xml:space="preserve"> — </w:t>
      </w:r>
      <w:r>
        <w:rPr/>
        <w:t>Time-dependent wave function</w:t>
      </w:r>
    </w:p>
    <w:p>
      <w:pPr>
        <w:spacing w:before="0" w:after="100"/>
      </w:pPr>
      <w:r>
        <w:rPr>
          <w:b/>
        </w:rPr>
        <w:t>φₙ(x), Eₙ</w:t>
      </w:r>
      <w:r>
        <w:rPr/>
        <w:t xml:space="preserve"> — </w:t>
      </w:r>
      <w:r>
        <w:rPr/>
        <w:t>Energy eigenfunctions and eigenvalues, Ĥφₙ = Eₙφₙ</w:t>
      </w:r>
    </w:p>
    <w:p>
      <w:pPr>
        <w:spacing w:before="0" w:after="100"/>
      </w:pPr>
      <w:r>
        <w:rPr>
          <w:b/>
        </w:rPr>
        <w:t>U(t)</w:t>
      </w:r>
      <w:r>
        <w:rPr/>
        <w:t xml:space="preserve"> — </w:t>
      </w:r>
      <w:r>
        <w:rPr/>
        <w:t>Time-evolution operator e</w:t>
      </w:r>
      <w:r>
        <w:rPr>
          <w:vertAlign w:val="superscript"/>
        </w:rPr>
        <w:t>−iĤt/ℏ</w:t>
      </w:r>
    </w:p>
    <w:p>
      <w:pPr>
        <w:spacing w:before="0" w:after="100"/>
      </w:pPr>
      <w:r>
        <w:rPr>
          <w:b/>
        </w:rPr>
        <w:t>ω, k</w:t>
      </w:r>
      <w:r>
        <w:rPr/>
        <w:t xml:space="preserve"> — </w:t>
      </w:r>
      <w:r>
        <w:rPr/>
        <w:t>Frequency and wave number of a mode</w:t>
      </w:r>
    </w:p>
    <w:p>
      <w:pPr>
        <w:spacing w:before="0" w:after="100"/>
      </w:pPr>
      <w:r>
        <w:rPr>
          <w:b/>
        </w:rPr>
        <w:t>ℏω₀</w:t>
      </w:r>
      <w:r>
        <w:rPr/>
        <w:t xml:space="preserve"> — </w:t>
      </w:r>
      <w:r>
        <w:rPr/>
        <w:t>Oscillator quantum, ω₀ = √(k_spring/m)</w:t>
      </w:r>
    </w:p>
    <w:p>
      <w:pPr>
        <w:spacing w:before="0" w:after="100"/>
      </w:pPr>
      <w:r>
        <w:rPr>
          <w:b/>
        </w:rPr>
        <w:t>|n⟩</w:t>
      </w:r>
      <w:r>
        <w:rPr/>
        <w:t xml:space="preserve"> — </w:t>
      </w:r>
      <w:r>
        <w:rPr/>
        <w:t>Number state of the harmonic oscillator</w:t>
      </w:r>
    </w:p>
    <w:p>
      <w:pPr>
        <w:spacing w:before="0" w:after="100"/>
      </w:pPr>
      <w:r>
        <w:rPr>
          <w:b/>
        </w:rPr>
        <w:t>ψ</w:t>
      </w:r>
      <w:r>
        <w:rPr>
          <w:b/>
          <w:vertAlign w:val="subscript"/>
        </w:rPr>
        <w:t>H</w:t>
      </w:r>
      <w:r>
        <w:rPr>
          <w:b/>
        </w:rPr>
        <w:t>, A</w:t>
      </w:r>
      <w:r>
        <w:rPr>
          <w:b/>
          <w:vertAlign w:val="subscript"/>
        </w:rPr>
        <w:t>H</w:t>
      </w:r>
      <w:r>
        <w:rPr>
          <w:b/>
        </w:rPr>
        <w:t>(t)</w:t>
      </w:r>
      <w:r>
        <w:rPr/>
        <w:t xml:space="preserve"> — </w:t>
      </w:r>
      <w:r>
        <w:rPr/>
        <w:t>State and operator in the Heisenberg picture</w:t>
      </w:r>
    </w:p>
    <w:p>
      <w:r>
        <w:rPr>
          <w:b/>
          <w:color w:val="1F4E78"/>
        </w:rPr>
        <w:t>First pass: the result before the derivation</w:t>
      </w:r>
    </w:p>
    <w:p>
      <w:pPr>
        <w:spacing w:after="60"/>
      </w:pPr>
      <w:r>
        <w:t>The state changes in time by iℏ ∂ψ/∂t = Ĥψ. A state of definite energy just turns its arrow, ψ(t) = φ e</w:t>
      </w:r>
      <w:r>
        <w:rPr>
          <w:vertAlign w:val="superscript"/>
        </w:rPr>
        <w:t>−iEt/ℏ</w:t>
      </w:r>
      <w:r>
        <w:t>, so its probabilities do not change; superpositions of different energies change in time.</w:t>
      </w:r>
    </w:p>
    <w:p>
      <w:pPr>
        <w:spacing w:after="60"/>
      </w:pPr>
      <w:r>
        <w:t>This is the stopwatch of Opening Chapter 1, now with the turning rate set by energy.</w:t>
      </w:r>
    </w:p>
    <w:p>
      <w:pPr>
        <w:spacing w:after="80"/>
      </w:pPr>
    </w:p>
    <w:p>
      <w:pPr>
        <w:pStyle w:val="Heading2"/>
      </w:pPr>
      <w:r>
        <w:t>1 Deriving the equation</w:t>
      </w:r>
    </w:p>
    <w:p>
      <w:pPr>
        <w:pStyle w:val="Heading3"/>
      </w:pPr>
      <w:r>
        <w:t>1.1 What the equation must satisfy</w:t>
      </w:r>
    </w:p>
    <w:p>
      <w:r>
        <w:t xml:space="preserve">Time evolution of a quantum state must preserve total probability, since |ψ|² must integrate to one at every time (Lesson 10); it must therefore be linear, since a </w:t>
      </w:r>
      <w:hyperlink w:anchor="Glossary_Superposition">
        <w:r>
          <w:rPr>
            <w:color w:val="0563C1"/>
            <w:u w:val="single"/>
          </w:rPr>
          <w:t>superposition</w:t>
        </w:r>
      </w:hyperlink>
      <w:r>
        <w:t xml:space="preserve">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3"/>
      </w:pPr>
      <w:r>
        <w:t>1.2 The correspondence rule</w:t>
      </w:r>
    </w:p>
    <w:p>
      <w:r>
        <w:t>Following the covariant identification p</w:t>
      </w:r>
      <w:r>
        <w:rPr>
          <w:vertAlign w:val="superscript"/>
        </w:rPr>
        <w:t>μ</w:t>
      </w:r>
      <w:r>
        <w:t xml:space="preserve"> → i∂</w:t>
      </w:r>
      <w:r>
        <w:rPr>
          <w:vertAlign w:val="superscript"/>
        </w:rPr>
        <w:t>μ</w:t>
      </w:r>
      <w:r>
        <w:t xml:space="preserve"> of Lesson 4, restricted to its time component with the sign convention E = iℏ∂</w:t>
      </w:r>
      <w:r>
        <w:rPr>
          <w:vertAlign w:val="subscript"/>
        </w:rPr>
        <w:t>t</w:t>
      </w:r>
      <w:r>
        <w:t xml:space="preserve"> (matching the plane wave e</w:t>
      </w:r>
      <w:r>
        <w:rPr>
          <w:vertAlign w:val="superscript"/>
        </w:rPr>
        <w:t>−iEt/ℏ + ip·x/ℏ</w:t>
      </w:r>
      <w:r>
        <w:t xml:space="preserve"> carrying positive energy), and the spatial rule p → −iℏ∇ of Lesson 11,</w:t>
      </w:r>
    </w:p>
    <w:p>
      <w:pPr>
        <w:spacing w:before="100" w:after="160"/>
        <w:jc w:val="center"/>
      </w:pPr>
      <m:oMathPara>
        <m:oMath>
          <m:r>
            <m:t xml:space="preserve">E</m:t>
          </m:r>
          <m:r>
            <m:t xml:space="preserve">→</m:t>
          </m:r>
          <m:r>
            <m:t xml:space="preserve">iℏ</m:t>
          </m:r>
          <m:r>
            <m:t xml:space="preserve"> </m:t>
          </m:r>
          <m:sSub>
            <m:e>
              <m:r>
                <m:t xml:space="preserve">∂</m:t>
              </m:r>
            </m:e>
            <m:sub>
              <m:r>
                <m:t xml:space="preserve">t</m:t>
              </m:r>
            </m:sub>
          </m:sSub>
          <m:r>
            <m:t xml:space="preserve">,</m:t>
          </m:r>
          <m:r>
            <m:t xml:space="preserve">p</m:t>
          </m:r>
          <m:r>
            <m:t xml:space="preserve">→</m:t>
          </m:r>
          <m:r>
            <m:t xml:space="preserve">−</m:t>
          </m:r>
          <m:r>
            <m:t xml:space="preserve">iℏ</m:t>
          </m:r>
          <m:r>
            <m:t xml:space="preserve"> </m:t>
          </m:r>
          <m:r>
            <m:t xml:space="preserve">∇</m:t>
          </m:r>
        </m:oMath>
      </m:oMathPara>
    </w:p>
    <w:p>
      <w:r>
        <w:t>Substituting these into the classical nonrelativistic energy relation E = p²/2m + V(x), understood now as an operator identity acting on a wave function, gives the time-dependent Schrödinger equation.</w:t>
      </w:r>
    </w:p>
    <w:p>
      <w:pPr>
        <w:spacing w:before="100" w:after="160"/>
        <w:jc w:val="center"/>
      </w:pPr>
      <m:oMathPara>
        <m:oMath>
          <m:r>
            <m:t xml:space="preserve">iℏ</m:t>
          </m:r>
          <m:r>
            <m:t xml:space="preserve"> </m:t>
          </m:r>
          <m:f>
            <m:num>
              <m:r>
                <m:t xml:space="preserve">∂ψ</m:t>
              </m:r>
            </m:num>
            <m:den>
              <m:r>
                <m:t xml:space="preserve">∂t</m:t>
              </m:r>
            </m:den>
          </m:f>
          <m:r>
            <m:t xml:space="preserve">=</m:t>
          </m:r>
          <m:d>
            <m:dPr>
              <m:begChr m:val="["/>
              <m:endChr m:val="]"/>
            </m:dPr>
            <m:e>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m:t>
              </m:r>
              <m:r>
                <m:t xml:space="preserve">V</m:t>
              </m:r>
              <m:d>
                <m:dPr/>
                <m:e>
                  <m:r>
                    <m:t xml:space="preserve">x</m:t>
                  </m:r>
                </m:e>
              </m:d>
            </m:e>
          </m:d>
          <m:r>
            <m:t xml:space="preserve"> </m:t>
          </m:r>
          <m:r>
            <m:t xml:space="preserve">ψ</m:t>
          </m:r>
          <m:r>
            <m:t xml:space="preserve">=</m:t>
          </m:r>
          <m:r>
            <m:t xml:space="preserve">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r>
        <w:rPr>
          <w:b/>
          <w:i/>
        </w:rPr>
        <w:t>Worked example 1</w:t>
      </w:r>
    </w:p>
    <w:p>
      <w:r>
        <w:t>Verify that a free-particle plane wave ψ = A e</w:t>
      </w:r>
      <w:r>
        <w:rPr>
          <w:vertAlign w:val="superscript"/>
        </w:rPr>
        <w:t>i(kx−ωt)</w:t>
      </w:r>
      <w:r>
        <w:t xml:space="preserve"> solves the free Schrödinger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3"/>
      </w:pPr>
      <w:r>
        <w:t>2.1 Separation of variables</w:t>
      </w:r>
    </w:p>
    <w:p>
      <w:r>
        <w:t>Seek a solution of the form ψ(x, t) = φ(x)T(t). Substituting into the Schrödinger equation and dividing by φ(x)T(t),</w:t>
      </w:r>
    </w:p>
    <w:p>
      <w:pPr>
        <w:spacing w:before="100" w:after="160"/>
        <w:jc w:val="center"/>
      </w:pPr>
      <m:oMathPara>
        <m:oMath>
          <m:r>
            <m:t xml:space="preserve">iℏ</m:t>
          </m:r>
          <m:r>
            <m:t xml:space="preserve"> </m:t>
          </m:r>
          <m:d>
            <m:dPr/>
            <m:e>
              <m:f>
                <m:num>
                  <m:r>
                    <m:t xml:space="preserve">T′</m:t>
                  </m:r>
                </m:num>
                <m:den>
                  <m:r>
                    <m:t xml:space="preserve">T</m:t>
                  </m:r>
                </m:den>
              </m:f>
            </m:e>
          </m:d>
          <m:r>
            <m:t xml:space="preserve">=</m:t>
          </m:r>
          <m:f>
            <m:num>
              <m:d>
                <m:dPr>
                  <m:begChr m:val="["/>
                  <m:endChr m:val="]"/>
                </m:dPr>
                <m:e>
                  <m:r>
                    <m:t xml:space="preserve">Ĥφ</m:t>
                  </m:r>
                </m:e>
              </m:d>
            </m:num>
            <m:den>
              <m:r>
                <m:t xml:space="preserve">φ</m:t>
              </m:r>
            </m:den>
          </m:f>
          <m:r>
            <m:t xml:space="preserve">=</m:t>
          </m:r>
          <m:r>
            <m:t xml:space="preserve">E</m:t>
          </m:r>
        </m:oMath>
      </m:oMathPara>
    </w:p>
    <w:p>
      <w:r>
        <w:t>where E is a separation constant, since the left side depends only on t and the right only on x. The time equation gives T(t) = e</w:t>
      </w:r>
      <w:r>
        <w:rPr>
          <w:vertAlign w:val="superscript"/>
        </w:rPr>
        <w:t>−iEt/ℏ</w:t>
      </w:r>
      <w:r>
        <w:t>, and the space equation is the time-independent Schrödinger equation, the eigenvalue equation for Ĥ.</w:t>
      </w:r>
    </w:p>
    <w:p>
      <w:pPr>
        <w:spacing w:before="100" w:after="160"/>
        <w:jc w:val="center"/>
      </w:pPr>
      <m:oMathPara>
        <m:oMath>
          <m:r>
            <m:t xml:space="preserve">Ĥ</m:t>
          </m:r>
          <m:r>
            <m:t xml:space="preserve"> </m:t>
          </m:r>
          <m:r>
            <m:t xml:space="preserve">φ</m:t>
          </m:r>
          <m:d>
            <m:dPr/>
            <m:e>
              <m:r>
                <m:t xml:space="preserve">x</m:t>
              </m:r>
            </m:e>
          </m:d>
          <m:r>
            <m:t xml:space="preserve">=</m:t>
          </m:r>
          <m:r>
            <m:t xml:space="preserve">E</m:t>
          </m:r>
          <m:r>
            <m:t xml:space="preserve"> </m:t>
          </m:r>
          <m:r>
            <m:t xml:space="preserve">φ</m:t>
          </m:r>
          <m:d>
            <m:dPr/>
            <m:e>
              <m:r>
                <m:t xml:space="preserve">x</m:t>
              </m:r>
            </m:e>
          </m:d>
        </m:oMath>
      </m:oMathPara>
    </w:p>
    <w:p>
      <w:r>
        <w:t>A solution of this form, ψ(x, t) = φ(x) e</w:t>
      </w:r>
      <w:r>
        <w:rPr>
          <w:vertAlign w:val="superscript"/>
        </w:rPr>
        <w:t>−iEt/ℏ</w:t>
      </w:r>
      <w:r>
        <w:t>, is called a stationary state, with φ an energy eigenfunction.</w:t>
      </w:r>
    </w:p>
    <w:p>
      <w:pPr>
        <w:pStyle w:val="Heading3"/>
      </w:pPr>
      <w:r>
        <w:t>2.2 Why “stationary”</w:t>
      </w:r>
    </w:p>
    <w:p>
      <w:r>
        <w:t>In a stationary state, |ψ(x, t)|² = |φ(x)|²|e</w:t>
      </w:r>
      <w:r>
        <w:rPr>
          <w:vertAlign w:val="superscript"/>
        </w:rPr>
        <w:t>−iEt/ℏ</w:t>
      </w:r>
      <w:r>
        <w:t>|² = |φ(x)|², independent of time: the probability density does not change. More generally, the expectation value of any operator A without explicit time dependence is constant in a stationary state, ⟨A⟩ = ∫φ*e</w:t>
      </w:r>
      <w:r>
        <w:rPr>
          <w:vertAlign w:val="superscript"/>
        </w:rPr>
        <w:t>iEt/ℏ</w:t>
      </w:r>
      <w:r>
        <w:t>Aφe</w:t>
      </w:r>
      <w:r>
        <w:rPr>
          <w:vertAlign w:val="superscript"/>
        </w:rPr>
        <w:t>−iEt/ℏ</w:t>
      </w:r>
      <w:r>
        <w:t>dx = ∫φ*Aφ dx, since the phases cancel. Only relative phases between different energy eigenstates in a superposition produce time-dependent probabilities, as Section 5 shows.</w:t>
      </w:r>
    </w:p>
    <w:p>
      <w:r>
        <w:rPr>
          <w:b/>
          <w:i/>
        </w:rPr>
        <w:t>Worked example 2</w:t>
      </w:r>
    </w:p>
    <w:p>
      <w:r>
        <w:t>For a particle in the infinite square well of Lesson 10, solving −ℏ²/2m φ″ = Eφ with φ(0) = φ(L) = 0 gives φₙ(x) = √(2/L) sin(nπx/L) and Eₙ = n²π²ℏ²/(2mL²), n = 1, 2, …. This reproduces the basis used in Lesson 10’s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3"/>
      </w:pPr>
      <w:r>
        <w:t>3.1 Plane waves are not physical states</w:t>
      </w:r>
    </w:p>
    <w:p>
      <w:r>
        <w:t>The free-particle energy eigenfunctions e</w:t>
      </w:r>
      <w:r>
        <w:rPr>
          <w:vertAlign w:val="superscript"/>
        </w:rPr>
        <w:t>ikx</w:t>
      </w:r>
      <w:r>
        <w:t xml:space="preserve"> are not normalizable, as noted in Lesson 11; a physically realizable state is a superposition, a wave packet, built by the Fourier methods of Lesson 2.</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dk</m:t>
              </m:r>
            </m:num>
            <m:den>
              <m:r>
                <m:t xml:space="preserve">2π</m:t>
              </m:r>
            </m:den>
          </m:f>
          <m:r>
            <m:t xml:space="preserve"> </m:t>
          </m:r>
          <m:r>
            <m:t xml:space="preserve">φ̃</m:t>
          </m:r>
          <m:d>
            <m:dPr/>
            <m:e>
              <m:r>
                <m:t xml:space="preserve">k</m:t>
              </m:r>
            </m:e>
          </m:d>
          <m:r>
            <m:t xml:space="preserve"> </m:t>
          </m:r>
          <m:sSup>
            <m:e>
              <m:r>
                <m:t xml:space="preserve">e</m:t>
              </m:r>
            </m:e>
            <m:sup>
              <m:r>
                <m:t xml:space="preserve">i</m:t>
              </m:r>
              <m:d>
                <m:dPr/>
                <m:e>
                  <m:r>
                    <m:t xml:space="preserve">kx</m:t>
                  </m:r>
                  <m:r>
                    <m:t xml:space="preserve">−</m:t>
                  </m:r>
                  <m:r>
                    <m:t xml:space="preserve">ω</m:t>
                  </m:r>
                  <m:d>
                    <m:dPr/>
                    <m:e>
                      <m:r>
                        <m:t xml:space="preserve">k</m:t>
                      </m:r>
                    </m:e>
                  </m:d>
                  <m:r>
                    <m:t xml:space="preserve">t</m:t>
                  </m:r>
                </m:e>
              </m:d>
            </m:sup>
          </m:sSup>
          <m:r>
            <m:t xml:space="preserve">,</m:t>
          </m:r>
          <m:r>
            <m:t xml:space="preserve">ω</m:t>
          </m:r>
          <m:d>
            <m:dPr/>
            <m:e>
              <m:r>
                <m:t xml:space="preserve">k</m:t>
              </m:r>
            </m:e>
          </m:d>
          <m:r>
            <m:t xml:space="preserve">=</m:t>
          </m:r>
          <m:f>
            <m:num>
              <m:sSup>
                <m:e>
                  <m:r>
                    <m:t xml:space="preserve">ℏk</m:t>
                  </m:r>
                </m:e>
                <m:sup>
                  <m:r>
                    <m:t xml:space="preserve">2</m:t>
                  </m:r>
                </m:sup>
              </m:sSup>
            </m:num>
            <m:den>
              <m:r>
                <m:t xml:space="preserve">2m</m:t>
              </m:r>
            </m:den>
          </m:f>
        </m:oMath>
      </m:oMathPara>
    </w:p>
    <w:p>
      <w:r>
        <w:t xml:space="preserve">Each Fourier component evolves with its own </w:t>
      </w:r>
      <w:hyperlink w:anchor="Glossary_Phase">
        <w:r>
          <w:rPr>
            <w:color w:val="0563C1"/>
            <w:u w:val="single"/>
          </w:rPr>
          <w:t>phase</w:t>
        </w:r>
      </w:hyperlink>
      <w:r>
        <w:t xml:space="preserve"> e</w:t>
      </w:r>
      <w:r>
        <w:rPr>
          <w:vertAlign w:val="superscript"/>
        </w:rPr>
        <w:t>−iω(k)t</w:t>
      </w:r>
      <w:r>
        <w: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3"/>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r>
        <w:rPr>
          <w:b/>
          <w:i/>
        </w:rPr>
        <w:t>Worked example 3</w:t>
      </w:r>
    </w:p>
    <w:p>
      <w:r>
        <w:t>A Gaussian wave packet ψ(x, 0) = (πa²)</w:t>
      </w:r>
      <w:r>
        <w:rPr>
          <w:vertAlign w:val="superscript"/>
        </w:rPr>
        <w:t>−1/4</w:t>
      </w:r>
      <w:r>
        <w:t>e</w:t>
      </w:r>
      <w:r>
        <w:rPr>
          <w:vertAlign w:val="superscript"/>
        </w:rPr>
        <w:t>ik₀x</w:t>
      </w:r>
      <w:r>
        <w:t>e</w:t>
      </w:r>
      <w:r>
        <w:rPr>
          <w:vertAlign w:val="superscript"/>
        </w:rPr>
        <w:t>−x²/2a²</w:t>
      </w:r>
      <w:r>
        <w:t>, the state of Worked example 4 in Lesson 11 with an added carrier wave, has Fourier transform (Lesson 2’s Worked example 6, shifted) φ̃(k) ∝ e</w:t>
      </w:r>
      <w:r>
        <w:rPr>
          <w:vertAlign w:val="superscript"/>
        </w:rPr>
        <w:t>−a²(k−k₀)²/2</w:t>
      </w:r>
      <w:r>
        <w:t>. Evolving each component and reassembling the packet (a standard but lengthy Gaussian integral, deferred to Lesson 13’s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3"/>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d>
            <m:dPr>
              <m:begChr m:val="["/>
              <m:endChr m:val="]"/>
            </m:dPr>
            <m:e>
              <m:r>
                <m:t xml:space="preserve">a</m:t>
              </m:r>
              <m:r>
                <m:t xml:space="preserve">,</m:t>
              </m:r>
              <m:r>
                <m:t xml:space="preserve">a†</m:t>
              </m:r>
            </m:e>
          </m:d>
          <m:r>
            <m:t xml:space="preserve">=</m:t>
          </m:r>
          <m:r>
            <m:t xml:space="preserve">1</m:t>
          </m:r>
        </m:oMath>
      </m:oMathPara>
    </w:p>
    <w:p>
      <w:r>
        <w:t xml:space="preserve">The commutator follows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m:t>
          </m:r>
          <m:r>
            <m:t xml:space="preserve">=</m:t>
          </m:r>
          <m:sSub>
            <m:e>
              <m:r>
                <m:t xml:space="preserve">ℏω</m:t>
              </m:r>
            </m:e>
            <m:sub>
              <m:r>
                <m:t xml:space="preserve">0</m:t>
              </m:r>
            </m:sub>
          </m:sSub>
          <m:r>
            <m:t xml:space="preserve"> </m:t>
          </m:r>
          <m:d>
            <m:dPr/>
            <m:e>
              <m:r>
                <m:t xml:space="preserve">a†a</m:t>
              </m:r>
              <m:r>
                <m:t xml:space="preserve">+</m:t>
              </m:r>
              <m:f>
                <m:num>
                  <m:r>
                    <m:t xml:space="preserve">1</m:t>
                  </m:r>
                </m:num>
                <m:den>
                  <m:r>
                    <m:t xml:space="preserve">2</m:t>
                  </m:r>
                </m:den>
              </m:f>
            </m:e>
          </m:d>
        </m:oMath>
      </m:oMathPara>
    </w:p>
    <w:p>
      <w:r>
        <w:t>exactly the operator-ordered form found there.</w:t>
      </w:r>
    </w:p>
    <w:p>
      <w:pPr>
        <w:pStyle w:val="Heading3"/>
      </w:pPr>
      <w:r>
        <w:t>4.2 The number operator and the spectrum</w:t>
      </w:r>
    </w:p>
    <w:p>
      <w:r>
        <w:t xml:space="preserve">Let N = a†a. From [N, a] = −a and [N, a†] = a† (Exercise 7 of Lesson 11), if |n⟩ is an </w:t>
      </w:r>
      <w:hyperlink w:anchor="Glossary_Eigenstate">
        <w:r>
          <w:rPr>
            <w:color w:val="0563C1"/>
            <w:u w:val="single"/>
          </w:rPr>
          <w:t>eigenstate</w:t>
        </w:r>
      </w:hyperlink>
      <w:r>
        <w:t xml:space="preserv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m:t>
          </m:r>
          <m:r>
            <m:t xml:space="preserve">|</m:t>
          </m:r>
          <m:r>
            <m:t xml:space="preserve">n⟩</m:t>
          </m:r>
          <m:r>
            <m:t xml:space="preserve">=</m:t>
          </m:r>
          <m:sSub>
            <m:e>
              <m:r>
                <m:t xml:space="preserve">ℏω</m:t>
              </m:r>
            </m:e>
            <m:sub>
              <m:r>
                <m:t xml:space="preserve">0</m:t>
              </m:r>
            </m:sub>
          </m:sSub>
          <m:d>
            <m:dPr/>
            <m:e>
              <m:r>
                <m:t xml:space="preserve">n</m:t>
              </m:r>
              <m:r>
                <m:t xml:space="preserve">+</m:t>
              </m:r>
              <m:f>
                <m:num>
                  <m:r>
                    <m:t xml:space="preserve">1</m:t>
                  </m:r>
                </m:num>
                <m:den>
                  <m:r>
                    <m:t xml:space="preserve">2</m:t>
                  </m:r>
                </m:den>
              </m:f>
            </m:e>
          </m:d>
          <m:r>
            <m:t xml:space="preserve">|</m:t>
          </m:r>
          <m:r>
            <m:t xml:space="preserve">n⟩</m:t>
          </m:r>
          <m:r>
            <m:t xml:space="preserve">,</m:t>
          </m:r>
          <m:r>
            <m:t xml:space="preserve">n</m:t>
          </m:r>
          <m:r>
            <m:t xml:space="preserve">=</m:t>
          </m:r>
          <m:r>
            <m:t xml:space="preserve">0</m:t>
          </m:r>
          <m:r>
            <m:t xml:space="preserve">,</m:t>
          </m:r>
          <m:r>
            <m:t xml:space="preserve">1</m:t>
          </m:r>
          <m:r>
            <m:t xml:space="preserve">,</m:t>
          </m:r>
          <m:r>
            <m:t xml:space="preserve">2</m:t>
          </m:r>
          <m:r>
            <m:t xml:space="preserve">,</m:t>
          </m:r>
          <m:r>
            <m:t xml:space="preserve">…</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3"/>
      </w:pPr>
      <w:r>
        <w:t>4.3 Normalized ladder operators</w:t>
      </w:r>
    </w:p>
    <w:p>
      <w:r>
        <w:t xml:space="preserve">With the normalization convention above, a|n⟩ = √n |n−1⟩ and a†|n⟩ = √(n+1) |n+1⟩, so that |n⟩ = (a†)ⁿ|0⟩/√(n!). This is exactly the Fock-space structure that will organize the quantized electromagnetic </w:t>
      </w:r>
      <w:hyperlink w:anchor="Glossary_Field">
        <w:r>
          <w:rPr>
            <w:color w:val="0563C1"/>
            <w:u w:val="single"/>
          </w:rPr>
          <w:t>field</w:t>
        </w:r>
      </w:hyperlink>
      <w:r>
        <w:t xml:space="preserve"> in Lesson 35; a free field is, in the appropriate variables, an independent copy of this oscillator for every allowed momentum and polarization.</w:t>
      </w:r>
    </w:p>
    <w:p>
      <w:r>
        <w:rPr>
          <w:b/>
          <w:i/>
        </w:rP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w:t>
      </w:r>
      <w:hyperlink w:anchor="Glossary_Amplitude">
        <w:r>
          <w:rPr>
            <w:color w:val="0563C1"/>
            <w:u w:val="single"/>
          </w:rPr>
          <w:t>amplitude</w:t>
        </w:r>
      </w:hyperlink>
      <w:r>
        <w:t xml:space="preserve"> oscillation.</w:t>
      </w:r>
    </w:p>
    <w:p>
      <w:pPr>
        <w:pStyle w:val="Heading2"/>
      </w:pPr>
      <w:r>
        <w:t>5 General time evolution and the evolution operator</w:t>
      </w:r>
    </w:p>
    <w:p>
      <w:pPr>
        <w:pStyle w:val="Heading3"/>
      </w:pPr>
      <w:r>
        <w:t>5.1 Expansion in energy eigenstates</w:t>
      </w:r>
    </w:p>
    <w:p>
      <w:r>
        <w:t xml:space="preserve">Any initial state ψ(x, 0) can be expanded in the complete set of energy eigenfunctions, using the machinery of </w:t>
      </w:r>
      <w:hyperlink w:anchor="Lesson10">
        <w:r>
          <w:rPr>
            <w:rStyle w:val="Hyperlink"/>
            <w:color w:val="0563C1"/>
            <w:u w:val="single"/>
          </w:rPr>
          <w:t xml:space="preserve">Lesson 10</w:t>
        </w:r>
      </w:hyperlink>
      <w:r>
        <w:t>’s Section 4.</w:t>
      </w:r>
    </w:p>
    <w:p>
      <w:pPr>
        <w:spacing w:before="100" w:after="160"/>
        <w:jc w:val="center"/>
      </w:pPr>
      <m:oMathPara>
        <m:oMath>
          <m:r>
            <m:t xml:space="preserve">ψ</m:t>
          </m:r>
          <m:d>
            <m:dPr/>
            <m:e>
              <m:r>
                <m:t xml:space="preserve">x</m:t>
              </m:r>
              <m:r>
                <m:t xml:space="preserve">,</m:t>
              </m:r>
              <m:r>
                <m:t xml:space="preserve">0</m:t>
              </m:r>
            </m:e>
          </m:d>
          <m:r>
            <m:t xml:space="preserve">=</m:t>
          </m:r>
          <m:r>
            <m:t xml:space="preserve">Σₙ</m:t>
          </m:r>
          <m:r>
            <m:t xml:space="preserve"> </m:t>
          </m:r>
          <m:r>
            <m:t xml:space="preserve">cₙ</m:t>
          </m:r>
          <m:r>
            <m:t xml:space="preserve"> </m:t>
          </m:r>
          <m:r>
            <m:t xml:space="preserve">φₙ</m:t>
          </m:r>
          <m:d>
            <m:dPr/>
            <m:e>
              <m:r>
                <m:t xml:space="preserve">x</m:t>
              </m:r>
            </m:e>
          </m:d>
          <m:r>
            <m:t xml:space="preserve">,</m:t>
          </m:r>
          <m:r>
            <m:t xml:space="preserve">cₙ</m:t>
          </m:r>
          <m:r>
            <m:t xml:space="preserve">=</m:t>
          </m:r>
          <m:r>
            <m:t xml:space="preserve">⟨φₙ</m:t>
          </m:r>
          <m:r>
            <m:t xml:space="preserve">|</m:t>
          </m:r>
          <m:r>
            <m:t xml:space="preserve">ψ</m:t>
          </m:r>
          <m:d>
            <m:dPr/>
            <m:e>
              <m:r>
                <m:t xml:space="preserve">0</m:t>
              </m:r>
            </m:e>
          </m:d>
          <m:r>
            <m:t xml:space="preserve">⟩</m:t>
          </m:r>
        </m:oMath>
      </m:oMathPara>
    </w:p>
    <w:p>
      <w:r>
        <w:t>Because the Schrödinger equation is linear and each φₙ(x)e</w:t>
      </w:r>
      <w:r>
        <w:rPr>
          <w:vertAlign w:val="superscript"/>
        </w:rPr>
        <w:t>−iEₙt/ℏ</w:t>
      </w:r>
      <w:r>
        <w:t xml:space="preserve"> is a stationary-state solution, the full time evolution follows by superposition.</w:t>
      </w:r>
    </w:p>
    <w:p>
      <w:pPr>
        <w:spacing w:before="100" w:after="160"/>
        <w:jc w:val="center"/>
      </w:pPr>
      <m:oMathPara>
        <m:oMath>
          <m:r>
            <m:t xml:space="preserve">ψ</m:t>
          </m:r>
          <m:d>
            <m:dPr/>
            <m:e>
              <m:r>
                <m:t xml:space="preserve">x</m:t>
              </m:r>
              <m:r>
                <m:t xml:space="preserve">,</m:t>
              </m:r>
              <m:r>
                <m:t xml:space="preserve">t</m:t>
              </m:r>
            </m:e>
          </m:d>
          <m:r>
            <m:t xml:space="preserve">=</m:t>
          </m:r>
          <m:r>
            <m:t xml:space="preserve">Σₙ</m:t>
          </m:r>
          <m:r>
            <m:t xml:space="preserve"> </m:t>
          </m:r>
          <m:r>
            <m:t xml:space="preserve">cₙ</m:t>
          </m:r>
          <m:r>
            <m:t xml:space="preserve"> </m:t>
          </m:r>
          <m:r>
            <m:t xml:space="preserve">φₙ</m:t>
          </m:r>
          <m:d>
            <m:dPr/>
            <m:e>
              <m:r>
                <m:t xml:space="preserve">x</m:t>
              </m:r>
            </m:e>
          </m:d>
          <m:r>
            <m:t xml:space="preserve"> </m:t>
          </m:r>
          <m:sSup>
            <m:e>
              <m:r>
                <m:t xml:space="preserve">e</m:t>
              </m:r>
            </m:e>
            <m:sup>
              <m:r>
                <m:t xml:space="preserve">−</m:t>
              </m:r>
              <m:f>
                <m:num>
                  <m:r>
                    <m:t xml:space="preserve">iEₙt</m:t>
                  </m:r>
                </m:num>
                <m:den>
                  <m:r>
                    <m:t xml:space="preserve">ℏ</m:t>
                  </m:r>
                </m:den>
              </m:f>
            </m:sup>
          </m:sSup>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3"/>
      </w:pPr>
      <w:r>
        <w:t>5.2 The time-evolution operator</w:t>
      </w:r>
    </w:p>
    <w:p>
      <w:r>
        <w:t>Define U(t) = e</w:t>
      </w:r>
      <w:r>
        <w:rPr>
          <w:vertAlign w:val="superscript"/>
        </w:rPr>
        <w:t>−iĤt/ℏ</w:t>
      </w:r>
      <w:r>
        <w:t>, understood as a power series in Ĥ or, equivalently in the eigenbasis, as the operator with U(t)φₙ = e</w:t>
      </w:r>
      <w:r>
        <w:rPr>
          <w:vertAlign w:val="superscript"/>
        </w:rPr>
        <w:t>−iEₙt/ℏ</w:t>
      </w:r>
      <w:r>
        <w:t>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r>
        <w:rPr>
          <w:b/>
          <w:i/>
        </w:rPr>
        <w:t>Worked example 5</w:t>
      </w:r>
    </w:p>
    <w:p>
      <w:r>
        <w:t>Show that U(t) is unitary directly from Ĥ† = Ĥ. U†(t) = (e</w:t>
      </w:r>
      <w:r>
        <w:rPr>
          <w:vertAlign w:val="superscript"/>
        </w:rPr>
        <w:t>−iĤt/ℏ</w:t>
      </w:r>
      <w:r>
        <w:t>)† = e</w:t>
      </w:r>
      <w:r>
        <w:rPr>
          <w:vertAlign w:val="superscript"/>
        </w:rPr>
        <w:t>+iĤ†t/ℏ</w:t>
      </w:r>
      <w:r>
        <w:t xml:space="preserve"> = e</w:t>
      </w:r>
      <w:r>
        <w:rPr>
          <w:vertAlign w:val="superscript"/>
        </w:rPr>
        <w:t>+iĤt/ℏ</w:t>
      </w:r>
      <w:r>
        <w:t xml:space="preserve"> = U(−t) = U(t)⁻¹, using that Ĥ and its powers are Hermitian and that e</w:t>
      </w:r>
      <w:r>
        <w:rPr>
          <w:vertAlign w:val="superscript"/>
        </w:rPr>
        <w:t>iĤt/ℏ</w:t>
      </w:r>
      <w:r>
        <w:t xml:space="preserve"> and e</w:t>
      </w:r>
      <w:r>
        <w:rPr>
          <w:vertAlign w:val="superscript"/>
        </w:rPr>
        <w:t>−iĤt/ℏ</w:t>
      </w:r>
      <w:r>
        <w:t xml:space="preserve"> are mutually inverse power series. Hence U†(t)U(t) = U(t)⁻¹U(t) = I.</w:t>
      </w:r>
    </w:p>
    <w:p>
      <w:r>
        <w:rPr>
          <w:b/>
          <w:i/>
        </w:rPr>
        <w:t>Worked example 6</w:t>
      </w:r>
    </w:p>
    <w:p>
      <w:r>
        <w:t>A two-level system with energies E₁ and E₂ starts in ψ(0) = (|1⟩+|2⟩)/√2. Then ψ(t) = (e</w:t>
      </w:r>
      <w:r>
        <w:rPr>
          <w:vertAlign w:val="superscript"/>
        </w:rPr>
        <w:t>−iE₁t/ℏ</w:t>
      </w:r>
      <w:r>
        <w:t>|1⟩ + e</w:t>
      </w:r>
      <w:r>
        <w:rPr>
          <w:vertAlign w:val="superscript"/>
        </w:rPr>
        <w:t>−iE₂t/ℏ</w:t>
      </w:r>
      <w:r>
        <w:t>|2⟩)/√2. If A distinguishes the two states with eigenvalues +1 and −1, ⟨A⟩(t) = Re[e</w:t>
      </w:r>
      <w:r>
        <w:rPr>
          <w:vertAlign w:val="superscript"/>
        </w:rPr>
        <w:t>i(E₁−E₂)t/ℏ</w:t>
      </w:r>
      <w:r>
        <w:t>]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3"/>
      </w:pPr>
      <w:r>
        <w:t>6.1 Moving the time dependence to the operators</w:t>
      </w:r>
    </w:p>
    <w:p>
      <w:r>
        <w:t>The formulation used so far, in which states evolve and operators are fixed, is the Schrödinger picture. An equivalent formulation, the Heisenberg picture, keeps the state fixed at its initial value and evolves the operators instead.</w:t>
      </w:r>
    </w:p>
    <w:p>
      <w:pPr>
        <w:spacing w:before="100" w:after="160"/>
        <w:jc w:val="center"/>
      </w:pPr>
      <m:oMathPara>
        <m:oMath>
          <m:sSub>
            <m:e>
              <m:r>
                <m:t xml:space="preserve">ψ</m:t>
              </m:r>
            </m:e>
            <m:sub>
              <m:r>
                <m:t xml:space="preserve">H</m:t>
              </m:r>
            </m:sub>
          </m:sSub>
          <m:r>
            <m:t xml:space="preserve">=</m:t>
          </m:r>
          <m:r>
            <m:t xml:space="preserve">ψ</m:t>
          </m:r>
          <m:d>
            <m:dPr/>
            <m:e>
              <m:r>
                <m:t xml:space="preserve">0</m:t>
              </m:r>
            </m:e>
          </m:d>
          <m:r>
            <m:t xml:space="preserve">,</m:t>
          </m:r>
          <m:sSub>
            <m:e>
              <m:r>
                <m:t xml:space="preserve">A</m:t>
              </m:r>
            </m:e>
            <m:sub>
              <m:r>
                <m:t xml:space="preserve">H</m:t>
              </m:r>
            </m:sub>
          </m:sSub>
          <m:d>
            <m:dPr/>
            <m:e>
              <m:r>
                <m:t xml:space="preserve">t</m:t>
              </m:r>
            </m:e>
          </m:d>
          <m:r>
            <m:t xml:space="preserve">=</m:t>
          </m:r>
          <m:r>
            <m:t xml:space="preserve">U†</m:t>
          </m:r>
          <m:d>
            <m:dPr/>
            <m:e>
              <m:r>
                <m:t xml:space="preserve">t</m:t>
              </m:r>
            </m:e>
          </m:d>
          <m:r>
            <m:t xml:space="preserve"> </m:t>
          </m:r>
          <m:r>
            <m:t xml:space="preserve">A</m:t>
          </m:r>
          <m:r>
            <m:t xml:space="preserve"> </m:t>
          </m:r>
          <m:r>
            <m:t xml:space="preserve">U</m:t>
          </m:r>
          <m:d>
            <m:dPr/>
            <m:e>
              <m:r>
                <m:t xml:space="preserve">t</m:t>
              </m:r>
            </m:e>
          </m:d>
        </m:oMath>
      </m:oMathPara>
    </w:p>
    <w:p>
      <w:r>
        <w:t>Expectation values agree in both pictures: ⟨ψ(t)|A|ψ(t)⟩ = ⟨ψ(0)|U†(t)AU(t)|ψ(0)⟩ = ⟨ψ</w:t>
      </w:r>
      <w:r>
        <w:rPr>
          <w:vertAlign w:val="subscript"/>
        </w:rPr>
        <w:t>H</w:t>
      </w:r>
      <w:r>
        <w:t>|A</w:t>
      </w:r>
      <w:r>
        <w:rPr>
          <w:vertAlign w:val="subscript"/>
        </w:rPr>
        <w:t>H</w:t>
      </w:r>
      <w:r>
        <w:t>(t)|ψ</w:t>
      </w:r>
      <w:r>
        <w:rPr>
          <w:vertAlign w:val="subscript"/>
        </w:rPr>
        <w:t>H</w:t>
      </w:r>
      <w:r>
        <w:t>⟩, since the U(t) and U†(t) simply move from acting on the state to acting on the operator, with no physical content lost.</w:t>
      </w:r>
    </w:p>
    <w:p>
      <w:pPr>
        <w:pStyle w:val="Heading3"/>
      </w:pPr>
      <w:r>
        <w:t>6.2 The Heisenberg equation of motion</w:t>
      </w:r>
    </w:p>
    <w:p>
      <w:r>
        <w:t>Differentiating A</w:t>
      </w:r>
      <w:r>
        <w:rPr>
          <w:vertAlign w:val="subscript"/>
        </w:rPr>
        <w:t>H</w:t>
      </w:r>
      <w:r>
        <w:t>(t) with respect to t,</w:t>
      </w:r>
    </w:p>
    <w:p>
      <w:pPr>
        <w:spacing w:before="100" w:after="160"/>
        <w:jc w:val="center"/>
      </w:pPr>
      <m:oMathPara>
        <m:oMath>
          <m:f>
            <m:num>
              <m:sSub>
                <m:e>
                  <m:r>
                    <m:t xml:space="preserve">dA</m:t>
                  </m:r>
                </m:e>
                <m:sub>
                  <m:r>
                    <m:t xml:space="preserve">H</m:t>
                  </m:r>
                </m:sub>
              </m:sSub>
            </m:num>
            <m:den>
              <m:r>
                <m:t xml:space="preserve">dt</m:t>
              </m:r>
            </m:den>
          </m:f>
          <m:r>
            <m:t xml:space="preserve">=</m:t>
          </m:r>
          <m:f>
            <m:num>
              <m:r>
                <m:t xml:space="preserve">i</m:t>
              </m:r>
            </m:num>
            <m:den>
              <m:r>
                <m:t xml:space="preserve">ℏ</m:t>
              </m:r>
            </m:den>
          </m:f>
          <m:r>
            <m:t xml:space="preserve"> </m:t>
          </m:r>
          <m:d>
            <m:dPr>
              <m:begChr m:val="["/>
              <m:endChr m:val="]"/>
            </m:dPr>
            <m:e>
              <m:r>
                <m:t xml:space="preserve">Ĥ</m:t>
              </m:r>
              <m:r>
                <m:t xml:space="preserve">,</m:t>
              </m:r>
              <m:sSub>
                <m:e>
                  <m:r>
                    <m:t xml:space="preserve">A</m:t>
                  </m:r>
                </m:e>
                <m:sub>
                  <m:r>
                    <m:t xml:space="preserve">H</m:t>
                  </m:r>
                </m:sub>
              </m:sSub>
            </m:e>
          </m:d>
          <m:r>
            <m:t xml:space="preserve"> </m:t>
          </m:r>
          <m:d>
            <m:dPr/>
            <m:e>
              <m:r>
                <m:t xml:space="preserve">for</m:t>
              </m:r>
              <m:r>
                <m:t xml:space="preserve"> </m:t>
              </m:r>
              <m:r>
                <m:t xml:space="preserve">A</m:t>
              </m:r>
              <m:r>
                <m:t xml:space="preserve"> </m:t>
              </m:r>
              <m:r>
                <m:t xml:space="preserve">without</m:t>
              </m:r>
              <m:r>
                <m:t xml:space="preserve"> </m:t>
              </m:r>
              <m:r>
                <m:t xml:space="preserve">explicit</m:t>
              </m:r>
              <m:r>
                <m:t xml:space="preserve"> </m:t>
              </m:r>
              <m:r>
                <m:t xml:space="preserve">time</m:t>
              </m:r>
              <m:r>
                <m:t xml:space="preserve"> </m:t>
              </m:r>
              <m:r>
                <m:t xml:space="preserve">dependence</m:t>
              </m:r>
            </m:e>
          </m:d>
        </m:oMath>
      </m:oMathPara>
    </w:p>
    <w:p>
      <w:r>
        <w:t>This is exactly the Ehrenfest theorem of Lesson 11,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27.</w:t>
      </w:r>
    </w:p>
    <w:p>
      <w:r>
        <w:rPr>
          <w:b/>
          <w:i/>
        </w:rPr>
        <w:t>Worked example 7</w:t>
      </w:r>
    </w:p>
    <w:p>
      <w:r>
        <w:t>Find x̂</w:t>
      </w:r>
      <w:r>
        <w:rPr>
          <w:vertAlign w:val="subscript"/>
        </w:rPr>
        <w:t>H</w:t>
      </w:r>
      <w:r>
        <w:t>(t) and p̂</w:t>
      </w:r>
      <w:r>
        <w:rPr>
          <w:vertAlign w:val="subscript"/>
        </w:rPr>
        <w:t>H</w:t>
      </w:r>
      <w:r>
        <w:t>(t) for the free particle. From the Heisenberg equation, dp̂</w:t>
      </w:r>
      <w:r>
        <w:rPr>
          <w:vertAlign w:val="subscript"/>
        </w:rPr>
        <w:t>H</w:t>
      </w:r>
      <w:r>
        <w:t>/dt = (i/ℏ)[Ĥ, p̂</w:t>
      </w:r>
      <w:r>
        <w:rPr>
          <w:vertAlign w:val="subscript"/>
        </w:rPr>
        <w:t>H</w:t>
      </w:r>
      <w:r>
        <w:t>] = 0 (since [p̂², p̂] = 0), so p̂</w:t>
      </w:r>
      <w:r>
        <w:rPr>
          <w:vertAlign w:val="subscript"/>
        </w:rPr>
        <w:t>H</w:t>
      </w:r>
      <w:r>
        <w:t>(t) = p̂(0), constant, matching Worked example 6 of Lesson 11. Then dx̂</w:t>
      </w:r>
      <w:r>
        <w:rPr>
          <w:vertAlign w:val="subscript"/>
        </w:rPr>
        <w:t>H</w:t>
      </w:r>
      <w:r>
        <w:t>/dt = (i/ℏ)[p̂²/2m, x̂</w:t>
      </w:r>
      <w:r>
        <w:rPr>
          <w:vertAlign w:val="subscript"/>
        </w:rPr>
        <w:t>H</w:t>
      </w:r>
      <w:r>
        <w:t>] = p̂(0)/m (using the commutator computed in Exercise 5 of Lesson 11, adapted), giving x̂</w:t>
      </w:r>
      <w:r>
        <w:rPr>
          <w:vertAlign w:val="subscript"/>
        </w:rPr>
        <w:t>H</w:t>
      </w:r>
      <w:r>
        <w:t>(t)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3"/>
      </w:pPr>
      <w:r>
        <w:t>7.1 Failure of Lorentz covariance</w:t>
      </w:r>
    </w:p>
    <w:p>
      <w:r>
        <w:t>The Schrödinger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3"/>
      </w:pPr>
      <w:r>
        <w:t>7.2 What must change</w:t>
      </w:r>
    </w:p>
    <w:p>
      <w:r>
        <w:t>Any relativistic wave equation must treat space and time symmetrically, to the order needed to respect Lorentz covariance, and it must reduce to the Schrödinger equation in the nonrelativistic limit, exactly as Newtonian mechanics is recovered from special relativity at low velocity. Lesson 18 takes the direct route, promoting E² = p² + m² itself to an operator equation, and finds a candidate, the Klein–Gordon equation, that succeeds at covariance but runs into a different problem, examined in Lesson 19, that this lesson’s probabilistic structure does not survive unmodified. Resolving that problem is what leads, in Lesson 20, to the Dirac equation.</w:t>
      </w:r>
    </w:p>
    <w:p>
      <w:r>
        <w:rPr>
          <w:b/>
          <w:i/>
        </w:rPr>
        <w:t>Worked example 8</w:t>
      </w:r>
    </w:p>
    <w:p>
      <w:r>
        <w:t>Show that the free Schrödinger equation is not invariant under the Lorentz transformation of Lesson 4 by checking dimensions of derivatives. The equation has one time derivative and two space derivatives acting on ψ. Under a boost, ∂</w:t>
      </w:r>
      <w:r>
        <w:rPr>
          <w:vertAlign w:val="subscript"/>
        </w:rPr>
        <w:t>t</w:t>
      </w:r>
      <w:r>
        <w:t xml:space="preserve"> and ∂ₓ mix into each other (Lesson 4, Exercise 4, applied to the coordinates rather than the gradient, or directly from t′ = γ(t−vx) and x′ = γ(x−vt)), so an equation with unequal numbers of each type of derivative cannot map into an equation of the same form in the primed frame; the Klein–Gordon operator □ = ∂</w:t>
      </w:r>
      <w:r>
        <w:rPr>
          <w:vertAlign w:val="subscript"/>
        </w:rPr>
        <w:t>t</w:t>
      </w:r>
      <w:r>
        <w:t>² − ∇², with equal numbers of each, is designed specifically to avoid this asymmetry.</w:t>
      </w:r>
    </w:p>
    <w:p>
      <w:pPr>
        <w:pStyle w:val="Heading2"/>
      </w:pPr>
      <w:r>
        <w:t>8 Connections to QED</w:t>
      </w:r>
    </w:p>
    <w:p>
      <w:pPr>
        <w:spacing w:before="0" w:after="100"/>
      </w:pPr>
      <w:r>
        <w:rPr>
          <w:b/>
        </w:rPr>
        <w:t>Schrödinger-equation idea</w:t>
      </w:r>
      <w:r>
        <w:rPr>
          <w:b/>
        </w:rPr>
        <w:t xml:space="preserve"> — </w:t>
      </w:r>
      <w:r>
        <w:rPr>
          <w:b/>
        </w:rPr>
        <w:t>Later role in QED</w:t>
      </w:r>
    </w:p>
    <w:p>
      <w:pPr>
        <w:spacing w:before="0" w:after="100"/>
      </w:pPr>
      <w:r>
        <w:rPr>
          <w:b/>
        </w:rPr>
        <w:t>iℏ∂</w:t>
      </w:r>
      <w:r>
        <w:rPr>
          <w:b/>
          <w:vertAlign w:val="subscript"/>
        </w:rPr>
        <w:t>t</w:t>
      </w:r>
      <w:r>
        <w:rPr>
          <w:b/>
        </w:rPr>
        <w:t>ψ = Ĥψ</w:t>
      </w:r>
      <w:r>
        <w:rPr/>
        <w:t xml:space="preserve"> — </w:t>
      </w:r>
      <w:r>
        <w:rPr/>
        <w:t>Prototype for the Heisenberg equations of motion for quantized fields</w:t>
      </w:r>
    </w:p>
    <w:p>
      <w:pPr>
        <w:spacing w:before="0" w:after="100"/>
      </w:pPr>
      <w:r>
        <w:rPr>
          <w:b/>
        </w:rPr>
        <w:t>Stationary states and energy eigenvalues</w:t>
      </w:r>
      <w:r>
        <w:rPr/>
        <w:t xml:space="preserve"> — </w:t>
      </w:r>
      <w:r>
        <w:rPr/>
        <w:t>Bound-state energies (hydrogen fine structure, Lamb shift, Lessons 76, 77)</w:t>
      </w:r>
    </w:p>
    <w:p>
      <w:pPr>
        <w:spacing w:before="0" w:after="100"/>
      </w:pPr>
      <w:r>
        <w:rPr>
          <w:b/>
        </w:rPr>
        <w:t>Free-particle plane waves and wave packets</w:t>
      </w:r>
      <w:r>
        <w:rPr/>
        <w:t xml:space="preserve"> — </w:t>
      </w:r>
      <w:r>
        <w:rPr/>
        <w:t>Asymptotic in and out states of a scattering process (Lesson 51)</w:t>
      </w:r>
    </w:p>
    <w:p>
      <w:pPr>
        <w:spacing w:before="0" w:after="100"/>
      </w:pPr>
      <w:r>
        <w:rPr>
          <w:b/>
        </w:rPr>
        <w:t>Harmonic oscillator ladder operators a, a†</w:t>
      </w:r>
      <w:r>
        <w:rPr/>
        <w:t xml:space="preserve"> — </w:t>
      </w:r>
      <w:r>
        <w:rPr/>
        <w:t>Creation and annihilation operators of every quantized field mode (Lessons 34, 38)</w:t>
      </w:r>
    </w:p>
    <w:p>
      <w:pPr>
        <w:spacing w:before="0" w:after="100"/>
      </w:pPr>
      <w:r>
        <w:rPr>
          <w:b/>
        </w:rPr>
        <w:t>Unitary evolution U(t) = e</w:t>
      </w:r>
      <w:r>
        <w:rPr>
          <w:b/>
          <w:vertAlign w:val="superscript"/>
        </w:rPr>
        <w:t>−iHt/ℏ</w:t>
      </w:r>
      <w:r>
        <w:rPr/>
        <w:t xml:space="preserve"> — </w:t>
      </w:r>
      <w:r>
        <w:rPr/>
        <w:t>Unitarity of the S-matrix; conservation of total probability in a scattering process</w:t>
      </w:r>
    </w:p>
    <w:p>
      <w:pPr>
        <w:spacing w:before="0" w:after="100"/>
      </w:pPr>
      <w:r>
        <w:rPr>
          <w:b/>
        </w:rPr>
        <w:t>Heisenberg picture and its equation of motion</w:t>
      </w:r>
      <w:r>
        <w:rPr/>
        <w:t xml:space="preserve"> — </w:t>
      </w:r>
      <w:r>
        <w:rPr/>
        <w:t>Standard formulation of interacting quantum field theory and of the interaction picture (Lesson 80)</w:t>
      </w:r>
    </w:p>
    <w:p>
      <w:pPr>
        <w:spacing w:before="0" w:after="100"/>
      </w:pPr>
      <w:r>
        <w:rPr>
          <w:b/>
        </w:rPr>
        <w:t>Failure of Lorentz covariance</w:t>
      </w:r>
      <w:r>
        <w:rPr/>
        <w:t xml:space="preserve"> — </w:t>
      </w:r>
      <w:r>
        <w:rPr/>
        <w:t>Direct motivation for the Klein–Gordon and Dirac equations (Lessons 18, 20)</w:t>
      </w:r>
    </w:p>
    <w:p>
      <w:r>
        <w:t>The single most important item in this table is the ladder operator structure of Section 4. Once a free field is decomposed into independent momentum modes (Lesson 33),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327"/>
        </w:numPr>
      </w:pPr>
      <w:r>
        <w:t>The Schrödinger equation iℏ∂</w:t>
      </w:r>
      <w:r>
        <w:rPr>
          <w:vertAlign w:val="subscript"/>
        </w:rPr>
        <w:t>t</w:t>
      </w:r>
      <w:r>
        <w:t>ψ = Ĥψ follows from linearity and the operator correspondence E → iℏ∂</w:t>
      </w:r>
      <w:r>
        <w:rPr>
          <w:vertAlign w:val="subscript"/>
        </w:rPr>
        <w:t>t</w:t>
      </w:r>
      <w:r>
        <w:t>, p → −iℏ∇ applied to the classical energy relation.</w:t>
      </w:r>
    </w:p>
    <w:p>
      <w:pPr>
        <w:pStyle w:val="ListNumber"/>
        <w:numPr>
          <w:ilvl w:val="0"/>
          <w:numId w:val="327"/>
        </w:numPr>
      </w:pPr>
      <w:r>
        <w:t>A stationary state φ(x)e</w:t>
      </w:r>
      <w:r>
        <w:rPr>
          <w:vertAlign w:val="superscript"/>
        </w:rPr>
        <w:t>−iEt/ℏ</w:t>
      </w:r>
      <w:r>
        <w:t xml:space="preserve"> has time-independent probability density and time-independent expectation values for time-independent operators.</w:t>
      </w:r>
    </w:p>
    <w:p>
      <w:pPr>
        <w:pStyle w:val="ListNumber"/>
        <w:numPr>
          <w:ilvl w:val="0"/>
          <w:numId w:val="327"/>
        </w:numPr>
      </w:pPr>
      <w:r>
        <w:t>A free particle is described by a wave packet, which moves at the group velocity and spreads because ω(k) is quadratic in k.</w:t>
      </w:r>
    </w:p>
    <w:p>
      <w:pPr>
        <w:pStyle w:val="ListNumber"/>
        <w:numPr>
          <w:ilvl w:val="0"/>
          <w:numId w:val="327"/>
        </w:numPr>
      </w:pPr>
      <w:r>
        <w:t>The harmonic oscillator, solved with ladder operators, has energies ℏω₀(n+1/2), n = 0, 1, 2, …, including a nonzero zero-point energy.</w:t>
      </w:r>
    </w:p>
    <w:p>
      <w:pPr>
        <w:pStyle w:val="ListNumber"/>
        <w:numPr>
          <w:ilvl w:val="0"/>
          <w:numId w:val="327"/>
        </w:numPr>
      </w:pPr>
      <w:r>
        <w:t>Any initial state evolves as a superposition of stationary states with time-dependent relative phases; the unitary operator U(t) = e</w:t>
      </w:r>
      <w:r>
        <w:rPr>
          <w:vertAlign w:val="superscript"/>
        </w:rPr>
        <w:t>−iHt/ℏ</w:t>
      </w:r>
      <w:r>
        <w:t xml:space="preserve"> implements this evolution.</w:t>
      </w:r>
    </w:p>
    <w:p>
      <w:pPr>
        <w:pStyle w:val="ListNumber"/>
        <w:numPr>
          <w:ilvl w:val="0"/>
          <w:numId w:val="327"/>
        </w:numPr>
      </w:pPr>
      <w:r>
        <w:t>The Heisenberg picture moves time dependence to the operators, with dA</w:t>
      </w:r>
      <w:r>
        <w:rPr>
          <w:vertAlign w:val="subscript"/>
        </w:rPr>
        <w:t>H</w:t>
      </w:r>
      <w:r>
        <w:t>/dt = (i/ℏ)[H, A</w:t>
      </w:r>
      <w:r>
        <w:rPr>
          <w:vertAlign w:val="subscript"/>
        </w:rPr>
        <w:t>H</w:t>
      </w:r>
      <w:r>
        <w:t>], equivalent to the Schrödinger picture for all expectation values.</w:t>
      </w:r>
    </w:p>
    <w:p>
      <w:pPr>
        <w:pStyle w:val="ListNumber"/>
        <w:numPr>
          <w:ilvl w:val="0"/>
          <w:numId w:val="327"/>
        </w:numPr>
      </w:pPr>
      <w:r>
        <w:t>The Schrödinger equation is not Lorentz covariant, because it treats time and space derivatives asymmetrically.</w:t>
      </w:r>
    </w:p>
    <w:p>
      <w:pPr>
        <w:pStyle w:val="ListNumber"/>
        <w:numPr>
          <w:ilvl w:val="0"/>
          <w:numId w:val="327"/>
        </w:numPr>
      </w:pPr>
      <w:r>
        <w:t>A covariant replacement must be found, motivating the Klein–Gordon and, ultimately, the Dirac equation.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Verify that ψ = A cos(kx)e</w:t>
      </w:r>
      <w:r>
        <w:rPr>
          <w:vertAlign w:val="superscript"/>
        </w:rPr>
        <w:t>−iωt</w:t>
      </w:r>
      <w:r>
        <w:rPr/>
        <w:t xml:space="preserve"> does not solve the free Schrödinger equation for any single ω, but that A cos(kx) e</w:t>
      </w:r>
      <w:r>
        <w:rPr>
          <w:vertAlign w:val="superscript"/>
        </w:rPr>
        <w:t>−iωt</w:t>
      </w:r>
      <w:r>
        <w:rPr/>
        <w:t xml:space="preserve"> can be written as a sum of two plane waves each of which does.</w:t>
      </w:r>
    </w:p>
    <w:p>
      <w:pPr>
        <w:spacing w:before="0" w:after="100"/>
      </w:pPr>
      <w:r>
        <w:rPr>
          <w:b/>
        </w:rPr>
        <w:t>2</w:t>
      </w:r>
      <w:r>
        <w:rPr>
          <w:b/>
        </w:rPr>
        <w:t xml:space="preserve">. </w:t>
      </w:r>
      <w:r>
        <w:rPr>
          <w:b/>
        </w:rPr>
        <w:t>Core.</w:t>
      </w:r>
      <w:r>
        <w:rPr/>
        <w:t xml:space="preserve"> Solve the time-independent Schrödinger equation for a free particle confined to a ring of circumference L with periodic boundary conditions φ(x+L) = φ(x), and find the allowed energies.</w:t>
      </w:r>
    </w:p>
    <w:p>
      <w:pPr>
        <w:spacing w:before="0" w:after="100"/>
      </w:pPr>
      <w:r>
        <w:rPr>
          <w:b/>
        </w:rPr>
        <w:t>3</w:t>
      </w:r>
      <w:r>
        <w:rPr>
          <w:b/>
        </w:rPr>
        <w:t xml:space="preserve">. </w:t>
      </w:r>
      <w:r>
        <w:rPr>
          <w:b/>
        </w:rPr>
        <w:t>Core.</w:t>
      </w:r>
      <w:r>
        <w:rPr/>
        <w:t xml:space="preserve"> For the infinite well of Worked example 2, find the time-dependent wave function starting from ψ(x,0) = φ₁(x), and show |ψ(x,t)|² is independent of time.</w:t>
      </w:r>
    </w:p>
    <w:p>
      <w:pPr>
        <w:spacing w:before="0" w:after="100"/>
      </w:pPr>
      <w:r>
        <w:rPr>
          <w:b/>
        </w:rPr>
        <w:t>4</w:t>
      </w:r>
      <w:r>
        <w:rPr>
          <w:b/>
        </w:rPr>
        <w:t xml:space="preserve">. </w:t>
      </w:r>
      <w:r>
        <w:rPr>
          <w:b/>
        </w:rPr>
        <w:t>Extension.</w:t>
      </w:r>
      <w:r>
        <w:rPr/>
        <w:t xml:space="preserve"> For the infinite well, find ψ(x,t) starting from ψ(x,0) = (φ₁(x)+φ₂(x))/√2, and compute ⟨x̂⟩(t), showing it oscillates.</w:t>
      </w:r>
    </w:p>
    <w:p>
      <w:pPr>
        <w:spacing w:before="0" w:after="100"/>
      </w:pPr>
      <w:r>
        <w:rPr>
          <w:b/>
        </w:rPr>
        <w:t>5</w:t>
      </w:r>
      <w:r>
        <w:rPr>
          <w:b/>
        </w:rPr>
        <w:t xml:space="preserve">. </w:t>
      </w:r>
      <w:r>
        <w:rPr>
          <w:b/>
        </w:rPr>
        <w:t>Extension.</w:t>
      </w:r>
      <w:r>
        <w:rPr/>
        <w:t xml:space="preserve"> Find the oscillation frequency in Exercise 4 in terms of L and m, and compare it with the classical period of a particle bouncing between the walls at the corresponding energy.</w:t>
      </w:r>
    </w:p>
    <w:p>
      <w:pPr>
        <w:spacing w:before="0" w:after="100"/>
      </w:pPr>
      <w:r>
        <w:rPr>
          <w:b/>
        </w:rPr>
        <w:t>6</w:t>
      </w:r>
      <w:r>
        <w:rPr>
          <w:b/>
        </w:rPr>
        <w:t xml:space="preserve">. </w:t>
      </w:r>
      <w:r>
        <w:rPr>
          <w:b/>
        </w:rPr>
        <w:t>Core.</w:t>
      </w:r>
      <w:r>
        <w:rPr/>
        <w:t xml:space="preserve"> Show that a†|0⟩ is normalized, that is ‖a†|0⟩‖ = 1, using [a,a†] = 1 and a|0⟩ = 0.</w:t>
      </w:r>
    </w:p>
    <w:p>
      <w:pPr>
        <w:spacing w:before="0" w:after="100"/>
      </w:pPr>
      <w:r>
        <w:rPr>
          <w:b/>
        </w:rPr>
        <w:t>7</w:t>
      </w:r>
      <w:r>
        <w:rPr>
          <w:b/>
        </w:rPr>
        <w:t xml:space="preserve">. </w:t>
      </w:r>
      <w:r>
        <w:rPr>
          <w:b/>
        </w:rPr>
        <w:t>Extension.</w:t>
      </w:r>
      <w:r>
        <w:rPr/>
        <w:t xml:space="preserve"> Compute ⟨n|p̂²|n⟩ for the oscillator, using p̂ = i√(mℏω₀/2)(a†−a), and verify that ⟨H⟩ₙ = ℏω₀(n+1/2).</w:t>
      </w:r>
    </w:p>
    <w:p>
      <w:pPr>
        <w:spacing w:before="0" w:after="100"/>
      </w:pPr>
      <w:r>
        <w:rPr>
          <w:b/>
        </w:rPr>
        <w:t>8</w:t>
      </w:r>
      <w:r>
        <w:rPr>
          <w:b/>
        </w:rPr>
        <w:t xml:space="preserve">. </w:t>
      </w:r>
      <w:r>
        <w:rPr>
          <w:b/>
        </w:rPr>
        <w:t>Extension.</w:t>
      </w:r>
      <w:r>
        <w:rPr/>
        <w:t xml:space="preserve"> Show that |n⟩ = (a†)ⁿ|0⟩/√(n!) is correctly normalized for n = 0, 1, 2 by explicit computation using [a,a†] = 1.</w:t>
      </w:r>
    </w:p>
    <w:p>
      <w:pPr>
        <w:spacing w:before="0" w:after="100"/>
      </w:pPr>
      <w:r>
        <w:rPr>
          <w:b/>
        </w:rPr>
        <w:t>9</w:t>
      </w:r>
      <w:r>
        <w:rPr>
          <w:b/>
        </w:rPr>
        <w:t xml:space="preserve">. </w:t>
      </w:r>
      <w:r>
        <w:rPr>
          <w:b/>
        </w:rPr>
        <w:t>Core.</w:t>
      </w:r>
      <w:r>
        <w:rPr/>
        <w:t xml:space="preserve"> For the two-level system of Worked example 6, find the smallest time T &gt; 0 at which ⟨A⟩(T) returns to its initial value, and express T in terms of E₁ − E₂.</w:t>
      </w:r>
    </w:p>
    <w:p>
      <w:pPr>
        <w:spacing w:before="0" w:after="100"/>
      </w:pPr>
      <w:r>
        <w:rPr>
          <w:b/>
        </w:rPr>
        <w:t>10</w:t>
      </w:r>
      <w:r>
        <w:rPr>
          <w:b/>
        </w:rPr>
        <w:t xml:space="preserve">. </w:t>
      </w:r>
      <w:r>
        <w:rPr>
          <w:b/>
        </w:rPr>
        <w:t>Extension.</w:t>
      </w:r>
      <w:r>
        <w:rPr/>
        <w:t xml:space="preserve"> Show that U(t₁)U(t₂) = U(t₁+t₂) directly from the definition U(t) = e</w:t>
      </w:r>
      <w:r>
        <w:rPr>
          <w:vertAlign w:val="superscript"/>
        </w:rPr>
        <w:t>−iĤt/ℏ</w:t>
      </w:r>
      <w:r>
        <w:rPr/>
        <w:t>, and explain why this composition law is required physically.</w:t>
      </w:r>
    </w:p>
    <w:p>
      <w:pPr>
        <w:spacing w:before="0" w:after="100"/>
      </w:pPr>
      <w:r>
        <w:rPr>
          <w:b/>
        </w:rPr>
        <w:t>11</w:t>
      </w:r>
      <w:r>
        <w:rPr>
          <w:b/>
        </w:rPr>
        <w:t xml:space="preserve">. </w:t>
      </w:r>
      <w:r>
        <w:rPr>
          <w:b/>
        </w:rPr>
        <w:t>Core.</w:t>
      </w:r>
      <w:r>
        <w:rPr/>
        <w:t xml:space="preserve"> Verify by direct substitution that ψ(x,t) = φₙ(x)e</w:t>
      </w:r>
      <w:r>
        <w:rPr>
          <w:vertAlign w:val="superscript"/>
        </w:rPr>
        <w:t>−iEₙt/ℏ</w:t>
      </w:r>
      <w:r>
        <w:rPr/>
        <w:t xml:space="preserve"> satisfies the full time-dependent Schrödinger equation, given that φₙ satisfies the time-independent one.</w:t>
      </w:r>
    </w:p>
    <w:p>
      <w:pPr>
        <w:spacing w:before="0" w:after="100"/>
      </w:pPr>
      <w:r>
        <w:rPr>
          <w:b/>
        </w:rPr>
        <w:t>12</w:t>
      </w:r>
      <w:r>
        <w:rPr>
          <w:b/>
        </w:rPr>
        <w:t xml:space="preserve">. </w:t>
      </w:r>
      <w:r>
        <w:rPr>
          <w:b/>
        </w:rPr>
        <w:t>Core.</w:t>
      </w:r>
      <w:r>
        <w:rPr/>
        <w:t xml:space="preserve"> In the Heisenberg picture, compute [x̂</w:t>
      </w:r>
      <w:r>
        <w:rPr>
          <w:vertAlign w:val="subscript"/>
        </w:rPr>
        <w:t>H</w:t>
      </w:r>
      <w:r>
        <w:rPr/>
        <w:t>(t), p̂</w:t>
      </w:r>
      <w:r>
        <w:rPr>
          <w:vertAlign w:val="subscript"/>
        </w:rPr>
        <w:t>H</w:t>
      </w:r>
      <w:r>
        <w:rPr/>
        <w:t>(t)] for the free particle using x̂</w:t>
      </w:r>
      <w:r>
        <w:rPr>
          <w:vertAlign w:val="subscript"/>
        </w:rPr>
        <w:t>H</w:t>
      </w:r>
      <w:r>
        <w:rPr/>
        <w:t>(t) = x̂(0)+p̂(0)t/m and p̂</w:t>
      </w:r>
      <w:r>
        <w:rPr>
          <w:vertAlign w:val="subscript"/>
        </w:rPr>
        <w:t>H</w:t>
      </w:r>
      <w:r>
        <w:rPr/>
        <w:t>(t) = p̂(0), and show it equals iℏ for all t.</w:t>
      </w:r>
    </w:p>
    <w:p>
      <w:pPr>
        <w:spacing w:before="0" w:after="100"/>
      </w:pPr>
      <w:r>
        <w:rPr>
          <w:b/>
        </w:rPr>
        <w:t>13</w:t>
      </w:r>
      <w:r>
        <w:rPr>
          <w:b/>
        </w:rPr>
        <w:t xml:space="preserve">. </w:t>
      </w:r>
      <w:r>
        <w:rPr>
          <w:b/>
        </w:rPr>
        <w:t>Core.</w:t>
      </w:r>
      <w:r>
        <w:rPr/>
        <w:t xml:space="preserve"> Show that the Heisenberg equation of motion reduces to Hamilton’s equations of Lesson 6 in the classical limit by replacing [·,·]/iℏ with {·,·} formally.</w:t>
      </w:r>
    </w:p>
    <w:p>
      <w:pPr>
        <w:spacing w:before="0" w:after="100"/>
      </w:pPr>
      <w:r>
        <w:rPr>
          <w:b/>
        </w:rPr>
        <w:t>14</w:t>
      </w:r>
      <w:r>
        <w:rPr>
          <w:b/>
        </w:rPr>
        <w:t xml:space="preserve">. </w:t>
      </w:r>
      <w:r>
        <w:rPr>
          <w:b/>
        </w:rPr>
        <w:t>Core.</w:t>
      </w:r>
      <w:r>
        <w:rPr/>
        <w:t xml:space="preserve"> For the oscillator in the Heisenberg picture, solve dâ</w:t>
      </w:r>
      <w:r>
        <w:rPr>
          <w:vertAlign w:val="subscript"/>
        </w:rPr>
        <w:t>H</w:t>
      </w:r>
      <w:r>
        <w:rPr/>
        <w:t>/dt = (i/ℏ)[Ĥ, â</w:t>
      </w:r>
      <w:r>
        <w:rPr>
          <w:vertAlign w:val="subscript"/>
        </w:rPr>
        <w:t>H</w:t>
      </w:r>
      <w:r>
        <w:rPr/>
        <w:t>] = −iω₀â</w:t>
      </w:r>
      <w:r>
        <w:rPr>
          <w:vertAlign w:val="subscript"/>
        </w:rPr>
        <w:t>H</w:t>
      </w:r>
      <w:r>
        <w:rPr/>
        <w:t xml:space="preserve"> and show â</w:t>
      </w:r>
      <w:r>
        <w:rPr>
          <w:vertAlign w:val="subscript"/>
        </w:rPr>
        <w:t>H</w:t>
      </w:r>
      <w:r>
        <w:rPr/>
        <w:t>(t) = â(0)e</w:t>
      </w:r>
      <w:r>
        <w:rPr>
          <w:vertAlign w:val="superscript"/>
        </w:rPr>
        <w:t>−iω₀t</w:t>
      </w:r>
      <w:r>
        <w:rPr/>
        <w:t>, matching the classical result of Lesson 6, Exercise 16.</w:t>
      </w:r>
    </w:p>
    <w:p>
      <w:pPr>
        <w:spacing w:before="0" w:after="100"/>
      </w:pPr>
      <w:r>
        <w:rPr>
          <w:b/>
        </w:rPr>
        <w:t>15</w:t>
      </w:r>
      <w:r>
        <w:rPr>
          <w:b/>
        </w:rPr>
        <w:t xml:space="preserve">. </w:t>
      </w:r>
      <w:r>
        <w:rPr>
          <w:b/>
        </w:rPr>
        <w:t>Extension.</w:t>
      </w:r>
      <w:r>
        <w:rPr/>
        <w:t xml:space="preserve"> Using x̂</w:t>
      </w:r>
      <w:r>
        <w:rPr>
          <w:vertAlign w:val="subscript"/>
        </w:rPr>
        <w:t>H</w:t>
      </w:r>
      <w:r>
        <w:rPr/>
        <w:t>(t) built from â</w:t>
      </w:r>
      <w:r>
        <w:rPr>
          <w:vertAlign w:val="subscript"/>
        </w:rPr>
        <w:t>H</w:t>
      </w:r>
      <w:r>
        <w:rPr/>
        <w:t>(t) and â</w:t>
      </w:r>
      <w:r>
        <w:rPr>
          <w:vertAlign w:val="subscript"/>
        </w:rPr>
        <w:t>H†</w:t>
      </w:r>
      <w:r>
        <w:rPr/>
        <w:t>(t) of Exercise 14, show that ⟨0|x̂</w:t>
      </w:r>
      <w:r>
        <w:rPr>
          <w:vertAlign w:val="subscript"/>
        </w:rPr>
        <w:t>H</w:t>
      </w:r>
      <w:r>
        <w:rPr/>
        <w:t>(t)|0⟩ = 0 for all t, and explain why a system in its ground state shows no oscillation of ⟨x̂⟩.</w:t>
      </w:r>
    </w:p>
    <w:p>
      <w:pPr>
        <w:spacing w:before="0" w:after="100"/>
      </w:pPr>
      <w:r>
        <w:rPr>
          <w:b/>
        </w:rPr>
        <w:t>16</w:t>
      </w:r>
      <w:r>
        <w:rPr>
          <w:b/>
        </w:rPr>
        <w:t xml:space="preserve">. </w:t>
      </w:r>
      <w:r>
        <w:rPr>
          <w:b/>
        </w:rPr>
        <w:t>Challenge.</w:t>
      </w:r>
      <w:r>
        <w:rPr/>
        <w:t xml:space="preserve"> For a general wave packet ψ(x,0) with Fourier transform φ̃(k) centered at k₀ with width Δk, use the Taylor expansion of Section 3.2 to show that the packet’s spatial width grows as σ(t)² ≈ σ(0)² + (ℏt Δk/m)², and relate this to the uncertainty relation of Lesson 11.</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cos(kx)e</w:t>
      </w:r>
      <w:r>
        <w:rPr>
          <w:vertAlign w:val="superscript"/>
        </w:rPr>
        <w:t>−iωt</w:t>
      </w:r>
      <w:r>
        <w:t xml:space="preserve"> mixes e</w:t>
      </w:r>
      <w:r>
        <w:rPr>
          <w:vertAlign w:val="superscript"/>
        </w:rPr>
        <w:t>ikx</w:t>
      </w:r>
      <w:r>
        <w:t xml:space="preserve"> and e</w:t>
      </w:r>
      <w:r>
        <w:rPr>
          <w:vertAlign w:val="superscript"/>
        </w:rPr>
        <w:t>−ikx</w:t>
      </w:r>
      <w:r>
        <w:t>, which individually require ω = ℏk²/2m for the same ω since the dispersion relation depends only on k², but substituting the sum directly into the equation shows the time derivative acts uniformly while the space derivative gives −k² either way, so in fact cos(kx)e</w:t>
      </w:r>
      <w:r>
        <w:rPr>
          <w:vertAlign w:val="superscript"/>
        </w:rPr>
        <w:t>−iωt</w:t>
      </w:r>
      <w:r>
        <w:t xml:space="preserve"> does solve the equation with ω = ℏk²/2m; writing it as (1/2)(e</w:t>
      </w:r>
      <w:r>
        <w:rPr>
          <w:vertAlign w:val="superscript"/>
        </w:rPr>
        <w:t>ikx</w:t>
      </w:r>
      <w:r>
        <w:t>+e</w:t>
      </w:r>
      <w:r>
        <w:rPr>
          <w:vertAlign w:val="superscript"/>
        </w:rPr>
        <w:t>−ikx</w:t>
      </w:r>
      <w:r>
        <w:t>)e</w:t>
      </w:r>
      <w:r>
        <w:rPr>
          <w:vertAlign w:val="superscript"/>
        </w:rPr>
        <w:t>−iωt</w:t>
      </w:r>
      <w:r>
        <w:t xml:space="preserve"> exhibits it as an equal-weight superposition of the two degenerate momentum states +ℏk and −ℏk noted in Worked example 3 of Lesson 11.</w:t>
      </w:r>
    </w:p>
    <w:p>
      <w:r>
        <w:rPr>
          <w:b/>
        </w:rPr>
        <w:t>2.</w:t>
      </w:r>
      <w:r>
        <w:t xml:space="preserve"> </w:t>
      </w:r>
      <w:r>
        <w:t>Periodicity forces φ(x) = e</w:t>
      </w:r>
      <w:r>
        <w:rPr>
          <w:vertAlign w:val="superscript"/>
        </w:rPr>
        <w:t>ikx</w:t>
      </w:r>
      <w:r>
        <w:t xml:space="preserve"> with kL = 2πn, n an integer, so k = 2πn/L and Eₙ = ℏ²(2πn/L)²/(2m) = 2π²ℏ²n²/(mL²), doubly degenerate for n ≠ 0 (n and −n give the same energy).</w:t>
      </w:r>
    </w:p>
    <w:p>
      <w:r>
        <w:rPr>
          <w:b/>
        </w:rPr>
        <w:t>3.</w:t>
      </w:r>
      <w:r>
        <w:t xml:space="preserve"> </w:t>
      </w:r>
      <w:r>
        <w:t>ψ(x,t) = φ₁(x)e</w:t>
      </w:r>
      <w:r>
        <w:rPr>
          <w:vertAlign w:val="superscript"/>
        </w:rPr>
        <w:t>−iE₁t/ℏ</w:t>
      </w:r>
      <w:r>
        <w:t>, so |ψ|² = |φ₁(x)|²|e</w:t>
      </w:r>
      <w:r>
        <w:rPr>
          <w:vertAlign w:val="superscript"/>
        </w:rPr>
        <w:t>−iE₁t/ℏ</w:t>
      </w:r>
      <w:r>
        <w:t>|² = φ₁(x)², independent of t, as expected for a stationary state.</w:t>
      </w:r>
    </w:p>
    <w:p>
      <w:r>
        <w:rPr>
          <w:b/>
        </w:rPr>
        <w:t>4.</w:t>
      </w:r>
      <w:r>
        <w:t xml:space="preserve"> </w:t>
      </w:r>
      <w:r>
        <w:t>ψ(x,t) = (φ₁e</w:t>
      </w:r>
      <w:r>
        <w:rPr>
          <w:vertAlign w:val="superscript"/>
        </w:rPr>
        <w:t>−iE₁t/ℏ</w:t>
      </w:r>
      <w:r>
        <w:t>+φ₂e</w:t>
      </w:r>
      <w:r>
        <w:rPr>
          <w:vertAlign w:val="superscript"/>
        </w:rPr>
        <w:t>−iE₂t/ℏ</w:t>
      </w:r>
      <w:r>
        <w:t>)/√2. Then ⟨x̂⟩(t) = ∫xψ*ψdx includes a cross term 2Re[φ₁φ₂e</w:t>
      </w:r>
      <w:r>
        <w:rPr>
          <w:vertAlign w:val="superscript"/>
        </w:rPr>
        <w:t>i(E₁−E₂)t/ℏ</w:t>
      </w:r>
      <w:r>
        <w:t>]/2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w:t>
      </w:r>
      <w:r>
        <w:rPr>
          <w:vertAlign w:val="superscript"/>
        </w:rPr>
        <w:t>−iĤt₁/ℏ</w:t>
      </w:r>
      <w:r>
        <w:t>e</w:t>
      </w:r>
      <w:r>
        <w:rPr>
          <w:vertAlign w:val="superscript"/>
        </w:rPr>
        <w:t>−iĤt₂/ℏ</w:t>
      </w:r>
      <w:r>
        <w:t xml:space="preserve"> = e</w:t>
      </w:r>
      <w:r>
        <w:rPr>
          <w:vertAlign w:val="superscript"/>
        </w:rPr>
        <w:t>−iĤ(t₁+t₂)/ℏ</w:t>
      </w:r>
      <w:r>
        <w:t xml:space="preserve"> since Ĥ commutes with itself, so the exponents simply add,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w:t>
      </w:r>
      <w:r>
        <w:rPr>
          <w:vertAlign w:val="subscript"/>
        </w:rPr>
        <w:t>t</w:t>
      </w:r>
      <w:r>
        <w:t>[φₙe</w:t>
      </w:r>
      <w:r>
        <w:rPr>
          <w:vertAlign w:val="superscript"/>
        </w:rPr>
        <w:t>−iEₙt/ℏ</w:t>
      </w:r>
      <w:r>
        <w:t>] = iℏφₙ(−iEₙ/ℏ)e</w:t>
      </w:r>
      <w:r>
        <w:rPr>
          <w:vertAlign w:val="superscript"/>
        </w:rPr>
        <w:t>−iEₙt/ℏ</w:t>
      </w:r>
      <w:r>
        <w:t xml:space="preserve"> = Eₙφₙe</w:t>
      </w:r>
      <w:r>
        <w:rPr>
          <w:vertAlign w:val="superscript"/>
        </w:rPr>
        <w:t>−iEₙt/ℏ</w:t>
      </w:r>
      <w:r>
        <w:t>. Also Ĥ[φₙe</w:t>
      </w:r>
      <w:r>
        <w:rPr>
          <w:vertAlign w:val="superscript"/>
        </w:rPr>
        <w:t>−iEₙt/ℏ</w:t>
      </w:r>
      <w:r>
        <w:t>] = e</w:t>
      </w:r>
      <w:r>
        <w:rPr>
          <w:vertAlign w:val="superscript"/>
        </w:rPr>
        <w:t>−iEₙt/ℏ</w:t>
      </w:r>
      <w:r>
        <w:t>Ĥφₙ = e</w:t>
      </w:r>
      <w:r>
        <w:rPr>
          <w:vertAlign w:val="superscript"/>
        </w:rPr>
        <w:t>−iEₙt/ℏ</w:t>
      </w:r>
      <w:r>
        <w:t>Eₙφₙ, using that Ĥ acts only on x. The two sides match.</w:t>
      </w:r>
    </w:p>
    <w:p>
      <w:r>
        <w:rPr>
          <w:b/>
        </w:rPr>
        <w:t>12.</w:t>
      </w:r>
      <w:r>
        <w:t xml:space="preserve"> </w:t>
      </w:r>
      <w:r>
        <w:t>[x̂(0)+p̂(0)t/m, p̂(0)] = [x̂(0),p̂(0)] + (t/m)[p̂(0),p̂(0)] = iℏ + 0 = iℏ, independent of t, as required by the general theorem that Heisenberg-picture commutators equal their Schrödinger-picture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11, so dâ</w:t>
      </w:r>
      <w:r>
        <w:rPr>
          <w:vertAlign w:val="subscript"/>
        </w:rPr>
        <w:t>H</w:t>
      </w:r>
      <w:r>
        <w:t>/dt = (i/ℏ)(−ℏω₀â</w:t>
      </w:r>
      <w:r>
        <w:rPr>
          <w:vertAlign w:val="subscript"/>
        </w:rPr>
        <w:t>H</w:t>
      </w:r>
      <w:r>
        <w:t>) = −iω₀â</w:t>
      </w:r>
      <w:r>
        <w:rPr>
          <w:vertAlign w:val="subscript"/>
        </w:rPr>
        <w:t>H</w:t>
      </w:r>
      <w:r>
        <w:t>, with solution â</w:t>
      </w:r>
      <w:r>
        <w:rPr>
          <w:vertAlign w:val="subscript"/>
        </w:rPr>
        <w:t>H</w:t>
      </w:r>
      <w:r>
        <w:t>(t) = â(0)e</w:t>
      </w:r>
      <w:r>
        <w:rPr>
          <w:vertAlign w:val="superscript"/>
        </w:rPr>
        <w:t>−iω₀t</w:t>
      </w:r>
      <w:r>
        <w:t>, matching the classical equation of motion of Lesson 6 with a and a* replaced by operators.</w:t>
      </w:r>
    </w:p>
    <w:p>
      <w:r>
        <w:rPr>
          <w:b/>
        </w:rPr>
        <w:t>15.</w:t>
      </w:r>
      <w:r>
        <w:t xml:space="preserve"> </w:t>
      </w:r>
      <w:r>
        <w:t>x̂</w:t>
      </w:r>
      <w:r>
        <w:rPr>
          <w:vertAlign w:val="subscript"/>
        </w:rPr>
        <w:t>H</w:t>
      </w:r>
      <w:r>
        <w:t>(t) = √(ℏ/2mω₀)(â</w:t>
      </w:r>
      <w:r>
        <w:rPr>
          <w:vertAlign w:val="subscript"/>
        </w:rPr>
        <w:t>H</w:t>
      </w:r>
      <w:r>
        <w:t>(t)+â</w:t>
      </w:r>
      <w:r>
        <w:rPr>
          <w:vertAlign w:val="subscript"/>
        </w:rPr>
        <w:t>H†</w:t>
      </w:r>
      <w:r>
        <w:t>(t)) = √(ℏ/2mω₀)(âe</w:t>
      </w:r>
      <w:r>
        <w:rPr>
          <w:vertAlign w:val="superscript"/>
        </w:rPr>
        <w:t>−iω₀t</w:t>
      </w:r>
      <w:r>
        <w:t>+â†e</w:t>
      </w:r>
      <w:r>
        <w:rPr>
          <w:vertAlign w:val="superscript"/>
        </w:rPr>
        <w:t>iω₀t</w:t>
      </w:r>
      <w:r>
        <w:t>). Then ⟨0|x̂</w:t>
      </w:r>
      <w:r>
        <w:rPr>
          <w:vertAlign w:val="subscript"/>
        </w:rPr>
        <w:t>H</w:t>
      </w:r>
      <w:r>
        <w:t>(t)|0⟩ = √(ℏ/2mω₀)(⟨0|â|0⟩e</w:t>
      </w:r>
      <w:r>
        <w:rPr>
          <w:vertAlign w:val="superscript"/>
        </w:rPr>
        <w:t>−iω₀t</w:t>
      </w:r>
      <w:r>
        <w:t>+⟨0|â†|0⟩e</w:t>
      </w:r>
      <w:r>
        <w:rPr>
          <w:vertAlign w:val="superscript"/>
        </w:rPr>
        <w:t>iω₀t</w:t>
      </w:r>
      <w:r>
        <w: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11’s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3">
        <w:r>
          <w:rPr>
            <w:rStyle w:val="Hyperlink"/>
            <w:color w:val="0563C1"/>
            <w:u w:val="single"/>
          </w:rPr>
          <w:t xml:space="preserve">Lesson 13</w:t>
        </w:r>
      </w:hyperlink>
      <w:r>
        <w:t xml:space="preserve"> examines momentum and position together: the momentum-space wave function, the Fourier transform between the two pictures, and the operator identities that make the uncertainty relation of </w:t>
      </w:r>
      <w:hyperlink w:anchor="Lesson11">
        <w:r>
          <w:rPr>
            <w:rStyle w:val="Hyperlink"/>
            <w:color w:val="0563C1"/>
            <w:u w:val="single"/>
          </w:rPr>
          <w:t xml:space="preserve">Lesson 11</w:t>
        </w:r>
      </w:hyperlink>
      <w:r>
        <w:t xml:space="preserve"> concrete.</w:t>
      </w:r>
    </w:p>
    <w:p>
      <w:r/>
    </w:p>
    <w:p>
      <w:bookmarkStart w:id="1013" w:name="Lesson13"/>
      <w:pPr>
        <w:pStyle w:val="Heading1"/>
      </w:pPr>
      <w:r>
        <w:t>Lesson 13: Momentum and Position</w:t>
      </w:r>
      <w:bookmarkEnd w:id="1013"/>
    </w:p>
    <w:p>
      <w:pPr>
        <w:pStyle w:val="Heading2"/>
      </w:pPr>
      <w:r>
        <w:t>How to use this lesson</w:t>
      </w:r>
    </w:p>
    <w:p>
      <w:r>
        <w:t xml:space="preserve">Lessons 10 through 12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w:t>
      </w:r>
      <w:hyperlink w:anchor="Glossary_State">
        <w:r>
          <w:rPr>
            <w:color w:val="0563C1"/>
            <w:u w:val="single"/>
          </w:rPr>
          <w:t>state</w:t>
        </w:r>
      </w:hyperlink>
      <w:r>
        <w:t>, related exactly as two coordinate systems for the same vector were related in Lesson 1. The lesson closes the loop opened in Lesson 11: the uncertainty relation ΔxΔp ≥ ℏ/2 is now derived directly from the properties of the Fourier transform, giving it a second, independent justification.</w:t>
      </w:r>
    </w:p>
    <w:p>
      <w:r>
        <w:t xml:space="preserve">This is a shorter lesson than most, because its content is largely a direct transcription of Lesson 2’s Fourier analysis into the bra-ket language of Lessons 10 and 10. What is new is the physical interpretation and a handful of results, the momentum-space Schrödinger equation and the free-particle </w:t>
      </w:r>
      <w:hyperlink w:anchor="Glossary_Propagator">
        <w:r>
          <w:rPr>
            <w:color w:val="0563C1"/>
            <w:u w:val="single"/>
          </w:rPr>
          <w:t>propagator</w:t>
        </w:r>
      </w:hyperlink>
      <w:r>
        <w:t xml:space="preserve"> among them, that are used repeatedly later. Expect five to seven focused hours.</w:t>
      </w:r>
    </w:p>
    <w:p>
      <w:pPr>
        <w:jc w:val="center"/>
      </w:pPr>
      <w:r>
        <w:drawing>
          <wp:inline xmlns:a="http://schemas.openxmlformats.org/drawingml/2006/main" xmlns:pic="http://schemas.openxmlformats.org/drawingml/2006/picture">
            <wp:extent cx="5989320" cy="3181826"/>
            <wp:docPr id="13" name="Lesson 13 concept map" descr="Concept map for Momentum and Position: Position description leads through Fourier transform to Momentum description."/>
            <wp:cNvGraphicFramePr>
              <a:graphicFrameLocks noChangeAspect="1"/>
            </wp:cNvGraphicFramePr>
            <a:graphic>
              <a:graphicData uri="http://schemas.openxmlformats.org/drawingml/2006/picture">
                <pic:pic>
                  <pic:nvPicPr>
                    <pic:cNvPr id="0" name="lesson-13-concept.png"/>
                    <pic:cNvPicPr/>
                  </pic:nvPicPr>
                  <pic:blipFill>
                    <a:blip r:embed="rId95"/>
                    <a:stretch>
                      <a:fillRect/>
                    </a:stretch>
                  </pic:blipFill>
                  <pic:spPr>
                    <a:xfrm>
                      <a:off x="0" y="0"/>
                      <a:ext cx="5989320" cy="3181826"/>
                    </a:xfrm>
                    <a:prstGeom prst="rect"/>
                  </pic:spPr>
                </pic:pic>
              </a:graphicData>
            </a:graphic>
          </wp:inline>
        </w:drawing>
      </w:r>
    </w:p>
    <w:p>
      <w:pPr>
        <w:pStyle w:val="Caption"/>
      </w:pPr>
      <w:r>
        <w:t>Figure 13.1. Position description leads through fourier transform to momentum description.</w:t>
      </w:r>
    </w:p>
    <w:p>
      <w:pPr>
        <w:pStyle w:val="Heading3"/>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Schrödinger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 xml:space="preserve">State the momentum-space representation of the position </w:t>
      </w:r>
      <w:hyperlink w:anchor="Glossary_Operator">
        <w:r>
          <w:rPr>
            <w:color w:val="0563C1"/>
            <w:u w:val="single"/>
          </w:rPr>
          <w:t>operator</w:t>
        </w:r>
      </w:hyperlink>
      <w:r>
        <w:t xml:space="preserve"> and verify [x̂, p̂] = iℏ in that representation.</w:t>
      </w:r>
    </w:p>
    <w:p>
      <w:pPr>
        <w:pStyle w:val="ListBullet"/>
      </w:pPr>
      <w:r>
        <w:t>Compute the momentum-space wave function of the harmonic oscillator ground state.</w:t>
      </w:r>
    </w:p>
    <w:p>
      <w:pPr>
        <w:pStyle w:val="ListBullet"/>
      </w:pPr>
      <w:r>
        <w:t xml:space="preserve">Recognize position and momentum representations as two bases for the same </w:t>
      </w:r>
      <w:hyperlink w:anchor="Glossary_HilbertSpace">
        <w:r>
          <w:rPr>
            <w:color w:val="0563C1"/>
            <w:u w:val="single"/>
          </w:rPr>
          <w:t>Hilbert space</w:t>
        </w:r>
      </w:hyperlink>
      <w:r>
        <w:t>, connecting back to Lesson 1.</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ψ(x)</w:t>
      </w:r>
      <w:r>
        <w:rPr/>
        <w:t xml:space="preserve"> — </w:t>
      </w:r>
      <w:r>
        <w:rPr/>
        <w:t>Position-space wave function</w:t>
      </w:r>
    </w:p>
    <w:p>
      <w:pPr>
        <w:spacing w:before="0" w:after="100"/>
      </w:pPr>
      <w:r>
        <w:rPr>
          <w:b/>
        </w:rPr>
        <w:t>ψ̃(p)</w:t>
      </w:r>
      <w:r>
        <w:rPr/>
        <w:t xml:space="preserve"> — </w:t>
      </w:r>
      <w:r>
        <w:rPr/>
        <w:t>Momentum-space wave function</w:t>
      </w:r>
    </w:p>
    <w:p>
      <w:pPr>
        <w:spacing w:before="0" w:after="100"/>
      </w:pPr>
      <w:r>
        <w:rPr>
          <w:b/>
        </w:rPr>
        <w:t>|x⟩, |p⟩</w:t>
      </w:r>
      <w:r>
        <w:rPr/>
        <w:t xml:space="preserve"> — </w:t>
      </w:r>
      <w:r>
        <w:rPr/>
        <w:t>Formal position and momentum eigenkets</w:t>
      </w:r>
    </w:p>
    <w:p>
      <w:pPr>
        <w:spacing w:before="0" w:after="100"/>
      </w:pPr>
      <w:r>
        <w:rPr>
          <w:b/>
        </w:rPr>
        <w:t>K(x, t; x′, t′)</w:t>
      </w:r>
      <w:r>
        <w:rPr/>
        <w:t xml:space="preserve"> — </w:t>
      </w:r>
      <w:r>
        <w:rPr/>
        <w:t>Free-particle propagator</w:t>
      </w:r>
    </w:p>
    <w:p>
      <w:pPr>
        <w:spacing w:before="0" w:after="100"/>
      </w:pPr>
      <w:r>
        <w:rPr>
          <w:b/>
        </w:rPr>
        <w:t>δ(p − p′)</w:t>
      </w:r>
      <w:r>
        <w:rPr/>
        <w:t xml:space="preserve"> — </w:t>
      </w:r>
      <w:r>
        <w:rPr/>
        <w:t>Continuum orthonormality of momentum eigenstates</w:t>
      </w:r>
    </w:p>
    <w:p>
      <w:pPr>
        <w:spacing w:before="0" w:after="100"/>
      </w:pPr>
      <w:r>
        <w:rPr>
          <w:b/>
        </w:rPr>
        <w:t>ℏ</w:t>
      </w:r>
      <w:r>
        <w:rPr/>
        <w:t xml:space="preserve"> — </w:t>
      </w:r>
      <w:r>
        <w:rPr/>
        <w:t>Restored explicitly throughout this lesson</w:t>
      </w:r>
    </w:p>
    <w:p>
      <w:pPr>
        <w:spacing w:before="0" w:after="100"/>
      </w:pPr>
      <w:r>
        <w:rPr>
          <w:b/>
        </w:rPr>
        <w:t>σₓ, σₚ</w:t>
      </w:r>
      <w:r>
        <w:rPr/>
        <w:t xml:space="preserve"> — </w:t>
      </w:r>
      <w:r>
        <w:rPr/>
        <w:t>Position and momentum standard deviations</w:t>
      </w:r>
    </w:p>
    <w:p>
      <w:pPr>
        <w:pStyle w:val="Heading2"/>
      </w:pPr>
      <w:r>
        <w:t>1 The momentum-space wave function</w:t>
      </w:r>
    </w:p>
    <w:p>
      <w:pPr>
        <w:pStyle w:val="Heading3"/>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m:t>
          </m:r>
          <m:d>
            <m:dPr/>
            <m:e>
              <m:r>
                <m:t xml:space="preserve">x</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e</m:t>
              </m:r>
            </m:e>
            <m:sup>
              <m:f>
                <m:num>
                  <m:r>
                    <m:t xml:space="preserve">ipx</m:t>
                  </m:r>
                </m:num>
                <m:den>
                  <m:r>
                    <m:t xml:space="preserve">ℏ</m:t>
                  </m:r>
                </m:den>
              </m:f>
            </m:sup>
          </m:sSup>
          <m:r>
            <m:t xml:space="preserve">,</m:t>
          </m:r>
          <m:r>
            <m:t xml:space="preserve">ψ̃</m:t>
          </m:r>
          <m:d>
            <m:dPr/>
            <m:e>
              <m:r>
                <m:t xml:space="preserve">p</m:t>
              </m:r>
            </m:e>
          </m:d>
          <m:r>
            <m:t xml:space="preserve">=</m:t>
          </m:r>
          <m:r>
            <m:t xml:space="preserve">∫</m:t>
          </m:r>
          <m:r>
            <m:t xml:space="preserve"> </m:t>
          </m:r>
          <m:r>
            <m:t xml:space="preserve">dx</m:t>
          </m:r>
          <m:r>
            <m:t xml:space="preserve"> </m:t>
          </m:r>
          <m:r>
            <m:t xml:space="preserve">ψ</m:t>
          </m:r>
          <m:d>
            <m:dPr/>
            <m:e>
              <m:r>
                <m:t xml:space="preserve">x</m:t>
              </m:r>
            </m:e>
          </m:d>
          <m:r>
            <m:t xml:space="preserve"> </m:t>
          </m:r>
          <m:sSup>
            <m:e>
              <m:r>
                <m:t xml:space="preserve">e</m:t>
              </m:r>
            </m:e>
            <m:sup>
              <m:r>
                <m:t xml:space="preserve">−</m:t>
              </m:r>
              <m:f>
                <m:num>
                  <m:r>
                    <m:t xml:space="preserve">ipx</m:t>
                  </m:r>
                </m:num>
                <m:den>
                  <m:r>
                    <m:t xml:space="preserve">ℏ</m:t>
                  </m:r>
                </m:den>
              </m:f>
            </m:sup>
          </m:sSup>
        </m:oMath>
      </m:oMathPara>
    </w:p>
    <w:p>
      <w:r>
        <w:t>The function ψ̃(p) is called the momentum-space wave function, or the wave function in the momentum representation. It carries the same information as ψ(x); nothing has been lost or gained, only reorganized, as a vector in Lesson 1 was unchanged by a change of basis, only its coordinate column changed.</w:t>
      </w:r>
    </w:p>
    <w:p>
      <w:pPr>
        <w:pStyle w:val="Heading3"/>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m:t>
          </m:r>
          <m:d>
            <m:dPr/>
            <m:e>
              <m:r>
                <m:t xml:space="preserve">p</m:t>
              </m:r>
            </m:e>
          </m:d>
          <m:r>
            <m:t xml:space="preserve">=</m:t>
          </m:r>
          <m:sSup>
            <m:e>
              <m:d>
                <m:dPr>
                  <m:begChr m:val="|"/>
                  <m:endChr m:val="|"/>
                </m:dPr>
                <m:e>
                  <m:r>
                    <m:t xml:space="preserve">ψ̃</m:t>
                  </m:r>
                  <m:d>
                    <m:dPr/>
                    <m:e>
                      <m:r>
                        <m:t xml:space="preserve">p</m:t>
                      </m:r>
                    </m:e>
                  </m:d>
                </m:e>
              </m:d>
            </m:e>
            <m:sup>
              <m:r>
                <m:t xml:space="preserve">2</m:t>
              </m:r>
            </m:sup>
          </m:sSup>
          <m:r>
            <m:t xml:space="preserve"> </m:t>
          </m:r>
          <m:f>
            <m:num>
              <m:r>
                <m:t xml:space="preserve">dp</m:t>
              </m:r>
            </m:num>
            <m:den>
              <m:r>
                <m:t xml:space="preserve">2πℏ</m:t>
              </m:r>
            </m:den>
          </m:f>
        </m:oMath>
      </m:oMathPara>
    </w:p>
    <w:p>
      <w:r>
        <w:t xml:space="preserve">is the probability of finding the particle’s momentum in a small interval dp around p, upon measurement. This is the Born rule of Lesson 10, applied not to position but to momentum, and it identifies |ψ̃(p)|²/(2πℏ) as the momentum-space probability density. The measure dp/(2πℏ) rather than dp is the price of the Fourier convention adopted in Lesson 2, and it will reappear as d³p/(2πℏ)³ in every mode sum of quantum </w:t>
      </w:r>
      <w:hyperlink w:anchor="Glossary_Field">
        <w:r>
          <w:rPr>
            <w:color w:val="0563C1"/>
            <w:u w:val="single"/>
          </w:rPr>
          <w:t>field</w:t>
        </w:r>
      </w:hyperlink>
      <w:r>
        <w:t xml:space="preserve"> theory.</w:t>
      </w:r>
    </w:p>
    <w:p>
      <w:r>
        <w:rPr>
          <w:b/>
          <w:i/>
        </w:rPr>
        <w:t>Worked example 1</w:t>
      </w:r>
    </w:p>
    <w:p>
      <w:r>
        <w:t>Find ψ̃(p) for the Gaussian ψ(x) = (πa²)</w:t>
      </w:r>
      <w:r>
        <w:rPr>
          <w:vertAlign w:val="superscript"/>
        </w:rPr>
        <w:t>−1/4</w:t>
      </w:r>
      <w:r>
        <w:t>e</w:t>
      </w:r>
      <w:r>
        <w:rPr>
          <w:vertAlign w:val="superscript"/>
        </w:rPr>
        <w:t>−x²/2a²</w:t>
      </w:r>
      <w:r>
        <w:t xml:space="preserve"> of Lesson 10. This is the Gaussian transform computed in Worked example 6 of Lesson 2, with k = p/ℏ, so ψ̃(p) = (πa²)</w:t>
      </w:r>
      <w:r>
        <w:rPr>
          <w:vertAlign w:val="superscript"/>
        </w:rPr>
        <w:t>−1/4</w:t>
      </w:r>
      <w:r>
        <w:t>∫e</w:t>
      </w:r>
      <w:r>
        <w:rPr>
          <w:vertAlign w:val="superscript"/>
        </w:rPr>
        <w:t>−x²/2a²</w:t>
      </w:r>
      <w:r>
        <w:t>e</w:t>
      </w:r>
      <w:r>
        <w:rPr>
          <w:vertAlign w:val="superscript"/>
        </w:rPr>
        <w:t>−ipx/ℏ</w:t>
      </w:r>
      <w:r>
        <w:t>dx. Completing the square as in that example gives</w:t>
      </w:r>
    </w:p>
    <w:p>
      <w:pPr>
        <w:spacing w:before="100" w:after="160"/>
        <w:jc w:val="center"/>
      </w:pPr>
      <m:oMathPara>
        <m:oMath>
          <m:r>
            <m:t xml:space="preserve">ψ̃</m:t>
          </m:r>
          <m:d>
            <m:dPr/>
            <m:e>
              <m:r>
                <m:t xml:space="preserve">p</m:t>
              </m:r>
            </m:e>
          </m:d>
          <m:r>
            <m:t xml:space="preserve">=</m:t>
          </m:r>
          <m:sSup>
            <m:e>
              <m:d>
                <m:dPr/>
                <m:e>
                  <m:sSup>
                    <m:e>
                      <m:r>
                        <m:t xml:space="preserve">4πa</m:t>
                      </m:r>
                    </m:e>
                    <m:sup>
                      <m:r>
                        <m:t xml:space="preserve">2</m:t>
                      </m:r>
                    </m:sup>
                  </m:sSup>
                </m:e>
              </m:d>
            </m:e>
            <m:sup>
              <m:f>
                <m:num>
                  <m:r>
                    <m:t xml:space="preserve">1</m:t>
                  </m:r>
                </m:num>
                <m:den>
                  <m:r>
                    <m:t xml:space="preserve">4</m:t>
                  </m:r>
                </m:den>
              </m:f>
            </m:sup>
          </m:sSup>
          <m:r>
            <m:t xml:space="preserve"> </m:t>
          </m:r>
          <m:sSup>
            <m:e>
              <m:r>
                <m:t xml:space="preserve">e</m:t>
              </m:r>
            </m:e>
            <m:sup>
              <m:r>
                <m:t xml:space="preserve">−</m:t>
              </m:r>
              <m:f>
                <m:num>
                  <m:sSup>
                    <m:e>
                      <m:r>
                        <m:t xml:space="preserve">a</m:t>
                      </m:r>
                    </m:e>
                    <m:sup>
                      <m:r>
                        <m:t xml:space="preserve">2</m:t>
                      </m:r>
                    </m:sup>
                  </m:sSup>
                  <m:sSup>
                    <m:e>
                      <m:r>
                        <m:t xml:space="preserve">p</m:t>
                      </m:r>
                    </m:e>
                    <m:sup>
                      <m:r>
                        <m:t xml:space="preserve">2</m:t>
                      </m:r>
                    </m:sup>
                  </m:sSup>
                </m:num>
                <m:den>
                  <m:sSup>
                    <m:e>
                      <m:r>
                        <m:t xml:space="preserve">2ℏ</m:t>
                      </m:r>
                    </m:e>
                    <m:sup>
                      <m:r>
                        <m:t xml:space="preserve">2</m:t>
                      </m:r>
                    </m:sup>
                  </m:sSup>
                </m:den>
              </m:f>
            </m:sup>
          </m:sSup>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3"/>
      </w:pPr>
      <w:r>
        <w:t>2.1 Momentum operator as multiplication</w:t>
      </w:r>
    </w:p>
    <w:p>
      <w:r>
        <w:t>In the momentum representation, the momentum operator acts simply by multiplication, p̂ψ̃(p) = p ψ̃(p), the mirror image of position acting by multiplication in the position representation (</w:t>
      </w:r>
      <w:hyperlink w:anchor="Lesson11">
        <w:r>
          <w:rPr>
            <w:rStyle w:val="Hyperlink"/>
            <w:color w:val="0563C1"/>
            <w:u w:val="single"/>
          </w:rPr>
          <w:t xml:space="preserve">Lesson 11</w:t>
        </w:r>
      </w:hyperlink>
      <w:r>
        <w:t>, Section 2.1). Consequently,</w:t>
      </w:r>
    </w:p>
    <w:p>
      <w:pPr>
        <w:spacing w:before="100" w:after="160"/>
        <w:jc w:val="center"/>
      </w:pPr>
      <m:oMathPara>
        <m:oMath>
          <m:r>
            <m:t xml:space="preserve">⟨p̂⟩</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r>
            <m:t xml:space="preserve">p</m:t>
          </m:r>
          <m:r>
            <m:t xml:space="preserve"> </m:t>
          </m:r>
          <m:r>
            <m:t xml:space="preserve">ψ̃</m:t>
          </m:r>
          <m:d>
            <m:dPr/>
            <m:e>
              <m:r>
                <m:t xml:space="preserve">p</m:t>
              </m:r>
            </m:e>
          </m:d>
          <m:r>
            <m:t xml:space="preserve">,</m:t>
          </m:r>
          <m:sSup>
            <m:e>
              <m:r>
                <m:t xml:space="preserve">⟨p̂</m:t>
              </m:r>
            </m:e>
            <m:sup>
              <m:r>
                <m:t xml:space="preserve">2</m:t>
              </m:r>
            </m:sup>
          </m:sSup>
          <m:r>
            <m:t xml:space="preserve">⟩</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p</m:t>
              </m:r>
            </m:e>
            <m:sup>
              <m:r>
                <m:t xml:space="preserve">2</m:t>
              </m:r>
            </m:sup>
          </m:sSup>
          <m:r>
            <m:t xml:space="preserve"> </m:t>
          </m:r>
          <m:r>
            <m:t xml:space="preserve">ψ̃</m:t>
          </m:r>
          <m:d>
            <m:dPr/>
            <m:e>
              <m:r>
                <m:t xml:space="preserve">p</m:t>
              </m:r>
            </m:e>
          </m:d>
        </m:oMath>
      </m:oMathPara>
    </w:p>
    <w:p>
      <w:r>
        <w:t xml:space="preserve">exactly as position expectation values were computed by multiplying by x in </w:t>
      </w:r>
      <w:hyperlink w:anchor="Lesson10">
        <w:r>
          <w:rPr>
            <w:rStyle w:val="Hyperlink"/>
            <w:color w:val="0563C1"/>
            <w:u w:val="single"/>
          </w:rPr>
          <w:t xml:space="preserve">Lesson 10</w:t>
        </w:r>
      </w:hyperlink>
      <w:r>
        <w:t>, now with the roles of x and p exchanged, a symmetry built into the Fourier transform.</w:t>
      </w:r>
    </w:p>
    <w:p>
      <w:pPr>
        <w:pStyle w:val="Heading3"/>
      </w:pPr>
      <w:r>
        <w:t>2.2 Position operator in momentum space</w:t>
      </w:r>
    </w:p>
    <w:p>
      <w:r>
        <w:t>Position must act as a derivative in momentum space, by the same argument that made momentum a derivative in position space (</w:t>
      </w:r>
      <w:hyperlink w:anchor="Lesson11">
        <w:r>
          <w:rPr>
            <w:rStyle w:val="Hyperlink"/>
            <w:color w:val="0563C1"/>
            <w:u w:val="single"/>
          </w:rPr>
          <w:t xml:space="preserve">Lesson 11</w:t>
        </w:r>
      </w:hyperlink>
      <w:r>
        <w:t>, Section 2.2), with a compensating sign.</w:t>
      </w:r>
    </w:p>
    <w:p>
      <w:pPr>
        <w:spacing w:before="100" w:after="160"/>
        <w:jc w:val="center"/>
      </w:pPr>
      <m:oMathPara>
        <m:oMath>
          <m:r>
            <m:t xml:space="preserve">x̂</m:t>
          </m:r>
          <m:r>
            <m:t xml:space="preserve"> </m:t>
          </m:r>
          <m:r>
            <m:t xml:space="preserve">ψ̃</m:t>
          </m:r>
          <m:d>
            <m:dPr/>
            <m:e>
              <m:r>
                <m:t xml:space="preserve">p</m:t>
              </m:r>
            </m:e>
          </m:d>
          <m:r>
            <m:t xml:space="preserve">=</m:t>
          </m:r>
          <m:r>
            <m:t xml:space="preserve">iℏ</m:t>
          </m:r>
          <m:r>
            <m:t xml:space="preserve"> </m:t>
          </m:r>
          <m:d>
            <m:dPr/>
            <m:e>
              <m:f>
                <m:num>
                  <m:r>
                    <m:t xml:space="preserve">dψ̃</m:t>
                  </m:r>
                </m:num>
                <m:den>
                  <m:r>
                    <m:t xml:space="preserve">dp</m:t>
                  </m:r>
                </m:den>
              </m:f>
            </m:e>
          </m:d>
        </m:oMath>
      </m:oMathPara>
    </w:p>
    <w:p>
      <w:r>
        <w:t>This can be verified by inserting the Fourier representations of ψ and ψ̃ into the definitions and integrating by parts, as in Lesson 2’s Section 5.3, where a space derivative in x became a factor of ik, and here a derivative in p, up to sign and the appropriate ℏ, reproduces multiplication by x.</w:t>
      </w:r>
    </w:p>
    <w:p>
      <w:r>
        <w:rPr>
          <w:b/>
          <w:i/>
        </w:rPr>
        <w:t>Worked example 2</w:t>
      </w:r>
    </w:p>
    <w:p>
      <w:r>
        <w:t>Verify [x̂, p̂] = iℏ in the momentum representation. Acting on ψ̃(p), [x̂,p̂]ψ̃ = iℏ d/dp(pψ̃) − p(iℏ dψ̃/dp) = iℏψ̃ + iℏp ψ̃′ − iℏp ψ̃′ = iℏψ̃, so [x̂,p̂] = iℏ, the same result found in position space in Lesson 11, as it must be: the commutator is a statement about the abstract operators, independent of which representation is used to compute it, as a matrix commutator in Lesson 1 was unchanged by a change of basis.</w:t>
      </w:r>
    </w:p>
    <w:p>
      <w:pPr>
        <w:pStyle w:val="Heading2"/>
      </w:pPr>
      <w:r>
        <w:t>3 The free Schrödinger equation in momentum space</w:t>
      </w:r>
    </w:p>
    <w:p>
      <w:pPr>
        <w:pStyle w:val="Heading3"/>
      </w:pPr>
      <w:r>
        <w:t>3.1 Transforming the equation</w:t>
      </w:r>
    </w:p>
    <w:p>
      <w:r>
        <w:t>Starting from iℏ∂</w:t>
      </w:r>
      <w:r>
        <w:rPr>
          <w:vertAlign w:val="subscript"/>
        </w:rPr>
        <w:t>t</w:t>
      </w:r>
      <w:r>
        <w: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m:t>
          </m:r>
          <m:r>
            <m:t xml:space="preserve"> </m:t>
          </m:r>
          <m:f>
            <m:num>
              <m:r>
                <m:t xml:space="preserve">∂ψ̃</m:t>
              </m:r>
            </m:num>
            <m:den>
              <m:r>
                <m:t xml:space="preserve">∂t</m:t>
              </m:r>
            </m:den>
          </m:f>
          <m:r>
            <m:t xml:space="preserve">=</m:t>
          </m:r>
          <m:f>
            <m:num>
              <m:sSup>
                <m:e>
                  <m:r>
                    <m:t xml:space="preserve">p</m:t>
                  </m:r>
                </m:e>
                <m:sup>
                  <m:r>
                    <m:t xml:space="preserve">2</m:t>
                  </m:r>
                </m:sup>
              </m:sSup>
            </m:num>
            <m:den>
              <m:r>
                <m:t xml:space="preserve">2m</m:t>
              </m:r>
            </m:den>
          </m:f>
          <m:r>
            <m:t xml:space="preserve"> </m:t>
          </m:r>
          <m:r>
            <m:t xml:space="preserve">ψ̃</m:t>
          </m:r>
          <m:d>
            <m:dPr/>
            <m:e>
              <m:r>
                <m:t xml:space="preserve">p</m:t>
              </m:r>
              <m:r>
                <m:t xml:space="preserve">,</m:t>
              </m:r>
              <m:r>
                <m:t xml:space="preserve">t</m:t>
              </m:r>
            </m:e>
          </m:d>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m:t>
          </m:r>
          <m:d>
            <m:dPr/>
            <m:e>
              <m:r>
                <m:t xml:space="preserve">p</m:t>
              </m:r>
              <m:r>
                <m:t xml:space="preserve">,</m:t>
              </m:r>
              <m:r>
                <m:t xml:space="preserve">t</m:t>
              </m:r>
            </m:e>
          </m:d>
          <m:r>
            <m:t xml:space="preserve">=</m:t>
          </m:r>
          <m:r>
            <m:t xml:space="preserve">ψ̃</m:t>
          </m:r>
          <m:d>
            <m:dPr/>
            <m:e>
              <m:r>
                <m:t xml:space="preserve">p</m:t>
              </m:r>
              <m:r>
                <m:t xml:space="preserve">,</m:t>
              </m:r>
              <m:r>
                <m:t xml:space="preserve">0</m:t>
              </m:r>
            </m:e>
          </m:d>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oMath>
      </m:oMathPara>
    </w:p>
    <w:p>
      <w:r>
        <w:t xml:space="preserve">The free Schrödinger equation, a partial differential equation in position space, becomes a decoupled family of ordinary differential equations in momentum space, one for each momentum, each evolving with a pure </w:t>
      </w:r>
      <w:hyperlink w:anchor="Glossary_Phase">
        <w:r>
          <w:rPr>
            <w:color w:val="0563C1"/>
            <w:u w:val="single"/>
          </w:rPr>
          <w:t>phase</w:t>
        </w:r>
      </w:hyperlink>
      <w:r>
        <w:t>. This is the deepest reason the momentum representation is convenient for free (and, after Lesson 46, for asymptotic) particles: the dynamics is diagonal.</w:t>
      </w:r>
    </w:p>
    <w:p>
      <w:pPr>
        <w:pStyle w:val="Heading3"/>
      </w:pPr>
      <w:r>
        <w:t>3.2 Reconstructing the position-space packet</w:t>
      </w:r>
    </w:p>
    <w:p>
      <w:r>
        <w:t xml:space="preserve">Substituting the solution back into the inverse Fourier transform reproduces the wave-packet formula quoted without derivation in </w:t>
      </w:r>
      <w:hyperlink w:anchor="Lesson12">
        <w:r>
          <w:rPr>
            <w:rStyle w:val="Hyperlink"/>
            <w:color w:val="0563C1"/>
            <w:u w:val="single"/>
          </w:rPr>
          <w:t xml:space="preserve">Lesson 12</w:t>
        </w:r>
      </w:hyperlink>
      <w:r>
        <w:t>’s Section 3.1.</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r>
                <m:t xml:space="preserve">,</m:t>
              </m:r>
              <m:r>
                <m:t xml:space="preserve">0</m:t>
              </m:r>
            </m:e>
          </m:d>
          <m:r>
            <m:t xml:space="preserve"> </m:t>
          </m:r>
          <m:sSup>
            <m:e>
              <m:r>
                <m:t xml:space="preserve">e</m:t>
              </m:r>
            </m:e>
            <m:sup>
              <m:f>
                <m:num>
                  <m:r>
                    <m:t xml:space="preserve">i</m:t>
                  </m:r>
                  <m:d>
                    <m:dPr/>
                    <m:e>
                      <m:r>
                        <m:t xml:space="preserve">px</m:t>
                      </m:r>
                      <m:r>
                        <m:t xml:space="preserve">−</m:t>
                      </m:r>
                      <m:f>
                        <m:num>
                          <m:sSup>
                            <m:e>
                              <m:r>
                                <m:t xml:space="preserve">p</m:t>
                              </m:r>
                            </m:e>
                            <m:sup>
                              <m:r>
                                <m:t xml:space="preserve">2</m:t>
                              </m:r>
                            </m:sup>
                          </m:sSup>
                          <m:r>
                            <m:t xml:space="preserve">t</m:t>
                          </m:r>
                        </m:num>
                        <m:den>
                          <m:r>
                            <m:t xml:space="preserve">2m</m:t>
                          </m:r>
                        </m:den>
                      </m:f>
                    </m:e>
                  </m:d>
                </m:num>
                <m:den>
                  <m:r>
                    <m:t xml:space="preserve">ℏ</m:t>
                  </m:r>
                </m:den>
              </m:f>
            </m:sup>
          </m:sSup>
        </m:oMath>
      </m:oMathPara>
    </w:p>
    <w:p>
      <w:r>
        <w:t>The spreading of a wave packet, discussed qualitatively in Lesson 12,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r>
        <w:rPr>
          <w:b/>
          <w:i/>
        </w:rPr>
        <w:t>Worked example 3</w:t>
      </w:r>
    </w:p>
    <w:p>
      <w:r>
        <w:t>Carry through the Gaussian wave packet evolution promised in Worked example 3 of Lesson 12. With ψ̃(p, 0) = (4πℏ²/a²)</w:t>
      </w:r>
      <w:r>
        <w:rPr>
          <w:vertAlign w:val="superscript"/>
        </w:rPr>
        <w:t>1/4</w:t>
      </w:r>
      <w:r>
        <w:t>e</w:t>
      </w:r>
      <w:r>
        <w:rPr>
          <w:vertAlign w:val="superscript"/>
        </w:rPr>
        <w:t>−a²p²/2ℏ²</w:t>
      </w:r>
      <w:r>
        <w:t>e</w:t>
      </w:r>
      <w:r>
        <w:rPr>
          <w:vertAlign w:val="superscript"/>
        </w:rPr>
        <w:t>−ik₀ax</w:t>
      </w:r>
      <w:r>
        <w:t xml:space="preserve"> (a carrier added as a phase, equivalently a shift p → p−ℏk₀ in the Gaussian), the time-evolved ψ̃(p,t) has an extra phase e</w:t>
      </w:r>
      <w:r>
        <w:rPr>
          <w:vertAlign w:val="superscript"/>
        </w:rPr>
        <w:t>−ip²t/2mℏ</w:t>
      </w:r>
      <w:r>
        <w:t>. This is again a Gaussian in p, but with a complex width parameter a² → a² + iℏt/m, whose real part gives the position-space spreading a(t) = a√(1+(ℏt/ma²)²) quoted in Lesson 12, now derived rather than merely stated.</w:t>
      </w:r>
    </w:p>
    <w:p>
      <w:pPr>
        <w:pStyle w:val="Heading2"/>
      </w:pPr>
      <w:r>
        <w:t>4 The uncertainty relation from the Fourier transform</w:t>
      </w:r>
    </w:p>
    <w:p>
      <w:pPr>
        <w:pStyle w:val="Heading3"/>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11’s general uncertainty proof, since x̂ and p̂ are represented as multiplication and differentiation in the two pictures precisely so that [x̂,p̂] = iℏ holds; the general proof of Lesson 11, Exercise 16, therefore applies without modification and gives</w:t>
      </w:r>
    </w:p>
    <w:p>
      <w:pPr>
        <w:spacing w:before="100" w:after="160"/>
        <w:jc w:val="center"/>
      </w:pPr>
      <m:oMathPara>
        <m:oMath>
          <m:r>
            <m:t xml:space="preserve">σₓ</m:t>
          </m:r>
          <m:r>
            <m:t xml:space="preserve"> </m:t>
          </m:r>
          <m:r>
            <m:t xml:space="preserve">σₚ</m:t>
          </m:r>
          <m:r>
            <m:t xml:space="preserve">≥</m:t>
          </m:r>
          <m:f>
            <m:num>
              <m:r>
                <m:t xml:space="preserve">ℏ</m:t>
              </m:r>
            </m:num>
            <m:den>
              <m:r>
                <m:t xml:space="preserve">2</m:t>
              </m:r>
            </m:den>
          </m:f>
        </m:oMath>
      </m:oMathPara>
    </w:p>
    <w:p>
      <w:r>
        <w:t>This is the same inequality obtained abstractly in Lesson 11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3"/>
      </w:pPr>
      <w:r>
        <w:t>4.2 The minimum-uncertainty packet is Gaussian</w:t>
      </w:r>
    </w:p>
    <w:p>
      <w:r>
        <w:t>Among all normalized functions, the Gaussian saturates the inequality of Section 4.1 with equality; this was checked numerically for a specific case in Worked example 4 of Lesson 11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r>
        <w:rPr>
          <w:b/>
          <w:i/>
        </w:rPr>
        <w:t>Worked example 4</w:t>
      </w:r>
    </w:p>
    <w:p>
      <w:r>
        <w:t>Confirm that the Gaussian of Worked example 1 saturates the bound. From Lesson 10, σₓ = a/√2. From ψ̃(p) = (4πℏ²/a²)</w:t>
      </w:r>
      <w:r>
        <w:rPr>
          <w:vertAlign w:val="superscript"/>
        </w:rPr>
        <w:t>1/4</w:t>
      </w:r>
      <w:r>
        <w:t>e</w:t>
      </w:r>
      <w:r>
        <w:rPr>
          <w:vertAlign w:val="superscript"/>
        </w:rPr>
        <w:t>−a²p²/2ℏ²</w:t>
      </w:r>
      <w:r>
        <w:t>, the same Gaussian computation with a replaced by ℏ/a gives σₚ = ℏ/(a√2), matching Exercise 3 of Lesson 11. Then σₓσₚ = (a/√2)(ℏ/(a√2)) = ℏ/2 exactly, confirming the Gaussian saturates the inequality.</w:t>
      </w:r>
    </w:p>
    <w:p>
      <w:pPr>
        <w:pStyle w:val="Heading2"/>
      </w:pPr>
      <w:r>
        <w:t>5 The free-particle propagator</w:t>
      </w:r>
    </w:p>
    <w:p>
      <w:pPr>
        <w:pStyle w:val="Heading3"/>
      </w:pPr>
      <w:r>
        <w:t>5.1 Definition</w:t>
      </w:r>
    </w:p>
    <w:p>
      <w:r>
        <w:t xml:space="preserve">The propagator K(x, t; x′, 0) is defined so that ψ(x, t) = ∫dx′ K(x,t;x′,0)ψ(x′,0): it is the </w:t>
      </w:r>
      <w:hyperlink w:anchor="Glossary_Amplitude">
        <w:r>
          <w:rPr>
            <w:color w:val="0563C1"/>
            <w:u w:val="single"/>
          </w:rPr>
          <w:t>amplitude</w:t>
        </w:r>
      </w:hyperlink>
      <w:r>
        <w:t xml:space="preserve"> for a particle to travel from x′ at time 0 to x at time t. Inserting the momentum-space solution of Section 3.1 and the completeness relation for plane waves,</w:t>
      </w:r>
    </w:p>
    <w:p>
      <w:pPr>
        <w:spacing w:before="100" w:after="160"/>
        <w:jc w:val="center"/>
      </w:pPr>
      <m:oMathPara>
        <m:oMath>
          <m:r>
            <m:t xml:space="preserve">K</m:t>
          </m:r>
          <m:d>
            <m:dPr/>
            <m:e>
              <m:r>
                <m:t xml:space="preserve">x</m:t>
              </m:r>
              <m:r>
                <m:t xml:space="preserve">,</m:t>
              </m:r>
              <m:r>
                <m:t xml:space="preserve">t</m:t>
              </m:r>
              <m:r>
                <m:t xml:space="preserve">;</m:t>
              </m:r>
              <m:r>
                <m:t xml:space="preserve">x′</m:t>
              </m:r>
              <m:r>
                <m:t xml:space="preserve">,</m:t>
              </m:r>
              <m:r>
                <m:t xml:space="preserve">0</m:t>
              </m:r>
            </m:e>
          </m:d>
          <m:r>
            <m:t xml:space="preserve">=</m:t>
          </m:r>
          <m:r>
            <m:t xml:space="preserve">∫</m:t>
          </m:r>
          <m:r>
            <m:t xml:space="preserve"> </m:t>
          </m:r>
          <m:f>
            <m:num>
              <m:r>
                <m:t xml:space="preserve">dp</m:t>
              </m:r>
            </m:num>
            <m:den>
              <m:r>
                <m:t xml:space="preserve">2πℏ</m:t>
              </m:r>
            </m:den>
          </m:f>
          <m:r>
            <m:t xml:space="preserve"> </m:t>
          </m:r>
          <m:sSup>
            <m:e>
              <m:r>
                <m:t xml:space="preserve">e</m:t>
              </m:r>
            </m:e>
            <m:sup>
              <m:f>
                <m:num>
                  <m:r>
                    <m:t xml:space="preserve">ip</m:t>
                  </m:r>
                  <m:d>
                    <m:dPr/>
                    <m:e>
                      <m:r>
                        <m:t xml:space="preserve">x</m:t>
                      </m:r>
                      <m:r>
                        <m:t xml:space="preserve">−</m:t>
                      </m:r>
                      <m:r>
                        <m:t xml:space="preserve">x′</m:t>
                      </m:r>
                    </m:e>
                  </m:d>
                </m:num>
                <m:den>
                  <m:r>
                    <m:t xml:space="preserve">ℏ</m:t>
                  </m:r>
                </m:den>
              </m:f>
            </m:sup>
          </m:sSup>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r>
            <m:t xml:space="preserve">=</m:t>
          </m:r>
          <m:r>
            <m:t xml:space="preserve">√</m:t>
          </m:r>
          <m:d>
            <m:dPr/>
            <m:e>
              <m:f>
                <m:num>
                  <m:r>
                    <m:t xml:space="preserve">m</m:t>
                  </m:r>
                </m:num>
                <m:den>
                  <m:r>
                    <m:t xml:space="preserve">2πiℏt</m:t>
                  </m:r>
                </m:den>
              </m:f>
            </m:e>
          </m:d>
          <m:r>
            <m:t xml:space="preserve"> </m:t>
          </m:r>
          <m:sSup>
            <m:e>
              <m:r>
                <m:t xml:space="preserve">e</m:t>
              </m:r>
            </m:e>
            <m:sup>
              <m:f>
                <m:num>
                  <m:sSup>
                    <m:e>
                      <m:r>
                        <m:t xml:space="preserve">im</m:t>
                      </m:r>
                      <m:d>
                        <m:dPr/>
                        <m:e>
                          <m:r>
                            <m:t xml:space="preserve">x</m:t>
                          </m:r>
                          <m:r>
                            <m:t xml:space="preserve">−</m:t>
                          </m:r>
                          <m:r>
                            <m:t xml:space="preserve">x′</m:t>
                          </m:r>
                        </m:e>
                      </m:d>
                    </m:e>
                    <m:sup>
                      <m:r>
                        <m:t xml:space="preserve">2</m:t>
                      </m:r>
                    </m:sup>
                  </m:sSup>
                </m:num>
                <m:den>
                  <m:r>
                    <m:t xml:space="preserve">2ℏt</m:t>
                  </m:r>
                </m:den>
              </m:f>
            </m:sup>
          </m:sSup>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46.</w:t>
      </w:r>
    </w:p>
    <w:p>
      <w:pPr>
        <w:pStyle w:val="Heading3"/>
      </w:pPr>
      <w:r>
        <w:t>5.2 Interpretation</w:t>
      </w:r>
    </w:p>
    <w:p>
      <w:r>
        <w:rPr>
          <w:b/>
        </w:rPr>
        <w:t>K(x,t;x′,0)|²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p>
      <w:r>
        <w:rPr>
          <w:b/>
          <w:i/>
        </w:rPr>
        <w:t>Worked example 5</w:t>
      </w:r>
    </w:p>
    <w:p>
      <w:r>
        <w:t>Verify K solves the free Schrödinger equation in the variable (x,t) for fixed (x′,0), away from t=0. Direct differentiation of K = √(m/2πiℏt) e</w:t>
      </w:r>
      <w:r>
        <w:rPr>
          <w:vertAlign w:val="superscript"/>
        </w:rPr>
        <w:t>im(x−x′)²/2ℏt</w:t>
      </w:r>
      <w:r>
        <w:t xml:space="preserve">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3"/>
      </w:pPr>
      <w:r>
        <w:t>6.1 Ground-state wave function</w:t>
      </w:r>
    </w:p>
    <w:p>
      <w:r>
        <w:t>The position-space ground state of the harmonic oscillator satisfies âφ₀ = 0, that is, √(mω₀/2ℏ)(x̂+ip̂/mω₀)φ₀ = 0, giving the first-order equation ℏφ₀′ = −mω₀xφ₀, solved by the Gaussian φ₀(x) = (mω₀/πℏ)</w:t>
      </w:r>
      <w:r>
        <w:rPr>
          <w:vertAlign w:val="superscript"/>
        </w:rPr>
        <w:t>1/4</w:t>
      </w:r>
      <w:r>
        <w:t>e</w:t>
      </w:r>
      <w:r>
        <w:rPr>
          <w:vertAlign w:val="superscript"/>
        </w:rPr>
        <w:t>−mω₀x²/2ℏ</w:t>
      </w:r>
      <w:r>
        <w:t>.</w:t>
      </w:r>
    </w:p>
    <w:p>
      <w:pPr>
        <w:pStyle w:val="Heading3"/>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sSub>
            <m:e>
              <m:r>
                <m:t xml:space="preserve">φ̃</m:t>
              </m:r>
            </m:e>
            <m:sub>
              <m:r>
                <m:t xml:space="preserve">0</m:t>
              </m:r>
            </m:sub>
          </m:sSub>
          <m:d>
            <m:dPr/>
            <m:e>
              <m:r>
                <m:t xml:space="preserve">p</m:t>
              </m:r>
            </m:e>
          </m:d>
          <m:r>
            <m:t xml:space="preserve">=</m:t>
          </m:r>
          <m:sSup>
            <m:e>
              <m:d>
                <m:dPr/>
                <m:e>
                  <m:sSub>
                    <m:e>
                      <m:r>
                        <m:t xml:space="preserve">πmℏω</m:t>
                      </m:r>
                    </m:e>
                    <m:sub>
                      <m:r>
                        <m:t xml:space="preserve">0</m:t>
                      </m:r>
                    </m:sub>
                  </m:sSub>
                </m:e>
              </m:d>
            </m:e>
            <m:sup>
              <m:r>
                <m:t xml:space="preserve">−</m:t>
              </m:r>
              <m:f>
                <m:num>
                  <m:r>
                    <m:t xml:space="preserve">1</m:t>
                  </m:r>
                </m:num>
                <m:den>
                  <m:r>
                    <m:t xml:space="preserve">4</m:t>
                  </m:r>
                </m:den>
              </m:f>
            </m:sup>
          </m:sSup>
          <m:r>
            <m:t xml:space="preserve"> </m:t>
          </m:r>
          <m:sSup>
            <m:e>
              <m:r>
                <m:t xml:space="preserve">e</m:t>
              </m:r>
            </m:e>
            <m:sup>
              <m:r>
                <m:t xml:space="preserve">−</m:t>
              </m:r>
              <m:f>
                <m:num>
                  <m:sSup>
                    <m:e>
                      <m:r>
                        <m:t xml:space="preserve">p</m:t>
                      </m:r>
                    </m:e>
                    <m:sup>
                      <m:r>
                        <m:t xml:space="preserve">2</m:t>
                      </m:r>
                    </m:sup>
                  </m:sSup>
                </m:num>
                <m:den>
                  <m:sSub>
                    <m:e>
                      <m:r>
                        <m:t xml:space="preserve">2mℏω</m:t>
                      </m:r>
                    </m:e>
                    <m:sub>
                      <m:r>
                        <m:t xml:space="preserve">0</m:t>
                      </m:r>
                    </m:sub>
                  </m:sSub>
                </m:den>
              </m:f>
            </m:sup>
          </m:sSup>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r>
        <w:rPr>
          <w:b/>
          <w:i/>
        </w:rPr>
        <w:t>Worked example 6</w:t>
      </w:r>
    </w:p>
    <w:p>
      <w:r>
        <w:t xml:space="preserve">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w:t>
      </w:r>
      <w:hyperlink w:anchor="Glossary_Vacuum">
        <w:r>
          <w:rPr>
            <w:color w:val="0563C1"/>
            <w:u w:val="single"/>
          </w:rPr>
          <w:t>vacuum</w:t>
        </w:r>
      </w:hyperlink>
      <w:r>
        <w:t xml:space="preserve"> of a quantum field in Lesson 33.</w:t>
      </w:r>
    </w:p>
    <w:p>
      <w:pPr>
        <w:pStyle w:val="Heading2"/>
      </w:pPr>
      <w:r>
        <w:t>7 Position and momentum as two bases</w:t>
      </w:r>
    </w:p>
    <w:p>
      <w:pPr>
        <w:pStyle w:val="Heading3"/>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w:t>
      </w:r>
      <w:r>
        <w:rPr>
          <w:vertAlign w:val="superscript"/>
        </w:rPr>
        <w:t>ipx/ℏ</w:t>
      </w:r>
      <w:r>
        <w:t>, the plane wave, analogous to a change-of-basis matrix in Lesson 1’s Section 4.4, generalized to a continuous index.</w:t>
      </w:r>
    </w:p>
    <w:p>
      <w:pPr>
        <w:pStyle w:val="Heading3"/>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33 onward will move freely between a field’s values at each spacetime point and its Fourier components at each four-momentum, using exactly the reasoning of this lesson, generalized from one particle in three dimensions to a field with infinitely many degrees of freedom.</w:t>
      </w:r>
    </w:p>
    <w:p>
      <w:r>
        <w:rPr>
          <w:b/>
          <w:i/>
        </w:rPr>
        <w:t>Worked example 7</w:t>
      </w:r>
    </w:p>
    <w:p>
      <w:r>
        <w:t>Compute ⟨p|x⟩ and confirm it is the complex conjugate of ⟨x|p⟩. Since ⟨p|x⟩ = ⟨x|p⟩* by the conjugate symmetry of the inner product (Lesson 1, Section 3.1), and ⟨x|p⟩ = e</w:t>
      </w:r>
      <w:r>
        <w:rPr>
          <w:vertAlign w:val="superscript"/>
        </w:rPr>
        <w:t>ipx/ℏ</w:t>
      </w:r>
      <w:r>
        <w:t>, ⟨p|x⟩ = e</w:t>
      </w:r>
      <w:r>
        <w:rPr>
          <w:vertAlign w:val="superscript"/>
        </w:rPr>
        <w:t>−ipx/ℏ</w:t>
      </w:r>
      <w:r>
        <w:t>, consistent with the two Fourier transform conventions of Section 1.1 differing by exactly this complex conjugation between the forward and inverse transforms.</w:t>
      </w:r>
    </w:p>
    <w:p>
      <w:pPr>
        <w:pStyle w:val="Heading2"/>
      </w:pPr>
      <w:r>
        <w:t>8 Connections to QED</w:t>
      </w:r>
    </w:p>
    <w:p>
      <w:pPr>
        <w:spacing w:before="0" w:after="100"/>
      </w:pPr>
      <w:r>
        <w:rPr>
          <w:b/>
        </w:rPr>
        <w:t>Momentum-space idea</w:t>
      </w:r>
      <w:r>
        <w:rPr>
          <w:b/>
        </w:rPr>
        <w:t xml:space="preserve"> — </w:t>
      </w:r>
      <w:r>
        <w:rPr>
          <w:b/>
        </w:rPr>
        <w:t>Later role in QED</w:t>
      </w:r>
    </w:p>
    <w:p>
      <w:pPr>
        <w:spacing w:before="0" w:after="100"/>
      </w:pPr>
      <w:r>
        <w:rPr>
          <w:b/>
        </w:rPr>
        <w:t>ψ̃(p) as an equally valid state description</w:t>
      </w:r>
      <w:r>
        <w:rPr/>
        <w:t xml:space="preserve"> — </w:t>
      </w:r>
      <w:r>
        <w:rPr/>
        <w:t>Fields are described in momentum space via Fourier decomposition (Lesson 33)</w:t>
      </w:r>
    </w:p>
    <w:p>
      <w:pPr>
        <w:spacing w:before="0" w:after="100"/>
      </w:pPr>
      <w:r>
        <w:rPr>
          <w:b/>
        </w:rPr>
        <w:t>Momentum-space measure dp/(2πℏ)</w:t>
      </w:r>
      <w:r>
        <w:rPr/>
        <w:t xml:space="preserve"> — </w:t>
      </w:r>
      <w:r>
        <w:rPr/>
        <w:t>The (2π)³ or (2π)⁴ factors in every field-theory momentum integral and mode sum</w:t>
      </w:r>
    </w:p>
    <w:p>
      <w:pPr>
        <w:spacing w:before="0" w:after="100"/>
      </w:pPr>
      <w:r>
        <w:rPr>
          <w:b/>
        </w:rPr>
        <w:t>Free Schrödinger equation diagonal in p</w:t>
      </w:r>
      <w:r>
        <w:rPr/>
        <w:t xml:space="preserve"> — </w:t>
      </w:r>
      <w:r>
        <w:rPr/>
        <w:t>Free-field equations diagonal in momentum, giving dispersion relations E(p) directly (Lesson 33)</w:t>
      </w:r>
    </w:p>
    <w:p>
      <w:pPr>
        <w:spacing w:before="0" w:after="100"/>
      </w:pPr>
      <w:r>
        <w:rPr>
          <w:b/>
        </w:rPr>
        <w:t>σₓσₚ ≥ ℏ/2 from Fourier reciprocity</w:t>
      </w:r>
      <w:r>
        <w:rPr/>
        <w:t xml:space="preserve"> — </w:t>
      </w:r>
      <w:r>
        <w:rPr/>
        <w:t>Physical origin of the size of atoms and of zero-point field fluctuations</w:t>
      </w:r>
    </w:p>
    <w:p>
      <w:pPr>
        <w:spacing w:before="0" w:after="100"/>
      </w:pPr>
      <w:r>
        <w:rPr>
          <w:b/>
        </w:rPr>
        <w:t>Free-particle propagator K(x,t;x′,0)</w:t>
      </w:r>
      <w:r>
        <w:rPr/>
        <w:t xml:space="preserve"> — </w:t>
      </w:r>
      <w:r>
        <w:rPr/>
        <w:t>Direct nonrelativistic ancestor of the Feynman propagator (Lesson 46)</w:t>
      </w:r>
    </w:p>
    <w:p>
      <w:pPr>
        <w:spacing w:before="0" w:after="100"/>
      </w:pPr>
      <w:r>
        <w:rPr>
          <w:b/>
        </w:rPr>
        <w:t>Oscillator ground state in momentum space</w:t>
      </w:r>
      <w:r>
        <w:rPr/>
        <w:t xml:space="preserve"> — </w:t>
      </w:r>
      <w:r>
        <w:rPr/>
        <w:t>Vacuum wave functional of a free quantum field, in the functional Schrödinger picture</w:t>
      </w:r>
    </w:p>
    <w:p>
      <w:pPr>
        <w:spacing w:before="0" w:after="100"/>
      </w:pPr>
      <w:r>
        <w:rPr>
          <w:b/>
        </w:rPr>
        <w:t>Position and momentum as two bases for one state</w:t>
      </w:r>
      <w:r>
        <w:rPr/>
        <w:t xml:space="preserve"> — </w:t>
      </w:r>
      <w:r>
        <w:rPr/>
        <w:t>General principle behind choosing position space, momentum space, or Fock space representations of a field state</w:t>
      </w:r>
    </w:p>
    <w:p>
      <w:r>
        <w:t>The free-particle propagator of Section 5 deserves special notice. Its structure, a momentum-space integral of a phase times a simple denominator-free numerator, evolved into the momentum-space Feynman propagator once the relativistic, second-order Klein–Gordon equation is quantized (Lesson 46),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328"/>
        </w:numPr>
      </w:pPr>
      <w:r>
        <w:t>The momentum-space wave function ψ̃(p) carries the same information as ψ(x); the two are related by the Fourier transform of Lesson 2.</w:t>
      </w:r>
    </w:p>
    <w:p>
      <w:pPr>
        <w:pStyle w:val="ListNumber"/>
        <w:numPr>
          <w:ilvl w:val="0"/>
          <w:numId w:val="328"/>
        </w:numPr>
      </w:pPr>
      <w:r>
        <w:t>|ψ̃(p)|²/(2πℏ) is the probability density for momentum, exactly parallel to the position-space Born rule.</w:t>
      </w:r>
    </w:p>
    <w:p>
      <w:pPr>
        <w:pStyle w:val="ListNumber"/>
        <w:numPr>
          <w:ilvl w:val="0"/>
          <w:numId w:val="328"/>
        </w:numPr>
      </w:pPr>
      <w:r>
        <w:t>Momentum acts by multiplication and position by iℏd/dp in the momentum representation, the mirror image of position space.</w:t>
      </w:r>
    </w:p>
    <w:p>
      <w:pPr>
        <w:pStyle w:val="ListNumber"/>
        <w:numPr>
          <w:ilvl w:val="0"/>
          <w:numId w:val="328"/>
        </w:numPr>
      </w:pPr>
      <w:r>
        <w:t>The free Schrödinger equation becomes a decoupled family of first-order equations in momentum space, each evolving by a pure phase.</w:t>
      </w:r>
    </w:p>
    <w:p>
      <w:pPr>
        <w:pStyle w:val="ListNumber"/>
        <w:numPr>
          <w:ilvl w:val="0"/>
          <w:numId w:val="328"/>
        </w:numPr>
      </w:pPr>
      <w:r>
        <w:t>The uncertainty relation σₓσₚ ≥ ℏ/2 follows from the general reciprocity of Fourier transform widths; the Gaussian saturates it.</w:t>
      </w:r>
    </w:p>
    <w:p>
      <w:pPr>
        <w:pStyle w:val="ListNumber"/>
        <w:numPr>
          <w:ilvl w:val="0"/>
          <w:numId w:val="328"/>
        </w:numPr>
      </w:pPr>
      <w:r>
        <w:t>The free-particle propagator K(x,t;x′,0) gives the amplitude to travel from x′ to x in time t and is the ancestor of the Feynman propagator.</w:t>
      </w:r>
    </w:p>
    <w:p>
      <w:pPr>
        <w:pStyle w:val="ListNumber"/>
        <w:numPr>
          <w:ilvl w:val="0"/>
          <w:numId w:val="328"/>
        </w:numPr>
      </w:pPr>
      <w:r>
        <w:t>The harmonic oscillator ground state has explicit, mutually consistent representations in both position and momentum space.</w:t>
      </w:r>
    </w:p>
    <w:p>
      <w:pPr>
        <w:pStyle w:val="ListNumber"/>
        <w:numPr>
          <w:ilvl w:val="0"/>
          <w:numId w:val="328"/>
        </w:numPr>
      </w:pPr>
      <w:r>
        <w:t>Position and momentum representations are two bases for the same abstract Hilbert space vector, as in Lesson 1, with no physical content favoring either.</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Carry out the Gaussian integral of Worked example 1 explicitly to find the normalization constant of ψ̃(p) for ψ(x) = (πa²)</w:t>
      </w:r>
      <w:r>
        <w:rPr>
          <w:vertAlign w:val="superscript"/>
        </w:rPr>
        <w:t>−1/4</w:t>
      </w:r>
      <w:r>
        <w:rPr/>
        <w:t>e</w:t>
      </w:r>
      <w:r>
        <w:rPr>
          <w:vertAlign w:val="superscript"/>
        </w:rPr>
        <w:t>−x²/2a²</w:t>
      </w:r>
      <w:r>
        <w:rPr/>
        <w:t>, and verify ∫(dp/2πℏ)|ψ̃(p)|² = 1.</w:t>
      </w:r>
    </w:p>
    <w:p>
      <w:pPr>
        <w:spacing w:before="0" w:after="100"/>
      </w:pPr>
      <w:r>
        <w:rPr>
          <w:b/>
        </w:rPr>
        <w:t>2</w:t>
      </w:r>
      <w:r>
        <w:rPr>
          <w:b/>
        </w:rPr>
        <w:t xml:space="preserve">. </w:t>
      </w:r>
      <w:r>
        <w:rPr>
          <w:b/>
        </w:rPr>
        <w:t>Extension.</w:t>
      </w:r>
      <w:r>
        <w:rPr/>
        <w:t xml:space="preserve"> Find ψ̃(p) for ψ(x) = √(2/L)sin(πx/L) on 0 &lt; x &lt; L (zero outside), the ground state of the infinite well, and identify the two momenta that dominate the distribution.</w:t>
      </w:r>
    </w:p>
    <w:p>
      <w:pPr>
        <w:spacing w:before="0" w:after="100"/>
      </w:pPr>
      <w:r>
        <w:rPr>
          <w:b/>
        </w:rPr>
        <w:t>3</w:t>
      </w:r>
      <w:r>
        <w:rPr>
          <w:b/>
        </w:rPr>
        <w:t xml:space="preserve">. </w:t>
      </w:r>
      <w:r>
        <w:rPr>
          <w:b/>
        </w:rPr>
        <w:t>Core.</w:t>
      </w:r>
      <w:r>
        <w:rPr/>
        <w:t xml:space="preserve"> Show that ⟨p̂⟩ computed from ψ̃(p) for the well ground state of Exercise 2 equals zero, and explain this physically in terms of the two dominant momenta found there.</w:t>
      </w:r>
    </w:p>
    <w:p>
      <w:pPr>
        <w:spacing w:before="0" w:after="100"/>
      </w:pPr>
      <w:r>
        <w:rPr>
          <w:b/>
        </w:rPr>
        <w:t>4</w:t>
      </w:r>
      <w:r>
        <w:rPr>
          <w:b/>
        </w:rPr>
        <w:t xml:space="preserve">. </w:t>
      </w:r>
      <w:r>
        <w:rPr>
          <w:b/>
        </w:rPr>
        <w:t>Extension.</w:t>
      </w:r>
      <w:r>
        <w:rPr/>
        <w:t xml:space="preserve"> Starting from ψ(x) = ∫(dp/2πℏ)ψ̃(p)e</w:t>
      </w:r>
      <w:r>
        <w:rPr>
          <w:vertAlign w:val="superscript"/>
        </w:rPr>
        <w:t>ipx/ℏ</w:t>
      </w:r>
      <w:r>
        <w:rPr/>
        <w:t>, differentiate under the integral sign to show x̂ψ̃(p) = iℏdψ̃/dp is the correct operator to reproduce multiplication by x in position space.</w:t>
      </w:r>
    </w:p>
    <w:p>
      <w:pPr>
        <w:spacing w:before="0" w:after="100"/>
      </w:pPr>
      <w:r>
        <w:rPr>
          <w:b/>
        </w:rPr>
        <w:t>5</w:t>
      </w:r>
      <w:r>
        <w:rPr>
          <w:b/>
        </w:rPr>
        <w:t xml:space="preserve">. </w:t>
      </w:r>
      <w:r>
        <w:rPr>
          <w:b/>
        </w:rPr>
        <w:t>Core.</w:t>
      </w:r>
      <w:r>
        <w:rPr/>
        <w:t xml:space="preserve"> Verify by direct substitution that ψ̃(p,t) = ψ̃(p,0)e</w:t>
      </w:r>
      <w:r>
        <w:rPr>
          <w:vertAlign w:val="superscript"/>
        </w:rPr>
        <w:t>−ip²t/2mℏ</w:t>
      </w:r>
      <w:r>
        <w:rPr/>
        <w:t xml:space="preserve"> solves iℏ∂ₜψ̃ = (p²/2m)ψ̃.</w:t>
      </w:r>
    </w:p>
    <w:p>
      <w:pPr>
        <w:spacing w:before="0" w:after="100"/>
      </w:pPr>
      <w:r>
        <w:rPr>
          <w:b/>
        </w:rPr>
        <w:t>6</w:t>
      </w:r>
      <w:r>
        <w:rPr>
          <w:b/>
        </w:rPr>
        <w:t xml:space="preserve">. </w:t>
      </w:r>
      <w:r>
        <w:rPr>
          <w:b/>
        </w:rPr>
        <w:t>Core.</w:t>
      </w:r>
      <w:r>
        <w:rPr/>
        <w:t xml:space="preserve"> For a particle with ψ̃(p,0) = C for |p| &lt; P and 0 otherwise (a momentum-space square pulse), find ψ(x,0) using the Fourier transform, and comment on its spatial extent.</w:t>
      </w:r>
    </w:p>
    <w:p>
      <w:pPr>
        <w:spacing w:before="0" w:after="100"/>
      </w:pPr>
      <w:r>
        <w:rPr>
          <w:b/>
        </w:rPr>
        <w:t>7</w:t>
      </w:r>
      <w:r>
        <w:rPr>
          <w:b/>
        </w:rPr>
        <w:t xml:space="preserve">. </w:t>
      </w:r>
      <w:r>
        <w:rPr>
          <w:b/>
        </w:rPr>
        <w:t>Extension.</w:t>
      </w:r>
      <w:r>
        <w:rPr/>
        <w:t xml:space="preserve"> Show that the propagator K(x,t;x′,0) of Section 5.1 satisfies K(x,0;x′,0) → δ(x−x′) in the limit t → 0⁺ (you may state this qualitatively, citing the increasingly rapid oscillation of the phase away from x = x′).</w:t>
      </w:r>
    </w:p>
    <w:p>
      <w:pPr>
        <w:spacing w:before="0" w:after="100"/>
      </w:pPr>
      <w:r>
        <w:rPr>
          <w:b/>
        </w:rPr>
        <w:t>8</w:t>
      </w:r>
      <w:r>
        <w:rPr>
          <w:b/>
        </w:rPr>
        <w:t xml:space="preserve">. </w:t>
      </w:r>
      <w:r>
        <w:rPr>
          <w:b/>
        </w:rPr>
        <w:t>Core.</w:t>
      </w:r>
      <w:r>
        <w:rPr/>
        <w:t xml:space="preserve"> Use the propagator to write ψ(x,t) for an initial delta-function state ψ(x,0) = δ(x−x₀), and compare the result with K itself.</w:t>
      </w:r>
    </w:p>
    <w:p>
      <w:pPr>
        <w:spacing w:before="0" w:after="100"/>
      </w:pPr>
      <w:r>
        <w:rPr>
          <w:b/>
        </w:rPr>
        <w:t>9</w:t>
      </w:r>
      <w:r>
        <w:rPr>
          <w:b/>
        </w:rPr>
        <w:t xml:space="preserve">. </w:t>
      </w:r>
      <w:r>
        <w:rPr>
          <w:b/>
        </w:rPr>
        <w:t>Core.</w:t>
      </w:r>
      <w:r>
        <w:rPr/>
        <w:t xml:space="preserve"> Verify [x̂,p̂] = iℏ using x̂ = iℏd/dp and p̂ = p (multiplication) directly, without reference to position space.</w:t>
      </w:r>
    </w:p>
    <w:p>
      <w:pPr>
        <w:spacing w:before="0" w:after="100"/>
      </w:pPr>
      <w:r>
        <w:rPr>
          <w:b/>
        </w:rPr>
        <w:t>10</w:t>
      </w:r>
      <w:r>
        <w:rPr>
          <w:b/>
        </w:rPr>
        <w:t xml:space="preserve">. </w:t>
      </w:r>
      <w:r>
        <w:rPr>
          <w:b/>
        </w:rPr>
        <w:t>Extension.</w:t>
      </w:r>
      <w:r>
        <w:rPr/>
        <w:t xml:space="preserve"> Find σₓσₚ for ψ(x) = A e</w:t>
      </w:r>
      <w:r>
        <w:rPr>
          <w:vertAlign w:val="superscript"/>
        </w:rPr>
        <w:t>−|x|/b</w:t>
      </w:r>
      <w:r>
        <w:rPr/>
        <w:t xml:space="preserve"> of Lesson 10, Exercise 1, using ψ̃(p) = 2Ab/(1+(pb/ℏ)²) (a Lorentzian; you may quote this transform), and show the product exceeds ℏ/2, consistent with Section 4.2.</w:t>
      </w:r>
    </w:p>
    <w:p>
      <w:pPr>
        <w:spacing w:before="0" w:after="100"/>
      </w:pPr>
      <w:r>
        <w:rPr>
          <w:b/>
        </w:rPr>
        <w:t>11</w:t>
      </w:r>
      <w:r>
        <w:rPr>
          <w:b/>
        </w:rPr>
        <w:t xml:space="preserve">. </w:t>
      </w:r>
      <w:r>
        <w:rPr>
          <w:b/>
        </w:rPr>
        <w:t>Extension.</w:t>
      </w:r>
      <w:r>
        <w:rPr/>
        <w:t xml:space="preserve"> Derive φ̃₀(p) for the oscillator directly from âφ̃₀ = 0 in the momentum representation, filling in the steps only sketched in Section 6.2.</w:t>
      </w:r>
    </w:p>
    <w:p>
      <w:pPr>
        <w:spacing w:before="0" w:after="100"/>
      </w:pPr>
      <w:r>
        <w:rPr>
          <w:b/>
        </w:rPr>
        <w:t>12</w:t>
      </w:r>
      <w:r>
        <w:rPr>
          <w:b/>
        </w:rPr>
        <w:t xml:space="preserve">. </w:t>
      </w:r>
      <w:r>
        <w:rPr>
          <w:b/>
        </w:rPr>
        <w:t>Core.</w:t>
      </w:r>
      <w:r>
        <w:rPr/>
        <w:t xml:space="preserve"> Show that ⟨p|p′⟩ = 2πℏδ(p−p′) using the plane-wave overlap ∫dx e</w:t>
      </w:r>
      <w:r>
        <w:rPr>
          <w:vertAlign w:val="superscript"/>
        </w:rPr>
        <w:t>i(p′−p)x/ℏ</w:t>
      </w:r>
      <w:r>
        <w:rPr/>
        <w:t xml:space="preserve"> and the delta-function representation of Lesson 2, Section 5.4.</w:t>
      </w:r>
    </w:p>
    <w:p>
      <w:pPr>
        <w:spacing w:before="0" w:after="100"/>
      </w:pPr>
      <w:r>
        <w:rPr>
          <w:b/>
        </w:rPr>
        <w:t>13</w:t>
      </w:r>
      <w:r>
        <w:rPr>
          <w:b/>
        </w:rPr>
        <w:t xml:space="preserve">. </w:t>
      </w:r>
      <w:r>
        <w:rPr>
          <w:b/>
        </w:rPr>
        <w:t>Core.</w:t>
      </w:r>
      <w:r>
        <w:rPr/>
        <w:t xml:space="preserve"> Using ⟨x|p⟩ = e</w:t>
      </w:r>
      <w:r>
        <w:rPr>
          <w:vertAlign w:val="superscript"/>
        </w:rPr>
        <w:t>ipx/ℏ</w:t>
      </w:r>
      <w:r>
        <w:rPr/>
        <w:t>, verify ∫dp/2πℏ |p⟩⟨p| = I formally by showing its action on ψ(x) reproduces ψ(x) via the Fourier inversion formula.</w:t>
      </w:r>
    </w:p>
    <w:p>
      <w:pPr>
        <w:spacing w:before="0" w:after="100"/>
      </w:pPr>
      <w:r>
        <w:rPr>
          <w:b/>
        </w:rPr>
        <w:t>14</w:t>
      </w:r>
      <w:r>
        <w:rPr>
          <w:b/>
        </w:rPr>
        <w:t xml:space="preserve">. </w:t>
      </w:r>
      <w:r>
        <w:rPr>
          <w:b/>
        </w:rPr>
        <w:t>Core.</w:t>
      </w:r>
      <w:r>
        <w:rPr/>
        <w:t xml:space="preserve"> For the oscillator excited state |1⟩, find φ̃₁(p) by applying the momentum-space raising operator to φ̃₀(p), and verify it is orthogonal to φ̃₀(p).</w:t>
      </w:r>
    </w:p>
    <w:p>
      <w:pPr>
        <w:spacing w:before="0" w:after="100"/>
      </w:pPr>
      <w:r>
        <w:rPr>
          <w:b/>
        </w:rPr>
        <w:t>15</w:t>
      </w:r>
      <w:r>
        <w:rPr>
          <w:b/>
        </w:rPr>
        <w:t xml:space="preserve">. </w:t>
      </w:r>
      <w:r>
        <w:rPr>
          <w:b/>
        </w:rPr>
        <w:t>Extension.</w:t>
      </w:r>
      <w:r>
        <w:rPr/>
        <w:t xml:space="preserve"> Show that the free-particle propagator satisfies K(x,t;x′,0) = K(x′,−t;x,0)*, and interpret this as time-reversal symmetry of free-particle propagation.</w:t>
      </w:r>
    </w:p>
    <w:p>
      <w:pPr>
        <w:spacing w:before="0" w:after="100"/>
      </w:pPr>
      <w:r>
        <w:rPr>
          <w:b/>
        </w:rPr>
        <w:t>16</w:t>
      </w:r>
      <w:r>
        <w:rPr>
          <w:b/>
        </w:rPr>
        <w:t xml:space="preserve">. </w:t>
      </w:r>
      <w:r>
        <w:rPr>
          <w:b/>
        </w:rPr>
        <w:t>Challenge.</w:t>
      </w:r>
      <w:r>
        <w:rPr/>
        <w:t xml:space="preserve"> Use the momentum-space free Schrödinger equation to show that the exact time evolution of the Gaussian packet in Worked example 3 has σₓ(t)² = σₓ(0)² + (ℏt/(2mσₓ(0)))², and verify this matches the a(t) formula of Lesson 12 with σₓ(0) = a/√2.</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ψ̃(p) = (πa²)</w:t>
      </w:r>
      <w:r>
        <w:rPr>
          <w:vertAlign w:val="superscript"/>
        </w:rPr>
        <w:t>−1/4</w:t>
      </w:r>
      <w:r>
        <w:t>∫e</w:t>
      </w:r>
      <w:r>
        <w:rPr>
          <w:vertAlign w:val="superscript"/>
        </w:rPr>
        <w:t>−x²/2a²</w:t>
      </w:r>
      <w:r>
        <w:t>e</w:t>
      </w:r>
      <w:r>
        <w:rPr>
          <w:vertAlign w:val="superscript"/>
        </w:rPr>
        <w:t>−ipx/ℏ</w:t>
      </w:r>
      <w:r>
        <w:t>dx = (πa²)</w:t>
      </w:r>
      <w:r>
        <w:rPr>
          <w:vertAlign w:val="superscript"/>
        </w:rPr>
        <w:t>−1/4</w:t>
      </w:r>
      <w:r>
        <w:t>√(2πa²) e</w:t>
      </w:r>
      <w:r>
        <w:rPr>
          <w:vertAlign w:val="superscript"/>
        </w:rPr>
        <w:t>−a²p²/2ℏ²</w:t>
      </w:r>
      <w:r>
        <w:t xml:space="preserve"> = (4πa²)</w:t>
      </w:r>
      <w:r>
        <w:rPr>
          <w:vertAlign w:val="superscript"/>
        </w:rPr>
        <w:t>1/4</w:t>
      </w:r>
      <w:r>
        <w:t>e</w:t>
      </w:r>
      <w:r>
        <w:rPr>
          <w:vertAlign w:val="superscript"/>
        </w:rPr>
        <w:t>−a²p²/2ℏ²</w:t>
      </w:r>
      <w:r>
        <w:t>, matching the lesson body. Checking normalization: ∫(dp/2πℏ)|ψ̃|² = (4πa²)</w:t>
      </w:r>
      <w:r>
        <w:rPr>
          <w:vertAlign w:val="superscript"/>
        </w:rPr>
        <w:t>1/2</w:t>
      </w:r>
      <w:r>
        <w:t>/(2πℏ) ∫e</w:t>
      </w:r>
      <w:r>
        <w:rPr>
          <w:vertAlign w:val="superscript"/>
        </w:rPr>
        <w:t>−a²p²/ℏ²</w:t>
      </w:r>
      <w:r>
        <w:t>dp = (4πa²)</w:t>
      </w:r>
      <w:r>
        <w:rPr>
          <w:vertAlign w:val="superscript"/>
        </w:rPr>
        <w:t>1/2</w:t>
      </w:r>
      <w:r>
        <w:t>/(2πℏ) × √π ℏ/a = 1, confirming the normalization.</w:t>
      </w:r>
    </w:p>
    <w:p>
      <w:r>
        <w:rPr>
          <w:b/>
        </w:rPr>
        <w:t>2.</w:t>
      </w:r>
      <w:r>
        <w:t xml:space="preserve"> </w:t>
      </w:r>
      <w:r>
        <w:t>ψ̃(p) = ∫₀</w:t>
      </w:r>
      <w:r>
        <w:rPr>
          <w:vertAlign w:val="superscript"/>
        </w:rPr>
        <w:t>L</w:t>
      </w:r>
      <w:r>
        <w:t xml:space="preserve"> √(2/L)sin(πx/L)e</w:t>
      </w:r>
      <w:r>
        <w:rPr>
          <w:vertAlign w:val="superscript"/>
        </w:rPr>
        <w:t>−ipx/ℏ</w:t>
      </w:r>
      <w:r>
        <w:t>dx. Writing sin(πx/L) as a combination of e</w:t>
      </w:r>
      <w:r>
        <w:rPr>
          <w:vertAlign w:val="superscript"/>
        </w:rPr>
        <w:t>±iπx/L</w:t>
      </w:r>
      <w:r>
        <w:t xml:space="preserve">, the integral picks out momenta near p = ±πℏ/L, giving a two-lobed distribution peaked at these values; these are the two momenta ±ℏk with k = π/L whose </w:t>
      </w:r>
      <w:hyperlink w:anchor="Glossary_Superposition">
        <w:r>
          <w:rPr>
            <w:color w:val="0563C1"/>
            <w:u w:val="single"/>
          </w:rPr>
          <w:t>superposition</w:t>
        </w:r>
      </w:hyperlink>
      <w:r>
        <w:t>, as noted in Worked example 3 of Lesson 10’s discussion of real wave functions, forms the standing wave in the well.</w:t>
      </w:r>
    </w:p>
    <w:p>
      <w:r>
        <w:rPr>
          <w:b/>
        </w:rPr>
        <w:t>3.</w:t>
      </w:r>
      <w:r>
        <w:t xml:space="preserve"> </w:t>
      </w:r>
      <w:r>
        <w:t xml:space="preserve">By the symmetry |ψ̃(p)|² = |ψ̃(−p)|² (since the two dominant momenta ±πℏ/L appear with equal weight, reflecting the standing wave having no net direction of travel), ⟨p̂⟩ = ∫(dp/2πℏ)p|ψ̃(p)|² vanishes by the antisymmetry of the integrand under p → −p, matching the zero probability </w:t>
      </w:r>
      <w:hyperlink w:anchor="Glossary_Current">
        <w:r>
          <w:rPr>
            <w:color w:val="0563C1"/>
            <w:u w:val="single"/>
          </w:rPr>
          <w:t>current</w:t>
        </w:r>
      </w:hyperlink>
      <w:r>
        <w:t xml:space="preserve"> found in Lesson 10, Exercise 8, for a real wave function.</w:t>
      </w:r>
    </w:p>
    <w:p>
      <w:r>
        <w:rPr>
          <w:b/>
        </w:rPr>
        <w:t>4.</w:t>
      </w:r>
      <w:r>
        <w:t xml:space="preserve"> </w:t>
      </w:r>
      <w:r>
        <w:t>∂ψ/∂p′ inside the integral is not directly x; instead consider iℏ∂ψ̃/∂p = iℏ∫dx ψ(x)(−ix/ℏ)e</w:t>
      </w:r>
      <w:r>
        <w:rPr>
          <w:vertAlign w:val="superscript"/>
        </w:rPr>
        <w:t>−ipx/ℏ</w:t>
      </w:r>
      <w:r>
        <w:t xml:space="preserve"> = ∫dx (xψ(x))e</w:t>
      </w:r>
      <w:r>
        <w:rPr>
          <w:vertAlign w:val="superscript"/>
        </w:rPr>
        <w:t>−ipx/ℏ</w:t>
      </w:r>
      <w:r>
        <w:t>, which is exactly the Fourier transform of xψ(x). Since the Fourier transform of xψ(x) is, by definition, the momentum-space representative of x̂ψ(x), this confirms x̂ acts as iℏd/dp on ψ̃(p).</w:t>
      </w:r>
    </w:p>
    <w:p>
      <w:r>
        <w:rPr>
          <w:b/>
        </w:rPr>
        <w:t>5.</w:t>
      </w:r>
      <w:r>
        <w:t xml:space="preserve"> </w:t>
      </w:r>
      <w:r>
        <w:t>∂ₜψ̃ = ψ̃(p,0)(−ip²/2mℏ)e</w:t>
      </w:r>
      <w:r>
        <w:rPr>
          <w:vertAlign w:val="superscript"/>
        </w:rPr>
        <w:t>−ip²t/2mℏ</w:t>
      </w:r>
      <w:r>
        <w:t xml:space="preserve"> = −(ip²/2mℏ)ψ̃(p,t). Multiplying by iℏ gives iℏ∂ₜψ̃ = (p²/2m)ψ̃(p,t), as required.</w:t>
      </w:r>
    </w:p>
    <w:p>
      <w:r>
        <w:rPr>
          <w:b/>
        </w:rPr>
        <w:t>6.</w:t>
      </w:r>
      <w:r>
        <w:t xml:space="preserve"> </w:t>
      </w:r>
      <w:r>
        <w:t>ψ(x,0) = ∫</w:t>
      </w:r>
      <w:r>
        <w:rPr>
          <w:vertAlign w:val="subscript"/>
        </w:rPr>
        <w:t>−P</w:t>
      </w:r>
      <w:r>
        <w:rPr>
          <w:vertAlign w:val="superscript"/>
        </w:rPr>
        <w:t>P</w:t>
      </w:r>
      <w:r>
        <w:t xml:space="preserve"> (dp/2πℏ) C e</w:t>
      </w:r>
      <w:r>
        <w:rPr>
          <w:vertAlign w:val="superscript"/>
        </w:rPr>
        <w:t>ipx/ℏ</w:t>
      </w:r>
      <w:r>
        <w:t xml:space="preserve"> = (C/2πℏ) × (ℏ/ix)[e</w:t>
      </w:r>
      <w:r>
        <w:rPr>
          <w:vertAlign w:val="superscript"/>
        </w:rPr>
        <w:t>iPx/ℏ</w:t>
      </w:r>
      <w:r>
        <w:t>−e</w:t>
      </w:r>
      <w:r>
        <w:rPr>
          <w:vertAlign w:val="superscript"/>
        </w:rPr>
        <w:t>−iPx/ℏ</w:t>
      </w:r>
      <w:r>
        <w:t>]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w:t>
      </w:r>
      <w:r>
        <w:rPr>
          <w:vertAlign w:val="superscript"/>
        </w:rPr>
        <w:t>−p²/2mℏω₀</w:t>
      </w:r>
      <w:r>
        <w:t>, matching the quoted result after normalization.</w:t>
      </w:r>
    </w:p>
    <w:p>
      <w:r>
        <w:rPr>
          <w:b/>
        </w:rPr>
        <w:t>12.</w:t>
      </w:r>
      <w:r>
        <w:t xml:space="preserve"> </w:t>
      </w:r>
      <w:r>
        <w:t>⟨p|p′⟩ = ∫dx e</w:t>
      </w:r>
      <w:r>
        <w:rPr>
          <w:vertAlign w:val="superscript"/>
        </w:rPr>
        <w:t>−ipx/ℏ</w:t>
      </w:r>
      <w:r>
        <w:t>e</w:t>
      </w:r>
      <w:r>
        <w:rPr>
          <w:vertAlign w:val="superscript"/>
        </w:rPr>
        <w:t>ip′x/ℏ</w:t>
      </w:r>
      <w:r>
        <w:t xml:space="preserve"> = ∫dx e</w:t>
      </w:r>
      <w:r>
        <w:rPr>
          <w:vertAlign w:val="superscript"/>
        </w:rPr>
        <w:t>i(p′−p)x/ℏ</w:t>
      </w:r>
      <w:r>
        <w:t>. Substituting k = (p′−p)/ℏ into Lesson 2’s ∫dk e</w:t>
      </w:r>
      <w:r>
        <w:rPr>
          <w:vertAlign w:val="superscript"/>
        </w:rPr>
        <w:t>ikx</w:t>
      </w:r>
      <w:r>
        <w:t>... rearranged, ∫dx e</w:t>
      </w:r>
      <w:r>
        <w:rPr>
          <w:vertAlign w:val="superscript"/>
        </w:rPr>
        <w:t>i(p′−p)x/ℏ</w:t>
      </w:r>
      <w:r>
        <w:t xml:space="preserve"> = 2πℏ δ(p′−p), using the delta-function identity of Lesson 2 with the variable rescaled by ℏ.</w:t>
      </w:r>
    </w:p>
    <w:p>
      <w:r>
        <w:rPr>
          <w:b/>
        </w:rPr>
        <w:t>13.</w:t>
      </w:r>
      <w:r>
        <w:t xml:space="preserve"> </w:t>
      </w:r>
      <w:r>
        <w:t>(∫dp/2πℏ |p⟩⟨p|)ψ acting in position space gives ∫dp/2πℏ e</w:t>
      </w:r>
      <w:r>
        <w:rPr>
          <w:vertAlign w:val="superscript"/>
        </w:rPr>
        <w:t>ipx/ℏ</w:t>
      </w:r>
      <w:r>
        <w:t>⟨p|ψ⟩ = ∫dp/2πℏ e</w:t>
      </w:r>
      <w:r>
        <w:rPr>
          <w:vertAlign w:val="superscript"/>
        </w:rPr>
        <w:t>ipx/ℏ</w:t>
      </w:r>
      <w:r>
        <w:t>ψ̃(p) = ψ(x) by the inverse Fourier transform formula of Section 1.1, confirming the resolution of the identity.</w:t>
      </w:r>
    </w:p>
    <w:p>
      <w:r>
        <w:rPr>
          <w:b/>
        </w:rPr>
        <w:t>14.</w:t>
      </w:r>
      <w:r>
        <w:t xml:space="preserve"> </w:t>
      </w:r>
      <w:r>
        <w:t>â† acting on φ̃₀(p) in momentum space is √(mω₀/2ℏ)(iℏd/dp − ip/mω₀) applied to e</w:t>
      </w:r>
      <w:r>
        <w:rPr>
          <w:vertAlign w:val="superscript"/>
        </w:rPr>
        <w:t>−p²/2mℏω₀</w:t>
      </w:r>
      <w:r>
        <w:t>, giving a result proportional to p e</w:t>
      </w:r>
      <w:r>
        <w:rPr>
          <w:vertAlign w:val="superscript"/>
        </w:rPr>
        <w:t>−p²/2mℏω₀</w:t>
      </w:r>
      <w:r>
        <w:t>, an odd function of p. Since φ̃₀(p) is even, the overlap ∫(dp/2πℏ)φ̃₀*(p)φ̃₁(p), an even times an odd function, integrates to zero: orthogonal, as required for distinct energy eigenstates (Lesson 11, Exercise 9).</w:t>
      </w:r>
    </w:p>
    <w:p>
      <w:r>
        <w:rPr>
          <w:b/>
        </w:rPr>
        <w:t>15.</w:t>
      </w:r>
      <w:r>
        <w:t xml:space="preserve"> </w:t>
      </w:r>
      <w:r>
        <w:t>K(x′,−t;x,0) = √(m/(2πiℏ(−t))) e</w:t>
      </w:r>
      <w:r>
        <w:rPr>
          <w:vertAlign w:val="superscript"/>
        </w:rPr>
        <w:t>im(x′−x)²/2ℏ(−t)</w:t>
      </w:r>
      <w:r>
        <w:t xml:space="preserve"> = √(m/(−2πiℏt)) e</w:t>
      </w:r>
      <w:r>
        <w:rPr>
          <w:vertAlign w:val="superscript"/>
        </w:rPr>
        <w:t>−im(x−x′)²/2ℏt</w:t>
      </w:r>
      <w:r>
        <w:t>. Taking the complex conjugate flips the sign in the exponent’s i and, with care for the branch of the square root, reproduces K(x,t;x′,0): free propagation forward by t and the conjugated, time-reversed propagation are consistent, reflecting that the free Schrödinger equation is invariant under combined time reversal and complex conjugation.</w:t>
      </w:r>
    </w:p>
    <w:p>
      <w:r>
        <w:rPr>
          <w:b/>
        </w:rPr>
        <w:t>16.</w:t>
      </w:r>
      <w:r>
        <w:t xml:space="preserve"> </w:t>
      </w:r>
      <w:r>
        <w:t>From ψ̃(p,t) = ψ̃(p,0)e</w:t>
      </w:r>
      <w:r>
        <w:rPr>
          <w:vertAlign w:val="superscript"/>
        </w:rPr>
        <w:t>−ip²t/2mℏ</w:t>
      </w:r>
      <w:r>
        <w:t>,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12 term by term.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4">
        <w:r>
          <w:rPr>
            <w:rStyle w:val="Hyperlink"/>
            <w:color w:val="0563C1"/>
            <w:u w:val="single"/>
          </w:rPr>
          <w:t xml:space="preserve">Lesson 14</w:t>
        </w:r>
      </w:hyperlink>
      <w:r>
        <w:t xml:space="preserve"> develops angular momentum: the commutation algebra of L, raising and lowering operators, and the quantization of angular momentum eigenvalues that prepares the ground for spin.</w:t>
      </w:r>
    </w:p>
    <w:p>
      <w:r/>
    </w:p>
    <w:p>
      <w:bookmarkStart w:id="1014" w:name="Lesson14"/>
      <w:pPr>
        <w:pStyle w:val="Heading1"/>
      </w:pPr>
      <w:r>
        <w:t>Lesson 14: Angular Momentum</w:t>
      </w:r>
      <w:bookmarkEnd w:id="1014"/>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11,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12 and that will solve the spin algebra in Lesson 15.</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jc w:val="center"/>
      </w:pPr>
      <w:r>
        <w:drawing>
          <wp:inline xmlns:a="http://schemas.openxmlformats.org/drawingml/2006/main" xmlns:pic="http://schemas.openxmlformats.org/drawingml/2006/picture">
            <wp:extent cx="5989320" cy="3181826"/>
            <wp:docPr id="14" name="Lesson 14 concept map" descr="Concept map for Angular Momentum: Rotations leads through Angular momentum algebra to Quantized projections."/>
            <wp:cNvGraphicFramePr>
              <a:graphicFrameLocks noChangeAspect="1"/>
            </wp:cNvGraphicFramePr>
            <a:graphic>
              <a:graphicData uri="http://schemas.openxmlformats.org/drawingml/2006/picture">
                <pic:pic>
                  <pic:nvPicPr>
                    <pic:cNvPr id="0" name="lesson-14-concept.png"/>
                    <pic:cNvPicPr/>
                  </pic:nvPicPr>
                  <pic:blipFill>
                    <a:blip r:embed="rId96"/>
                    <a:stretch>
                      <a:fillRect/>
                    </a:stretch>
                  </pic:blipFill>
                  <pic:spPr>
                    <a:xfrm>
                      <a:off x="0" y="0"/>
                      <a:ext cx="5989320" cy="3181826"/>
                    </a:xfrm>
                    <a:prstGeom prst="rect"/>
                  </pic:spPr>
                </pic:pic>
              </a:graphicData>
            </a:graphic>
          </wp:inline>
        </w:drawing>
      </w:r>
    </w:p>
    <w:p>
      <w:pPr>
        <w:pStyle w:val="Caption"/>
      </w:pPr>
      <w:r>
        <w:t>Figure 14.1. Rotations leads through angular momentum algebra to quantized projections.</w:t>
      </w:r>
    </w:p>
    <w:p>
      <w:pPr>
        <w:pStyle w:val="Heading3"/>
      </w:pPr>
      <w:r>
        <w:t>Learning objectives</w:t>
      </w:r>
    </w:p>
    <w:p>
      <w:pPr>
        <w:pStyle w:val="ListBullet"/>
      </w:pPr>
      <w:r>
        <w:t xml:space="preserve">Define the orbital angular momentum </w:t>
      </w:r>
      <w:hyperlink w:anchor="Glossary_Operator">
        <w:r>
          <w:rPr>
            <w:color w:val="0563C1"/>
            <w:u w:val="single"/>
          </w:rPr>
          <w:t>operator</w:t>
        </w:r>
      </w:hyperlink>
      <w:r>
        <w:t xml:space="preserve">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w:t>
      </w:r>
      <w:r>
        <w:rPr>
          <w:vertAlign w:val="subscript"/>
        </w:rPr>
        <w:t>z</w:t>
      </w:r>
      <w:r>
        <w:t xml:space="preserve"> by pure algebra.</w:t>
      </w:r>
    </w:p>
    <w:p>
      <w:pPr>
        <w:pStyle w:val="ListBullet"/>
      </w:pPr>
      <w:hyperlink w:anchor="Glossary_State">
        <w:r>
          <w:rPr>
            <w:color w:val="0563C1"/>
            <w:u w:val="single"/>
          </w:rPr>
          <w:t>State</w:t>
        </w:r>
      </w:hyperlink>
      <w:r>
        <w:t xml:space="preserve"> the quantization of orbital angular momentum, ℓ = 0, 1, 2, …, and explain why half-integer ℓ is excluded for orbital motion.</w:t>
      </w:r>
    </w:p>
    <w:p>
      <w:pPr>
        <w:pStyle w:val="ListBullet"/>
      </w:pPr>
      <w:r>
        <w:t>Write the spherical harmonics as eigenfunctions of L² and L</w:t>
      </w:r>
      <w:r>
        <w:rPr>
          <w:vertAlign w:val="subscript"/>
        </w:rPr>
        <w:t>z</w:t>
      </w:r>
      <w:r>
        <w:t xml:space="preserve">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11.</w:t>
      </w:r>
    </w:p>
    <w:p>
      <w:pPr>
        <w:pStyle w:val="ListBullet"/>
      </w:pPr>
      <w:r>
        <w:t>Recognize the algebraic method used here as a template reused for spin and for other Lie algebras met later in the course.</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L = x × p</w:t>
      </w:r>
      <w:r>
        <w:rPr/>
        <w:t xml:space="preserve"> — </w:t>
      </w:r>
      <w:r>
        <w:rPr/>
        <w:t>Orbital angular momentum operator</w:t>
      </w:r>
    </w:p>
    <w:p>
      <w:pPr>
        <w:spacing w:before="0" w:after="100"/>
      </w:pPr>
      <w:r>
        <w:rPr>
          <w:b/>
        </w:rPr>
        <w:t>ℓ, m</w:t>
      </w:r>
      <w:r>
        <w:rPr/>
        <w:t xml:space="preserve"> — </w:t>
      </w:r>
      <w:r>
        <w:rPr/>
        <w:t>Angular momentum quantum numbers, L²|ℓ,m⟩ = ℏ²ℓ(ℓ+1)|ℓ,m⟩, L</w:t>
      </w:r>
      <w:r>
        <w:rPr>
          <w:vertAlign w:val="subscript"/>
        </w:rPr>
        <w:t>z</w:t>
      </w:r>
      <w:r>
        <w:rPr/>
        <w:t>|ℓ,m⟩ = ℏm|ℓ,m⟩</w:t>
      </w:r>
    </w:p>
    <w:p>
      <w:pPr>
        <w:spacing w:before="0" w:after="100"/>
      </w:pPr>
      <w:r>
        <w:rPr>
          <w:b/>
        </w:rPr>
        <w:t>L± = Lₓ ± iLᵧ</w:t>
      </w:r>
      <w:r>
        <w:rPr/>
        <w:t xml:space="preserve"> — </w:t>
      </w:r>
      <w:r>
        <w:rPr/>
        <w:t>Raising and lowering operators</w:t>
      </w:r>
    </w:p>
    <w:p>
      <w:pPr>
        <w:spacing w:before="0" w:after="100"/>
      </w:pPr>
      <w:r>
        <w:rPr>
          <w:b/>
        </w:rPr>
        <w:t>Yₗᵐ(θ, φ)</w:t>
      </w:r>
      <w:r>
        <w:rPr/>
        <w:t xml:space="preserve"> — </w:t>
      </w:r>
      <w:r>
        <w:rPr/>
        <w:t>Spherical harmonics</w:t>
      </w:r>
    </w:p>
    <w:p>
      <w:pPr>
        <w:spacing w:before="0" w:after="100"/>
      </w:pPr>
      <w:r>
        <w:rPr>
          <w:b/>
        </w:rPr>
        <w:t>εᵢⱼₖ</w:t>
      </w:r>
      <w:r>
        <w:rPr/>
        <w:t xml:space="preserve"> — </w:t>
      </w:r>
      <w:r>
        <w:rPr/>
        <w:t>Levi Civita symbol</w:t>
      </w:r>
    </w:p>
    <w:p>
      <w:pPr>
        <w:spacing w:before="0" w:after="100"/>
      </w:pPr>
      <w:r>
        <w:rPr>
          <w:b/>
        </w:rPr>
        <w:t>[Lᵢ, Lⱼ]</w:t>
      </w:r>
      <w:r>
        <w:rPr/>
        <w:t xml:space="preserve"> — </w:t>
      </w:r>
      <w:r>
        <w:rPr/>
        <w:t>Commutator of angular momentum components</w:t>
      </w:r>
    </w:p>
    <w:p>
      <w:pPr>
        <w:spacing w:before="0" w:after="100"/>
      </w:pPr>
      <w:r>
        <w:rPr>
          <w:b/>
        </w:rPr>
        <w:t>j, mⱼ</w:t>
      </w:r>
      <w:r>
        <w:rPr/>
        <w:t xml:space="preserve"> — </w:t>
      </w:r>
      <w:r>
        <w:rPr/>
        <w:t>Generic angular momentum labels, used when the result applies beyond orbital motion</w:t>
      </w:r>
    </w:p>
    <w:p>
      <w:pPr>
        <w:pStyle w:val="Heading2"/>
      </w:pPr>
      <w:r>
        <w:t>1 The angular momentum operator</w:t>
      </w:r>
    </w:p>
    <w:p>
      <w:pPr>
        <w:pStyle w:val="Heading3"/>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1">
        <w:r>
          <w:rPr>
            <w:rStyle w:val="Hyperlink"/>
            <w:color w:val="0563C1"/>
            <w:u w:val="single"/>
          </w:rPr>
          <w:t xml:space="preserve">Lesson 11</w:t>
        </w:r>
      </w:hyperlink>
      <w:r>
        <w:t>.</w:t>
      </w:r>
    </w:p>
    <w:p>
      <w:pPr>
        <w:spacing w:before="100" w:after="160"/>
        <w:jc w:val="center"/>
      </w:pPr>
      <m:oMathPara>
        <m:oMath>
          <m:r>
            <m:t xml:space="preserve">L̂</m:t>
          </m:r>
          <m:r>
            <m:t xml:space="preserve">=</m:t>
          </m:r>
          <m:r>
            <m:t xml:space="preserve">x̂</m:t>
          </m:r>
          <m:r>
            <m:t xml:space="preserve">×</m:t>
          </m:r>
          <m:r>
            <m:t xml:space="preserve">p̂</m:t>
          </m:r>
          <m:r>
            <m:t xml:space="preserve">,</m:t>
          </m:r>
          <m:r>
            <m:t xml:space="preserve">L̂ₓ</m:t>
          </m:r>
          <m:r>
            <m:t xml:space="preserve">=</m:t>
          </m:r>
          <m:sSub>
            <m:e>
              <m:r>
                <m:t xml:space="preserve">ŷp̂</m:t>
              </m:r>
            </m:e>
            <m:sub>
              <m:r>
                <m:t xml:space="preserve">z</m:t>
              </m:r>
            </m:sub>
          </m:sSub>
          <m:r>
            <m:t xml:space="preserve">−</m:t>
          </m:r>
          <m:r>
            <m:t xml:space="preserve">ẑp̂ᵧ</m:t>
          </m:r>
          <m:r>
            <m:t xml:space="preserve">,</m:t>
          </m:r>
          <m:r>
            <m:t xml:space="preserve">L̂ᵧ</m:t>
          </m:r>
          <m:r>
            <m:t xml:space="preserve">=</m:t>
          </m:r>
          <m:r>
            <m:t xml:space="preserve">ẑp̂ₓ</m:t>
          </m:r>
          <m:r>
            <m:t xml:space="preserve">−</m:t>
          </m:r>
          <m:sSub>
            <m:e>
              <m:r>
                <m:t xml:space="preserve">x̂p̂</m:t>
              </m:r>
            </m:e>
            <m:sub>
              <m:r>
                <m:t xml:space="preserve">z</m:t>
              </m:r>
            </m:sub>
          </m:sSub>
          <m:r>
            <m:t xml:space="preserve">,</m:t>
          </m:r>
          <m:sSub>
            <m:e>
              <m:r>
                <m:t xml:space="preserve">L̂</m:t>
              </m:r>
            </m:e>
            <m:sub>
              <m:r>
                <m:t xml:space="preserve">z</m:t>
              </m:r>
            </m:sub>
          </m:sSub>
          <m:r>
            <m:t xml:space="preserve">=</m:t>
          </m:r>
          <m:r>
            <m:t xml:space="preserve">x̂p̂ᵧ</m:t>
          </m:r>
          <m:r>
            <m:t xml:space="preserve">−</m:t>
          </m:r>
          <m:r>
            <m:t xml:space="preserve">ŷp̂ₓ</m:t>
          </m:r>
        </m:oMath>
      </m:oMathPara>
    </w:p>
    <w:p>
      <w:r>
        <w:t xml:space="preserve">Each component is Hermitian, since it is built from products of commuting Hermitian operators (x̂ᵢ commutes with p̂ⱼ for i ≠ j), so L̂ is a legitimate observable in the sense of </w:t>
      </w:r>
      <w:hyperlink w:anchor="Lesson11">
        <w:r>
          <w:rPr>
            <w:rStyle w:val="Hyperlink"/>
            <w:color w:val="0563C1"/>
            <w:u w:val="single"/>
          </w:rPr>
          <w:t xml:space="preserve">Lesson 11</w:t>
        </w:r>
      </w:hyperlink>
      <w:r>
        <w:t>.</w:t>
      </w:r>
    </w:p>
    <w:p>
      <w:pPr>
        <w:pStyle w:val="Heading3"/>
      </w:pPr>
      <w:r>
        <w:t>1.2 The commutation relations</w:t>
      </w:r>
    </w:p>
    <w:p>
      <w:r>
        <w:t>Compute [L̂ₓ, L̂ᵧ] using [x̂ᵢ,p̂ⱼ] = iℏδᵢⱼ and the fact that operators for different Cartesian components commute with each other.</w:t>
      </w:r>
    </w:p>
    <w:p>
      <w:pPr>
        <w:spacing w:before="100" w:after="160"/>
        <w:jc w:val="center"/>
      </w:pPr>
      <m:oMathPara>
        <m:oMath>
          <m:d>
            <m:dPr>
              <m:begChr m:val="["/>
              <m:endChr m:val="]"/>
            </m:dPr>
            <m:e>
              <m:r>
                <m:t xml:space="preserve">L̂ₓ</m:t>
              </m:r>
              <m:r>
                <m:t xml:space="preserve">,</m:t>
              </m:r>
              <m:r>
                <m:t xml:space="preserve">L̂ᵧ</m:t>
              </m:r>
            </m:e>
          </m:d>
          <m:r>
            <m:t xml:space="preserve">=</m:t>
          </m:r>
          <m:r>
            <m:t xml:space="preserve">iℏ</m:t>
          </m:r>
          <m:r>
            <m:t xml:space="preserve"> </m:t>
          </m:r>
          <m:sSub>
            <m:e>
              <m:r>
                <m:t xml:space="preserve">L̂</m:t>
              </m:r>
            </m:e>
            <m:sub>
              <m:r>
                <m:t xml:space="preserve">z</m:t>
              </m:r>
            </m:sub>
          </m:sSub>
          <m:r>
            <m:t xml:space="preserve">,</m:t>
          </m:r>
          <m:r>
            <m:t xml:space="preserve">and</m:t>
          </m:r>
          <m:r>
            <m:t xml:space="preserve"> </m:t>
          </m:r>
          <m:r>
            <m:t xml:space="preserve">cyclically</m:t>
          </m:r>
          <m:r>
            <m:t xml:space="preserve"> </m:t>
          </m:r>
          <m:d>
            <m:dPr>
              <m:begChr m:val="["/>
              <m:endChr m:val="]"/>
            </m:dPr>
            <m:e>
              <m:r>
                <m:t xml:space="preserve">L̂ᵧ</m:t>
              </m:r>
              <m:r>
                <m:t xml:space="preserve">,</m:t>
              </m:r>
              <m:sSub>
                <m:e>
                  <m:r>
                    <m:t xml:space="preserve">L̂</m:t>
                  </m:r>
                </m:e>
                <m:sub>
                  <m:r>
                    <m:t xml:space="preserve">z</m:t>
                  </m:r>
                </m:sub>
              </m:sSub>
            </m:e>
          </m:d>
          <m:r>
            <m:t xml:space="preserve">=</m:t>
          </m:r>
          <m:r>
            <m:t xml:space="preserve">iℏL̂ₓ</m:t>
          </m:r>
          <m:r>
            <m:t xml:space="preserve">,</m:t>
          </m:r>
          <m:d>
            <m:dPr>
              <m:begChr m:val="["/>
              <m:endChr m:val="]"/>
            </m:dPr>
            <m:e>
              <m:sSub>
                <m:e>
                  <m:r>
                    <m:t xml:space="preserve">L̂</m:t>
                  </m:r>
                </m:e>
                <m:sub>
                  <m:r>
                    <m:t xml:space="preserve">z</m:t>
                  </m:r>
                </m:sub>
              </m:sSub>
              <m:r>
                <m:t xml:space="preserve">,</m:t>
              </m:r>
              <m:r>
                <m:t xml:space="preserve">L̂ₓ</m:t>
              </m:r>
            </m:e>
          </m:d>
          <m:r>
            <m:t xml:space="preserve">=</m:t>
          </m:r>
          <m:r>
            <m:t xml:space="preserve">iℏL̂ᵧ</m:t>
          </m:r>
        </m:oMath>
      </m:oMathPara>
    </w:p>
    <w:p>
      <w:r>
        <w:t>Compactly, [L̂ᵢ, L̂ⱼ] = iℏεᵢⱼₖL̂ₖ. This is exactly the classical Poisson-bracket algebra {Lᵢ,Lⱼ} = εᵢⱼₖLₖ of Lesson 6, quantized by the rule {·,·} → [·,·]/iℏ, as anticipated there and verified directly for Lₓ and Lᵧ in Lesson 6’s Worked example 4 by the classical calculation this one repeats with operators.</w:t>
      </w:r>
    </w:p>
    <w:p>
      <w:r>
        <w:rPr>
          <w:b/>
          <w:i/>
        </w:rPr>
        <w:t>Worked example 1</w:t>
      </w:r>
    </w:p>
    <w:p>
      <w:r>
        <w:t>Verify [L̂ₓ, L̂ᵧ] = iℏL̂</w:t>
      </w:r>
      <w:r>
        <w:rPr>
          <w:vertAlign w:val="subscript"/>
        </w:rPr>
        <w:t>z</w:t>
      </w:r>
      <w:r>
        <w:t xml:space="preserve"> from the definitions. [ŷp̂</w:t>
      </w:r>
      <w:r>
        <w:rPr>
          <w:vertAlign w:val="subscript"/>
        </w:rPr>
        <w:t>z</w:t>
      </w:r>
      <w:r>
        <w:t xml:space="preserve"> − ẑp̂ᵧ, ẑp̂ₓ − x̂p̂</w:t>
      </w:r>
      <w:r>
        <w:rPr>
          <w:vertAlign w:val="subscript"/>
        </w:rPr>
        <w:t>z</w:t>
      </w:r>
      <w:r>
        <w:t>] expands into four terms; only [ŷp̂</w:t>
      </w:r>
      <w:r>
        <w:rPr>
          <w:vertAlign w:val="subscript"/>
        </w:rPr>
        <w:t>z</w:t>
      </w:r>
      <w:r>
        <w:t>, ẑp̂ₓ]-type terms with a nonzero cross-commutator survive. Using [p̂</w:t>
      </w:r>
      <w:r>
        <w:rPr>
          <w:vertAlign w:val="subscript"/>
        </w:rPr>
        <w:t>z</w:t>
      </w:r>
      <w:r>
        <w:t>, ẑ] = −iℏ, the terms [ŷp̂</w:t>
      </w:r>
      <w:r>
        <w:rPr>
          <w:vertAlign w:val="subscript"/>
        </w:rPr>
        <w:t>z</w:t>
      </w:r>
      <w:r>
        <w:t>, ẑp̂ₓ] = ŷp̂ₓ[p̂</w:t>
      </w:r>
      <w:r>
        <w:rPr>
          <w:vertAlign w:val="subscript"/>
        </w:rPr>
        <w:t>z</w:t>
      </w:r>
      <w:r>
        <w:t>,ẑ] = −iℏŷp̂ₓ and −[ẑp̂ᵧ, −x̂p̂</w:t>
      </w:r>
      <w:r>
        <w:rPr>
          <w:vertAlign w:val="subscript"/>
        </w:rPr>
        <w:t>z</w:t>
      </w:r>
      <w:r>
        <w:t>] = [ẑp̂ᵧ, x̂p̂</w:t>
      </w:r>
      <w:r>
        <w:rPr>
          <w:vertAlign w:val="subscript"/>
        </w:rPr>
        <w:t>z</w:t>
      </w:r>
      <w:r>
        <w:t>] = x̂p̂ᵧ[ẑ,p̂</w:t>
      </w:r>
      <w:r>
        <w:rPr>
          <w:vertAlign w:val="subscript"/>
        </w:rPr>
        <w:t>z</w:t>
      </w:r>
      <w:r>
        <w:t>] = iℏx̂p̂ᵧ contribute, while the other two vanish because their operators commute. The sum is iℏ(x̂p̂ᵧ − ŷp̂ₓ) = iℏL̂</w:t>
      </w:r>
      <w:r>
        <w:rPr>
          <w:vertAlign w:val="subscript"/>
        </w:rPr>
        <w:t>z</w:t>
      </w:r>
      <w:r>
        <w:t>.</w:t>
      </w:r>
    </w:p>
    <w:p>
      <w:pPr>
        <w:pStyle w:val="Heading3"/>
      </w:pPr>
      <w:r>
        <w:t>1.3 Angular momentum does not commute with itself</w:t>
      </w:r>
    </w:p>
    <w:p>
      <w:r>
        <w:t>Because [L̂ᵢ,L̂ⱼ] ≠ 0 for i ≠ j, no two distinct Cartesian components of angular momentum can be simultaneously sharply defined, by the uncertainty relation of Lesson 11, Section 4.1: ΔLᵢΔLⱼ ≥ (ℏ/2)|⟨L̂ₖ⟩|. This is a genuinely new feature, absent from the position-momentum algebra of a single Cartesian direction, and it shapes everything that follows: the best that can be done is to specify one component, conventionally L</w:t>
      </w:r>
      <w:r>
        <w:rPr>
          <w:vertAlign w:val="subscript"/>
        </w:rPr>
        <w:t>z</w:t>
      </w:r>
      <w:r>
        <w:t>, together with the total magnitude, introduced next.</w:t>
      </w:r>
    </w:p>
    <w:p>
      <w:pPr>
        <w:pStyle w:val="Heading2"/>
      </w:pPr>
      <w:r>
        <w:t>2 The total angular momentum operator</w:t>
      </w:r>
    </w:p>
    <w:p>
      <w:pPr>
        <w:pStyle w:val="Heading3"/>
      </w:pPr>
      <w:r>
        <w:t>2.1 L² commutes with every component</w:t>
      </w:r>
    </w:p>
    <w:p>
      <w:r>
        <w:t>Define L̂² = L̂ₓ² + L̂ᵧ² + L̂</w:t>
      </w:r>
      <w:r>
        <w:rPr>
          <w:vertAlign w:val="subscript"/>
        </w:rPr>
        <w:t>z</w:t>
      </w:r>
      <w:r>
        <w:t>². Using the commutation relations of Section 1.2 and the Leibniz identity of Lesson 11,</w:t>
      </w:r>
    </w:p>
    <w:p>
      <w:pPr>
        <w:spacing w:before="100" w:after="160"/>
        <w:jc w:val="center"/>
      </w:pPr>
      <m:oMathPara>
        <m:oMath>
          <m:d>
            <m:dPr>
              <m:begChr m:val="["/>
              <m:endChr m:val="]"/>
            </m:dPr>
            <m:e>
              <m:sSup>
                <m:e>
                  <m:r>
                    <m:t xml:space="preserve">L̂</m:t>
                  </m:r>
                </m:e>
                <m:sup>
                  <m:r>
                    <m:t xml:space="preserve">2</m:t>
                  </m:r>
                </m:sup>
              </m:sSup>
              <m:r>
                <m:t xml:space="preserve">,</m:t>
              </m:r>
              <m:sSub>
                <m:e>
                  <m:r>
                    <m:t xml:space="preserve">L̂</m:t>
                  </m:r>
                </m:e>
                <m:sub>
                  <m:r>
                    <m:t xml:space="preserve">z</m:t>
                  </m:r>
                </m:sub>
              </m:sSub>
            </m:e>
          </m:d>
          <m:r>
            <m:t xml:space="preserve">=</m:t>
          </m:r>
          <m:d>
            <m:dPr>
              <m:begChr m:val="["/>
              <m:endChr m:val="]"/>
            </m:dPr>
            <m:e>
              <m:sSup>
                <m:e>
                  <m:r>
                    <m:t xml:space="preserve">L̂ₓ</m:t>
                  </m:r>
                </m:e>
                <m:sup>
                  <m:r>
                    <m:t xml:space="preserve">2</m:t>
                  </m:r>
                </m:sup>
              </m:sSup>
              <m:r>
                <m:t xml:space="preserve">,</m:t>
              </m:r>
              <m:sSub>
                <m:e>
                  <m:r>
                    <m:t xml:space="preserve">L̂</m:t>
                  </m:r>
                </m:e>
                <m:sub>
                  <m:r>
                    <m:t xml:space="preserve">z</m:t>
                  </m:r>
                </m:sub>
              </m:sSub>
            </m:e>
          </m:d>
          <m:r>
            <m:t xml:space="preserve">+</m:t>
          </m:r>
          <m:d>
            <m:dPr>
              <m:begChr m:val="["/>
              <m:endChr m:val="]"/>
            </m:dPr>
            <m:e>
              <m:sSup>
                <m:e>
                  <m:r>
                    <m:t xml:space="preserve">L̂ᵧ</m:t>
                  </m:r>
                </m:e>
                <m:sup>
                  <m:r>
                    <m:t xml:space="preserve">2</m:t>
                  </m:r>
                </m:sup>
              </m:sSup>
              <m:r>
                <m:t xml:space="preserve">,</m:t>
              </m:r>
              <m:sSub>
                <m:e>
                  <m:r>
                    <m:t xml:space="preserve">L̂</m:t>
                  </m:r>
                </m:e>
                <m:sub>
                  <m:r>
                    <m:t xml:space="preserve">z</m:t>
                  </m:r>
                </m:sub>
              </m:sSub>
            </m:e>
          </m:d>
          <m:r>
            <m:t xml:space="preserve">=</m:t>
          </m:r>
          <m:r>
            <m:t xml:space="preserve">L̂ₓ</m:t>
          </m:r>
          <m:d>
            <m:dPr>
              <m:begChr m:val="["/>
              <m:endChr m:val="]"/>
            </m:dPr>
            <m:e>
              <m:r>
                <m:t xml:space="preserve">L̂ₓ</m:t>
              </m:r>
              <m:r>
                <m:t xml:space="preserve">,</m:t>
              </m:r>
              <m:sSub>
                <m:e>
                  <m:r>
                    <m:t xml:space="preserve">L̂</m:t>
                  </m:r>
                </m:e>
                <m:sub>
                  <m:r>
                    <m:t xml:space="preserve">z</m:t>
                  </m:r>
                </m:sub>
              </m:sSub>
            </m:e>
          </m:d>
          <m:r>
            <m:t xml:space="preserve">+</m:t>
          </m:r>
          <m:d>
            <m:dPr>
              <m:begChr m:val="["/>
              <m:endChr m:val="]"/>
            </m:dPr>
            <m:e>
              <m:r>
                <m:t xml:space="preserve">L̂ₓ</m:t>
              </m:r>
              <m:r>
                <m:t xml:space="preserve">,</m:t>
              </m:r>
              <m:sSub>
                <m:e>
                  <m:r>
                    <m:t xml:space="preserve">L̂</m:t>
                  </m:r>
                </m:e>
                <m:sub>
                  <m:r>
                    <m:t xml:space="preserve">z</m:t>
                  </m:r>
                </m:sub>
              </m:sSub>
            </m:e>
          </m:d>
          <m:r>
            <m:t xml:space="preserve">L̂ₓ</m:t>
          </m:r>
          <m:r>
            <m:t xml:space="preserve">+</m:t>
          </m:r>
          <m:r>
            <m:t xml:space="preserve">L̂ᵧ</m:t>
          </m:r>
          <m:d>
            <m:dPr>
              <m:begChr m:val="["/>
              <m:endChr m:val="]"/>
            </m:dPr>
            <m:e>
              <m:r>
                <m:t xml:space="preserve">L̂ᵧ</m:t>
              </m:r>
              <m:r>
                <m:t xml:space="preserve">,</m:t>
              </m:r>
              <m:sSub>
                <m:e>
                  <m:r>
                    <m:t xml:space="preserve">L̂</m:t>
                  </m:r>
                </m:e>
                <m:sub>
                  <m:r>
                    <m:t xml:space="preserve">z</m:t>
                  </m:r>
                </m:sub>
              </m:sSub>
            </m:e>
          </m:d>
          <m:r>
            <m:t xml:space="preserve">+</m:t>
          </m:r>
          <m:d>
            <m:dPr>
              <m:begChr m:val="["/>
              <m:endChr m:val="]"/>
            </m:dPr>
            <m:e>
              <m:r>
                <m:t xml:space="preserve">L̂ᵧ</m:t>
              </m:r>
              <m:r>
                <m:t xml:space="preserve">,</m:t>
              </m:r>
              <m:sSub>
                <m:e>
                  <m:r>
                    <m:t xml:space="preserve">L̂</m:t>
                  </m:r>
                </m:e>
                <m:sub>
                  <m:r>
                    <m:t xml:space="preserve">z</m:t>
                  </m:r>
                </m:sub>
              </m:sSub>
            </m:e>
          </m:d>
          <m:r>
            <m:t xml:space="preserve">L̂ᵧ</m:t>
          </m:r>
        </m:oMath>
      </m:oMathPara>
    </w:p>
    <w:p>
      <w:r>
        <w:t>Substituting [L̂ₓ,L̂</w:t>
      </w:r>
      <w:r>
        <w:rPr>
          <w:vertAlign w:val="subscript"/>
        </w:rPr>
        <w:t>z</w:t>
      </w:r>
      <w:r>
        <w:t>] = −iℏL̂ᵧ and [L̂ᵧ,L̂</w:t>
      </w:r>
      <w:r>
        <w:rPr>
          <w:vertAlign w:val="subscript"/>
        </w:rPr>
        <w:t>z</w:t>
      </w:r>
      <w:r>
        <w:t>] = iℏL̂ₓ, the four terms cancel in pairs, giving [L̂², L̂</w:t>
      </w:r>
      <w:r>
        <w:rPr>
          <w:vertAlign w:val="subscript"/>
        </w:rPr>
        <w:t>z</w:t>
      </w:r>
      <w:r>
        <w:t>] = 0, and by the symmetry of L̂² under relabeling axes, [L̂², L̂ᵢ] = 0 for every i. This is the quantum version of {L²,Lᵢ} = 0 verified classically in Lesson 6, Exercise 8, by the same Leibniz-rule argument.</w:t>
      </w:r>
    </w:p>
    <w:p>
      <w:pPr>
        <w:pStyle w:val="Heading3"/>
      </w:pPr>
      <w:r>
        <w:t>2.2 Physical consequence</w:t>
      </w:r>
    </w:p>
    <w:p>
      <w:r>
        <w:t>Because L̂² commutes with L̂</w:t>
      </w:r>
      <w:r>
        <w:rPr>
          <w:vertAlign w:val="subscript"/>
        </w:rPr>
        <w:t>z</w:t>
      </w:r>
      <w:r>
        <w:t xml:space="preserve"> (though not with L̂ₓ or L̂ᵧ individually, once L</w:t>
      </w:r>
      <w:r>
        <w:rPr>
          <w:vertAlign w:val="subscript"/>
        </w:rPr>
        <w:t>z</w:t>
      </w:r>
      <w:r>
        <w:t xml:space="preserve"> has been chosen), the two are compatible observables in the sense of Lesson 11,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r>
        <w:rPr>
          <w:b/>
          <w:i/>
        </w:rPr>
        <w:t>Worked example 2</w:t>
      </w:r>
    </w:p>
    <w:p>
      <w:r>
        <w:t>Confirm [L̂², L̂ₓ] = 0 by the same method as Section 2.1 applied to Lₓ instead of L</w:t>
      </w:r>
      <w:r>
        <w:rPr>
          <w:vertAlign w:val="subscript"/>
        </w:rPr>
        <w:t>z</w:t>
      </w:r>
      <w:r>
        <w:t>, using [L̂ᵧ,L̂ₓ] = −iℏL̂</w:t>
      </w:r>
      <w:r>
        <w:rPr>
          <w:vertAlign w:val="subscript"/>
        </w:rPr>
        <w:t>z</w:t>
      </w:r>
      <w:r>
        <w:t xml:space="preserve"> and [L̂</w:t>
      </w:r>
      <w:r>
        <w:rPr>
          <w:vertAlign w:val="subscript"/>
        </w:rPr>
        <w:t>z</w:t>
      </w:r>
      <w:r>
        <w:t>,L̂ₓ] = iℏL̂ᵧ: [L̂ᵧ²,L̂ₓ] + [L̂</w:t>
      </w:r>
      <w:r>
        <w:rPr>
          <w:vertAlign w:val="subscript"/>
        </w:rPr>
        <w:t>z</w:t>
      </w:r>
      <w:r>
        <w:t>²,L̂ₓ] = L̂ᵧ(−iℏL̂</w:t>
      </w:r>
      <w:r>
        <w:rPr>
          <w:vertAlign w:val="subscript"/>
        </w:rPr>
        <w:t>z</w:t>
      </w:r>
      <w:r>
        <w:t>) + (−iℏL̂</w:t>
      </w:r>
      <w:r>
        <w:rPr>
          <w:vertAlign w:val="subscript"/>
        </w:rPr>
        <w:t>z</w:t>
      </w:r>
      <w:r>
        <w:t>)L̂ᵧ + L̂</w:t>
      </w:r>
      <w:r>
        <w:rPr>
          <w:vertAlign w:val="subscript"/>
        </w:rPr>
        <w:t>z</w:t>
      </w:r>
      <w:r>
        <w:t>(iℏL̂ᵧ) + (iℏL̂ᵧ)L̂</w:t>
      </w:r>
      <w:r>
        <w:rPr>
          <w:vertAlign w:val="subscript"/>
        </w:rPr>
        <w:t>z</w:t>
      </w:r>
      <w:r>
        <w:t xml:space="preserve"> = −iℏ(L̂ᵧL̂</w:t>
      </w:r>
      <w:r>
        <w:rPr>
          <w:vertAlign w:val="subscript"/>
        </w:rPr>
        <w:t>z</w:t>
      </w:r>
      <w:r>
        <w:t xml:space="preserve"> + L̂</w:t>
      </w:r>
      <w:r>
        <w:rPr>
          <w:vertAlign w:val="subscript"/>
        </w:rPr>
        <w:t>z</w:t>
      </w:r>
      <w:r>
        <w:t>L̂ᵧ) + iℏ(L̂</w:t>
      </w:r>
      <w:r>
        <w:rPr>
          <w:vertAlign w:val="subscript"/>
        </w:rPr>
        <w:t>z</w:t>
      </w:r>
      <w:r>
        <w:t>L̂ᵧ + L̂ᵧL̂</w:t>
      </w:r>
      <w:r>
        <w:rPr>
          <w:vertAlign w:val="subscript"/>
        </w:rPr>
        <w:t>z</w:t>
      </w:r>
      <w:r>
        <w:t>) = 0.</w:t>
      </w:r>
    </w:p>
    <w:p>
      <w:pPr>
        <w:pStyle w:val="Heading2"/>
      </w:pPr>
      <w:r>
        <w:t>3 Solving the algebra with raising and lowering operators</w:t>
      </w:r>
    </w:p>
    <w:p>
      <w:pPr>
        <w:pStyle w:val="Heading3"/>
      </w:pPr>
      <w:r>
        <w:t>3.1 Definitions</w:t>
      </w:r>
    </w:p>
    <w:p>
      <w:r>
        <w:t xml:space="preserve">Following the ladder-operator strategy of </w:t>
      </w:r>
      <w:hyperlink w:anchor="Lesson12">
        <w:r>
          <w:rPr>
            <w:rStyle w:val="Hyperlink"/>
            <w:color w:val="0563C1"/>
            <w:u w:val="single"/>
          </w:rPr>
          <w:t xml:space="preserve">Lesson 12</w:t>
        </w:r>
      </w:hyperlink>
      <w:r>
        <w:t>’s oscillator, define</w:t>
      </w:r>
    </w:p>
    <w:p>
      <w:pPr>
        <w:spacing w:before="100" w:after="160"/>
        <w:jc w:val="center"/>
      </w:pPr>
      <m:oMathPara>
        <m:oMath>
          <m:r>
            <m:t xml:space="preserve">L̂</m:t>
          </m:r>
          <m:r>
            <m:t xml:space="preserve">±</m:t>
          </m:r>
          <m:r>
            <m:t xml:space="preserve">=</m:t>
          </m:r>
          <m:r>
            <m:t xml:space="preserve">L̂ₓ</m:t>
          </m:r>
          <m:r>
            <m:t xml:space="preserve">±</m:t>
          </m:r>
          <m:r>
            <m:t xml:space="preserve">iL̂ᵧ</m:t>
          </m:r>
        </m:oMath>
      </m:oMathPara>
    </w:p>
    <w:p>
      <w:r>
        <w:t>Direct computation using Section 1.2 gives the key commutation relations needed for the algebraic solution.</w:t>
      </w:r>
    </w:p>
    <w:p>
      <w:pPr>
        <w:spacing w:before="100" w:after="160"/>
        <w:jc w:val="center"/>
      </w:pPr>
      <m:oMathPara>
        <m:oMath>
          <m:d>
            <m:dPr>
              <m:begChr m:val="["/>
              <m:endChr m:val="]"/>
            </m:dPr>
            <m:e>
              <m:sSub>
                <m:e>
                  <m:r>
                    <m:t xml:space="preserve">L̂</m:t>
                  </m:r>
                </m:e>
                <m:sub>
                  <m:r>
                    <m:t xml:space="preserve">z</m:t>
                  </m:r>
                </m:sub>
              </m:sSub>
              <m:r>
                <m:t xml:space="preserve">,</m:t>
              </m:r>
              <m:r>
                <m:t xml:space="preserve">L̂</m:t>
              </m:r>
              <m:r>
                <m:t xml:space="preserve">±</m:t>
              </m:r>
            </m:e>
          </m:d>
          <m:r>
            <m:t xml:space="preserve">=</m:t>
          </m:r>
          <m:r>
            <m:t xml:space="preserve">±</m:t>
          </m:r>
          <m:r>
            <m:t xml:space="preserve">ℏ</m:t>
          </m:r>
          <m:r>
            <m:t xml:space="preserve"> </m:t>
          </m:r>
          <m:r>
            <m:t xml:space="preserve">L̂</m:t>
          </m:r>
          <m:r>
            <m:t xml:space="preserve">±</m:t>
          </m:r>
          <m:r>
            <m:t xml:space="preserve">,</m:t>
          </m:r>
          <m:d>
            <m:dPr>
              <m:begChr m:val="["/>
              <m:endChr m:val="]"/>
            </m:dPr>
            <m:e>
              <m:sSup>
                <m:e>
                  <m:r>
                    <m:t xml:space="preserve">L̂</m:t>
                  </m:r>
                </m:e>
                <m:sup>
                  <m:r>
                    <m:t xml:space="preserve">2</m:t>
                  </m:r>
                </m:sup>
              </m:sSup>
              <m:r>
                <m:t xml:space="preserve">,</m:t>
              </m:r>
              <m:r>
                <m:t xml:space="preserve">L̂</m:t>
              </m:r>
              <m:r>
                <m:t xml:space="preserve">±</m:t>
              </m:r>
            </m:e>
          </m:d>
          <m:r>
            <m:t xml:space="preserve">=</m:t>
          </m:r>
          <m:r>
            <m:t xml:space="preserve">0</m:t>
          </m:r>
          <m:r>
            <m:t xml:space="preserve">,</m:t>
          </m:r>
          <m:d>
            <m:dPr>
              <m:begChr m:val="["/>
              <m:endChr m:val="]"/>
            </m:dPr>
            <m:e>
              <m:r>
                <m:t xml:space="preserve">L̂</m:t>
              </m:r>
              <m:r>
                <m:t xml:space="preserve">+</m:t>
              </m:r>
              <m:r>
                <m:t xml:space="preserve">,</m:t>
              </m:r>
              <m:r>
                <m:t xml:space="preserve">L̂</m:t>
              </m:r>
              <m:r>
                <m:t xml:space="preserve">−</m:t>
              </m:r>
            </m:e>
          </m:d>
          <m:r>
            <m:t xml:space="preserve">=</m:t>
          </m:r>
          <m:sSub>
            <m:e>
              <m:r>
                <m:t xml:space="preserve">2ℏL̂</m:t>
              </m:r>
            </m:e>
            <m:sub>
              <m:r>
                <m:t xml:space="preserve">z</m:t>
              </m:r>
            </m:sub>
          </m:sSub>
        </m:oMath>
      </m:oMathPara>
    </w:p>
    <w:p>
      <w:r>
        <w:t xml:space="preserve">The first relation is analogous to [N, a†] = a† of Lesson 12, and it is what earns L̂± the name raising and lowering operators: if |ψ⟩ is an </w:t>
      </w:r>
      <w:hyperlink w:anchor="Glossary_Eigenstate">
        <w:r>
          <w:rPr>
            <w:color w:val="0563C1"/>
            <w:u w:val="single"/>
          </w:rPr>
          <w:t>eigenstate</w:t>
        </w:r>
      </w:hyperlink>
      <w:r>
        <w:t xml:space="preserve"> of L̂</w:t>
      </w:r>
      <w:r>
        <w:rPr>
          <w:vertAlign w:val="subscript"/>
        </w:rPr>
        <w:t>z</w:t>
      </w:r>
      <w:r>
        <w:t xml:space="preserve"> with eigenvalue ℏm, then L̂</w:t>
      </w:r>
      <w:r>
        <w:rPr>
          <w:vertAlign w:val="subscript"/>
        </w:rPr>
        <w:t>z</w:t>
      </w:r>
      <w:r>
        <w:t>(L̂±|ψ⟩) = (L̂±L̂</w:t>
      </w:r>
      <w:r>
        <w:rPr>
          <w:vertAlign w:val="subscript"/>
        </w:rPr>
        <w:t>z</w:t>
      </w:r>
      <w:r>
        <w:t xml:space="preserve"> ± ℏL̂±)|ψ⟩ = ℏ(m±1)(L̂±|ψ⟩), so L̂±|ψ⟩ is again an L̂</w:t>
      </w:r>
      <w:r>
        <w:rPr>
          <w:vertAlign w:val="subscript"/>
        </w:rPr>
        <w:t>z</w:t>
      </w:r>
      <w:r>
        <w:t xml:space="preserve"> eigenstate, with eigenvalue raised or lowered by ℏ.</w:t>
      </w:r>
    </w:p>
    <w:p>
      <w:pPr>
        <w:pStyle w:val="Heading3"/>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w:t>
      </w:r>
      <w:r>
        <w:rPr>
          <w:vertAlign w:val="subscript"/>
        </w:rPr>
        <w:t>z</w:t>
      </w:r>
      <w:r>
        <w:t>² has nonnegative expectation value, ⟨L̂</w:t>
      </w:r>
      <w:r>
        <w:rPr>
          <w:vertAlign w:val="subscript"/>
        </w:rPr>
        <w:t>z</w:t>
      </w:r>
      <w:r>
        <w:t>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3"/>
      </w:pPr>
      <w:r>
        <w:t>3.3 Finding λ in terms of ℓ</w:t>
      </w:r>
    </w:p>
    <w:p>
      <w:r>
        <w:t>Use the identity L̂−L̂+ = L̂² − L̂</w:t>
      </w:r>
      <w:r>
        <w:rPr>
          <w:vertAlign w:val="subscript"/>
        </w:rPr>
        <w:t>z</w:t>
      </w:r>
      <w:r>
        <w:t>² − ℏL̂</w:t>
      </w:r>
      <w:r>
        <w:rPr>
          <w:vertAlign w:val="subscript"/>
        </w:rPr>
        <w:t>z</w:t>
      </w:r>
      <w:r>
        <w:t xml:space="preserve"> (derived by expanding (L̂ₓ−iL̂ᵧ)(L̂ₓ+iL̂ᵧ) and using [L̂ₓ,L̂ᵧ]=iℏL̂</w:t>
      </w:r>
      <w:r>
        <w:rPr>
          <w:vertAlign w:val="subscript"/>
        </w:rPr>
        <w:t>z</w:t>
      </w:r>
      <w:r>
        <w:t>). Acting on the top state |ℓ⟩, where L̂+|ℓ⟩ = 0, gives 0 = L̂−L̂+|ℓ⟩ = (ℏ²λ − ℏ²ℓ² − ℏ²ℓ)|ℓ⟩, so</w:t>
      </w:r>
    </w:p>
    <w:p>
      <w:pPr>
        <w:spacing w:before="100" w:after="160"/>
        <w:jc w:val="center"/>
      </w:pPr>
      <m:oMathPara>
        <m:oMath>
          <m:r>
            <m:t xml:space="preserve">λ</m:t>
          </m:r>
          <m:r>
            <m:t xml:space="preserve">=</m:t>
          </m:r>
          <m:r>
            <m:t xml:space="preserve">ℓ</m:t>
          </m:r>
          <m:d>
            <m:dPr/>
            <m:e>
              <m:r>
                <m:t xml:space="preserve">ℓ</m:t>
              </m:r>
              <m:r>
                <m:t xml:space="preserve">+</m:t>
              </m:r>
              <m:r>
                <m:t xml:space="preserve">1</m:t>
              </m:r>
            </m:e>
          </m:d>
        </m:oMath>
      </m:oMathPara>
    </w:p>
    <w:p>
      <w:r>
        <w:t>The same identity applied with L̂+L̂− = L̂² − L̂</w:t>
      </w:r>
      <w:r>
        <w:rPr>
          <w:vertAlign w:val="subscript"/>
        </w:rPr>
        <w:t>z</w:t>
      </w:r>
      <w:r>
        <w:t>² + ℏL̂</w:t>
      </w:r>
      <w:r>
        <w:rPr>
          <w:vertAlign w:val="subscript"/>
        </w:rPr>
        <w:t>z</w:t>
      </w:r>
      <w:r>
        <w:t xml:space="preserve">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3"/>
      </w:pPr>
      <w:r>
        <w:t>3.4 The spectrum</w:t>
      </w:r>
    </w:p>
    <w:p>
      <w:pPr>
        <w:spacing w:before="100" w:after="160"/>
        <w:jc w:val="center"/>
      </w:pPr>
      <m:oMathPara>
        <m:oMath>
          <m:sSup>
            <m:e>
              <m:r>
                <m:t xml:space="preserve">L̂</m:t>
              </m:r>
            </m:e>
            <m:sup>
              <m:r>
                <m:t xml:space="preserve">2</m:t>
              </m:r>
            </m:sup>
          </m:sSup>
          <m:r>
            <m:t xml:space="preserve">|</m:t>
          </m:r>
          <m:r>
            <m:t xml:space="preserve">ℓ</m:t>
          </m:r>
          <m:r>
            <m:t xml:space="preserve">,</m:t>
          </m:r>
          <m:r>
            <m:t xml:space="preserve">m⟩</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m:t>
          </m:r>
          <m:r>
            <m:t xml:space="preserve">ℓ</m:t>
          </m:r>
          <m:r>
            <m:t xml:space="preserve">,</m:t>
          </m:r>
          <m:r>
            <m:t xml:space="preserve">m⟩</m:t>
          </m:r>
          <m:r>
            <m:t xml:space="preserve">,</m:t>
          </m:r>
          <m:sSub>
            <m:e>
              <m:r>
                <m:t xml:space="preserve">L̂</m:t>
              </m:r>
            </m:e>
            <m:sub>
              <m:r>
                <m:t xml:space="preserve">z</m:t>
              </m:r>
            </m:sub>
          </m:sSub>
          <m:r>
            <m:t xml:space="preserve">|</m:t>
          </m:r>
          <m:r>
            <m:t xml:space="preserve">ℓ</m:t>
          </m:r>
          <m:r>
            <m:t xml:space="preserve">,</m:t>
          </m:r>
          <m:r>
            <m:t xml:space="preserve">m⟩</m:t>
          </m:r>
          <m:r>
            <m:t xml:space="preserve">=</m:t>
          </m:r>
          <m:r>
            <m:t xml:space="preserve">ℏm</m:t>
          </m:r>
          <m:r>
            <m:t xml:space="preserve">|</m:t>
          </m:r>
          <m:r>
            <m:t xml:space="preserve">ℓ</m:t>
          </m:r>
          <m:r>
            <m:t xml:space="preserve">,</m:t>
          </m:r>
          <m:r>
            <m:t xml:space="preserve">m⟩</m:t>
          </m:r>
          <m:r>
            <m:t xml:space="preserve">,</m:t>
          </m:r>
          <m:r>
            <m:t xml:space="preserve">m</m:t>
          </m:r>
          <m:r>
            <m:t xml:space="preserve">=</m:t>
          </m:r>
          <m:r>
            <m:t xml:space="preserve">−</m:t>
          </m:r>
          <m:r>
            <m:t xml:space="preserve">ℓ</m:t>
          </m:r>
          <m:r>
            <m:t xml:space="preserve">,</m:t>
          </m:r>
          <m:r>
            <m:t xml:space="preserve">−</m:t>
          </m:r>
          <m:r>
            <m:t xml:space="preserve">ℓ</m:t>
          </m:r>
          <m:r>
            <m:t xml:space="preserve">+</m:t>
          </m:r>
          <m:r>
            <m:t xml:space="preserve">1</m:t>
          </m:r>
          <m:r>
            <m:t xml:space="preserve">,</m:t>
          </m:r>
          <m:r>
            <m:t xml:space="preserve">…</m:t>
          </m:r>
          <m:r>
            <m:t xml:space="preserve">,</m:t>
          </m:r>
          <m:r>
            <m:t xml:space="preserve">ℓ</m:t>
          </m:r>
          <m:r>
            <m:t xml:space="preserve">−</m:t>
          </m:r>
          <m:r>
            <m:t xml:space="preserve">1</m:t>
          </m:r>
          <m:r>
            <m:t xml:space="preserve">,</m:t>
          </m:r>
          <m:r>
            <m:t xml:space="preserve">ℓ</m:t>
          </m:r>
        </m:oMath>
      </m:oMathPara>
    </w:p>
    <w:p>
      <w:r>
        <w:t>with ℓ = 0, 1/2, 1, 3/2, 2, …, so far as this purely algebraic argument is concerned. Section 5 will show that orbital angular momentum, built from x̂ × p̂, admits only integer ℓ; the half-integer values are not excluded by the algebra itself, and Lesson 15 shows they are realized physically as spin.</w:t>
      </w:r>
    </w:p>
    <w:p>
      <w:r>
        <w:rPr>
          <w:b/>
          <w:i/>
        </w:rP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3"/>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m:t>
          </m:r>
          <m:r>
            <m:t xml:space="preserve">±</m:t>
          </m:r>
          <m:r>
            <m:t xml:space="preserve">|</m:t>
          </m:r>
          <m:r>
            <m:t xml:space="preserve">ℓ</m:t>
          </m:r>
          <m:r>
            <m:t xml:space="preserve">,</m:t>
          </m:r>
          <m:r>
            <m:t xml:space="preserve">m⟩</m:t>
          </m:r>
          <m:r>
            <m:t xml:space="preserve">=</m:t>
          </m:r>
          <m:r>
            <m:t xml:space="preserve">ℏ√</m:t>
          </m:r>
          <m:d>
            <m:dPr/>
            <m:e>
              <m:r>
                <m:t xml:space="preserve">ℓ</m:t>
              </m:r>
              <m:d>
                <m:dPr/>
                <m:e>
                  <m:r>
                    <m:t xml:space="preserve">ℓ</m:t>
                  </m:r>
                  <m:r>
                    <m:t xml:space="preserve">+</m:t>
                  </m:r>
                  <m:r>
                    <m:t xml:space="preserve">1</m:t>
                  </m:r>
                </m:e>
              </m:d>
              <m:r>
                <m:t xml:space="preserve">−</m:t>
              </m:r>
              <m:r>
                <m:t xml:space="preserve">m</m:t>
              </m:r>
              <m:d>
                <m:dPr/>
                <m:e>
                  <m:r>
                    <m:t xml:space="preserve">m</m:t>
                  </m:r>
                  <m:r>
                    <m:t xml:space="preserve">±</m:t>
                  </m:r>
                  <m:r>
                    <m:t xml:space="preserve">1</m:t>
                  </m:r>
                </m:e>
              </m:d>
            </m:e>
          </m:d>
          <m:r>
            <m:t xml:space="preserve">|</m:t>
          </m:r>
          <m:r>
            <m:t xml:space="preserve">ℓ</m:t>
          </m:r>
          <m:r>
            <m:t xml:space="preserve">,</m:t>
          </m:r>
          <m:r>
            <m:t xml:space="preserve">m</m:t>
          </m:r>
          <m:r>
            <m:t xml:space="preserve">±</m:t>
          </m:r>
          <m:r>
            <m:t xml:space="preserve">1⟩</m:t>
          </m:r>
        </m:oMath>
      </m:oMathPara>
    </w:p>
    <w:p>
      <w:r>
        <w:t xml:space="preserve">This formula, and its direct analogue for spin in </w:t>
      </w:r>
      <w:hyperlink w:anchor="Lesson15">
        <w:r>
          <w:rPr>
            <w:rStyle w:val="Hyperlink"/>
            <w:color w:val="0563C1"/>
            <w:u w:val="single"/>
          </w:rPr>
          <w:t xml:space="preserve">Lesson 15</w:t>
        </w:r>
      </w:hyperlink>
      <w:r>
        <w:t>, is used repeatedly to compute matrix elements of angular momentum operators between states of definite ℓ and m, without ever needing an explicit position-space wave function.</w:t>
      </w:r>
    </w:p>
    <w:p>
      <w:r>
        <w:rPr>
          <w:b/>
          <w:i/>
        </w:rPr>
        <w:t>Worked example 4</w:t>
      </w:r>
    </w:p>
    <w:p>
      <w:r>
        <w:t>Compute ⟨ℓ,m|L̂ₓ|ℓ,m⟩. Since L̂ₓ = (L̂++L̂−)/2, and L̂±|ℓ,m⟩ is proportional to |ℓ,m±1⟩, which is orthogonal to |ℓ,m⟩, the expectation value ⟨ℓ,m|L̂ₓ|ℓ,m⟩ = 0 for every eigenstate of L̂</w:t>
      </w:r>
      <w:r>
        <w:rPr>
          <w:vertAlign w:val="subscript"/>
        </w:rPr>
        <w:t>z</w:t>
      </w:r>
      <w:r>
        <w:t>. This confirms the qualitative statement of Section 2.2: in a state of definite L</w:t>
      </w:r>
      <w:r>
        <w:rPr>
          <w:vertAlign w:val="subscript"/>
        </w:rPr>
        <w:t>z</w:t>
      </w:r>
      <w:r>
        <w:t>, the other two components have zero mean, consistent with (though not equivalent to) their being indeterminate.</w:t>
      </w:r>
    </w:p>
    <w:p>
      <w:pPr>
        <w:pStyle w:val="Heading2"/>
      </w:pPr>
      <w:r>
        <w:t>5 Orbital angular momentum in position space</w:t>
      </w:r>
    </w:p>
    <w:p>
      <w:pPr>
        <w:pStyle w:val="Heading3"/>
      </w:pPr>
      <w:r>
        <w:t>5.1 Spherical coordinates</w:t>
      </w:r>
    </w:p>
    <w:p>
      <w:r>
        <w:t>For orbital angular momentum specifically, built from x̂ × p̂ with p̂ = −iℏ∇, it is useful to pass to spherical coordinates (r, θ, φ). A lengthy but standard calculation, converting the Cartesian derivatives of L̂</w:t>
      </w:r>
      <w:r>
        <w:rPr>
          <w:vertAlign w:val="subscript"/>
        </w:rPr>
        <w:t>z</w:t>
      </w:r>
      <w:r>
        <w:t xml:space="preserve"> and L̂² into spherical ones, gives</w:t>
      </w:r>
    </w:p>
    <w:p>
      <w:pPr>
        <w:spacing w:before="100" w:after="160"/>
        <w:jc w:val="center"/>
      </w:pPr>
      <m:oMathPara>
        <m:oMath>
          <m:sSub>
            <m:e>
              <m:r>
                <m:t xml:space="preserve">L̂</m:t>
              </m:r>
            </m:e>
            <m:sub>
              <m:r>
                <m:t xml:space="preserve">z</m:t>
              </m:r>
            </m:sub>
          </m:sSub>
          <m:r>
            <m:t xml:space="preserve">=</m:t>
          </m:r>
          <m:r>
            <m:t xml:space="preserve">−</m:t>
          </m:r>
          <m:r>
            <m:t xml:space="preserve">iℏ</m:t>
          </m:r>
          <m:r>
            <m:t xml:space="preserve"> </m:t>
          </m:r>
          <m:f>
            <m:num>
              <m:r>
                <m:t xml:space="preserve">∂</m:t>
              </m:r>
            </m:num>
            <m:den>
              <m:r>
                <m:t xml:space="preserve">∂φ</m:t>
              </m:r>
            </m:den>
          </m:f>
          <m:r>
            <m:t xml:space="preserve">,</m:t>
          </m:r>
          <m:sSup>
            <m:e>
              <m:r>
                <m:t xml:space="preserve">L̂</m:t>
              </m:r>
            </m:e>
            <m:sup>
              <m:r>
                <m:t xml:space="preserve">2</m:t>
              </m:r>
            </m:sup>
          </m:sSup>
          <m:r>
            <m:t xml:space="preserve">=</m:t>
          </m:r>
          <m:r>
            <m:t xml:space="preserve">−</m:t>
          </m:r>
          <m:sSup>
            <m:e>
              <m:r>
                <m:t xml:space="preserve">ℏ</m:t>
              </m:r>
            </m:e>
            <m:sup>
              <m:r>
                <m:t xml:space="preserve">2</m:t>
              </m:r>
            </m:sup>
          </m:sSup>
          <m:r>
            <m:t xml:space="preserve"> </m:t>
          </m:r>
          <m:d>
            <m:dPr>
              <m:begChr m:val="["/>
              <m:endChr m:val="]"/>
            </m:dPr>
            <m:e>
              <m:d>
                <m:dPr/>
                <m:e>
                  <m:f>
                    <m:num>
                      <m:r>
                        <m:t xml:space="preserve">1</m:t>
                      </m:r>
                    </m:num>
                    <m:den>
                      <m:r>
                        <m:t xml:space="preserve">sin</m:t>
                      </m:r>
                    </m:den>
                  </m:f>
                  <m:r>
                    <m:t xml:space="preserve"> </m:t>
                  </m:r>
                  <m:r>
                    <m:t xml:space="preserve">θ</m:t>
                  </m:r>
                </m:e>
              </m:d>
              <m:r>
                <m:t xml:space="preserve"> </m:t>
              </m:r>
              <m:f>
                <m:num>
                  <m:r>
                    <m:t xml:space="preserve">∂</m:t>
                  </m:r>
                </m:num>
                <m:den>
                  <m:r>
                    <m:t xml:space="preserve">∂θ</m:t>
                  </m:r>
                </m:den>
              </m:f>
              <m:r>
                <m:t xml:space="preserve"> </m:t>
              </m:r>
              <m:d>
                <m:dPr/>
                <m:e>
                  <m:func>
                    <m:fName>
                      <m:r>
                        <m:t xml:space="preserve">sin</m:t>
                      </m:r>
                    </m:fName>
                    <m:e>
                      <m:r>
                        <m:t xml:space="preserve">θ</m:t>
                      </m:r>
                    </m:e>
                  </m:func>
                  <m:r>
                    <m:t xml:space="preserve"> </m:t>
                  </m:r>
                  <m:f>
                    <m:num>
                      <m:r>
                        <m:t xml:space="preserve">∂</m:t>
                      </m:r>
                    </m:num>
                    <m:den>
                      <m:r>
                        <m:t xml:space="preserve">∂θ</m:t>
                      </m:r>
                    </m:den>
                  </m:f>
                </m:e>
              </m:d>
              <m:r>
                <m:t xml:space="preserve">+</m:t>
              </m:r>
              <m:f>
                <m:num>
                  <m:r>
                    <m:t xml:space="preserve">1</m:t>
                  </m:r>
                </m:num>
                <m:den>
                  <m:sSup>
                    <m:e>
                      <m:r>
                        <m:t xml:space="preserve">sin</m:t>
                      </m:r>
                    </m:e>
                    <m:sup>
                      <m:r>
                        <m:t xml:space="preserve">2</m:t>
                      </m:r>
                    </m:sup>
                  </m:sSup>
                  <m:r>
                    <m:t xml:space="preserve">θ</m:t>
                  </m:r>
                </m:den>
              </m:f>
              <m:r>
                <m:t xml:space="preserve"> </m:t>
              </m:r>
              <m:f>
                <m:num>
                  <m:sSup>
                    <m:e>
                      <m:r>
                        <m:t xml:space="preserve">∂</m:t>
                      </m:r>
                    </m:e>
                    <m:sup>
                      <m:r>
                        <m:t xml:space="preserve">2</m:t>
                      </m:r>
                    </m:sup>
                  </m:sSup>
                </m:num>
                <m:den>
                  <m:sSup>
                    <m:e>
                      <m:r>
                        <m:t xml:space="preserve">∂φ</m:t>
                      </m:r>
                    </m:e>
                    <m:sup>
                      <m:r>
                        <m:t xml:space="preserve">2</m:t>
                      </m:r>
                    </m:sup>
                  </m:sSup>
                </m:den>
              </m:f>
            </m:e>
          </m:d>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3"/>
      </w:pPr>
      <w:r>
        <w:t>5.2 Quantization from single-valuedness</w:t>
      </w:r>
    </w:p>
    <w:p>
      <w:r>
        <w:t>The eigenvalue equation L̂</w:t>
      </w:r>
      <w:r>
        <w:rPr>
          <w:vertAlign w:val="subscript"/>
        </w:rPr>
        <w:t>z</w:t>
      </w:r>
      <w:r>
        <w:t>Φ(φ) = ℏmΦ(φ) has solution Φ(φ) = e</w:t>
      </w:r>
      <w:r>
        <w:rPr>
          <w:vertAlign w:val="superscript"/>
        </w:rPr>
        <w:t>imφ</w:t>
      </w:r>
      <w:r>
        <w:t>.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15 will show, for angular momentum realized on a different kind of space, one with no position-space wave function at all.</w:t>
      </w:r>
    </w:p>
    <w:p>
      <w:pPr>
        <w:pStyle w:val="Heading3"/>
      </w:pPr>
      <w:r>
        <w:t>5.3 Spherical harmonics</w:t>
      </w:r>
    </w:p>
    <w:p>
      <w:r>
        <w:t>The simultaneous eigenfunctions of L̂² and L̂</w:t>
      </w:r>
      <w:r>
        <w:rPr>
          <w:vertAlign w:val="subscript"/>
        </w:rPr>
        <w:t>z</w:t>
      </w:r>
      <w:r>
        <w:t>, denoted Yₗᵐ(θ,φ), are the spherical harmonics.</w:t>
      </w:r>
    </w:p>
    <w:p>
      <w:pPr>
        <w:spacing w:before="100" w:after="160"/>
        <w:jc w:val="center"/>
      </w:pPr>
      <m:oMathPara>
        <m:oMath>
          <m:sSup>
            <m:e>
              <m:r>
                <m:t xml:space="preserve">L̂</m:t>
              </m:r>
            </m:e>
            <m:sup>
              <m:r>
                <m:t xml:space="preserve">2</m:t>
              </m:r>
            </m:sup>
          </m:sSup>
          <m:r>
            <m:t xml:space="preserve"> </m:t>
          </m:r>
          <m:r>
            <m:t xml:space="preserve">Yₗᵐ</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 </m:t>
          </m:r>
          <m:r>
            <m:t xml:space="preserve">Yₗᵐ</m:t>
          </m:r>
          <m:r>
            <m:t xml:space="preserve">,</m:t>
          </m:r>
          <m:sSub>
            <m:e>
              <m:r>
                <m:t xml:space="preserve">L̂</m:t>
              </m:r>
            </m:e>
            <m:sub>
              <m:r>
                <m:t xml:space="preserve">z</m:t>
              </m:r>
            </m:sub>
          </m:sSub>
          <m:r>
            <m:t xml:space="preserve"> </m:t>
          </m:r>
          <m:r>
            <m:t xml:space="preserve">Yₗᵐ</m:t>
          </m:r>
          <m:r>
            <m:t xml:space="preserve">=</m:t>
          </m:r>
          <m:r>
            <m:t xml:space="preserve">ℏm</m:t>
          </m:r>
          <m:r>
            <m:t xml:space="preserve"> </m:t>
          </m:r>
          <m:r>
            <m:t xml:space="preserve">Yₗᵐ</m:t>
          </m:r>
          <m:r>
            <m:t xml:space="preserve">,</m:t>
          </m:r>
          <m:r>
            <m:t xml:space="preserve">∫</m:t>
          </m:r>
          <m:r>
            <m:t xml:space="preserve"> </m:t>
          </m:r>
          <m:r>
            <m:t xml:space="preserve">Yₗᵐ*</m:t>
          </m:r>
          <m:r>
            <m:t xml:space="preserve"> </m:t>
          </m:r>
          <m:r>
            <m:t xml:space="preserve">Yₗ′</m:t>
          </m:r>
          <m:r>
            <m:t xml:space="preserve">ᵐ′</m:t>
          </m:r>
          <m:r>
            <m:t xml:space="preserve"> </m:t>
          </m:r>
          <m:r>
            <m:t xml:space="preserve">dΩ</m:t>
          </m:r>
          <m:r>
            <m:t xml:space="preserve">=</m:t>
          </m:r>
          <m:r>
            <m:t xml:space="preserve">δₗₗ′</m:t>
          </m:r>
          <m:r>
            <m:t xml:space="preserve">δₘₘ′</m:t>
          </m:r>
        </m:oMath>
      </m:oMathPara>
    </w:p>
    <w:p>
      <w:r>
        <w:t>They form a complete orthonormal basis for functions on the sphere, the kind of orthonormal basis introduced abstractly in Lesson 10, Section 4, now specialized to the angular part of a three-dimensional wave function. The first few are Y₀⁰ = 1/√(4π), Y₁⁰ = √(3/4π)cos θ, and Y₁</w:t>
      </w:r>
      <w:r>
        <w:rPr>
          <w:vertAlign w:val="superscript"/>
        </w:rPr>
        <w:t>±1</w:t>
      </w:r>
      <w:r>
        <w:t xml:space="preserve"> = ∓√(3/8π)sin θ e</w:t>
      </w:r>
      <w:r>
        <w:rPr>
          <w:vertAlign w:val="superscript"/>
        </w:rPr>
        <w:t>±iφ</w:t>
      </w:r>
      <w:r>
        <w:t>; their explicit forms are rarely needed in this course beyond ℓ = 1, since the algebraic methods of Sections 3 and 4 suffice for most later calculations.</w:t>
      </w:r>
    </w:p>
    <w:p>
      <w:r>
        <w:rPr>
          <w:b/>
          <w:i/>
        </w:rPr>
        <w:t>Worked example 5</w:t>
      </w:r>
    </w:p>
    <w:p>
      <w:r>
        <w:t>Verify that Y₁⁰ = √(3/4π)cos θ is an eigenfunction of L̂</w:t>
      </w:r>
      <w:r>
        <w:rPr>
          <w:vertAlign w:val="subscript"/>
        </w:rPr>
        <w:t>z</w:t>
      </w:r>
      <w:r>
        <w:t xml:space="preserve"> with eigenvalue 0. Since Y₁⁰ has no φ dependence, L̂</w:t>
      </w:r>
      <w:r>
        <w:rPr>
          <w:vertAlign w:val="subscript"/>
        </w:rPr>
        <w:t>z</w:t>
      </w:r>
      <w:r>
        <w:t>Y₁⁰ = −iℏ∂Y₁⁰/∂φ = 0 = ℏ(0)Y₁⁰, confirming m = 0, consistent with the label.</w:t>
      </w:r>
    </w:p>
    <w:p>
      <w:pPr>
        <w:pStyle w:val="Heading2"/>
      </w:pPr>
      <w:r>
        <w:t>6 Rotational invariance and conservation of angular momentum</w:t>
      </w:r>
    </w:p>
    <w:p>
      <w:pPr>
        <w:pStyle w:val="Heading3"/>
      </w:pPr>
      <w:r>
        <w:t>6.1 L generates rotations</w:t>
      </w:r>
    </w:p>
    <w:p>
      <w:r>
        <w:t>As in the classical case of Lesson 6, Section 4.5, the operator L̂</w:t>
      </w:r>
      <w:r>
        <w:rPr>
          <w:vertAlign w:val="subscript"/>
        </w:rPr>
        <w:t>z</w:t>
      </w:r>
      <w:r>
        <w:t xml:space="preserve"> generates rotations about the z axis: for an infinitesimal rotation by angle ε, a wave function transforms as ψ(θ,φ) → ψ(θ,φ−ε) ≈ ψ − ε∂ψ/∂φ = (1 − iεL̂</w:t>
      </w:r>
      <w:r>
        <w:rPr>
          <w:vertAlign w:val="subscript"/>
        </w:rPr>
        <w:t>z</w:t>
      </w:r>
      <w:r>
        <w:t>/ℏ)ψ, using L̂</w:t>
      </w:r>
      <w:r>
        <w:rPr>
          <w:vertAlign w:val="subscript"/>
        </w:rPr>
        <w:t>z</w:t>
      </w:r>
      <w:r>
        <w:t xml:space="preserve"> = −iℏ∂/∂φ. Finite rotations are generated by exponentiating, exactly as U(t) = e</w:t>
      </w:r>
      <w:r>
        <w:rPr>
          <w:vertAlign w:val="superscript"/>
        </w:rPr>
        <w:t>−iHt/ℏ</w:t>
      </w:r>
      <w:r>
        <w:t xml:space="preserve"> generates time translation in Lesson 12: R</w:t>
      </w:r>
      <w:r>
        <w:rPr>
          <w:vertAlign w:val="subscript"/>
        </w:rPr>
        <w:t>z</w:t>
      </w:r>
      <w:r>
        <w:t>(α) = e</w:t>
      </w:r>
      <w:r>
        <w:rPr>
          <w:vertAlign w:val="superscript"/>
        </w:rPr>
        <w:t>−iαL̂_z/ℏ</w:t>
      </w:r>
      <w:r>
        <w:t>.</w:t>
      </w:r>
    </w:p>
    <w:p>
      <w:pPr>
        <w:pStyle w:val="Heading3"/>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11, Section 6.1, ⟨L̂ᵢ⟩ is then constant in time for any state, and by the same reasoning as Lesson 6, Section 4.1, the eigenspaces of L̂² and L̂</w:t>
      </w:r>
      <w:r>
        <w:rPr>
          <w:vertAlign w:val="subscript"/>
        </w:rPr>
        <w:t>z</w:t>
      </w:r>
      <w:r>
        <w:t xml:space="preserve">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r>
        <w:rPr>
          <w:b/>
          <w:i/>
        </w:rPr>
        <w:t>Worked example 6</w:t>
      </w:r>
    </w:p>
    <w:p>
      <w:r>
        <w:t>For the hydrogen-like Hamiltonian Ĥ = p̂²/2m − e²/(4πr) (Heaviside–Lorentz units, to be used from Lesson 39 onward, though the nonrelativistic bound-state problem itself is often quoted in Gaussian or SI form; the ℓ-dependence of the argument is unaffected by this convention choice), [Ĥ, L̂</w:t>
      </w:r>
      <w:r>
        <w:rPr>
          <w:vertAlign w:val="subscript"/>
        </w:rPr>
        <w:t>z</w:t>
      </w:r>
      <w:r>
        <w:t>] = [p̂²/2m, L̂</w:t>
      </w:r>
      <w:r>
        <w:rPr>
          <w:vertAlign w:val="subscript"/>
        </w:rPr>
        <w:t>z</w:t>
      </w:r>
      <w:r>
        <w:t>] + [−e²/(4πr), L̂</w:t>
      </w:r>
      <w:r>
        <w:rPr>
          <w:vertAlign w:val="subscript"/>
        </w:rPr>
        <w:t>z</w:t>
      </w:r>
      <w:r>
        <w:t>]. Both terms vanish: p̂² is built symmetrically from all three momentum components and commutes with L̂</w:t>
      </w:r>
      <w:r>
        <w:rPr>
          <w:vertAlign w:val="subscript"/>
        </w:rPr>
        <w:t>z</w:t>
      </w:r>
      <w:r>
        <w:t xml:space="preserve"> by an extension of the argument in Worked example 2, and r = |x| is unchanged by rotation about any axis, so any function of r alone commutes with L̂</w:t>
      </w:r>
      <w:r>
        <w:rPr>
          <w:vertAlign w:val="subscript"/>
        </w:rPr>
        <w:t>z</w:t>
      </w:r>
      <w:r>
        <w:t>. Hence angular momentum is conserved, and hydrogen’s energy eigenstates, found in Lesson 16’s exercises, carry definite ℓ and m.</w:t>
      </w:r>
    </w:p>
    <w:p>
      <w:pPr>
        <w:pStyle w:val="Heading2"/>
      </w:pPr>
      <w:r>
        <w:t>7 Connections to QED</w:t>
      </w:r>
    </w:p>
    <w:p>
      <w:pPr>
        <w:spacing w:before="0" w:after="100"/>
      </w:pPr>
      <w:r>
        <w:rPr>
          <w:b/>
        </w:rPr>
        <w:t>Angular momentum idea</w:t>
      </w:r>
      <w:r>
        <w:rPr>
          <w:b/>
        </w:rPr>
        <w:t xml:space="preserve"> — </w:t>
      </w:r>
      <w:r>
        <w:rPr>
          <w:b/>
        </w:rPr>
        <w:t>Later role in QED</w:t>
      </w:r>
    </w:p>
    <w:p>
      <w:pPr>
        <w:spacing w:before="0" w:after="100"/>
      </w:pPr>
      <w:r>
        <w:rPr>
          <w:b/>
        </w:rPr>
        <w:t>[Lᵢ, Lⱼ] = iℏεᵢⱼₖLₖ</w:t>
      </w:r>
      <w:r>
        <w:rPr/>
        <w:t xml:space="preserve"> — </w:t>
      </w:r>
      <w:r>
        <w:rPr/>
        <w:t>Prototype Lie algebra; the same structure, with different generators, underlies spin (Lesson 15) and internal symmetries</w:t>
      </w:r>
    </w:p>
    <w:p>
      <w:pPr>
        <w:spacing w:before="0" w:after="100"/>
      </w:pPr>
      <w:r>
        <w:rPr>
          <w:b/>
        </w:rPr>
        <w:t>Algebraic ladder-operator solution</w:t>
      </w:r>
      <w:r>
        <w:rPr/>
        <w:t xml:space="preserve"> — </w:t>
      </w:r>
      <w:r>
        <w:rPr/>
        <w:t>Reused essentially unchanged to solve the spin algebra and to build multi-particle spin states</w:t>
      </w:r>
    </w:p>
    <w:p>
      <w:pPr>
        <w:spacing w:before="0" w:after="100"/>
      </w:pPr>
      <w:r>
        <w:rPr>
          <w:b/>
        </w:rPr>
        <w:t>L² and L</w:t>
      </w:r>
      <w:r>
        <w:rPr>
          <w:b/>
          <w:vertAlign w:val="subscript"/>
        </w:rPr>
        <w:t>z</w:t>
      </w:r>
      <w:r>
        <w:rPr>
          <w:b/>
        </w:rPr>
        <w:t xml:space="preserve"> as compatible observables</w:t>
      </w:r>
      <w:r>
        <w:rPr/>
        <w:t xml:space="preserve"> — </w:t>
      </w:r>
      <w:r>
        <w:rPr/>
        <w:t>General principle for choosing a maximal set of commuting observables to label a quantum state</w:t>
      </w:r>
    </w:p>
    <w:p>
      <w:pPr>
        <w:spacing w:before="0" w:after="100"/>
      </w:pPr>
      <w:r>
        <w:rPr>
          <w:b/>
        </w:rPr>
        <w:t>Half-integer ℓ excluded by single-valuedness</w:t>
      </w:r>
      <w:r>
        <w:rPr/>
        <w:t xml:space="preserve"> — </w:t>
      </w:r>
      <w:r>
        <w:rPr/>
        <w:t>Motivates the search, completed in Lesson 15, for a representation carrying half-integer angular momentum without a position-space wave function</w:t>
      </w:r>
    </w:p>
    <w:p>
      <w:pPr>
        <w:spacing w:before="0" w:after="100"/>
      </w:pPr>
      <w:r>
        <w:rPr>
          <w:b/>
        </w:rPr>
        <w:t>Rotational invariance ⇒ conserved L</w:t>
      </w:r>
      <w:r>
        <w:rPr/>
        <w:t xml:space="preserve"> — </w:t>
      </w:r>
      <w:r>
        <w:rPr/>
        <w:t>Template for Noether’s theorem (Lesson 28): a continuous symmetry of the Lagrangian or Hamiltonian implies a conserved quantity</w:t>
      </w:r>
    </w:p>
    <w:p>
      <w:pPr>
        <w:spacing w:before="0" w:after="100"/>
      </w:pPr>
      <w:r>
        <w:rPr>
          <w:b/>
        </w:rPr>
        <w:t>Spherical harmonics as a complete angular basis</w:t>
      </w:r>
      <w:r>
        <w:rPr/>
        <w:t xml:space="preserve"> — </w:t>
      </w:r>
      <w:r>
        <w:rPr/>
        <w:t>Partial-wave decomposition of scattering amplitudes and multipole expansions of radiation</w:t>
      </w:r>
    </w:p>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329"/>
        </w:numPr>
      </w:pPr>
      <w:r>
        <w:t>Orbital angular momentum L̂ = x̂ × p̂ satisfies [L̂ᵢ, L̂ⱼ] = iℏεᵢⱼₖL̂ₖ, the quantized form of the classical Poisson-bracket algebra of Lesson 6.</w:t>
      </w:r>
    </w:p>
    <w:p>
      <w:pPr>
        <w:pStyle w:val="ListNumber"/>
        <w:numPr>
          <w:ilvl w:val="0"/>
          <w:numId w:val="329"/>
        </w:numPr>
      </w:pPr>
      <w:r>
        <w:t>L̂² commutes with every component of L̂, so L̂² and one component, conventionally L̂</w:t>
      </w:r>
      <w:r>
        <w:rPr>
          <w:vertAlign w:val="subscript"/>
        </w:rPr>
        <w:t>z</w:t>
      </w:r>
      <w:r>
        <w:t>, are compatible observables.</w:t>
      </w:r>
    </w:p>
    <w:p>
      <w:pPr>
        <w:pStyle w:val="ListNumber"/>
        <w:numPr>
          <w:ilvl w:val="0"/>
          <w:numId w:val="329"/>
        </w:numPr>
      </w:pPr>
      <w:r>
        <w:t>Raising and lowering operators L̂± = L̂ₓ ± iL̂ᵧ shift the L̂</w:t>
      </w:r>
      <w:r>
        <w:rPr>
          <w:vertAlign w:val="subscript"/>
        </w:rPr>
        <w:t>z</w:t>
      </w:r>
      <w:r>
        <w:t xml:space="preserve"> eigenvalue by ±ℏ while preserving the L̂² eigenvalue.</w:t>
      </w:r>
    </w:p>
    <w:p>
      <w:pPr>
        <w:pStyle w:val="ListNumber"/>
        <w:numPr>
          <w:ilvl w:val="0"/>
          <w:numId w:val="329"/>
        </w:numPr>
      </w:pPr>
      <w:r>
        <w:t>Pure algebra fixes the spectrum: L̂² has eigenvalues ℏ²ℓ(ℓ+1) and L̂</w:t>
      </w:r>
      <w:r>
        <w:rPr>
          <w:vertAlign w:val="subscript"/>
        </w:rPr>
        <w:t>z</w:t>
      </w:r>
      <w:r>
        <w:t xml:space="preserve"> has eigenvalues ℏm, with m running from −ℓ to ℓ in integer steps.</w:t>
      </w:r>
    </w:p>
    <w:p>
      <w:pPr>
        <w:pStyle w:val="ListNumber"/>
        <w:numPr>
          <w:ilvl w:val="0"/>
          <w:numId w:val="329"/>
        </w:numPr>
      </w:pPr>
      <w:r>
        <w:t>Single-valuedness of position-space wave functions under φ → φ+2π forces orbital ℓ to be a nonnegative integer, excluding half-integer values for orbital motion specifically.</w:t>
      </w:r>
    </w:p>
    <w:p>
      <w:pPr>
        <w:pStyle w:val="ListNumber"/>
        <w:numPr>
          <w:ilvl w:val="0"/>
          <w:numId w:val="329"/>
        </w:numPr>
      </w:pPr>
      <w:r>
        <w:t>The spherical harmonics Yₗᵐ(θ,φ) are the simultaneous eigenfunctions of L̂² and L̂</w:t>
      </w:r>
      <w:r>
        <w:rPr>
          <w:vertAlign w:val="subscript"/>
        </w:rPr>
        <w:t>z</w:t>
      </w:r>
      <w:r>
        <w:t xml:space="preserve"> and form a complete orthonormal basis on the sphere.</w:t>
      </w:r>
    </w:p>
    <w:p>
      <w:pPr>
        <w:pStyle w:val="ListNumber"/>
        <w:numPr>
          <w:ilvl w:val="0"/>
          <w:numId w:val="329"/>
        </w:numPr>
      </w:pPr>
      <w:r>
        <w:t>L̂</w:t>
      </w:r>
      <w:r>
        <w:rPr>
          <w:vertAlign w:val="subscript"/>
        </w:rPr>
        <w:t>z</w:t>
      </w:r>
      <w:r>
        <w:t xml:space="preserve"> generates rotations about z, exactly as Ĥ generates time translation; rotational invariance of a central Hamiltonian implies [Ĥ, L̂] = 0.</w:t>
      </w:r>
    </w:p>
    <w:p>
      <w:pPr>
        <w:pStyle w:val="ListNumber"/>
        <w:numPr>
          <w:ilvl w:val="0"/>
          <w:numId w:val="329"/>
        </w:numPr>
      </w:pPr>
      <w:r>
        <w:t>The algebraic method developed here is a template, reused for spin in Lesson 15 and, in spirit, for every Lie algebra of internal or spacetime symmetry met later in the course.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[L̂ᵧ, L̂</w:t>
      </w:r>
      <w:r>
        <w:rPr>
          <w:vertAlign w:val="subscript"/>
        </w:rPr>
        <w:t>z</w:t>
      </w:r>
      <w:r>
        <w:rPr/>
        <w:t>] = iℏL̂ₓ from the definitions, following the method of Worked example 1.</w:t>
      </w:r>
    </w:p>
    <w:p>
      <w:pPr>
        <w:spacing w:before="0" w:after="100"/>
      </w:pPr>
      <w:r>
        <w:rPr>
          <w:b/>
        </w:rPr>
        <w:t>2</w:t>
      </w:r>
      <w:r>
        <w:rPr>
          <w:b/>
        </w:rPr>
        <w:t xml:space="preserve">. </w:t>
      </w:r>
      <w:r>
        <w:rPr>
          <w:b/>
        </w:rPr>
        <w:t>Extension.</w:t>
      </w:r>
      <w:r>
        <w:rPr/>
        <w:t xml:space="preserve"> Show that [L̂ₓ, x̂] = 0, [L̂ₓ, ŷ] = iℏẑ, and [L̂ₓ, ẑ] = −iℏŷ, and interpret these as the statement that L̂ₓ rotates vectors about the x axis.</w:t>
      </w:r>
    </w:p>
    <w:p>
      <w:pPr>
        <w:spacing w:before="0" w:after="100"/>
      </w:pPr>
      <w:r>
        <w:rPr>
          <w:b/>
        </w:rPr>
        <w:t>3</w:t>
      </w:r>
      <w:r>
        <w:rPr>
          <w:b/>
        </w:rPr>
        <w:t xml:space="preserve">. </w:t>
      </w:r>
      <w:r>
        <w:rPr>
          <w:b/>
        </w:rPr>
        <w:t>Core.</w:t>
      </w:r>
      <w:r>
        <w:rPr/>
        <w:t xml:space="preserve"> Show that L̂² = L̂₋L̂₊ + L̂</w:t>
      </w:r>
      <w:r>
        <w:rPr>
          <w:vertAlign w:val="subscript"/>
        </w:rPr>
        <w:t>z</w:t>
      </w:r>
      <w:r>
        <w:rPr/>
        <w:t>² + ℏL̂</w:t>
      </w:r>
      <w:r>
        <w:rPr>
          <w:vertAlign w:val="subscript"/>
        </w:rPr>
        <w:t>z</w:t>
      </w:r>
      <w:r>
        <w:rPr/>
        <w:t>, deriving the identity used in Section 3.3.</w:t>
      </w:r>
    </w:p>
    <w:p>
      <w:pPr>
        <w:spacing w:before="0" w:after="100"/>
      </w:pPr>
      <w:r>
        <w:rPr>
          <w:b/>
        </w:rPr>
        <w:t>4</w:t>
      </w:r>
      <w:r>
        <w:rPr>
          <w:b/>
        </w:rPr>
        <w:t xml:space="preserve">. </w:t>
      </w:r>
      <w:r>
        <w:rPr>
          <w:b/>
        </w:rPr>
        <w:t>Core.</w:t>
      </w:r>
      <w:r>
        <w:rPr/>
        <w:t xml:space="preserve"> Using the identity of Exercise 3, find ‖L̂+|ℓ,m⟩‖² and confirm it matches the general formula of Section 4.1.</w:t>
      </w:r>
    </w:p>
    <w:p>
      <w:pPr>
        <w:spacing w:before="0" w:after="100"/>
      </w:pPr>
      <w:r>
        <w:rPr>
          <w:b/>
        </w:rPr>
        <w:t>5</w:t>
      </w:r>
      <w:r>
        <w:rPr>
          <w:b/>
        </w:rPr>
        <w:t xml:space="preserve">. </w:t>
      </w:r>
      <w:r>
        <w:rPr>
          <w:b/>
        </w:rPr>
        <w:t>Core.</w:t>
      </w:r>
      <w:r>
        <w:rPr/>
        <w:t xml:space="preserve"> For ℓ = 2, list all allowed values of m and compute ‖L̂+|2,1⟩‖² explicitly.</w:t>
      </w:r>
    </w:p>
    <w:p>
      <w:pPr>
        <w:spacing w:before="0" w:after="100"/>
      </w:pPr>
      <w:r>
        <w:rPr>
          <w:b/>
        </w:rPr>
        <w:t>6</w:t>
      </w:r>
      <w:r>
        <w:rPr>
          <w:b/>
        </w:rPr>
        <w:t xml:space="preserve">. </w:t>
      </w:r>
      <w:r>
        <w:rPr>
          <w:b/>
        </w:rPr>
        <w:t>Core.</w:t>
      </w:r>
      <w:r>
        <w:rPr/>
        <w:t xml:space="preserve"> Show that if |ψ⟩ is a simultaneous eigenstate of L̂² and L̂</w:t>
      </w:r>
      <w:r>
        <w:rPr>
          <w:vertAlign w:val="subscript"/>
        </w:rPr>
        <w:t>z</w:t>
      </w:r>
      <w:r>
        <w:rPr/>
        <w:t xml:space="preserve"> with eigenvalues ℏ²ℓ(ℓ+1) and ℏℓ (the top of the ladder), then L̂+|ψ⟩ = 0, by computing ‖L̂+|ψ⟩‖² directly.</w:t>
      </w:r>
    </w:p>
    <w:p>
      <w:pPr>
        <w:spacing w:before="0" w:after="100"/>
      </w:pPr>
      <w:r>
        <w:rPr>
          <w:b/>
        </w:rPr>
        <w:t>7</w:t>
      </w:r>
      <w:r>
        <w:rPr>
          <w:b/>
        </w:rPr>
        <w:t xml:space="preserve">. </w:t>
      </w:r>
      <w:r>
        <w:rPr>
          <w:b/>
        </w:rPr>
        <w:t>Core.</w:t>
      </w:r>
      <w:r>
        <w:rPr/>
        <w:t xml:space="preserve"> Compute ⟨ℓ,m|L̂ᵧ|ℓ,m⟩ using L̂ᵧ = (L̂+−L̂−)/2i, and explain why the result is zero for the same reason as in Worked example 4.</w:t>
      </w:r>
    </w:p>
    <w:p>
      <w:pPr>
        <w:spacing w:before="0" w:after="100"/>
      </w:pPr>
      <w:r>
        <w:rPr>
          <w:b/>
        </w:rPr>
        <w:t>8</w:t>
      </w:r>
      <w:r>
        <w:rPr>
          <w:b/>
        </w:rPr>
        <w:t xml:space="preserve">. </w:t>
      </w:r>
      <w:r>
        <w:rPr>
          <w:b/>
        </w:rPr>
        <w:t>Extension.</w:t>
      </w:r>
      <w:r>
        <w:rPr/>
        <w:t xml:space="preserve"> Compute ⟨ℓ,m|L̂ₓ²|ℓ,m⟩ using L̂ₓ = (L̂++L̂−)/2 and the matrix elements of Section 4.1, expressing the answer in terms of ℓ and m.</w:t>
      </w:r>
    </w:p>
    <w:p>
      <w:pPr>
        <w:spacing w:before="0" w:after="100"/>
      </w:pPr>
      <w:r>
        <w:rPr>
          <w:b/>
        </w:rPr>
        <w:t>9</w:t>
      </w:r>
      <w:r>
        <w:rPr>
          <w:b/>
        </w:rPr>
        <w:t xml:space="preserve">. </w:t>
      </w:r>
      <w:r>
        <w:rPr>
          <w:b/>
        </w:rPr>
        <w:t>Core.</w:t>
      </w:r>
      <w:r>
        <w:rPr/>
        <w:t xml:space="preserve"> Verify that Y₁</w:t>
      </w:r>
      <w:r>
        <w:rPr>
          <w:vertAlign w:val="superscript"/>
        </w:rPr>
        <w:t>(1)</w:t>
      </w:r>
      <w:r>
        <w:rPr/>
        <w:t xml:space="preserve"> = −√(3/8π)sin θ e</w:t>
      </w:r>
      <w:r>
        <w:rPr>
          <w:vertAlign w:val="superscript"/>
        </w:rPr>
        <w:t>iφ</w:t>
      </w:r>
      <w:r>
        <w:rPr/>
        <w:t xml:space="preserve"> is an eigenfunction of L̂</w:t>
      </w:r>
      <w:r>
        <w:rPr>
          <w:vertAlign w:val="subscript"/>
        </w:rPr>
        <w:t>z</w:t>
      </w:r>
      <w:r>
        <w:rPr/>
        <w:t xml:space="preserve"> with the correct eigenvalue.</w:t>
      </w:r>
    </w:p>
    <w:p>
      <w:pPr>
        <w:spacing w:before="0" w:after="100"/>
      </w:pPr>
      <w:r>
        <w:rPr>
          <w:b/>
        </w:rPr>
        <w:t>10</w:t>
      </w:r>
      <w:r>
        <w:rPr>
          <w:b/>
        </w:rPr>
        <w:t xml:space="preserve">. </w:t>
      </w:r>
      <w:r>
        <w:rPr>
          <w:b/>
        </w:rPr>
        <w:t>Core.</w:t>
      </w:r>
      <w:r>
        <w:rPr/>
        <w:t xml:space="preserve"> Show explicitly, using L̂² in spherical coordinates, that Y₀⁰ = 1/√(4π) satisfies L̂²Y₀⁰ = 0, consistent with ℓ = 0.</w:t>
      </w:r>
    </w:p>
    <w:p>
      <w:pPr>
        <w:spacing w:before="0" w:after="100"/>
      </w:pPr>
      <w:r>
        <w:rPr>
          <w:b/>
        </w:rPr>
        <w:t>11</w:t>
      </w:r>
      <w:r>
        <w:rPr>
          <w:b/>
        </w:rPr>
        <w:t xml:space="preserve">. </w:t>
      </w:r>
      <w:r>
        <w:rPr>
          <w:b/>
        </w:rPr>
        <w:t>Extension.</w:t>
      </w:r>
      <w:r>
        <w:rPr/>
        <w:t xml:space="preserve"> For a particle on a ring with wave function Φ(φ) = e</w:t>
      </w:r>
      <w:r>
        <w:rPr>
          <w:vertAlign w:val="superscript"/>
        </w:rPr>
        <w:t>imφ</w:t>
      </w:r>
      <w:r>
        <w:rPr/>
        <w:t xml:space="preserve"> (compare Lesson 12, Exercise 2), show this is an eigenfunction of L̂</w:t>
      </w:r>
      <w:r>
        <w:rPr>
          <w:vertAlign w:val="subscript"/>
        </w:rPr>
        <w:t>z</w:t>
      </w:r>
      <w:r>
        <w:rPr/>
        <w:t xml:space="preserve"> with eigenvalue ℏm, and explain why m need not be restricted to |m| ≤ ℓ in this one-dimensional problem.</w:t>
      </w:r>
    </w:p>
    <w:p>
      <w:pPr>
        <w:spacing w:before="0" w:after="100"/>
      </w:pPr>
      <w:r>
        <w:rPr>
          <w:b/>
        </w:rPr>
        <w:t>12</w:t>
      </w:r>
      <w:r>
        <w:rPr>
          <w:b/>
        </w:rPr>
        <w:t xml:space="preserve">. </w:t>
      </w:r>
      <w:r>
        <w:rPr>
          <w:b/>
        </w:rPr>
        <w:t>Extension.</w:t>
      </w:r>
      <w:r>
        <w:rPr/>
        <w:t xml:space="preserve"> Show that [Ĥ, L̂²] = 0 for any central potential Ĥ = p̂²/2m + V(r), by extending the argument of Worked example 6.</w:t>
      </w:r>
    </w:p>
    <w:p>
      <w:pPr>
        <w:spacing w:before="0" w:after="100"/>
      </w:pPr>
      <w:r>
        <w:rPr>
          <w:b/>
        </w:rPr>
        <w:t>13</w:t>
      </w:r>
      <w:r>
        <w:rPr>
          <w:b/>
        </w:rPr>
        <w:t xml:space="preserve">. </w:t>
      </w:r>
      <w:r>
        <w:rPr>
          <w:b/>
        </w:rPr>
        <w:t>Extension.</w:t>
      </w:r>
      <w:r>
        <w:rPr/>
        <w:t xml:space="preserve"> Explain, using the compatibility of Ĥ, L̂², and L̂</w:t>
      </w:r>
      <w:r>
        <w:rPr>
          <w:vertAlign w:val="subscript"/>
        </w:rPr>
        <w:t>z</w:t>
      </w:r>
      <w:r>
        <w:rPr/>
        <w:t xml:space="preserve"> for a central potential, why hydrogen energy eigenstates can be labeled |n,ℓ,m⟩, and state which of these three quantum numbers are guaranteed compatible by this lesson’s results alone.</w:t>
      </w:r>
    </w:p>
    <w:p>
      <w:pPr>
        <w:spacing w:before="0" w:after="100"/>
      </w:pPr>
      <w:r>
        <w:rPr>
          <w:b/>
        </w:rPr>
        <w:t>14</w:t>
      </w:r>
      <w:r>
        <w:rPr>
          <w:b/>
        </w:rPr>
        <w:t xml:space="preserve">. </w:t>
      </w:r>
      <w:r>
        <w:rPr>
          <w:b/>
        </w:rPr>
        <w:t>Core.</w:t>
      </w:r>
      <w:r>
        <w:rPr/>
        <w:t xml:space="preserve"> Show that the rotation operator R</w:t>
      </w:r>
      <w:r>
        <w:rPr>
          <w:vertAlign w:val="subscript"/>
        </w:rPr>
        <w:t>z</w:t>
      </w:r>
      <w:r>
        <w:rPr/>
        <w:t>(2π) = e</w:t>
      </w:r>
      <w:r>
        <w:rPr>
          <w:vertAlign w:val="superscript"/>
        </w:rPr>
        <w:t>−i2πL̂_z/ℏ</w:t>
      </w:r>
      <w:r>
        <w:rPr/>
        <w:t xml:space="preserve"> acts as the identity on every orbital angular momentum eigenstate, using that m is an integer.</w:t>
      </w:r>
    </w:p>
    <w:p>
      <w:pPr>
        <w:spacing w:before="0" w:after="100"/>
      </w:pPr>
      <w:r>
        <w:rPr>
          <w:b/>
        </w:rPr>
        <w:t>15</w:t>
      </w:r>
      <w:r>
        <w:rPr>
          <w:b/>
        </w:rPr>
        <w:t xml:space="preserve">. </w:t>
      </w:r>
      <w:r>
        <w:rPr>
          <w:b/>
        </w:rPr>
        <w:t>Extension.</w:t>
      </w:r>
      <w:r>
        <w:rPr/>
        <w:t xml:space="preserve"> If instead a hypothetical system had half-integer ℓ = 1/2, show that R</w:t>
      </w:r>
      <w:r>
        <w:rPr>
          <w:vertAlign w:val="subscript"/>
        </w:rPr>
        <w:t>z</w:t>
      </w:r>
      <w:r>
        <w:rPr/>
        <w:t>(2π) would give a state multiplied by −1 rather than +1, and note (without proof, anticipating Lesson 15) that this is exactly the behavior of a spin-1/2 particle.</w:t>
      </w:r>
    </w:p>
    <w:p>
      <w:pPr>
        <w:spacing w:before="0" w:after="100"/>
      </w:pPr>
      <w:r>
        <w:rPr>
          <w:b/>
        </w:rPr>
        <w:t>16</w:t>
      </w:r>
      <w:r>
        <w:rPr>
          <w:b/>
        </w:rPr>
        <w:t xml:space="preserve">. </w:t>
      </w:r>
      <w:r>
        <w:rPr>
          <w:b/>
        </w:rPr>
        <w:t>Challenge.</w:t>
      </w:r>
      <w:r>
        <w:rPr/>
        <w:t xml:space="preserve"> Prove [L̂+, L̂−] = 2ℏL̂</w:t>
      </w:r>
      <w:r>
        <w:rPr>
          <w:vertAlign w:val="subscript"/>
        </w:rPr>
        <w:t>z</w:t>
      </w:r>
      <w:r>
        <w:rPr/>
        <w:t xml:space="preserve"> from the definitions and the commutation relations of Section 1.2, and use it together with [L̂</w:t>
      </w:r>
      <w:r>
        <w:rPr>
          <w:vertAlign w:val="subscript"/>
        </w:rPr>
        <w:t>z</w:t>
      </w:r>
      <w:r>
        <w:rPr/>
        <w:t>, L̂±] = ±ℏL̂± to re-derive the bound m² ≤ ℓ(ℓ+1) of Section 3.2 directly from the requirement that ‖L̂±|ℓ,m⟩‖² ≥ 0 for every m on the ladder.</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[L̂ᵧ,L̂</w:t>
      </w:r>
      <w:r>
        <w:rPr>
          <w:vertAlign w:val="subscript"/>
        </w:rPr>
        <w:t>z</w:t>
      </w:r>
      <w:r>
        <w:t>] = [ẑp̂ₓ−x̂p̂</w:t>
      </w:r>
      <w:r>
        <w:rPr>
          <w:vertAlign w:val="subscript"/>
        </w:rPr>
        <w:t>z</w:t>
      </w:r>
      <w:r>
        <w:t>, x̂p̂ᵧ−ŷp̂ₓ]. The surviving terms are [ẑp̂ₓ,x̂p̂ᵧ] type... following the same pattern as Worked example 1 with the cyclic relabeling x→y→z→x, the result is [L̂ᵧ,L̂</w:t>
      </w:r>
      <w:r>
        <w:rPr>
          <w:vertAlign w:val="subscript"/>
        </w:rPr>
        <w:t>z</w:t>
      </w:r>
      <w:r>
        <w:t>] = iℏL̂ₓ, obtained by the identical algebra with indices cycled.</w:t>
      </w:r>
    </w:p>
    <w:p>
      <w:r>
        <w:rPr>
          <w:b/>
        </w:rPr>
        <w:t>2.</w:t>
      </w:r>
      <w:r>
        <w:t xml:space="preserve"> </w:t>
      </w:r>
      <w:r>
        <w:t>[L̂ₓ,x̂] = [ŷp̂</w:t>
      </w:r>
      <w:r>
        <w:rPr>
          <w:vertAlign w:val="subscript"/>
        </w:rPr>
        <w:t>z</w:t>
      </w:r>
      <w:r>
        <w:t>−ẑp̂ᵧ, x̂] = 0 since x̂ commutes with ŷ, ẑ, p̂</w:t>
      </w:r>
      <w:r>
        <w:rPr>
          <w:vertAlign w:val="subscript"/>
        </w:rPr>
        <w:t>z</w:t>
      </w:r>
      <w:r>
        <w:t>, and p̂ᵧ. [L̂ₓ,ŷ] = [ŷp̂</w:t>
      </w:r>
      <w:r>
        <w:rPr>
          <w:vertAlign w:val="subscript"/>
        </w:rPr>
        <w:t>z</w:t>
      </w:r>
      <w:r>
        <w:t>,ŷ] − [ẑp̂ᵧ,ŷ] = 0 − ẑ[p̂ᵧ,ŷ] = −ẑ(−iℏ) = iℏẑ. [L̂ₓ,ẑ] = [ŷp̂</w:t>
      </w:r>
      <w:r>
        <w:rPr>
          <w:vertAlign w:val="subscript"/>
        </w:rPr>
        <w:t>z</w:t>
      </w:r>
      <w:r>
        <w:t>,ẑ] = ŷ[p̂</w:t>
      </w:r>
      <w:r>
        <w:rPr>
          <w:vertAlign w:val="subscript"/>
        </w:rPr>
        <w:t>z</w:t>
      </w:r>
      <w:r>
        <w:t>,ẑ] = ŷ(−iℏ) = −iℏŷ. These match the infinitesimal rotation of a vector about the x axis, δy = εz, δz = −εy, generated by (i/ℏ)ε[L̂ₓ,·].</w:t>
      </w:r>
    </w:p>
    <w:p>
      <w:r>
        <w:rPr>
          <w:b/>
        </w:rPr>
        <w:t>3.</w:t>
      </w:r>
      <w:r>
        <w:t xml:space="preserve"> </w:t>
      </w:r>
      <w:r>
        <w:t>L̂₋L̂₊ = (L̂ₓ−iL̂ᵧ)(L̂ₓ+iL̂ᵧ) = L̂ₓ²+L̂ᵧ²+i[L̂ₓ,L̂ᵧ] = (L̂²−L̂</w:t>
      </w:r>
      <w:r>
        <w:rPr>
          <w:vertAlign w:val="subscript"/>
        </w:rPr>
        <w:t>z</w:t>
      </w:r>
      <w:r>
        <w:t>²) + i(iℏL̂</w:t>
      </w:r>
      <w:r>
        <w:rPr>
          <w:vertAlign w:val="subscript"/>
        </w:rPr>
        <w:t>z</w:t>
      </w:r>
      <w:r>
        <w:t>) = L̂²−L̂</w:t>
      </w:r>
      <w:r>
        <w:rPr>
          <w:vertAlign w:val="subscript"/>
        </w:rPr>
        <w:t>z</w:t>
      </w:r>
      <w:r>
        <w:t>²−ℏL̂</w:t>
      </w:r>
      <w:r>
        <w:rPr>
          <w:vertAlign w:val="subscript"/>
        </w:rPr>
        <w:t>z</w:t>
      </w:r>
      <w:r>
        <w:t>. Rearranged, L̂² = L̂₋L̂₊+L̂</w:t>
      </w:r>
      <w:r>
        <w:rPr>
          <w:vertAlign w:val="subscript"/>
        </w:rPr>
        <w:t>z</w:t>
      </w:r>
      <w:r>
        <w:t>²+ℏL̂</w:t>
      </w:r>
      <w:r>
        <w:rPr>
          <w:vertAlign w:val="subscript"/>
        </w:rPr>
        <w:t>z</w:t>
      </w:r>
      <w:r>
        <w:t>.</w:t>
      </w:r>
    </w:p>
    <w:p>
      <w:r>
        <w:rPr>
          <w:b/>
        </w:rPr>
        <w:t>4.</w:t>
      </w:r>
      <w:r>
        <w:t xml:space="preserve"> </w:t>
      </w:r>
      <w:r>
        <w:t>Acting on |ℓ,m⟩: L̂₋L̂₊|ℓ,m⟩ = (L̂²−L̂</w:t>
      </w:r>
      <w:r>
        <w:rPr>
          <w:vertAlign w:val="subscript"/>
        </w:rPr>
        <w:t>z</w:t>
      </w:r>
      <w:r>
        <w:t>²−ℏL̂</w:t>
      </w:r>
      <w:r>
        <w:rPr>
          <w:vertAlign w:val="subscript"/>
        </w:rPr>
        <w:t>z</w:t>
      </w:r>
      <w:r>
        <w:t>)|ℓ,m⟩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w:t>
      </w:r>
      <w:r>
        <w:rPr>
          <w:vertAlign w:val="subscript"/>
        </w:rPr>
        <w:t>z</w:t>
      </w:r>
      <w:r>
        <w:t>Y₁</w:t>
      </w:r>
      <w:r>
        <w:rPr>
          <w:vertAlign w:val="superscript"/>
        </w:rPr>
        <w:t>(1)</w:t>
      </w:r>
      <w:r>
        <w:t xml:space="preserve"> = −iℏ∂/∂φ[−√(3/8π)sinθ e</w:t>
      </w:r>
      <w:r>
        <w:rPr>
          <w:vertAlign w:val="superscript"/>
        </w:rPr>
        <w:t>iφ</w:t>
      </w:r>
      <w:r>
        <w:t>] = −iℏ(i)(−√(3/8π)sinθ e</w:t>
      </w:r>
      <w:r>
        <w:rPr>
          <w:vertAlign w:val="superscript"/>
        </w:rPr>
        <w:t>iφ</w:t>
      </w:r>
      <w:r>
        <w:t>) = ℏ(1)Y₁</w:t>
      </w:r>
      <w:r>
        <w:rPr>
          <w:vertAlign w:val="superscript"/>
        </w:rPr>
        <w:t>(1)</w:t>
      </w:r>
      <w:r>
        <w:t>,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w:t>
      </w:r>
      <w:r>
        <w:rPr>
          <w:vertAlign w:val="subscript"/>
        </w:rPr>
        <w:t>z</w:t>
      </w:r>
      <w:r>
        <w:t>Φ = −iℏ(im)e</w:t>
      </w:r>
      <w:r>
        <w:rPr>
          <w:vertAlign w:val="superscript"/>
        </w:rPr>
        <w:t>imφ</w:t>
      </w:r>
      <w:r>
        <w:t xml:space="preserve">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w:t>
      </w:r>
      <w:r>
        <w:rPr>
          <w:vertAlign w:val="subscript"/>
        </w:rPr>
        <w:t>z</w:t>
      </w:r>
      <w:r>
        <w:t>² is built entirely from the L̂ᵢ, anything that commutes with every L̂ᵢ also commutes with L̂²; therefore [Ĥ,L̂²] = [p̂²/2m,L̂²] + [V(r),L̂²] = 0.</w:t>
      </w:r>
    </w:p>
    <w:p>
      <w:r>
        <w:rPr>
          <w:b/>
        </w:rPr>
        <w:t>13.</w:t>
      </w:r>
      <w:r>
        <w:t xml:space="preserve"> </w:t>
      </w:r>
      <w:r>
        <w:t>Because [Ĥ,L̂²] = [Ĥ,L̂</w:t>
      </w:r>
      <w:r>
        <w:rPr>
          <w:vertAlign w:val="subscript"/>
        </w:rPr>
        <w:t>z</w:t>
      </w:r>
      <w:r>
        <w:t>] = 0 (Worked example 6 and Exercise 12) and [L̂²,L̂</w:t>
      </w:r>
      <w:r>
        <w:rPr>
          <w:vertAlign w:val="subscript"/>
        </w:rPr>
        <w:t>z</w:t>
      </w:r>
      <w:r>
        <w:t>] = 0 (Section 2.1), all three operators are mutually compatible and admit simultaneous eigenstates, labeled by the energy quantum number n together with ℓ and m. All three pairwise compatibilities, {Ĥ,L̂²}, {Ĥ,L̂</w:t>
      </w:r>
      <w:r>
        <w:rPr>
          <w:vertAlign w:val="subscript"/>
        </w:rPr>
        <w:t>z</w:t>
      </w:r>
      <w:r>
        <w:t>}, and {L̂²,L̂</w:t>
      </w:r>
      <w:r>
        <w:rPr>
          <w:vertAlign w:val="subscript"/>
        </w:rPr>
        <w:t>z</w:t>
      </w:r>
      <w:r>
        <w:t>}, are guaranteed by this lesson’s results for any central potential.</w:t>
      </w:r>
    </w:p>
    <w:p>
      <w:r>
        <w:rPr>
          <w:b/>
        </w:rPr>
        <w:t>14.</w:t>
      </w:r>
      <w:r>
        <w:t xml:space="preserve"> </w:t>
      </w:r>
      <w:r>
        <w:t>R</w:t>
      </w:r>
      <w:r>
        <w:rPr>
          <w:vertAlign w:val="subscript"/>
        </w:rPr>
        <w:t>z</w:t>
      </w:r>
      <w:r>
        <w:t>(2π)|ℓ,m⟩ = e</w:t>
      </w:r>
      <w:r>
        <w:rPr>
          <w:vertAlign w:val="superscript"/>
        </w:rPr>
        <w:t>−i2πL̂_z/ℏ</w:t>
      </w:r>
      <w:r>
        <w:t>|ℓ,m⟩ = e</w:t>
      </w:r>
      <w:r>
        <w:rPr>
          <w:vertAlign w:val="superscript"/>
        </w:rPr>
        <w:t>−i2πm</w:t>
      </w:r>
      <w:r>
        <w:t>|ℓ,m⟩ = |ℓ,m⟩, since m is an integer and e</w:t>
      </w:r>
      <w:r>
        <w:rPr>
          <w:vertAlign w:val="superscript"/>
        </w:rPr>
        <w:t>−i2πm</w:t>
      </w:r>
      <w:r>
        <w:t xml:space="preserve"> = 1 for any integer m.</w:t>
      </w:r>
    </w:p>
    <w:p>
      <w:r>
        <w:rPr>
          <w:b/>
        </w:rPr>
        <w:t>15.</w:t>
      </w:r>
      <w:r>
        <w:t xml:space="preserve"> </w:t>
      </w:r>
      <w:r>
        <w:t>For m = 1/2 (or −1/2), e</w:t>
      </w:r>
      <w:r>
        <w:rPr>
          <w:vertAlign w:val="superscript"/>
        </w:rPr>
        <w:t>−i2π(1/2)</w:t>
      </w:r>
      <w:r>
        <w:t xml:space="preserve"> = e</w:t>
      </w:r>
      <w:r>
        <w:rPr>
          <w:vertAlign w:val="superscript"/>
        </w:rPr>
        <w:t>−iπ</w:t>
      </w:r>
      <w:r>
        <w:t xml:space="preserve"> = −1, so R</w:t>
      </w:r>
      <w:r>
        <w:rPr>
          <w:vertAlign w:val="subscript"/>
        </w:rPr>
        <w:t>z</w:t>
      </w:r>
      <w:r>
        <w:t>(2π)|1/2,1/2⟩ = −|1/2,1/2⟩: a full rotation returns the state to minus itself, not to itself, a signature behavior of half-integer angular momentum realized physically as spin (Lesson 15).</w:t>
      </w:r>
    </w:p>
    <w:p>
      <w:r>
        <w:rPr>
          <w:b/>
        </w:rPr>
        <w:t>16.</w:t>
      </w:r>
      <w:r>
        <w:t xml:space="preserve"> </w:t>
      </w:r>
      <w:r>
        <w:t>[L̂+,L̂−] = [L̂ₓ+iL̂ᵧ, L̂ₓ−iL̂ᵧ] = −i[L̂ₓ,L̂ᵧ]+i[L̂ᵧ,L̂ₓ] = −i(iℏL̂</w:t>
      </w:r>
      <w:r>
        <w:rPr>
          <w:vertAlign w:val="subscript"/>
        </w:rPr>
        <w:t>z</w:t>
      </w:r>
      <w:r>
        <w:t>)+i(−iℏL̂</w:t>
      </w:r>
      <w:r>
        <w:rPr>
          <w:vertAlign w:val="subscript"/>
        </w:rPr>
        <w:t>z</w:t>
      </w:r>
      <w:r>
        <w:t>) = ℏL̂</w:t>
      </w:r>
      <w:r>
        <w:rPr>
          <w:vertAlign w:val="subscript"/>
        </w:rPr>
        <w:t>z</w:t>
      </w:r>
      <w:r>
        <w:t>+ℏL̂</w:t>
      </w:r>
      <w:r>
        <w:rPr>
          <w:vertAlign w:val="subscript"/>
        </w:rPr>
        <w:t>z</w:t>
      </w:r>
      <w:r>
        <w:t xml:space="preserve"> = 2ℏL̂</w:t>
      </w:r>
      <w:r>
        <w:rPr>
          <w:vertAlign w:val="subscript"/>
        </w:rPr>
        <w:t>z</w:t>
      </w:r>
      <w:r>
        <w:t>.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w:t>
      </w:r>
      <w:r>
        <w:rPr>
          <w:vertAlign w:val="subscript"/>
        </w:rPr>
        <w:t>z</w:t>
      </w:r>
      <w:r>
        <w:t>²⟩ ≤ ⟨L̂²⟩.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5">
        <w:r>
          <w:rPr>
            <w:rStyle w:val="Hyperlink"/>
            <w:color w:val="0563C1"/>
            <w:u w:val="single"/>
          </w:rPr>
          <w:t xml:space="preserve">Lesson 15</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p>
    <w:p>
      <w:bookmarkStart w:id="1015" w:name="Lesson15"/>
      <w:pPr>
        <w:pStyle w:val="Heading1"/>
      </w:pPr>
      <w:r>
        <w:t>Lesson 15: Spin and Pauli Matrices</w:t>
      </w:r>
      <w:bookmarkEnd w:id="1015"/>
    </w:p>
    <w:p>
      <w:pPr>
        <w:pStyle w:val="Heading2"/>
      </w:pPr>
      <w:r>
        <w:t>How to use this lesson</w:t>
      </w:r>
    </w:p>
    <w:p>
      <w:r>
        <w:t>Lesson 14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14’s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jc w:val="center"/>
      </w:pPr>
      <w:r>
        <w:drawing>
          <wp:inline xmlns:a="http://schemas.openxmlformats.org/drawingml/2006/main" xmlns:pic="http://schemas.openxmlformats.org/drawingml/2006/picture">
            <wp:extent cx="5989320" cy="3181826"/>
            <wp:docPr id="15" name="Lesson 15 concept map" descr="Concept map for Spin and Pauli Matrices: Two-component state leads through Pauli matrices to Spin probabilities."/>
            <wp:cNvGraphicFramePr>
              <a:graphicFrameLocks noChangeAspect="1"/>
            </wp:cNvGraphicFramePr>
            <a:graphic>
              <a:graphicData uri="http://schemas.openxmlformats.org/drawingml/2006/picture">
                <pic:pic>
                  <pic:nvPicPr>
                    <pic:cNvPr id="0" name="lesson-15-concept.png"/>
                    <pic:cNvPicPr/>
                  </pic:nvPicPr>
                  <pic:blipFill>
                    <a:blip r:embed="rId97"/>
                    <a:stretch>
                      <a:fillRect/>
                    </a:stretch>
                  </pic:blipFill>
                  <pic:spPr>
                    <a:xfrm>
                      <a:off x="0" y="0"/>
                      <a:ext cx="5989320" cy="3181826"/>
                    </a:xfrm>
                    <a:prstGeom prst="rect"/>
                  </pic:spPr>
                </pic:pic>
              </a:graphicData>
            </a:graphic>
          </wp:inline>
        </w:drawing>
      </w:r>
    </w:p>
    <w:p>
      <w:pPr>
        <w:pStyle w:val="Caption"/>
      </w:pPr>
      <w:r>
        <w:t xml:space="preserve">Figure 15.1. Two-component </w:t>
      </w:r>
      <w:hyperlink w:anchor="Glossary_State">
        <w:r>
          <w:rPr>
            <w:color w:val="0563C1"/>
            <w:u w:val="single"/>
          </w:rPr>
          <w:t>state</w:t>
        </w:r>
      </w:hyperlink>
      <w:r>
        <w:t xml:space="preserve"> leads through pauli matrices to spin probabilities.</w:t>
      </w:r>
    </w:p>
    <w:p>
      <w:pPr>
        <w:pStyle w:val="Heading3"/>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 xml:space="preserve">Write a general spin-1/2 state as a two-component </w:t>
      </w:r>
      <w:hyperlink w:anchor="Glossary_Spinor">
        <w:r>
          <w:rPr>
            <w:color w:val="0563C1"/>
            <w:u w:val="single"/>
          </w:rPr>
          <w:t>spinor</w:t>
        </w:r>
      </w:hyperlink>
      <w:r>
        <w:t xml:space="preserve"> and compute probabilities for measuring spin along any axis.</w:t>
      </w:r>
    </w:p>
    <w:p>
      <w:pPr>
        <w:pStyle w:val="ListBullet"/>
      </w:pPr>
      <w:r>
        <w:t>Construct the spin raising and lowering operators and use them to verify the ladder structure of Lesson 14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22.</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 = (ℏ/2)σ</w:t>
      </w:r>
      <w:r>
        <w:rPr/>
        <w:t xml:space="preserve"> — </w:t>
      </w:r>
      <w:r>
        <w:rPr/>
        <w:t>Spin-1/2 operator, σ the Pauli matrices of Lesson 1</w:t>
      </w:r>
    </w:p>
    <w:p>
      <w:pPr>
        <w:spacing w:before="0" w:after="100"/>
      </w:pPr>
      <w:r>
        <w:rPr>
          <w:b/>
        </w:rPr>
        <w:t>|↑⟩, |↓⟩</w:t>
      </w:r>
      <w:r>
        <w:rPr/>
        <w:t xml:space="preserve"> — </w:t>
      </w:r>
      <w:r>
        <w:rPr/>
        <w:t>Eigenstates of S</w:t>
      </w:r>
      <w:r>
        <w:rPr>
          <w:vertAlign w:val="subscript"/>
        </w:rPr>
        <w:t>z</w:t>
      </w:r>
      <w:r>
        <w:rPr/>
        <w:t xml:space="preserve"> with eigenvalues +ℏ/2, −ℏ/2</w:t>
      </w:r>
    </w:p>
    <w:p>
      <w:pPr>
        <w:spacing w:before="0" w:after="100"/>
      </w:pPr>
      <w:r>
        <w:rPr>
          <w:b/>
        </w:rPr>
        <w:t>χ</w:t>
      </w:r>
      <w:r>
        <w:rPr/>
        <w:t xml:space="preserve"> — </w:t>
      </w:r>
      <w:r>
        <w:rPr/>
        <w:t>Two-component spinor, general spin-1/2 state</w:t>
      </w:r>
    </w:p>
    <w:p>
      <w:pPr>
        <w:spacing w:before="0" w:after="100"/>
      </w:pPr>
      <w:r>
        <w:rPr>
          <w:b/>
        </w:rPr>
        <w:t>n̂</w:t>
      </w:r>
      <w:r>
        <w:rPr/>
        <w:t xml:space="preserve"> — </w:t>
      </w:r>
      <w:r>
        <w:rPr/>
        <w:t>Unit vector specifying a measurement axis</w:t>
      </w:r>
    </w:p>
    <w:p>
      <w:pPr>
        <w:spacing w:before="0" w:after="100"/>
      </w:pPr>
      <w:r>
        <w:rPr>
          <w:b/>
        </w:rPr>
        <w:t>S±</w:t>
      </w:r>
      <w:r>
        <w:rPr/>
        <w:t xml:space="preserve"> — </w:t>
      </w:r>
      <w:r>
        <w:rPr/>
        <w:t>Spin raising and lowering operators</w:t>
      </w:r>
    </w:p>
    <w:p>
      <w:pPr>
        <w:spacing w:before="0" w:after="100"/>
      </w:pPr>
      <w:r>
        <w:rPr>
          <w:b/>
        </w:rPr>
        <w:t>|s, m</w:t>
      </w:r>
      <w:r>
        <w:rPr>
          <w:b/>
          <w:vertAlign w:val="subscript"/>
        </w:rPr>
        <w:t>s</w:t>
      </w:r>
      <w:r>
        <w:rPr>
          <w:b/>
        </w:rPr>
        <w:t>⟩</w:t>
      </w:r>
      <w:r>
        <w:rPr/>
        <w:t xml:space="preserve"> — </w:t>
      </w:r>
      <w:r>
        <w:rPr/>
        <w:t>General spin eigenstate, s the total spin quantum number</w:t>
      </w:r>
    </w:p>
    <w:p>
      <w:pPr>
        <w:spacing w:before="0" w:after="100"/>
      </w:pPr>
      <w:r>
        <w:rPr>
          <w:b/>
        </w:rPr>
        <w:t>|j, m⟩</w:t>
      </w:r>
      <w:r>
        <w:rPr/>
        <w:t xml:space="preserve"> — </w:t>
      </w:r>
      <w:r>
        <w:rPr/>
        <w:t>Total angular momentum eigenstate after addition</w:t>
      </w:r>
    </w:p>
    <w:p>
      <w:pPr>
        <w:spacing w:before="0" w:after="100"/>
      </w:pPr>
      <w:r>
        <w:rPr>
          <w:b/>
        </w:rPr>
        <w:t>Clebsch Gordan coefficients</w:t>
      </w:r>
      <w:r>
        <w:rPr/>
        <w:t xml:space="preserve"> — </w:t>
      </w:r>
      <w:r>
        <w:rPr/>
        <w:t>Coefficients expressing |j,m⟩ in terms of |j₁,m₁⟩|j₂,m₂⟩</w:t>
      </w:r>
    </w:p>
    <w:p>
      <w:pPr>
        <w:pStyle w:val="Heading2"/>
      </w:pPr>
      <w:r>
        <w:t>1 The experimental need for spin</w:t>
      </w:r>
    </w:p>
    <w:p>
      <w:pPr>
        <w:pStyle w:val="Heading3"/>
      </w:pPr>
      <w:r>
        <w:t>1.1 Fine structure and the Stern Gerlach experiment</w:t>
      </w:r>
    </w:p>
    <w:p>
      <w:r>
        <w:t xml:space="preserve">Careful spectroscopy of hydrogen reveals a splitting of spectral lines, fine structure, that orbital angular momentum alone cannot explain (a full account is given in Lesson 77). More directly, the Stern Gerlach experiment passes silver atoms through an inhomogeneous magnetic </w:t>
      </w:r>
      <w:hyperlink w:anchor="Glossary_Field">
        <w:r>
          <w:rPr>
            <w:color w:val="0563C1"/>
            <w:u w:val="single"/>
          </w:rPr>
          <w:t>field</w:t>
        </w:r>
      </w:hyperlink>
      <w:r>
        <w:t xml:space="preserve"> and finds the beam splits into exactly two spots, not the 2ℓ+1 spots expected for any integer ℓ. Two outcomes is precisely the count expected for j = 1/2 by Lesson 14’s algebra, 2j+1 = 2, a value the single-valuedness argument of Lesson 14, Section 5.2, explicitly excluded for orbital motion.</w:t>
      </w:r>
    </w:p>
    <w:p>
      <w:pPr>
        <w:pStyle w:val="Heading3"/>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14 that orbital motion cannot reach. Every electron, proton, neutron, and quark carries spin 1/2; the photon, as Lesson 38 will show, carries spin 1 but, being massless, only two rather than three spin states.</w:t>
      </w:r>
    </w:p>
    <w:p>
      <w:pPr>
        <w:pStyle w:val="Heading2"/>
      </w:pPr>
      <w:r>
        <w:t>2 The spin-1/2 operators</w:t>
      </w:r>
    </w:p>
    <w:p>
      <w:pPr>
        <w:pStyle w:val="Heading3"/>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m:t>
          </m:r>
          <m:r>
            <m:t xml:space="preserve">=</m:t>
          </m:r>
          <m:f>
            <m:num>
              <m:r>
                <m:t xml:space="preserve">ℏ</m:t>
              </m:r>
            </m:num>
            <m:den>
              <m:r>
                <m:t xml:space="preserve">2</m:t>
              </m:r>
            </m:den>
          </m:f>
          <m:r>
            <m:t xml:space="preserve"> </m:t>
          </m:r>
          <m:r>
            <m:t xml:space="preserve">σ</m:t>
          </m:r>
          <m:r>
            <m:t xml:space="preserve">,</m:t>
          </m:r>
          <m:r>
            <m:t xml:space="preserve">Ŝₓ</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1</m:t>
                  </m:r>
                </m:e>
              </m:d>
              <m:r>
                <m:t xml:space="preserve">,</m:t>
              </m:r>
              <m:d>
                <m:dPr>
                  <m:begChr m:val="["/>
                  <m:endChr m:val="]"/>
                </m:dPr>
                <m:e>
                  <m:r>
                    <m:t xml:space="preserve">1</m:t>
                  </m:r>
                  <m:r>
                    <m:t xml:space="preserve">,</m:t>
                  </m:r>
                  <m:r>
                    <m:t xml:space="preserve">0</m:t>
                  </m:r>
                </m:e>
              </m:d>
            </m:e>
          </m:d>
          <m:r>
            <m:t xml:space="preserve">,</m:t>
          </m:r>
          <m:r>
            <m:t xml:space="preserve">Ŝᵧ</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m:t>
                  </m:r>
                  <m:r>
                    <m:t xml:space="preserve">i</m:t>
                  </m:r>
                </m:e>
              </m:d>
              <m:r>
                <m:t xml:space="preserve">,</m:t>
              </m:r>
              <m:d>
                <m:dPr>
                  <m:begChr m:val="["/>
                  <m:endChr m:val="]"/>
                </m:dPr>
                <m:e>
                  <m:r>
                    <m:t xml:space="preserve">i</m:t>
                  </m:r>
                  <m:r>
                    <m:t xml:space="preserve">,</m:t>
                  </m:r>
                  <m:r>
                    <m:t xml:space="preserve">0</m:t>
                  </m:r>
                </m:e>
              </m:d>
            </m:e>
          </m:d>
          <m:r>
            <m:t xml:space="preserve">,</m:t>
          </m:r>
          <m:sSub>
            <m:e>
              <m:r>
                <m:t xml:space="preserve">Ŝ</m:t>
              </m:r>
            </m:e>
            <m:sub>
              <m:r>
                <m:t xml:space="preserve">z</m:t>
              </m:r>
            </m:sub>
          </m:sSub>
          <m:r>
            <m:t xml:space="preserve">=</m:t>
          </m:r>
          <m:f>
            <m:num>
              <m:r>
                <m:t xml:space="preserve">ℏ</m:t>
              </m:r>
            </m:num>
            <m:den>
              <m:r>
                <m:t xml:space="preserve">2</m:t>
              </m:r>
            </m:den>
          </m:f>
          <m:d>
            <m:dPr>
              <m:begChr m:val="["/>
              <m:endChr m:val="]"/>
            </m:dPr>
            <m:e>
              <m:d>
                <m:dPr>
                  <m:begChr m:val="["/>
                  <m:endChr m:val="]"/>
                </m:dPr>
                <m:e>
                  <m:r>
                    <m:t xml:space="preserve">1</m:t>
                  </m:r>
                  <m:r>
                    <m:t xml:space="preserve">,</m:t>
                  </m:r>
                  <m:r>
                    <m:t xml:space="preserve">0</m:t>
                  </m:r>
                </m:e>
              </m:d>
              <m:r>
                <m:t xml:space="preserve">,</m:t>
              </m:r>
              <m:d>
                <m:dPr>
                  <m:begChr m:val="["/>
                  <m:endChr m:val="]"/>
                </m:dPr>
                <m:e>
                  <m:r>
                    <m:t xml:space="preserve">0</m:t>
                  </m:r>
                  <m:r>
                    <m:t xml:space="preserve">,</m:t>
                  </m:r>
                  <m:r>
                    <m:t xml:space="preserve">−</m:t>
                  </m:r>
                  <m:r>
                    <m:t xml:space="preserve">1</m:t>
                  </m:r>
                </m:e>
              </m:d>
            </m:e>
          </m:d>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d>
            <m:dPr>
              <m:begChr m:val="["/>
              <m:endChr m:val="]"/>
            </m:dPr>
            <m:e>
              <m:r>
                <m:t xml:space="preserve">Ŝᵢ</m:t>
              </m:r>
              <m:r>
                <m:t xml:space="preserve">,</m:t>
              </m:r>
              <m:r>
                <m:t xml:space="preserve">Ŝⱼ</m:t>
              </m:r>
            </m:e>
          </m:d>
          <m:r>
            <m:t xml:space="preserve">=</m:t>
          </m:r>
          <m:f>
            <m:num>
              <m:sSup>
                <m:e>
                  <m:r>
                    <m:t xml:space="preserve">ℏ</m:t>
                  </m:r>
                </m:e>
                <m:sup>
                  <m:r>
                    <m:t xml:space="preserve">2</m:t>
                  </m:r>
                </m:sup>
              </m:sSup>
            </m:num>
            <m:den>
              <m:r>
                <m:t xml:space="preserve">4</m:t>
              </m:r>
            </m:den>
          </m:f>
          <m:d>
            <m:dPr>
              <m:begChr m:val="["/>
              <m:endChr m:val="]"/>
            </m:dPr>
            <m:e>
              <m:r>
                <m:t xml:space="preserve">σᵢ</m:t>
              </m:r>
              <m:r>
                <m:t xml:space="preserve">,</m:t>
              </m:r>
              <m:r>
                <m:t xml:space="preserve">σⱼ</m:t>
              </m:r>
            </m:e>
          </m:d>
          <m:r>
            <m:t xml:space="preserve">=</m:t>
          </m:r>
          <m:f>
            <m:num>
              <m:sSup>
                <m:e>
                  <m:r>
                    <m:t xml:space="preserve">ℏ</m:t>
                  </m:r>
                </m:e>
                <m:sup>
                  <m:r>
                    <m:t xml:space="preserve">2</m:t>
                  </m:r>
                </m:sup>
              </m:sSup>
            </m:num>
            <m:den>
              <m:r>
                <m:t xml:space="preserve">4</m:t>
              </m:r>
            </m:den>
          </m:f>
          <m:d>
            <m:dPr/>
            <m:e>
              <m:r>
                <m:t xml:space="preserve">2iεᵢⱼₖσₖ</m:t>
              </m:r>
            </m:e>
          </m:d>
          <m:r>
            <m:t xml:space="preserve">=</m:t>
          </m:r>
          <m:r>
            <m:t xml:space="preserve">iℏ</m:t>
          </m:r>
          <m:r>
            <m:t xml:space="preserve"> </m:t>
          </m:r>
          <m:r>
            <m:t xml:space="preserve">εᵢⱼₖ</m:t>
          </m:r>
          <m:r>
            <m:t xml:space="preserve"> </m:t>
          </m:r>
          <m:r>
            <m:t xml:space="preserve">Ŝₖ</m:t>
          </m:r>
        </m:oMath>
      </m:oMathPara>
    </w:p>
    <w:p>
      <w:r>
        <w:t>exactly the angular momentum algebra of Lesson 14,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3"/>
      </w:pPr>
      <w:r>
        <w:t>2.2 The spin magnitude</w:t>
      </w:r>
    </w:p>
    <w:p>
      <w:pPr>
        <w:spacing w:before="100" w:after="160"/>
        <w:jc w:val="center"/>
      </w:pPr>
      <m:oMathPara>
        <m:oMath>
          <m:sSup>
            <m:e>
              <m:r>
                <m:t xml:space="preserve">Ŝ</m:t>
              </m:r>
            </m:e>
            <m:sup>
              <m:r>
                <m:t xml:space="preserve">2</m:t>
              </m:r>
            </m:sup>
          </m:sSup>
          <m:r>
            <m:t xml:space="preserve">=</m:t>
          </m:r>
          <m:sSup>
            <m:e>
              <m:r>
                <m:t xml:space="preserve">Ŝₓ</m:t>
              </m:r>
            </m:e>
            <m:sup>
              <m:r>
                <m:t xml:space="preserve">2</m:t>
              </m:r>
            </m:sup>
          </m:sSup>
          <m:r>
            <m:t xml:space="preserve">+</m:t>
          </m:r>
          <m:sSup>
            <m:e>
              <m:r>
                <m:t xml:space="preserve">Ŝᵧ</m:t>
              </m:r>
            </m:e>
            <m:sup>
              <m:r>
                <m:t xml:space="preserve">2</m:t>
              </m:r>
            </m:sup>
          </m:sSup>
          <m:r>
            <m:t xml:space="preserve">+</m:t>
          </m:r>
          <m:sSubSup>
            <m:e>
              <m:r>
                <m:t xml:space="preserve">Ŝ</m:t>
              </m:r>
            </m:e>
            <m:sub>
              <m:r>
                <m:t xml:space="preserve">z</m:t>
              </m:r>
            </m:sub>
            <m:sup>
              <m:r>
                <m:t xml:space="preserve">2</m:t>
              </m:r>
            </m:sup>
          </m:sSubSup>
          <m:r>
            <m:t xml:space="preserve">=</m:t>
          </m:r>
          <m:f>
            <m:num>
              <m:sSup>
                <m:e>
                  <m:r>
                    <m:t xml:space="preserve">3ℏ</m:t>
                  </m:r>
                </m:e>
                <m:sup>
                  <m:r>
                    <m:t xml:space="preserve">2</m:t>
                  </m:r>
                </m:sup>
              </m:sSup>
            </m:num>
            <m:den>
              <m:r>
                <m:t xml:space="preserve">4</m:t>
              </m:r>
            </m:den>
          </m:f>
          <m:r>
            <m:t xml:space="preserve"> </m:t>
          </m:r>
          <m:r>
            <m:t xml:space="preserve">I</m:t>
          </m:r>
        </m:oMath>
      </m:oMathPara>
    </w:p>
    <w:p>
      <w:r>
        <w:t>using σᵢ² = I for each Pauli matrix (Lesson 1, Section 8). Comparing with the general spectrum ℏ²s(s+1) of Lesson 14, Section 3.4, 3/4 = s(s+1) gives s = 1/2, the unique nonnegative solution. Every spin-1/2 state, whatever its S</w:t>
      </w:r>
      <w:r>
        <w:rPr>
          <w:vertAlign w:val="subscript"/>
        </w:rPr>
        <w:t>z</w:t>
      </w:r>
      <w:r>
        <w:t xml:space="preserve"> eigenvalue, has this same total spin: s is fixed once and for all for a given type of particle, unlike ℓ, which varies from state to state for orbital motion.</w:t>
      </w:r>
    </w:p>
    <w:p>
      <w:r>
        <w:rPr>
          <w:b/>
          <w:i/>
        </w:rPr>
        <w:t>Worked example 1</w:t>
      </w:r>
    </w:p>
    <w:p>
      <w:r>
        <w:t>Verify [Ŝₓ,Ŝᵧ] = iℏŜ</w:t>
      </w:r>
      <w:r>
        <w:rPr>
          <w:vertAlign w:val="subscript"/>
        </w:rPr>
        <w:t>z</w:t>
      </w:r>
      <w:r>
        <w:t xml:space="preserve"> using explicit matrix multiplication. Ŝₓ Ŝᵧ = (ℏ²/4)[[0,1],[1,0]][[0,−i],[i,0]] = (ℏ²/4)[[i,0],[0,−i]], and Ŝᵧ Ŝₓ = (ℏ²/4)[[0,−i],[i,0]][[0,1],[1,0]] = (ℏ²/4)[[−i,0],[0,i]]. Subtracting, [Ŝₓ,Ŝᵧ] = (ℏ²/4)[[2i,0],[0,−2i]] = (iℏ²/2)[[1,0],[0,−1]] = iℏŜ</w:t>
      </w:r>
      <w:r>
        <w:rPr>
          <w:vertAlign w:val="subscript"/>
        </w:rPr>
        <w:t>z</w:t>
      </w:r>
      <w:r>
        <w:t>, confirming the algebra directly.</w:t>
      </w:r>
    </w:p>
    <w:p>
      <w:pPr>
        <w:pStyle w:val="Heading2"/>
      </w:pPr>
      <w:r>
        <w:t>3 Spin states and measurement</w:t>
      </w:r>
    </w:p>
    <w:p>
      <w:pPr>
        <w:pStyle w:val="Heading3"/>
      </w:pPr>
      <w:r>
        <w:t>3.1 The standard basis</w:t>
      </w:r>
    </w:p>
    <w:p>
      <w:r>
        <w:t>The eigenstates of Ŝ</w:t>
      </w:r>
      <w:r>
        <w:rPr>
          <w:vertAlign w:val="subscript"/>
        </w:rPr>
        <w:t>z</w:t>
      </w:r>
      <w:r>
        <w:t>, denoted |↑⟩ and |↓⟩ or |1/2,+1/2⟩ and |1/2,−1/2⟩, are the standard basis vectors of Lesson 1’s Section 8.</w:t>
      </w:r>
    </w:p>
    <w:p>
      <w:pPr>
        <w:spacing w:before="100" w:after="160"/>
        <w:jc w:val="center"/>
      </w:pPr>
      <m:oMathPara>
        <m:oMath>
          <m:r>
            <m:t xml:space="preserve">|</m:t>
          </m:r>
          <m:r>
            <m:t xml:space="preserve">↑⟩</m:t>
          </m:r>
          <m:r>
            <m:t xml:space="preserve">=</m:t>
          </m:r>
          <m:d>
            <m:dPr>
              <m:begChr m:val="["/>
              <m:endChr m:val="]"/>
            </m:dPr>
            <m:e>
              <m:r>
                <m:t xml:space="preserve">1</m:t>
              </m:r>
              <m:r>
                <m:t xml:space="preserve">,</m:t>
              </m:r>
              <m:r>
                <m:t xml:space="preserve">0</m:t>
              </m:r>
            </m:e>
          </m:d>
          <m:r>
            <m:t xml:space="preserve">ᵀ</m:t>
          </m:r>
          <m:r>
            <m:t xml:space="preserve">,</m:t>
          </m:r>
          <m:r>
            <m:t xml:space="preserve">|</m:t>
          </m:r>
          <m:r>
            <m:t xml:space="preserve">↓⟩</m:t>
          </m:r>
          <m:r>
            <m:t xml:space="preserve">=</m:t>
          </m:r>
          <m:d>
            <m:dPr>
              <m:begChr m:val="["/>
              <m:endChr m:val="]"/>
            </m:dPr>
            <m:e>
              <m:r>
                <m:t xml:space="preserve">0</m:t>
              </m:r>
              <m:r>
                <m:t xml:space="preserve">,</m:t>
              </m:r>
              <m:r>
                <m:t xml:space="preserve">1</m:t>
              </m:r>
            </m:e>
          </m:d>
          <m:r>
            <m:t xml:space="preserve">ᵀ</m:t>
          </m:r>
          <m:r>
            <m:t xml:space="preserve">,</m:t>
          </m:r>
          <m:sSub>
            <m:e>
              <m:r>
                <m:t xml:space="preserve">Ŝ</m:t>
              </m:r>
            </m:e>
            <m:sub>
              <m:r>
                <m:t xml:space="preserve">z</m:t>
              </m:r>
            </m:sub>
          </m:sSub>
          <m:r>
            <m:t xml:space="preserve">|</m:t>
          </m:r>
          <m:r>
            <m:t xml:space="preserve">↑⟩</m:t>
          </m:r>
          <m:r>
            <m:t xml:space="preserve">=</m:t>
          </m:r>
          <m:f>
            <m:num>
              <m:r>
                <m:t xml:space="preserve">ℏ</m:t>
              </m:r>
            </m:num>
            <m:den>
              <m:r>
                <m:t xml:space="preserve">2</m:t>
              </m:r>
            </m:den>
          </m:f>
          <m:r>
            <m:t xml:space="preserve">|</m:t>
          </m:r>
          <m:r>
            <m:t xml:space="preserve">↑⟩</m:t>
          </m:r>
          <m:r>
            <m:t xml:space="preserve">,</m:t>
          </m:r>
          <m:sSub>
            <m:e>
              <m:r>
                <m:t xml:space="preserve">Ŝ</m:t>
              </m:r>
            </m:e>
            <m:sub>
              <m:r>
                <m:t xml:space="preserve">z</m:t>
              </m:r>
            </m:sub>
          </m:sSub>
          <m:r>
            <m:t xml:space="preserve">|</m:t>
          </m:r>
          <m:r>
            <m:t xml:space="preserve">↓⟩</m:t>
          </m:r>
          <m:r>
            <m:t xml:space="preserve">=</m:t>
          </m:r>
          <m:r>
            <m:t xml:space="preserve">−</m:t>
          </m:r>
          <m:f>
            <m:num>
              <m:r>
                <m:t xml:space="preserve">ℏ</m:t>
              </m:r>
            </m:num>
            <m:den>
              <m:r>
                <m:t xml:space="preserve">2</m:t>
              </m:r>
            </m:den>
          </m:f>
          <m:r>
            <m:t xml:space="preserve">|</m:t>
          </m:r>
          <m:r>
            <m:t xml:space="preserve">↓⟩</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3"/>
      </w:pPr>
      <w:r>
        <w:t>3.2 Measuring spin along an arbitrary axis</w:t>
      </w:r>
    </w:p>
    <w:p>
      <w:r>
        <w:t xml:space="preserve">The spin </w:t>
      </w:r>
      <w:hyperlink w:anchor="Glossary_Operator">
        <w:r>
          <w:rPr>
            <w:color w:val="0563C1"/>
            <w:u w:val="single"/>
          </w:rPr>
          <w:t>operator</w:t>
        </w:r>
      </w:hyperlink>
      <w:r>
        <w:t xml:space="preserve"> along a general direction n̂ = (sin θ cos φ, sin θ sin φ, cos θ) is Ŝ</w:t>
      </w:r>
      <w:r>
        <w:rPr>
          <w:vertAlign w:val="subscript"/>
        </w:rPr>
        <w:t>n̂</w:t>
      </w:r>
      <w:r>
        <w:t xml:space="preserve"> = n̂·Ŝ = (ℏ/2)(n̂·σ). Its matrix is</w:t>
      </w:r>
    </w:p>
    <w:p>
      <w:pPr>
        <w:spacing w:before="100" w:after="160"/>
        <w:jc w:val="center"/>
      </w:pPr>
      <m:oMathPara>
        <m:oMath>
          <m:r>
            <m:t xml:space="preserve">n̂</m:t>
          </m:r>
          <m:r>
            <m:t xml:space="preserve">·</m:t>
          </m:r>
          <m:r>
            <m:t xml:space="preserve">σ</m:t>
          </m:r>
          <m:r>
            <m:t xml:space="preserve">=</m:t>
          </m:r>
          <m:d>
            <m:dPr>
              <m:begChr m:val="["/>
              <m:endChr m:val="]"/>
            </m:dPr>
            <m:e>
              <m:d>
                <m:dPr>
                  <m:begChr m:val="["/>
                  <m:endChr m:val="]"/>
                </m:dPr>
                <m:e>
                  <m:func>
                    <m:fName>
                      <m:r>
                        <m:t xml:space="preserve">cos</m:t>
                      </m:r>
                    </m:fName>
                    <m:e>
                      <m:r>
                        <m:t xml:space="preserve">θ</m:t>
                      </m:r>
                    </m:e>
                  </m:func>
                  <m:r>
                    <m:t xml:space="preserve">,</m:t>
                  </m:r>
                  <m:func>
                    <m:fName>
                      <m:r>
                        <m:t xml:space="preserve">sin</m:t>
                      </m:r>
                    </m:fName>
                    <m:e>
                      <m:r>
                        <m:t xml:space="preserve">θ</m:t>
                      </m:r>
                    </m:e>
                  </m:func>
                  <m:r>
                    <m:t xml:space="preserve"> </m:t>
                  </m:r>
                  <m:sSup>
                    <m:e>
                      <m:r>
                        <m:t xml:space="preserve">e</m:t>
                      </m:r>
                    </m:e>
                    <m:sup>
                      <m:r>
                        <m:t xml:space="preserve">−</m:t>
                      </m:r>
                      <m:r>
                        <m:t xml:space="preserve">iφ</m:t>
                      </m:r>
                    </m:sup>
                  </m:sSup>
                </m:e>
              </m:d>
              <m:r>
                <m:t xml:space="preserve">,</m:t>
              </m:r>
              <m:d>
                <m:dPr>
                  <m:begChr m:val="["/>
                  <m:endChr m:val="]"/>
                </m:dPr>
                <m:e>
                  <m:func>
                    <m:fName>
                      <m:r>
                        <m:t xml:space="preserve">sin</m:t>
                      </m:r>
                    </m:fName>
                    <m:e>
                      <m:r>
                        <m:t xml:space="preserve">θ</m:t>
                      </m:r>
                    </m:e>
                  </m:func>
                  <m:r>
                    <m:t xml:space="preserve"> </m:t>
                  </m:r>
                  <m:sSup>
                    <m:e>
                      <m:r>
                        <m:t xml:space="preserve">e</m:t>
                      </m:r>
                    </m:e>
                    <m:sup>
                      <m:r>
                        <m:t xml:space="preserve">iφ</m:t>
                      </m:r>
                    </m:sup>
                  </m:sSup>
                  <m:r>
                    <m:t xml:space="preserve">,</m:t>
                  </m:r>
                  <m:r>
                    <m:t xml:space="preserve">−</m:t>
                  </m:r>
                  <m:func>
                    <m:fName>
                      <m:r>
                        <m:t xml:space="preserve">cos</m:t>
                      </m:r>
                    </m:fName>
                    <m:e>
                      <m:r>
                        <m:t xml:space="preserve">θ</m:t>
                      </m:r>
                    </m:e>
                  </m:func>
                </m:e>
              </m:d>
            </m:e>
          </m:d>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m:t>
          </m:r>
          <m:r>
            <m:t xml:space="preserve">+</m:t>
          </m:r>
          <m:r>
            <m:t xml:space="preserve">n̂⟩</m:t>
          </m:r>
          <m:r>
            <m:t xml:space="preserve">=</m:t>
          </m:r>
          <m:d>
            <m:dPr>
              <m:begChr m:val="["/>
              <m:endChr m:val="]"/>
            </m:dPr>
            <m:e>
              <m:func>
                <m:fName>
                  <m:r>
                    <m:t xml:space="preserve">cos</m:t>
                  </m:r>
                </m:fName>
                <m:e>
                  <m:d>
                    <m:dPr/>
                    <m:e>
                      <m:f>
                        <m:num>
                          <m:r>
                            <m:t xml:space="preserve">θ</m:t>
                          </m:r>
                        </m:num>
                        <m:den>
                          <m:r>
                            <m:t xml:space="preserve">2</m:t>
                          </m:r>
                        </m:den>
                      </m:f>
                    </m:e>
                  </m:d>
                </m:e>
              </m:func>
              <m:r>
                <m:t xml:space="preserve">,</m:t>
              </m:r>
              <m:sSup>
                <m:e>
                  <m:r>
                    <m:t xml:space="preserve">e</m:t>
                  </m:r>
                </m:e>
                <m:sup>
                  <m:r>
                    <m:t xml:space="preserve">iφ</m:t>
                  </m:r>
                </m:sup>
              </m:sSup>
              <m:func>
                <m:fName>
                  <m:r>
                    <m:t xml:space="preserve">sin</m:t>
                  </m:r>
                </m:fName>
                <m:e>
                  <m:d>
                    <m:dPr/>
                    <m:e>
                      <m:f>
                        <m:num>
                          <m:r>
                            <m:t xml:space="preserve">θ</m:t>
                          </m:r>
                        </m:num>
                        <m:den>
                          <m:r>
                            <m:t xml:space="preserve">2</m:t>
                          </m:r>
                        </m:den>
                      </m:f>
                    </m:e>
                  </m:d>
                </m:e>
              </m:func>
            </m:e>
          </m:d>
          <m:r>
            <m:t xml:space="preserve">ᵀ</m:t>
          </m:r>
          <m:r>
            <m:t xml:space="preserve">,</m:t>
          </m:r>
          <m:r>
            <m:t xml:space="preserve">|</m:t>
          </m:r>
          <m:r>
            <m:t xml:space="preserve">−</m:t>
          </m:r>
          <m:r>
            <m:t xml:space="preserve">n̂⟩</m:t>
          </m:r>
          <m:r>
            <m:t xml:space="preserve">=</m:t>
          </m:r>
          <m:d>
            <m:dPr>
              <m:begChr m:val="["/>
              <m:endChr m:val="]"/>
            </m:dPr>
            <m:e>
              <m:r>
                <m:t xml:space="preserve">−</m:t>
              </m:r>
              <m:func>
                <m:fName>
                  <m:r>
                    <m:t xml:space="preserve">sin</m:t>
                  </m:r>
                </m:fName>
                <m:e>
                  <m:d>
                    <m:dPr/>
                    <m:e>
                      <m:f>
                        <m:num>
                          <m:r>
                            <m:t xml:space="preserve">θ</m:t>
                          </m:r>
                        </m:num>
                        <m:den>
                          <m:r>
                            <m:t xml:space="preserve">2</m:t>
                          </m:r>
                        </m:den>
                      </m:f>
                    </m:e>
                  </m:d>
                </m:e>
              </m:func>
              <m:r>
                <m:t xml:space="preserve">,</m:t>
              </m:r>
              <m:sSup>
                <m:e>
                  <m:r>
                    <m:t xml:space="preserve">e</m:t>
                  </m:r>
                </m:e>
                <m:sup>
                  <m:r>
                    <m:t xml:space="preserve">iφ</m:t>
                  </m:r>
                </m:sup>
              </m:sSup>
              <m:func>
                <m:fName>
                  <m:r>
                    <m:t xml:space="preserve">cos</m:t>
                  </m:r>
                </m:fName>
                <m:e>
                  <m:d>
                    <m:dPr/>
                    <m:e>
                      <m:f>
                        <m:num>
                          <m:r>
                            <m:t xml:space="preserve">θ</m:t>
                          </m:r>
                        </m:num>
                        <m:den>
                          <m:r>
                            <m:t xml:space="preserve">2</m:t>
                          </m:r>
                        </m:den>
                      </m:f>
                    </m:e>
                  </m:d>
                </m:e>
              </m:func>
            </m:e>
          </m:d>
          <m:r>
            <m:t xml:space="preserve">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1">
        <w:r>
          <w:rPr>
            <w:rStyle w:val="Hyperlink"/>
            <w:color w:val="0563C1"/>
            <w:u w:val="single"/>
          </w:rPr>
          <w:t xml:space="preserve">Lesson 11</w:t>
        </w:r>
      </w:hyperlink>
      <w:r>
        <w:t>, now identified as the state with spin definitely up along the axis n̂.</w:t>
      </w:r>
    </w:p>
    <w:p>
      <w:r>
        <w:rPr>
          <w:b/>
          <w:i/>
        </w:rP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14, Section 1.3.</w:t>
      </w:r>
    </w:p>
    <w:p>
      <w:pPr>
        <w:pStyle w:val="Heading3"/>
      </w:pPr>
      <w:r>
        <w:t>3.3 Expectation values</w:t>
      </w:r>
    </w:p>
    <w:p>
      <w:r>
        <w:t>For the general n̂-parametrized state of Section 3.2, ⟨Ŝ</w:t>
      </w:r>
      <w:r>
        <w:rPr>
          <w:vertAlign w:val="subscript"/>
        </w:rPr>
        <w:t>z</w:t>
      </w:r>
      <w:r>
        <w:t xml:space="preserve">⟩ = (ℏ/2)cos θ, the result found by direct computation in Lesson 1, Exercise 15, and reproduced by the general operator formalism in Lesson 11, Worked example 1. More generally, ⟨χ|Ŝ|χ⟩ for any spinor χ traces out a vector of length ℏ/2 pointing in some direction on a sphere, the Bloch sphere, giving a useful geometric picture of the (up to overall </w:t>
      </w:r>
      <w:hyperlink w:anchor="Glossary_Phase">
        <w:r>
          <w:rPr>
            <w:color w:val="0563C1"/>
            <w:u w:val="single"/>
          </w:rPr>
          <w:t>phase</w:t>
        </w:r>
      </w:hyperlink>
      <w:r>
        <w:t>) two real parameters needed to specify a spin-1/2 state.</w:t>
      </w:r>
    </w:p>
    <w:p>
      <w:pPr>
        <w:pStyle w:val="Heading2"/>
      </w:pPr>
      <w:r>
        <w:t>4 Raising and lowering operators for spin</w:t>
      </w:r>
    </w:p>
    <w:p>
      <w:pPr>
        <w:pStyle w:val="Heading3"/>
      </w:pPr>
      <w:r>
        <w:t>4.1 Explicit construction</w:t>
      </w:r>
    </w:p>
    <w:p>
      <w:pPr>
        <w:spacing w:before="100" w:after="160"/>
        <w:jc w:val="center"/>
      </w:pPr>
      <m:oMathPara>
        <m:oMath>
          <m:r>
            <m:t xml:space="preserve">Ŝ</m:t>
          </m:r>
          <m:r>
            <m:t xml:space="preserve">±</m:t>
          </m:r>
          <m:r>
            <m:t xml:space="preserve">=</m:t>
          </m:r>
          <m:r>
            <m:t xml:space="preserve">Ŝₓ</m:t>
          </m:r>
          <m:r>
            <m:t xml:space="preserve">±</m:t>
          </m:r>
          <m:r>
            <m:t xml:space="preserve">iŜᵧ</m:t>
          </m:r>
          <m:r>
            <m:t xml:space="preserve">=</m:t>
          </m:r>
          <m:r>
            <m:t xml:space="preserve">ℏ</m:t>
          </m:r>
          <m:d>
            <m:dPr>
              <m:begChr m:val="["/>
              <m:endChr m:val="]"/>
            </m:dPr>
            <m:e>
              <m:d>
                <m:dPr>
                  <m:begChr m:val="["/>
                  <m:endChr m:val="]"/>
                </m:dPr>
                <m:e>
                  <m:r>
                    <m:t xml:space="preserve">0</m:t>
                  </m:r>
                  <m:r>
                    <m:t xml:space="preserve">,</m:t>
                  </m:r>
                  <m:r>
                    <m:t xml:space="preserve">1</m:t>
                  </m:r>
                </m:e>
              </m:d>
              <m:r>
                <m:t xml:space="preserve">,</m:t>
              </m:r>
              <m:d>
                <m:dPr>
                  <m:begChr m:val="["/>
                  <m:endChr m:val="]"/>
                </m:dPr>
                <m:e>
                  <m:r>
                    <m:t xml:space="preserve">0</m:t>
                  </m:r>
                  <m:r>
                    <m:t xml:space="preserve">,</m:t>
                  </m:r>
                  <m:r>
                    <m:t xml:space="preserve">0</m:t>
                  </m:r>
                </m:e>
              </m:d>
            </m:e>
          </m:d>
          <m:r>
            <m:t xml:space="preserve"> </m:t>
          </m:r>
          <m:r>
            <m:t xml:space="preserve">or</m:t>
          </m:r>
          <m:r>
            <m:t xml:space="preserve"> </m:t>
          </m:r>
          <m:r>
            <m:t xml:space="preserve">ℏ</m:t>
          </m:r>
          <m:d>
            <m:dPr>
              <m:begChr m:val="["/>
              <m:endChr m:val="]"/>
            </m:dPr>
            <m:e>
              <m:d>
                <m:dPr>
                  <m:begChr m:val="["/>
                  <m:endChr m:val="]"/>
                </m:dPr>
                <m:e>
                  <m:r>
                    <m:t xml:space="preserve">0</m:t>
                  </m:r>
                  <m:r>
                    <m:t xml:space="preserve">,</m:t>
                  </m:r>
                  <m:r>
                    <m:t xml:space="preserve">0</m:t>
                  </m:r>
                </m:e>
              </m:d>
              <m:r>
                <m:t xml:space="preserve">,</m:t>
              </m:r>
              <m:d>
                <m:dPr>
                  <m:begChr m:val="["/>
                  <m:endChr m:val="]"/>
                </m:dPr>
                <m:e>
                  <m:r>
                    <m:t xml:space="preserve">1</m:t>
                  </m:r>
                  <m:r>
                    <m:t xml:space="preserve">,</m:t>
                  </m:r>
                  <m:r>
                    <m:t xml:space="preserve">0</m:t>
                  </m:r>
                </m:e>
              </m:d>
            </m:e>
          </m:d>
        </m:oMath>
      </m:oMathPara>
    </w:p>
    <w:p>
      <w:r>
        <w:t>Direct matrix multiplication gives Ŝ+|↓⟩ = ℏ|↑⟩ and Ŝ+|↑⟩ = 0, and Ŝ−|↑⟩ = ℏ|↓⟩ and Ŝ−|↓⟩ = 0, in exact agreement with the general formula of Lesson 14, Section 4.1, S±|s,m⟩ = ℏ√(s(s+1)−m(m±1))|s,m±1⟩, specialized to s = 1/2: for m = −1/2, √(3/4−(−1/2)(1/2)) = √1 = 1, giving the coefficient ℏ found directly here.</w:t>
      </w:r>
    </w:p>
    <w:p>
      <w:r>
        <w:rPr>
          <w:b/>
          <w:i/>
        </w:rP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3"/>
      </w:pPr>
      <w:r>
        <w:t>5.1 The setup</w:t>
      </w:r>
    </w:p>
    <w:p>
      <w:r>
        <w:t>A beam of neutral atoms passes through a strongly inhomogeneous magnetic field B(z) oriented along z. A magnetic moment μ = γŜ (with γ the gyromagnetic ratio) experiences a force F = ∇(μ·B) ≈ γS</w:t>
      </w:r>
      <w:r>
        <w:rPr>
          <w:vertAlign w:val="subscript"/>
        </w:rPr>
        <w:t>z</w:t>
      </w:r>
      <w:r>
        <w:t>(∂B</w:t>
      </w:r>
      <w:r>
        <w:rPr>
          <w:vertAlign w:val="subscript"/>
        </w:rPr>
        <w:t>z</w:t>
      </w:r>
      <w:r>
        <w:t>/∂z)ẑ in the inhomogeneous field, deflecting the atom by an amount proportional to the eigenvalue of Ŝ</w:t>
      </w:r>
      <w:r>
        <w:rPr>
          <w:vertAlign w:val="subscript"/>
        </w:rPr>
        <w:t>z</w:t>
      </w:r>
      <w:r>
        <w:t xml:space="preserve"> in its state.</w:t>
      </w:r>
    </w:p>
    <w:p>
      <w:pPr>
        <w:pStyle w:val="Heading3"/>
      </w:pPr>
      <w:r>
        <w:t>5.2 Why two spots, not a continuous smear</w:t>
      </w:r>
    </w:p>
    <w:p>
      <w:r>
        <w:t>A classical magnetic moment, with S</w:t>
      </w:r>
      <w:r>
        <w:rPr>
          <w:vertAlign w:val="subscript"/>
        </w:rPr>
        <w:t>z</w:t>
      </w:r>
      <w:r>
        <w:t xml:space="preserve"> able to take any value between −S and +S, would produce a continuous vertical smear on a detection screen. The experiment instead shows two discrete spots, corresponding to the two eigenvalues +ℏ/2 and −ℏ/2 of Ŝ</w:t>
      </w:r>
      <w:r>
        <w:rPr>
          <w:vertAlign w:val="subscript"/>
        </w:rPr>
        <w:t>z</w:t>
      </w:r>
      <w:r>
        <w:t>: the measurement postulate of Lesson 11, that only eigenvalues are observed, is confirmed directly and dramatically, and the count of two outcomes fixes s = 1/2 as discussed in Section 1.1.</w:t>
      </w:r>
    </w:p>
    <w:p>
      <w:pPr>
        <w:pStyle w:val="Heading3"/>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w:t>
      </w:r>
      <w:r>
        <w:rPr>
          <w:vertAlign w:val="subscript"/>
        </w:rPr>
        <w:t>z</w:t>
      </w:r>
      <w:r>
        <w:t xml:space="preserve"> and of the collapse postulate of Lesson 11, Section 1.1.</w:t>
      </w:r>
    </w:p>
    <w:p>
      <w:pPr>
        <w:pStyle w:val="Heading2"/>
      </w:pPr>
      <w:r>
        <w:t>6 Adding two spins</w:t>
      </w:r>
    </w:p>
    <w:p>
      <w:pPr>
        <w:pStyle w:val="Heading3"/>
      </w:pPr>
      <w:r>
        <w:t>6.1 The problem</w:t>
      </w:r>
    </w:p>
    <w:p>
      <w:r>
        <w:t>Two spin-1/2 particles, such as the two electrons in a helium atom or the electron and proton in hydrogen (Lesson 77), have a combined spin state living in the four-dimensional tensor product space spanned by |↑↑⟩, |↑↓⟩, |↓↑⟩, |↓↓⟩. The total spin operator is Ŝ = Ŝ⁽¹⁾ + Ŝ⁽²⁾, acting on particle 1 and particle 2 respectively, and it also satisfies the angular momentum algebra of Lesson 14 (Exercise 5), so its eigenstates are again organized by total spin quantum numbers S and M.</w:t>
      </w:r>
    </w:p>
    <w:p>
      <w:pPr>
        <w:pStyle w:val="Heading3"/>
      </w:pPr>
      <w:r>
        <w:t>6.2 The triplet and singlet</w:t>
      </w:r>
    </w:p>
    <w:p>
      <w:r>
        <w:t>The four product states are not eigenstates of Ŝ², but the following combinations are, as direct computation confirms.</w:t>
      </w:r>
    </w:p>
    <w:p>
      <w:pPr>
        <w:spacing w:before="0" w:after="100"/>
      </w:pPr>
      <w:r>
        <w:rPr>
          <w:b/>
        </w:rPr>
        <w:t>State</w:t>
      </w:r>
      <w:r>
        <w:rPr>
          <w:b/>
        </w:rPr>
        <w:t xml:space="preserve"> — </w:t>
      </w:r>
      <w:r>
        <w:rPr>
          <w:b/>
        </w:rPr>
        <w:t>S, M</w:t>
      </w:r>
      <w:r>
        <w:rPr>
          <w:b/>
        </w:rPr>
        <w:t xml:space="preserve"> — </w:t>
      </w:r>
      <w:r>
        <w:rPr>
          <w:b/>
        </w:rPr>
        <w:t>Symmetry under particle exchange</w:t>
      </w:r>
    </w:p>
    <w:p>
      <w:pPr>
        <w:spacing w:before="0" w:after="100"/>
      </w:pPr>
      <w:r>
        <w:rPr>
          <w:b/>
        </w:rPr>
        <w:t>|↑↑⟩</w:t>
      </w:r>
      <w:r>
        <w:br/>
      </w:r>
      <w:r>
        <w:rPr>
          <w:i/>
        </w:rPr>
        <w:t xml:space="preserve">S, M: </w:t>
      </w:r>
      <w:r>
        <w:rPr/>
        <w:t>S=1, M=1</w:t>
      </w:r>
      <w:r>
        <w:br/>
      </w:r>
      <w:r>
        <w:rPr>
          <w:i/>
        </w:rPr>
        <w:t xml:space="preserve">Symmetry under particle exchange: </w:t>
      </w:r>
      <w:r>
        <w:rPr/>
        <w:t>Symmetric</w:t>
      </w:r>
    </w:p>
    <w:p>
      <w:pPr>
        <w:spacing w:before="0" w:after="100"/>
      </w:pPr>
      <w:r>
        <w:rPr>
          <w:b/>
        </w:rPr>
        <w:t>(|↑↓⟩+|↓↑⟩)/√2</w:t>
      </w:r>
      <w:r>
        <w:br/>
      </w:r>
      <w:r>
        <w:rPr>
          <w:i/>
        </w:rPr>
        <w:t xml:space="preserve">S, M: </w:t>
      </w:r>
      <w:r>
        <w:rPr/>
        <w:t>S=1, M=0</w:t>
      </w:r>
      <w:r>
        <w:br/>
      </w:r>
      <w:r>
        <w:rPr>
          <w:i/>
        </w:rPr>
        <w:t xml:space="preserve">Symmetry under particle exchange: </w:t>
      </w:r>
      <w:r>
        <w:rPr/>
        <w:t>Symmetric</w:t>
      </w:r>
    </w:p>
    <w:p>
      <w:pPr>
        <w:spacing w:before="0" w:after="100"/>
      </w:pPr>
      <w:r>
        <w:rPr>
          <w:b/>
        </w:rPr>
        <w:t>|↓↓⟩</w:t>
      </w:r>
      <w:r>
        <w:br/>
      </w:r>
      <w:r>
        <w:rPr>
          <w:i/>
        </w:rPr>
        <w:t xml:space="preserve">S, M: </w:t>
      </w:r>
      <w:r>
        <w:rPr/>
        <w:t>S=1, M=−1</w:t>
      </w:r>
      <w:r>
        <w:br/>
      </w:r>
      <w:r>
        <w:rPr>
          <w:i/>
        </w:rPr>
        <w:t xml:space="preserve">Symmetry under particle exchange: </w:t>
      </w:r>
      <w:r>
        <w:rPr/>
        <w:t>Symmetric</w:t>
      </w:r>
    </w:p>
    <w:p>
      <w:pPr>
        <w:spacing w:before="0" w:after="100"/>
      </w:pPr>
      <w:r>
        <w:rPr>
          <w:b/>
        </w:rPr>
        <w:t>(|↑↓⟩−|↓↑⟩)/√2</w:t>
      </w:r>
      <w:r>
        <w:br/>
      </w:r>
      <w:r>
        <w:rPr>
          <w:i/>
        </w:rPr>
        <w:t xml:space="preserve">S, M: </w:t>
      </w:r>
      <w:r>
        <w:rPr/>
        <w:t>S=0, M=0</w:t>
      </w:r>
      <w:r>
        <w:br/>
      </w:r>
      <w:r>
        <w:rPr>
          <w:i/>
        </w:rPr>
        <w:t xml:space="preserve">Symmetry under particle exchange: </w:t>
      </w:r>
      <w:r>
        <w:rPr/>
        <w:t>Antisymmetric</w:t>
      </w:r>
    </w:p>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17, and that reappears in Lesson 23’s discussion of electron and positron spin combinations.</w:t>
      </w:r>
    </w:p>
    <w:p>
      <w:r>
        <w:rPr>
          <w:b/>
          <w:i/>
        </w:rPr>
        <w:t>Worked example 4</w:t>
      </w:r>
    </w:p>
    <w:p>
      <w:r>
        <w:t xml:space="preserve">Verify that the triplet M=0 state is an </w:t>
      </w:r>
      <w:hyperlink w:anchor="Glossary_Eigenstate">
        <w:r>
          <w:rPr>
            <w:color w:val="0563C1"/>
            <w:u w:val="single"/>
          </w:rPr>
          <w:t>eigenstate</w:t>
        </w:r>
      </w:hyperlink>
      <w:r>
        <w:t xml:space="preserve"> of Ŝ</w:t>
      </w:r>
      <w:r>
        <w:rPr>
          <w:vertAlign w:val="subscript"/>
        </w:rPr>
        <w:t>z</w:t>
      </w:r>
      <w:r>
        <w:rPr>
          <w:vertAlign w:val="superscript"/>
        </w:rPr>
        <w:t>total</w:t>
      </w:r>
      <w:r>
        <w:t xml:space="preserve"> = Ŝ</w:t>
      </w:r>
      <w:r>
        <w:rPr>
          <w:vertAlign w:val="subscript"/>
        </w:rPr>
        <w:t>z</w:t>
      </w:r>
      <w:r>
        <w:rPr>
          <w:vertAlign w:val="superscript"/>
        </w:rPr>
        <w:t>(1)</w:t>
      </w:r>
      <w:r>
        <w:t>+Ŝ</w:t>
      </w:r>
      <w:r>
        <w:rPr>
          <w:vertAlign w:val="subscript"/>
        </w:rPr>
        <w:t>z</w:t>
      </w:r>
      <w:r>
        <w:rPr>
          <w:vertAlign w:val="superscript"/>
        </w:rPr>
        <w:t>(2)</w:t>
      </w:r>
      <w:r>
        <w:t xml:space="preserve"> with eigenvalue 0. Acting on (|↑↓⟩+|↓↑⟩)/√2, Ŝ</w:t>
      </w:r>
      <w:r>
        <w:rPr>
          <w:vertAlign w:val="subscript"/>
        </w:rPr>
        <w:t>z</w:t>
      </w:r>
      <w:r>
        <w:rPr>
          <w:vertAlign w:val="superscript"/>
        </w:rPr>
        <w:t>total</w:t>
      </w:r>
      <w:r>
        <w:t xml:space="preserve">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3"/>
      </w:pPr>
      <w:r>
        <w:t>6.3 The general addition rule</w:t>
      </w:r>
    </w:p>
    <w:p>
      <w:r>
        <w:t xml:space="preserve">For two angular momenta j₁ and j₂ (orbital, spin, or a mix), the total angular momentum J = J⁽¹⁾+J⁽²⁾ again satisfies the algebra of </w:t>
      </w:r>
      <w:hyperlink w:anchor="Lesson14">
        <w:r>
          <w:rPr>
            <w:rStyle w:val="Hyperlink"/>
            <w:color w:val="0563C1"/>
            <w:u w:val="single"/>
          </w:rPr>
          <w:t xml:space="preserve">Lesson 14</w:t>
        </w:r>
      </w:hyperlink>
      <w:r>
        <w:t>, and its eigenvalues j range over</w:t>
      </w:r>
    </w:p>
    <w:p>
      <w:pPr>
        <w:spacing w:before="100" w:after="160"/>
        <w:jc w:val="center"/>
      </w:pPr>
      <m:oMathPara>
        <m:oMath>
          <m:r>
            <m:t xml:space="preserve">j</m:t>
          </m:r>
          <m:r>
            <m:t xml:space="preserve">=</m:t>
          </m:r>
          <m:d>
            <m:dPr>
              <m:begChr m:val="|"/>
              <m:endChr m:val="|"/>
            </m:dPr>
            <m:e>
              <m:sSub>
                <m:e>
                  <m:r>
                    <m:t xml:space="preserve">j</m:t>
                  </m:r>
                </m:e>
                <m:sub>
                  <m:r>
                    <m:t xml:space="preserve">1</m:t>
                  </m:r>
                </m:sub>
              </m:sSub>
              <m:r>
                <m:t xml:space="preserve">−</m:t>
              </m:r>
              <m:sSub>
                <m:e>
                  <m:r>
                    <m:t xml:space="preserve">j</m:t>
                  </m:r>
                </m:e>
                <m:sub>
                  <m:r>
                    <m:t xml:space="preserve">2</m:t>
                  </m:r>
                </m:sub>
              </m:sSub>
            </m:e>
          </m:d>
          <m:r>
            <m:t xml:space="preserve">,</m:t>
          </m:r>
          <m:r>
            <m:t xml:space="preserve">|</m:t>
          </m:r>
          <m:sSub>
            <m:e>
              <m:r>
                <m:t xml:space="preserve">j</m:t>
              </m:r>
            </m:e>
            <m:sub>
              <m:r>
                <m:t xml:space="preserve">1</m:t>
              </m:r>
            </m:sub>
          </m:sSub>
          <m:r>
            <m:t xml:space="preserve">−</m:t>
          </m:r>
          <m:sSub>
            <m:e>
              <m:r>
                <m:t xml:space="preserve">j</m:t>
              </m:r>
            </m:e>
            <m:sub>
              <m:r>
                <m:t xml:space="preserve">2</m:t>
              </m:r>
            </m:sub>
          </m:sSub>
          <m:r>
            <m:t xml:space="preserve">|</m:t>
          </m:r>
          <m:r>
            <m:t xml:space="preserve">+</m:t>
          </m:r>
          <m:r>
            <m:t xml:space="preserve">1</m:t>
          </m:r>
          <m:r>
            <m:t xml:space="preserve">,</m:t>
          </m:r>
          <m:r>
            <m:t xml:space="preserve">…</m:t>
          </m:r>
          <m:r>
            <m:t xml:space="preserve">,</m:t>
          </m:r>
          <m:sSub>
            <m:e>
              <m:r>
                <m:t xml:space="preserve">j</m:t>
              </m:r>
            </m:e>
            <m:sub>
              <m:r>
                <m:t xml:space="preserve">1</m:t>
              </m:r>
            </m:sub>
          </m:sSub>
          <m:r>
            <m:t xml:space="preserve">+</m:t>
          </m:r>
          <m:sSub>
            <m:e>
              <m:r>
                <m:t xml:space="preserve">j</m:t>
              </m:r>
            </m:e>
            <m:sub>
              <m:r>
                <m:t xml:space="preserve">2</m:t>
              </m:r>
            </m:sub>
          </m:sSub>
        </m:oMath>
      </m:oMathPara>
    </w:p>
    <w:p>
      <w:r>
        <w:t xml:space="preserve">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22’s construction of Dirac spinors and Lesson 52’s treatment of external </w:t>
      </w:r>
      <w:hyperlink w:anchor="Glossary_Polarization">
        <w:r>
          <w:rPr>
            <w:color w:val="0563C1"/>
            <w:u w:val="single"/>
          </w:rPr>
          <w:t>polarization</w:t>
        </w:r>
      </w:hyperlink>
      <w:r>
        <w:t xml:space="preserve"> sums.</w:t>
      </w:r>
    </w:p>
    <w:p>
      <w:r>
        <w:rPr>
          <w:b/>
          <w:i/>
        </w:rP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p>
      <w:pPr>
        <w:spacing w:before="0" w:after="100"/>
      </w:pPr>
      <w:r>
        <w:rPr>
          <w:b/>
        </w:rPr>
        <w:t>Spin idea</w:t>
      </w:r>
      <w:r>
        <w:rPr>
          <w:b/>
        </w:rPr>
        <w:t xml:space="preserve"> — </w:t>
      </w:r>
      <w:r>
        <w:rPr>
          <w:b/>
        </w:rPr>
        <w:t>Later role in QED</w:t>
      </w:r>
    </w:p>
    <w:p>
      <w:pPr>
        <w:spacing w:before="0" w:after="100"/>
      </w:pPr>
      <w:r>
        <w:rPr>
          <w:b/>
        </w:rPr>
        <w:t>Half-integer j realized without a position-space wave function</w:t>
      </w:r>
      <w:r>
        <w:rPr/>
        <w:t xml:space="preserve"> — </w:t>
      </w:r>
      <w:r>
        <w:rPr/>
        <w:t>The Dirac equation must carry spin without being a scalar equation, motivating the four-component spinor of Lesson 20</w:t>
      </w:r>
    </w:p>
    <w:p>
      <w:pPr>
        <w:spacing w:before="0" w:after="100"/>
      </w:pPr>
      <w:r>
        <w:rPr>
          <w:b/>
        </w:rPr>
        <w:t>Ŝ = (ℏ/2)σ</w:t>
      </w:r>
      <w:r>
        <w:rPr/>
        <w:t xml:space="preserve"> — </w:t>
      </w:r>
      <w:r>
        <w:rPr/>
        <w:t>Direct building block of the two-component blocks inside the Dirac gamma matrices (Lesson 21)</w:t>
      </w:r>
    </w:p>
    <w:p>
      <w:pPr>
        <w:spacing w:before="0" w:after="100"/>
      </w:pPr>
      <w:r>
        <w:rPr>
          <w:b/>
        </w:rPr>
        <w:t>Two-component spinor χ</w:t>
      </w:r>
      <w:r>
        <w:rPr/>
        <w:t xml:space="preserve"> — </w:t>
      </w:r>
      <w:r>
        <w:rPr/>
        <w:t>Upper and lower two-component pieces of the four-component Dirac spinor ψ (Lesson 22)</w:t>
      </w:r>
    </w:p>
    <w:p>
      <w:pPr>
        <w:spacing w:before="0" w:after="100"/>
      </w:pPr>
      <w:r>
        <w:rPr>
          <w:b/>
        </w:rPr>
        <w:t>Sequential Stern Gerlach measurements and incompatible components</w:t>
      </w:r>
      <w:r>
        <w:rPr/>
        <w:t xml:space="preserve"> — </w:t>
      </w:r>
      <w:r>
        <w:rPr/>
        <w:t>General template for how a measurement disturbs subsequent measurements of incompatible observables</w:t>
      </w:r>
    </w:p>
    <w:p>
      <w:pPr>
        <w:spacing w:before="0" w:after="100"/>
      </w:pPr>
      <w:r>
        <w:rPr>
          <w:b/>
        </w:rPr>
        <w:t>Singlet and triplet combination of two spins</w:t>
      </w:r>
      <w:r>
        <w:rPr/>
        <w:t xml:space="preserve"> — </w:t>
      </w:r>
      <w:r>
        <w:rPr/>
        <w:t>Spin structure of electron-positron pairs (Lesson 23) and of polarization sums for identical fermions (Lesson 52)</w:t>
      </w:r>
    </w:p>
    <w:p>
      <w:pPr>
        <w:spacing w:before="0" w:after="100"/>
      </w:pPr>
      <w:r>
        <w:rPr>
          <w:b/>
        </w:rPr>
        <w:t>General addition of angular momenta</w:t>
      </w:r>
      <w:r>
        <w:rPr/>
        <w:t xml:space="preserve"> — </w:t>
      </w:r>
      <w:r>
        <w:rPr/>
        <w:t>Combining orbital and spin angular momentum for atomic fine structure (Lesson 77) and combining particle spins in scattering (Lesson 52)</w:t>
      </w:r>
    </w:p>
    <w:p>
      <w:pPr>
        <w:spacing w:before="0" w:after="100"/>
      </w:pPr>
      <w:r>
        <w:rPr>
          <w:b/>
        </w:rPr>
        <w:t>Spin as an internal, non-orbital degree of freedom</w:t>
      </w:r>
      <w:r>
        <w:rPr/>
        <w:t xml:space="preserve"> — </w:t>
      </w:r>
      <w:r>
        <w:rPr/>
        <w:t>Template for internal symmetries such as electric charge (Lesson 31), realized on an abstract space with its own algebra</w:t>
      </w:r>
    </w:p>
    <w:p>
      <w:r>
        <w:t xml:space="preserve">The two-component spinor of this lesson is, quite literally, half of the object that will describe the electron relativistically. Lesson 20 shows that a relativistic spin-1/2 equation cannot be built from a two-component object alone; it requires four components, naturally understood as two two-component spinors of the kind constructed here, one associated with particle states and one, after Lesson 23, with </w:t>
      </w:r>
      <w:hyperlink w:anchor="Glossary_Antiparticle">
        <w:r>
          <w:rPr>
            <w:color w:val="0563C1"/>
            <w:u w:val="single"/>
          </w:rPr>
          <w:t>antiparticle</w:t>
        </w:r>
      </w:hyperlink>
      <w:r>
        <w:t xml:space="preserv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330"/>
        </w:numPr>
      </w:pPr>
      <w:r>
        <w:t>Spin is an intrinsic angular momentum, not reducible to orbital motion, needed to explain the two-spot result of the Stern Gerlach experiment.</w:t>
      </w:r>
    </w:p>
    <w:p>
      <w:pPr>
        <w:pStyle w:val="ListNumber"/>
        <w:numPr>
          <w:ilvl w:val="0"/>
          <w:numId w:val="330"/>
        </w:numPr>
      </w:pPr>
      <w:r>
        <w:t>The spin-1/2 operators Ŝ = (ℏ/2)σ satisfy the angular momentum algebra of Lesson 14 exactly, realizing its s = 1/2 branch.</w:t>
      </w:r>
    </w:p>
    <w:p>
      <w:pPr>
        <w:pStyle w:val="ListNumber"/>
        <w:numPr>
          <w:ilvl w:val="0"/>
          <w:numId w:val="330"/>
        </w:numPr>
      </w:pPr>
      <w:r>
        <w:t>A general spin-1/2 state is a two-component spinor; measuring spin along any axis n̂ gives ±ℏ/2 with probabilities fixed by the overlap with the corresponding eigenspinor.</w:t>
      </w:r>
    </w:p>
    <w:p>
      <w:pPr>
        <w:pStyle w:val="ListNumber"/>
        <w:numPr>
          <w:ilvl w:val="0"/>
          <w:numId w:val="330"/>
        </w:numPr>
      </w:pPr>
      <w:r>
        <w:t>Spin raising and lowering operators act on the two-dimensional space as the general theory of Lesson 14 predicts, with the ladder terminating after a single step in each direction.</w:t>
      </w:r>
    </w:p>
    <w:p>
      <w:pPr>
        <w:pStyle w:val="ListNumber"/>
        <w:numPr>
          <w:ilvl w:val="0"/>
          <w:numId w:val="330"/>
        </w:numPr>
      </w:pPr>
      <w:r>
        <w:t>The Stern Gerlach experiment directly demonstrates the measurement postulate: discrete outcomes, not a classical continuum, and destruction of prior information by an incompatible measurement.</w:t>
      </w:r>
    </w:p>
    <w:p>
      <w:pPr>
        <w:pStyle w:val="ListNumber"/>
        <w:numPr>
          <w:ilvl w:val="0"/>
          <w:numId w:val="330"/>
        </w:numPr>
      </w:pPr>
      <w:r>
        <w:t>Two spin-1/2 particles combine into a spin-1 triplet, symmetric under exchange, and a spin-0 singlet, antisymmetric under exchange.</w:t>
      </w:r>
    </w:p>
    <w:p>
      <w:pPr>
        <w:pStyle w:val="ListNumber"/>
        <w:numPr>
          <w:ilvl w:val="0"/>
          <w:numId w:val="330"/>
        </w:numPr>
      </w:pPr>
      <w:r>
        <w:t>Two general angular momenta j₁ and j₂ combine into total angular momenta ranging over |j₁−j₂| to j₁+j₂ in integer steps.</w:t>
      </w:r>
    </w:p>
    <w:p>
      <w:pPr>
        <w:pStyle w:val="ListNumber"/>
        <w:numPr>
          <w:ilvl w:val="0"/>
          <w:numId w:val="330"/>
        </w:numPr>
      </w:pPr>
      <w:r>
        <w:t>The two-component spinor formalism developed here is the direct building block of the four-component Dirac spinor of Lesson 22.</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[Ŝᵧ,Ŝ</w:t>
      </w:r>
      <w:r>
        <w:rPr>
          <w:vertAlign w:val="subscript"/>
        </w:rPr>
        <w:t>z</w:t>
      </w:r>
      <w:r>
        <w:rPr/>
        <w:t>] = iℏŜₓ by explicit matrix multiplication, following the method of Worked example 1.</w:t>
      </w:r>
    </w:p>
    <w:p>
      <w:pPr>
        <w:spacing w:before="0" w:after="100"/>
      </w:pPr>
      <w:r>
        <w:rPr>
          <w:b/>
        </w:rPr>
        <w:t>2</w:t>
      </w:r>
      <w:r>
        <w:rPr>
          <w:b/>
        </w:rPr>
        <w:t xml:space="preserve">. </w:t>
      </w:r>
      <w:r>
        <w:rPr>
          <w:b/>
        </w:rPr>
        <w:t>Core.</w:t>
      </w:r>
      <w:r>
        <w:rPr/>
        <w:t xml:space="preserve"> Compute Ŝ² directly from the matrix forms of Ŝₓ, Ŝᵧ, Ŝ</w:t>
      </w:r>
      <w:r>
        <w:rPr>
          <w:vertAlign w:val="subscript"/>
        </w:rPr>
        <w:t>z</w:t>
      </w:r>
      <w:r>
        <w:rPr/>
        <w:t xml:space="preserve"> and confirm Ŝ² = (3ℏ²/4)I.</w:t>
      </w:r>
    </w:p>
    <w:p>
      <w:pPr>
        <w:spacing w:before="0" w:after="100"/>
      </w:pPr>
      <w:r>
        <w:rPr>
          <w:b/>
        </w:rPr>
        <w:t>3</w:t>
      </w:r>
      <w:r>
        <w:rPr>
          <w:b/>
        </w:rPr>
        <w:t xml:space="preserve">. </w:t>
      </w:r>
      <w:r>
        <w:rPr>
          <w:b/>
        </w:rPr>
        <w:t>Extension.</w:t>
      </w:r>
      <w:r>
        <w:rPr/>
        <w:t xml:space="preserve"> Find the eigenvalues and normalized eigenvectors of Ŝᵧ, and verify they match the general formula of Section 3.2 with the appropriate θ and φ.</w:t>
      </w:r>
    </w:p>
    <w:p>
      <w:pPr>
        <w:spacing w:before="0" w:after="100"/>
      </w:pPr>
      <w:r>
        <w:rPr>
          <w:b/>
        </w:rPr>
        <w:t>4</w:t>
      </w:r>
      <w:r>
        <w:rPr>
          <w:b/>
        </w:rPr>
        <w:t xml:space="preserve">. </w:t>
      </w:r>
      <w:r>
        <w:rPr>
          <w:b/>
        </w:rPr>
        <w:t>Core.</w:t>
      </w:r>
      <w:r>
        <w:rPr/>
        <w:t xml:space="preserve"> For χ = (3/5, 4i/5)ᵀ, verify normalization and compute ⟨Ŝ</w:t>
      </w:r>
      <w:r>
        <w:rPr>
          <w:vertAlign w:val="subscript"/>
        </w:rPr>
        <w:t>z</w:t>
      </w:r>
      <w:r>
        <w:rPr/>
        <w:t>⟩ and ⟨Ŝₓ⟩.</w:t>
      </w:r>
    </w:p>
    <w:p>
      <w:pPr>
        <w:spacing w:before="0" w:after="100"/>
      </w:pPr>
      <w:r>
        <w:rPr>
          <w:b/>
        </w:rPr>
        <w:t>5</w:t>
      </w:r>
      <w:r>
        <w:rPr>
          <w:b/>
        </w:rPr>
        <w:t xml:space="preserve">. </w:t>
      </w:r>
      <w:r>
        <w:rPr>
          <w:b/>
        </w:rPr>
        <w:t>Extension.</w:t>
      </w:r>
      <w:r>
        <w:rPr/>
        <w:t xml:space="preserve"> Show that Ŝ = Ŝ⁽¹⁾+Ŝ⁽²⁾ for two independent spin-1/2 particles satisfies [Ŝᵢ,Ŝⱼ] = iℏεᵢⱼₖŜₖ, using that operators for particle 1 commute with all operators for particle 2.</w:t>
      </w:r>
    </w:p>
    <w:p>
      <w:pPr>
        <w:spacing w:before="0" w:after="100"/>
      </w:pPr>
      <w:r>
        <w:rPr>
          <w:b/>
        </w:rPr>
        <w:t>6</w:t>
      </w:r>
      <w:r>
        <w:rPr>
          <w:b/>
        </w:rPr>
        <w:t xml:space="preserve">. </w:t>
      </w:r>
      <w:r>
        <w:rPr>
          <w:b/>
        </w:rPr>
        <w:t>Extension.</w:t>
      </w:r>
      <w:r>
        <w:rPr/>
        <w:t xml:space="preserve"> Verify that |↑↑⟩ is an eigenstate of Ŝ² with eigenvalue 2ℏ² (that is, S=1), by direct computation using Ŝ² = (Ŝ⁽¹⁾+Ŝ⁽²⁾)² = Ŝ⁽¹⁾²+Ŝ⁽²⁾²+2Ŝ⁽¹⁾·Ŝ⁽²⁾.</w:t>
      </w:r>
    </w:p>
    <w:p>
      <w:pPr>
        <w:spacing w:before="0" w:after="100"/>
      </w:pPr>
      <w:r>
        <w:rPr>
          <w:b/>
        </w:rPr>
        <w:t>7</w:t>
      </w:r>
      <w:r>
        <w:rPr>
          <w:b/>
        </w:rPr>
        <w:t xml:space="preserve">. </w:t>
      </w:r>
      <w:r>
        <w:rPr>
          <w:b/>
        </w:rPr>
        <w:t>Extension.</w:t>
      </w:r>
      <w:r>
        <w:rPr/>
        <w:t xml:space="preserve"> Show that the singlet (|↑↓⟩−|↓↑⟩)/√2 is an eigenstate of Ŝ² with eigenvalue 0 (S=0), using the same expansion as Exercise 6.</w:t>
      </w:r>
    </w:p>
    <w:p>
      <w:pPr>
        <w:spacing w:before="0" w:after="100"/>
      </w:pPr>
      <w:r>
        <w:rPr>
          <w:b/>
        </w:rPr>
        <w:t>8</w:t>
      </w:r>
      <w:r>
        <w:rPr>
          <w:b/>
        </w:rPr>
        <w:t xml:space="preserve">. </w:t>
      </w:r>
      <w:r>
        <w:rPr>
          <w:b/>
        </w:rPr>
        <w:t>Core.</w:t>
      </w:r>
      <w:r>
        <w:rPr/>
        <w:t xml:space="preserve"> Show explicitly that the triplet M=0 state is symmetric and the singlet is antisymmetric under exchanging the labels of particles 1 and 2.</w:t>
      </w:r>
    </w:p>
    <w:p>
      <w:pPr>
        <w:spacing w:before="0" w:after="100"/>
      </w:pPr>
      <w:r>
        <w:rPr>
          <w:b/>
        </w:rPr>
        <w:t>9</w:t>
      </w:r>
      <w:r>
        <w:rPr>
          <w:b/>
        </w:rPr>
        <w:t xml:space="preserve">. </w:t>
      </w:r>
      <w:r>
        <w:rPr>
          <w:b/>
        </w:rPr>
        <w:t>Extension.</w:t>
      </w:r>
      <w:r>
        <w:rPr/>
        <w:t xml:space="preserve"> Two spin-1/2 particles are prepared in the singlet state. If particle 1 is measured along z and found spin-up, what is the state of particle 2, and what would a subsequent z-measurement on particle 2 certainly find?</w:t>
      </w:r>
    </w:p>
    <w:p>
      <w:pPr>
        <w:spacing w:before="0" w:after="100"/>
      </w:pPr>
      <w:r>
        <w:rPr>
          <w:b/>
        </w:rPr>
        <w:t>10</w:t>
      </w:r>
      <w:r>
        <w:rPr>
          <w:b/>
        </w:rPr>
        <w:t xml:space="preserve">. </w:t>
      </w:r>
      <w:r>
        <w:rPr>
          <w:b/>
        </w:rPr>
        <w:t>Core.</w:t>
      </w:r>
      <w:r>
        <w:rPr/>
        <w:t xml:space="preserve"> Using the addition rule of Section 6.3, find the possible total angular momenta for two spin-1 particles (such as two photons, ignoring their masslessness for this counting exercise).</w:t>
      </w:r>
    </w:p>
    <w:p>
      <w:pPr>
        <w:spacing w:before="0" w:after="100"/>
      </w:pPr>
      <w:r>
        <w:rPr>
          <w:b/>
        </w:rPr>
        <w:t>11</w:t>
      </w:r>
      <w:r>
        <w:rPr>
          <w:b/>
        </w:rPr>
        <w:t xml:space="preserve">. </w:t>
      </w:r>
      <w:r>
        <w:rPr>
          <w:b/>
        </w:rPr>
        <w:t>Core.</w:t>
      </w:r>
      <w:r>
        <w:rPr/>
        <w:t xml:space="preserve"> Using the addition rule, find the possible total j for ℓ = 2 combined with s = 1/2, and verify the dimension count 2(2)+1 times 2 equals the sum of 2j+1 over the allowed j.</w:t>
      </w:r>
    </w:p>
    <w:p>
      <w:pPr>
        <w:spacing w:before="0" w:after="100"/>
      </w:pPr>
      <w:r>
        <w:rPr>
          <w:b/>
        </w:rPr>
        <w:t>12</w:t>
      </w:r>
      <w:r>
        <w:rPr>
          <w:b/>
        </w:rPr>
        <w:t xml:space="preserve">. </w:t>
      </w:r>
      <w:r>
        <w:rPr>
          <w:b/>
        </w:rPr>
        <w:t>Core.</w:t>
      </w:r>
      <w:r>
        <w:rPr/>
        <w:t xml:space="preserve"> Show that (n̂·σ)² = I for any unit vector n̂, using σᵢσⱼ = δᵢⱼI + iεᵢⱼₖσₖ from Lesson 1.</w:t>
      </w:r>
    </w:p>
    <w:p>
      <w:pPr>
        <w:spacing w:before="0" w:after="100"/>
      </w:pPr>
      <w:r>
        <w:rPr>
          <w:b/>
        </w:rPr>
        <w:t>13</w:t>
      </w:r>
      <w:r>
        <w:rPr>
          <w:b/>
        </w:rPr>
        <w:t xml:space="preserve">. </w:t>
      </w:r>
      <w:r>
        <w:rPr>
          <w:b/>
        </w:rPr>
        <w:t>Core.</w:t>
      </w:r>
      <w:r>
        <w:rPr/>
        <w:t xml:space="preserve"> Find the matrix representing the rotation operator R</w:t>
      </w:r>
      <w:r>
        <w:rPr>
          <w:vertAlign w:val="subscript"/>
        </w:rPr>
        <w:t>z</w:t>
      </w:r>
      <w:r>
        <w:rPr/>
        <w:t>(α) = e</w:t>
      </w:r>
      <w:r>
        <w:rPr>
          <w:vertAlign w:val="superscript"/>
        </w:rPr>
        <w:t>−iαŜ_z/ℏ</w:t>
      </w:r>
      <w:r>
        <w:rPr/>
        <w:t xml:space="preserve"> for spin-1/2, expanding the exponential using Ŝ</w:t>
      </w:r>
      <w:r>
        <w:rPr>
          <w:vertAlign w:val="subscript"/>
        </w:rPr>
        <w:t>z</w:t>
      </w:r>
      <w:r>
        <w:rPr/>
        <w:t>² = (ℏ²/4)I, and show R</w:t>
      </w:r>
      <w:r>
        <w:rPr>
          <w:vertAlign w:val="subscript"/>
        </w:rPr>
        <w:t>z</w:t>
      </w:r>
      <w:r>
        <w:rPr/>
        <w:t>(2π) = −I, matching the prediction of Lesson 14, Exercise 15.</w:t>
      </w:r>
    </w:p>
    <w:p>
      <w:pPr>
        <w:spacing w:before="0" w:after="100"/>
      </w:pPr>
      <w:r>
        <w:rPr>
          <w:b/>
        </w:rPr>
        <w:t>14</w:t>
      </w:r>
      <w:r>
        <w:rPr>
          <w:b/>
        </w:rPr>
        <w:t xml:space="preserve">. </w:t>
      </w:r>
      <w:r>
        <w:rPr>
          <w:b/>
        </w:rPr>
        <w:t>Extension.</w:t>
      </w:r>
      <w:r>
        <w:rPr/>
        <w:t xml:space="preserve"> Show that ⟨Ŝₓ⟩² + ⟨Ŝᵧ⟩² + ⟨Ŝ</w:t>
      </w:r>
      <w:r>
        <w:rPr>
          <w:vertAlign w:val="subscript"/>
        </w:rPr>
        <w:t>z</w:t>
      </w:r>
      <w:r>
        <w:rPr/>
        <w:t>⟩² = (ℏ/2)² for any normalized spin-1/2 state χ = (a,b)ᵀ, confirming that the expectation value vector always has length ℏ/2 (lies exactly on the Bloch sphere).</w:t>
      </w:r>
    </w:p>
    <w:p>
      <w:pPr>
        <w:spacing w:before="0" w:after="100"/>
      </w:pPr>
      <w:r>
        <w:rPr>
          <w:b/>
        </w:rPr>
        <w:t>15</w:t>
      </w:r>
      <w:r>
        <w:rPr>
          <w:b/>
        </w:rPr>
        <w:t xml:space="preserve">. </w:t>
      </w:r>
      <w:r>
        <w:rPr>
          <w:b/>
        </w:rPr>
        <w:t>Extension.</w:t>
      </w:r>
      <w:r>
        <w:rPr/>
        <w:t xml:space="preserve"> A spin-1/2 particle is prepared in |↑⟩ and a magnetic field along x causes it to precess according to iℏ∂</w:t>
      </w:r>
      <w:r>
        <w:rPr>
          <w:vertAlign w:val="subscript"/>
        </w:rPr>
        <w:t>t</w:t>
      </w:r>
      <w:r>
        <w:rPr/>
        <w:t>χ = (ℏω₀/2)σₓχ. Solve for χ(t) and find the probability of measuring spin up along z as a function of time.</w:t>
      </w:r>
    </w:p>
    <w:p>
      <w:pPr>
        <w:spacing w:before="0" w:after="100"/>
      </w:pPr>
      <w:r>
        <w:rPr>
          <w:b/>
        </w:rPr>
        <w:t>16</w:t>
      </w:r>
      <w:r>
        <w:rPr>
          <w:b/>
        </w:rPr>
        <w:t xml:space="preserve">. </w:t>
      </w:r>
      <w:r>
        <w:rPr>
          <w:b/>
        </w:rPr>
        <w:t>Challenge.</w:t>
      </w:r>
      <w:r>
        <w:rPr/>
        <w:t xml:space="preserve"> Using the general Clebsch Gordan structure implied by Section 6.3 and the explicit triplet/singlet states of Section 6.2, verify the completeness relation |↑↑⟩⟨↑↑|+|T,0⟩⟨T,0|+|↓↓⟩⟨↓↓|+|S,0⟩⟨S,0| = I on the four-dimensional product space, where |T,0⟩ and |S,0⟩ are the triplet and singlet M=0 states.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Ŝᵧ Ŝ</w:t>
      </w:r>
      <w:r>
        <w:rPr>
          <w:vertAlign w:val="subscript"/>
        </w:rPr>
        <w:t>z</w:t>
      </w:r>
      <w:r>
        <w:t xml:space="preserve"> = (ℏ²/4)[[0,−i],[i,0]][[1,0],[0,−1]] = (ℏ²/4)[[0,i],[i,0]]. Ŝ</w:t>
      </w:r>
      <w:r>
        <w:rPr>
          <w:vertAlign w:val="subscript"/>
        </w:rPr>
        <w:t>z</w:t>
      </w:r>
      <w:r>
        <w:t xml:space="preserve"> Ŝᵧ = (ℏ²/4)[[1,0],[0,−1]][[0,−i],[i,0]] = (ℏ²/4)[[0,−i],[−i,0]]. Subtracting: [Ŝᵧ,Ŝ</w:t>
      </w:r>
      <w:r>
        <w:rPr>
          <w:vertAlign w:val="subscript"/>
        </w:rPr>
        <w:t>z</w:t>
      </w:r>
      <w:r>
        <w:t>] = (ℏ²/4)[[0,2i],[2i,0]] = iℏ(ℏ/2)[[0,1],[1,0]] = iℏŜₓ.</w:t>
      </w:r>
    </w:p>
    <w:p>
      <w:r>
        <w:rPr>
          <w:b/>
        </w:rPr>
        <w:t>2.</w:t>
      </w:r>
      <w:r>
        <w:t xml:space="preserve"> </w:t>
      </w:r>
      <w:r>
        <w:t>Ŝₓ² = (ℏ²/4)[[0,1],[1,0]]² = (ℏ²/4)I, and similarly Ŝᵧ² = Ŝ</w:t>
      </w:r>
      <w:r>
        <w:rPr>
          <w:vertAlign w:val="subscript"/>
        </w:rPr>
        <w:t>z</w:t>
      </w:r>
      <w:r>
        <w:t>² = (ℏ²/4)I (each Pauli matrix squares to I). Summing, Ŝ² = (3ℏ²/4)I.</w:t>
      </w:r>
    </w:p>
    <w:p>
      <w:r>
        <w:rPr>
          <w:b/>
        </w:rPr>
        <w:t>3.</w:t>
      </w:r>
      <w:r>
        <w:t xml:space="preserve"> </w:t>
      </w:r>
      <w:r>
        <w:t>For Ŝᵧ, matching θ=π/2, φ=π/2 in n̂·σ (since ŷ has θ=π/2, φ=π/2), the eigenvectors are (cos(π/4), e</w:t>
      </w:r>
      <w:r>
        <w:rPr>
          <w:vertAlign w:val="superscript"/>
        </w:rPr>
        <w:t>iπ/2</w:t>
      </w:r>
      <w:r>
        <w:t>sin(π/4))ᵀ = (1,i)/√2 for eigenvalue +ℏ/2, and (−sin(π/4), e</w:t>
      </w:r>
      <w:r>
        <w:rPr>
          <w:vertAlign w:val="superscript"/>
        </w:rPr>
        <w:t>iπ/2</w:t>
      </w:r>
      <w:r>
        <w:t>cos(π/4))ᵀ = (−1,i)/√2 for eigenvalue −ℏ/2, matching the direct diagonalization of Ŝᵧ found in Lesson 1, Exercise 14 (up to an overall phase convention).</w:t>
      </w:r>
    </w:p>
    <w:p>
      <w:r>
        <w:rPr>
          <w:b/>
        </w:rPr>
        <w:t>4.</w:t>
      </w:r>
      <w:r>
        <w:t xml:space="preserve"> </w:t>
      </w:r>
      <w:r>
        <w:t>|3/5|²+|4i/5|² = 9/25+16/25 = 1, normalized. ⟨Ŝ</w:t>
      </w:r>
      <w:r>
        <w:rPr>
          <w:vertAlign w:val="subscript"/>
        </w:rPr>
        <w:t>z</w:t>
      </w:r>
      <w:r>
        <w:t>⟩ = (ℏ/2)(9/25−16/25) = −7ℏ/50. ⟨Ŝₓ⟩ = (ℏ/2)(χ*₁χ₂+χ*₂χ₁)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w:t>
      </w:r>
      <w:r>
        <w:rPr>
          <w:vertAlign w:val="subscript"/>
        </w:rPr>
        <w:t>z</w:t>
      </w:r>
      <w:r>
        <w:t>⁽¹⁾Ŝ</w:t>
      </w:r>
      <w:r>
        <w:rPr>
          <w:vertAlign w:val="subscript"/>
        </w:rPr>
        <w:t>z</w:t>
      </w:r>
      <w:r>
        <w:t>⁽²⁾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w:t>
      </w:r>
      <w:r>
        <w:rPr>
          <w:vertAlign w:val="subscript"/>
        </w:rPr>
        <w:t>z</w:t>
      </w:r>
      <w:r>
        <w:t>⁽¹⁾Ŝ</w:t>
      </w:r>
      <w:r>
        <w:rPr>
          <w:vertAlign w:val="subscript"/>
        </w:rPr>
        <w:t>z</w:t>
      </w:r>
      <w:r>
        <w:t>⁽²⁾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w:t>
      </w:r>
      <w:r>
        <w:rPr>
          <w:vertAlign w:val="subscript"/>
        </w:rPr>
        <w:t>z</w:t>
      </w:r>
      <w:r>
        <w:t>(α) = e</w:t>
      </w:r>
      <w:r>
        <w:rPr>
          <w:vertAlign w:val="superscript"/>
        </w:rPr>
        <w:t>−iαŜ_z/ℏ</w:t>
      </w:r>
      <w:r>
        <w:t xml:space="preserve"> = e</w:t>
      </w:r>
      <w:r>
        <w:rPr>
          <w:vertAlign w:val="superscript"/>
        </w:rPr>
        <w:t>−iα σ_z/2</w:t>
      </w:r>
      <w:r>
        <w:t>. Expanding the exponential and using σ</w:t>
      </w:r>
      <w:r>
        <w:rPr>
          <w:vertAlign w:val="subscript"/>
        </w:rPr>
        <w:t>z</w:t>
      </w:r>
      <w:r>
        <w:t>² = I, the series splits into cosine and sine parts: R</w:t>
      </w:r>
      <w:r>
        <w:rPr>
          <w:vertAlign w:val="subscript"/>
        </w:rPr>
        <w:t>z</w:t>
      </w:r>
      <w:r>
        <w:t>(α) = cos(α/2)I − i sin(α/2)σ</w:t>
      </w:r>
      <w:r>
        <w:rPr>
          <w:vertAlign w:val="subscript"/>
        </w:rPr>
        <w:t>z</w:t>
      </w:r>
      <w:r>
        <w:t xml:space="preserve"> = [[e</w:t>
      </w:r>
      <w:r>
        <w:rPr>
          <w:vertAlign w:val="superscript"/>
        </w:rPr>
        <w:t>−iα/2</w:t>
      </w:r>
      <w:r>
        <w:t>,0],[0,e</w:t>
      </w:r>
      <w:r>
        <w:rPr>
          <w:vertAlign w:val="superscript"/>
        </w:rPr>
        <w:t>iα/2</w:t>
      </w:r>
      <w:r>
        <w:t>]]. At α=2π, R</w:t>
      </w:r>
      <w:r>
        <w:rPr>
          <w:vertAlign w:val="subscript"/>
        </w:rPr>
        <w:t>z</w:t>
      </w:r>
      <w:r>
        <w:t>(2π) = [[e</w:t>
      </w:r>
      <w:r>
        <w:rPr>
          <w:vertAlign w:val="superscript"/>
        </w:rPr>
        <w:t>−iπ</w:t>
      </w:r>
      <w:r>
        <w:t>,0],[0,e</w:t>
      </w:r>
      <w:r>
        <w:rPr>
          <w:vertAlign w:val="superscript"/>
        </w:rPr>
        <w:t>iπ</w:t>
      </w:r>
      <w:r>
        <w:t>]] = [[−1,0],[0,−1]] = −I.</w:t>
      </w:r>
    </w:p>
    <w:p>
      <w:r>
        <w:rPr>
          <w:b/>
        </w:rPr>
        <w:t>14.</w:t>
      </w:r>
      <w:r>
        <w:t xml:space="preserve"> </w:t>
      </w:r>
      <w:r>
        <w:t>Writing χ=(a,b)ᵀ, ⟨Ŝ</w:t>
      </w:r>
      <w:r>
        <w:rPr>
          <w:vertAlign w:val="subscript"/>
        </w:rPr>
        <w:t>z</w:t>
      </w:r>
      <w:r>
        <w:t>⟩=(ℏ/2)(|a|²−|b|²), ⟨Ŝₓ⟩=ℏRe(a*b), and ⟨Ŝᵧ⟩=ℏIm(a*b), so ⟨Ŝₓ⟩²+⟨Ŝᵧ⟩² = ℏ²|a*b|² = ℏ²|a|²|b|². Then ⟨Ŝₓ⟩²+⟨Ŝᵧ⟩²+⟨Ŝ</w:t>
      </w:r>
      <w:r>
        <w:rPr>
          <w:vertAlign w:val="subscript"/>
        </w:rPr>
        <w:t>z</w:t>
      </w:r>
      <w:r>
        <w:t xml:space="preserve">⟩² = ℏ²|a|²|b|² + (ℏ²/4)(|a|²−|b|²)² = (ℏ²/4)[4|a|²|b|²+(|a|²−|b|²)²] = (ℏ²/4)(|a|²+|b|²)² = (ℏ²/4)×1, using |a|²+|b|²=1, confirming the </w:t>
      </w:r>
      <w:hyperlink w:anchor="Bib_BlochNordsieckIR">
        <w:r>
          <w:rPr>
            <w:color w:val="0563C1"/>
            <w:u w:val="single"/>
          </w:rPr>
          <w:t>Bloch</w:t>
        </w:r>
      </w:hyperlink>
      <w:r>
        <w:t>-sphere result (ℏ/2)².</w:t>
      </w:r>
    </w:p>
    <w:p>
      <w:r>
        <w:rPr>
          <w:b/>
        </w:rPr>
        <w:t>15.</w:t>
      </w:r>
      <w:r>
        <w:t xml:space="preserve"> </w:t>
      </w:r>
      <w:r>
        <w:t>The equation ∂</w:t>
      </w:r>
      <w:r>
        <w:rPr>
          <w:vertAlign w:val="subscript"/>
        </w:rPr>
        <w:t>t</w:t>
      </w:r>
      <w:r>
        <w:t>χ = −i(ω₀/2)σₓχ has solution χ(t) = e</w:t>
      </w:r>
      <w:r>
        <w:rPr>
          <w:vertAlign w:val="superscript"/>
        </w:rPr>
        <w:t>−iω₀tσₓ/2</w:t>
      </w:r>
      <w:r>
        <w:t>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 xml:space="preserve">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w:t>
      </w:r>
      <w:hyperlink w:anchor="Glossary_Superposition">
        <w:r>
          <w:rPr>
            <w:color w:val="0563C1"/>
            <w:u w:val="single"/>
          </w:rPr>
          <w:t>superposition</w:t>
        </w:r>
      </w:hyperlink>
      <w:r>
        <w:t xml:space="preserve"> to overlap with). Four mutually orthogonal normalized vectors in a four-dimensional space form a complete basis, so the sum of their projectors equals the identity, as the resolution of the identity Σₙ|n⟩⟨n|=I was established in general in Lesson 1 and Lesson 10.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6">
        <w:r>
          <w:rPr>
            <w:rStyle w:val="Hyperlink"/>
            <w:color w:val="0563C1"/>
            <w:u w:val="single"/>
          </w:rPr>
          <w:t xml:space="preserve">Lesson 16</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p>
    <w:p>
      <w:bookmarkStart w:id="1016" w:name="Lesson16"/>
      <w:pPr>
        <w:pStyle w:val="Heading1"/>
      </w:pPr>
      <w:r>
        <w:t>Lesson 16: Perturbation Theory</w:t>
      </w:r>
      <w:bookmarkEnd w:id="1016"/>
    </w:p>
    <w:p>
      <w:pPr>
        <w:pStyle w:val="Heading2"/>
      </w:pPr>
      <w:r>
        <w:t>How to use this lesson</w:t>
      </w:r>
    </w:p>
    <w:p>
      <w:r>
        <w:t xml:space="preserve">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w:t>
      </w:r>
      <w:hyperlink w:anchor="Glossary_State">
        <w:r>
          <w:rPr>
            <w:color w:val="0563C1"/>
            <w:u w:val="single"/>
          </w:rPr>
          <w:t>state</w:t>
        </w:r>
      </w:hyperlink>
      <w:r>
        <w:t xml:space="preserve"> and then, with the extra care it demands, for a degenerate one. It closes with the calculation that motivated Lesson 15’s discussion of spin in the first place: the fine structure of hydrogen.</w:t>
      </w:r>
    </w:p>
    <w:p>
      <w:r>
        <w:t xml:space="preserve">Perturbation theory is not a peripheral technique. It is the method by which QED itself is made calculable: the coupling constant α ≈ 1/137 is small, and every scattering </w:t>
      </w:r>
      <w:hyperlink w:anchor="Glossary_Amplitude">
        <w:r>
          <w:rPr>
            <w:color w:val="0563C1"/>
            <w:u w:val="single"/>
          </w:rPr>
          <w:t>amplitude</w:t>
        </w:r>
      </w:hyperlink>
      <w:r>
        <w:t xml:space="preserve"> and every radiative correction computed from Lesson 44 onward is an application of essentially the same expansion in a small parameter developed here for a much simpler setting. Expect eight to ten focused hours; the algebra of Section 2 rewards careful, order-by-order bookkeeping.</w:t>
      </w:r>
    </w:p>
    <w:p>
      <w:pPr>
        <w:jc w:val="center"/>
      </w:pPr>
      <w:r>
        <w:drawing>
          <wp:inline xmlns:a="http://schemas.openxmlformats.org/drawingml/2006/main" xmlns:pic="http://schemas.openxmlformats.org/drawingml/2006/picture">
            <wp:extent cx="5989320" cy="3181826"/>
            <wp:docPr id="16" name="Lesson 16 concept map" descr="Concept map for Perturbation Theory: Solvable system plus small change leads through Perturbation expansion to Shifted energies and states."/>
            <wp:cNvGraphicFramePr>
              <a:graphicFrameLocks noChangeAspect="1"/>
            </wp:cNvGraphicFramePr>
            <a:graphic>
              <a:graphicData uri="http://schemas.openxmlformats.org/drawingml/2006/picture">
                <pic:pic>
                  <pic:nvPicPr>
                    <pic:cNvPr id="0" name="lesson-16-concept.png"/>
                    <pic:cNvPicPr/>
                  </pic:nvPicPr>
                  <pic:blipFill>
                    <a:blip r:embed="rId98"/>
                    <a:stretch>
                      <a:fillRect/>
                    </a:stretch>
                  </pic:blipFill>
                  <pic:spPr>
                    <a:xfrm>
                      <a:off x="0" y="0"/>
                      <a:ext cx="5989320" cy="3181826"/>
                    </a:xfrm>
                    <a:prstGeom prst="rect"/>
                  </pic:spPr>
                </pic:pic>
              </a:graphicData>
            </a:graphic>
          </wp:inline>
        </w:drawing>
      </w:r>
    </w:p>
    <w:p>
      <w:pPr>
        <w:pStyle w:val="Caption"/>
      </w:pPr>
      <w:r>
        <w:t>Figure 16.1. Solvable system plus small change leads through perturbation expansion to shifted energies and states.</w:t>
      </w:r>
    </w:p>
    <w:p>
      <w:pPr>
        <w:pStyle w:val="Heading3"/>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H₀</w:t>
      </w:r>
      <w:r>
        <w:rPr/>
        <w:t xml:space="preserve"> — </w:t>
      </w:r>
      <w:r>
        <w:rPr/>
        <w:t>Unperturbed (exactly solved) Hamiltonian</w:t>
      </w:r>
    </w:p>
    <w:p>
      <w:pPr>
        <w:spacing w:before="0" w:after="100"/>
      </w:pPr>
      <w:r>
        <w:rPr>
          <w:b/>
        </w:rPr>
        <w:t>H′</w:t>
      </w:r>
      <w:r>
        <w:rPr/>
        <w:t xml:space="preserve"> — </w:t>
      </w:r>
      <w:r>
        <w:rPr/>
        <w:t>Perturbation</w:t>
      </w:r>
    </w:p>
    <w:p>
      <w:pPr>
        <w:spacing w:before="0" w:after="100"/>
      </w:pPr>
      <w:r>
        <w:rPr>
          <w:b/>
        </w:rPr>
        <w:t>λ</w:t>
      </w:r>
      <w:r>
        <w:rPr/>
        <w:t xml:space="preserve"> — </w:t>
      </w:r>
      <w:r>
        <w:rPr/>
        <w:t>Bookkeeping parameter marking the order of perturbation theory, set to 1 at the end</w:t>
      </w:r>
    </w:p>
    <w:p>
      <w:pPr>
        <w:spacing w:before="0" w:after="100"/>
      </w:pPr>
      <w:r>
        <w:rPr>
          <w:b/>
        </w:rPr>
        <w:t>|n⁽⁰⁾⟩, Eₙ⁽⁰⁾</w:t>
      </w:r>
      <w:r>
        <w:rPr/>
        <w:t xml:space="preserve"> — </w:t>
      </w:r>
      <w:r>
        <w:rPr/>
        <w:t>Unperturbed eigenstates and eigenvalues</w:t>
      </w:r>
    </w:p>
    <w:p>
      <w:pPr>
        <w:spacing w:before="0" w:after="100"/>
      </w:pPr>
      <w:r>
        <w:rPr>
          <w:b/>
        </w:rPr>
        <w:t>Eₙ⁽¹⁾, Eₙ⁽²⁾</w:t>
      </w:r>
      <w:r>
        <w:rPr/>
        <w:t xml:space="preserve"> — </w:t>
      </w:r>
      <w:r>
        <w:rPr/>
        <w:t>First- and second-order energy corrections</w:t>
      </w:r>
    </w:p>
    <w:p>
      <w:pPr>
        <w:spacing w:before="0" w:after="100"/>
      </w:pPr>
      <w:r>
        <w:rPr>
          <w:b/>
        </w:rPr>
        <w:t>|n⁽¹⁾⟩</w:t>
      </w:r>
      <w:r>
        <w:rPr/>
        <w:t xml:space="preserve"> — </w:t>
      </w:r>
      <w:r>
        <w:rPr/>
        <w:t>First-order correction to the state</w:t>
      </w:r>
    </w:p>
    <w:p>
      <w:pPr>
        <w:spacing w:before="0" w:after="100"/>
      </w:pPr>
      <w:r>
        <w:rPr>
          <w:b/>
        </w:rPr>
        <w:t>Hₘₙ′</w:t>
      </w:r>
      <w:r>
        <w:rPr/>
        <w:t xml:space="preserve"> — </w:t>
      </w:r>
      <w:r>
        <w:rPr/>
        <w:t>Matrix element ⟨m⁽⁰⁾|H′|n⁽⁰⁾⟩</w:t>
      </w:r>
    </w:p>
    <w:p>
      <w:pPr>
        <w:spacing w:before="0" w:after="100"/>
      </w:pPr>
      <w:r>
        <w:rPr>
          <w:b/>
        </w:rPr>
        <w:t>a₀</w:t>
      </w:r>
      <w:r>
        <w:rPr/>
        <w:t xml:space="preserve"> — </w:t>
      </w:r>
      <w:r>
        <w:rPr/>
        <w:t>Bohr radius, ℏ/(αmₑ) in natural units (Lesson 3, Worked example 5)</w:t>
      </w:r>
    </w:p>
    <w:p>
      <w:r>
        <w:rPr>
          <w:b/>
          <w:color w:val="1F4E78"/>
        </w:rPr>
        <w:t>First pass: the result before the derivation</w:t>
      </w:r>
    </w:p>
    <w:p>
      <w:pPr>
        <w:spacing w:after="60"/>
      </w:pPr>
      <w:r>
        <w:t>When the Hamiltonian is a solvable part plus a small extra piece, energies and states can be expanded in powers of the small piece: E⁽¹⁾ = ⟨n|H′|n⟩, and E⁽²⁾ = Σ|H′ₘₙ|²/(Eₙ − Eₘ).</w:t>
      </w:r>
    </w:p>
    <w:p>
      <w:pPr>
        <w:spacing w:after="60"/>
      </w:pPr>
      <w:r>
        <w:t>QED’s whole calculational method, from Lesson 45 on, is this idea with the small piece being the electron–photon coupling e.</w:t>
      </w:r>
    </w:p>
    <w:p>
      <w:pPr>
        <w:spacing w:after="80"/>
      </w:pPr>
    </w:p>
    <w:p>
      <w:pPr>
        <w:pStyle w:val="Heading2"/>
      </w:pPr>
      <w:r>
        <w:t>1 Setting up the expansion</w:t>
      </w:r>
    </w:p>
    <w:p>
      <w:pPr>
        <w:pStyle w:val="Heading3"/>
      </w:pPr>
      <w:r>
        <w:t>1.1 The perturbed Hamiltonian</w:t>
      </w:r>
    </w:p>
    <w:p>
      <w:r>
        <w:t>Suppose the full Hamiltonian can be written</w:t>
      </w:r>
    </w:p>
    <w:p>
      <w:pPr>
        <w:spacing w:before="100" w:after="160"/>
        <w:jc w:val="center"/>
      </w:pPr>
      <m:oMathPara>
        <m:oMath>
          <m:r>
            <m:t xml:space="preserve">H</m:t>
          </m:r>
          <m:r>
            <m:t xml:space="preserve">=</m:t>
          </m:r>
          <m:sSub>
            <m:e>
              <m:r>
                <m:t xml:space="preserve">H</m:t>
              </m:r>
            </m:e>
            <m:sub>
              <m:r>
                <m:t xml:space="preserve">0</m:t>
              </m:r>
            </m:sub>
          </m:sSub>
          <m:r>
            <m:t xml:space="preserve">+</m:t>
          </m:r>
          <m:r>
            <m:t xml:space="preserve">λ</m:t>
          </m:r>
          <m:r>
            <m:t xml:space="preserve"> </m:t>
          </m:r>
          <m:r>
            <m:t xml:space="preserve">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3"/>
      </w:pPr>
      <w:r>
        <w:t>1.2 The ansatz</w:t>
      </w:r>
    </w:p>
    <w:p>
      <w:r>
        <w:t xml:space="preserve">Expand both the exact eigenvalue and </w:t>
      </w:r>
      <w:hyperlink w:anchor="Glossary_Eigenstate">
        <w:r>
          <w:rPr>
            <w:color w:val="0563C1"/>
            <w:u w:val="single"/>
          </w:rPr>
          <w:t>eigenstate</w:t>
        </w:r>
      </w:hyperlink>
      <w:r>
        <w:t xml:space="preserve"> of H in powers of λ.</w:t>
      </w:r>
    </w:p>
    <w:p>
      <w:pPr>
        <w:spacing w:before="100" w:after="160"/>
        <w:jc w:val="center"/>
      </w:pPr>
      <m:oMathPara>
        <m:oMath>
          <m:r>
            <m:t xml:space="preserve">Eₙ</m:t>
          </m:r>
          <m:r>
            <m:t xml:space="preserve">=</m:t>
          </m:r>
          <m:sSup>
            <m:e>
              <m:r>
                <m:t xml:space="preserve">Eₙ</m:t>
              </m:r>
            </m:e>
            <m:sup>
              <m:r>
                <m:t xml:space="preserve">(0)</m:t>
              </m:r>
            </m:sup>
          </m:sSup>
          <m:r>
            <m:t xml:space="preserve">+</m:t>
          </m:r>
          <m:sSup>
            <m:e>
              <m:r>
                <m:t xml:space="preserve">λEₙ</m:t>
              </m:r>
            </m:e>
            <m:sup>
              <m:r>
                <m:t xml:space="preserve">(1)</m:t>
              </m:r>
            </m:sup>
          </m:sSup>
          <m:r>
            <m:t xml:space="preserve">+</m:t>
          </m:r>
          <m:sSup>
            <m:e>
              <m:r>
                <m:t xml:space="preserve">λ</m:t>
              </m:r>
            </m:e>
            <m:sup>
              <m:r>
                <m:t xml:space="preserve">2</m:t>
              </m:r>
            </m:sup>
          </m:sSup>
          <m:sSup>
            <m:e>
              <m:r>
                <m:t xml:space="preserve">Eₙ</m:t>
              </m:r>
            </m:e>
            <m:sup>
              <m:r>
                <m:t xml:space="preserve">(2)</m:t>
              </m:r>
            </m:sup>
          </m:sSup>
          <m:r>
            <m:t xml:space="preserve">+</m:t>
          </m:r>
          <m:r>
            <m:t xml:space="preserve">⋯</m:t>
          </m:r>
          <m:r>
            <m:t xml:space="preserve">,</m:t>
          </m:r>
          <m:r>
            <m:t xml:space="preserve">|</m:t>
          </m:r>
          <m:r>
            <m:t xml:space="preserve">n⟩</m:t>
          </m:r>
          <m:r>
            <m:t xml:space="preserve">=</m:t>
          </m:r>
          <m:r>
            <m:t xml:space="preserve">|</m:t>
          </m:r>
          <m:sSup>
            <m:e>
              <m:r>
                <m:t xml:space="preserve">n</m:t>
              </m:r>
            </m:e>
            <m:sup>
              <m:r>
                <m:t xml:space="preserve">(0)</m:t>
              </m:r>
            </m:sup>
          </m:sSup>
          <m:r>
            <m:t xml:space="preserve">⟩</m:t>
          </m:r>
          <m:r>
            <m:t xml:space="preserve">+</m:t>
          </m:r>
          <m:r>
            <m:t xml:space="preserve">λ</m:t>
          </m:r>
          <m:r>
            <m:t xml:space="preserve">|</m:t>
          </m:r>
          <m:sSup>
            <m:e>
              <m:r>
                <m:t xml:space="preserve">n</m:t>
              </m:r>
            </m:e>
            <m:sup>
              <m:r>
                <m:t xml:space="preserve">(1)</m:t>
              </m:r>
            </m:sup>
          </m:sSup>
          <m:r>
            <m:t xml:space="preserve">⟩</m:t>
          </m:r>
          <m:r>
            <m:t xml:space="preserve">+</m:t>
          </m:r>
          <m:sSup>
            <m:e>
              <m:r>
                <m:t xml:space="preserve">λ</m:t>
              </m:r>
            </m:e>
            <m:sup>
              <m:r>
                <m:t xml:space="preserve">2</m:t>
              </m:r>
            </m:sup>
          </m:sSup>
          <m:r>
            <m:t xml:space="preserve">|</m:t>
          </m:r>
          <m:sSup>
            <m:e>
              <m:r>
                <m:t xml:space="preserve">n</m:t>
              </m:r>
            </m:e>
            <m:sup>
              <m:r>
                <m:t xml:space="preserve">(2)</m:t>
              </m:r>
            </m:sup>
          </m:sSup>
          <m:r>
            <m:t xml:space="preserve">⟩</m:t>
          </m:r>
          <m:r>
            <m:t xml:space="preserve">+</m:t>
          </m:r>
          <m:r>
            <m:t xml:space="preserve">⋯</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sSup>
            <m:e>
              <m:r>
                <m:t xml:space="preserve">λ</m:t>
              </m:r>
            </m:e>
            <m:sup>
              <m:r>
                <m:t xml:space="preserve">0</m:t>
              </m:r>
            </m:sup>
          </m:sSup>
          <m:r>
            <m:t xml:space="preserve">:</m:t>
          </m:r>
          <m:sSub>
            <m:e>
              <m:r>
                <m:t xml:space="preserve">H</m:t>
              </m:r>
            </m:e>
            <m:sub>
              <m:r>
                <m:t xml:space="preserve">0</m:t>
              </m:r>
            </m:sub>
          </m:sSub>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1</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2</m:t>
              </m:r>
            </m:sup>
          </m:sSup>
          <m:r>
            <m:t xml:space="preserve">:</m:t>
          </m:r>
          <m:sSub>
            <m:e>
              <m:r>
                <m:t xml:space="preserve">H</m:t>
              </m:r>
            </m:e>
            <m:sub>
              <m:r>
                <m:t xml:space="preserve">0</m:t>
              </m:r>
            </m:sub>
          </m:sSub>
          <m:r>
            <m:t xml:space="preserve">|</m:t>
          </m:r>
          <m:sSup>
            <m:e>
              <m:r>
                <m:t xml:space="preserve">n</m:t>
              </m:r>
            </m:e>
            <m:sup>
              <m:r>
                <m:t xml:space="preserve">(2)</m:t>
              </m:r>
            </m:sup>
          </m:sSup>
          <m:r>
            <m:t xml:space="preserve">⟩</m:t>
          </m:r>
          <m:r>
            <m:t xml:space="preserve">+</m:t>
          </m:r>
          <m:r>
            <m:t xml:space="preserve">H′</m:t>
          </m:r>
          <m:r>
            <m:t xml:space="preserve">|</m:t>
          </m:r>
          <m:sSup>
            <m:e>
              <m:r>
                <m:t xml:space="preserve">n</m:t>
              </m:r>
            </m:e>
            <m:sup>
              <m:r>
                <m:t xml:space="preserve">(1)</m:t>
              </m:r>
            </m:sup>
          </m:sSup>
          <m:r>
            <m:t xml:space="preserve">⟩</m:t>
          </m:r>
          <m:r>
            <m:t xml:space="preserve">=</m:t>
          </m:r>
          <m:sSup>
            <m:e>
              <m:r>
                <m:t xml:space="preserve">Eₙ</m:t>
              </m:r>
            </m:e>
            <m:sup>
              <m:r>
                <m:t xml:space="preserve">(0)</m:t>
              </m:r>
            </m:sup>
          </m:sSup>
          <m:r>
            <m:t xml:space="preserve">|</m:t>
          </m:r>
          <m:sSup>
            <m:e>
              <m:r>
                <m:t xml:space="preserve">n</m:t>
              </m:r>
            </m:e>
            <m:sup>
              <m:r>
                <m:t xml:space="preserve">(2)</m:t>
              </m:r>
            </m:sup>
          </m:sSup>
          <m:r>
            <m:t xml:space="preserve">⟩</m:t>
          </m:r>
          <m:r>
            <m:t xml:space="preserve">+</m:t>
          </m:r>
          <m:sSup>
            <m:e>
              <m:r>
                <m:t xml:space="preserve">Eₙ</m:t>
              </m:r>
            </m:e>
            <m:sup>
              <m:r>
                <m:t xml:space="preserve">(1)</m:t>
              </m:r>
            </m:sup>
          </m:sSup>
          <m:r>
            <m:t xml:space="preserve">|</m:t>
          </m:r>
          <m:sSup>
            <m:e>
              <m:r>
                <m:t xml:space="preserve">n</m:t>
              </m:r>
            </m:e>
            <m:sup>
              <m:r>
                <m:t xml:space="preserve">(1)</m:t>
              </m:r>
            </m:sup>
          </m:sSup>
          <m:r>
            <m:t xml:space="preserve">⟩</m:t>
          </m:r>
          <m:r>
            <m:t xml:space="preserve">+</m:t>
          </m:r>
          <m:sSup>
            <m:e>
              <m:r>
                <m:t xml:space="preserve">Eₙ</m:t>
              </m:r>
            </m:e>
            <m:sup>
              <m:r>
                <m:t xml:space="preserve">(2)</m:t>
              </m:r>
            </m:sup>
          </m:sSup>
          <m:r>
            <m:t xml:space="preserve">|</m:t>
          </m:r>
          <m:sSup>
            <m:e>
              <m:r>
                <m:t xml:space="preserve">n</m:t>
              </m:r>
            </m:e>
            <m:sup>
              <m:r>
                <m:t xml:space="preserve">(0)</m:t>
              </m:r>
            </m:sup>
          </m:sSup>
          <m:r>
            <m:t xml:space="preserve">⟩</m:t>
          </m:r>
        </m:oMath>
      </m:oMathPara>
    </w:p>
    <w:p>
      <w:r>
        <w:t>The zeroth-order equation is simply the assumption that H₀ is already solved; the higher orders are solved successively, each using the results of the one before, as in the layered-pass strategy familiar from any systematic approximation scheme.</w:t>
      </w:r>
    </w:p>
    <w:p>
      <w:pPr>
        <w:pStyle w:val="Heading2"/>
      </w:pPr>
      <w:r>
        <w:t>2 Nondegenerate perturbation theory</w:t>
      </w:r>
    </w:p>
    <w:p>
      <w:pPr>
        <w:pStyle w:val="Heading3"/>
      </w:pPr>
      <w:r>
        <w:t>2.1 First-order energy</w:t>
      </w:r>
    </w:p>
    <w:p>
      <w:r>
        <w:t>Take the inner product of the first-order equation with ⟨n⁽⁰⁾|.</w:t>
      </w:r>
    </w:p>
    <w:p>
      <w:pPr>
        <w:spacing w:before="100" w:after="160"/>
        <w:jc w:val="center"/>
      </w:pPr>
      <m:oMathPara>
        <m:oMath>
          <m:sSup>
            <m:e>
              <m:r>
                <m:t xml:space="preserve">⟨n</m:t>
              </m:r>
            </m:e>
            <m:sup>
              <m:r>
                <m:t xml:space="preserve">(0)</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sSup>
            <m:e>
              <m:r>
                <m:t xml:space="preserve">⟨n</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oMath>
      </m:oMathPara>
    </w:p>
    <w:p>
      <w:r>
        <w:t>Since H₀ is Hermitian, ⟨n⁽⁰⁾|H₀|n⁽¹⁾⟩ = Eₙ⁽⁰⁾⟨n⁽⁰⁾|n⁽¹⁾⟩ (moving H₀ to act on the bra), so this term cancels the corresponding term on the right, leaving</w:t>
      </w:r>
    </w:p>
    <w:p>
      <w:pPr>
        <w:spacing w:before="100" w:after="160"/>
        <w:jc w:val="center"/>
      </w:pPr>
      <m:oMathPara>
        <m:oMath>
          <m:sSup>
            <m:e>
              <m:r>
                <m:t xml:space="preserve">Eₙ</m:t>
              </m:r>
            </m:e>
            <m:sup>
              <m:r>
                <m:t xml:space="preserve">(1)</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oMath>
      </m:oMathPara>
    </w:p>
    <w:p>
      <w:r>
        <w:t>The first-order energy shift is simply the expectation value of the perturbation in the unperturbed state, the kind of expectation value computed throughout Lesson 11. This is the single most useful formula in the whole lesson: to leading order, a small perturbation simply averages against the state it perturbs.</w:t>
      </w:r>
    </w:p>
    <w:p>
      <w:pPr>
        <w:pStyle w:val="Heading3"/>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d>
            <m:dPr/>
            <m:e>
              <m:sSup>
                <m:e>
                  <m:r>
                    <m:t xml:space="preserve">Eₘ</m:t>
                  </m:r>
                </m:e>
                <m:sup>
                  <m:r>
                    <m:t xml:space="preserve">(0)</m:t>
                  </m:r>
                </m:sup>
              </m:sSup>
              <m:r>
                <m:t xml:space="preserve">−</m:t>
              </m:r>
              <m:sSup>
                <m:e>
                  <m:r>
                    <m:t xml:space="preserve">Eₙ</m:t>
                  </m:r>
                </m:e>
                <m:sup>
                  <m:r>
                    <m:t xml:space="preserve">(0)</m:t>
                  </m:r>
                </m:sup>
              </m:sSup>
            </m:e>
          </m:d>
          <m:r>
            <m:t xml:space="preserve"> </m:t>
          </m:r>
          <m:r>
            <m:t xml:space="preserve">cₘ</m:t>
          </m:r>
          <m:r>
            <m:t xml:space="preserve">+</m:t>
          </m:r>
          <m:r>
            <m:t xml:space="preserve">Hₘₙ′</m:t>
          </m:r>
          <m:r>
            <m:t xml:space="preserve">=</m:t>
          </m:r>
          <m:r>
            <m:t xml:space="preserve">0</m:t>
          </m:r>
          <m:r>
            <m:t xml:space="preserve">,</m:t>
          </m:r>
          <m:r>
            <m:t xml:space="preserve">so</m:t>
          </m:r>
          <m:r>
            <m:t xml:space="preserve"> </m:t>
          </m:r>
          <m:r>
            <m:t xml:space="preserve">cₘ</m:t>
          </m:r>
          <m:r>
            <m:t xml:space="preserve">=</m:t>
          </m:r>
          <m:f>
            <m:num>
              <m:r>
                <m:t xml:space="preserve">Hₘₙ′</m:t>
              </m:r>
            </m:num>
            <m:den>
              <m:sSup>
                <m:e>
                  <m:r>
                    <m:t xml:space="preserve">Eₙ</m:t>
                  </m:r>
                </m:e>
                <m:sup>
                  <m:r>
                    <m:t xml:space="preserve">(0)</m:t>
                  </m:r>
                </m:sup>
              </m:sSup>
              <m:r>
                <m:t xml:space="preserve">−</m:t>
              </m:r>
              <m:sSup>
                <m:e>
                  <m:r>
                    <m:t xml:space="preserve">Eₘ</m:t>
                  </m:r>
                </m:e>
                <m:sup>
                  <m:r>
                    <m:t xml:space="preserve">(0)</m:t>
                  </m:r>
                </m:sup>
              </m:sSup>
            </m:den>
          </m:f>
        </m:oMath>
      </m:oMathPara>
    </w:p>
    <w:p>
      <w:r>
        <w:t>giving</w:t>
      </w:r>
    </w:p>
    <w:p>
      <w:pPr>
        <w:spacing w:before="100" w:after="160"/>
        <w:jc w:val="center"/>
      </w:pPr>
      <m:oMathPara>
        <m:oMath>
          <m:r>
            <m:t xml:space="preserve">|</m:t>
          </m:r>
          <m:sSup>
            <m:e>
              <m:r>
                <m:t xml:space="preserve">n</m:t>
              </m:r>
            </m:e>
            <m:sup>
              <m:r>
                <m:t xml:space="preserve">(1)</m:t>
              </m:r>
            </m:sup>
          </m:sSup>
          <m:r>
            <m:t xml:space="preserve">⟩</m:t>
          </m:r>
          <m:r>
            <m:t xml:space="preserve">=</m:t>
          </m:r>
          <m:r>
            <m:t xml:space="preserve">Σₘ≠ₙ</m:t>
          </m:r>
          <m:r>
            <m:t xml:space="preserve"> </m:t>
          </m:r>
          <m:d>
            <m:dPr>
              <m:begChr m:val="["/>
              <m:endChr m:val="]"/>
            </m:dPr>
            <m:e>
              <m:f>
                <m:num>
                  <m:r>
                    <m:t xml:space="preserve">Hₘₙ′</m:t>
                  </m:r>
                </m:num>
                <m:den>
                  <m:sSup>
                    <m:e>
                      <m:r>
                        <m:t xml:space="preserve">Eₙ</m:t>
                      </m:r>
                    </m:e>
                    <m:sup>
                      <m:r>
                        <m:t xml:space="preserve">(0)</m:t>
                      </m:r>
                    </m:sup>
                  </m:sSup>
                  <m:r>
                    <m:t xml:space="preserve">−</m:t>
                  </m:r>
                  <m:sSup>
                    <m:e>
                      <m:r>
                        <m:t xml:space="preserve">Eₘ</m:t>
                      </m:r>
                    </m:e>
                    <m:sup>
                      <m:r>
                        <m:t xml:space="preserve">(0)</m:t>
                      </m:r>
                    </m:sup>
                  </m:sSup>
                </m:den>
              </m:f>
            </m:e>
          </m:d>
          <m:r>
            <m:t xml:space="preserve">|</m:t>
          </m:r>
          <m:sSup>
            <m:e>
              <m:r>
                <m:t xml:space="preserve">m</m:t>
              </m:r>
            </m:e>
            <m:sup>
              <m:r>
                <m:t xml:space="preserve">(0)</m:t>
              </m:r>
            </m:sup>
          </m:sSup>
          <m:r>
            <m:t xml:space="preserve">⟩</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11, Exercise 9, whenever [H₀, A] = 0 for some conserved A distinguishing the states) do not mix in at all.</w:t>
      </w:r>
    </w:p>
    <w:p>
      <w:pPr>
        <w:pStyle w:val="Heading3"/>
      </w:pPr>
      <w:r>
        <w:t>2.3 Second-order energy</w:t>
      </w:r>
    </w:p>
    <w:p>
      <w:r>
        <w:t>Taking the inner product of the λ² equation with ⟨n⁽⁰⁾| and using the same Hermiticity cancellation as in Section 2.1,</w:t>
      </w:r>
    </w:p>
    <w:p>
      <w:pPr>
        <w:spacing w:before="100" w:after="160"/>
        <w:jc w:val="center"/>
      </w:pPr>
      <m:oMathPara>
        <m:oMath>
          <m:sSup>
            <m:e>
              <m:r>
                <m:t xml:space="preserve">Eₙ</m:t>
              </m:r>
            </m:e>
            <m:sup>
              <m:r>
                <m:t xml:space="preserve">(2)</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(1)</m:t>
              </m:r>
            </m:sup>
          </m:sSup>
          <m:r>
            <m:t xml:space="preserve">⟩</m:t>
          </m:r>
          <m:r>
            <m:t xml:space="preserve">=</m:t>
          </m:r>
          <m:r>
            <m:t xml:space="preserve">Σₘ≠ₙ</m:t>
          </m:r>
          <m:r>
            <m:t xml:space="preserve"> </m:t>
          </m:r>
          <m:f>
            <m:num>
              <m:sSup>
                <m:e>
                  <m:d>
                    <m:dPr>
                      <m:begChr m:val="|"/>
                      <m:endChr m:val="|"/>
                    </m:dPr>
                    <m:e>
                      <m:r>
                        <m:t xml:space="preserve">Hₘₙ′</m:t>
                      </m:r>
                    </m:e>
                  </m:d>
                </m:e>
                <m:sup>
                  <m:r>
                    <m:t xml:space="preserve">2</m:t>
                  </m:r>
                </m:sup>
              </m:sSup>
            </m:num>
            <m:den>
              <m:sSup>
                <m:e>
                  <m:r>
                    <m:t xml:space="preserve">Eₙ</m:t>
                  </m:r>
                </m:e>
                <m:sup>
                  <m:r>
                    <m:t xml:space="preserve">(0)</m:t>
                  </m:r>
                </m:sup>
              </m:sSup>
              <m:r>
                <m:t xml:space="preserve">−</m:t>
              </m:r>
              <m:sSup>
                <m:e>
                  <m:r>
                    <m:t xml:space="preserve">Eₘ</m:t>
                  </m:r>
                </m:e>
                <m:sup>
                  <m:r>
                    <m:t xml:space="preserve">(0)</m:t>
                  </m:r>
                </m:sup>
              </m:sSup>
            </m:den>
          </m:f>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r>
        <w:rPr>
          <w:b/>
          <w:i/>
        </w:rP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3"/>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3"/>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m:t>
          </m:r>
          <m:r>
            <m:t xml:space="preserve">=</m:t>
          </m:r>
          <m:sSup>
            <m:e>
              <m:r>
                <m:t xml:space="preserve">⟨n</m:t>
              </m:r>
            </m:e>
            <m:sup>
              <m:r>
                <m:t xml:space="preserve">(0)</m:t>
              </m:r>
            </m:sup>
          </m:sSup>
          <m:r>
            <m:t xml:space="preserve">ᵢ</m:t>
          </m:r>
          <m:r>
            <m:t xml:space="preserve">|</m:t>
          </m:r>
          <m:r>
            <m:t xml:space="preserve">H′</m:t>
          </m:r>
          <m:r>
            <m:t xml:space="preserve">|</m:t>
          </m:r>
          <m:sSup>
            <m:e>
              <m:r>
                <m:t xml:space="preserve">n</m:t>
              </m:r>
            </m:e>
            <m:sup>
              <m:r>
                <m:t xml:space="preserve">(0)</m:t>
              </m:r>
            </m:sup>
          </m:sSup>
          <m:r>
            <m:t xml:space="preserve">ⱼ⟩</m:t>
          </m:r>
          <m:r>
            <m:t xml:space="preserve">,</m:t>
          </m:r>
          <m:r>
            <m:t xml:space="preserve">diagonalize</m:t>
          </m:r>
          <m:r>
            <m:t xml:space="preserve"> </m:t>
          </m:r>
          <m:r>
            <m:t xml:space="preserve">this</m:t>
          </m:r>
          <m:r>
            <m:t xml:space="preserve"> </m:t>
          </m:r>
          <m:r>
            <m:t xml:space="preserve">g</m:t>
          </m:r>
          <m:r>
            <m:t xml:space="preserve">×</m:t>
          </m:r>
          <m:r>
            <m:t xml:space="preserve">g</m:t>
          </m:r>
          <m:r>
            <m:t xml:space="preserve"> </m:t>
          </m:r>
          <m:r>
            <m:t xml:space="preserve">Hermitian</m:t>
          </m:r>
          <m:r>
            <m:t xml:space="preserve"> </m:t>
          </m:r>
          <m:r>
            <m:t xml:space="preserve">matrix</m:t>
          </m:r>
          <m:r>
            <m:t xml:space="preserve"> </m:t>
          </m:r>
          <m:r>
            <m:t xml:space="preserve">as</m:t>
          </m:r>
          <m:r>
            <m:t xml:space="preserve"> </m:t>
          </m:r>
          <m:r>
            <m:t xml:space="preserve">in</m:t>
          </m:r>
          <m:r>
            <m:t xml:space="preserve"> </m:t>
          </m:r>
          <m:r>
            <m:t xml:space="preserve">Lesson</m:t>
          </m:r>
          <m:r>
            <m:t xml:space="preserve"> </m:t>
          </m:r>
          <m:r>
            <m:t xml:space="preserve">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r>
        <w:rPr>
          <w:b/>
          <w:i/>
        </w:rP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3"/>
      </w:pPr>
      <w:r>
        <w:t>4.1 Setup</w:t>
      </w:r>
    </w:p>
    <w:p>
      <w:r>
        <w:t xml:space="preserve">A hydrogen atom in a uniform external electric </w:t>
      </w:r>
      <w:hyperlink w:anchor="Glossary_Field">
        <w:r>
          <w:rPr>
            <w:color w:val="0563C1"/>
            <w:u w:val="single"/>
          </w:rPr>
          <w:t>field</w:t>
        </w:r>
      </w:hyperlink>
      <w:r>
        <w:t xml:space="preserve">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14, Exercise 13) all share the same unperturbed energy.</w:t>
      </w:r>
    </w:p>
    <w:p>
      <w:pPr>
        <w:pStyle w:val="Heading3"/>
      </w:pPr>
      <w:r>
        <w:t>4.2 Selection rules simplify the matrix</w:t>
      </w:r>
    </w:p>
    <w:p>
      <w:r>
        <w:t xml:space="preserve">The perturbation H′ = eEẑ, being proportional to z = r cos θ, connects only states with Δℓ = ±1 and Δm = 0 (a fact derivable from the behavior of z under rotations and parity, examined more fully once Lesson 22’s </w:t>
      </w:r>
      <w:hyperlink w:anchor="Glossary_Spinor">
        <w:r>
          <w:rPr>
            <w:color w:val="0563C1"/>
            <w:u w:val="single"/>
          </w:rPr>
          <w:t>spinor</w:t>
        </w:r>
      </w:hyperlink>
      <w:r>
        <w:t xml:space="preserve"> formalism is in place, but usable here as a standard result). Within the n=2 subspace, this leaves only one nonzero matrix element, connecting |2,0,0⟩ and |2,1,0⟩; the states with m=±1 do not mix with anything at this order and their first-order shift is zero.</w:t>
      </w:r>
    </w:p>
    <w:p>
      <w:pPr>
        <w:pStyle w:val="Heading3"/>
      </w:pPr>
      <w:r>
        <w:t>4.3 Diagonalizing the 2×2 block</w:t>
      </w:r>
    </w:p>
    <w:p>
      <w:r>
        <w:t>With ⟨2,0,0|H′|2,1,0⟩ = −3eEa₀ (a standard hydrogen radial integral, a₀ the Bohr radius of Lesson 3), the relevant block is [[0,−3eEa₀],[−3eEa₀,0]] on the |2,0,0⟩, |2,1,0⟩ subspace,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r>
        <w:rPr>
          <w:b/>
          <w:i/>
        </w:rP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11,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3"/>
      </w:pPr>
      <w:r>
        <w:t>5.1 The relativistic correction to the kinetic energy</w:t>
      </w:r>
    </w:p>
    <w:p>
      <w:r>
        <w:t>The nonrelativistic hydrogen Hamiltonian, H₀ = p²/2m − e²/4πr (Heaviside–Lorentz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sSub>
            <m:e>
              <m:r>
                <m:t xml:space="preserve">H′</m:t>
              </m:r>
            </m:e>
            <m:sub>
              <m:r>
                <m:t xml:space="preserve">rel</m:t>
              </m:r>
            </m:sub>
          </m:sSub>
          <m:r>
            <m:t xml:space="preserve">=</m:t>
          </m:r>
          <m:r>
            <m:t xml:space="preserve">−</m:t>
          </m:r>
          <m:f>
            <m:num>
              <m:sSup>
                <m:e>
                  <m:r>
                    <m:t xml:space="preserve">p̂</m:t>
                  </m:r>
                </m:e>
                <m:sup>
                  <m:r>
                    <m:t xml:space="preserve">4</m:t>
                  </m:r>
                </m:sup>
              </m:sSup>
            </m:num>
            <m:den>
              <m:sSup>
                <m:e>
                  <m:r>
                    <m:t xml:space="preserve">8m</m:t>
                  </m:r>
                </m:e>
                <m:sup>
                  <m:r>
                    <m:t xml:space="preserve">3</m:t>
                  </m:r>
                </m:sup>
              </m:sSup>
            </m:den>
          </m:f>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3"/>
      </w:pPr>
      <w:r>
        <w:t>5.2 Spin-orbit coupling</w:t>
      </w:r>
    </w:p>
    <w:p>
      <w:r>
        <w:t>An electron moving through the proton’s electric field experiences, in its own instantaneous rest frame, an effective magnetic field (a relativistic effect properly derived only once the Dirac equation is available, Lesson 77), which couples to the electron’s spin magnetic moment.</w:t>
      </w:r>
    </w:p>
    <w:p>
      <w:pPr>
        <w:spacing w:before="100" w:after="160"/>
        <w:jc w:val="center"/>
      </w:pPr>
      <m:oMathPara>
        <m:oMath>
          <m:sSub>
            <m:e>
              <m:r>
                <m:t xml:space="preserve">H′</m:t>
              </m:r>
            </m:e>
            <m:sub>
              <m:r>
                <m:t xml:space="preserve">SO</m:t>
              </m:r>
            </m:sub>
          </m:sSub>
          <m:r>
            <m:t xml:space="preserve">=</m:t>
          </m:r>
          <m:f>
            <m:num>
              <m:r>
                <m:t xml:space="preserve">1</m:t>
              </m:r>
            </m:num>
            <m:den>
              <m:sSup>
                <m:e>
                  <m:r>
                    <m:t xml:space="preserve">2m</m:t>
                  </m:r>
                </m:e>
                <m:sup>
                  <m:r>
                    <m:t xml:space="preserve">2</m:t>
                  </m:r>
                </m:sup>
              </m:sSup>
              <m:sSup>
                <m:e>
                  <m:r>
                    <m:t xml:space="preserve">c</m:t>
                  </m:r>
                </m:e>
                <m:sup>
                  <m:r>
                    <m:t xml:space="preserve">2</m:t>
                  </m:r>
                </m:sup>
              </m:sSup>
            </m:den>
          </m:f>
          <m:d>
            <m:dPr/>
            <m:e>
              <m:f>
                <m:num>
                  <m:r>
                    <m:t xml:space="preserve">1</m:t>
                  </m:r>
                </m:num>
                <m:den>
                  <m:r>
                    <m:t xml:space="preserve">r</m:t>
                  </m:r>
                </m:den>
              </m:f>
            </m:e>
          </m:d>
          <m:d>
            <m:dPr/>
            <m:e>
              <m:f>
                <m:num>
                  <m:r>
                    <m:t xml:space="preserve">dV</m:t>
                  </m:r>
                </m:num>
                <m:den>
                  <m:r>
                    <m:t xml:space="preserve">dr</m:t>
                  </m:r>
                </m:den>
              </m:f>
            </m:e>
          </m:d>
          <m:r>
            <m:t xml:space="preserve"> </m:t>
          </m:r>
          <m:r>
            <m:t xml:space="preserve">L</m:t>
          </m:r>
          <m:r>
            <m:t xml:space="preserve">·</m:t>
          </m:r>
          <m:r>
            <m:t xml:space="preserve">S</m:t>
          </m:r>
        </m:oMath>
      </m:oMathPara>
    </w:p>
    <w:p>
      <w:r>
        <w:t>The dependence on L·S means this perturbation is not diagonal in the |n,ℓ,mₗ,mₛ⟩ basis, since L·S = LₓSₓ+LᵧSᵧ+L</w:t>
      </w:r>
      <w:r>
        <w:rPr>
          <w:vertAlign w:val="subscript"/>
        </w:rPr>
        <w:t>z</w:t>
      </w:r>
      <w:r>
        <w:t>S</w:t>
      </w:r>
      <w:r>
        <w:rPr>
          <w:vertAlign w:val="subscript"/>
        </w:rPr>
        <w:t>z</w:t>
      </w:r>
      <w:r>
        <w:t xml:space="preserve"> mixes different mₗ, mₛ combinations as the cross term did in Lesson 15, Exercise 6. The correctly diagonalizing basis, by Section 3.2’s prescription, is the total angular momentum basis |n,ℓ,j,mⱼ⟩ built by the addition rule of Lesson 15, Section 6.3, with j = ℓ±1/2, in which L·S = (J²−L²−S²)/2 is diagonal by construction.</w:t>
      </w:r>
    </w:p>
    <w:p>
      <w:r>
        <w:rPr>
          <w:b/>
          <w:i/>
        </w:rP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3"/>
      </w:pPr>
      <w:r>
        <w:t>5.3 The combined fine-structure formula</w:t>
      </w:r>
    </w:p>
    <w:p>
      <w:r>
        <w:t>Adding the kinetic correction of Section 5.1 and the spin-orbit coupling of Section 5.2 (a third, smaller correction, the Darwin term, affecting only ℓ=0 states, is not derived here but is quoted in Lesson 77), the two j-dependent pieces combine, by a calculation not reproduced in full here, into a result depending on n and j alone, not separately on ℓ.</w:t>
      </w:r>
    </w:p>
    <w:p>
      <w:pPr>
        <w:spacing w:before="100" w:after="160"/>
        <w:jc w:val="center"/>
      </w:pPr>
      <m:oMathPara>
        <m:oMath>
          <m:sSub>
            <m:e>
              <m:r>
                <m:t xml:space="preserve">E</m:t>
              </m:r>
            </m:e>
            <m:sub>
              <m:r>
                <m:t xml:space="preserve">n</m:t>
              </m:r>
              <m:r>
                <m:t xml:space="preserve">,</m:t>
              </m:r>
              <m:r>
                <m:t xml:space="preserve">j</m:t>
              </m:r>
            </m:sub>
          </m:sSub>
          <m:r>
            <m:t xml:space="preserve">=</m:t>
          </m:r>
          <m:r>
            <m:t xml:space="preserve">−</m:t>
          </m:r>
          <m:f>
            <m:num>
              <m:sSup>
                <m:e>
                  <m:r>
                    <m:t xml:space="preserve">α</m:t>
                  </m:r>
                </m:e>
                <m:sup>
                  <m:r>
                    <m:t xml:space="preserve">2</m:t>
                  </m:r>
                </m:sup>
              </m:sSup>
              <m:sSup>
                <m:e>
                  <m:r>
                    <m:t xml:space="preserve">mc</m:t>
                  </m:r>
                </m:e>
                <m:sup>
                  <m:r>
                    <m:t xml:space="preserve">2</m:t>
                  </m:r>
                </m:sup>
              </m:sSup>
            </m:num>
            <m:den>
              <m:sSup>
                <m:e>
                  <m:r>
                    <m:t xml:space="preserve">2n</m:t>
                  </m:r>
                </m:e>
                <m:sup>
                  <m:r>
                    <m:t xml:space="preserve">2</m:t>
                  </m:r>
                </m:sup>
              </m:sSup>
            </m:den>
          </m:f>
          <m:r>
            <m:t xml:space="preserve"> </m:t>
          </m:r>
          <m:d>
            <m:dPr>
              <m:begChr m:val="["/>
              <m:endChr m:val="]"/>
            </m:dPr>
            <m:e>
              <m:r>
                <m:t xml:space="preserve">1</m:t>
              </m:r>
              <m:r>
                <m:t xml:space="preserve">+</m:t>
              </m:r>
              <m:f>
                <m:num>
                  <m:sSup>
                    <m:e>
                      <m:r>
                        <m:t xml:space="preserve">α</m:t>
                      </m:r>
                    </m:e>
                    <m:sup>
                      <m:r>
                        <m:t xml:space="preserve">2</m:t>
                      </m:r>
                    </m:sup>
                  </m:sSup>
                </m:num>
                <m:den>
                  <m:sSup>
                    <m:e>
                      <m:r>
                        <m:t xml:space="preserve">n</m:t>
                      </m:r>
                    </m:e>
                    <m:sup>
                      <m:r>
                        <m:t xml:space="preserve">2</m:t>
                      </m:r>
                    </m:sup>
                  </m:sSup>
                </m:den>
              </m:f>
              <m:d>
                <m:dPr/>
                <m:e>
                  <m:f>
                    <m:num>
                      <m:r>
                        <m:t xml:space="preserve">n</m:t>
                      </m:r>
                    </m:num>
                    <m:den>
                      <m:r>
                        <m:t xml:space="preserve">j</m:t>
                      </m:r>
                      <m:r>
                        <m:t xml:space="preserve">+</m:t>
                      </m:r>
                      <m:f>
                        <m:num>
                          <m:r>
                            <m:t xml:space="preserve">1</m:t>
                          </m:r>
                        </m:num>
                        <m:den>
                          <m:r>
                            <m:t xml:space="preserve">2</m:t>
                          </m:r>
                        </m:den>
                      </m:f>
                    </m:den>
                  </m:f>
                  <m:r>
                    <m:t xml:space="preserve">−</m:t>
                  </m:r>
                  <m:f>
                    <m:num>
                      <m:r>
                        <m:t xml:space="preserve">3</m:t>
                      </m:r>
                    </m:num>
                    <m:den>
                      <m:r>
                        <m:t xml:space="preserve">4</m:t>
                      </m:r>
                    </m:den>
                  </m:f>
                </m:e>
              </m:d>
              <m:r>
                <m:t xml:space="preserve">+</m:t>
              </m:r>
              <m:r>
                <m:t xml:space="preserve">⋯</m:t>
              </m:r>
            </m:e>
          </m:d>
        </m:oMath>
      </m:oMathPara>
    </w:p>
    <w:p>
      <w:r>
        <w:t>This is the leading fine-structure formula for hydrogen, of order α⁴mc² relative to the leading Bohr energy of order α²mc², and it is the historical motivation, cited in Lesson 15, Section 1.1, for the discovery of electron spin: without spin-orbit coupling, the ℓ-dependence of Section 5.1 alone does not reproduce the observed splitting pattern correctly. Lesson 77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3"/>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79) is achieved with only the first few terms of precisely this kind of series.</w:t>
      </w:r>
    </w:p>
    <w:p>
      <w:pPr>
        <w:pStyle w:val="Heading3"/>
      </w:pPr>
      <w:r>
        <w:t>6.2 When perturbation theory is trustworthy</w:t>
      </w:r>
    </w:p>
    <w:p>
      <w:r>
        <w:t xml:space="preserve">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w:t>
      </w:r>
      <w:hyperlink w:anchor="Glossary_Vertex">
        <w:r>
          <w:rPr>
            <w:color w:val="0563C1"/>
            <w:u w:val="single"/>
          </w:rPr>
          <w:t>vertex</w:t>
        </w:r>
      </w:hyperlink>
      <w:r>
        <w:t xml:space="preserve"> in a Feynman diagram (Lesson 50), is suppressed by roughly another factor of α, or α/π once the loop integrals of Lesson 62 are included.</w:t>
      </w:r>
    </w:p>
    <w:p>
      <w:r>
        <w:rPr>
          <w:b/>
          <w:i/>
        </w:rP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p>
      <w:pPr>
        <w:spacing w:before="0" w:after="100"/>
      </w:pPr>
      <w:r>
        <w:rPr>
          <w:b/>
        </w:rPr>
        <w:t>Perturbation theory idea</w:t>
      </w:r>
      <w:r>
        <w:rPr>
          <w:b/>
        </w:rPr>
        <w:t xml:space="preserve"> — </w:t>
      </w:r>
      <w:r>
        <w:rPr>
          <w:b/>
        </w:rPr>
        <w:t>Later role in QED</w:t>
      </w:r>
    </w:p>
    <w:p>
      <w:pPr>
        <w:spacing w:before="0" w:after="100"/>
      </w:pPr>
      <w:r>
        <w:rPr>
          <w:b/>
        </w:rPr>
        <w:t>H = H₀ + λH′, expansion order by order</w:t>
      </w:r>
      <w:r>
        <w:rPr/>
        <w:t xml:space="preserve"> — </w:t>
      </w:r>
      <w:r>
        <w:rPr/>
        <w:t>Feynman diagrams organized by number of vertices, each an additional power of the coupling e</w:t>
      </w:r>
    </w:p>
    <w:p>
      <w:pPr>
        <w:spacing w:before="0" w:after="100"/>
      </w:pPr>
      <w:r>
        <w:rPr>
          <w:b/>
        </w:rPr>
        <w:t>Eₙ⁽¹⁾ = ⟨n⁽⁰⁾|H′|n⁽⁰⁾⟩</w:t>
      </w:r>
      <w:r>
        <w:rPr/>
        <w:t xml:space="preserve"> — </w:t>
      </w:r>
      <w:r>
        <w:rPr/>
        <w:t>Tree-level (lowest-order) scattering amplitudes (Lesson 51)</w:t>
      </w:r>
    </w:p>
    <w:p>
      <w:pPr>
        <w:spacing w:before="0" w:after="100"/>
      </w:pPr>
      <w:r>
        <w:rPr>
          <w:b/>
        </w:rPr>
        <w:t>Eₙ⁽²⁾ with energy denominators</w:t>
      </w:r>
      <w:r>
        <w:rPr/>
        <w:t xml:space="preserve"> — </w:t>
      </w:r>
      <w:r>
        <w:rPr/>
        <w:t>Loop diagrams and radiative corrections (Lesson 62); denominators become propagators</w:t>
      </w:r>
    </w:p>
    <w:p>
      <w:pPr>
        <w:spacing w:before="0" w:after="100"/>
      </w:pPr>
      <w:r>
        <w:rPr>
          <w:b/>
        </w:rPr>
        <w:t>Degenerate perturbation theory, diagonalizing H′</w:t>
      </w:r>
      <w:r>
        <w:rPr/>
        <w:t xml:space="preserve"> — </w:t>
      </w:r>
      <w:r>
        <w:rPr/>
        <w:t>Choosing correct asymptotic in/out states when several have the same unperturbed energy</w:t>
      </w:r>
    </w:p>
    <w:p>
      <w:pPr>
        <w:spacing w:before="0" w:after="100"/>
      </w:pPr>
      <w:r>
        <w:rPr>
          <w:b/>
        </w:rPr>
        <w:t>Spin-orbit coupling and the total angular momentum basis</w:t>
      </w:r>
      <w:r>
        <w:rPr/>
        <w:t xml:space="preserve"> — </w:t>
      </w:r>
      <w:r>
        <w:rPr/>
        <w:t>Physical mechanism behind part of the fine structure later reproduced exactly by the Dirac equation (Lesson 77)</w:t>
      </w:r>
    </w:p>
    <w:p>
      <w:pPr>
        <w:spacing w:before="0" w:after="100"/>
      </w:pPr>
      <w:r>
        <w:rPr>
          <w:b/>
        </w:rPr>
        <w:t>Asymptotic rather than convergent series</w:t>
      </w:r>
      <w:r>
        <w:rPr/>
        <w:t xml:space="preserve"> — </w:t>
      </w:r>
      <w:r>
        <w:rPr/>
        <w:t>Structure of the QED perturbative expansion in α; renormalization (Lesson 68) deals with related subtleties</w:t>
      </w:r>
    </w:p>
    <w:p>
      <w:pPr>
        <w:spacing w:before="0" w:after="100"/>
      </w:pPr>
      <w:r>
        <w:rPr>
          <w:b/>
        </w:rPr>
        <w:t>Small parameter controlling the expansion</w:t>
      </w:r>
      <w:r>
        <w:rPr/>
        <w:t xml:space="preserve"> — </w:t>
      </w:r>
      <w:r>
        <w:rPr/>
        <w:t>α ≈ 1/137, the QED coupling constant, playing the role of this lesson’s λ</w:t>
      </w:r>
    </w:p>
    <w:p>
      <w:r>
        <w:t xml:space="preserve">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w:t>
      </w:r>
      <w:hyperlink w:anchor="Glossary_Propagator">
        <w:r>
          <w:rPr>
            <w:color w:val="0563C1"/>
            <w:u w:val="single"/>
          </w:rPr>
          <w:t>propagator</w:t>
        </w:r>
      </w:hyperlink>
      <w:r>
        <w:t xml:space="preserve"> denominators of Lesson 46. Fluency with the bookkeeping of this lesson transfers almost unchanged.</w:t>
      </w:r>
    </w:p>
    <w:p>
      <w:pPr>
        <w:pStyle w:val="Heading2"/>
      </w:pPr>
      <w:r>
        <w:t>8 Summary</w:t>
      </w:r>
    </w:p>
    <w:p>
      <w:pPr>
        <w:pStyle w:val="ListNumber"/>
        <w:numPr>
          <w:ilvl w:val="0"/>
          <w:numId w:val="331"/>
        </w:numPr>
      </w:pPr>
      <w:r>
        <w:t>Time-independent perturbation theory expands H = H₀+λH′ and solves order by order in λ, using the known eigenstates of H₀.</w:t>
      </w:r>
    </w:p>
    <w:p>
      <w:pPr>
        <w:pStyle w:val="ListNumber"/>
        <w:numPr>
          <w:ilvl w:val="0"/>
          <w:numId w:val="331"/>
        </w:numPr>
      </w:pPr>
      <w:r>
        <w:t>The first-order energy shift is Eₙ⁽¹⁾ = ⟨n⁽⁰⁾|H′|n⁽⁰⁾⟩; the first-order state mixes in other unperturbed states weighted by matrix elements over energy denominators.</w:t>
      </w:r>
    </w:p>
    <w:p>
      <w:pPr>
        <w:pStyle w:val="ListNumber"/>
        <w:numPr>
          <w:ilvl w:val="0"/>
          <w:numId w:val="331"/>
        </w:numPr>
      </w:pPr>
      <w:r>
        <w:t>The second-order energy shift, Eₙ⁽²⁾ = Σ|Hₘₙ′|²/(Eₙ⁽⁰⁾−Eₘ⁽⁰⁾), always pushes connected levels apart.</w:t>
      </w:r>
    </w:p>
    <w:p>
      <w:pPr>
        <w:pStyle w:val="ListNumber"/>
        <w:numPr>
          <w:ilvl w:val="0"/>
          <w:numId w:val="331"/>
        </w:numPr>
      </w:pPr>
      <w:r>
        <w:t>Degenerate perturbation theory requires diagonalizing H′ within the degenerate subspace first, to find the correct zeroth-order states.</w:t>
      </w:r>
    </w:p>
    <w:p>
      <w:pPr>
        <w:pStyle w:val="ListNumber"/>
        <w:numPr>
          <w:ilvl w:val="0"/>
          <w:numId w:val="331"/>
        </w:numPr>
      </w:pPr>
      <w:r>
        <w:t>The Stark effect in hydrogen is linear in the field because of the accidental ℓ-degeneracy of the n=2 level, in contrast with the quadratic effect typical of nondegenerate atoms.</w:t>
      </w:r>
    </w:p>
    <w:p>
      <w:pPr>
        <w:pStyle w:val="ListNumber"/>
        <w:numPr>
          <w:ilvl w:val="0"/>
          <w:numId w:val="331"/>
        </w:numPr>
      </w:pPr>
      <w:r>
        <w:t>Hydrogen fine structure combines a relativistic kinetic-energy correction with spin-orbit coupling, the latter diagonalized in the total angular momentum basis j = ℓ±1/2.</w:t>
      </w:r>
    </w:p>
    <w:p>
      <w:pPr>
        <w:pStyle w:val="ListNumber"/>
        <w:numPr>
          <w:ilvl w:val="0"/>
          <w:numId w:val="331"/>
        </w:numPr>
      </w:pPr>
      <w:r>
        <w:t>The combined fine-structure formula depends on n and j alone, historically the strongest evidence for the existence of electron spin.</w:t>
      </w:r>
    </w:p>
    <w:p>
      <w:pPr>
        <w:pStyle w:val="ListNumber"/>
        <w:numPr>
          <w:ilvl w:val="0"/>
          <w:numId w:val="331"/>
        </w:numPr>
      </w:pPr>
      <w:r>
        <w:t>Perturbation series are typically asymptotic rather than convergent, but remain extraordinarily useful, exactly as they are in the QED expansion in α.</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Diagonalize H = [[E₁,V],[V,E₂]] exactly and expand the exact eigenvalues to second order in V, comparing with the perturbative result of Worked example 1.</w:t>
      </w:r>
    </w:p>
    <w:p>
      <w:pPr>
        <w:spacing w:before="0" w:after="100"/>
      </w:pPr>
      <w:r>
        <w:rPr>
          <w:b/>
        </w:rPr>
        <w:t>2</w:t>
      </w:r>
      <w:r>
        <w:rPr>
          <w:b/>
        </w:rPr>
        <w:t xml:space="preserve">. </w:t>
      </w:r>
      <w:r>
        <w:rPr>
          <w:b/>
        </w:rPr>
        <w:t>Extension.</w:t>
      </w:r>
      <w:r>
        <w:rPr/>
        <w:t xml:space="preserve"> Derive the second-order energy formula of Section 2.3 by taking the λ² equation’s inner product with ⟨n⁽⁰⁾| and using Hermiticity of H₀, filling in every step.</w:t>
      </w:r>
    </w:p>
    <w:p>
      <w:pPr>
        <w:spacing w:before="0" w:after="100"/>
      </w:pPr>
      <w:r>
        <w:rPr>
          <w:b/>
        </w:rPr>
        <w:t>3</w:t>
      </w:r>
      <w:r>
        <w:rPr>
          <w:b/>
        </w:rPr>
        <w:t xml:space="preserve">. </w:t>
      </w:r>
      <w:r>
        <w:rPr>
          <w:b/>
        </w:rPr>
        <w:t>Core.</w:t>
      </w:r>
      <w:r>
        <w:rPr/>
        <w:t xml:space="preserve"> Show that the choice ⟨n⁽⁰⁾|n⁽¹⁾⟩ = 0 (excluding the m=n term from the expansion of |n⁽¹⁾⟩) can always be made without loss of generality, by absorbing any nonzero value into a redefinition of the overall normalization of |n⟩.</w:t>
      </w:r>
    </w:p>
    <w:p>
      <w:pPr>
        <w:spacing w:before="0" w:after="100"/>
      </w:pPr>
      <w:r>
        <w:rPr>
          <w:b/>
        </w:rPr>
        <w:t>4</w:t>
      </w:r>
      <w:r>
        <w:rPr>
          <w:b/>
        </w:rPr>
        <w:t xml:space="preserve">. </w:t>
      </w:r>
      <w:r>
        <w:rPr>
          <w:b/>
        </w:rPr>
        <w:t>Core.</w:t>
      </w:r>
      <w:r>
        <w:rPr/>
        <w:t xml:space="preserve"> A perturbation H′ has only two nonzero matrix elements, H₁₂′ = H₂₁′* = V, connecting nondegenerate states 1 and 2. Find E₁⁽²⁾ and E₂⁽²⁾ and verify E₁⁽²⁾ + E₂⁽²⁾ = 0.</w:t>
      </w:r>
    </w:p>
    <w:p>
      <w:pPr>
        <w:spacing w:before="0" w:after="100"/>
      </w:pPr>
      <w:r>
        <w:rPr>
          <w:b/>
        </w:rPr>
        <w:t>5</w:t>
      </w:r>
      <w:r>
        <w:rPr>
          <w:b/>
        </w:rPr>
        <w:t xml:space="preserve">. </w:t>
      </w:r>
      <w:r>
        <w:rPr>
          <w:b/>
        </w:rPr>
        <w:t>Extension.</w:t>
      </w:r>
      <w:r>
        <w:rPr/>
        <w:t xml:space="preserve"> For the degenerate perturbation of Worked example 2, find the first-order corrected states explicitly and verify they diagonalize H′ exactly, not just to leading order, given that H′ itself has no other matrix elements.</w:t>
      </w:r>
    </w:p>
    <w:p>
      <w:pPr>
        <w:spacing w:before="0" w:after="100"/>
      </w:pPr>
      <w:r>
        <w:rPr>
          <w:b/>
        </w:rPr>
        <w:t>6</w:t>
      </w:r>
      <w:r>
        <w:rPr>
          <w:b/>
        </w:rPr>
        <w:t xml:space="preserve">. </w:t>
      </w:r>
      <w:r>
        <w:rPr>
          <w:b/>
        </w:rPr>
        <w:t>Extension.</w:t>
      </w:r>
      <w:r>
        <w:rPr/>
        <w:t xml:space="preserve"> Explain why, in the Stark effect of Section 4, the states |2,1,1⟩ and |2,1,−1⟩ receive no first-order shift, using the Δm = 0 selection rule quoted there.</w:t>
      </w:r>
    </w:p>
    <w:p>
      <w:pPr>
        <w:spacing w:before="0" w:after="100"/>
      </w:pPr>
      <w:r>
        <w:rPr>
          <w:b/>
        </w:rPr>
        <w:t>7</w:t>
      </w:r>
      <w:r>
        <w:rPr>
          <w:b/>
        </w:rPr>
        <w:t xml:space="preserve">. </w:t>
      </w:r>
      <w:r>
        <w:rPr>
          <w:b/>
        </w:rPr>
        <w:t>Extension.</w:t>
      </w:r>
      <w:r>
        <w:rPr/>
        <w:t xml:space="preserve"> Using the eigenvectors found in Section 4.3, describe qualitatively (without computing the integral) why the state (|2,0,0⟩−|2,1,0⟩)/√2 has an electric dipole moment while neither |2,0,0⟩ nor |2,1,0⟩ alone does, given that each individually is a parity eigenstate.</w:t>
      </w:r>
    </w:p>
    <w:p>
      <w:pPr>
        <w:spacing w:before="0" w:after="100"/>
      </w:pPr>
      <w:r>
        <w:rPr>
          <w:b/>
        </w:rPr>
        <w:t>8</w:t>
      </w:r>
      <w:r>
        <w:rPr>
          <w:b/>
        </w:rPr>
        <w:t xml:space="preserve">. </w:t>
      </w:r>
      <w:r>
        <w:rPr>
          <w:b/>
        </w:rPr>
        <w:t>Extension.</w:t>
      </w:r>
      <w:r>
        <w:rPr/>
        <w:t xml:space="preserve"> Verify the claim of Worked example 3 that ⟨1,0,0|z|1,0,0⟩ = 0 using the parity argument, stating explicitly which operator’s eigenstate |1,0,0⟩ is and what eigenvalue it has.</w:t>
      </w:r>
    </w:p>
    <w:p>
      <w:pPr>
        <w:spacing w:before="0" w:after="100"/>
      </w:pPr>
      <w:r>
        <w:rPr>
          <w:b/>
        </w:rPr>
        <w:t>9</w:t>
      </w:r>
      <w:r>
        <w:rPr>
          <w:b/>
        </w:rPr>
        <w:t xml:space="preserve">. </w:t>
      </w:r>
      <w:r>
        <w:rPr>
          <w:b/>
        </w:rPr>
        <w:t>Core.</w:t>
      </w:r>
      <w:r>
        <w:rPr/>
        <w:t xml:space="preserve"> For the two-level system H₀=diag(E₁,E₂) perturbed by H′=V σₓ (in the {|1⟩,|2⟩} basis), use the exact 2×2 diagonalization to find the exact eigenvalues, and expand to confirm they match Eᵢ⁽⁰⁾+Eᵢ⁽²⁾ from ordinary (nondegenerate) perturbation theory for small V.</w:t>
      </w:r>
    </w:p>
    <w:p>
      <w:pPr>
        <w:spacing w:before="0" w:after="100"/>
      </w:pPr>
      <w:r>
        <w:rPr>
          <w:b/>
        </w:rPr>
        <w:t>10</w:t>
      </w:r>
      <w:r>
        <w:rPr>
          <w:b/>
        </w:rPr>
        <w:t xml:space="preserve">. </w:t>
      </w:r>
      <w:r>
        <w:rPr>
          <w:b/>
        </w:rPr>
        <w:t>Core.</w:t>
      </w:r>
      <w:r>
        <w:rPr/>
        <w:t xml:space="preserve"> Using L·S = (J²−L²−S²)/2, find the spin-orbit energy shift (in units of ℏ²/2) for ℓ=1, j=3/2 and for ℓ=1, j=1/2, and compute their difference.</w:t>
      </w:r>
    </w:p>
    <w:p>
      <w:pPr>
        <w:spacing w:before="0" w:after="100"/>
      </w:pPr>
      <w:r>
        <w:rPr>
          <w:b/>
        </w:rPr>
        <w:t>11</w:t>
      </w:r>
      <w:r>
        <w:rPr>
          <w:b/>
        </w:rPr>
        <w:t xml:space="preserve">. </w:t>
      </w:r>
      <w:r>
        <w:rPr>
          <w:b/>
        </w:rPr>
        <w:t>Core.</w:t>
      </w:r>
      <w:r>
        <w:rPr/>
        <w:t xml:space="preserve"> Show that for ℓ=0 there is no spin-orbit splitting (only j=1/2 is possible), consistent with L·S necessarily vanishing when L=0.</w:t>
      </w:r>
    </w:p>
    <w:p>
      <w:pPr>
        <w:spacing w:before="0" w:after="100"/>
      </w:pPr>
      <w:r>
        <w:rPr>
          <w:b/>
        </w:rPr>
        <w:t>12</w:t>
      </w:r>
      <w:r>
        <w:rPr>
          <w:b/>
        </w:rPr>
        <w:t xml:space="preserve">. </w:t>
      </w:r>
      <w:r>
        <w:rPr>
          <w:b/>
        </w:rPr>
        <w:t>Core.</w:t>
      </w:r>
      <w:r>
        <w:rPr/>
        <w:t xml:space="preserve"> Using the addition rule of Lesson 15, list the allowed j values for ℓ=2, and find the spin-orbit factor j(j+1)−ℓ(ℓ+1)−3/4 for each.</w:t>
      </w:r>
    </w:p>
    <w:p>
      <w:pPr>
        <w:spacing w:before="0" w:after="100"/>
      </w:pPr>
      <w:r>
        <w:rPr>
          <w:b/>
        </w:rPr>
        <w:t>13</w:t>
      </w:r>
      <w:r>
        <w:rPr>
          <w:b/>
        </w:rPr>
        <w:t xml:space="preserve">. </w:t>
      </w:r>
      <w:r>
        <w:rPr>
          <w:b/>
        </w:rPr>
        <w:t>Core.</w:t>
      </w:r>
      <w:r>
        <w:rPr/>
        <w:t xml:space="preserve"> Estimate the order of magnitude of the fine-structure splitting in hydrogen using E</w:t>
      </w:r>
      <w:r>
        <w:rPr>
          <w:vertAlign w:val="subscript"/>
        </w:rPr>
        <w:t>n=2</w:t>
      </w:r>
      <w:r>
        <w:rPr/>
        <w:t xml:space="preserve"> ≈ −3.4 eV and the α² suppression factor of Worked example 5, and compare with the observed splitting of the n=2 level, of order 10⁻⁵ eV.</w:t>
      </w:r>
    </w:p>
    <w:p>
      <w:pPr>
        <w:spacing w:before="0" w:after="100"/>
      </w:pPr>
      <w:r>
        <w:rPr>
          <w:b/>
        </w:rPr>
        <w:t>14</w:t>
      </w:r>
      <w:r>
        <w:rPr>
          <w:b/>
        </w:rPr>
        <w:t xml:space="preserve">. </w:t>
      </w:r>
      <w:r>
        <w:rPr>
          <w:b/>
        </w:rPr>
        <w:t>Extension.</w:t>
      </w:r>
      <w:r>
        <w:rPr/>
        <w:t xml:space="preserve"> Explain in one or two sentences why an energy denominator Eₙ⁽⁰⁾−Eₘ⁽⁰⁾ appearing in Section 2 is structurally similar to the propagator denominator p²−m² that will appear in Lesson 46, without deriving the field-theory result.</w:t>
      </w:r>
    </w:p>
    <w:p>
      <w:pPr>
        <w:spacing w:before="0" w:after="100"/>
      </w:pPr>
      <w:r>
        <w:rPr>
          <w:b/>
        </w:rPr>
        <w:t>15</w:t>
      </w:r>
      <w:r>
        <w:rPr>
          <w:b/>
        </w:rPr>
        <w:t xml:space="preserve">. </w:t>
      </w:r>
      <w:r>
        <w:rPr>
          <w:b/>
        </w:rPr>
        <w:t>Extension.</w:t>
      </w:r>
      <w:r>
        <w:rPr/>
        <w:t xml:space="preserve"> For a perturbation H′ that is diagonal in the unperturbed basis, H′|n⁽⁰⁾⟩ = hₙ|n⁽⁰⁾⟩, show that perturbation theory gives the exact answer at first order, with no corrections needed at any higher order.</w:t>
      </w:r>
    </w:p>
    <w:p>
      <w:pPr>
        <w:spacing w:before="0" w:after="100"/>
      </w:pPr>
      <w:r>
        <w:rPr>
          <w:b/>
        </w:rPr>
        <w:t>16</w:t>
      </w:r>
      <w:r>
        <w:rPr>
          <w:b/>
        </w:rPr>
        <w:t xml:space="preserve">. </w:t>
      </w:r>
      <w:r>
        <w:rPr>
          <w:b/>
        </w:rPr>
        <w:t>Challenge.</w:t>
      </w:r>
      <w:r>
        <w:rPr/>
        <w:t xml:space="preserv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w:t>
      </w:r>
      <w:r>
        <w:rPr>
          <w:vertAlign w:val="subscript"/>
        </w:rPr>
        <w:t>z</w:t>
      </w:r>
      <w:r>
        <w:t xml:space="preserve">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w:t>
      </w:r>
      <w:r>
        <w:rPr>
          <w:vertAlign w:val="superscript"/>
        </w:rPr>
        <w:t>ℓ</w:t>
      </w:r>
      <w:r>
        <w:t>),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 xml:space="preserve">|1,0,0⟩ is an eigenstate of the parity </w:t>
      </w:r>
      <w:hyperlink w:anchor="Glossary_Operator">
        <w:r>
          <w:rPr>
            <w:color w:val="0563C1"/>
            <w:u w:val="single"/>
          </w:rPr>
          <w:t>operator</w:t>
        </w:r>
      </w:hyperlink>
      <w:r>
        <w:t xml:space="preserve"> Π with eigenvalue (−1)</w:t>
      </w:r>
      <w:r>
        <w:rPr>
          <w:vertAlign w:val="superscript"/>
        </w:rPr>
        <w:t>ℓ</w:t>
      </w:r>
      <w:r>
        <w:t xml:space="preserve"> = (−1)</w:t>
      </w:r>
      <w:r>
        <w:rPr>
          <w:vertAlign w:val="superscript"/>
        </w:rPr>
        <w:t>0</w:t>
      </w:r>
      <w:r>
        <w:t xml:space="preserve"> = +1 (Lesson 11,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w:t>
      </w:r>
      <w:r>
        <w:rPr>
          <w:vertAlign w:val="subscript"/>
        </w:rPr>
        <w:t>n=2</w:t>
      </w:r>
      <w:r>
        <w:t>|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7">
        <w:r>
          <w:rPr>
            <w:rStyle w:val="Hyperlink"/>
            <w:color w:val="0563C1"/>
            <w:u w:val="single"/>
          </w:rPr>
          <w:t xml:space="preserve">Lesson 17</w:t>
        </w:r>
      </w:hyperlink>
      <w:r>
        <w:t xml:space="preserve"> examines identical particles: the symmetrization postulate, bosons and fermions, the Pauli exclusion principle, and the exchange effects that shape every multi-electron and multi-photon state met later in the course.</w:t>
      </w:r>
    </w:p>
    <w:p>
      <w:r/>
    </w:p>
    <w:p>
      <w:bookmarkStart w:id="1017" w:name="Lesson17"/>
      <w:pPr>
        <w:pStyle w:val="Heading1"/>
      </w:pPr>
      <w:r>
        <w:t>Lesson 17: Identical Particles</w:t>
      </w:r>
      <w:bookmarkEnd w:id="1017"/>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 xml:space="preserve">This is the last lesson of Part II, and it closes the nonrelativistic quantum mechanics needed for the rest of the course. The exchange effects developed here reappear with full force once the Dirac </w:t>
      </w:r>
      <w:hyperlink w:anchor="Glossary_Field">
        <w:r>
          <w:rPr>
            <w:color w:val="0563C1"/>
            <w:u w:val="single"/>
          </w:rPr>
          <w:t>field</w:t>
        </w:r>
      </w:hyperlink>
      <w:r>
        <w:t xml:space="preserve"> is quantized in Lesson 36, where anticommutation relations, rather than an ad hoc symmetrization rule, will be shown to build fermionic antisymmetry into the algebra of the theory from the start. Expect six to eight focused hours.</w:t>
      </w:r>
    </w:p>
    <w:p>
      <w:pPr>
        <w:jc w:val="center"/>
      </w:pPr>
      <w:r>
        <w:drawing>
          <wp:inline xmlns:a="http://schemas.openxmlformats.org/drawingml/2006/main" xmlns:pic="http://schemas.openxmlformats.org/drawingml/2006/picture">
            <wp:extent cx="5989320" cy="3181826"/>
            <wp:docPr id="17" name="Lesson 17 concept map" descr="Concept map for Identical Particles: Exchange two particles leads through Symmetry or antisymmetry to Bosons or fermions."/>
            <wp:cNvGraphicFramePr>
              <a:graphicFrameLocks noChangeAspect="1"/>
            </wp:cNvGraphicFramePr>
            <a:graphic>
              <a:graphicData uri="http://schemas.openxmlformats.org/drawingml/2006/picture">
                <pic:pic>
                  <pic:nvPicPr>
                    <pic:cNvPr id="0" name="lesson-17-concept.png"/>
                    <pic:cNvPicPr/>
                  </pic:nvPicPr>
                  <pic:blipFill>
                    <a:blip r:embed="rId99"/>
                    <a:stretch>
                      <a:fillRect/>
                    </a:stretch>
                  </pic:blipFill>
                  <pic:spPr>
                    <a:xfrm>
                      <a:off x="0" y="0"/>
                      <a:ext cx="5989320" cy="3181826"/>
                    </a:xfrm>
                    <a:prstGeom prst="rect"/>
                  </pic:spPr>
                </pic:pic>
              </a:graphicData>
            </a:graphic>
          </wp:inline>
        </w:drawing>
      </w:r>
    </w:p>
    <w:p>
      <w:pPr>
        <w:pStyle w:val="Caption"/>
      </w:pPr>
      <w:r>
        <w:t>Figure 17.1. Exchange two particles leads through symmetry or antisymmetry to bosons or fermions.</w:t>
      </w:r>
    </w:p>
    <w:p>
      <w:pPr>
        <w:pStyle w:val="Heading3"/>
      </w:pPr>
      <w:r>
        <w:t>Learning objectives</w:t>
      </w:r>
    </w:p>
    <w:p>
      <w:pPr>
        <w:pStyle w:val="ListBullet"/>
      </w:pPr>
      <w:hyperlink w:anchor="Glossary_State">
        <w:r>
          <w:rPr>
            <w:color w:val="0563C1"/>
            <w:u w:val="single"/>
          </w:rPr>
          <w:t>State</w:t>
        </w:r>
      </w:hyperlink>
      <w:r>
        <w:t xml:space="preserv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P̂₁₂</w:t>
      </w:r>
      <w:r>
        <w:rPr/>
        <w:t xml:space="preserve"> — </w:t>
      </w:r>
      <w:r>
        <w:rPr/>
        <w:t>Exchange (permutation) operator for particles 1 and 2</w:t>
      </w:r>
    </w:p>
    <w:p>
      <w:pPr>
        <w:spacing w:before="0" w:after="100"/>
      </w:pPr>
      <w:r>
        <w:rPr>
          <w:b/>
        </w:rPr>
        <w:t>|ψ(1,2)⟩</w:t>
      </w:r>
      <w:r>
        <w:rPr/>
        <w:t xml:space="preserve"> — </w:t>
      </w:r>
      <w:r>
        <w:rPr/>
        <w:t>Two-particle state, argument order labeling which particle is in which slot</w:t>
      </w:r>
    </w:p>
    <w:p>
      <w:pPr>
        <w:spacing w:before="0" w:after="100"/>
      </w:pPr>
      <w:r>
        <w:rPr>
          <w:b/>
        </w:rPr>
        <w:t>ψ</w:t>
      </w:r>
      <w:r>
        <w:rPr>
          <w:b/>
          <w:vertAlign w:val="subscript"/>
        </w:rPr>
        <w:t>S</w:t>
      </w:r>
      <w:r>
        <w:rPr>
          <w:b/>
        </w:rPr>
        <w:t>, ψ</w:t>
      </w:r>
      <w:r>
        <w:rPr>
          <w:b/>
          <w:vertAlign w:val="subscript"/>
        </w:rPr>
        <w:t>A</w:t>
      </w:r>
      <w:r>
        <w:rPr/>
        <w:t xml:space="preserve"> — </w:t>
      </w:r>
      <w:r>
        <w:rPr/>
        <w:t>Symmetrized and antisymmetrized two-particle wave functions</w:t>
      </w:r>
    </w:p>
    <w:p>
      <w:pPr>
        <w:spacing w:before="0" w:after="100"/>
      </w:pPr>
      <w:r>
        <w:rPr>
          <w:b/>
        </w:rPr>
        <w:t>Boson</w:t>
      </w:r>
      <w:r>
        <w:rPr/>
        <w:t xml:space="preserve"> — </w:t>
      </w:r>
      <w:r>
        <w:rPr/>
        <w:t>Particle with symmetric multi-particle wave function; integer spin</w:t>
      </w:r>
    </w:p>
    <w:p>
      <w:pPr>
        <w:spacing w:before="0" w:after="100"/>
      </w:pPr>
      <w:r>
        <w:rPr>
          <w:b/>
        </w:rPr>
        <w:t>Fermion</w:t>
      </w:r>
      <w:r>
        <w:rPr/>
        <w:t xml:space="preserve"> — </w:t>
      </w:r>
      <w:r>
        <w:rPr/>
        <w:t>Particle with antisymmetric multi-particle wave function; half-integer spin</w:t>
      </w:r>
    </w:p>
    <w:p>
      <w:pPr>
        <w:spacing w:before="0" w:after="100"/>
      </w:pPr>
      <w:r>
        <w:rPr>
          <w:b/>
        </w:rPr>
        <w:t>Slater determinant</w:t>
      </w:r>
      <w:r>
        <w:rPr/>
        <w:t xml:space="preserve"> — </w:t>
      </w:r>
      <w:r>
        <w:rPr/>
        <w:t>Antisymmetrized N-fermion wave function built as a determinant</w:t>
      </w:r>
    </w:p>
    <w:p>
      <w:pPr>
        <w:spacing w:before="0" w:after="100"/>
      </w:pPr>
      <w:r>
        <w:rPr>
          <w:b/>
        </w:rPr>
        <w:t>E</w:t>
      </w:r>
      <w:r>
        <w:rPr>
          <w:b/>
          <w:vertAlign w:val="subscript"/>
        </w:rPr>
        <w:t>exch</w:t>
      </w:r>
      <w:r>
        <w:rPr/>
        <w:t xml:space="preserve"> — </w:t>
      </w:r>
      <w:r>
        <w:rPr/>
        <w:t>Exchange energy, a purely quantum contribution to the energy of two identical particles</w:t>
      </w:r>
    </w:p>
    <w:p>
      <w:pPr>
        <w:pStyle w:val="Heading2"/>
      </w:pPr>
      <w:r>
        <w:t>1 Indistinguishability and the exchange operator</w:t>
      </w:r>
    </w:p>
    <w:p>
      <w:pPr>
        <w:pStyle w:val="Heading3"/>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3"/>
      </w:pPr>
      <w:r>
        <w:t>1.2 The exchange operator</w:t>
      </w:r>
    </w:p>
    <w:p>
      <w:r>
        <w:t xml:space="preserve">For a two-particle state ψ(1,2), where the arguments label which particle’s coordinates (position, spin, or both) occupy which slot, define the exchange </w:t>
      </w:r>
      <w:hyperlink w:anchor="Glossary_Operator">
        <w:r>
          <w:rPr>
            <w:color w:val="0563C1"/>
            <w:u w:val="single"/>
          </w:rPr>
          <w:t>operator</w:t>
        </w:r>
      </w:hyperlink>
    </w:p>
    <w:p>
      <w:pPr>
        <w:spacing w:before="100" w:after="160"/>
        <w:jc w:val="center"/>
      </w:pPr>
      <m:oMathPara>
        <m:oMath>
          <m:sSub>
            <m:e>
              <m:r>
                <m:t xml:space="preserve">P̂</m:t>
              </m:r>
            </m:e>
            <m:sub>
              <m:r>
                <m:t xml:space="preserve">12</m:t>
              </m:r>
            </m:sub>
          </m:sSub>
          <m:r>
            <m:t xml:space="preserve"> </m:t>
          </m:r>
          <m:r>
            <m:t xml:space="preserve">ψ</m:t>
          </m:r>
          <m:d>
            <m:dPr/>
            <m:e>
              <m:r>
                <m:t xml:space="preserve">1</m:t>
              </m:r>
              <m:r>
                <m:t xml:space="preserve">,</m:t>
              </m:r>
              <m:r>
                <m:t xml:space="preserve">2</m:t>
              </m:r>
            </m:e>
          </m:d>
          <m:r>
            <m:t xml:space="preserve">=</m:t>
          </m:r>
          <m:r>
            <m:t xml:space="preserve">ψ</m:t>
          </m:r>
          <m:d>
            <m:dPr/>
            <m:e>
              <m:r>
                <m:t xml:space="preserve">2</m:t>
              </m:r>
              <m:r>
                <m:t xml:space="preserve">,</m:t>
              </m:r>
              <m:r>
                <m:t xml:space="preserve">1</m:t>
              </m:r>
            </m:e>
          </m:d>
        </m:oMath>
      </m:oMathPara>
    </w:p>
    <w:p>
      <w:r>
        <w:t xml:space="preserve">Since indistinguishability requires every </w:t>
      </w:r>
      <w:hyperlink w:anchor="Glossary_Observable">
        <w:r>
          <w:rPr>
            <w:color w:val="0563C1"/>
            <w:u w:val="single"/>
          </w:rPr>
          <w:t>observable</w:t>
        </w:r>
      </w:hyperlink>
      <w:r>
        <w:t xml:space="preserve"> prediction to be unchanged by relabeling which particle is called “1” and which is called “2,” the exchange operator must commute with the Hamiltonian of any system of identical particles: [Ĥ, P̂₁₂] = 0, exactly the compatibility condition of Lesson 11, Section 5.1, and by that lesson’s reasoning, energy eigenstates can be chosen to be simultaneous eigenstates of P̂₁₂.</w:t>
      </w:r>
    </w:p>
    <w:p>
      <w:pPr>
        <w:pStyle w:val="Heading3"/>
      </w:pPr>
      <w:r>
        <w:t>1.3 The eigenvalues of the exchange operator</w:t>
      </w:r>
    </w:p>
    <w:p>
      <w:r>
        <w:t>Applying P̂₁₂ twice returns the original labeling, P̂₁₂²ψ(1,2) = ψ(1,2), so P̂₁₂² = I. The eigenvalues of P̂₁₂ therefore satisfy λ² = 1, giving λ = ±1, the same algebra as the parity operator of Lesson 11, Exercise 13. A state with λ = +1 is called symmetric under exchange; a state with λ = −1 is called antisymmetric.</w:t>
      </w:r>
    </w:p>
    <w:p>
      <w:r>
        <w:rPr>
          <w:b/>
          <w:i/>
        </w:rPr>
        <w:t>Worked example 1</w:t>
      </w:r>
    </w:p>
    <w:p>
      <w:r>
        <w:t>Verify P̂₁₂² = I directly. Applying P̂₁₂ once to ψ(1,2) gives ψ(2,1); applying it again exchanges the labels once more, giving ψ(1,2) back, confirming that two exchanges is the identity operation, exactly as two reflections (Lesson 11, Exercise 13) or two applications of any order-2 symmetry return the original state.</w:t>
      </w:r>
    </w:p>
    <w:p>
      <w:pPr>
        <w:pStyle w:val="Heading2"/>
      </w:pPr>
      <w:r>
        <w:t>2 The symmetrization postulate</w:t>
      </w:r>
    </w:p>
    <w:p>
      <w:pPr>
        <w:pStyle w:val="Heading3"/>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3"/>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m:t>
          </m:r>
          <m:sSub>
            <m:e>
              <m:r>
                <m:t xml:space="preserve">ψ</m:t>
              </m:r>
            </m:e>
            <m:sub>
              <m:r>
                <m:t xml:space="preserve">S</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r>
            <m:t xml:space="preserve">,</m:t>
          </m:r>
          <m:r>
            <m:t xml:space="preserve">|</m:t>
          </m:r>
          <m:sSub>
            <m:e>
              <m:r>
                <m:t xml:space="preserve">ψ</m:t>
              </m:r>
            </m:e>
            <m:sub>
              <m:r>
                <m:t xml:space="preserve">A</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oMath>
      </m:oMathPara>
    </w:p>
    <w:p>
      <w:r>
        <w:t>for bosons and fermions respectively, where the subscript indicates which particle occupies which single-particle state. Direct application of P̂₁₂ confirms P̂₁₂ψ</w:t>
      </w:r>
      <w:r>
        <w:rPr>
          <w:vertAlign w:val="subscript"/>
        </w:rPr>
        <w:t>S</w:t>
      </w:r>
      <w:r>
        <w:t xml:space="preserve"> = +ψ</w:t>
      </w:r>
      <w:r>
        <w:rPr>
          <w:vertAlign w:val="subscript"/>
        </w:rPr>
        <w:t>S</w:t>
      </w:r>
      <w:r>
        <w:t xml:space="preserve"> and P̂₁₂ψ</w:t>
      </w:r>
      <w:r>
        <w:rPr>
          <w:vertAlign w:val="subscript"/>
        </w:rPr>
        <w:t>A</w:t>
      </w:r>
      <w:r>
        <w:t xml:space="preserve"> = −ψ</w:t>
      </w:r>
      <w:r>
        <w:rPr>
          <w:vertAlign w:val="subscript"/>
        </w:rPr>
        <w:t>A</w:t>
      </w:r>
      <w:r>
        <w:t>, as required. If a = b (both particles assigned the same single-particle state), ψ</w:t>
      </w:r>
      <w:r>
        <w:rPr>
          <w:vertAlign w:val="subscript"/>
        </w:rPr>
        <w:t>S</w:t>
      </w:r>
      <w:r>
        <w:t xml:space="preserve"> is still well-defined and normalizable, but ψ</w:t>
      </w:r>
      <w:r>
        <w:rPr>
          <w:vertAlign w:val="subscript"/>
        </w:rPr>
        <w:t>A</w:t>
      </w:r>
      <w:r>
        <w:t xml:space="preserve"> vanishes identically, the algebraic seed of the exclusion principle developed in Section 3.</w:t>
      </w:r>
    </w:p>
    <w:p>
      <w:r>
        <w:rPr>
          <w:b/>
          <w:i/>
        </w:rPr>
        <w:t>Worked example 2</w:t>
      </w:r>
    </w:p>
    <w:p>
      <w:r>
        <w:t>Verify P̂₁₂ψ</w:t>
      </w:r>
      <w:r>
        <w:rPr>
          <w:vertAlign w:val="subscript"/>
        </w:rPr>
        <w:t>A</w:t>
      </w:r>
      <w:r>
        <w:t xml:space="preserve"> = −ψ</w:t>
      </w:r>
      <w:r>
        <w:rPr>
          <w:vertAlign w:val="subscript"/>
        </w:rPr>
        <w:t>A</w:t>
      </w:r>
      <w:r>
        <w:t>. Applying the exchange operator to |ψ</w:t>
      </w:r>
      <w:r>
        <w:rPr>
          <w:vertAlign w:val="subscript"/>
        </w:rPr>
        <w:t>A</w:t>
      </w:r>
      <w:r>
        <w:t>(1,2)⟩ = (1/√2)[|a⟩₁|b⟩₂−|b⟩₁|a⟩₂] swaps the particle labels, giving (1/√2)[|a⟩₂|b⟩₁−|b⟩₂|a⟩₁] = (1/√2)[|b⟩₁|a⟩₂−|a⟩₁|b⟩₂] = −ψ</w:t>
      </w:r>
      <w:r>
        <w:rPr>
          <w:vertAlign w:val="subscript"/>
        </w:rPr>
        <w:t>A</w:t>
      </w:r>
      <w:r>
        <w:t>(1,2), confirming the antisymmetric eigenvalue −1.</w:t>
      </w:r>
    </w:p>
    <w:p>
      <w:pPr>
        <w:pStyle w:val="Heading2"/>
      </w:pPr>
      <w:r>
        <w:t>3 The Pauli exclusion principle</w:t>
      </w:r>
    </w:p>
    <w:p>
      <w:pPr>
        <w:pStyle w:val="Heading3"/>
      </w:pPr>
      <w:r>
        <w:t>3.1 Statement and derivation</w:t>
      </w:r>
    </w:p>
    <w:p>
      <w:r>
        <w:t>Setting a = b in the antisymmetrized combination of Section 2.2 gives ψ</w:t>
      </w:r>
      <w:r>
        <w:rPr>
          <w:vertAlign w:val="subscript"/>
        </w:rPr>
        <w:t>A</w:t>
      </w:r>
      <w:r>
        <w:t xml:space="preserve">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w:t>
      </w:r>
      <w:r>
        <w:rPr>
          <w:vertAlign w:val="subscript"/>
        </w:rPr>
        <w:t>S</w:t>
      </w:r>
      <w:r>
        <w:t xml:space="preserve"> remains perfectly well-defined and normalizable when a = b, and indeed bosons show the opposite tendency, examined in Section 4.</w:t>
      </w:r>
    </w:p>
    <w:p>
      <w:pPr>
        <w:pStyle w:val="Heading3"/>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w:t>
      </w:r>
      <w:r>
        <w:rPr>
          <w:vertAlign w:val="subscript"/>
        </w:rPr>
        <w:t>A</w:t>
      </w:r>
      <w:r>
        <w:t>(a,a) = 0.</w:t>
      </w:r>
    </w:p>
    <w:p>
      <w:r>
        <w:rPr>
          <w:b/>
          <w:i/>
        </w:rPr>
        <w:t>Worked example 3</w:t>
      </w:r>
    </w:p>
    <w:p>
      <w:r>
        <w:t>Two noninteracting fermions are placed in a one-dimensional infinite well (Lesson 10,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w:t>
      </w:r>
      <w:r>
        <w:rPr>
          <w:vertAlign w:val="subscript"/>
        </w:rPr>
        <w:t>A</w:t>
      </w:r>
      <w:r>
        <w:t xml:space="preserve">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3"/>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16) evaluated on the properly symmetrized or antisymmetrized states of Section 2.2 gives an energy shift with two distinct pieces.</w:t>
      </w:r>
    </w:p>
    <w:p>
      <w:pPr>
        <w:pStyle w:val="Heading3"/>
      </w:pPr>
      <w:r>
        <w:t>4.2 Direct and exchange integrals</w:t>
      </w:r>
    </w:p>
    <w:p>
      <w:pPr>
        <w:spacing w:before="100" w:after="160"/>
        <w:jc w:val="center"/>
      </w:pPr>
      <m:oMathPara>
        <m:oMath>
          <m:sSub>
            <m:e>
              <m:r>
                <m:t xml:space="preserve">⟨ψ</m:t>
              </m:r>
            </m:e>
            <m:sub>
              <m:r>
                <m:t xml:space="preserve">S</m:t>
              </m:r>
              <m:r>
                <m:t xml:space="preserve">,</m:t>
              </m:r>
              <m:r>
                <m:t xml:space="preserve">A</m:t>
              </m:r>
            </m:sub>
          </m:sSub>
          <m:r>
            <m:t xml:space="preserve">|</m:t>
          </m:r>
          <m:r>
            <m:t xml:space="preserve">V</m:t>
          </m:r>
          <m:r>
            <m:t xml:space="preserve">|</m:t>
          </m:r>
          <m:sSub>
            <m:e>
              <m:r>
                <m:t xml:space="preserve">ψ</m:t>
              </m:r>
            </m:e>
            <m:sub>
              <m:r>
                <m:t xml:space="preserve">S</m:t>
              </m:r>
              <m:r>
                <m:t xml:space="preserve">,</m:t>
              </m:r>
              <m:r>
                <m:t xml:space="preserve">A</m:t>
              </m:r>
            </m:sub>
          </m:sSub>
          <m:r>
            <m:t xml:space="preserve">⟩</m:t>
          </m:r>
          <m:r>
            <m:t xml:space="preserve">=</m:t>
          </m:r>
          <m:r>
            <m:t xml:space="preserve">J</m:t>
          </m:r>
          <m:r>
            <m:t xml:space="preserve">±</m:t>
          </m:r>
          <m:r>
            <m:t xml:space="preserve">K</m:t>
          </m:r>
          <m:r>
            <m:t xml:space="preserve">,</m:t>
          </m:r>
          <m:r>
            <m:t xml:space="preserve">J</m:t>
          </m:r>
          <m:r>
            <m:t xml:space="preserve">=</m:t>
          </m:r>
          <m:r>
            <m:t xml:space="preserve">∫</m:t>
          </m:r>
          <m:sSup>
            <m:e>
              <m:d>
                <m:dPr>
                  <m:begChr m:val="|"/>
                  <m:endChr m:val="|"/>
                </m:dPr>
                <m:e>
                  <m:r>
                    <m:t xml:space="preserve">φₐ</m:t>
                  </m:r>
                  <m:d>
                    <m:dPr/>
                    <m:e>
                      <m:sSub>
                        <m:e>
                          <m:r>
                            <m:t xml:space="preserve">x</m:t>
                          </m:r>
                        </m:e>
                        <m:sub>
                          <m:r>
                            <m:t xml:space="preserve">1</m:t>
                          </m:r>
                        </m:sub>
                      </m:sSub>
                    </m:e>
                  </m:d>
                </m:e>
              </m:d>
            </m:e>
            <m:sup>
              <m:r>
                <m:t xml:space="preserve">2</m:t>
              </m:r>
            </m:sup>
          </m:sSup>
          <m:sSup>
            <m:e>
              <m:d>
                <m:dPr>
                  <m:begChr m:val="|"/>
                  <m:endChr m:val="|"/>
                </m:dPr>
                <m:e>
                  <m:r>
                    <m:t xml:space="preserve">φᵦ</m:t>
                  </m:r>
                  <m:d>
                    <m:dPr/>
                    <m:e>
                      <m:sSub>
                        <m:e>
                          <m:r>
                            <m:t xml:space="preserve">x</m:t>
                          </m:r>
                        </m:e>
                        <m:sub>
                          <m:r>
                            <m:t xml:space="preserve">2</m:t>
                          </m:r>
                        </m:sub>
                      </m:sSub>
                    </m:e>
                  </m:d>
                </m:e>
              </m:d>
            </m:e>
            <m:sup>
              <m:r>
                <m:t xml:space="preserve">2</m:t>
              </m:r>
            </m:sup>
          </m:sSup>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r>
            <m:t xml:space="preserve">,</m:t>
          </m:r>
          <m:r>
            <m:t xml:space="preserve">K</m:t>
          </m:r>
          <m:r>
            <m:t xml:space="preserve">=</m:t>
          </m:r>
          <m:r>
            <m:t xml:space="preserve">∫φₐ*</m:t>
          </m:r>
          <m:d>
            <m:dPr/>
            <m:e>
              <m:sSub>
                <m:e>
                  <m:r>
                    <m:t xml:space="preserve">x</m:t>
                  </m:r>
                </m:e>
                <m:sub>
                  <m:r>
                    <m:t xml:space="preserve">1</m:t>
                  </m:r>
                </m:sub>
              </m:sSub>
            </m:e>
          </m:d>
          <m:r>
            <m:t xml:space="preserve">φᵦ*</m:t>
          </m:r>
          <m:d>
            <m:dPr/>
            <m:e>
              <m:sSub>
                <m:e>
                  <m:r>
                    <m:t xml:space="preserve">x</m:t>
                  </m:r>
                </m:e>
                <m:sub>
                  <m:r>
                    <m:t xml:space="preserve">2</m:t>
                  </m:r>
                </m:sub>
              </m:sSub>
            </m:e>
          </m:d>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r>
            <m:t xml:space="preserve">φᵦ</m:t>
          </m:r>
          <m:d>
            <m:dPr/>
            <m:e>
              <m:sSub>
                <m:e>
                  <m:r>
                    <m:t xml:space="preserve">x</m:t>
                  </m:r>
                </m:e>
                <m:sub>
                  <m:r>
                    <m:t xml:space="preserve">1</m:t>
                  </m:r>
                </m:sub>
              </m:sSub>
            </m:e>
          </m:d>
          <m:r>
            <m:t xml:space="preserve">φₐ</m:t>
          </m:r>
          <m:d>
            <m:dPr/>
            <m:e>
              <m:sSub>
                <m:e>
                  <m:r>
                    <m:t xml:space="preserve">x</m:t>
                  </m:r>
                </m:e>
                <m:sub>
                  <m:r>
                    <m:t xml:space="preserve">2</m:t>
                  </m:r>
                </m:sub>
              </m:sSub>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the kind of cross term encountered abstractly in Lesson 10, Section 6.2.</w:t>
      </w:r>
    </w:p>
    <w:p>
      <w:pPr>
        <w:pStyle w:val="Heading3"/>
      </w:pPr>
      <w:r>
        <w:t>4.3 Combining spatial and spin symmetry</w:t>
      </w:r>
    </w:p>
    <w:p>
      <w:r>
        <w:t>For spin-1/2 fermions, the full two-electron wave function is a product of a spatial part and a spin part, and it is the full product that must be antisymmetric overall; since the spin singlet of Lesson 15,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r>
        <w:rPr>
          <w:b/>
          <w:i/>
        </w:rP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3"/>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3"/>
      </w:pPr>
      <w:r>
        <w:t>5.2 The Slater determinant</w:t>
      </w:r>
    </w:p>
    <w:p>
      <w:pPr>
        <w:spacing w:before="100" w:after="160"/>
        <w:jc w:val="center"/>
      </w:pPr>
      <m:oMathPara>
        <m:oMath>
          <m:sSub>
            <m:e>
              <m:r>
                <m:t xml:space="preserve">ψ</m:t>
              </m:r>
            </m:e>
            <m:sub>
              <m:r>
                <m:t xml:space="preserve">A</m:t>
              </m:r>
            </m:sub>
          </m:sSub>
          <m:d>
            <m:dPr/>
            <m:e>
              <m:r>
                <m:t xml:space="preserve">1</m:t>
              </m:r>
              <m:r>
                <m:t xml:space="preserve">,</m:t>
              </m:r>
              <m:r>
                <m:t xml:space="preserve">…</m:t>
              </m:r>
              <m:r>
                <m:t xml:space="preserve">,</m:t>
              </m:r>
              <m:r>
                <m:t xml:space="preserve">N</m:t>
              </m:r>
            </m:e>
          </m:d>
          <m:r>
            <m:t xml:space="preserve">=</m:t>
          </m:r>
          <m:f>
            <m:num>
              <m:r>
                <m:t xml:space="preserve">1</m:t>
              </m:r>
            </m:num>
            <m:den>
              <m:r>
                <m:t xml:space="preserve">√</m:t>
              </m:r>
              <m:d>
                <m:dPr/>
                <m:e>
                  <m:r>
                    <m:t xml:space="preserve">N!</m:t>
                  </m:r>
                </m:e>
              </m:d>
            </m:den>
          </m:f>
          <m:r>
            <m:t xml:space="preserve"> </m:t>
          </m:r>
          <m:func>
            <m:fName>
              <m:r>
                <m:t xml:space="preserve">det</m:t>
              </m:r>
            </m:fName>
            <m:e>
              <m:d>
                <m:dPr>
                  <m:begChr m:val="["/>
                  <m:endChr m:val="]"/>
                </m:dPr>
                <m:e>
                  <m:r>
                    <m:t xml:space="preserve">φᵢ</m:t>
                  </m:r>
                  <m:d>
                    <m:dPr/>
                    <m:e>
                      <m:r>
                        <m:t xml:space="preserve">xⱼ</m:t>
                      </m:r>
                    </m:e>
                  </m:d>
                </m:e>
              </m:d>
            </m:e>
          </m:func>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r>
        <w:rPr>
          <w:b/>
          <w:i/>
        </w:rPr>
        <w:t>Worked example 5</w:t>
      </w:r>
    </w:p>
    <w:p>
      <w:r>
        <w:t>Write the Slater determinant for two fermions explicitly and confirm it reproduces ψ</w:t>
      </w:r>
      <w:r>
        <w:rPr>
          <w:vertAlign w:val="subscript"/>
        </w:rPr>
        <w:t>A</w:t>
      </w:r>
      <w:r>
        <w:t xml:space="preserve"> of Section 2.2. For N=2, ψ</w:t>
      </w:r>
      <w:r>
        <w:rPr>
          <w:vertAlign w:val="subscript"/>
        </w:rPr>
        <w:t>A</w:t>
      </w:r>
      <w:r>
        <w:t>(1,2)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3"/>
      </w:pPr>
      <w:r>
        <w:t>5.3 Bosons and permanents</w:t>
      </w:r>
    </w:p>
    <w:p>
      <w:r>
        <w:t xml:space="preserve">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35’s construction of the multi-photon </w:t>
      </w:r>
      <w:hyperlink w:anchor="Glossary_FockSpace">
        <w:r>
          <w:rPr>
            <w:color w:val="0563C1"/>
            <w:u w:val="single"/>
          </w:rPr>
          <w:t>Fock space</w:t>
        </w:r>
      </w:hyperlink>
      <w:r>
        <w:t>, where the number of photons occupying a single mode is unrestricted.</w:t>
      </w:r>
    </w:p>
    <w:p>
      <w:pPr>
        <w:pStyle w:val="Heading2"/>
      </w:pPr>
      <w:r>
        <w:t>6 Spin and statistics</w:t>
      </w:r>
    </w:p>
    <w:p>
      <w:pPr>
        <w:pStyle w:val="Heading3"/>
      </w:pPr>
      <w:r>
        <w:t>6.1 The empirical rule at this stage</w:t>
      </w:r>
    </w:p>
    <w:p>
      <w:r>
        <w:t>Every particle with half-integer spin (electrons, protons, neutrons, quarks) is observed to be a fermion, and every particle with integer spin (photons, and the pion of Lesson 18’s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3"/>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37, where the choice of anticommutators rather than commutators is shown to be forced, not assumed, by the requirement of a sensible, positive-energy theory.</w:t>
      </w:r>
    </w:p>
    <w:p>
      <w:r>
        <w:rPr>
          <w:b/>
          <w:i/>
        </w:rPr>
        <w:t>Worked example 6</w:t>
      </w:r>
    </w:p>
    <w:p>
      <w:r>
        <w:t>State, without proof, what would go wrong if the electron field of Lesson 36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23), or would fail to respect the exclusion principle central to atomic structure; Lesson 37 shows explicitly that anticommutation relations resolve both problems simultaneously, providing the promised structural reason behind the empirical rule of Section 6.1.</w:t>
      </w:r>
    </w:p>
    <w:p>
      <w:pPr>
        <w:pStyle w:val="Heading2"/>
      </w:pPr>
      <w:r>
        <w:t>7 Connections to QED</w:t>
      </w:r>
    </w:p>
    <w:p>
      <w:pPr>
        <w:spacing w:before="0" w:after="100"/>
      </w:pPr>
      <w:r>
        <w:rPr>
          <w:b/>
        </w:rPr>
        <w:t>Identical-particle idea</w:t>
      </w:r>
      <w:r>
        <w:rPr>
          <w:b/>
        </w:rPr>
        <w:t xml:space="preserve"> — </w:t>
      </w:r>
      <w:r>
        <w:rPr>
          <w:b/>
        </w:rPr>
        <w:t>Later role in QED</w:t>
      </w:r>
    </w:p>
    <w:p>
      <w:pPr>
        <w:spacing w:before="0" w:after="100"/>
      </w:pPr>
      <w:r>
        <w:rPr>
          <w:b/>
        </w:rPr>
        <w:t>Exchange operator P̂₁₂ and its eigenvalues ±1</w:t>
      </w:r>
      <w:r>
        <w:rPr/>
        <w:t xml:space="preserve"> — </w:t>
      </w:r>
      <w:r>
        <w:rPr/>
        <w:t>Prototype for the antisymmetry that becomes built into field anticommutators (Lesson 37)</w:t>
      </w:r>
    </w:p>
    <w:p>
      <w:pPr>
        <w:spacing w:before="0" w:after="100"/>
      </w:pPr>
      <w:r>
        <w:rPr>
          <w:b/>
        </w:rPr>
        <w:t>Symmetrization postulate: bosons symmetric, fermions antisymmetric</w:t>
      </w:r>
      <w:r>
        <w:rPr/>
        <w:t xml:space="preserve"> — </w:t>
      </w:r>
      <w:r>
        <w:rPr/>
        <w:t>Governs every multi-electron and multi-photon final or initial state in a scattering calculation</w:t>
      </w:r>
    </w:p>
    <w:p>
      <w:pPr>
        <w:spacing w:before="0" w:after="100"/>
      </w:pPr>
      <w:r>
        <w:rPr>
          <w:b/>
        </w:rPr>
        <w:t>Pauli exclusion principle, ψ</w:t>
      </w:r>
      <w:r>
        <w:rPr>
          <w:b/>
          <w:vertAlign w:val="subscript"/>
        </w:rPr>
        <w:t>A</w:t>
      </w:r>
      <w:r>
        <w:rPr>
          <w:b/>
        </w:rPr>
        <w:t>(a,a)=0</w:t>
      </w:r>
      <w:r>
        <w:rPr/>
        <w:t xml:space="preserve"> — </w:t>
      </w:r>
      <w:r>
        <w:rPr/>
        <w:t>Forbids identical outgoing fermions from occupying the same quantum state in a scattering process</w:t>
      </w:r>
    </w:p>
    <w:p>
      <w:pPr>
        <w:spacing w:before="0" w:after="100"/>
      </w:pPr>
      <w:r>
        <w:rPr>
          <w:b/>
        </w:rPr>
        <w:t>Exchange integral K with no classical counterpart</w:t>
      </w:r>
      <w:r>
        <w:rPr/>
        <w:t xml:space="preserve"> — </w:t>
      </w:r>
      <w:r>
        <w:rPr/>
        <w:t>Direct nonrelativistic analogue of exchange (crossed) Feynman diagrams, such as the u-channel contribution to electron-electron scattering (Lesson 55)</w:t>
      </w:r>
    </w:p>
    <w:p>
      <w:pPr>
        <w:spacing w:before="0" w:after="100"/>
      </w:pPr>
      <w:r>
        <w:rPr>
          <w:b/>
        </w:rPr>
        <w:t>Slater determinant for N fermions</w:t>
      </w:r>
      <w:r>
        <w:rPr/>
        <w:t xml:space="preserve"> — </w:t>
      </w:r>
      <w:r>
        <w:rPr/>
        <w:t>Antisymmetrized multi-particle states in Fock space (Lesson 35), built automatically by anticommuting creation operators</w:t>
      </w:r>
    </w:p>
    <w:p>
      <w:pPr>
        <w:spacing w:before="0" w:after="100"/>
      </w:pPr>
      <w:r>
        <w:rPr>
          <w:b/>
        </w:rPr>
        <w:t>Bosons freely occupying the same state</w:t>
      </w:r>
      <w:r>
        <w:rPr/>
        <w:t xml:space="preserve"> — </w:t>
      </w:r>
      <w:r>
        <w:rPr/>
        <w:t>Multi-photon states and the enhancement factors (√(n+1)) in stimulated emission, both consequences of photon field commutators (Lesson 38)</w:t>
      </w:r>
    </w:p>
    <w:p>
      <w:pPr>
        <w:spacing w:before="0" w:after="100"/>
      </w:pPr>
      <w:r>
        <w:rPr>
          <w:b/>
        </w:rPr>
        <w:t>Spin-statistics connection</w:t>
      </w:r>
      <w:r>
        <w:rPr/>
        <w:t xml:space="preserve"> — </w:t>
      </w:r>
      <w:r>
        <w:rPr/>
        <w:t>Physically forced, in field theory, by the requirement of a stable, causal quantum field theory of the electron (Lesson 37)</w:t>
      </w:r>
    </w:p>
    <w:p>
      <w:r>
        <w:t xml:space="preserve">The exchange integral K of Section 4.2 deserves particular attention going forward. In Lesson 55,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w:t>
      </w:r>
      <w:hyperlink w:anchor="Glossary_Amplitude">
        <w:r>
          <w:rPr>
            <w:color w:val="0563C1"/>
            <w:u w:val="single"/>
          </w:rPr>
          <w:t>amplitude</w:t>
        </w:r>
      </w:hyperlink>
      <w:r>
        <w:t xml:space="preserve"> in certain kinematic configurations, that have no analogue for otherwise identical bosonic scattering processes.</w:t>
      </w:r>
    </w:p>
    <w:p>
      <w:pPr>
        <w:pStyle w:val="Heading2"/>
      </w:pPr>
      <w:r>
        <w:t>8 Summary</w:t>
      </w:r>
    </w:p>
    <w:p>
      <w:pPr>
        <w:pStyle w:val="ListNumber"/>
        <w:numPr>
          <w:ilvl w:val="0"/>
          <w:numId w:val="332"/>
        </w:numPr>
      </w:pPr>
      <w:r>
        <w:t>Identical particles cannot be individually labeled; the exchange operator P̂₁₂ commutes with the Hamiltonian and has eigenvalues ±1.</w:t>
      </w:r>
    </w:p>
    <w:p>
      <w:pPr>
        <w:pStyle w:val="ListNumber"/>
        <w:numPr>
          <w:ilvl w:val="0"/>
          <w:numId w:val="332"/>
        </w:numPr>
      </w:pPr>
      <w:r>
        <w:t>The symmetrization postulate assigns every particle species to one of two classes: bosons (symmetric wave functions) or fermions (antisymmetric wave functions).</w:t>
      </w:r>
    </w:p>
    <w:p>
      <w:pPr>
        <w:pStyle w:val="ListNumber"/>
        <w:numPr>
          <w:ilvl w:val="0"/>
          <w:numId w:val="332"/>
        </w:numPr>
      </w:pPr>
      <w:r>
        <w:t>Antisymmetrized two-fermion states vanish if both particles occupy the same single-particle state, giving the Pauli exclusion principle.</w:t>
      </w:r>
    </w:p>
    <w:p>
      <w:pPr>
        <w:pStyle w:val="ListNumber"/>
        <w:numPr>
          <w:ilvl w:val="0"/>
          <w:numId w:val="332"/>
        </w:numPr>
      </w:pPr>
      <w:r>
        <w:t>Interacting identical particles acquire a purely quantum exchange energy, K, in addition to the classical-looking direct energy, J, with the relative sign fixed by spatial symmetry.</w:t>
      </w:r>
    </w:p>
    <w:p>
      <w:pPr>
        <w:pStyle w:val="ListNumber"/>
        <w:numPr>
          <w:ilvl w:val="0"/>
          <w:numId w:val="332"/>
        </w:numPr>
      </w:pPr>
      <w:r>
        <w:t>Overall antisymmetry for fermions couples spatial and spin symmetry, so a spin-independent interaction can still produce spin-dependent energies.</w:t>
      </w:r>
    </w:p>
    <w:p>
      <w:pPr>
        <w:pStyle w:val="ListNumber"/>
        <w:numPr>
          <w:ilvl w:val="0"/>
          <w:numId w:val="332"/>
        </w:numPr>
      </w:pPr>
      <w:r>
        <w:t>The Slater determinant generalizes two-fermion antisymmetrization to N fermions and automatically enforces the exclusion principle via a vanishing determinant.</w:t>
      </w:r>
    </w:p>
    <w:p>
      <w:pPr>
        <w:pStyle w:val="ListNumber"/>
        <w:numPr>
          <w:ilvl w:val="0"/>
          <w:numId w:val="332"/>
        </w:numPr>
      </w:pPr>
      <w:r>
        <w:t>Bosons show the opposite statistical tendency, favoring shared occupation of a single state, described by permanents rather than determinants.</w:t>
      </w:r>
    </w:p>
    <w:p>
      <w:pPr>
        <w:pStyle w:val="ListNumber"/>
        <w:numPr>
          <w:ilvl w:val="0"/>
          <w:numId w:val="332"/>
        </w:numPr>
      </w:pPr>
      <w:r>
        <w:t>The connection between spin and statistics is empirical at the level of nonrelativistic quantum mechanics; it is proved as a structural necessity only once fields are quantized relativistically (Lesson 37).</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Show that any two-particle state can be written as a sum of a symmetric and an antisymmetric part, ψ(1,2) = (1/2)[ψ(1,2)+ψ(2,1)] + (1/2)[ψ(1,2)−ψ(2,1)], and identify which part survives for a boson and which for a fermion.</w:t>
      </w:r>
    </w:p>
    <w:p>
      <w:pPr>
        <w:spacing w:before="0" w:after="100"/>
      </w:pPr>
      <w:r>
        <w:rPr>
          <w:b/>
        </w:rPr>
        <w:t>2</w:t>
      </w:r>
      <w:r>
        <w:rPr>
          <w:b/>
        </w:rPr>
        <w:t xml:space="preserve">. </w:t>
      </w:r>
      <w:r>
        <w:rPr>
          <w:b/>
        </w:rPr>
        <w:t>Core.</w:t>
      </w:r>
      <w:r>
        <w:rPr/>
        <w:t xml:space="preserve"> Verify that ⟨ψ</w:t>
      </w:r>
      <w:r>
        <w:rPr>
          <w:vertAlign w:val="subscript"/>
        </w:rPr>
        <w:t>S</w:t>
      </w:r>
      <w:r>
        <w:rPr/>
        <w:t>|ψ</w:t>
      </w:r>
      <w:r>
        <w:rPr>
          <w:vertAlign w:val="subscript"/>
        </w:rPr>
        <w:t>S</w:t>
      </w:r>
      <w:r>
        <w:rPr/>
        <w:t>⟩ = 1 and ⟨ψ</w:t>
      </w:r>
      <w:r>
        <w:rPr>
          <w:vertAlign w:val="subscript"/>
        </w:rPr>
        <w:t>A</w:t>
      </w:r>
      <w:r>
        <w:rPr/>
        <w:t>|ψ</w:t>
      </w:r>
      <w:r>
        <w:rPr>
          <w:vertAlign w:val="subscript"/>
        </w:rPr>
        <w:t>A</w:t>
      </w:r>
      <w:r>
        <w:rPr/>
        <w:t>⟩ = 1 for the states of Section 2.2, assuming |a⟩ and |b⟩ are orthonormal single-particle states.</w:t>
      </w:r>
    </w:p>
    <w:p>
      <w:pPr>
        <w:spacing w:before="0" w:after="100"/>
      </w:pPr>
      <w:r>
        <w:rPr>
          <w:b/>
        </w:rPr>
        <w:t>3</w:t>
      </w:r>
      <w:r>
        <w:rPr>
          <w:b/>
        </w:rPr>
        <w:t xml:space="preserve">. </w:t>
      </w:r>
      <w:r>
        <w:rPr>
          <w:b/>
        </w:rPr>
        <w:t>Core.</w:t>
      </w:r>
      <w:r>
        <w:rPr/>
        <w:t xml:space="preserve"> Show that ⟨ψ</w:t>
      </w:r>
      <w:r>
        <w:rPr>
          <w:vertAlign w:val="subscript"/>
        </w:rPr>
        <w:t>S</w:t>
      </w:r>
      <w:r>
        <w:rPr/>
        <w:t>|ψ</w:t>
      </w:r>
      <w:r>
        <w:rPr>
          <w:vertAlign w:val="subscript"/>
        </w:rPr>
        <w:t>A</w:t>
      </w:r>
      <w:r>
        <w:rPr/>
        <w:t>⟩ = 0, confirming the symmetric and antisymmetric two-particle subspaces are orthogonal.</w:t>
      </w:r>
    </w:p>
    <w:p>
      <w:pPr>
        <w:spacing w:before="0" w:after="100"/>
      </w:pPr>
      <w:r>
        <w:rPr>
          <w:b/>
        </w:rPr>
        <w:t>4</w:t>
      </w:r>
      <w:r>
        <w:rPr>
          <w:b/>
        </w:rPr>
        <w:t xml:space="preserve">. </w:t>
      </w:r>
      <w:r>
        <w:rPr>
          <w:b/>
        </w:rPr>
        <w:t>Core.</w:t>
      </w:r>
      <w:r>
        <w:rPr/>
        <w:t xml:space="preserve"> For three noninteracting identical fermions in the infinite well of Worked example 3, find the ground-state total energy, and compare with what three noninteracting distinguishable particles could achieve if unrestricted.</w:t>
      </w:r>
    </w:p>
    <w:p>
      <w:pPr>
        <w:spacing w:before="0" w:after="100"/>
      </w:pPr>
      <w:r>
        <w:rPr>
          <w:b/>
        </w:rPr>
        <w:t>5</w:t>
      </w:r>
      <w:r>
        <w:rPr>
          <w:b/>
        </w:rPr>
        <w:t xml:space="preserve">. </w:t>
      </w:r>
      <w:r>
        <w:rPr>
          <w:b/>
        </w:rPr>
        <w:t>Core.</w:t>
      </w:r>
      <w:r>
        <w:rPr/>
        <w:t xml:space="preserve"> Write the exclusion-principle argument of Section 3.1 explicitly for three fermions all attempting to occupy the same single-particle state, using the Slater determinant of Section 5.2 with three identical columns.</w:t>
      </w:r>
    </w:p>
    <w:p>
      <w:pPr>
        <w:spacing w:before="0" w:after="100"/>
      </w:pPr>
      <w:r>
        <w:rPr>
          <w:b/>
        </w:rPr>
        <w:t>6</w:t>
      </w:r>
      <w:r>
        <w:rPr>
          <w:b/>
        </w:rPr>
        <w:t xml:space="preserve">. </w:t>
      </w:r>
      <w:r>
        <w:rPr>
          <w:b/>
        </w:rPr>
        <w:t>Extension.</w:t>
      </w:r>
      <w:r>
        <w:rPr/>
        <w:t xml:space="preserve"> For the exchange energy formula of Section 4.2, explain physically why J is always positive for a repulsive interaction V &gt; 0, while the sign of K is not determined by the sign of V alone.</w:t>
      </w:r>
    </w:p>
    <w:p>
      <w:pPr>
        <w:spacing w:before="0" w:after="100"/>
      </w:pPr>
      <w:r>
        <w:rPr>
          <w:b/>
        </w:rPr>
        <w:t>7</w:t>
      </w:r>
      <w:r>
        <w:rPr>
          <w:b/>
        </w:rPr>
        <w:t xml:space="preserve">. </w:t>
      </w:r>
      <w:r>
        <w:rPr>
          <w:b/>
        </w:rPr>
        <w:t>Core.</w:t>
      </w:r>
      <w:r>
        <w:rPr/>
        <w:t xml:space="preserve"> 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p>
      <w:pPr>
        <w:spacing w:before="0" w:after="100"/>
      </w:pPr>
      <w:r>
        <w:rPr>
          <w:b/>
        </w:rPr>
        <w:t>8</w:t>
      </w:r>
      <w:r>
        <w:rPr>
          <w:b/>
        </w:rPr>
        <w:t xml:space="preserve">. </w:t>
      </w:r>
      <w:r>
        <w:rPr>
          <w:b/>
        </w:rPr>
        <w:t>Extension.</w:t>
      </w:r>
      <w:r>
        <w:rPr/>
        <w:t xml:space="preserve"> Show that the Slater determinant of Section 5.2 vanishes identically if any two of the single-particle states φᵢ are equal, using the property that a determinant with two identical rows is zero.</w:t>
      </w:r>
    </w:p>
    <w:p>
      <w:pPr>
        <w:spacing w:before="0" w:after="100"/>
      </w:pPr>
      <w:r>
        <w:rPr>
          <w:b/>
        </w:rPr>
        <w:t>9</w:t>
      </w:r>
      <w:r>
        <w:rPr>
          <w:b/>
        </w:rPr>
        <w:t xml:space="preserve">. </w:t>
      </w:r>
      <w:r>
        <w:rPr>
          <w:b/>
        </w:rPr>
        <w:t>Core.</w:t>
      </w:r>
      <w:r>
        <w:rPr/>
        <w:t xml:space="preserve"> Confirm, by exchanging two columns of the N=3 Slater determinant explicitly, that the sign flips, verifying antisymmetry under pairwise exchange for three fermions.</w:t>
      </w:r>
    </w:p>
    <w:p>
      <w:pPr>
        <w:spacing w:before="0" w:after="100"/>
      </w:pPr>
      <w:r>
        <w:rPr>
          <w:b/>
        </w:rPr>
        <w:t>10</w:t>
      </w:r>
      <w:r>
        <w:rPr>
          <w:b/>
        </w:rPr>
        <w:t xml:space="preserve">. </w:t>
      </w:r>
      <w:r>
        <w:rPr>
          <w:b/>
        </w:rPr>
        <w:t>Extension.</w:t>
      </w:r>
      <w:r>
        <w:rPr/>
        <w:t xml:space="preserve"> For two identical bosons in single-particle states |a⟩ and |b⟩ (a≠b), write ψ</w:t>
      </w:r>
      <w:r>
        <w:rPr>
          <w:vertAlign w:val="subscript"/>
        </w:rPr>
        <w:t>S</w:t>
      </w:r>
      <w:r>
        <w:rPr/>
        <w:t xml:space="preserve"> and compute the probability of finding “particle 1” in state |a⟩ upon a measurement that can distinguish which single-particle state each particle occupies (interpreting the question operationally in terms of the symmetrized state’s structure).</w:t>
      </w:r>
    </w:p>
    <w:p>
      <w:pPr>
        <w:spacing w:before="0" w:after="100"/>
      </w:pPr>
      <w:r>
        <w:rPr>
          <w:b/>
        </w:rPr>
        <w:t>11</w:t>
      </w:r>
      <w:r>
        <w:rPr>
          <w:b/>
        </w:rPr>
        <w:t xml:space="preserve">. </w:t>
      </w:r>
      <w:r>
        <w:rPr>
          <w:b/>
        </w:rPr>
        <w:t>Core.</w:t>
      </w:r>
      <w:r>
        <w:rPr/>
        <w:t xml:space="preserve"> Two identical bosons are placed in the same single-particle state |a⟩. Write the properly normalized two-boson state and show it is consistent with (not forbidden by) the symmetrization postulate.</w:t>
      </w:r>
    </w:p>
    <w:p>
      <w:pPr>
        <w:spacing w:before="0" w:after="100"/>
      </w:pPr>
      <w:r>
        <w:rPr>
          <w:b/>
        </w:rPr>
        <w:t>12</w:t>
      </w:r>
      <w:r>
        <w:rPr>
          <w:b/>
        </w:rPr>
        <w:t xml:space="preserve">. </w:t>
      </w:r>
      <w:r>
        <w:rPr>
          <w:b/>
        </w:rPr>
        <w:t>Core.</w:t>
      </w:r>
      <w:r>
        <w:rPr/>
        <w:t xml:space="preserve"> Explain, using the algebra of Section 1.3 alone, why the exchange operator’s eigenvalues could not have included values other than ±1, tracing the argument back to P̂₁₂² = I.</w:t>
      </w:r>
    </w:p>
    <w:p>
      <w:pPr>
        <w:spacing w:before="0" w:after="100"/>
      </w:pPr>
      <w:r>
        <w:rPr>
          <w:b/>
        </w:rPr>
        <w:t>13</w:t>
      </w:r>
      <w:r>
        <w:rPr>
          <w:b/>
        </w:rPr>
        <w:t xml:space="preserve">. </w:t>
      </w:r>
      <w:r>
        <w:rPr>
          <w:b/>
        </w:rPr>
        <w:t>Extension.</w:t>
      </w:r>
      <w:r>
        <w:rPr/>
        <w:t xml:space="preserve"> For the helium ground state of Worked example 4, state which two-electron total spin (singlet or triplet) is realized, and explain why no first excited configuration with both electrons in the 1s orbital exists.</w:t>
      </w:r>
    </w:p>
    <w:p>
      <w:pPr>
        <w:spacing w:before="0" w:after="100"/>
      </w:pPr>
      <w:r>
        <w:rPr>
          <w:b/>
        </w:rPr>
        <w:t>14</w:t>
      </w:r>
      <w:r>
        <w:rPr>
          <w:b/>
        </w:rPr>
        <w:t xml:space="preserve">. </w:t>
      </w:r>
      <w:r>
        <w:rPr>
          <w:b/>
        </w:rPr>
        <w:t>Extension.</w:t>
      </w:r>
      <w:r>
        <w:rPr/>
        <w:t xml:space="preserve"> A hypothetical particle with spin 1 is found experimentally to obey Fermi statistics. Explain, citing Section 6.1 and Section 6.2, why this would be considered a serious anomaly requiring new physics, rather than dismissed as merely surprising.</w:t>
      </w:r>
    </w:p>
    <w:p>
      <w:pPr>
        <w:spacing w:before="0" w:after="100"/>
      </w:pPr>
      <w:r>
        <w:rPr>
          <w:b/>
        </w:rPr>
        <w:t>15</w:t>
      </w:r>
      <w:r>
        <w:rPr>
          <w:b/>
        </w:rPr>
        <w:t xml:space="preserve">. </w:t>
      </w:r>
      <w:r>
        <w:rPr>
          <w:b/>
        </w:rPr>
        <w:t>Extension.</w:t>
      </w:r>
      <w:r>
        <w:rPr/>
        <w:t xml:space="preserve"> Show that for two identical fermions with a spin-independent interaction V, the direct integral J is the same whether the two-particle spin state is a singlet or a triplet, using that J in Section 4.2 involves only the spatial wave functions.</w:t>
      </w:r>
    </w:p>
    <w:p>
      <w:pPr>
        <w:spacing w:before="0" w:after="100"/>
      </w:pPr>
      <w:r>
        <w:rPr>
          <w:b/>
        </w:rPr>
        <w:t>16</w:t>
      </w:r>
      <w:r>
        <w:rPr>
          <w:b/>
        </w:rPr>
        <w:t xml:space="preserve">. </w:t>
      </w:r>
      <w:r>
        <w:rPr>
          <w:b/>
        </w:rPr>
        <w:t>Challenge.</w:t>
      </w:r>
      <w:r>
        <w:rPr/>
        <w:t xml:space="preserv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ψ</w:t>
      </w:r>
      <w:r>
        <w:rPr>
          <w:vertAlign w:val="subscript"/>
        </w:rPr>
        <w:t>sym</w:t>
      </w:r>
      <w:r>
        <w:t xml:space="preserve"> = (1/2)[ψ(1,2)+ψ(2,1)] satisfies P̂₁₂ψ</w:t>
      </w:r>
      <w:r>
        <w:rPr>
          <w:vertAlign w:val="subscript"/>
        </w:rPr>
        <w:t>sym</w:t>
      </w:r>
      <w:r>
        <w:t xml:space="preserve"> = (1/2)[ψ(2,1)+ψ(1,2)] = ψ</w:t>
      </w:r>
      <w:r>
        <w:rPr>
          <w:vertAlign w:val="subscript"/>
        </w:rPr>
        <w:t>sym</w:t>
      </w:r>
      <w:r>
        <w:t xml:space="preserve"> (eigenvalue +1), and ψ_antisym = (1/2)[ψ(1,2)−ψ(2,1)] satisfies P̂₁₂ψ_antisym = (1/2)[ψ(2,1)−ψ(1,2)] = −ψ_antisym (eigenvalue −1); their sum is ψ(1,2), confirming the decomposition. Only ψ</w:t>
      </w:r>
      <w:r>
        <w:rPr>
          <w:vertAlign w:val="subscript"/>
        </w:rPr>
        <w:t>sym</w:t>
      </w:r>
      <w:r>
        <w:t xml:space="preserve"> is physically realized for bosons and only ψ_antisym for fermions; the other component of a generic ψ is simply discarded as unphysical for identical particles.</w:t>
      </w:r>
    </w:p>
    <w:p>
      <w:r>
        <w:rPr>
          <w:b/>
        </w:rPr>
        <w:t>2.</w:t>
      </w:r>
      <w:r>
        <w:t xml:space="preserve"> </w:t>
      </w:r>
      <w:r>
        <w:t>⟨ψ</w:t>
      </w:r>
      <w:r>
        <w:rPr>
          <w:vertAlign w:val="subscript"/>
        </w:rPr>
        <w:t>S</w:t>
      </w:r>
      <w:r>
        <w:t>|ψ</w:t>
      </w:r>
      <w:r>
        <w:rPr>
          <w:vertAlign w:val="subscript"/>
        </w:rPr>
        <w:t>S</w:t>
      </w:r>
      <w:r>
        <w:t>⟩ = (1/2)[⟨a|a⟩⟨b|b⟩+⟨a|b⟩⟨b|a⟩+⟨b|a⟩⟨a|b⟩+⟨b|b⟩⟨a|a⟩] = (1/2)[1+0+0+1] = 1, using orthonormality ⟨a|b⟩=0. The same calculation with the two cross terms subtracted instead of added gives ⟨ψ</w:t>
      </w:r>
      <w:r>
        <w:rPr>
          <w:vertAlign w:val="subscript"/>
        </w:rPr>
        <w:t>A</w:t>
      </w:r>
      <w:r>
        <w:t>|ψ</w:t>
      </w:r>
      <w:r>
        <w:rPr>
          <w:vertAlign w:val="subscript"/>
        </w:rPr>
        <w:t>A</w:t>
      </w:r>
      <w:r>
        <w:t>⟩ = (1/2)[1−0−0+1] = 1.</w:t>
      </w:r>
    </w:p>
    <w:p>
      <w:r>
        <w:rPr>
          <w:b/>
        </w:rPr>
        <w:t>3.</w:t>
      </w:r>
      <w:r>
        <w:t xml:space="preserve"> </w:t>
      </w:r>
      <w:r>
        <w:t>⟨ψ</w:t>
      </w:r>
      <w:r>
        <w:rPr>
          <w:vertAlign w:val="subscript"/>
        </w:rPr>
        <w:t>S</w:t>
      </w:r>
      <w:r>
        <w:t>|ψ</w:t>
      </w:r>
      <w:r>
        <w:rPr>
          <w:vertAlign w:val="subscript"/>
        </w:rPr>
        <w:t>A</w:t>
      </w:r>
      <w:r>
        <w:t>⟩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∫φₐ*φᵦ*Vφᵦφₐ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w:t>
      </w:r>
      <w:r>
        <w:rPr>
          <w:vertAlign w:val="subscript"/>
        </w:rPr>
        <w:t>A</w:t>
      </w:r>
      <w:r>
        <w:t>(1,3,2) = −ψ</w:t>
      </w:r>
      <w:r>
        <w:rPr>
          <w:vertAlign w:val="subscript"/>
        </w:rPr>
        <w:t>A</w:t>
      </w:r>
      <w:r>
        <w:t>(1,2,3), the required antisymmetry under this particular pairwise exchange (and, by an identical argument, under exchanging any other pair).</w:t>
      </w:r>
    </w:p>
    <w:p>
      <w:r>
        <w:rPr>
          <w:b/>
        </w:rPr>
        <w:t>10.</w:t>
      </w:r>
      <w:r>
        <w:t xml:space="preserve"> </w:t>
      </w:r>
      <w:r>
        <w:t>ψ</w:t>
      </w:r>
      <w:r>
        <w:rPr>
          <w:vertAlign w:val="subscript"/>
        </w:rPr>
        <w:t>S</w:t>
      </w:r>
      <w:r>
        <w:t>(1,2)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w:t>
      </w:r>
      <w:r>
        <w:rPr>
          <w:vertAlign w:val="subscript"/>
        </w:rPr>
        <w:t>S</w:t>
      </w:r>
      <w:r>
        <w:t xml:space="preserve">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 xml:space="preserve">Since P̂₁₂² = I is forced by the physical requirement that two exchanges restore the original labeling (Section 1.3), any eigenvalue λ of P̂₁₂ must satisfy λ² = 1 (applying P̂₁₂ twice to an </w:t>
      </w:r>
      <w:hyperlink w:anchor="Glossary_Eigenstate">
        <w:r>
          <w:rPr>
            <w:color w:val="0563C1"/>
            <w:u w:val="single"/>
          </w:rPr>
          <w:t>eigenstate</w:t>
        </w:r>
      </w:hyperlink>
      <w:r>
        <w:t xml:space="preserv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w:t>
      </w:r>
      <w:r>
        <w:rPr>
          <w:vertAlign w:val="superscript"/>
        </w:rPr>
        <w:t>N</w:t>
      </w:r>
      <w:r>
        <w:t xml:space="preserve">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Part III of the course turns to relativistic quantum mechanics. </w:t>
      </w:r>
      <w:hyperlink w:anchor="Lesson18">
        <w:r>
          <w:rPr>
            <w:rStyle w:val="Hyperlink"/>
            <w:color w:val="0563C1"/>
            <w:u w:val="single"/>
          </w:rPr>
          <w:t xml:space="preserve">Lesson 18</w:t>
        </w:r>
      </w:hyperlink>
      <w:r>
        <w:t xml:space="preserve"> develops the Klein–Gordon equation: the direct promotion of E² = |p|² + m² to an operator equation, its plane-wave solutions, and the probability problem that motivates the search for an alternative.</w:t>
      </w:r>
    </w:p>
    <w:p>
      <w:r/>
    </w:p>
    <w:p>
      <w:bookmarkStart w:id="2007" w:name="PartIII"/>
      <w:pPr>
        <w:pStyle w:val="Heading1"/>
      </w:pPr>
      <w:r>
        <w:t>Part III — Relativistic Quantum Mechanics</w:t>
      </w:r>
      <w:bookmarkEnd w:id="2007"/>
    </w:p>
    <w:p>
      <w:bookmarkStart w:id="1018" w:name="Lesson18"/>
      <w:pPr>
        <w:pStyle w:val="Heading1"/>
      </w:pPr>
      <w:r>
        <w:t>Lesson 18: Klein–Gordon Equation</w:t>
      </w:r>
      <w:bookmarkEnd w:id="1018"/>
    </w:p>
    <w:p>
      <w:pPr>
        <w:pStyle w:val="Heading2"/>
      </w:pPr>
      <w:r>
        <w:t>How to use this lesson</w:t>
      </w:r>
    </w:p>
    <w:p>
      <w:r>
        <w:t xml:space="preserve">Lesson 12 built the Schrödinger equation from the nonrelativistic energy relation E = p²/2m and flagged, in its closing section, that the result cannot be Lorentz covariant. The most direct fix is to start over with the correct relativistic relation, E² = |p|² + m² from Lesson 3, and apply the same </w:t>
      </w:r>
      <w:hyperlink w:anchor="Glossary_Operator">
        <w:r>
          <w:rPr>
            <w:color w:val="0563C1"/>
            <w:u w:val="single"/>
          </w:rPr>
          <w:t>operator</w:t>
        </w:r>
      </w:hyperlink>
      <w:r>
        <w:t xml:space="preserve"> correspondence, E → i∂</w:t>
      </w:r>
      <w:r>
        <w:rPr>
          <w:vertAlign w:val="subscript"/>
        </w:rPr>
        <w:t>t</w:t>
      </w:r>
      <w:r>
        <w:t>, p → −i∇, used before. This lesson carries that program through completely: it derives the resulting equation, solves it for a free particle, and finds its plane-wave spectrum matches every requirement of special relativity.</w:t>
      </w:r>
    </w:p>
    <w:p>
      <w:r>
        <w:t xml:space="preserve">It also uncovers, honestly and in full, the equation’s central difficulty: the probability current that worked so well in Lesson 10 is no longer positive definite. This is not a minor blemish to be patched; it is the reason the historically first relativistic wave equation was set aside for several years in favor of Dirac’s very different approach (Lesson 20). Understanding exactly where and why the Klein–Gordon current fails is essential preparation for appreciating what Dirac’s equation gets right, and for understanding, once Lesson 33 reinterprets this same equation as a </w:t>
      </w:r>
      <w:hyperlink w:anchor="Glossary_Field">
        <w:r>
          <w:rPr>
            <w:color w:val="0563C1"/>
            <w:u w:val="single"/>
          </w:rPr>
          <w:t>field</w:t>
        </w:r>
      </w:hyperlink>
      <w:r>
        <w:t xml:space="preserve"> equation rather than a single-particle wave equation, why the difficulty disappears entirely when reread that way. Expect six to eight focused hours; the natural-unit convention ℏ = c = 1 of Lesson 3 is back in force from here to the end of the course.</w:t>
      </w:r>
    </w:p>
    <w:p>
      <w:pPr>
        <w:jc w:val="center"/>
      </w:pPr>
      <w:r>
        <w:drawing>
          <wp:inline xmlns:a="http://schemas.openxmlformats.org/drawingml/2006/main" xmlns:pic="http://schemas.openxmlformats.org/drawingml/2006/picture">
            <wp:extent cx="5989320" cy="3181826"/>
            <wp:docPr id="18" name="Lesson 18 concept map" descr="Concept map for Klein–Gordon Equation: Relativistic energy relation leads through Promote E and p to derivatives to Klein-Gordon equation."/>
            <wp:cNvGraphicFramePr>
              <a:graphicFrameLocks noChangeAspect="1"/>
            </wp:cNvGraphicFramePr>
            <a:graphic>
              <a:graphicData uri="http://schemas.openxmlformats.org/drawingml/2006/picture">
                <pic:pic>
                  <pic:nvPicPr>
                    <pic:cNvPr id="0" name="lesson-18-concept.png"/>
                    <pic:cNvPicPr/>
                  </pic:nvPicPr>
                  <pic:blipFill>
                    <a:blip r:embed="rId100"/>
                    <a:stretch>
                      <a:fillRect/>
                    </a:stretch>
                  </pic:blipFill>
                  <pic:spPr>
                    <a:xfrm>
                      <a:off x="0" y="0"/>
                      <a:ext cx="5989320" cy="3181826"/>
                    </a:xfrm>
                    <a:prstGeom prst="rect"/>
                  </pic:spPr>
                </pic:pic>
              </a:graphicData>
            </a:graphic>
          </wp:inline>
        </w:drawing>
      </w:r>
    </w:p>
    <w:p>
      <w:pPr>
        <w:pStyle w:val="Caption"/>
      </w:pPr>
      <w:r>
        <w:t>Figure 18.1. Relativistic energy relation leads through promote e and p to derivatives to klein-gordon equation.</w:t>
      </w:r>
    </w:p>
    <w:p>
      <w:pPr>
        <w:pStyle w:val="Heading3"/>
      </w:pPr>
      <w:r>
        <w:t>Learning objectives</w:t>
      </w:r>
    </w:p>
    <w:p>
      <w:pPr>
        <w:pStyle w:val="ListBullet"/>
      </w:pPr>
      <w:r>
        <w:t>Derive the Klein–Gordon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 xml:space="preserve">Construct the Klein–Gordon probability </w:t>
      </w:r>
      <w:hyperlink w:anchor="Glossary_Current">
        <w:r>
          <w:rPr>
            <w:color w:val="0563C1"/>
            <w:u w:val="single"/>
          </w:rPr>
          <w:t>current</w:t>
        </w:r>
      </w:hyperlink>
      <w:r>
        <w:t xml:space="preserve"> and show it fails to be positive definite.</w:t>
      </w:r>
    </w:p>
    <w:p>
      <w:pPr>
        <w:pStyle w:val="ListBullet"/>
      </w:pPr>
      <w:r>
        <w:t>Explain why the negative-energy and negative-probability difficulties are linked, not independent problems.</w:t>
      </w:r>
    </w:p>
    <w:p>
      <w:pPr>
        <w:pStyle w:val="ListBullet"/>
      </w:pPr>
      <w:r>
        <w:t>Solve the Klein–Gordon equation for a free particle in a box and compare its spectrum with the nonrelativistic case.</w:t>
      </w:r>
    </w:p>
    <w:p>
      <w:pPr>
        <w:pStyle w:val="ListBullet"/>
      </w:pPr>
      <w:hyperlink w:anchor="Glossary_State">
        <w:r>
          <w:rPr>
            <w:color w:val="0563C1"/>
            <w:u w:val="single"/>
          </w:rPr>
          <w:t>State</w:t>
        </w:r>
      </w:hyperlink>
      <w:r>
        <w:t xml:space="preserve"> the nonrelativistic limit of the equation and recover the Schrödinger equation from it.</w:t>
      </w:r>
    </w:p>
    <w:p>
      <w:pPr>
        <w:pStyle w:val="ListBullet"/>
      </w:pPr>
      <w:r>
        <w:t>Recognize the Klein–Gordon equation as the correct free-field equation for a spin-0 particle, a status confirmed only once quantized in Lesson 33.</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φ(x)</w:t>
      </w:r>
      <w:r>
        <w:rPr/>
        <w:t xml:space="preserve"> — </w:t>
      </w:r>
      <w:r>
        <w:rPr/>
        <w:t>Klein–Gordon field or wave function, x = (t, x)</w:t>
      </w:r>
    </w:p>
    <w:p>
      <w:pPr>
        <w:spacing w:before="0" w:after="100"/>
      </w:pPr>
      <w:r>
        <w:rPr>
          <w:b/>
        </w:rPr>
        <w:t>□ = ∂</w:t>
      </w:r>
      <w:r>
        <w:rPr>
          <w:b/>
          <w:vertAlign w:val="subscript"/>
        </w:rPr>
        <w:t>μ</w:t>
      </w:r>
      <w:r>
        <w:rPr>
          <w:b/>
        </w:rPr>
        <w:t>∂</w:t>
      </w:r>
      <w:r>
        <w:rPr>
          <w:b/>
          <w:vertAlign w:val="superscript"/>
        </w:rPr>
        <w:t>μ</w:t>
      </w:r>
      <w:r>
        <w:rPr/>
        <w:t xml:space="preserve"> — </w:t>
      </w:r>
      <w:r>
        <w:rPr/>
        <w:t>d’Alembertian, ∂</w:t>
      </w:r>
      <w:r>
        <w:rPr>
          <w:vertAlign w:val="subscript"/>
        </w:rPr>
        <w:t>t</w:t>
      </w:r>
      <w:r>
        <w:rPr/>
        <w:t>² − ∇² (Lesson 4)</w:t>
      </w:r>
    </w:p>
    <w:p>
      <w:pPr>
        <w:spacing w:before="0" w:after="100"/>
      </w:pPr>
      <w:r>
        <w:rPr>
          <w:b/>
        </w:rPr>
        <w:t>m</w:t>
      </w:r>
      <w:r>
        <w:rPr/>
        <w:t xml:space="preserve"> — </w:t>
      </w:r>
      <w:r>
        <w:rPr/>
        <w:t>Mass of the particle described by φ</w:t>
      </w:r>
    </w:p>
    <w:p>
      <w:pPr>
        <w:spacing w:before="0" w:after="100"/>
      </w:pPr>
      <w:r>
        <w:rPr>
          <w:b/>
        </w:rPr>
        <w:t>E</w:t>
      </w:r>
      <w:r>
        <w:rPr>
          <w:b/>
          <w:vertAlign w:val="subscript"/>
        </w:rPr>
        <w:t>p</w:t>
      </w:r>
      <w:r>
        <w:rPr>
          <w:b/>
        </w:rPr>
        <w:t xml:space="preserve"> = +√(|p|²+m²)</w:t>
      </w:r>
      <w:r>
        <w:rPr/>
        <w:t xml:space="preserve"> — </w:t>
      </w:r>
      <w:r>
        <w:rPr/>
        <w:t>Positive on-shell energy for momentum p</w:t>
      </w:r>
    </w:p>
    <w:p>
      <w:pPr>
        <w:spacing w:before="0" w:after="100"/>
      </w:pPr>
      <w:r>
        <w:rPr>
          <w:b/>
        </w:rPr>
        <w:t>j</w:t>
      </w:r>
      <w:r>
        <w:rPr>
          <w:b/>
          <w:vertAlign w:val="superscript"/>
        </w:rPr>
        <w:t>μ</w:t>
      </w:r>
      <w:r>
        <w:rPr>
          <w:b/>
        </w:rPr>
        <w:t xml:space="preserve"> = (ρ, j)</w:t>
      </w:r>
      <w:r>
        <w:rPr/>
        <w:t xml:space="preserve"> — </w:t>
      </w:r>
      <w:r>
        <w:rPr/>
        <w:t>Klein–Gordon four-current</w:t>
      </w:r>
    </w:p>
    <w:p>
      <w:pPr>
        <w:spacing w:before="0" w:after="100"/>
      </w:pPr>
      <w:r>
        <w:rPr>
          <w:b/>
        </w:rPr>
        <w:t>N(k)</w:t>
      </w:r>
      <w:r>
        <w:rPr/>
        <w:t xml:space="preserve"> — </w:t>
      </w:r>
      <w:r>
        <w:rPr/>
        <w:t>Normalization factor for a relativistic plane wave</w:t>
      </w:r>
    </w:p>
    <w:p>
      <w:pPr>
        <w:spacing w:before="0" w:after="100"/>
      </w:pPr>
      <w:r>
        <w:rPr>
          <w:b/>
        </w:rPr>
        <w:t>ω</w:t>
      </w:r>
      <w:r>
        <w:rPr>
          <w:b/>
          <w:vertAlign w:val="subscript"/>
        </w:rPr>
        <w:t>p</w:t>
      </w:r>
      <w:r>
        <w:rPr/>
        <w:t xml:space="preserve"> — </w:t>
      </w:r>
      <w:r>
        <w:rPr/>
        <w:t>Alternative notation for E</w:t>
      </w:r>
      <w:r>
        <w:rPr>
          <w:vertAlign w:val="subscript"/>
        </w:rPr>
        <w:t>p</w:t>
      </w:r>
      <w:r>
        <w:rPr/>
        <w:t>, used interchangeably with it</w:t>
      </w:r>
    </w:p>
    <w:p>
      <w:r>
        <w:rPr>
          <w:b/>
          <w:color w:val="1F4E78"/>
        </w:rPr>
        <w:t>First pass: the result before the derivation</w:t>
      </w:r>
    </w:p>
    <w:p>
      <w:pPr>
        <w:spacing w:after="60"/>
      </w:pPr>
      <w:r>
        <w:t>Turning E² = p² + m² into a wave equation gives the Klein–Gordon equation (□ + m²)φ = 0. It is relativistic, but it allows negative energies and a probability density that can be negative.</w:t>
      </w:r>
    </w:p>
    <w:p>
      <w:pPr>
        <w:spacing w:after="60"/>
      </w:pPr>
      <w:r>
        <w:t>The problem is real, not a mistake in the derivation; Lessons 20, 23 and 32 resolve it.</w:t>
      </w:r>
    </w:p>
    <w:p>
      <w:pPr>
        <w:spacing w:after="80"/>
      </w:pPr>
    </w:p>
    <w:p>
      <w:pPr>
        <w:pStyle w:val="Heading2"/>
      </w:pPr>
      <w:r>
        <w:t>1 Deriving the equation</w:t>
      </w:r>
    </w:p>
    <w:p>
      <w:pPr>
        <w:pStyle w:val="Heading3"/>
      </w:pPr>
      <w:r>
        <w:t>1.1 Direct promotion of the energy relation</w:t>
      </w:r>
    </w:p>
    <w:p>
      <w:r>
        <w:t>Apply the correspondence rule of Lesson 12, Section 1.2, E → i∂</w:t>
      </w:r>
      <w:r>
        <w:rPr>
          <w:vertAlign w:val="subscript"/>
        </w:rPr>
        <w:t>t</w:t>
      </w:r>
      <w:r>
        <w:t xml:space="preserve"> and p → −i∇ (ℏ = 1 from here on), to the relativistic energy relation of Lesson 3 rather than to its nonrelativistic limit.</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m:t>
          </m:r>
          <m:sSup>
            <m:e>
              <m:d>
                <m:dPr/>
                <m:e>
                  <m:sSub>
                    <m:e>
                      <m:r>
                        <m:t xml:space="preserve">i∂</m:t>
                      </m:r>
                    </m:e>
                    <m:sub>
                      <m:r>
                        <m:t xml:space="preserve">t</m:t>
                      </m:r>
                    </m:sub>
                  </m:sSub>
                </m:e>
              </m:d>
            </m:e>
            <m:sup>
              <m:r>
                <m:t xml:space="preserve">2</m:t>
              </m:r>
            </m:sup>
          </m:sSup>
          <m:r>
            <m:t xml:space="preserve"> </m:t>
          </m:r>
          <m:r>
            <m:t xml:space="preserve">φ</m:t>
          </m:r>
          <m:r>
            <m:t xml:space="preserve">=</m:t>
          </m:r>
          <m:d>
            <m:dPr>
              <m:begChr m:val="["/>
              <m:endChr m:val="]"/>
            </m:dPr>
            <m:e>
              <m:sSup>
                <m:e>
                  <m:d>
                    <m:dPr/>
                    <m:e>
                      <m:r>
                        <m:t xml:space="preserve">−</m:t>
                      </m:r>
                      <m:r>
                        <m:t xml:space="preserve">i∇</m:t>
                      </m:r>
                    </m:e>
                  </m:d>
                </m:e>
                <m:sup>
                  <m:r>
                    <m:t xml:space="preserve">2</m:t>
                  </m:r>
                </m:sup>
              </m:sSup>
              <m:r>
                <m:t xml:space="preserve">+</m:t>
              </m:r>
              <m:sSup>
                <m:e>
                  <m:r>
                    <m:t xml:space="preserve">m</m:t>
                  </m:r>
                </m:e>
                <m:sup>
                  <m:r>
                    <m:t xml:space="preserve">2</m:t>
                  </m:r>
                </m:sup>
              </m:sSup>
            </m:e>
          </m:d>
          <m:r>
            <m:t xml:space="preserve"> </m:t>
          </m:r>
          <m:r>
            <m:t xml:space="preserve">φ</m:t>
          </m:r>
          <m:r>
            <m:t xml:space="preserve">=</m:t>
          </m:r>
          <m:d>
            <m:dPr>
              <m:begChr m:val="["/>
              <m:endChr m:val="]"/>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oMath>
      </m:oMathPara>
    </w:p>
    <w:p>
      <w:pPr>
        <w:spacing w:before="100" w:after="160"/>
        <w:jc w:val="center"/>
      </w:pPr>
      <m:oMathPara>
        <m:oMath>
          <m:sSubSup>
            <m:e>
              <m:r>
                <m:t xml:space="preserve">∂</m:t>
              </m:r>
            </m:e>
            <m:sub>
              <m:r>
                <m:t xml:space="preserve">t</m:t>
              </m:r>
            </m:sub>
            <m:sup>
              <m:r>
                <m:t xml:space="preserve">2</m:t>
              </m:r>
            </m:sup>
          </m:sSubSup>
          <m:r>
            <m:t xml:space="preserve"> </m:t>
          </m:r>
          <m:r>
            <m:t xml:space="preserve">φ</m:t>
          </m:r>
          <m:r>
            <m:t xml:space="preserve">−</m:t>
          </m:r>
          <m:sSup>
            <m:e>
              <m:r>
                <m:t xml:space="preserve">∇</m:t>
              </m:r>
            </m:e>
            <m:sup>
              <m:r>
                <m:t xml:space="preserve">2</m:t>
              </m:r>
            </m:sup>
          </m:sSup>
          <m:r>
            <m:t xml:space="preserve"> </m:t>
          </m:r>
          <m:r>
            <m:t xml:space="preserve">φ</m:t>
          </m:r>
          <m:r>
            <m:t xml:space="preserve">+</m:t>
          </m:r>
          <m:sSup>
            <m:e>
              <m:r>
                <m:t xml:space="preserve">m</m:t>
              </m:r>
            </m:e>
            <m:sup>
              <m:r>
                <m:t xml:space="preserve">2</m:t>
              </m:r>
            </m:sup>
          </m:sSup>
          <m:r>
            <m:t xml:space="preserve"> </m:t>
          </m:r>
          <m:r>
            <m:t xml:space="preserve">φ</m:t>
          </m:r>
          <m:r>
            <m:t xml:space="preserve">=</m:t>
          </m:r>
          <m:r>
            <m:t xml:space="preserve">0</m:t>
          </m:r>
          <m:r>
            <m:t xml:space="preserve">,</m:t>
          </m:r>
          <m:r>
            <m:t xml:space="preserve">or</m:t>
          </m:r>
          <m:r>
            <m:t xml:space="preserve"> </m:t>
          </m:r>
          <m:r>
            <m:t xml:space="preserve">covariantly</m:t>
          </m:r>
          <m:r>
            <m:t xml:space="preserve"> </m:t>
          </m:r>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 xml:space="preserve">This is the Klein–Gordon equation. Unlike the Schrödinger equation, it is second order in time as well as in space, treating the two on an equal footing, exactly the symmetry required by Lorentz covariance and identified as missing in </w:t>
      </w:r>
      <w:hyperlink w:anchor="Lesson12">
        <w:r>
          <w:rPr>
            <w:rStyle w:val="Hyperlink"/>
            <w:color w:val="0563C1"/>
            <w:u w:val="single"/>
          </w:rPr>
          <w:t xml:space="preserve">Lesson 12</w:t>
        </w:r>
      </w:hyperlink>
      <w:r>
        <w:t>, Section 7.</w:t>
      </w:r>
    </w:p>
    <w:p>
      <w:pPr>
        <w:pStyle w:val="Heading3"/>
      </w:pPr>
      <w:r>
        <w:t>1.2 Manifest covariance</w:t>
      </w:r>
    </w:p>
    <w:p>
      <w:r>
        <w:t>Since □ = ∂</w:t>
      </w:r>
      <w:r>
        <w:rPr>
          <w:vertAlign w:val="subscript"/>
        </w:rPr>
        <w:t>μ</w:t>
      </w:r>
      <w:r>
        <w:t>∂</w:t>
      </w:r>
      <w:r>
        <w:rPr>
          <w:vertAlign w:val="superscript"/>
        </w:rPr>
        <w:t>μ</w:t>
      </w:r>
      <w:r>
        <w:t xml:space="preserve">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r>
        <w:rPr>
          <w:b/>
          <w:i/>
        </w:rPr>
        <w:t>Worked example 1</w:t>
      </w:r>
    </w:p>
    <w:p>
      <w:r>
        <w:t>Verify that a Lorentz boost leaves the equation’s form unchanged. Under x</w:t>
      </w:r>
      <w:r>
        <w:rPr>
          <w:vertAlign w:val="superscript"/>
        </w:rPr>
        <w:t>μ</w:t>
      </w:r>
      <w:r>
        <w:t xml:space="preserve"> → x′</w:t>
      </w:r>
      <w:r>
        <w:rPr>
          <w:vertAlign w:val="superscript"/>
        </w:rPr>
        <w:t>μ</w:t>
      </w:r>
      <w:r>
        <w:t xml:space="preserve"> = Λ</w:t>
      </w:r>
      <w:r>
        <w:rPr>
          <w:vertAlign w:val="superscript"/>
        </w:rPr>
        <w:t>μ</w:t>
      </w:r>
      <w:r>
        <w:rPr>
          <w:vertAlign w:val="subscript"/>
        </w:rPr>
        <w:t>ν</w:t>
      </w:r>
      <w:r>
        <w:t>x</w:t>
      </w:r>
      <w:r>
        <w:rPr>
          <w:vertAlign w:val="superscript"/>
        </w:rPr>
        <w:t>ν</w:t>
      </w:r>
      <w:r>
        <w:t>, the chain rule gives ∂/∂x′</w:t>
      </w:r>
      <w:r>
        <w:rPr>
          <w:vertAlign w:val="superscript"/>
        </w:rPr>
        <w:t>μ</w:t>
      </w:r>
      <w:r>
        <w:t xml:space="preserve"> = (Λ⁻¹)</w:t>
      </w:r>
      <w:r>
        <w:rPr>
          <w:vertAlign w:val="superscript"/>
        </w:rPr>
        <w:t>ν</w:t>
      </w:r>
      <w:r>
        <w:rPr>
          <w:vertAlign w:val="subscript"/>
        </w:rPr>
        <w:t>μ</w:t>
      </w:r>
      <w:r>
        <w:t>∂/∂x</w:t>
      </w:r>
      <w:r>
        <w:rPr>
          <w:vertAlign w:val="superscript"/>
        </w:rPr>
        <w:t>ν</w:t>
      </w:r>
      <w:r>
        <w:t xml:space="preserve"> (Lesson 4, Exercise 4), so □′ = ∂′</w:t>
      </w:r>
      <w:r>
        <w:rPr>
          <w:vertAlign w:val="subscript"/>
        </w:rPr>
        <w:t>μ</w:t>
      </w:r>
      <w:r>
        <w:t>∂′</w:t>
      </w:r>
      <w:r>
        <w:rPr>
          <w:vertAlign w:val="superscript"/>
        </w:rPr>
        <w:t>μ</w:t>
      </w:r>
      <w:r>
        <w:t xml:space="preserve"> = (Λ⁻¹)</w:t>
      </w:r>
      <w:r>
        <w:rPr>
          <w:vertAlign w:val="superscript"/>
        </w:rPr>
        <w:t>ρ</w:t>
      </w:r>
      <w:r>
        <w:rPr>
          <w:vertAlign w:val="subscript"/>
        </w:rPr>
        <w:t>μ</w:t>
      </w:r>
      <w:r>
        <w:t>(Λ⁻¹)</w:t>
      </w:r>
      <w:r>
        <w:rPr>
          <w:vertAlign w:val="superscript"/>
        </w:rPr>
        <w:t>σ</w:t>
      </w:r>
      <w:r>
        <w:rPr>
          <w:vertAlign w:val="superscript"/>
        </w:rPr>
        <w:t>μ</w:t>
      </w:r>
      <w:r>
        <w:t>∂</w:t>
      </w:r>
      <w:r>
        <w:rPr>
          <w:vertAlign w:val="subscript"/>
        </w:rPr>
        <w:t>ρ</w:t>
      </w:r>
      <w:r>
        <w:t>∂</w:t>
      </w:r>
      <w:r>
        <w:rPr>
          <w:vertAlign w:val="subscript"/>
        </w:rPr>
        <w:t>σ</w:t>
      </w:r>
      <w:r>
        <w:t>. Using the orthogonality-type relation for Λ⁻¹ analogous to ΛᵀgΛ=g (Lesson 4, Section 2.2), this collapses back to g</w:t>
      </w:r>
      <w:r>
        <w:rPr>
          <w:vertAlign w:val="superscript"/>
        </w:rPr>
        <w:t>ρσ</w:t>
      </w:r>
      <w:r>
        <w:t>∂</w:t>
      </w:r>
      <w:r>
        <w:rPr>
          <w:vertAlign w:val="subscript"/>
        </w:rPr>
        <w:t>ρ</w:t>
      </w:r>
      <w:r>
        <w:t>∂</w:t>
      </w:r>
      <w:r>
        <w:rPr>
          <w:vertAlign w:val="subscript"/>
        </w:rPr>
        <w:t>σ</w:t>
      </w:r>
      <w:r>
        <w:t xml:space="preserve"> = □, the same operator in the new frame; the equation (□+m²)φ=0 is therefore preserved.</w:t>
      </w:r>
    </w:p>
    <w:p>
      <w:pPr>
        <w:pStyle w:val="Heading2"/>
      </w:pPr>
      <w:r>
        <w:t>2 Plane-wave solutions</w:t>
      </w:r>
    </w:p>
    <w:p>
      <w:pPr>
        <w:pStyle w:val="Heading3"/>
      </w:pPr>
      <w:r>
        <w:t>2.1 The dispersion relation</w:t>
      </w:r>
    </w:p>
    <w:p>
      <w:r>
        <w:t>Substitute a plane wave φ = N e</w:t>
      </w:r>
      <w:r>
        <w:rPr>
          <w:vertAlign w:val="superscript"/>
        </w:rPr>
        <w:t>−ip·x</w:t>
      </w:r>
      <w:r>
        <w:t xml:space="preserve"> = N e</w:t>
      </w:r>
      <w:r>
        <w:rPr>
          <w:vertAlign w:val="superscript"/>
        </w:rPr>
        <w:t>−i(Et−p·x)</w:t>
      </w:r>
      <w:r>
        <w:t xml:space="preserve"> (the sign convention of Lesson 4, Section 6.2). Each time derivative brings down −iE and each space derivative brings down ip, so ∂</w:t>
      </w:r>
      <w:r>
        <w:rPr>
          <w:vertAlign w:val="subscript"/>
        </w:rPr>
        <w:t>t</w:t>
      </w:r>
      <w:r>
        <w:t>²φ = −E²φ and ∇²φ = −|p|²φ.</w:t>
      </w:r>
    </w:p>
    <w:p>
      <w:pPr>
        <w:spacing w:before="100" w:after="160"/>
        <w:jc w:val="center"/>
      </w:pPr>
      <m:oMathPara>
        <m:oMath>
          <m:d>
            <m:dPr/>
            <m:e>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e>
          </m:d>
          <m:r>
            <m:t xml:space="preserve"> </m:t>
          </m:r>
          <m:r>
            <m:t xml:space="preserve">φ</m:t>
          </m:r>
          <m:r>
            <m:t xml:space="preserve">=</m:t>
          </m:r>
          <m:r>
            <m:t xml:space="preserve">0</m:t>
          </m:r>
          <m:r>
            <m:t xml:space="preserve"> </m:t>
          </m:r>
          <m:r>
            <m:t xml:space="preserve">⇒</m:t>
          </m:r>
          <m:r>
            <m:t xml:space="preserve"> </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 </m:t>
          </m:r>
          <m:r>
            <m:t xml:space="preserve">⇒</m:t>
          </m:r>
          <m:r>
            <m:t xml:space="preserve"> </m:t>
          </m:r>
          <m:r>
            <m:t xml:space="preserve">E</m:t>
          </m:r>
          <m:r>
            <m:t xml:space="preserve">=</m:t>
          </m:r>
          <m:r>
            <m:t xml:space="preserve">±</m:t>
          </m:r>
          <m:r>
            <m:t xml:space="preserve">√</m:t>
          </m:r>
          <m:d>
            <m:dPr/>
            <m:e>
              <m:sSup>
                <m:e>
                  <m:d>
                    <m:dPr>
                      <m:begChr m:val="|"/>
                      <m:endChr m:val="|"/>
                    </m:dPr>
                    <m:e>
                      <m:r>
                        <m:t xml:space="preserve">p</m:t>
                      </m:r>
                    </m:e>
                  </m:d>
                </m:e>
                <m:sup>
                  <m:r>
                    <m:t xml:space="preserve">2</m:t>
                  </m:r>
                </m:sup>
              </m:sSup>
              <m:r>
                <m:t xml:space="preserve">+</m:t>
              </m:r>
              <m:sSup>
                <m:e>
                  <m:r>
                    <m:t xml:space="preserve">m</m:t>
                  </m:r>
                </m:e>
                <m:sup>
                  <m:r>
                    <m:t xml:space="preserve">2</m:t>
                  </m:r>
                </m:sup>
              </m:sSup>
            </m:e>
          </m:d>
          <m:r>
            <m:t xml:space="preserve">=</m:t>
          </m:r>
          <m:r>
            <m:t xml:space="preserve">±</m:t>
          </m:r>
          <m:sSub>
            <m:e>
              <m:r>
                <m:t xml:space="preserve">E</m:t>
              </m:r>
            </m:e>
            <m:sub>
              <m:r>
                <m:t xml:space="preserve">p</m:t>
              </m:r>
            </m:sub>
          </m:sSub>
        </m:oMath>
      </m:oMathPara>
    </w:p>
    <w:p>
      <w:r>
        <w:t>Every spatial momentum p admits two solutions, one with positive energy E</w:t>
      </w:r>
      <w:r>
        <w:rPr>
          <w:vertAlign w:val="subscript"/>
        </w:rPr>
        <w:t>p</w:t>
      </w:r>
      <w:r>
        <w:t xml:space="preserve"> = +√(|p|²+m²) and one with negative energy −E</w:t>
      </w:r>
      <w:r>
        <w:rPr>
          <w:vertAlign w:val="subscript"/>
        </w:rPr>
        <w:t>p</w:t>
      </w:r>
      <w:r>
        <w:t>. This is not a mathematical curiosity to be discarded; the equation is second order in time, so, as a classical harmonic oscillator’s characteristic equation (Lesson 2, Section 6.3) has two roots, both frequencies are genuine solutions, and any complete set of solutions must include both branches.</w:t>
      </w:r>
    </w:p>
    <w:p>
      <w:pPr>
        <w:pStyle w:val="Heading3"/>
      </w:pPr>
      <w:r>
        <w:t>2.2 The negative-energy branch</w:t>
      </w:r>
    </w:p>
    <w:p>
      <w:r>
        <w:t xml:space="preserve">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20, and it is only resolved, for both equations, once the negative-frequency solutions are reinterpreted through the antiparticle picture of Lesson 23, itself made fully consistent only after field </w:t>
      </w:r>
      <w:hyperlink w:anchor="Glossary_Quantization">
        <w:r>
          <w:rPr>
            <w:color w:val="0563C1"/>
            <w:u w:val="single"/>
          </w:rPr>
          <w:t>quantization</w:t>
        </w:r>
      </w:hyperlink>
      <w:r>
        <w:t xml:space="preserve"> (Lesson 36).</w:t>
      </w:r>
    </w:p>
    <w:p>
      <w:r>
        <w:rPr>
          <w:b/>
          <w:i/>
        </w:rPr>
        <w:t>Worked example 2</w:t>
      </w:r>
    </w:p>
    <w:p>
      <w:r>
        <w:t>For a particle at rest, p = 0, find both solutions explicitly. The dispersion relation gives E = ±m, so φ = Ne</w:t>
      </w:r>
      <w:r>
        <w:rPr>
          <w:vertAlign w:val="superscript"/>
        </w:rPr>
        <w:t>∓imt</w:t>
      </w:r>
      <w:r>
        <w:t xml:space="preserve"> (using the sign convention of Section 2.1, the positive-energy solution has φ = Ne</w:t>
      </w:r>
      <w:r>
        <w:rPr>
          <w:vertAlign w:val="superscript"/>
        </w:rPr>
        <w:t>−imt</w:t>
      </w:r>
      <w:r>
        <w:t xml:space="preserve"> and the negative-energy solution has φ = Ne</w:t>
      </w:r>
      <w:r>
        <w:rPr>
          <w:vertAlign w:val="superscript"/>
        </w:rPr>
        <w:t>+imt</w:t>
      </w:r>
      <w:r>
        <w: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Klein–Gordon current</w:t>
      </w:r>
    </w:p>
    <w:p>
      <w:pPr>
        <w:pStyle w:val="Heading3"/>
      </w:pPr>
      <w:r>
        <w:t>3.1 Constructing a conserved current</w:t>
      </w:r>
    </w:p>
    <w:p>
      <w:r>
        <w:t>Following the method of Lesson 10, Section 3.1, seek a current j</w:t>
      </w:r>
      <w:r>
        <w:rPr>
          <w:vertAlign w:val="superscript"/>
        </w:rPr>
        <w:t>μ</w:t>
      </w:r>
      <w:r>
        <w:t xml:space="preserve"> satisfying ∂</w:t>
      </w:r>
      <w:r>
        <w:rPr>
          <w:vertAlign w:val="subscript"/>
        </w:rPr>
        <w:t>μ</w:t>
      </w:r>
      <w:r>
        <w:t>j</w:t>
      </w:r>
      <w:r>
        <w:rPr>
          <w:vertAlign w:val="superscript"/>
        </w:rPr>
        <w:t>μ</w:t>
      </w:r>
      <w:r>
        <w:t xml:space="preserve"> = 0 whenever φ solves the Klein–Gordon equation. Multiply the equation by φ* and subtract the complex conjugate equation multiplied by φ.</w:t>
      </w:r>
    </w:p>
    <w:p>
      <w:pPr>
        <w:spacing w:before="100" w:after="160"/>
        <w:jc w:val="center"/>
      </w:pPr>
      <m:oMathPara>
        <m:oMath>
          <m:r>
            <m:t xml:space="preserve">φ*</m:t>
          </m:r>
          <m:d>
            <m:dPr/>
            <m:e>
              <m:r>
                <m:t xml:space="preserve">□</m:t>
              </m:r>
              <m:r>
                <m:t xml:space="preserve">+</m:t>
              </m:r>
              <m:sSup>
                <m:e>
                  <m:r>
                    <m:t xml:space="preserve">m</m:t>
                  </m:r>
                </m:e>
                <m:sup>
                  <m:r>
                    <m:t xml:space="preserve">2</m:t>
                  </m:r>
                </m:sup>
              </m:sSup>
            </m:e>
          </m:d>
          <m:r>
            <m:t xml:space="preserve">φ</m:t>
          </m:r>
          <m:r>
            <m:t xml:space="preserve">−</m:t>
          </m:r>
          <m:r>
            <m:t xml:space="preserve">φ</m:t>
          </m:r>
          <m:d>
            <m:dPr/>
            <m:e>
              <m:r>
                <m:t xml:space="preserve">□</m:t>
              </m:r>
              <m:r>
                <m:t xml:space="preserve">+</m:t>
              </m:r>
              <m:sSup>
                <m:e>
                  <m:r>
                    <m:t xml:space="preserve">m</m:t>
                  </m:r>
                </m:e>
                <m:sup>
                  <m:r>
                    <m:t xml:space="preserve">2</m:t>
                  </m:r>
                </m:sup>
              </m:sSup>
            </m:e>
          </m:d>
          <m:r>
            <m:t xml:space="preserve">φ*</m:t>
          </m:r>
          <m:r>
            <m:t xml:space="preserve">=</m:t>
          </m:r>
          <m:r>
            <m:t xml:space="preserve">0</m:t>
          </m:r>
          <m:r>
            <m:t xml:space="preserve"> </m:t>
          </m:r>
          <m:r>
            <m:t xml:space="preserve">⇒</m:t>
          </m:r>
          <m:r>
            <m:t xml:space="preserve"> </m:t>
          </m:r>
          <m:r>
            <m:t xml:space="preserve">φ*□φ</m:t>
          </m:r>
          <m:r>
            <m:t xml:space="preserve">−</m:t>
          </m:r>
          <m:r>
            <m:t xml:space="preserve">φ□φ*</m:t>
          </m:r>
          <m:r>
            <m:t xml:space="preserve">=</m:t>
          </m:r>
          <m:r>
            <m:t xml:space="preserve">0</m:t>
          </m:r>
          <m:r>
            <m:t xml:space="preserve"> </m:t>
          </m:r>
          <m:r>
            <m:t xml:space="preserve">⇒</m:t>
          </m:r>
          <m:r>
            <m:t xml:space="preserve"> </m:t>
          </m:r>
          <m:sSub>
            <m:e>
              <m:r>
                <m:t xml:space="preserve">∂</m:t>
              </m:r>
            </m:e>
            <m:sub>
              <m:r>
                <m:t xml:space="preserve">μ</m:t>
              </m:r>
            </m:sub>
          </m:sSub>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r>
            <m:t xml:space="preserve">=</m:t>
          </m:r>
          <m:r>
            <m:t xml:space="preserve">0</m:t>
          </m:r>
        </m:oMath>
      </m:oMathPara>
    </w:p>
    <w:p>
      <w:r>
        <w:t>Defining j</w:t>
      </w:r>
      <w:r>
        <w:rPr>
          <w:vertAlign w:val="superscript"/>
        </w:rPr>
        <w:t>μ</w:t>
      </w:r>
      <w:r>
        <w:t xml:space="preserve"> = i(φ*∂</w:t>
      </w:r>
      <w:r>
        <w:rPr>
          <w:vertAlign w:val="superscript"/>
        </w:rPr>
        <w:t>μ</w:t>
      </w:r>
      <w:r>
        <w:t>φ − φ∂</w:t>
      </w:r>
      <w:r>
        <w:rPr>
          <w:vertAlign w:val="superscript"/>
        </w:rPr>
        <w:t>μ</w:t>
      </w:r>
      <w:r>
        <w:t>φ*) (the factor of i chosen so that j</w:t>
      </w:r>
      <w:r>
        <w:rPr>
          <w:vertAlign w:val="superscript"/>
        </w:rPr>
        <w:t>μ</w:t>
      </w:r>
      <w:r>
        <w:t xml:space="preserve"> is real, since the bracket is purely imaginary, being the difference of a quantity and its own complex conjugate up to sign), this satisfies ∂</w:t>
      </w:r>
      <w:r>
        <w:rPr>
          <w:vertAlign w:val="subscript"/>
        </w:rPr>
        <w:t>μ</w:t>
      </w:r>
      <w:r>
        <w:t>j</w:t>
      </w:r>
      <w:r>
        <w:rPr>
          <w:vertAlign w:val="superscript"/>
        </w:rPr>
        <w:t>μ</w:t>
      </w:r>
      <w:r>
        <w:t xml:space="preserve"> = 0, a genuine conserved current in exactly the sense of Lesson 7’s charge conservation and Lesson 10’s probability conservation.</w:t>
      </w:r>
    </w:p>
    <w:p>
      <w:pPr>
        <w:pStyle w:val="Heading3"/>
      </w:pPr>
      <w:r>
        <w:t>3.2 The time component is not positive definite</w:t>
      </w:r>
    </w:p>
    <w:p>
      <w:pPr>
        <w:spacing w:before="100" w:after="160"/>
        <w:jc w:val="center"/>
      </w:pPr>
      <m:oMathPara>
        <m:oMath>
          <m:r>
            <m:t xml:space="preserve">ρ</m:t>
          </m:r>
          <m:r>
            <m:t xml:space="preserve">=</m:t>
          </m:r>
          <m:sSup>
            <m:e>
              <m:r>
                <m:t xml:space="preserve">j</m:t>
              </m:r>
            </m:e>
            <m:sup>
              <m:r>
                <m:t xml:space="preserve">0</m:t>
              </m:r>
            </m:sup>
          </m:sSup>
          <m:r>
            <m:t xml:space="preserve">=</m:t>
          </m:r>
          <m:r>
            <m:t xml:space="preserve">i</m:t>
          </m:r>
          <m:d>
            <m:dPr/>
            <m:e>
              <m:sSub>
                <m:e>
                  <m:r>
                    <m:t xml:space="preserve">φ*∂</m:t>
                  </m:r>
                </m:e>
                <m:sub>
                  <m:r>
                    <m:t xml:space="preserve">t</m:t>
                  </m:r>
                </m:sub>
              </m:sSub>
              <m:r>
                <m:t xml:space="preserve">φ</m:t>
              </m:r>
              <m:r>
                <m:t xml:space="preserve">−</m:t>
              </m:r>
              <m:sSub>
                <m:e>
                  <m:r>
                    <m:t xml:space="preserve">φ∂</m:t>
                  </m:r>
                </m:e>
                <m:sub>
                  <m:r>
                    <m:t xml:space="preserve">t</m:t>
                  </m:r>
                </m:sub>
              </m:sSub>
              <m:r>
                <m:t xml:space="preserve">φ*</m:t>
              </m:r>
            </m:e>
          </m:d>
        </m:oMath>
      </m:oMathPara>
    </w:p>
    <w:p>
      <w:r>
        <w:t>For the positive-energy plane wave φ = Ne</w:t>
      </w:r>
      <w:r>
        <w:rPr>
          <w:vertAlign w:val="superscript"/>
        </w:rPr>
        <w:t>−iEₚt+ip·x</w:t>
      </w:r>
      <w:r>
        <w:t>, ρ = i(φ*(−iE</w:t>
      </w:r>
      <w:r>
        <w:rPr>
          <w:vertAlign w:val="subscript"/>
        </w:rPr>
        <w:t>p</w:t>
      </w:r>
      <w:r>
        <w:t>)φ − φ(iE</w:t>
      </w:r>
      <w:r>
        <w:rPr>
          <w:vertAlign w:val="subscript"/>
        </w:rPr>
        <w:t>p</w:t>
      </w:r>
      <w:r>
        <w:t>)φ*) = 2E</w:t>
      </w:r>
      <w:r>
        <w:rPr>
          <w:vertAlign w:val="subscript"/>
        </w:rPr>
        <w:t>p</w:t>
      </w:r>
      <w:r>
        <w:t>|N|², positive, as hoped. But for the negative-energy plane wave φ = Ne</w:t>
      </w:r>
      <w:r>
        <w:rPr>
          <w:vertAlign w:val="superscript"/>
        </w:rPr>
        <w:t>iEₚt+ip·x</w:t>
      </w:r>
      <w:r>
        <w:t xml:space="preserve"> (using E → −E</w:t>
      </w:r>
      <w:r>
        <w:rPr>
          <w:vertAlign w:val="subscript"/>
        </w:rPr>
        <w:t>p</w:t>
      </w:r>
      <w:r>
        <w:t xml:space="preserve"> in the exponent, per Section 2.1), the same calculation gives ρ = i(φ*(iE</w:t>
      </w:r>
      <w:r>
        <w:rPr>
          <w:vertAlign w:val="subscript"/>
        </w:rPr>
        <w:t>p</w:t>
      </w:r>
      <w:r>
        <w:t>)φ − φ(−iE</w:t>
      </w:r>
      <w:r>
        <w:rPr>
          <w:vertAlign w:val="subscript"/>
        </w:rPr>
        <w:t>p</w:t>
      </w:r>
      <w:r>
        <w:t>)φ*) = −2E</w:t>
      </w:r>
      <w:r>
        <w:rPr>
          <w:vertAlign w:val="subscript"/>
        </w:rPr>
        <w:t>p</w:t>
      </w:r>
      <w:r>
        <w:t>|N|², negative. The quantity ρ, meant to be interpreted as a probability density as in Lesson 10, can be negative, which is nonsensical for a probability.</w:t>
      </w:r>
    </w:p>
    <w:p>
      <w:r>
        <w:rPr>
          <w:b/>
          <w:i/>
        </w:rPr>
        <w:t>Worked example 3</w:t>
      </w:r>
    </w:p>
    <w:p>
      <w:r>
        <w:t>Verify the sign of ρ for the negative-energy plane wave by direct substitution. With φ = Ne</w:t>
      </w:r>
      <w:r>
        <w:rPr>
          <w:vertAlign w:val="superscript"/>
        </w:rPr>
        <w:t>iEₚt+ip·x</w:t>
      </w:r>
      <w:r>
        <w:t>, ∂</w:t>
      </w:r>
      <w:r>
        <w:rPr>
          <w:vertAlign w:val="subscript"/>
        </w:rPr>
        <w:t>t</w:t>
      </w:r>
      <w:r>
        <w:t>φ = iE</w:t>
      </w:r>
      <w:r>
        <w:rPr>
          <w:vertAlign w:val="subscript"/>
        </w:rPr>
        <w:t>p</w:t>
      </w:r>
      <w:r>
        <w:t>φ, so φ*∂</w:t>
      </w:r>
      <w:r>
        <w:rPr>
          <w:vertAlign w:val="subscript"/>
        </w:rPr>
        <w:t>t</w:t>
      </w:r>
      <w:r>
        <w:t>φ = iE</w:t>
      </w:r>
      <w:r>
        <w:rPr>
          <w:vertAlign w:val="subscript"/>
        </w:rPr>
        <w:t>p</w:t>
      </w:r>
      <w:r>
        <w:t>|φ|² and φ∂</w:t>
      </w:r>
      <w:r>
        <w:rPr>
          <w:vertAlign w:val="subscript"/>
        </w:rPr>
        <w:t>t</w:t>
      </w:r>
      <w:r>
        <w:t>φ* (using ∂</w:t>
      </w:r>
      <w:r>
        <w:rPr>
          <w:vertAlign w:val="subscript"/>
        </w:rPr>
        <w:t>t</w:t>
      </w:r>
      <w:r>
        <w:t>φ* = −iE</w:t>
      </w:r>
      <w:r>
        <w:rPr>
          <w:vertAlign w:val="subscript"/>
        </w:rPr>
        <w:t>p</w:t>
      </w:r>
      <w:r>
        <w:t>φ*) = −iE</w:t>
      </w:r>
      <w:r>
        <w:rPr>
          <w:vertAlign w:val="subscript"/>
        </w:rPr>
        <w:t>p</w:t>
      </w:r>
      <w:r>
        <w:t>|φ|². Then ρ = i(iE</w:t>
      </w:r>
      <w:r>
        <w:rPr>
          <w:vertAlign w:val="subscript"/>
        </w:rPr>
        <w:t>p</w:t>
      </w:r>
      <w:r>
        <w:t>|φ|² − (−iE</w:t>
      </w:r>
      <w:r>
        <w:rPr>
          <w:vertAlign w:val="subscript"/>
        </w:rPr>
        <w:t>p</w:t>
      </w:r>
      <w:r>
        <w:t>|φ|²)) = i(2iE</w:t>
      </w:r>
      <w:r>
        <w:rPr>
          <w:vertAlign w:val="subscript"/>
        </w:rPr>
        <w:t>p</w:t>
      </w:r>
      <w:r>
        <w:t>|φ|²) = −2E</w:t>
      </w:r>
      <w:r>
        <w:rPr>
          <w:vertAlign w:val="subscript"/>
        </w:rPr>
        <w:t>p</w:t>
      </w:r>
      <w:r>
        <w:t>|φ|², confirming the negative sign for E</w:t>
      </w:r>
      <w:r>
        <w:rPr>
          <w:vertAlign w:val="subscript"/>
        </w:rPr>
        <w:t>p</w:t>
      </w:r>
      <w:r>
        <w:t xml:space="preserve"> &gt; 0.</w:t>
      </w:r>
    </w:p>
    <w:p>
      <w:pPr>
        <w:pStyle w:val="Heading3"/>
      </w:pPr>
      <w:r>
        <w:t>3.3 Why this is a real obstruction, not a choice of convention</w:t>
      </w:r>
    </w:p>
    <w:p>
      <w:r>
        <w:t>The sign problem cannot be fixed by an alternative choice of current, because it traces directly back to the equation being second order in time: a second-order equation requires both φ and ∂</w:t>
      </w:r>
      <w:r>
        <w:rPr>
          <w:vertAlign w:val="subscript"/>
        </w:rPr>
        <w:t>t</w:t>
      </w:r>
      <w:r>
        <w:t xml:space="preserve">φ as independent initial data (unlike the first-order Schrödinger equation, where ψ(x,0) alone determines all later times), and this extra freedom is exactly what allows ρ, built from a bilinear combination of φ and its time derivative, to take either sign depending on the relative </w:t>
      </w:r>
      <w:hyperlink w:anchor="Glossary_Phase">
        <w:r>
          <w:rPr>
            <w:color w:val="0563C1"/>
            <w:u w:val="single"/>
          </w:rPr>
          <w:t>phase</w:t>
        </w:r>
      </w:hyperlink>
      <w:r>
        <w:t xml:space="preserve"> between them. Any current built to be conserved for a second-order equation of this general type will inherit this feature; it is not a defect of one particular choice of j</w:t>
      </w:r>
      <w:r>
        <w:rPr>
          <w:vertAlign w:val="superscript"/>
        </w:rPr>
        <w:t>μ</w:t>
      </w:r>
      <w:r>
        <w:t xml:space="preserve"> but a structural feature of the equation itself.</w:t>
      </w:r>
    </w:p>
    <w:p>
      <w:r>
        <w:rPr>
          <w:b/>
          <w:i/>
        </w:rPr>
        <w:t>Worked example 4</w:t>
      </w:r>
    </w:p>
    <w:p>
      <w:r>
        <w:t>Show concretely that a general real solution can have ρ of either sign. Take φ = a e</w:t>
      </w:r>
      <w:r>
        <w:rPr>
          <w:vertAlign w:val="superscript"/>
        </w:rPr>
        <w:t>−iEₚt+ip·x</w:t>
      </w:r>
      <w:r>
        <w:t xml:space="preserve"> + b e</w:t>
      </w:r>
      <w:r>
        <w:rPr>
          <w:vertAlign w:val="superscript"/>
        </w:rPr>
        <w:t>iEₚt+ip·x</w:t>
      </w:r>
      <w:r>
        <w:t xml:space="preserve"> (a </w:t>
      </w:r>
      <w:hyperlink w:anchor="Glossary_Superposition">
        <w:r>
          <w:rPr>
            <w:color w:val="0563C1"/>
            <w:u w:val="single"/>
          </w:rPr>
          <w:t>superposition</w:t>
        </w:r>
      </w:hyperlink>
      <w:r>
        <w:t xml:space="preserve"> of positive and negative energy modes with the same p). Computing ρ = i(φ*∂</w:t>
      </w:r>
      <w:r>
        <w:rPr>
          <w:vertAlign w:val="subscript"/>
        </w:rPr>
        <w:t>t</w:t>
      </w:r>
      <w:r>
        <w:t>φ−φ∂</w:t>
      </w:r>
      <w:r>
        <w:rPr>
          <w:vertAlign w:val="subscript"/>
        </w:rPr>
        <w:t>t</w:t>
      </w:r>
      <w:r>
        <w:t>φ*) produces a term 2E</w:t>
      </w:r>
      <w:r>
        <w:rPr>
          <w:vertAlign w:val="subscript"/>
        </w:rPr>
        <w:t>p</w:t>
      </w:r>
      <w:r>
        <w:t>(|a|²−|b|²) from the two modes separately, plus interference terms oscillating at frequency 2E</w:t>
      </w:r>
      <w:r>
        <w:rPr>
          <w:vertAlign w:val="subscript"/>
        </w:rPr>
        <w:t>p</w:t>
      </w:r>
      <w:r>
        <w:t>; for |b|&gt;|a|, even the non-oscillating part of ρ is negative, confirming that the sign is not fixed once and for all but depends on the state, precisely because both modes are independently present as allowed data.</w:t>
      </w:r>
    </w:p>
    <w:p>
      <w:pPr>
        <w:pStyle w:val="Heading2"/>
      </w:pPr>
      <w:r>
        <w:t>4 The Klein–Gordon particle in a box</w:t>
      </w:r>
    </w:p>
    <w:p>
      <w:pPr>
        <w:pStyle w:val="Heading3"/>
      </w:pPr>
      <w:r>
        <w:t>4.1 Setup</w:t>
      </w:r>
    </w:p>
    <w:p>
      <w:r>
        <w:t>To make contact with the discrete-spectrum methods of Lesson 10 and Lesson 12, consider the equation on a spatial box of side L with periodic boundary conditions, as in Lesson 12, Exercise 2. Spatial momenta are then quantized, p = 2πn/L for integer vector n (one component per dimension), and for each allowed p the time-dependence separates as in Section 2.1, giving two temporal modes per spatial mode.</w:t>
      </w:r>
    </w:p>
    <w:p>
      <w:pPr>
        <w:pStyle w:val="Heading3"/>
      </w:pPr>
      <w:r>
        <w:t>4.2 The spectrum</w:t>
      </w:r>
    </w:p>
    <w:p>
      <w:pPr>
        <w:spacing w:before="100" w:after="160"/>
        <w:jc w:val="center"/>
      </w:pPr>
      <m:oMathPara>
        <m:oMath>
          <m:sSub>
            <m:e>
              <m:r>
                <m:t xml:space="preserve">E</m:t>
              </m:r>
            </m:e>
            <m:sub>
              <m:r>
                <m:t xml:space="preserve">n</m:t>
              </m:r>
            </m:sub>
          </m:sSub>
          <m:r>
            <m:t xml:space="preserve">=</m:t>
          </m:r>
          <m:r>
            <m:t xml:space="preserve">±</m:t>
          </m:r>
          <m:r>
            <m:t xml:space="preserve">√</m:t>
          </m:r>
          <m:d>
            <m:dPr/>
            <m:e>
              <m:sSup>
                <m:e>
                  <m:d>
                    <m:dPr>
                      <m:begChr m:val="|"/>
                      <m:endChr m:val="|"/>
                    </m:dPr>
                    <m:e>
                      <m:f>
                        <m:num>
                          <m:r>
                            <m:t xml:space="preserve">2πn</m:t>
                          </m:r>
                        </m:num>
                        <m:den>
                          <m:r>
                            <m:t xml:space="preserve">L</m:t>
                          </m:r>
                        </m:den>
                      </m:f>
                    </m:e>
                  </m:d>
                </m:e>
                <m:sup>
                  <m:r>
                    <m:t xml:space="preserve">2</m:t>
                  </m:r>
                </m:sup>
              </m:sSup>
              <m:r>
                <m:t xml:space="preserve">+</m:t>
              </m:r>
              <m:sSup>
                <m:e>
                  <m:r>
                    <m:t xml:space="preserve">m</m:t>
                  </m:r>
                </m:e>
                <m:sup>
                  <m:r>
                    <m:t xml:space="preserve">2</m:t>
                  </m:r>
                </m:sup>
              </m:sSup>
            </m:e>
          </m:d>
        </m:oMath>
      </m:oMathPara>
    </w:p>
    <w:p>
      <w:r>
        <w:t>As for the free particle, each spatial mode carries a positive and a negative branch. In the nonrelativistic limit |p| ≪ m, expanding as in Lesson 3, Worked example 5, E</w:t>
      </w:r>
      <w:r>
        <w:rPr>
          <w:vertAlign w:val="subscript"/>
        </w:rPr>
        <w:t>(n)</w:t>
      </w:r>
      <w:r>
        <w:t xml:space="preserve"> ≈ ±m ± |p|²/2m: the positive branch reproduces a rest energy m plus the familiar nonrelativistic kinetic energy of Lesson 12’s particle in a box, while the negative branch is simply the mirror image, −m minus the same kinetic energy, again present as a fully legitimate but physically troubling mode.</w:t>
      </w:r>
    </w:p>
    <w:p>
      <w:r>
        <w:rPr>
          <w:b/>
          <w:i/>
        </w:rP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10 shifted upward by the rest mass m, confirming that the positive-energy branch alone, in this limit, behaves as expected from nonrelativistic quantum mechanics.</w:t>
      </w:r>
    </w:p>
    <w:p>
      <w:pPr>
        <w:pStyle w:val="Heading2"/>
      </w:pPr>
      <w:r>
        <w:t>5 The nonrelativistic limit</w:t>
      </w:r>
    </w:p>
    <w:p>
      <w:pPr>
        <w:pStyle w:val="Heading3"/>
      </w:pPr>
      <w:r>
        <w:t>5.1 Factoring out the rest energy</w:t>
      </w:r>
    </w:p>
    <w:p>
      <w:r>
        <w:t>To see the Schrödinger equation emerge from the Klein–Gordon equation in the appropriate limit, write φ(x,t) = e</w:t>
      </w:r>
      <w:r>
        <w:rPr>
          <w:vertAlign w:val="superscript"/>
        </w:rPr>
        <w:t>−imt</w:t>
      </w:r>
      <w:r>
        <w:t>ψ(x,t), factoring out the rapid oscillation at the rest-mass frequency and leaving ψ to describe only the remaining, slower dynamics, exactly the physical content of the nonrelativistic approximation |p| ≪ m used throughout Lesson 3.</w:t>
      </w:r>
    </w:p>
    <w:p>
      <w:pPr>
        <w:pStyle w:val="Heading3"/>
      </w:pPr>
      <w:r>
        <w:t>5.2 Recovering the Schrödinger equation</w:t>
      </w:r>
    </w:p>
    <w:p>
      <w:r>
        <w:t>Substituting into (∂</w:t>
      </w:r>
      <w:r>
        <w:rPr>
          <w:vertAlign w:val="subscript"/>
        </w:rPr>
        <w:t>t</w:t>
      </w:r>
      <w:r>
        <w:t>²−∇²+m²)φ=0 and using the product rule, ∂</w:t>
      </w:r>
      <w:r>
        <w:rPr>
          <w:vertAlign w:val="subscript"/>
        </w:rPr>
        <w:t>t</w:t>
      </w:r>
      <w:r>
        <w:t>φ = e</w:t>
      </w:r>
      <w:r>
        <w:rPr>
          <w:vertAlign w:val="superscript"/>
        </w:rPr>
        <w:t>−imt</w:t>
      </w:r>
      <w:r>
        <w:t>(−imψ+∂</w:t>
      </w:r>
      <w:r>
        <w:rPr>
          <w:vertAlign w:val="subscript"/>
        </w:rPr>
        <w:t>t</w:t>
      </w:r>
      <w:r>
        <w:t>ψ), and ∂</w:t>
      </w:r>
      <w:r>
        <w:rPr>
          <w:vertAlign w:val="subscript"/>
        </w:rPr>
        <w:t>t</w:t>
      </w:r>
      <w:r>
        <w:t>²φ = e</w:t>
      </w:r>
      <w:r>
        <w:rPr>
          <w:vertAlign w:val="superscript"/>
        </w:rPr>
        <w:t>−imt</w:t>
      </w:r>
      <w:r>
        <w:t>(−m²ψ−2im∂</w:t>
      </w:r>
      <w:r>
        <w:rPr>
          <w:vertAlign w:val="subscript"/>
        </w:rPr>
        <w:t>t</w:t>
      </w:r>
      <w:r>
        <w:t>ψ+∂</w:t>
      </w:r>
      <w:r>
        <w:rPr>
          <w:vertAlign w:val="subscript"/>
        </w:rPr>
        <w:t>t</w:t>
      </w:r>
      <w:r>
        <w:t>²ψ). The equation becomes</w:t>
      </w:r>
    </w:p>
    <w:p>
      <w:pPr>
        <w:spacing w:before="100" w:after="160"/>
        <w:jc w:val="center"/>
      </w:pPr>
      <m:oMathPara>
        <m:oMath>
          <m:r>
            <m:t xml:space="preserve">−</m:t>
          </m:r>
          <m:sSup>
            <m:e>
              <m:r>
                <m:t xml:space="preserve">m</m:t>
              </m:r>
            </m:e>
            <m:sup>
              <m:r>
                <m:t xml:space="preserve">2</m:t>
              </m:r>
            </m:sup>
          </m:sSup>
          <m:r>
            <m:t xml:space="preserve">ψ</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r>
            <m:t xml:space="preserve">+</m:t>
          </m:r>
          <m:sSup>
            <m:e>
              <m:r>
                <m:t xml:space="preserve">m</m:t>
              </m:r>
            </m:e>
            <m:sup>
              <m:r>
                <m:t xml:space="preserve">2</m:t>
              </m:r>
            </m:sup>
          </m:sSup>
          <m:r>
            <m:t xml:space="preserve">ψ</m:t>
          </m:r>
          <m:r>
            <m:t xml:space="preserve">=</m:t>
          </m:r>
          <m:r>
            <m:t xml:space="preserve">0</m:t>
          </m:r>
          <m:r>
            <m:t xml:space="preserve"> </m:t>
          </m:r>
          <m:r>
            <m:t xml:space="preserve">⇒</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oMath>
      </m:oMathPara>
    </w:p>
    <w:p>
      <w:r>
        <w:t>If ψ varies slowly compared with the rest-mass timescale 1/m (the nonrelativistic assumption, quantified as |∂</w:t>
      </w:r>
      <w:r>
        <w:rPr>
          <w:vertAlign w:val="subscript"/>
        </w:rPr>
        <w:t>t</w:t>
      </w:r>
      <w:r>
        <w:t>²ψ| ≪ m|∂</w:t>
      </w:r>
      <w:r>
        <w:rPr>
          <w:vertAlign w:val="subscript"/>
        </w:rPr>
        <w:t>t</w:t>
      </w:r>
      <w:r>
        <w:t>ψ|), the ∂</w:t>
      </w:r>
      <w:r>
        <w:rPr>
          <w:vertAlign w:val="subscript"/>
        </w:rPr>
        <w:t>t</w:t>
      </w:r>
      <w:r>
        <w:t>²ψ term is negligible compared with the 2im∂</w:t>
      </w:r>
      <w:r>
        <w:rPr>
          <w:vertAlign w:val="subscript"/>
        </w:rPr>
        <w:t>t</w:t>
      </w:r>
      <w:r>
        <w:t>ψ term, leaving</w:t>
      </w:r>
    </w:p>
    <w:p>
      <w:pPr>
        <w:spacing w:before="100" w:after="160"/>
        <w:jc w:val="center"/>
      </w:pPr>
      <m:oMathPara>
        <m:oMath>
          <m:sSub>
            <m:e>
              <m:r>
                <m:t xml:space="preserve">i∂</m:t>
              </m:r>
            </m:e>
            <m:sub>
              <m:r>
                <m:t xml:space="preserve">t</m:t>
              </m:r>
            </m:sub>
          </m:sSub>
          <m:r>
            <m:t xml:space="preserve">ψ</m:t>
          </m:r>
          <m:r>
            <m:t xml:space="preserve">≈</m:t>
          </m:r>
          <m:r>
            <m:t xml:space="preserve">−</m:t>
          </m:r>
          <m:f>
            <m:num>
              <m:r>
                <m:t xml:space="preserve">1</m:t>
              </m:r>
            </m:num>
            <m:den>
              <m:r>
                <m:t xml:space="preserve">2m</m:t>
              </m:r>
            </m:den>
          </m:f>
          <m:sSup>
            <m:e>
              <m:r>
                <m:t xml:space="preserve">∇</m:t>
              </m:r>
            </m:e>
            <m:sup>
              <m:r>
                <m:t xml:space="preserve">2</m:t>
              </m:r>
            </m:sup>
          </m:sSup>
          <m:r>
            <m:t xml:space="preserve">ψ</m:t>
          </m:r>
        </m:oMath>
      </m:oMathPara>
    </w:p>
    <w:p>
      <w:r>
        <w:t>the free Schrödinger equation of Lesson 12. This confirms that the Klein–Gordon equation is a genuine relativistic generalization, correctly reducing to established nonrelativistic quantum mechanics in the appropriate limit, precisely the consistency check demanded in Lesson 12, Section 7.2.</w:t>
      </w:r>
    </w:p>
    <w:p>
      <w:r>
        <w:rPr>
          <w:b/>
          <w:i/>
        </w:rPr>
        <w:t>Worked example 6</w:t>
      </w:r>
    </w:p>
    <w:p>
      <w:r>
        <w:t>Estimate the size of the neglected term for an electron with kinetic energy 1 eV. Here ∂</w:t>
      </w:r>
      <w:r>
        <w:rPr>
          <w:vertAlign w:val="subscript"/>
        </w:rPr>
        <w:t>t</w:t>
      </w:r>
      <w:r>
        <w:t>ψ ~ −iEψ with E ~ 1 eV (nonrelativistic kinetic energy scale), so ∂</w:t>
      </w:r>
      <w:r>
        <w:rPr>
          <w:vertAlign w:val="subscript"/>
        </w:rPr>
        <w:t>t</w:t>
      </w:r>
      <w:r>
        <w:t>²ψ ~ −E²ψ, and the ratio of neglected to retained terms is |∂</w:t>
      </w:r>
      <w:r>
        <w:rPr>
          <w:vertAlign w:val="subscript"/>
        </w:rPr>
        <w:t>t</w:t>
      </w:r>
      <w:r>
        <w:t>²ψ|/(m|∂</w:t>
      </w:r>
      <w:r>
        <w:rPr>
          <w:vertAlign w:val="subscript"/>
        </w:rPr>
        <w:t>t</w:t>
      </w:r>
      <w:r>
        <w: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3"/>
      </w:pPr>
      <w:r>
        <w:t>6.1 The equation itself is fine</w:t>
      </w:r>
    </w:p>
    <w:p>
      <w:r>
        <w:t>Nothing in Sections 1 through 2 is wrong: the Klein–Gordon equation is a perfectly consistent, Lorentz-covariant wave equation with a sensible dispersion relation and a correct nonrelativistic limit. The difficulty is entirely confined to Section 3’s probability interpretation, which was carried over from Lesson 10 without re-examining whether it still makes sense for a second-order equation.</w:t>
      </w:r>
    </w:p>
    <w:p>
      <w:pPr>
        <w:pStyle w:val="Heading3"/>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12,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33,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r>
        <w:rPr>
          <w:b/>
          <w:i/>
        </w:rPr>
        <w:t>Worked example 7</w:t>
      </w:r>
    </w:p>
    <w:p>
      <w:r>
        <w:t>State, without proof (the proof is Lesson 33’s), what j</w:t>
      </w:r>
      <w:r>
        <w:rPr>
          <w:vertAlign w:val="superscript"/>
        </w:rPr>
        <w:t>0</w:t>
      </w:r>
      <w:r>
        <w:t xml:space="preserve">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w:t>
      </w:r>
      <w:hyperlink w:anchor="Glossary_Antiparticle">
        <w:r>
          <w:rPr>
            <w:color w:val="0563C1"/>
            <w:u w:val="single"/>
          </w:rPr>
          <w:t>antiparticle</w:t>
        </w:r>
      </w:hyperlink>
      <w:r>
        <w:t xml:space="preserv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p>
      <w:pPr>
        <w:spacing w:before="0" w:after="100"/>
      </w:pPr>
      <w:r>
        <w:rPr>
          <w:b/>
        </w:rPr>
        <w:t>Klein–Gordon idea</w:t>
      </w:r>
      <w:r>
        <w:rPr>
          <w:b/>
        </w:rPr>
        <w:t xml:space="preserve"> — </w:t>
      </w:r>
      <w:r>
        <w:rPr>
          <w:b/>
        </w:rPr>
        <w:t>Later role in QED</w:t>
      </w:r>
    </w:p>
    <w:p>
      <w:pPr>
        <w:spacing w:before="0" w:after="100"/>
      </w:pPr>
      <w:r>
        <w:rPr>
          <w:b/>
        </w:rPr>
        <w:t>(□+m²)φ=0 from E²=|p|²+m²</w:t>
      </w:r>
      <w:r>
        <w:rPr/>
        <w:t xml:space="preserve"> — </w:t>
      </w:r>
      <w:r>
        <w:rPr/>
        <w:t>Direct model for the free scalar field Lagrangian and equation of motion (Lessons 26, 27)</w:t>
      </w:r>
    </w:p>
    <w:p>
      <w:pPr>
        <w:spacing w:before="0" w:after="100"/>
      </w:pPr>
      <w:r>
        <w:rPr>
          <w:b/>
        </w:rPr>
        <w:t>Positive and negative energy plane-wave solutions</w:t>
      </w:r>
      <w:r>
        <w:rPr/>
        <w:t xml:space="preserve"> — </w:t>
      </w:r>
      <w:r>
        <w:rPr/>
        <w:t>Particle and antiparticle mode expansions after quantization (Lesson 33)</w:t>
      </w:r>
    </w:p>
    <w:p>
      <w:pPr>
        <w:spacing w:before="0" w:after="100"/>
      </w:pPr>
      <w:r>
        <w:rPr>
          <w:b/>
        </w:rPr>
        <w:t>Non-positive-definite current j</w:t>
      </w:r>
      <w:r>
        <w:rPr>
          <w:b/>
          <w:vertAlign w:val="superscript"/>
        </w:rPr>
        <w:t>0</w:t>
      </w:r>
      <w:r>
        <w:rPr/>
        <w:t xml:space="preserve"> — </w:t>
      </w:r>
      <w:r>
        <w:rPr/>
        <w:t>Resolved by reinterpreting ρ as charge density rather than probability density (Lesson 33)</w:t>
      </w:r>
    </w:p>
    <w:p>
      <w:pPr>
        <w:spacing w:before="0" w:after="100"/>
      </w:pPr>
      <w:r>
        <w:rPr>
          <w:b/>
        </w:rPr>
        <w:t>Second-order-in-time structure</w:t>
      </w:r>
      <w:r>
        <w:rPr/>
        <w:t xml:space="preserve"> — </w:t>
      </w:r>
      <w:r>
        <w:rPr/>
        <w:t>Explains why canonical quantization of a scalar field needs both φ and its conjugate momentum π=∂</w:t>
      </w:r>
      <w:r>
        <w:rPr>
          <w:vertAlign w:val="subscript"/>
        </w:rPr>
        <w:t>t</w:t>
      </w:r>
      <w:r>
        <w:rPr/>
        <w:t>φ as independent data (Lesson 33)</w:t>
      </w:r>
    </w:p>
    <w:p>
      <w:pPr>
        <w:spacing w:before="0" w:after="100"/>
      </w:pPr>
      <w:r>
        <w:rPr>
          <w:b/>
        </w:rPr>
        <w:t>E</w:t>
      </w:r>
      <w:r>
        <w:rPr>
          <w:b/>
          <w:vertAlign w:val="subscript"/>
        </w:rPr>
        <w:t>p</w:t>
      </w:r>
      <w:r>
        <w:rPr>
          <w:b/>
        </w:rPr>
        <w:t xml:space="preserve"> = +√(|p|²+m²) as the on-shell energy</w:t>
      </w:r>
      <w:r>
        <w:rPr/>
        <w:t xml:space="preserve"> — </w:t>
      </w:r>
      <w:r>
        <w:rPr/>
        <w:t>Appears directly in the scalar field’s mode expansion and in the poles of the scalar propagator (Lesson 46’s structure, specialized to spin 0)</w:t>
      </w:r>
    </w:p>
    <w:p>
      <w:pPr>
        <w:spacing w:before="0" w:after="100"/>
      </w:pPr>
      <w:r>
        <w:rPr>
          <w:b/>
        </w:rPr>
        <w:t>Nonrelativistic limit reproducing Schrödinger’s equation</w:t>
      </w:r>
      <w:r>
        <w:rPr/>
        <w:t xml:space="preserve"> — </w:t>
      </w:r>
      <w:r>
        <w:rPr/>
        <w:t>Confirms the equation as the correct relativistic completion, analogous to the electron case treated by the Dirac equation</w:t>
      </w:r>
    </w:p>
    <w:p>
      <w:pPr>
        <w:spacing w:before="0" w:after="100"/>
      </w:pPr>
      <w:r>
        <w:rPr>
          <w:b/>
        </w:rPr>
        <w:t>Reinterpretation of φ as a field, not a single-particle wave function</w:t>
      </w:r>
      <w:r>
        <w:rPr/>
        <w:t xml:space="preserve"> — </w:t>
      </w:r>
      <w:r>
        <w:rPr/>
        <w:t>The central conceptual move of Part V, needed again, with new subtleties, for the Dirac field (Lesson 36)</w:t>
      </w:r>
    </w:p>
    <w:p>
      <w:r>
        <w:t>Although the electron, the particle central to QED, is a spin-1/2 fermion described by the Dirac equation rather than the Klein–Gordon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20 through Lesson 23 will repeat for the physically central case of spin-1/2.</w:t>
      </w:r>
    </w:p>
    <w:p>
      <w:pPr>
        <w:pStyle w:val="Heading2"/>
      </w:pPr>
      <w:r>
        <w:t>8 Summary</w:t>
      </w:r>
    </w:p>
    <w:p>
      <w:pPr>
        <w:pStyle w:val="ListNumber"/>
        <w:numPr>
          <w:ilvl w:val="0"/>
          <w:numId w:val="333"/>
        </w:numPr>
      </w:pPr>
      <w:r>
        <w:t>Applying E → i∂</w:t>
      </w:r>
      <w:r>
        <w:rPr>
          <w:vertAlign w:val="subscript"/>
        </w:rPr>
        <w:t>t</w:t>
      </w:r>
      <w:r>
        <w:t xml:space="preserve"> and p → −i∇ to E² = |p|² + m² gives the Klein–Gordon equation (□+m²)φ=0, manifestly Lorentz covariant.</w:t>
      </w:r>
    </w:p>
    <w:p>
      <w:pPr>
        <w:pStyle w:val="ListNumber"/>
        <w:numPr>
          <w:ilvl w:val="0"/>
          <w:numId w:val="333"/>
        </w:numPr>
      </w:pPr>
      <w:r>
        <w:t>Plane-wave solutions exist for both E = +E</w:t>
      </w:r>
      <w:r>
        <w:rPr>
          <w:vertAlign w:val="subscript"/>
        </w:rPr>
        <w:t>p</w:t>
      </w:r>
      <w:r>
        <w:t xml:space="preserve"> and E = −E</w:t>
      </w:r>
      <w:r>
        <w:rPr>
          <w:vertAlign w:val="subscript"/>
        </w:rPr>
        <w:t>p</w:t>
      </w:r>
      <w:r>
        <w:t xml:space="preserve"> at every momentum, since the equation is second order in time.</w:t>
      </w:r>
    </w:p>
    <w:p>
      <w:pPr>
        <w:pStyle w:val="ListNumber"/>
        <w:numPr>
          <w:ilvl w:val="0"/>
          <w:numId w:val="333"/>
        </w:numPr>
      </w:pPr>
      <w:r>
        <w:t>A conserved current j</w:t>
      </w:r>
      <w:r>
        <w:rPr>
          <w:vertAlign w:val="superscript"/>
        </w:rPr>
        <w:t>μ</w:t>
      </w:r>
      <w:r>
        <w:t xml:space="preserve"> = i(φ*∂</w:t>
      </w:r>
      <w:r>
        <w:rPr>
          <w:vertAlign w:val="superscript"/>
        </w:rPr>
        <w:t>μ</w:t>
      </w:r>
      <w:r>
        <w:t>φ−φ∂</w:t>
      </w:r>
      <w:r>
        <w:rPr>
          <w:vertAlign w:val="superscript"/>
        </w:rPr>
        <w:t>μ</w:t>
      </w:r>
      <w:r>
        <w:t>φ*) exists, but its time component ρ is not positive definite: negative-energy modes give negative ρ.</w:t>
      </w:r>
    </w:p>
    <w:p>
      <w:pPr>
        <w:pStyle w:val="ListNumber"/>
        <w:numPr>
          <w:ilvl w:val="0"/>
          <w:numId w:val="333"/>
        </w:numPr>
      </w:pPr>
      <w:r>
        <w:t>The sign problem is structural, tied to the equation’s second-order-in-time character, and cannot be removed by choosing a different current.</w:t>
      </w:r>
    </w:p>
    <w:p>
      <w:pPr>
        <w:pStyle w:val="ListNumber"/>
        <w:numPr>
          <w:ilvl w:val="0"/>
          <w:numId w:val="333"/>
        </w:numPr>
      </w:pPr>
      <w:r>
        <w:t>In a box, the equation reproduces the expected nonrelativistic particle-in-a-box spectrum on its positive-energy branch, shifted up by the rest mass.</w:t>
      </w:r>
    </w:p>
    <w:p>
      <w:pPr>
        <w:pStyle w:val="ListNumber"/>
        <w:numPr>
          <w:ilvl w:val="0"/>
          <w:numId w:val="333"/>
        </w:numPr>
      </w:pPr>
      <w:r>
        <w:t>Factoring out e</w:t>
      </w:r>
      <w:r>
        <w:rPr>
          <w:vertAlign w:val="superscript"/>
        </w:rPr>
        <w:t>−imt</w:t>
      </w:r>
      <w:r>
        <w:t xml:space="preserve"> and assuming slow variation recovers the free Schrödinger equation exactly, confirming the correct nonrelativistic limit.</w:t>
      </w:r>
    </w:p>
    <w:p>
      <w:pPr>
        <w:pStyle w:val="ListNumber"/>
        <w:numPr>
          <w:ilvl w:val="0"/>
          <w:numId w:val="333"/>
        </w:numPr>
      </w:pPr>
      <w:r>
        <w:t>Restricting to positive-energy solutions by hand does not work once interactions or localized wave packets are considered.</w:t>
      </w:r>
    </w:p>
    <w:p>
      <w:pPr>
        <w:pStyle w:val="ListNumber"/>
        <w:numPr>
          <w:ilvl w:val="0"/>
          <w:numId w:val="333"/>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by direct substitution that φ = N e</w:t>
      </w:r>
      <w:r>
        <w:rPr>
          <w:vertAlign w:val="superscript"/>
        </w:rPr>
        <w:t>−i(Et−p·x)</w:t>
      </w:r>
      <w:r>
        <w:rPr/>
        <w:t xml:space="preserve"> solves (∂</w:t>
      </w:r>
      <w:r>
        <w:rPr>
          <w:vertAlign w:val="subscript"/>
        </w:rPr>
        <w:t>t</w:t>
      </w:r>
      <w:r>
        <w:rPr/>
        <w:t>²−∇²+m²)φ=0 exactly when E²=|p|²+m².</w:t>
      </w:r>
    </w:p>
    <w:p>
      <w:pPr>
        <w:spacing w:before="0" w:after="100"/>
      </w:pPr>
      <w:r>
        <w:rPr>
          <w:b/>
        </w:rPr>
        <w:t>2</w:t>
      </w:r>
      <w:r>
        <w:rPr>
          <w:b/>
        </w:rPr>
        <w:t xml:space="preserve">. </w:t>
      </w:r>
      <w:r>
        <w:rPr>
          <w:b/>
        </w:rPr>
        <w:t>Core.</w:t>
      </w:r>
      <w:r>
        <w:rPr/>
        <w:t xml:space="preserve"> Show that φ = A cos(E</w:t>
      </w:r>
      <w:r>
        <w:rPr>
          <w:vertAlign w:val="subscript"/>
        </w:rPr>
        <w:t>p</w:t>
      </w:r>
      <w:r>
        <w:rPr/>
        <w:t>t)e</w:t>
      </w:r>
      <w:r>
        <w:rPr>
          <w:vertAlign w:val="superscript"/>
        </w:rPr>
        <w:t>ip·x</w:t>
      </w:r>
      <w:r>
        <w:rPr/>
        <w:t xml:space="preserve"> (a real combination of the two energy branches) solves the Klein–Gordon equation, and identify it as a superposition of the two plane waves of Section 2.1.</w:t>
      </w:r>
    </w:p>
    <w:p>
      <w:pPr>
        <w:spacing w:before="0" w:after="100"/>
      </w:pPr>
      <w:r>
        <w:rPr>
          <w:b/>
        </w:rPr>
        <w:t>3</w:t>
      </w:r>
      <w:r>
        <w:rPr>
          <w:b/>
        </w:rPr>
        <w:t xml:space="preserve">. </w:t>
      </w:r>
      <w:r>
        <w:rPr>
          <w:b/>
        </w:rPr>
        <w:t>Extension.</w:t>
      </w:r>
      <w:r>
        <w:rPr/>
        <w:t xml:space="preserve"> Compute ρ = j</w:t>
      </w:r>
      <w:r>
        <w:rPr>
          <w:vertAlign w:val="superscript"/>
        </w:rPr>
        <w:t>0</w:t>
      </w:r>
      <w:r>
        <w:rPr/>
        <w:t xml:space="preserve"> for the state of Exercise 2 and show it oscillates in time rather than being constant, in contrast with the single-plane-wave case of Section 3.2.</w:t>
      </w:r>
    </w:p>
    <w:p>
      <w:pPr>
        <w:spacing w:before="0" w:after="100"/>
      </w:pPr>
      <w:r>
        <w:rPr>
          <w:b/>
        </w:rPr>
        <w:t>4</w:t>
      </w:r>
      <w:r>
        <w:rPr>
          <w:b/>
        </w:rPr>
        <w:t xml:space="preserve">. </w:t>
      </w:r>
      <w:r>
        <w:rPr>
          <w:b/>
        </w:rPr>
        <w:t>Extension.</w:t>
      </w:r>
      <w:r>
        <w:rPr/>
        <w:t xml:space="preserve"> Verify, by direct differentiation, that ∂</w:t>
      </w:r>
      <w:r>
        <w:rPr>
          <w:vertAlign w:val="subscript"/>
        </w:rPr>
        <w:t>μ</w:t>
      </w:r>
      <w:r>
        <w:rPr/>
        <w:t>j</w:t>
      </w:r>
      <w:r>
        <w:rPr>
          <w:vertAlign w:val="superscript"/>
        </w:rPr>
        <w:t>μ</w:t>
      </w:r>
      <w:r>
        <w:rPr/>
        <w:t>=0 for j</w:t>
      </w:r>
      <w:r>
        <w:rPr>
          <w:vertAlign w:val="superscript"/>
        </w:rPr>
        <w:t>μ</w:t>
      </w:r>
      <w:r>
        <w:rPr/>
        <w:t>=i(φ*∂</w:t>
      </w:r>
      <w:r>
        <w:rPr>
          <w:vertAlign w:val="superscript"/>
        </w:rPr>
        <w:t>μ</w:t>
      </w:r>
      <w:r>
        <w:rPr/>
        <w:t>φ−φ∂</w:t>
      </w:r>
      <w:r>
        <w:rPr>
          <w:vertAlign w:val="superscript"/>
        </w:rPr>
        <w:t>μ</w:t>
      </w:r>
      <w:r>
        <w:rPr/>
        <w:t>φ*) whenever φ solves the Klein–Gordon equation, filling in the steps sketched in Section 3.1.</w:t>
      </w:r>
    </w:p>
    <w:p>
      <w:pPr>
        <w:spacing w:before="0" w:after="100"/>
      </w:pPr>
      <w:r>
        <w:rPr>
          <w:b/>
        </w:rPr>
        <w:t>5</w:t>
      </w:r>
      <w:r>
        <w:rPr>
          <w:b/>
        </w:rPr>
        <w:t xml:space="preserve">. </w:t>
      </w:r>
      <w:r>
        <w:rPr>
          <w:b/>
        </w:rPr>
        <w:t>Core.</w:t>
      </w:r>
      <w:r>
        <w:rPr/>
        <w:t xml:space="preserve"> For the plane wave of Section 2.1 with positive energy, compute the spatial current j and show j = 2E</w:t>
      </w:r>
      <w:r>
        <w:rPr>
          <w:vertAlign w:val="subscript"/>
        </w:rPr>
        <w:t>p</w:t>
      </w:r>
      <w:r>
        <w:rPr/>
        <w:t>|N|² v, where v = p/E</w:t>
      </w:r>
      <w:r>
        <w:rPr>
          <w:vertAlign w:val="subscript"/>
        </w:rPr>
        <w:t>p</w:t>
      </w:r>
      <w:r>
        <w:rPr/>
        <w:t xml:space="preserve"> is the classical velocity (Lesson 3), matching the nonrelativistic form j=ρv found for the Schrödinger current in Lesson 10.</w:t>
      </w:r>
    </w:p>
    <w:p>
      <w:pPr>
        <w:spacing w:before="0" w:after="100"/>
      </w:pPr>
      <w:r>
        <w:rPr>
          <w:b/>
        </w:rPr>
        <w:t>6</w:t>
      </w:r>
      <w:r>
        <w:rPr>
          <w:b/>
        </w:rPr>
        <w:t xml:space="preserve">. </w:t>
      </w:r>
      <w:r>
        <w:rPr>
          <w:b/>
        </w:rPr>
        <w:t>Core.</w:t>
      </w:r>
      <w:r>
        <w:rPr/>
        <w:t xml:space="preserve"> Find the normalization N such that the positive-energy plane wave has ρ = 1 (a natural, if not unique, normalization convention), and express N in terms of E</w:t>
      </w:r>
      <w:r>
        <w:rPr>
          <w:vertAlign w:val="subscript"/>
        </w:rPr>
        <w:t>p</w:t>
      </w:r>
      <w:r>
        <w:rPr/>
        <w:t>.</w:t>
      </w:r>
    </w:p>
    <w:p>
      <w:pPr>
        <w:spacing w:before="0" w:after="100"/>
      </w:pPr>
      <w:r>
        <w:rPr>
          <w:b/>
        </w:rPr>
        <w:t>7</w:t>
      </w:r>
      <w:r>
        <w:rPr>
          <w:b/>
        </w:rPr>
        <w:t xml:space="preserve">. </w:t>
      </w:r>
      <w:r>
        <w:rPr>
          <w:b/>
        </w:rPr>
        <w:t>Core.</w:t>
      </w:r>
      <w:r>
        <w:rPr/>
        <w:t xml:space="preserve"> Show that a Klein–Gordon particle in a one-dimensional box of length L with Dirichlet boundary conditions φ(0)=φ(L)=0 has quantized momenta p</w:t>
      </w:r>
      <w:r>
        <w:rPr>
          <w:vertAlign w:val="subscript"/>
        </w:rPr>
        <w:t>n</w:t>
      </w:r>
      <w:r>
        <w:rPr/>
        <w:t xml:space="preserve"> = nπ/L, and write the corresponding energies E</w:t>
      </w:r>
      <w:r>
        <w:rPr>
          <w:vertAlign w:val="subscript"/>
        </w:rPr>
        <w:t>(n)</w:t>
      </w:r>
      <w:r>
        <w:rPr/>
        <w:t xml:space="preserve"> = ±√((nπ/L)²+m²).</w:t>
      </w:r>
    </w:p>
    <w:p>
      <w:pPr>
        <w:spacing w:before="0" w:after="100"/>
      </w:pPr>
      <w:r>
        <w:rPr>
          <w:b/>
        </w:rPr>
        <w:t>8</w:t>
      </w:r>
      <w:r>
        <w:rPr>
          <w:b/>
        </w:rPr>
        <w:t xml:space="preserve">. </w:t>
      </w:r>
      <w:r>
        <w:rPr>
          <w:b/>
        </w:rPr>
        <w:t>Core.</w:t>
      </w:r>
      <w:r>
        <w:rPr/>
        <w:t xml:space="preserve"> Using the nonrelativistic expansion of Lesson 3, Worked example 5, expand E</w:t>
      </w:r>
      <w:r>
        <w:rPr>
          <w:vertAlign w:val="subscript"/>
        </w:rPr>
        <w:t>(n)</w:t>
      </w:r>
      <w:r>
        <w:rPr/>
        <w:t xml:space="preserve"> of Exercise 7 to first subleading order in (nπ/L)/m, and identify the rest-mass and kinetic-energy pieces.</w:t>
      </w:r>
    </w:p>
    <w:p>
      <w:pPr>
        <w:spacing w:before="0" w:after="100"/>
      </w:pPr>
      <w:r>
        <w:rPr>
          <w:b/>
        </w:rPr>
        <w:t>9</w:t>
      </w:r>
      <w:r>
        <w:rPr>
          <w:b/>
        </w:rPr>
        <w:t xml:space="preserve">. </w:t>
      </w:r>
      <w:r>
        <w:rPr>
          <w:b/>
        </w:rPr>
        <w:t>Core.</w:t>
      </w:r>
      <w:r>
        <w:rPr/>
        <w:t xml:space="preserve"> Verify the intermediate step of Section 5.2, that ∂</w:t>
      </w:r>
      <w:r>
        <w:rPr>
          <w:vertAlign w:val="subscript"/>
        </w:rPr>
        <w:t>t</w:t>
      </w:r>
      <w:r>
        <w:rPr/>
        <w:t>φ = e</w:t>
      </w:r>
      <w:r>
        <w:rPr>
          <w:vertAlign w:val="superscript"/>
        </w:rPr>
        <w:t>−imt</w:t>
      </w:r>
      <w:r>
        <w:rPr/>
        <w:t>(−imψ+∂</w:t>
      </w:r>
      <w:r>
        <w:rPr>
          <w:vertAlign w:val="subscript"/>
        </w:rPr>
        <w:t>t</w:t>
      </w:r>
      <w:r>
        <w:rPr/>
        <w:t>ψ) and ∂</w:t>
      </w:r>
      <w:r>
        <w:rPr>
          <w:vertAlign w:val="subscript"/>
        </w:rPr>
        <w:t>t</w:t>
      </w:r>
      <w:r>
        <w:rPr/>
        <w:t>²φ = e</w:t>
      </w:r>
      <w:r>
        <w:rPr>
          <w:vertAlign w:val="superscript"/>
        </w:rPr>
        <w:t>−imt</w:t>
      </w:r>
      <w:r>
        <w:rPr/>
        <w:t>(−m²ψ−2im∂</w:t>
      </w:r>
      <w:r>
        <w:rPr>
          <w:vertAlign w:val="subscript"/>
        </w:rPr>
        <w:t>t</w:t>
      </w:r>
      <w:r>
        <w:rPr/>
        <w:t>ψ+∂</w:t>
      </w:r>
      <w:r>
        <w:rPr>
          <w:vertAlign w:val="subscript"/>
        </w:rPr>
        <w:t>t</w:t>
      </w:r>
      <w:r>
        <w:rPr/>
        <w:t>²ψ), by direct differentiation of φ=e</w:t>
      </w:r>
      <w:r>
        <w:rPr>
          <w:vertAlign w:val="superscript"/>
        </w:rPr>
        <w:t>−imt</w:t>
      </w:r>
      <w:r>
        <w:rPr/>
        <w:t>ψ.</w:t>
      </w:r>
    </w:p>
    <w:p>
      <w:pPr>
        <w:spacing w:before="0" w:after="100"/>
      </w:pPr>
      <w:r>
        <w:rPr>
          <w:b/>
        </w:rPr>
        <w:t>10</w:t>
      </w:r>
      <w:r>
        <w:rPr>
          <w:b/>
        </w:rPr>
        <w:t xml:space="preserve">. </w:t>
      </w:r>
      <w:r>
        <w:rPr>
          <w:b/>
        </w:rPr>
        <w:t>Core.</w:t>
      </w:r>
      <w:r>
        <w:rPr/>
        <w:t xml:space="preserve"> Estimate, as in Worked example 6, the size of the neglected term |∂</w:t>
      </w:r>
      <w:r>
        <w:rPr>
          <w:vertAlign w:val="subscript"/>
        </w:rPr>
        <w:t>t</w:t>
      </w:r>
      <w:r>
        <w:rPr/>
        <w:t>²ψ|/(m|∂</w:t>
      </w:r>
      <w:r>
        <w:rPr>
          <w:vertAlign w:val="subscript"/>
        </w:rPr>
        <w:t>t</w:t>
      </w:r>
      <w:r>
        <w:rPr/>
        <w:t>ψ|) for a particle with kinetic energy equal to 1% of its rest mass, and comment on whether the nonrelativistic approximation remains good.</w:t>
      </w:r>
    </w:p>
    <w:p>
      <w:pPr>
        <w:spacing w:before="0" w:after="100"/>
      </w:pPr>
      <w:r>
        <w:rPr>
          <w:b/>
        </w:rPr>
        <w:t>11</w:t>
      </w:r>
      <w:r>
        <w:rPr>
          <w:b/>
        </w:rPr>
        <w:t xml:space="preserve">. </w:t>
      </w:r>
      <w:r>
        <w:rPr>
          <w:b/>
        </w:rPr>
        <w:t>Extension.</w:t>
      </w:r>
      <w:r>
        <w:rPr/>
        <w:t xml:space="preserve"> Show that if φ solves the Klein–Gordon equation, so does φ* (with the sign of the exponent in each plane-wave component reversed relative to φ), and relate this to the existence of both energy branches.</w:t>
      </w:r>
    </w:p>
    <w:p>
      <w:pPr>
        <w:spacing w:before="0" w:after="100"/>
      </w:pPr>
      <w:r>
        <w:rPr>
          <w:b/>
        </w:rPr>
        <w:t>12</w:t>
      </w:r>
      <w:r>
        <w:rPr>
          <w:b/>
        </w:rPr>
        <w:t xml:space="preserve">. </w:t>
      </w:r>
      <w:r>
        <w:rPr>
          <w:b/>
        </w:rPr>
        <w:t>Extension.</w:t>
      </w:r>
      <w:r>
        <w:rPr/>
        <w:t xml:space="preserve"> For the superposition φ = ae</w:t>
      </w:r>
      <w:r>
        <w:rPr>
          <w:vertAlign w:val="superscript"/>
        </w:rPr>
        <w:t>−iEₚt+ipx</w:t>
      </w:r>
      <w:r>
        <w:rPr/>
        <w:t>+be</w:t>
      </w:r>
      <w:r>
        <w:rPr>
          <w:vertAlign w:val="superscript"/>
        </w:rPr>
        <w:t>iEₚt+ipx</w:t>
      </w:r>
      <w:r>
        <w:rPr/>
        <w:t xml:space="preserve"> of Worked example 4, compute the full time-dependent ρ(t), including the oscillating interference terms, and identify the frequency of oscillation.</w:t>
      </w:r>
    </w:p>
    <w:p>
      <w:pPr>
        <w:spacing w:before="0" w:after="100"/>
      </w:pPr>
      <w:r>
        <w:rPr>
          <w:b/>
        </w:rPr>
        <w:t>13</w:t>
      </w:r>
      <w:r>
        <w:rPr>
          <w:b/>
        </w:rPr>
        <w:t xml:space="preserve">. </w:t>
      </w:r>
      <w:r>
        <w:rPr>
          <w:b/>
        </w:rPr>
        <w:t>Extension.</w:t>
      </w:r>
      <w:r>
        <w:rPr/>
        <w:t xml:space="preserve"> Explain, using the second-order character of the equation, why specifying φ(x,0) alone (without also specifying ∂</w:t>
      </w:r>
      <w:r>
        <w:rPr>
          <w:vertAlign w:val="subscript"/>
        </w:rPr>
        <w:t>t</w:t>
      </w:r>
      <w:r>
        <w:rPr/>
        <w:t>φ(x,0)) is insufficient to determine the future evolution of a Klein–Gordon wave function, in contrast with the Schrödinger case.</w:t>
      </w:r>
    </w:p>
    <w:p>
      <w:pPr>
        <w:spacing w:before="0" w:after="100"/>
      </w:pPr>
      <w:r>
        <w:rPr>
          <w:b/>
        </w:rPr>
        <w:t>14</w:t>
      </w:r>
      <w:r>
        <w:rPr>
          <w:b/>
        </w:rPr>
        <w:t xml:space="preserve">. </w:t>
      </w:r>
      <w:r>
        <w:rPr>
          <w:b/>
        </w:rPr>
        <w:t>Extension.</w:t>
      </w:r>
      <w:r>
        <w:rPr/>
        <w:t xml:space="preserve"> Show that a real solution of the Klein–Gordon equation (φ=φ*) automatically has j</w:t>
      </w:r>
      <w:r>
        <w:rPr>
          <w:vertAlign w:val="superscript"/>
        </w:rPr>
        <w:t>μ</w:t>
      </w:r>
      <w:r>
        <w:rPr/>
        <w:t>=0 everywhere, and explain why this makes real solutions unsuitable as single-particle probability amplitudes for a charged particle.</w:t>
      </w:r>
    </w:p>
    <w:p>
      <w:pPr>
        <w:spacing w:before="0" w:after="100"/>
      </w:pPr>
      <w:r>
        <w:rPr>
          <w:b/>
        </w:rPr>
        <w:t>15</w:t>
      </w:r>
      <w:r>
        <w:rPr>
          <w:b/>
        </w:rPr>
        <w:t xml:space="preserve">. </w:t>
      </w:r>
      <w:r>
        <w:rPr>
          <w:b/>
        </w:rPr>
        <w:t>Extension.</w:t>
      </w:r>
      <w:r>
        <w:rPr/>
        <w:t xml:space="preserve"> Using the result of Exercise 14, explain why a real Klein–Gordon field is the natural candidate for describing a neutral (uncharged) spin-0 particle, anticipating Lesson 31’s discussion of which fields can carry a conserved U(1) charge.</w:t>
      </w:r>
    </w:p>
    <w:p>
      <w:pPr>
        <w:spacing w:before="0" w:after="100"/>
      </w:pPr>
      <w:r>
        <w:rPr>
          <w:b/>
        </w:rPr>
        <w:t>16</w:t>
      </w:r>
      <w:r>
        <w:rPr>
          <w:b/>
        </w:rPr>
        <w:t xml:space="preserve">. </w:t>
      </w:r>
      <w:r>
        <w:rPr>
          <w:b/>
        </w:rPr>
        <w:t>Challenge.</w:t>
      </w:r>
      <w:r>
        <w:rPr/>
        <w:t xml:space="preserve"> Show that the energy-momentum structure Eₚ² = |p|²+m² for the Klein–Gordon equation, combined with the requirement of a Lorentz-invariant normalization for plane-wave states, forces the natural covariant normalization ⟨p|p′⟩ = 2E</w:t>
      </w:r>
      <w:r>
        <w:rPr>
          <w:vertAlign w:val="subscript"/>
        </w:rPr>
        <w:t>p</w:t>
      </w:r>
      <w:r>
        <w:rPr/>
        <w:t>(2π)³δ³(p−p′) rather than the naive (2π)³δ³(p−p′) used for the nonrelativistic momentum eigenstates of Lesson 13, by showing that 2E</w:t>
      </w:r>
      <w:r>
        <w:rPr>
          <w:vertAlign w:val="subscript"/>
        </w:rPr>
        <w:t>p</w:t>
      </w:r>
      <w:r>
        <w:rPr/>
        <w:t xml:space="preserve"> transforms correctly to compensate for the noninvariance of the naive delta-function measure under a boost (a full derivation is not required; a plausibility argument based on how d³p/E</w:t>
      </w:r>
      <w:r>
        <w:rPr>
          <w:vertAlign w:val="subscript"/>
        </w:rPr>
        <w:t>p</w:t>
      </w:r>
      <w:r>
        <w:rPr/>
        <w:t xml:space="preserve"> is known to be Lorentz invariant suffices).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w:t>
      </w:r>
      <w:r>
        <w:rPr>
          <w:vertAlign w:val="subscript"/>
        </w:rPr>
        <w:t>t</w:t>
      </w:r>
      <w:r>
        <w:t>²φ = −E²φ and ∇²φ = −|p|²φ (each derivative brings down the corresponding factor of −iE or ip, and two derivatives give minus the square). Substituting: −E²φ+|p|²φ+m²φ = 0, satisfied exactly when E²=|p|²+m².</w:t>
      </w:r>
    </w:p>
    <w:p>
      <w:r>
        <w:rPr>
          <w:b/>
        </w:rPr>
        <w:t>2.</w:t>
      </w:r>
      <w:r>
        <w:t xml:space="preserve"> </w:t>
      </w:r>
      <w:r>
        <w:t>cos(E</w:t>
      </w:r>
      <w:r>
        <w:rPr>
          <w:vertAlign w:val="subscript"/>
        </w:rPr>
        <w:t>p</w:t>
      </w:r>
      <w:r>
        <w:t>t) = (e</w:t>
      </w:r>
      <w:r>
        <w:rPr>
          <w:vertAlign w:val="superscript"/>
        </w:rPr>
        <w:t>iEₚt</w:t>
      </w:r>
      <w:r>
        <w:t>+e</w:t>
      </w:r>
      <w:r>
        <w:rPr>
          <w:vertAlign w:val="superscript"/>
        </w:rPr>
        <w:t>−iEₚt</w:t>
      </w:r>
      <w:r>
        <w:t>)/2, so φ = (A/2)[e</w:t>
      </w:r>
      <w:r>
        <w:rPr>
          <w:vertAlign w:val="superscript"/>
        </w:rPr>
        <w:t>iEₚt</w:t>
      </w:r>
      <w:r>
        <w:t>+e</w:t>
      </w:r>
      <w:r>
        <w:rPr>
          <w:vertAlign w:val="superscript"/>
        </w:rPr>
        <w:t>−iEₚt</w:t>
      </w:r>
      <w:r>
        <w:t>]e</w:t>
      </w:r>
      <w:r>
        <w:rPr>
          <w:vertAlign w:val="superscript"/>
        </w:rPr>
        <w:t>ipx</w:t>
      </w:r>
      <w:r>
        <w:t xml:space="preserve"> = (A/2)e</w:t>
      </w:r>
      <w:r>
        <w:rPr>
          <w:vertAlign w:val="superscript"/>
        </w:rPr>
        <w:t>−iEₚt+ipx</w:t>
      </w:r>
      <w:r>
        <w:t>+(A/2)e</w:t>
      </w:r>
      <w:r>
        <w:rPr>
          <w:vertAlign w:val="superscript"/>
        </w:rPr>
        <w:t>iEₚt+ipx</w:t>
      </w:r>
      <w:r>
        <w:t>, an equal-</w:t>
      </w:r>
      <w:hyperlink w:anchor="Glossary_Amplitude">
        <w:r>
          <w:rPr>
            <w:color w:val="0563C1"/>
            <w:u w:val="single"/>
          </w:rPr>
          <w:t>amplitude</w:t>
        </w:r>
      </w:hyperlink>
      <w:r>
        <w:t xml:space="preserve"> superposition of the positive- and negative-energy plane waves of Section 2.1 with the same spatial momentum p.</w:t>
      </w:r>
    </w:p>
    <w:p>
      <w:r>
        <w:rPr>
          <w:b/>
        </w:rPr>
        <w:t>3.</w:t>
      </w:r>
      <w:r>
        <w:t xml:space="preserve"> </w:t>
      </w:r>
      <w:r>
        <w:t>Write φ = Af(t)e</w:t>
      </w:r>
      <w:r>
        <w:rPr>
          <w:vertAlign w:val="superscript"/>
        </w:rPr>
        <w:t>ipx</w:t>
      </w:r>
      <w:r>
        <w:t xml:space="preserve"> with f(t) = cos(E</w:t>
      </w:r>
      <w:r>
        <w:rPr>
          <w:vertAlign w:val="subscript"/>
        </w:rPr>
        <w:t>p</w:t>
      </w:r>
      <w:r>
        <w:t>t), real. Then φ*∂</w:t>
      </w:r>
      <w:r>
        <w:rPr>
          <w:vertAlign w:val="subscript"/>
        </w:rPr>
        <w:t>t</w:t>
      </w:r>
      <w:r>
        <w:t>φ − φ∂</w:t>
      </w:r>
      <w:r>
        <w:rPr>
          <w:vertAlign w:val="subscript"/>
        </w:rPr>
        <w:t>t</w:t>
      </w:r>
      <w:r>
        <w:t>φ* = A²e</w:t>
      </w:r>
      <w:r>
        <w:rPr>
          <w:vertAlign w:val="superscript"/>
        </w:rPr>
        <w:t>(0)</w:t>
      </w:r>
      <w:r>
        <w:t>[f f′ − f f′] evaluated with complex conjugation only affecting the phase e</w:t>
      </w:r>
      <w:r>
        <w:rPr>
          <w:vertAlign w:val="superscript"/>
        </w:rPr>
        <w:t>ipx</w:t>
      </w:r>
      <w:r>
        <w:t xml:space="preserve"> (which cancels): since f is real, this bilinear combination is not automatically zero only because ρ must instead be computed from the full complex φ = (A/2)e</w:t>
      </w:r>
      <w:r>
        <w:rPr>
          <w:vertAlign w:val="superscript"/>
        </w:rPr>
        <w:t>−iEₚt+ipx</w:t>
      </w:r>
      <w:r>
        <w:t>+(A/2)e</w:t>
      </w:r>
      <w:r>
        <w:rPr>
          <w:vertAlign w:val="superscript"/>
        </w:rPr>
        <w:t>iEₚt+ipx</w:t>
      </w:r>
      <w:r>
        <w:t xml:space="preserve"> of Exercise 2. Using that decomposition, the cross terms between the two plane waves give ρ = A²E</w:t>
      </w:r>
      <w:r>
        <w:rPr>
          <w:vertAlign w:val="subscript"/>
        </w:rPr>
        <w:t>p</w:t>
      </w:r>
      <w:r>
        <w:t xml:space="preserve"> sin(2E</w:t>
      </w:r>
      <w:r>
        <w:rPr>
          <w:vertAlign w:val="subscript"/>
        </w:rPr>
        <w:t>p</w:t>
      </w:r>
      <w:r>
        <w:t>t), which oscillates in time between positive and negative values at frequency 2E</w:t>
      </w:r>
      <w:r>
        <w:rPr>
          <w:vertAlign w:val="subscript"/>
        </w:rPr>
        <w:t>p</w:t>
      </w:r>
      <w:r>
        <w:t>, in sharp contrast to the time-independent ρ of a single plane wave.</w:t>
      </w:r>
    </w:p>
    <w:p>
      <w:r>
        <w:rPr>
          <w:b/>
        </w:rPr>
        <w:t>4.</w:t>
      </w:r>
      <w:r>
        <w:t xml:space="preserve"> </w:t>
      </w:r>
      <w:r>
        <w:t>∂</w:t>
      </w:r>
      <w:r>
        <w:rPr>
          <w:vertAlign w:val="subscript"/>
        </w:rPr>
        <w:t>μ</w:t>
      </w:r>
      <w:r>
        <w:t>j</w:t>
      </w:r>
      <w:r>
        <w:rPr>
          <w:vertAlign w:val="superscript"/>
        </w:rPr>
        <w:t>μ</w:t>
      </w:r>
      <w:r>
        <w:t xml:space="preserve"> = i∂</w:t>
      </w:r>
      <w:r>
        <w:rPr>
          <w:vertAlign w:val="subscript"/>
        </w:rPr>
        <w:t>μ</w:t>
      </w:r>
      <w:r>
        <w:t>(φ*∂</w:t>
      </w:r>
      <w:r>
        <w:rPr>
          <w:vertAlign w:val="superscript"/>
        </w:rPr>
        <w:t>μ</w:t>
      </w:r>
      <w:r>
        <w:t>φ) − i∂</w:t>
      </w:r>
      <w:r>
        <w:rPr>
          <w:vertAlign w:val="subscript"/>
        </w:rPr>
        <w:t>μ</w:t>
      </w:r>
      <w:r>
        <w:t>(φ∂</w:t>
      </w:r>
      <w:r>
        <w:rPr>
          <w:vertAlign w:val="superscript"/>
        </w:rPr>
        <w:t>μ</w:t>
      </w:r>
      <w:r>
        <w:t>φ*) = i(∂</w:t>
      </w:r>
      <w:r>
        <w:rPr>
          <w:vertAlign w:val="subscript"/>
        </w:rPr>
        <w:t>μ</w:t>
      </w:r>
      <w:r>
        <w:t>φ*)(∂</w:t>
      </w:r>
      <w:r>
        <w:rPr>
          <w:vertAlign w:val="superscript"/>
        </w:rPr>
        <w:t>μ</w:t>
      </w:r>
      <w:r>
        <w:t>φ) + iφ*□φ − i(∂</w:t>
      </w:r>
      <w:r>
        <w:rPr>
          <w:vertAlign w:val="subscript"/>
        </w:rPr>
        <w:t>μ</w:t>
      </w:r>
      <w:r>
        <w:t>φ)(∂</w:t>
      </w:r>
      <w:r>
        <w:rPr>
          <w:vertAlign w:val="superscript"/>
        </w:rPr>
        <w:t>μ</w:t>
      </w:r>
      <w:r>
        <w:t>φ*) − iφ□φ*. The first and third terms cancel (they are complex conjugates of each other with opposite sign, or simply identical terms with a relative minus, canceling directly since (∂</w:t>
      </w:r>
      <w:r>
        <w:rPr>
          <w:vertAlign w:val="subscript"/>
        </w:rPr>
        <w:t>μ</w:t>
      </w:r>
      <w:r>
        <w:t>φ*)(∂</w:t>
      </w:r>
      <w:r>
        <w:rPr>
          <w:vertAlign w:val="superscript"/>
        </w:rPr>
        <w:t>μ</w:t>
      </w:r>
      <w:r>
        <w:t>φ) = (∂</w:t>
      </w:r>
      <w:r>
        <w:rPr>
          <w:vertAlign w:val="subscript"/>
        </w:rPr>
        <w:t>μ</w:t>
      </w:r>
      <w:r>
        <w:t>φ)(∂</w:t>
      </w:r>
      <w:r>
        <w:rPr>
          <w:vertAlign w:val="superscript"/>
        </w:rPr>
        <w:t>μ</w:t>
      </w:r>
      <w:r>
        <w:t>φ*) as both are the same real bilinear). What remains is i(φ*□φ−φ□φ*) = i(φ*(−m²φ)−φ(−m²φ*)) = i(−m²φ*φ+m²φφ*) = 0, using the Klein–Gordon equation □φ=−m²φ for both φ and φ*.</w:t>
      </w:r>
    </w:p>
    <w:p>
      <w:r>
        <w:rPr>
          <w:b/>
        </w:rPr>
        <w:t>5.</w:t>
      </w:r>
      <w:r>
        <w:t xml:space="preserve"> </w:t>
      </w:r>
      <w:r>
        <w:t>j = i(φ*∇φ−φ∇φ*). With φ=Ne</w:t>
      </w:r>
      <w:r>
        <w:rPr>
          <w:vertAlign w:val="superscript"/>
        </w:rPr>
        <w:t>−iEt+ip·x</w:t>
      </w:r>
      <w:r>
        <w:t>, ∇φ=ipφ, so φ*∇φ=ip|φ|², and ∇φ*=−ipφ*, so φ∇φ*=−ip|φ|². Then j = i(ip|φ|²−(−ip|φ|²)) = i(2ip|φ|²) = −2p|N|². Comparing signs with ρ=2E</w:t>
      </w:r>
      <w:r>
        <w:rPr>
          <w:vertAlign w:val="subscript"/>
        </w:rPr>
        <w:t>p</w:t>
      </w:r>
      <w:r>
        <w:t>|N|² from Section 3.2 shows the current is properly j = 2p|N|² (the same overall sign convention as ρ), so j = 2E</w:t>
      </w:r>
      <w:r>
        <w:rPr>
          <w:vertAlign w:val="subscript"/>
        </w:rPr>
        <w:t>p</w:t>
      </w:r>
      <w:r>
        <w:t>|N|²(p/E</w:t>
      </w:r>
      <w:r>
        <w:rPr>
          <w:vertAlign w:val="subscript"/>
        </w:rPr>
        <w:t>p</w:t>
      </w:r>
      <w:r>
        <w:t>) = ρv, confirming the nonrelativistic-looking form with v=p/E</w:t>
      </w:r>
      <w:r>
        <w:rPr>
          <w:vertAlign w:val="subscript"/>
        </w:rPr>
        <w:t>p</w:t>
      </w:r>
      <w:r>
        <w:t>.</w:t>
      </w:r>
    </w:p>
    <w:p>
      <w:r>
        <w:rPr>
          <w:b/>
        </w:rPr>
        <w:t>6.</w:t>
      </w:r>
      <w:r>
        <w:t xml:space="preserve"> </w:t>
      </w:r>
      <w:r>
        <w:t>From ρ=2E</w:t>
      </w:r>
      <w:r>
        <w:rPr>
          <w:vertAlign w:val="subscript"/>
        </w:rPr>
        <w:t>p</w:t>
      </w:r>
      <w:r>
        <w:t>|N|²=1, N = 1/√(2E</w:t>
      </w:r>
      <w:r>
        <w:rPr>
          <w:vertAlign w:val="subscript"/>
        </w:rPr>
        <w:t>p</w:t>
      </w:r>
      <w:r>
        <w:t>): a common covariant normalization convention for relativistic plane waves, used again in Lesson 46’s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w:t>
      </w:r>
      <w:r>
        <w:rPr>
          <w:vertAlign w:val="subscript"/>
        </w:rPr>
        <w:t>n</w:t>
      </w:r>
      <w:r>
        <w:t xml:space="preserve"> = nπ/L for positive integer n, as for the nonrelativistic infinite well of Lesson 10. The full dispersion relation E²=p²+m² then gives E</w:t>
      </w:r>
      <w:r>
        <w:rPr>
          <w:vertAlign w:val="subscript"/>
        </w:rPr>
        <w:t>(n)</w:t>
      </w:r>
      <w:r>
        <w:t>=±√((nπ/L)²+m²).</w:t>
      </w:r>
    </w:p>
    <w:p>
      <w:r>
        <w:rPr>
          <w:b/>
        </w:rPr>
        <w:t>8.</w:t>
      </w:r>
      <w:r>
        <w:t xml:space="preserve"> </w:t>
      </w:r>
      <w:r>
        <w:t>E</w:t>
      </w:r>
      <w:r>
        <w:rPr>
          <w:vertAlign w:val="subscript"/>
        </w:rPr>
        <w:t>(n)</w:t>
      </w:r>
      <w:r>
        <w:t xml:space="preserve"> = ±m√(1+(nπ/mL)²) ≈ ±m[1+(1/2)(nπ/mL)²] = ±[m+(nπ/L)²/2m], identifying ±m as the rest energy and ±(nπ/L)²/2m as the (signed) nonrelativistic kinetic energy, matching the box spectrum of Lesson 10 on the positive branch.</w:t>
      </w:r>
    </w:p>
    <w:p>
      <w:r>
        <w:rPr>
          <w:b/>
        </w:rPr>
        <w:t>9.</w:t>
      </w:r>
      <w:r>
        <w:t xml:space="preserve"> </w:t>
      </w:r>
      <w:r>
        <w:t>∂</w:t>
      </w:r>
      <w:r>
        <w:rPr>
          <w:vertAlign w:val="subscript"/>
        </w:rPr>
        <w:t>t</w:t>
      </w:r>
      <w:r>
        <w:t>φ = ∂</w:t>
      </w:r>
      <w:r>
        <w:rPr>
          <w:vertAlign w:val="subscript"/>
        </w:rPr>
        <w:t>t</w:t>
      </w:r>
      <w:r>
        <w:t>(e</w:t>
      </w:r>
      <w:r>
        <w:rPr>
          <w:vertAlign w:val="superscript"/>
        </w:rPr>
        <w:t>−imt</w:t>
      </w:r>
      <w:r>
        <w:t>ψ) = −ime</w:t>
      </w:r>
      <w:r>
        <w:rPr>
          <w:vertAlign w:val="superscript"/>
        </w:rPr>
        <w:t>−imt</w:t>
      </w:r>
      <w:r>
        <w:t>ψ+e</w:t>
      </w:r>
      <w:r>
        <w:rPr>
          <w:vertAlign w:val="superscript"/>
        </w:rPr>
        <w:t>−imt</w:t>
      </w:r>
      <w:r>
        <w:t>∂</w:t>
      </w:r>
      <w:r>
        <w:rPr>
          <w:vertAlign w:val="subscript"/>
        </w:rPr>
        <w:t>t</w:t>
      </w:r>
      <w:r>
        <w:t>ψ = e</w:t>
      </w:r>
      <w:r>
        <w:rPr>
          <w:vertAlign w:val="superscript"/>
        </w:rPr>
        <w:t>−imt</w:t>
      </w:r>
      <w:r>
        <w:t>(−imψ+∂</w:t>
      </w:r>
      <w:r>
        <w:rPr>
          <w:vertAlign w:val="subscript"/>
        </w:rPr>
        <w:t>t</w:t>
      </w:r>
      <w:r>
        <w:t>ψ), by the product rule. Differentiating again, ∂</w:t>
      </w:r>
      <w:r>
        <w:rPr>
          <w:vertAlign w:val="subscript"/>
        </w:rPr>
        <w:t>t</w:t>
      </w:r>
      <w:r>
        <w:t>²φ = −ime</w:t>
      </w:r>
      <w:r>
        <w:rPr>
          <w:vertAlign w:val="superscript"/>
        </w:rPr>
        <w:t>−imt</w:t>
      </w:r>
      <w:r>
        <w:t>(−imψ+∂</w:t>
      </w:r>
      <w:r>
        <w:rPr>
          <w:vertAlign w:val="subscript"/>
        </w:rPr>
        <w:t>t</w:t>
      </w:r>
      <w:r>
        <w:t>ψ)+e</w:t>
      </w:r>
      <w:r>
        <w:rPr>
          <w:vertAlign w:val="superscript"/>
        </w:rPr>
        <w:t>−imt</w:t>
      </w:r>
      <w:r>
        <w:t>(−im∂</w:t>
      </w:r>
      <w:r>
        <w:rPr>
          <w:vertAlign w:val="subscript"/>
        </w:rPr>
        <w:t>t</w:t>
      </w:r>
      <w:r>
        <w:t>ψ+∂</w:t>
      </w:r>
      <w:r>
        <w:rPr>
          <w:vertAlign w:val="subscript"/>
        </w:rPr>
        <w:t>t</w:t>
      </w:r>
      <w:r>
        <w:t>²ψ) = e</w:t>
      </w:r>
      <w:r>
        <w:rPr>
          <w:vertAlign w:val="superscript"/>
        </w:rPr>
        <w:t>−imt</w:t>
      </w:r>
      <w:r>
        <w:t>(−m²ψ−im∂</w:t>
      </w:r>
      <w:r>
        <w:rPr>
          <w:vertAlign w:val="subscript"/>
        </w:rPr>
        <w:t>t</w:t>
      </w:r>
      <w:r>
        <w:t>ψ−im∂</w:t>
      </w:r>
      <w:r>
        <w:rPr>
          <w:vertAlign w:val="subscript"/>
        </w:rPr>
        <w:t>t</w:t>
      </w:r>
      <w:r>
        <w:t>ψ+∂</w:t>
      </w:r>
      <w:r>
        <w:rPr>
          <w:vertAlign w:val="subscript"/>
        </w:rPr>
        <w:t>t</w:t>
      </w:r>
      <w:r>
        <w:t>²ψ) = e</w:t>
      </w:r>
      <w:r>
        <w:rPr>
          <w:vertAlign w:val="superscript"/>
        </w:rPr>
        <w:t>−imt</w:t>
      </w:r>
      <w:r>
        <w:t>(−m²ψ−2im∂</w:t>
      </w:r>
      <w:r>
        <w:rPr>
          <w:vertAlign w:val="subscript"/>
        </w:rPr>
        <w:t>t</w:t>
      </w:r>
      <w:r>
        <w:t>ψ+∂</w:t>
      </w:r>
      <w:r>
        <w:rPr>
          <w:vertAlign w:val="subscript"/>
        </w:rPr>
        <w:t>t</w:t>
      </w:r>
      <w:r>
        <w:t>²ψ).</w:t>
      </w:r>
    </w:p>
    <w:p>
      <w:r>
        <w:rPr>
          <w:b/>
        </w:rPr>
        <w:t>10.</w:t>
      </w:r>
      <w:r>
        <w:t xml:space="preserve"> </w:t>
      </w:r>
      <w:r>
        <w:t>With kinetic energy E = 0.01m, |∂</w:t>
      </w:r>
      <w:r>
        <w:rPr>
          <w:vertAlign w:val="subscript"/>
        </w:rPr>
        <w:t>t</w:t>
      </w:r>
      <w:r>
        <w:t>²ψ|/(m|∂</w:t>
      </w:r>
      <w:r>
        <w:rPr>
          <w:vertAlign w:val="subscript"/>
        </w:rPr>
        <w:t>t</w:t>
      </w:r>
      <w:r>
        <w: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w:t>
      </w:r>
      <w:r>
        <w:rPr>
          <w:vertAlign w:val="superscript"/>
        </w:rPr>
        <w:t>−i(Et−p·x)</w:t>
      </w:r>
      <w:r>
        <w:t xml:space="preserve"> solves the equation with E²=|p|²+m², then φ* = N*e</w:t>
      </w:r>
      <w:r>
        <w:rPr>
          <w:vertAlign w:val="superscript"/>
        </w:rPr>
        <w:t>i(Et−p·x)</w:t>
      </w:r>
      <w:r>
        <w:t xml:space="preserve"> = N*e</w:t>
      </w:r>
      <w:r>
        <w:rPr>
          <w:vertAlign w:val="superscript"/>
        </w:rPr>
        <w:t>−i(−E)t+ip·x</w:t>
      </w:r>
      <w:r>
        <w:t>... rewriting, φ*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vertAlign w:val="subscript"/>
        </w:rPr>
        <w:t>t</w:t>
      </w:r>
      <w:r>
        <w:t>φ−φ∂</w:t>
      </w:r>
      <w:r>
        <w:rPr>
          <w:vertAlign w:val="subscript"/>
        </w:rPr>
        <w:t>t</w:t>
      </w:r>
      <w:r>
        <w:t>φ*) with φ = ae</w:t>
      </w:r>
      <w:r>
        <w:rPr>
          <w:vertAlign w:val="superscript"/>
        </w:rPr>
        <w:t>−iEₚt+ipx</w:t>
      </w:r>
      <w:r>
        <w:t>+be</w:t>
      </w:r>
      <w:r>
        <w:rPr>
          <w:vertAlign w:val="superscript"/>
        </w:rPr>
        <w:t>iEₚt+ipx</w:t>
      </w:r>
      <w:r>
        <w:t>. Expanding, the non-oscillating terms give 2E</w:t>
      </w:r>
      <w:r>
        <w:rPr>
          <w:vertAlign w:val="subscript"/>
        </w:rPr>
        <w:t>p</w:t>
      </w:r>
      <w:r>
        <w:t>(|a|²−|b|²), and the cross terms between the a-mode and b-mode oscillate at frequency 2E</w:t>
      </w:r>
      <w:r>
        <w:rPr>
          <w:vertAlign w:val="subscript"/>
        </w:rPr>
        <w:t>p</w:t>
      </w:r>
      <w:r>
        <w:t xml:space="preserve"> (the difference between the two modes’ individual frequencies, −E</w:t>
      </w:r>
      <w:r>
        <w:rPr>
          <w:vertAlign w:val="subscript"/>
        </w:rPr>
        <w:t>p</w:t>
      </w:r>
      <w:r>
        <w:t xml:space="preserve"> and +E</w:t>
      </w:r>
      <w:r>
        <w:rPr>
          <w:vertAlign w:val="subscript"/>
        </w:rPr>
        <w:t>p</w:t>
      </w:r>
      <w:r>
        <w:t>, is 2E</w:t>
      </w:r>
      <w:r>
        <w:rPr>
          <w:vertAlign w:val="subscript"/>
        </w:rPr>
        <w:t>p</w:t>
      </w:r>
      <w:r>
        <w:t>), giving ρ(t) = 2E</w:t>
      </w:r>
      <w:r>
        <w:rPr>
          <w:vertAlign w:val="subscript"/>
        </w:rPr>
        <w:t>p</w:t>
      </w:r>
      <w:r>
        <w:t>(|a|²−|b|²) + [oscillating terms at frequency 2E</w:t>
      </w:r>
      <w:r>
        <w:rPr>
          <w:vertAlign w:val="subscript"/>
        </w:rPr>
        <w:t>p</w:t>
      </w:r>
      <w:r>
        <w:t xml:space="preserve">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w:t>
      </w:r>
      <w:r>
        <w:rPr>
          <w:vertAlign w:val="subscript"/>
        </w:rPr>
        <w:t>t</w:t>
      </w:r>
      <w:r>
        <w: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 then φ*∂</w:t>
      </w:r>
      <w:r>
        <w:rPr>
          <w:vertAlign w:val="superscript"/>
        </w:rPr>
        <w:t>μ</w:t>
      </w:r>
      <w:r>
        <w:t>φ−φ∂</w:t>
      </w:r>
      <w:r>
        <w:rPr>
          <w:vertAlign w:val="superscript"/>
        </w:rPr>
        <w:t>μ</w:t>
      </w:r>
      <w:r>
        <w:t>φ* = φ∂</w:t>
      </w:r>
      <w:r>
        <w:rPr>
          <w:vertAlign w:val="superscript"/>
        </w:rPr>
        <w:t>μ</w:t>
      </w:r>
      <w:r>
        <w:t>φ−φ∂</w:t>
      </w:r>
      <w:r>
        <w:rPr>
          <w:vertAlign w:val="superscript"/>
        </w:rPr>
        <w:t>μ</w:t>
      </w:r>
      <w:r>
        <w:t>φ = 0 identically, so j</w:t>
      </w:r>
      <w:r>
        <w:rPr>
          <w:vertAlign w:val="superscript"/>
        </w:rPr>
        <w:t>μ</w:t>
      </w:r>
      <w:r>
        <w:t>=i×0=0 for every μ, including ρ=j</w:t>
      </w:r>
      <w:r>
        <w:rPr>
          <w:vertAlign w:val="superscript"/>
        </w:rPr>
        <w:t>0</w:t>
      </w:r>
      <w:r>
        <w:t>=0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10.</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w:t>
      </w:r>
      <w:r>
        <w:rPr>
          <w:vertAlign w:val="superscript"/>
        </w:rPr>
        <w:t>μ</w:t>
      </w:r>
      <w:r>
        <w:t>=0 (Exercise 14), matching the physical expectation that a neutral particle’s field carries no charge current, whereas a complex field, with independent positive- and negative-energy content mixing to build a generically nonzero j</w:t>
      </w:r>
      <w:r>
        <w:rPr>
          <w:vertAlign w:val="superscript"/>
        </w:rPr>
        <w:t>μ</w:t>
      </w:r>
      <w:r>
        <w:t>,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w:t>
      </w:r>
      <w:r>
        <w:rPr>
          <w:vertAlign w:val="subscript"/>
        </w:rPr>
        <w:t>p</w:t>
      </w:r>
      <w:r>
        <w:t xml:space="preserve">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w:t>
      </w:r>
      <w:r>
        <w:rPr>
          <w:vertAlign w:val="subscript"/>
        </w:rPr>
        <w:t>p</w:t>
      </w:r>
      <w:r>
        <w:t xml:space="preserve"> with δ³(p−p′) so that the combined object (2E</w:t>
      </w:r>
      <w:r>
        <w:rPr>
          <w:vertAlign w:val="subscript"/>
        </w:rPr>
        <w:t>p</w:t>
      </w:r>
      <w:r>
        <w:t>)⁻¹ × [2E</w:t>
      </w:r>
      <w:r>
        <w:rPr>
          <w:vertAlign w:val="subscript"/>
        </w:rPr>
        <w:t>p</w:t>
      </w:r>
      <w:r>
        <w:t>δ³(p−p′)] integrates correctly against the invariant measure d³p/(2E</w:t>
      </w:r>
      <w:r>
        <w:rPr>
          <w:vertAlign w:val="subscript"/>
        </w:rPr>
        <w:t>p</w:t>
      </w:r>
      <w:r>
        <w:t>): concretely, ⟨p|p′⟩ = 2E</w:t>
      </w:r>
      <w:r>
        <w:rPr>
          <w:vertAlign w:val="subscript"/>
        </w:rPr>
        <w:t>p</w:t>
      </w:r>
      <w:r>
        <w:t>(2π)³δ³(p−p′) is the normalization compatible with ∫d³p/((2π)³2E</w:t>
      </w:r>
      <w:r>
        <w:rPr>
          <w:vertAlign w:val="subscript"/>
        </w:rPr>
        <w:t>p</w:t>
      </w:r>
      <w:r>
        <w:t>) |p⟩⟨p| = I, the covariant resolution of the identity used throughout Lesson 46 onward.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9">
        <w:r>
          <w:rPr>
            <w:rStyle w:val="Hyperlink"/>
            <w:color w:val="0563C1"/>
            <w:u w:val="single"/>
          </w:rPr>
          <w:t xml:space="preserve">Lesson 19</w:t>
        </w:r>
      </w:hyperlink>
      <w:r>
        <w:t xml:space="preserve"> examines closely why the Schrödinger equation is not enough and why the Klein–Gordon equation’s own difficulties are not merely technical, setting up the reasoning that leads Dirac to a first-order equation instead.</w:t>
      </w:r>
    </w:p>
    <w:p>
      <w:r/>
    </w:p>
    <w:p>
      <w:bookmarkStart w:id="1019" w:name="Lesson19"/>
      <w:pPr>
        <w:pStyle w:val="Heading1"/>
      </w:pPr>
      <w:r>
        <w:t>Lesson 19: Why the Schrödinger Equation Is Not Enough</w:t>
      </w:r>
      <w:bookmarkEnd w:id="1019"/>
    </w:p>
    <w:p>
      <w:pPr>
        <w:pStyle w:val="Heading2"/>
      </w:pPr>
      <w:r>
        <w:t>How to use this lesson</w:t>
      </w:r>
    </w:p>
    <w:p>
      <w:r>
        <w:t xml:space="preserve">Lessons 12 and 18 each built a relativistic-in-spirit wave equation and found it wanting: the Schrödinger equation is not Lorentz covariant at all, and the Klein–Gordon equation, while covariant, has a probability current that is not positive definite, tied to its being second order in time. This short lesson pauses before the Dirac equation is introduced to </w:t>
      </w:r>
      <w:hyperlink w:anchor="Glossary_State">
        <w:r>
          <w:rPr>
            <w:color w:val="0563C1"/>
            <w:u w:val="single"/>
          </w:rPr>
          <w:t>state</w:t>
        </w:r>
      </w:hyperlink>
      <w:r>
        <w:t>, with full precision, exactly what problem needs solving and why several tempting shortcuts do not solve it. It is a lesson of diagnosis rather than construction, and its payoff is that Lesson 20’s construction of the Dirac equation will feel motivated at every step rather than pulled from nowhere.</w:t>
      </w:r>
    </w:p>
    <w:p>
      <w:r>
        <w:t>The central insight, due to Dirac, is deceptively simple to state: build an equation that is first order in time, like the Schrödinger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jc w:val="center"/>
      </w:pPr>
      <w:r>
        <w:drawing>
          <wp:inline xmlns:a="http://schemas.openxmlformats.org/drawingml/2006/main" xmlns:pic="http://schemas.openxmlformats.org/drawingml/2006/picture">
            <wp:extent cx="5989320" cy="3181826"/>
            <wp:docPr id="19" name="Lesson 19 concept map" descr="Concept map for Why the Schrödinger Equation Is Not Enough: Schrodinger equation leads through Relativistic requirements to Need for a new equation."/>
            <wp:cNvGraphicFramePr>
              <a:graphicFrameLocks noChangeAspect="1"/>
            </wp:cNvGraphicFramePr>
            <a:graphic>
              <a:graphicData uri="http://schemas.openxmlformats.org/drawingml/2006/picture">
                <pic:pic>
                  <pic:nvPicPr>
                    <pic:cNvPr id="0" name="lesson-19-concept.png"/>
                    <pic:cNvPicPr/>
                  </pic:nvPicPr>
                  <pic:blipFill>
                    <a:blip r:embed="rId101"/>
                    <a:stretch>
                      <a:fillRect/>
                    </a:stretch>
                  </pic:blipFill>
                  <pic:spPr>
                    <a:xfrm>
                      <a:off x="0" y="0"/>
                      <a:ext cx="5989320" cy="3181826"/>
                    </a:xfrm>
                    <a:prstGeom prst="rect"/>
                  </pic:spPr>
                </pic:pic>
              </a:graphicData>
            </a:graphic>
          </wp:inline>
        </w:drawing>
      </w:r>
    </w:p>
    <w:p>
      <w:pPr>
        <w:pStyle w:val="Caption"/>
      </w:pPr>
      <w:r>
        <w:t>Figure 19.1. Schrodinger equation leads through relativistic requirements to need for a new equation.</w:t>
      </w:r>
    </w:p>
    <w:p>
      <w:pPr>
        <w:pStyle w:val="Heading3"/>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 xml:space="preserve">Explain why the Klein–Gordon </w:t>
      </w:r>
      <w:hyperlink w:anchor="Glossary_Current">
        <w:r>
          <w:rPr>
            <w:color w:val="0563C1"/>
            <w:u w:val="single"/>
          </w:rPr>
          <w:t>current</w:t>
        </w:r>
      </w:hyperlink>
      <w:r>
        <w:t>’s sign problem is a direct consequence of the equation’s order, not an independent difficulty.</w:t>
      </w:r>
    </w:p>
    <w:p>
      <w:pPr>
        <w:pStyle w:val="ListBullet"/>
      </w:pPr>
      <w:r>
        <w:t xml:space="preserve">Show why simply taking a “square root” of the Klein–Gordon </w:t>
      </w:r>
      <w:hyperlink w:anchor="Glossary_Operator">
        <w:r>
          <w:rPr>
            <w:color w:val="0563C1"/>
            <w:u w:val="single"/>
          </w:rPr>
          <w:t>operator</w:t>
        </w:r>
      </w:hyperlink>
      <w:r>
        <w:t xml:space="preserve">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20.</w:t>
      </w:r>
    </w:p>
    <w:p>
      <w:pPr>
        <w:pStyle w:val="ListBullet"/>
      </w:pPr>
      <w:r>
        <w:t>Recognize this lesson as a worked example of theoretical physics reasoning: turning a vague goal into a precise, solvable algebraic problem.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Ĥ</w:t>
      </w:r>
      <w:r>
        <w:rPr>
          <w:b/>
          <w:vertAlign w:val="subscript"/>
        </w:rPr>
        <w:t>D</w:t>
      </w:r>
      <w:r>
        <w:rPr/>
        <w:t xml:space="preserve"> — </w:t>
      </w:r>
      <w:r>
        <w:rPr/>
        <w:t>A hypothetical first-order relativistic Hamiltonian, to be constructed</w:t>
      </w:r>
    </w:p>
    <w:p>
      <w:pPr>
        <w:spacing w:before="0" w:after="100"/>
      </w:pPr>
      <w:r>
        <w:rPr>
          <w:b/>
        </w:rPr>
        <w:t>α, β</w:t>
      </w:r>
      <w:r>
        <w:rPr/>
        <w:t xml:space="preserve"> — </w:t>
      </w:r>
      <w:r>
        <w:rPr/>
        <w:t>Coefficients (numbers or matrices) appearing in the candidate equation, notation anticipating Lesson 20</w:t>
      </w:r>
    </w:p>
    <w:p>
      <w:pPr>
        <w:spacing w:before="0" w:after="100"/>
      </w:pPr>
      <w:r>
        <w:rPr>
          <w:b/>
        </w:rPr>
        <w:t>{A, B}</w:t>
      </w:r>
      <w:r>
        <w:rPr/>
        <w:t xml:space="preserve"> — </w:t>
      </w:r>
      <w:r>
        <w:rPr/>
        <w:t>Anticommutator AB + BA</w:t>
      </w:r>
    </w:p>
    <w:p>
      <w:pPr>
        <w:spacing w:before="0" w:after="100"/>
      </w:pPr>
      <w:r>
        <w:rPr>
          <w:b/>
        </w:rPr>
        <w:t>I</w:t>
      </w:r>
      <w:r>
        <w:rPr/>
        <w:t xml:space="preserve"> — </w:t>
      </w:r>
      <w:r>
        <w:rPr/>
        <w:t>Identity, of whatever size the coefficients turn out to require</w:t>
      </w:r>
    </w:p>
    <w:p>
      <w:pPr>
        <w:spacing w:before="0" w:after="100"/>
      </w:pPr>
      <w:r>
        <w:rPr>
          <w:b/>
        </w:rPr>
        <w:t>N</w:t>
      </w:r>
      <w:r>
        <w:rPr/>
        <w:t xml:space="preserve"> — </w:t>
      </w:r>
      <w:r>
        <w:rPr/>
        <w:t>The size of the matrices α, β, to be determined</w:t>
      </w:r>
    </w:p>
    <w:p>
      <w:pPr>
        <w:spacing w:before="0" w:after="100"/>
      </w:pPr>
      <w:r>
        <w:rPr>
          <w:b/>
        </w:rPr>
        <w:t>p̂</w:t>
      </w:r>
      <w:r>
        <w:rPr/>
        <w:t xml:space="preserve"> — </w:t>
      </w:r>
      <w:r>
        <w:rPr/>
        <w:t>Momentum operator, −i∇</w:t>
      </w:r>
    </w:p>
    <w:p>
      <w:pPr>
        <w:pStyle w:val="Heading2"/>
      </w:pPr>
      <w:r>
        <w:t>1 Restating the problem precisely</w:t>
      </w:r>
    </w:p>
    <w:p>
      <w:pPr>
        <w:pStyle w:val="Heading3"/>
      </w:pPr>
      <w:r>
        <w:t>1.1 What went wrong with each equation</w:t>
      </w:r>
    </w:p>
    <w:p>
      <w:r>
        <w:t>Lesson 12 identified the Schrödinger equation’s flaw as an imbalance: one time derivative against two space derivatives, an asymmetry a Lorentz boost cannot respect (Lesson 4, Section 7.2, Worked example 8 of Lesson 12). Lesson 18 fixed the imbalance by taking two derivatives of each kind, producing a covariant equation, but paid for it with a current that is not positive definite, traced in Lesson 18, Section 3.3, directly to the equation’s second-order-in-time character.</w:t>
      </w:r>
    </w:p>
    <w:p>
      <w:pPr>
        <w:pStyle w:val="Heading3"/>
      </w:pPr>
      <w:r>
        <w:t>1.2 The goal</w:t>
      </w:r>
    </w:p>
    <w:p>
      <w:r>
        <w:t>The task is to find an equation that is simultaneously first order in time (so that, as for the Schrödinger equation, specifying ψ(x,0) alone determines the state at every later time, and so that a genuinely positive-definite conserved probability density can be built by Lesson 10’s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20, achieves both simultaneously.</w:t>
      </w:r>
    </w:p>
    <w:p>
      <w:pPr>
        <w:pStyle w:val="Heading2"/>
      </w:pPr>
      <w:r>
        <w:t>2 Why a naive square root fails</w:t>
      </w:r>
    </w:p>
    <w:p>
      <w:pPr>
        <w:pStyle w:val="Heading3"/>
      </w:pPr>
      <w:r>
        <w:t>2.1 The tempting first attempt</w:t>
      </w:r>
    </w:p>
    <w:p>
      <w:r>
        <w:t>Since the Klein–Gordon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m:t>
          </m:r>
          <m:r>
            <m:t xml:space="preserve">=</m:t>
          </m:r>
          <m:r>
            <m:t xml:space="preserve">√</m:t>
          </m:r>
          <m:d>
            <m:dPr/>
            <m:e>
              <m:sSup>
                <m:e>
                  <m:r>
                    <m:t xml:space="preserve">p̂</m:t>
                  </m:r>
                </m:e>
                <m:sup>
                  <m:r>
                    <m:t xml:space="preserve">2</m:t>
                  </m:r>
                </m:sup>
              </m:sSup>
              <m:r>
                <m:t xml:space="preserve">+</m:t>
              </m:r>
              <m:sSup>
                <m:e>
                  <m:r>
                    <m:t xml:space="preserve">m</m:t>
                  </m:r>
                </m:e>
                <m:sup>
                  <m:r>
                    <m:t xml:space="preserve">2</m:t>
                  </m:r>
                </m:sup>
              </m:sSup>
            </m:e>
          </m:d>
          <m:r>
            <m:t xml:space="preserve"> </m:t>
          </m:r>
          <m:r>
            <m:t xml:space="preserve">ψ</m:t>
          </m:r>
        </m:oMath>
      </m:oMathPara>
    </w:p>
    <w:p>
      <w:pPr>
        <w:pStyle w:val="Heading3"/>
      </w:pPr>
      <w:r>
        <w:t>2.2 Why this does not work</w:t>
      </w:r>
    </w:p>
    <w:p>
      <w:r>
        <w:t>The operator √(p̂²+m²) is perfectly well defined in momentum space, where p̂ is simply a number and its square root is unambiguous (Lesson 13,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m:t>
          </m:r>
          <m:d>
            <m:dPr/>
            <m:e>
              <m:sSup>
                <m:e>
                  <m:r>
                    <m:t xml:space="preserve">p̂</m:t>
                  </m:r>
                </m:e>
                <m:sup>
                  <m:r>
                    <m:t xml:space="preserve">2</m:t>
                  </m:r>
                </m:sup>
              </m:sSup>
              <m:r>
                <m:t xml:space="preserve">+</m:t>
              </m:r>
              <m:sSup>
                <m:e>
                  <m:r>
                    <m:t xml:space="preserve">m</m:t>
                  </m:r>
                </m:e>
                <m:sup>
                  <m:r>
                    <m:t xml:space="preserve">2</m:t>
                  </m:r>
                </m:sup>
              </m:sSup>
            </m:e>
          </m:d>
          <m:r>
            <m:t xml:space="preserve">=</m:t>
          </m:r>
          <m:r>
            <m:t xml:space="preserve">m√</m:t>
          </m:r>
          <m:d>
            <m:dPr/>
            <m:e>
              <m:r>
                <m:t xml:space="preserve">1</m:t>
              </m:r>
              <m:r>
                <m:t xml:space="preserve">+</m:t>
              </m:r>
              <m:f>
                <m:num>
                  <m:sSup>
                    <m:e>
                      <m:r>
                        <m:t xml:space="preserve">p̂</m:t>
                      </m:r>
                    </m:e>
                    <m:sup>
                      <m:r>
                        <m:t xml:space="preserve">2</m:t>
                      </m:r>
                    </m:sup>
                  </m:sSup>
                </m:num>
                <m:den>
                  <m:sSup>
                    <m:e>
                      <m:r>
                        <m:t xml:space="preserve">m</m:t>
                      </m:r>
                    </m:e>
                    <m:sup>
                      <m:r>
                        <m:t xml:space="preserve">2</m:t>
                      </m:r>
                    </m:sup>
                  </m:sSup>
                </m:den>
              </m:f>
            </m:e>
          </m:d>
          <m:r>
            <m:t xml:space="preserve">=</m:t>
          </m:r>
          <m:r>
            <m:t xml:space="preserve">m</m:t>
          </m:r>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den>
          </m:f>
          <m:r>
            <m:t xml:space="preserve">+</m:t>
          </m:r>
          <m:r>
            <m:t xml:space="preserve">⋯</m:t>
          </m:r>
        </m:oMath>
      </m:oMathPara>
    </w:p>
    <w:p>
      <w:r>
        <w:t xml:space="preserve">An equation with infinitely many derivatives is nonlocal: the value of ψ at one point would depend, through this expansion, on the value of ψ at increasingly distant points through higher and higher derivatives, an equation with no simple physical interpretation as a local </w:t>
      </w:r>
      <w:hyperlink w:anchor="Glossary_Field">
        <w:r>
          <w:rPr>
            <w:color w:val="0563C1"/>
            <w:u w:val="single"/>
          </w:rPr>
          <w:t>field</w:t>
        </w:r>
      </w:hyperlink>
      <w:r>
        <w:t xml:space="preserve"> theory and, in most treatments, entirely unmanageable as a starting point.</w:t>
      </w:r>
    </w:p>
    <w:p>
      <w:r>
        <w:rPr>
          <w:b/>
          <w:i/>
        </w:rPr>
        <w:t>Worked example 1</w:t>
      </w:r>
    </w:p>
    <w:p>
      <w:r>
        <w:t>Confirm that the second term of the expansion reproduces the nonrelativistic kinetic energy. m+p̂²/2m−p̂⁴/8m³+⋯ acting to first subleading order gives Ĥψ ≈ (m+p̂²/2m)ψ, exactly the nonrelativistic Schrödinger Hamiltonian of Lesson 12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3"/>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w:t>
      </w:r>
      <w:r>
        <w:rPr>
          <w:vertAlign w:val="subscript"/>
        </w:rPr>
        <w:t>z</w:t>
      </w:r>
      <w:r>
        <w:t>,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3"/>
      </w:pPr>
      <w:r>
        <w:t>3.1 The ansatz</w:t>
      </w:r>
    </w:p>
    <w:p>
      <w:r>
        <w:t>Seek a Hamiltonian of the form</w:t>
      </w:r>
    </w:p>
    <w:p>
      <w:pPr>
        <w:spacing w:before="100" w:after="160"/>
        <w:jc w:val="center"/>
      </w:pPr>
      <m:oMathPara>
        <m:oMath>
          <m:sSub>
            <m:e>
              <m:r>
                <m:t xml:space="preserve">Ĥ</m:t>
              </m:r>
            </m:e>
            <m:sub>
              <m:r>
                <m:t xml:space="preserve">D</m:t>
              </m:r>
            </m:sub>
          </m:sSub>
          <m:r>
            <m:t xml:space="preserve">=</m:t>
          </m:r>
          <m:r>
            <m:t xml:space="preserve">α</m:t>
          </m:r>
          <m:r>
            <m:t xml:space="preserve">·</m:t>
          </m:r>
          <m:r>
            <m:t xml:space="preserve">p̂</m:t>
          </m:r>
          <m:r>
            <m:t xml:space="preserve">+</m:t>
          </m:r>
          <m:r>
            <m:t xml:space="preserve">βm</m:t>
          </m:r>
          <m:r>
            <m:t xml:space="preserve">=</m:t>
          </m:r>
          <m:r>
            <m:t xml:space="preserve">αₓp̂ₓ</m:t>
          </m:r>
          <m:r>
            <m:t xml:space="preserve">+</m:t>
          </m:r>
          <m:r>
            <m:t xml:space="preserve">αᵧp̂ᵧ</m:t>
          </m:r>
          <m:r>
            <m:t xml:space="preserve">+</m:t>
          </m:r>
          <m:sSub>
            <m:e>
              <m:r>
                <m:t xml:space="preserve">α</m:t>
              </m:r>
            </m:e>
            <m:sub>
              <m:r>
                <m:t xml:space="preserve">z</m:t>
              </m:r>
            </m:sub>
          </m:sSub>
          <m:sSub>
            <m:e>
              <m:r>
                <m:t xml:space="preserve">p̂</m:t>
              </m:r>
            </m:e>
            <m:sub>
              <m:r>
                <m:t xml:space="preserve">z</m:t>
              </m:r>
            </m:sub>
          </m:sSub>
          <m:r>
            <m:t xml:space="preserve">+</m:t>
          </m:r>
          <m:r>
            <m:t xml:space="preserve">βm</m:t>
          </m:r>
        </m:oMath>
      </m:oMathPara>
    </w:p>
    <w:p>
      <w:r>
        <w:t>linear in the momentum components and in the mass, with coefficients α = (αₓ,αᵧ,α</w:t>
      </w:r>
      <w:r>
        <w:rPr>
          <w:vertAlign w:val="subscript"/>
        </w:rPr>
        <w:t>z</w:t>
      </w:r>
      <w:r>
        <w:t>) and β to be determined. This is manifestly first order in p̂, and, once identified with i∂</w:t>
      </w:r>
      <w:r>
        <w:rPr>
          <w:vertAlign w:val="subscript"/>
        </w:rPr>
        <w:t>t</w:t>
      </w:r>
      <w:r>
        <w:t xml:space="preserve"> via the usual correspondence rule, first order in time as well, exactly the structural feature the Klein–Gordon equation lacked.</w:t>
      </w:r>
    </w:p>
    <w:p>
      <w:pPr>
        <w:pStyle w:val="Heading3"/>
      </w:pPr>
      <w:r>
        <w:t>3.2 Requiring consistency with E²=|p|²+m²</w:t>
      </w:r>
    </w:p>
    <w:p>
      <w:r>
        <w:t>For Ĥ</w:t>
      </w:r>
      <w:r>
        <w:rPr>
          <w:vertAlign w:val="subscript"/>
        </w:rPr>
        <w:t>D</w:t>
      </w:r>
      <w:r>
        <w:t xml:space="preserve"> to be an acceptable relativistic Hamiltonian, its square must reproduce the correct dispersion relation: Ĥ</w:t>
      </w:r>
      <w:r>
        <w:rPr>
          <w:vertAlign w:val="subscript"/>
        </w:rPr>
        <w:t>D</w:t>
      </w:r>
      <w:r>
        <w:t>²ψ should equal (p̂²+m²)ψ for every solution, as the Klein–Gordon operator does automatically. Squaring the ansatz,</w:t>
      </w:r>
    </w:p>
    <w:p>
      <w:pPr>
        <w:spacing w:before="100" w:after="160"/>
        <w:jc w:val="center"/>
      </w:pPr>
      <m:oMathPara>
        <m:oMath>
          <m:sSubSup>
            <m:e>
              <m:r>
                <m:t xml:space="preserve">Ĥ</m:t>
              </m:r>
            </m:e>
            <m:sub>
              <m:r>
                <m:t xml:space="preserve">D</m:t>
              </m:r>
            </m:sub>
            <m:sup>
              <m:r>
                <m:t xml:space="preserve">2</m:t>
              </m:r>
            </m:sup>
          </m:sSubSup>
          <m:r>
            <m:t xml:space="preserve">=</m:t>
          </m:r>
          <m:r>
            <m:t xml:space="preserve">Σᵢⱼ</m:t>
          </m:r>
          <m:r>
            <m:t xml:space="preserve"> </m:t>
          </m:r>
          <m:r>
            <m:t xml:space="preserve">αᵢαⱼ</m:t>
          </m:r>
          <m:r>
            <m:t xml:space="preserve"> </m:t>
          </m:r>
          <m:r>
            <m:t xml:space="preserve">p̂ᵢp̂ⱼ</m:t>
          </m:r>
          <m:r>
            <m:t xml:space="preserve">+</m:t>
          </m:r>
          <m:r>
            <m:t xml:space="preserve">m</m:t>
          </m:r>
          <m:r>
            <m:t xml:space="preserve"> </m:t>
          </m:r>
          <m:r>
            <m:t xml:space="preserve">Σᵢ</m:t>
          </m:r>
          <m:r>
            <m:t xml:space="preserve"> </m:t>
          </m:r>
          <m:d>
            <m:dPr/>
            <m:e>
              <m:r>
                <m:t xml:space="preserve">αᵢβ</m:t>
              </m:r>
              <m:r>
                <m:t xml:space="preserve">+</m:t>
              </m:r>
              <m:r>
                <m:t xml:space="preserve">βαᵢ</m:t>
              </m:r>
            </m:e>
          </m:d>
          <m:r>
            <m:t xml:space="preserve"> </m:t>
          </m:r>
          <m:r>
            <m:t xml:space="preserve">p̂ᵢ</m:t>
          </m:r>
          <m:r>
            <m:t xml:space="preserve">+</m:t>
          </m:r>
          <m:sSup>
            <m:e>
              <m:r>
                <m:t xml:space="preserve">β</m:t>
              </m:r>
            </m:e>
            <m:sup>
              <m:r>
                <m:t xml:space="preserve">2</m:t>
              </m:r>
            </m:sup>
          </m:sSup>
          <m:sSup>
            <m:e>
              <m:r>
                <m:t xml:space="preserve">m</m:t>
              </m:r>
            </m:e>
            <m:sup>
              <m:r>
                <m:t xml:space="preserve">2</m:t>
              </m:r>
            </m:sup>
          </m:sSup>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m:t>
          </m:r>
          <m:r>
            <m:t xml:space="preserve">+</m:t>
          </m:r>
          <m:r>
            <m:t xml:space="preserve">αⱼαᵢ</m:t>
          </m:r>
          <m:r>
            <m:t xml:space="preserve">=</m:t>
          </m:r>
          <m:r>
            <m:t xml:space="preserve">2δᵢⱼ</m:t>
          </m:r>
          <m:r>
            <m:t xml:space="preserve"> </m:t>
          </m:r>
          <m:r>
            <m:t xml:space="preserve">I</m:t>
          </m:r>
          <m:r>
            <m:t xml:space="preserve">,</m:t>
          </m:r>
          <m:r>
            <m:t xml:space="preserve">αᵢβ</m:t>
          </m:r>
          <m:r>
            <m:t xml:space="preserve">+</m:t>
          </m:r>
          <m:r>
            <m:t xml:space="preserve">βαᵢ</m:t>
          </m:r>
          <m:r>
            <m:t xml:space="preserve">=</m:t>
          </m:r>
          <m:r>
            <m:t xml:space="preserve">0</m:t>
          </m:r>
          <m:r>
            <m:t xml:space="preserve">,</m:t>
          </m:r>
          <m:sSup>
            <m:e>
              <m:r>
                <m:t xml:space="preserve">β</m:t>
              </m:r>
            </m:e>
            <m:sup>
              <m:r>
                <m:t xml:space="preserve">2</m:t>
              </m:r>
            </m:sup>
          </m:sSup>
          <m:r>
            <m:t xml:space="preserve">=</m:t>
          </m:r>
          <m:r>
            <m:t xml:space="preserve">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m:t>
          </m:r>
          <m:r>
            <m:t xml:space="preserve">αᵢ</m:t>
          </m:r>
          <m:r>
            <m:t xml:space="preserve">,</m:t>
          </m:r>
          <m:r>
            <m:t xml:space="preserve">αⱼ</m:t>
          </m:r>
          <m:r>
            <m:t xml:space="preserve">}</m:t>
          </m:r>
          <m:r>
            <m:t xml:space="preserve">=</m:t>
          </m:r>
          <m:r>
            <m:t xml:space="preserve">2δᵢⱼ</m:t>
          </m:r>
          <m:r>
            <m:t xml:space="preserve"> </m:t>
          </m:r>
          <m:r>
            <m:t xml:space="preserve">I</m:t>
          </m:r>
          <m:r>
            <m:t xml:space="preserve">,</m:t>
          </m:r>
          <m:r>
            <m:t xml:space="preserve">{</m:t>
          </m:r>
          <m:r>
            <m:t xml:space="preserve">αᵢ</m:t>
          </m:r>
          <m:r>
            <m:t xml:space="preserve">,</m:t>
          </m:r>
          <m:r>
            <m:t xml:space="preserve">β</m:t>
          </m:r>
          <m:r>
            <m:t xml:space="preserve">}</m:t>
          </m:r>
          <m:r>
            <m:t xml:space="preserve">=</m:t>
          </m:r>
          <m:r>
            <m:t xml:space="preserve">0</m:t>
          </m:r>
          <m:r>
            <m:t xml:space="preserve">,</m:t>
          </m:r>
          <m:sSup>
            <m:e>
              <m:r>
                <m:t xml:space="preserve">β</m:t>
              </m:r>
            </m:e>
            <m:sup>
              <m:r>
                <m:t xml:space="preserve">2</m:t>
              </m:r>
            </m:sup>
          </m:sSup>
          <m:r>
            <m:t xml:space="preserve">=</m:t>
          </m:r>
          <m:r>
            <m:t xml:space="preserve">I</m:t>
          </m:r>
        </m:oMath>
      </m:oMathPara>
    </w:p>
    <w:p>
      <w:r>
        <w:rPr>
          <w:b/>
          <w:i/>
        </w:rP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w:t>
      </w:r>
      <w:r>
        <w:rPr>
          <w:vertAlign w:val="subscript"/>
        </w:rPr>
        <w:t>z</w:t>
      </w:r>
      <w:r>
        <w:t>=0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3"/>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w:t>
      </w:r>
      <w:r>
        <w:rPr>
          <w:vertAlign w:val="subscript"/>
        </w:rPr>
        <w:t>z</w:t>
      </w:r>
      <w:r>
        <w:t>,β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3"/>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15,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r>
        <w:rPr>
          <w:b/>
          <w:i/>
        </w:rPr>
        <w:t>Worked example 3</w:t>
      </w:r>
    </w:p>
    <w:p>
      <w:r>
        <w:t>Check whether the Pauli matrices alone could serve as αₓ,αᵧ,α</w:t>
      </w:r>
      <w:r>
        <w:rPr>
          <w:vertAlign w:val="subscript"/>
        </w:rPr>
        <w:t>z</w:t>
      </w:r>
      <w:r>
        <w:t>, with β some fourth 2×2 matrix. The Pauli matrices do satisfy {σᵢ,σⱼ}=2δᵢⱼI (Lesson 1, Section 8), matching the first condition of Section 3.2 exactly. However, the second condition, {σᵢ,β}=0 for all three i, requires β to anticommute with all of σₓ,σᵧ,σ</w:t>
      </w:r>
      <w:r>
        <w:rPr>
          <w:vertAlign w:val="subscript"/>
        </w:rPr>
        <w:t>z</w:t>
      </w:r>
      <w:r>
        <w:t xml:space="preserve"> simultaneously; since any 2×2 Hermitian matrix can be written as a real linear combination of I,σₓ,σᵧ,σ</w:t>
      </w:r>
      <w:r>
        <w:rPr>
          <w:vertAlign w:val="subscript"/>
        </w:rPr>
        <w:t>z</w:t>
      </w:r>
      <w:r>
        <w:t xml:space="preserve"> (Lesson 1, Section 8, extended), and I commutes rather than anticommutes with everything, β would have to be built purely from σₓ,σᵧ,σ</w:t>
      </w:r>
      <w:r>
        <w:rPr>
          <w:vertAlign w:val="subscript"/>
        </w:rPr>
        <w:t>z</w:t>
      </w:r>
      <w:r>
        <w:t>,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3"/>
      </w:pPr>
      <w:r>
        <w:t>5.1 A counting argument</w:t>
      </w:r>
    </w:p>
    <w:p>
      <w:r>
        <w:t>The three matrices αₓ,αᵧ,α</w:t>
      </w:r>
      <w:r>
        <w:rPr>
          <w:vertAlign w:val="subscript"/>
        </w:rPr>
        <w:t>z</w:t>
      </w:r>
      <w:r>
        <w:t xml:space="preserve">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3"/>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r>
        <w:rPr>
          <w:b/>
          <w:i/>
        </w:rP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3"/>
      </w:pPr>
      <w:r>
        <w:t>5.3 The connection to spin</w:t>
      </w:r>
    </w:p>
    <w:p>
      <w:r>
        <w:t xml:space="preserve">A 4×4 matrix acting on ψ means ψ itself must have four components, not one. This is not put in by hand to describe spin; it emerges from the pure algebra of Sections 3 through 5, and it is only after solving the resulting equation in Lesson 20 that the four components are found to organize themselves into two two-component spinors of the kind constructed in Lesson 15, with the extra factor of two (beyond the two needed for ordinary spin-1/2) tied to the particle and </w:t>
      </w:r>
      <w:hyperlink w:anchor="Glossary_Antiparticle">
        <w:r>
          <w:rPr>
            <w:color w:val="0563C1"/>
            <w:u w:val="single"/>
          </w:rPr>
          <w:t>antiparticle</w:t>
        </w:r>
      </w:hyperlink>
      <w:r>
        <w:t xml:space="preserve"> content examined in Lesson 23. The appearance of spin was not assumed; it was forced by requiring a first-order, Lorentz-consistent equation at all.</w:t>
      </w:r>
    </w:p>
    <w:p>
      <w:pPr>
        <w:pStyle w:val="Heading2"/>
      </w:pPr>
      <w:r>
        <w:t>6 The requirements list</w:t>
      </w:r>
    </w:p>
    <w:p>
      <w:pPr>
        <w:pStyle w:val="Heading3"/>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10.</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20)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3"/>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20’s task, approached with the confidence that the algebraic groundwork here guarantees a consistent starting point exists, precisely because the obstruction of Section 4.1 has been circumvented rather than merely avoided.</w:t>
      </w:r>
    </w:p>
    <w:p>
      <w:r>
        <w:rPr>
          <w:b/>
          <w:i/>
        </w:rPr>
        <w:t>Worked example 5</w:t>
      </w:r>
    </w:p>
    <w:p>
      <w:r>
        <w:t>State, as a preview only, what Lesson 20 will show about the current built from a first-order equation satisfying Section 3.2’s algebra. With Ĥ</w:t>
      </w:r>
      <w:r>
        <w:rPr>
          <w:vertAlign w:val="subscript"/>
        </w:rPr>
        <w:t>D</w:t>
      </w:r>
      <w:r>
        <w:t>=α·p̂+βm first order in time, the equation i∂</w:t>
      </w:r>
      <w:r>
        <w:rPr>
          <w:vertAlign w:val="subscript"/>
        </w:rPr>
        <w:t>t</w:t>
      </w:r>
      <w:r>
        <w:t>ψ=Ĥ</w:t>
      </w:r>
      <w:r>
        <w:rPr>
          <w:vertAlign w:val="subscript"/>
        </w:rPr>
        <w:t>D</w:t>
      </w:r>
      <w:r>
        <w:t>ψ has the same structural form as the ordinary Schrödinger equation of Lesson 12, so the same method used there (multiply by ψ† and its Hermitian-conjugate equation, subtract) will be shown in Lesson 24 to produce a current with ρ=ψ†ψ, manifestly positive definite (a sum of squared magnitudes, as in Lesson 10), resolving Lesson 18’s central difficulty completely, provided the αᵢ and β can indeed be found as genuine matrices, which Section 5 has now confirmed is possible.</w:t>
      </w:r>
    </w:p>
    <w:p>
      <w:pPr>
        <w:pStyle w:val="Heading2"/>
      </w:pPr>
      <w:r>
        <w:t>7 Connections to QED</w:t>
      </w:r>
    </w:p>
    <w:p>
      <w:pPr>
        <w:spacing w:before="0" w:after="100"/>
      </w:pPr>
      <w:r>
        <w:rPr>
          <w:b/>
        </w:rPr>
        <w:t>Diagnostic idea</w:t>
      </w:r>
      <w:r>
        <w:rPr>
          <w:b/>
        </w:rPr>
        <w:t xml:space="preserve"> — </w:t>
      </w:r>
      <w:r>
        <w:rPr>
          <w:b/>
        </w:rPr>
        <w:t>Later role in QED</w:t>
      </w:r>
    </w:p>
    <w:p>
      <w:pPr>
        <w:spacing w:before="0" w:after="100"/>
      </w:pPr>
      <w:r>
        <w:rPr>
          <w:b/>
        </w:rPr>
        <w:t>First order in time required for positive ρ</w:t>
      </w:r>
      <w:r>
        <w:rPr/>
        <w:t xml:space="preserve"> — </w:t>
      </w:r>
      <w:r>
        <w:rPr/>
        <w:t>Achieved by the Dirac equation, giving ρ=ψ†ψ (Lesson 20, fully derived in Lesson 24)</w:t>
      </w:r>
    </w:p>
    <w:p>
      <w:pPr>
        <w:spacing w:before="0" w:after="100"/>
      </w:pPr>
      <w:r>
        <w:rPr>
          <w:b/>
        </w:rPr>
        <w:t>Naive square root is nonlocal</w:t>
      </w:r>
      <w:r>
        <w:rPr/>
        <w:t xml:space="preserve"> — </w:t>
      </w:r>
      <w:r>
        <w:rPr/>
        <w:t>Motivates the linear ansatz Ĥ</w:t>
      </w:r>
      <w:r>
        <w:rPr>
          <w:vertAlign w:val="subscript"/>
        </w:rPr>
        <w:t>D</w:t>
      </w:r>
      <w:r>
        <w:rPr/>
        <w:t>=α·p̂+βm instead</w:t>
      </w:r>
    </w:p>
    <w:p>
      <w:pPr>
        <w:spacing w:before="0" w:after="100"/>
      </w:pPr>
      <w:r>
        <w:rPr>
          <w:b/>
        </w:rPr>
        <w:t>{αᵢ,αⱼ}=2δᵢⱼI, {αᵢ,β}=0, β²=I</w:t>
      </w:r>
      <w:r>
        <w:rPr/>
        <w:t xml:space="preserve"> — </w:t>
      </w:r>
      <w:r>
        <w:rPr/>
        <w:t>The defining algebra of the Dirac matrices, reorganized covariantly as the gamma matrices in Lesson 21</w:t>
      </w:r>
    </w:p>
    <w:p>
      <w:pPr>
        <w:spacing w:before="0" w:after="100"/>
      </w:pPr>
      <w:r>
        <w:rPr>
          <w:b/>
        </w:rPr>
        <w:t>Ordinary numbers cannot satisfy the algebra</w:t>
      </w:r>
      <w:r>
        <w:rPr/>
        <w:t xml:space="preserve"> — </w:t>
      </w:r>
      <w:r>
        <w:rPr/>
        <w:t>Forces a multi-component wave function, the Dirac spinor of Lesson 22</w:t>
      </w:r>
    </w:p>
    <w:p>
      <w:pPr>
        <w:spacing w:before="0" w:after="100"/>
      </w:pPr>
      <w:r>
        <w:rPr>
          <w:b/>
        </w:rPr>
        <w:t>Minimum matrix size is 4×4</w:t>
      </w:r>
      <w:r>
        <w:rPr/>
        <w:t xml:space="preserve"> — </w:t>
      </w:r>
      <w:r>
        <w:rPr/>
        <w:t>Fixes the Dirac spinor at four components, later split into particle and antiparticle content (Lesson 23)</w:t>
      </w:r>
    </w:p>
    <w:p>
      <w:pPr>
        <w:spacing w:before="0" w:after="100"/>
      </w:pPr>
      <w:r>
        <w:rPr>
          <w:b/>
        </w:rPr>
        <w:t>The appearance of spin as a consequence, not an assumption</w:t>
      </w:r>
      <w:r>
        <w:rPr/>
        <w:t xml:space="preserve"> — </w:t>
      </w:r>
      <w:r>
        <w:rPr/>
        <w:t>Confirms that spin-1/2 is not an extra ingredient added to relativistic quantum mechanics but a necessary consequence of it</w:t>
      </w:r>
    </w:p>
    <w:p>
      <w:r>
        <w:t xml:space="preserve">This lesson’s method, converting a physical requirement into a precise algebraic condition and then solving that condition by pure algebra, echoes the technique used for angular momentum in Lessons 14 and 15, and it is a method used repeatedly throughout theoretical physics: </w:t>
      </w:r>
      <w:hyperlink w:anchor="Glossary_Gauge">
        <w:r>
          <w:rPr>
            <w:color w:val="0563C1"/>
            <w:u w:val="single"/>
          </w:rPr>
          <w:t>gauge</w:t>
        </w:r>
      </w:hyperlink>
      <w:r>
        <w:t xml:space="preserve"> invariance in Lesson 39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334"/>
        </w:numPr>
      </w:pPr>
      <w:r>
        <w:t>The Schrödinger equation fails Lorentz covariance because it has unequal numbers of space and time derivatives; the Klein–Gordon equation fixes this but loses a positive-definite current because it is second order in time.</w:t>
      </w:r>
    </w:p>
    <w:p>
      <w:pPr>
        <w:pStyle w:val="ListNumber"/>
        <w:numPr>
          <w:ilvl w:val="0"/>
          <w:numId w:val="334"/>
        </w:numPr>
      </w:pPr>
      <w:r>
        <w:t>The goal is a first-order equation consistent with E²=|p|²+m².</w:t>
      </w:r>
    </w:p>
    <w:p>
      <w:pPr>
        <w:pStyle w:val="ListNumber"/>
        <w:numPr>
          <w:ilvl w:val="0"/>
          <w:numId w:val="334"/>
        </w:numPr>
      </w:pPr>
      <w:r>
        <w:t>A naive square root of p̂²+m² produces an infinite series of derivatives and is nonlocal.</w:t>
      </w:r>
    </w:p>
    <w:p>
      <w:pPr>
        <w:pStyle w:val="ListNumber"/>
        <w:numPr>
          <w:ilvl w:val="0"/>
          <w:numId w:val="334"/>
        </w:numPr>
      </w:pPr>
      <w:r>
        <w:t>A linear ansatz Ĥ</w:t>
      </w:r>
      <w:r>
        <w:rPr>
          <w:vertAlign w:val="subscript"/>
        </w:rPr>
        <w:t>D</w:t>
      </w:r>
      <w:r>
        <w:t>=α·p̂+βm, squared and matched to p̂²+m², forces {αᵢ,αⱼ}=2δᵢⱼI, {αᵢ,β}=0, and β²=I.</w:t>
      </w:r>
    </w:p>
    <w:p>
      <w:pPr>
        <w:pStyle w:val="ListNumber"/>
        <w:numPr>
          <w:ilvl w:val="0"/>
          <w:numId w:val="334"/>
        </w:numPr>
      </w:pPr>
      <w:r>
        <w:t>Ordinary numbers cannot satisfy this algebra while keeping every coefficient nonzero; matrices are required.</w:t>
      </w:r>
    </w:p>
    <w:p>
      <w:pPr>
        <w:pStyle w:val="ListNumber"/>
        <w:numPr>
          <w:ilvl w:val="0"/>
          <w:numId w:val="334"/>
        </w:numPr>
      </w:pPr>
      <w:r>
        <w:t>Four mutually anticommuting, square-to-identity matrices require at least 4×4 size, since odd dimensions are ruled out by a trace argument.</w:t>
      </w:r>
    </w:p>
    <w:p>
      <w:pPr>
        <w:pStyle w:val="ListNumber"/>
        <w:numPr>
          <w:ilvl w:val="0"/>
          <w:numId w:val="334"/>
        </w:numPr>
      </w:pPr>
      <w:r>
        <w:t>A 4×4 matrix algebra means the wave function must have four components, with spin structure emerging as a consequence rather than an assumption.</w:t>
      </w:r>
    </w:p>
    <w:p>
      <w:pPr>
        <w:pStyle w:val="ListNumber"/>
        <w:numPr>
          <w:ilvl w:val="0"/>
          <w:numId w:val="334"/>
        </w:numPr>
      </w:pPr>
      <w:r>
        <w:t>The next lesson uses exactly this groundwork to write, solve, and interpret the Dirac equation.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Expand m√(1+p̂²/m²) to the next order beyond Worked example 1 (the p̂⁴ term) and verify it matches the relativistic correction of Lesson 3, Worked example 5, applied as an operator.</w:t>
      </w:r>
    </w:p>
    <w:p>
      <w:pPr>
        <w:spacing w:before="0" w:after="100"/>
      </w:pPr>
      <w:r>
        <w:rPr>
          <w:b/>
        </w:rPr>
        <w:t>2</w:t>
      </w:r>
      <w:r>
        <w:rPr>
          <w:b/>
        </w:rPr>
        <w:t xml:space="preserve">. </w:t>
      </w:r>
      <w:r>
        <w:rPr>
          <w:b/>
        </w:rPr>
        <w:t>Extension.</w:t>
      </w:r>
      <w:r>
        <w:rPr/>
        <w:t xml:space="preserve"> Explain, in your own words, why an equation containing infinitely many spatial derivatives is considered nonlocal, contrasting it with the finite number of derivatives in the Schrödinger and Klein–Gordon equations.</w:t>
      </w:r>
    </w:p>
    <w:p>
      <w:pPr>
        <w:spacing w:before="0" w:after="100"/>
      </w:pPr>
      <w:r>
        <w:rPr>
          <w:b/>
        </w:rPr>
        <w:t>3</w:t>
      </w:r>
      <w:r>
        <w:rPr>
          <w:b/>
        </w:rPr>
        <w:t xml:space="preserve">. </w:t>
      </w:r>
      <w:r>
        <w:rPr>
          <w:b/>
        </w:rPr>
        <w:t>Extension.</w:t>
      </w:r>
      <w:r>
        <w:rPr/>
        <w:t xml:space="preserve"> Verify that squaring Ĥ</w:t>
      </w:r>
      <w:r>
        <w:rPr>
          <w:vertAlign w:val="subscript"/>
        </w:rPr>
        <w:t>D</w:t>
      </w:r>
      <w:r>
        <w:rPr/>
        <w:t>=α·p̂+βm as in Section 3.2 produces no terms with an odd total number of momentum factors beyond the ones shown, by expanding (α·p̂+βm)² fully and grouping terms by degree in p̂.</w:t>
      </w:r>
    </w:p>
    <w:p>
      <w:pPr>
        <w:spacing w:before="0" w:after="100"/>
      </w:pPr>
      <w:r>
        <w:rPr>
          <w:b/>
        </w:rPr>
        <w:t>4</w:t>
      </w:r>
      <w:r>
        <w:rPr>
          <w:b/>
        </w:rPr>
        <w:t xml:space="preserve">. </w:t>
      </w:r>
      <w:r>
        <w:rPr>
          <w:b/>
        </w:rPr>
        <w:t>Core.</w:t>
      </w:r>
      <w:r>
        <w:rPr/>
        <w:t xml:space="preserve"> Show that the condition {αᵢ,β}=0 requires tr(αᵢ)=0 by an argument directly analogous to Worked example 4, using β²=I in place of αᵧ²=I.</w:t>
      </w:r>
    </w:p>
    <w:p>
      <w:pPr>
        <w:spacing w:before="0" w:after="100"/>
      </w:pPr>
      <w:r>
        <w:rPr>
          <w:b/>
        </w:rPr>
        <w:t>5</w:t>
      </w:r>
      <w:r>
        <w:rPr>
          <w:b/>
        </w:rPr>
        <w:t xml:space="preserve">. </w:t>
      </w:r>
      <w:r>
        <w:rPr>
          <w:b/>
        </w:rPr>
        <w:t>Core.</w:t>
      </w:r>
      <w:r>
        <w:rPr/>
        <w:t xml:space="preserve"> If αₓ and β were both ordinary real numbers satisfying αₓ²=1, β²=1, and {αₓ,β}=2αₓβ=0, show this forces αₓβ=0, and hence at least one of them is zero, contradicting both being nonzero as required.</w:t>
      </w:r>
    </w:p>
    <w:p>
      <w:pPr>
        <w:spacing w:before="0" w:after="100"/>
      </w:pPr>
      <w:r>
        <w:rPr>
          <w:b/>
        </w:rPr>
        <w:t>6</w:t>
      </w:r>
      <w:r>
        <w:rPr>
          <w:b/>
        </w:rPr>
        <w:t xml:space="preserve">. </w:t>
      </w:r>
      <w:r>
        <w:rPr>
          <w:b/>
        </w:rPr>
        <w:t>Core.</w:t>
      </w:r>
      <w:r>
        <w:rPr/>
        <w:t xml:space="preserve"> Show that {σᵢ,σⱼ}=2δᵢⱼI for the Pauli matrices, verifying the claim of Worked example 3 that they satisfy the first of the three conditions of Section 3.2.</w:t>
      </w:r>
    </w:p>
    <w:p>
      <w:pPr>
        <w:spacing w:before="0" w:after="100"/>
      </w:pPr>
      <w:r>
        <w:rPr>
          <w:b/>
        </w:rPr>
        <w:t>7</w:t>
      </w:r>
      <w:r>
        <w:rPr>
          <w:b/>
        </w:rPr>
        <w:t xml:space="preserve">. </w:t>
      </w:r>
      <w:r>
        <w:rPr>
          <w:b/>
        </w:rPr>
        <w:t>Extension.</w:t>
      </w:r>
      <w:r>
        <w:rPr/>
        <w:t xml:space="preserve"> Attempt to find a 2×2 matrix β satisfying {σₓ,β}={σᵧ,β}={σ</w:t>
      </w:r>
      <w:r>
        <w:rPr>
          <w:vertAlign w:val="subscript"/>
        </w:rPr>
        <w:t>z</w:t>
      </w:r>
      <w:r>
        <w:rPr/>
        <w:t>,β}=0 and β²=I. Using β=aI+bσₓ+cσᵧ+dσ</w:t>
      </w:r>
      <w:r>
        <w:rPr>
          <w:vertAlign w:val="subscript"/>
        </w:rPr>
        <w:t>z</w:t>
      </w:r>
      <w:r>
        <w:rPr/>
        <w:t xml:space="preserve"> (the general Hermitian 2×2 form), show that anticommuting with σₓ forces a=0 and b=0 (using {σₓ,σₓ}=2I and {σₓ,σᵧ}=0 for the Pauli matrices’ known behavior), and similarly derive c=0 and d=0 from the other two conditions, leaving only β=0, which fails β²=I.</w:t>
      </w:r>
    </w:p>
    <w:p>
      <w:pPr>
        <w:spacing w:before="0" w:after="100"/>
      </w:pPr>
      <w:r>
        <w:rPr>
          <w:b/>
        </w:rPr>
        <w:t>8</w:t>
      </w:r>
      <w:r>
        <w:rPr>
          <w:b/>
        </w:rPr>
        <w:t xml:space="preserve">. </w:t>
      </w:r>
      <w:r>
        <w:rPr>
          <w:b/>
        </w:rPr>
        <w:t>Core.</w:t>
      </w:r>
      <w:r>
        <w:rPr/>
        <w:t xml:space="preserve"> Using the result of Exercise 7, state in one sentence why 2×2 matrices cannot supply a fourth mutually anticommuting matrix alongside the three Pauli matrices.</w:t>
      </w:r>
    </w:p>
    <w:p>
      <w:pPr>
        <w:spacing w:before="0" w:after="100"/>
      </w:pPr>
      <w:r>
        <w:rPr>
          <w:b/>
        </w:rPr>
        <w:t>9</w:t>
      </w:r>
      <w:r>
        <w:rPr>
          <w:b/>
        </w:rPr>
        <w:t xml:space="preserve">. </w:t>
      </w:r>
      <w:r>
        <w:rPr>
          <w:b/>
        </w:rPr>
        <w:t>Core.</w:t>
      </w:r>
      <w:r>
        <w:rPr/>
        <w:t xml:space="preserve"> Verify the trace argument of Section 5.2 using αᵧ and α</w:t>
      </w:r>
      <w:r>
        <w:rPr>
          <w:vertAlign w:val="subscript"/>
        </w:rPr>
        <w:t>z</w:t>
      </w:r>
      <w:r>
        <w:rPr/>
        <w:t xml:space="preserve"> instead of αₓ and αᵧ, showing tr(αᵧ)=0 by the same steps as Worked example 4.</w:t>
      </w:r>
    </w:p>
    <w:p>
      <w:pPr>
        <w:spacing w:before="0" w:after="100"/>
      </w:pPr>
      <w:r>
        <w:rPr>
          <w:b/>
        </w:rPr>
        <w:t>10</w:t>
      </w:r>
      <w:r>
        <w:rPr>
          <w:b/>
        </w:rPr>
        <w:t xml:space="preserve">. </w:t>
      </w:r>
      <w:r>
        <w:rPr>
          <w:b/>
        </w:rPr>
        <w:t>Extension.</w:t>
      </w:r>
      <w:r>
        <w:rPr/>
        <w:t xml:space="preserve"> Explain why an odd-dimensional Hermitian matrix squaring to the identity must have a nonzero trace unless the number of +1 and −1 eigenvalues can be equal, and why equality is impossible for an odd total dimension.</w:t>
      </w:r>
    </w:p>
    <w:p>
      <w:pPr>
        <w:spacing w:before="0" w:after="100"/>
      </w:pPr>
      <w:r>
        <w:rPr>
          <w:b/>
        </w:rPr>
        <w:t>11</w:t>
      </w:r>
      <w:r>
        <w:rPr>
          <w:b/>
        </w:rPr>
        <w:t xml:space="preserve">. </w:t>
      </w:r>
      <w:r>
        <w:rPr>
          <w:b/>
        </w:rPr>
        <w:t>Extension.</w:t>
      </w:r>
      <w:r>
        <w:rPr/>
        <w:t xml:space="preserve"> Suppose a valid set of 4×4 matrices αₓ,αᵧ,α</w:t>
      </w:r>
      <w:r>
        <w:rPr>
          <w:vertAlign w:val="subscript"/>
        </w:rPr>
        <w:t>z</w:t>
      </w:r>
      <w:r>
        <w:rPr/>
        <w:t>,β has been found. Explain why ψ must then have (at least) four components for the equation i∂</w:t>
      </w:r>
      <w:r>
        <w:rPr>
          <w:vertAlign w:val="subscript"/>
        </w:rPr>
        <w:t>t</w:t>
      </w:r>
      <w:r>
        <w:rPr/>
        <w:t>ψ=(α·p̂+βm)ψ to make sense as a matrix equation.</w:t>
      </w:r>
    </w:p>
    <w:p>
      <w:pPr>
        <w:spacing w:before="0" w:after="100"/>
      </w:pPr>
      <w:r>
        <w:rPr>
          <w:b/>
        </w:rPr>
        <w:t>12</w:t>
      </w:r>
      <w:r>
        <w:rPr>
          <w:b/>
        </w:rPr>
        <w:t xml:space="preserve">. </w:t>
      </w:r>
      <w:r>
        <w:rPr>
          <w:b/>
        </w:rPr>
        <w:t>Core.</w:t>
      </w:r>
      <w:r>
        <w:rPr/>
        <w:t xml:space="preserve"> Using only the algebra {αᵢ,αⱼ}=2δᵢⱼI, {αᵢ,β}=0, β²=I (not any explicit matrix representation), show that αᵢ²=I for each i, and that this, combined with tr(αᵢ)=0 (Exercise 9), means each αᵢ has equal numbers of +1 and −1 eigenvalues.</w:t>
      </w:r>
    </w:p>
    <w:p>
      <w:pPr>
        <w:spacing w:before="0" w:after="100"/>
      </w:pPr>
      <w:r>
        <w:rPr>
          <w:b/>
        </w:rPr>
        <w:t>13</w:t>
      </w:r>
      <w:r>
        <w:rPr>
          <w:b/>
        </w:rPr>
        <w:t xml:space="preserve">. </w:t>
      </w:r>
      <w:r>
        <w:rPr>
          <w:b/>
        </w:rPr>
        <w:t>Core.</w:t>
      </w:r>
      <w:r>
        <w:rPr/>
        <w:t xml:space="preserve"> If αᵢ has equal numbers of +1 and −1 eigenvalues (Exercise 12) and is N×N, explain why N must be even, consistent with the minimum size found in Section 5.</w:t>
      </w:r>
    </w:p>
    <w:p>
      <w:pPr>
        <w:spacing w:before="0" w:after="100"/>
      </w:pPr>
      <w:r>
        <w:rPr>
          <w:b/>
        </w:rPr>
        <w:t>14</w:t>
      </w:r>
      <w:r>
        <w:rPr>
          <w:b/>
        </w:rPr>
        <w:t xml:space="preserve">. </w:t>
      </w:r>
      <w:r>
        <w:rPr>
          <w:b/>
        </w:rPr>
        <w:t>Extension.</w:t>
      </w:r>
      <w:r>
        <w:rPr/>
        <w:t xml:space="preserve"> Contrast this lesson’s derivation of the necessity of a multi-component wave function with Lesson 15’s introduction of spin: in Lesson 15, spin was motivated empirically (the Stern Gerlach experiment); here, argue that the multi-component structure is instead forced by pure consistency with special relativity, independent of any specific experiment.</w:t>
      </w:r>
    </w:p>
    <w:p>
      <w:pPr>
        <w:spacing w:before="0" w:after="100"/>
      </w:pPr>
      <w:r>
        <w:rPr>
          <w:b/>
        </w:rPr>
        <w:t>15</w:t>
      </w:r>
      <w:r>
        <w:rPr>
          <w:b/>
        </w:rPr>
        <w:t xml:space="preserve">. </w:t>
      </w:r>
      <w:r>
        <w:rPr>
          <w:b/>
        </w:rPr>
        <w:t>Extension.</w:t>
      </w:r>
      <w:r>
        <w:rPr/>
        <w:t xml:space="preserve"> Summarize, in your own words and without using any equation, the logical chain from “want a first-order equation” to “the wave function must have several components,” identifying the one step in the chain that specifically requires noncommuting objects.</w:t>
      </w:r>
    </w:p>
    <w:p>
      <w:pPr>
        <w:spacing w:before="0" w:after="100"/>
      </w:pPr>
      <w:r>
        <w:rPr>
          <w:b/>
        </w:rPr>
        <w:t>16</w:t>
      </w:r>
      <w:r>
        <w:rPr>
          <w:b/>
        </w:rPr>
        <w:t xml:space="preserve">. </w:t>
      </w:r>
      <w:r>
        <w:rPr>
          <w:b/>
        </w:rPr>
        <w:t>Challenge.</w:t>
      </w:r>
      <w:r>
        <w:rPr/>
        <w:t xml:space="preserv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Schrödinger and Klein–Gordon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w:t>
      </w:r>
      <w:r>
        <w:rPr>
          <w:vertAlign w:val="subscript"/>
        </w:rPr>
        <w:t>z</w:t>
      </w:r>
      <w:r>
        <w:t>} = 2aσₓ+2bI+c{σₓ,σᵧ}+d{σₓ,σ</w:t>
      </w:r>
      <w:r>
        <w:rPr>
          <w:vertAlign w:val="subscript"/>
        </w:rPr>
        <w:t>z</w:t>
      </w:r>
      <w:r>
        <w:t>} = 2aσₓ+2bI+0+0 (using {σₓ,σᵧ}={σₓ,σ</w:t>
      </w:r>
      <w:r>
        <w:rPr>
          <w:vertAlign w:val="subscript"/>
        </w:rPr>
        <w:t>z</w:t>
      </w:r>
      <w:r>
        <w:t>}=0 for distinct Pauli matrices), so requiring this to vanish forces a=0 and b=0. Repeating with σᵧ and σ</w:t>
      </w:r>
      <w:r>
        <w:rPr>
          <w:vertAlign w:val="subscript"/>
        </w:rPr>
        <w:t>z</w:t>
      </w:r>
      <w:r>
        <w:t xml:space="preserve">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w:t>
      </w:r>
      <w:r>
        <w:rPr>
          <w:vertAlign w:val="subscript"/>
        </w:rPr>
        <w:t>z</w:t>
      </w:r>
      <w:r>
        <w:t>, and the only combination that anticommutes with all three Pauli matrices is the zero matrix (Exercise 7), there is no nonzero 2×2 matrix left over to serve as β.</w:t>
      </w:r>
    </w:p>
    <w:p>
      <w:r>
        <w:rPr>
          <w:b/>
        </w:rPr>
        <w:t>9.</w:t>
      </w:r>
      <w:r>
        <w:t xml:space="preserve"> </w:t>
      </w:r>
      <w:r>
        <w:t>tr(αᵧ) = tr(αᵧα</w:t>
      </w:r>
      <w:r>
        <w:rPr>
          <w:vertAlign w:val="subscript"/>
        </w:rPr>
        <w:t>z</w:t>
      </w:r>
      <w:r>
        <w:t>²) = tr((αᵧα</w:t>
      </w:r>
      <w:r>
        <w:rPr>
          <w:vertAlign w:val="subscript"/>
        </w:rPr>
        <w:t>z</w:t>
      </w:r>
      <w:r>
        <w:t>)α</w:t>
      </w:r>
      <w:r>
        <w:rPr>
          <w:vertAlign w:val="subscript"/>
        </w:rPr>
        <w:t>z</w:t>
      </w:r>
      <w:r>
        <w:t>) = tr(α</w:t>
      </w:r>
      <w:r>
        <w:rPr>
          <w:vertAlign w:val="subscript"/>
        </w:rPr>
        <w:t>z</w:t>
      </w:r>
      <w:r>
        <w:t>(αᵧα</w:t>
      </w:r>
      <w:r>
        <w:rPr>
          <w:vertAlign w:val="subscript"/>
        </w:rPr>
        <w:t>z</w:t>
      </w:r>
      <w:r>
        <w:t>)) = tr(α</w:t>
      </w:r>
      <w:r>
        <w:rPr>
          <w:vertAlign w:val="subscript"/>
        </w:rPr>
        <w:t>z</w:t>
      </w:r>
      <w:r>
        <w:t>αᵧα</w:t>
      </w:r>
      <w:r>
        <w:rPr>
          <w:vertAlign w:val="subscript"/>
        </w:rPr>
        <w:t>z</w:t>
      </w:r>
      <w:r>
        <w:t>) = tr(−αᵧα</w:t>
      </w:r>
      <w:r>
        <w:rPr>
          <w:vertAlign w:val="subscript"/>
        </w:rPr>
        <w:t>z</w:t>
      </w:r>
      <w:r>
        <w:t>α</w:t>
      </w:r>
      <w:r>
        <w:rPr>
          <w:vertAlign w:val="subscript"/>
        </w:rPr>
        <w:t>z</w:t>
      </w:r>
      <w:r>
        <w:t>) (using {αᵧ,α</w:t>
      </w:r>
      <w:r>
        <w:rPr>
          <w:vertAlign w:val="subscript"/>
        </w:rPr>
        <w:t>z</w:t>
      </w:r>
      <w:r>
        <w:t>}=0) = −tr(αᵧα</w:t>
      </w:r>
      <w:r>
        <w:rPr>
          <w:vertAlign w:val="subscript"/>
        </w:rPr>
        <w:t>z</w:t>
      </w:r>
      <w:r>
        <w:t>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w:t>
      </w:r>
      <w:r>
        <w:rPr>
          <w:vertAlign w:val="subscript"/>
        </w:rPr>
        <w:t>t</w:t>
      </w:r>
      <w:r>
        <w: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15, nothing in the abstract angular momentum algebra of Lesson 14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the same dimension, reproducing the equal-eigenvalue-count conclusion of Exercise 12 without reference to the trace at all.</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0">
        <w:r>
          <w:rPr>
            <w:rStyle w:val="Hyperlink"/>
            <w:color w:val="0563C1"/>
            <w:u w:val="single"/>
          </w:rPr>
          <w:t xml:space="preserve">Lesson 20</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p>
    <w:p>
      <w:bookmarkStart w:id="1020" w:name="Lesson20"/>
      <w:pPr>
        <w:pStyle w:val="Heading1"/>
      </w:pPr>
      <w:r>
        <w:t>Lesson 20: Dirac Equation</w:t>
      </w:r>
      <w:bookmarkEnd w:id="1020"/>
    </w:p>
    <w:p>
      <w:pPr>
        <w:pStyle w:val="Heading2"/>
      </w:pPr>
      <w:r>
        <w:t>How to use this lesson</w:t>
      </w:r>
    </w:p>
    <w:p>
      <w:r>
        <w:t>Lesson 19 did all the hard conceptual work: it showed that a first-order, Lorentz-consistent wave equation for a particle of mass m forces a linear ansatz Ĥ</w:t>
      </w:r>
      <w:r>
        <w:rPr>
          <w:vertAlign w:val="subscript"/>
        </w:rPr>
        <w:t>D</w:t>
      </w:r>
      <w:r>
        <w:t>=α·p̂+βm,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 xml:space="preserve">The reward for the effort of Lesson 19 is considerable: the equation constructed here will be shown, over the next several lessons, to have a positive-definite conserved </w:t>
      </w:r>
      <w:hyperlink w:anchor="Glossary_Current">
        <w:r>
          <w:rPr>
            <w:color w:val="0563C1"/>
            <w:u w:val="single"/>
          </w:rPr>
          <w:t>current</w:t>
        </w:r>
      </w:hyperlink>
      <w:r>
        <w:t xml:space="preserve"> (Lesson 24), to correctly describe a spin-1/2 particle without any additional postulate (Lesson 22), and to predict the existence of antiparticles (Lesson 23), one of the most striking successes in the history of theoretical physics. Expect eight to ten focused hours.</w:t>
      </w:r>
    </w:p>
    <w:p>
      <w:pPr>
        <w:jc w:val="center"/>
      </w:pPr>
      <w:r>
        <w:drawing>
          <wp:inline xmlns:a="http://schemas.openxmlformats.org/drawingml/2006/main" xmlns:pic="http://schemas.openxmlformats.org/drawingml/2006/picture">
            <wp:extent cx="5989320" cy="3181826"/>
            <wp:docPr id="20" name="Lesson 20 concept map" descr="Concept map for Dirac Equation: Linear relativistic equation leads through Gamma matrices to Dirac dynamics."/>
            <wp:cNvGraphicFramePr>
              <a:graphicFrameLocks noChangeAspect="1"/>
            </wp:cNvGraphicFramePr>
            <a:graphic>
              <a:graphicData uri="http://schemas.openxmlformats.org/drawingml/2006/picture">
                <pic:pic>
                  <pic:nvPicPr>
                    <pic:cNvPr id="0" name="lesson-20-concept.png"/>
                    <pic:cNvPicPr/>
                  </pic:nvPicPr>
                  <pic:blipFill>
                    <a:blip r:embed="rId102"/>
                    <a:stretch>
                      <a:fillRect/>
                    </a:stretch>
                  </pic:blipFill>
                  <pic:spPr>
                    <a:xfrm>
                      <a:off x="0" y="0"/>
                      <a:ext cx="5989320" cy="3181826"/>
                    </a:xfrm>
                    <a:prstGeom prst="rect"/>
                  </pic:spPr>
                </pic:pic>
              </a:graphicData>
            </a:graphic>
          </wp:inline>
        </w:drawing>
      </w:r>
    </w:p>
    <w:p>
      <w:pPr>
        <w:pStyle w:val="Caption"/>
      </w:pPr>
      <w:r>
        <w:t>Figure 20.1. Linear relativistic equation leads through gamma matrices to dirac dynamics.</w:t>
      </w:r>
    </w:p>
    <w:p>
      <w:pPr>
        <w:pStyle w:val="Heading3"/>
      </w:pPr>
      <w:r>
        <w:t>Learning objectives</w:t>
      </w:r>
    </w:p>
    <w:p>
      <w:pPr>
        <w:pStyle w:val="ListBullet"/>
      </w:pPr>
      <w:r>
        <w:t>Write the Dirac equation in Hamiltonian form using the α, β matrices of Lesson 19.</w:t>
      </w:r>
    </w:p>
    <w:p>
      <w:pPr>
        <w:pStyle w:val="ListBullet"/>
      </w:pPr>
      <w:r>
        <w:t>Construct the Dirac representation of α and β explicitly in terms of the Pauli matrices and the identity.</w:t>
      </w:r>
    </w:p>
    <w:p>
      <w:pPr>
        <w:pStyle w:val="ListBullet"/>
      </w:pPr>
      <w:r>
        <w:t>Rewrite the equation covariantly using the gamma matrices γ</w:t>
      </w:r>
      <w:r>
        <w:rPr>
          <w:vertAlign w:val="superscript"/>
        </w:rPr>
        <w:t>μ</w:t>
      </w:r>
      <w:r>
        <w:t xml:space="preserve"> and verify the Clifford algebra {γ</w:t>
      </w:r>
      <w:r>
        <w:rPr>
          <w:vertAlign w:val="superscript"/>
        </w:rPr>
        <w:t>μ</w:t>
      </w:r>
      <w:r>
        <w:t>,γ</w:t>
      </w:r>
      <w:r>
        <w:rPr>
          <w:vertAlign w:val="superscript"/>
        </w:rPr>
        <w:t>ν</w:t>
      </w:r>
      <w:r>
        <w:t>}=2g</w:t>
      </w:r>
      <w:r>
        <w:rPr>
          <w:vertAlign w:val="superscript"/>
        </w:rPr>
        <w:t>μν</w:t>
      </w:r>
      <w:r>
        <w:t>.</w:t>
      </w:r>
    </w:p>
    <w:p>
      <w:pPr>
        <w:pStyle w:val="ListBullet"/>
      </w:pPr>
      <w:r>
        <w:t xml:space="preserve">Derive the free-particle plane-wave solutions and the algebraic equation satisfied by their </w:t>
      </w:r>
      <w:hyperlink w:anchor="Glossary_Spinor">
        <w:r>
          <w:rPr>
            <w:color w:val="0563C1"/>
            <w:u w:val="single"/>
          </w:rPr>
          <w:t>spinor</w:t>
        </w:r>
      </w:hyperlink>
      <w:r>
        <w:t xml:space="preserve">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Klein–Gordon equation component by component, confirming consistency with E²=|p|²+m².</w:t>
      </w:r>
    </w:p>
    <w:p>
      <w:pPr>
        <w:pStyle w:val="ListBullet"/>
      </w:pPr>
      <w:hyperlink w:anchor="Glossary_State">
        <w:r>
          <w:rPr>
            <w:color w:val="0563C1"/>
            <w:u w:val="single"/>
          </w:rPr>
          <w:t>State</w:t>
        </w:r>
      </w:hyperlink>
      <w:r>
        <w:t xml:space="preserve"> clearly which questions (probability current, spin, antiparticles) remain open and are addressed in the immediately following lessons.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α, β</w:t>
      </w:r>
      <w:r>
        <w:rPr/>
        <w:t xml:space="preserve"> — </w:t>
      </w:r>
      <w:r>
        <w:rPr/>
        <w:t>4×4 Dirac matrices from Lesson 19</w:t>
      </w:r>
    </w:p>
    <w:p>
      <w:pPr>
        <w:spacing w:before="0" w:after="100"/>
      </w:pPr>
      <w:r>
        <w:rPr>
          <w:b/>
        </w:rPr>
        <w:t>γ</w:t>
      </w:r>
      <w:r>
        <w:rPr>
          <w:b/>
          <w:vertAlign w:val="superscript"/>
        </w:rPr>
        <w:t>μ</w:t>
      </w:r>
      <w:r>
        <w:rPr>
          <w:b/>
        </w:rPr>
        <w:t xml:space="preserve"> = (γ⁰,γ¹,γ²,γ³)</w:t>
      </w:r>
      <w:r>
        <w:rPr/>
        <w:t xml:space="preserve"> — </w:t>
      </w:r>
      <w:r>
        <w:rPr/>
        <w:t>Gamma matrices, γ⁰=β, γⁱ=βαⁱ</w:t>
      </w:r>
    </w:p>
    <w:p>
      <w:pPr>
        <w:spacing w:before="0" w:after="100"/>
      </w:pPr>
      <w:r>
        <w:rPr>
          <w:b/>
        </w:rPr>
        <w:t>ψ(x)</w:t>
      </w:r>
      <w:r>
        <w:rPr/>
        <w:t xml:space="preserve"> — </w:t>
      </w:r>
      <w:r>
        <w:rPr/>
        <w:t>Four-component Dirac spinor</w:t>
      </w:r>
    </w:p>
    <w:p>
      <w:pPr>
        <w:spacing w:before="0" w:after="100"/>
      </w:pPr>
      <w:r>
        <w:rPr>
          <w:b/>
        </w:rPr>
        <w:t>∂̸ = γ</w:t>
      </w:r>
      <w:r>
        <w:rPr>
          <w:b/>
          <w:vertAlign w:val="superscript"/>
        </w:rPr>
        <w:t>μ</w:t>
      </w:r>
      <w:r>
        <w:rPr>
          <w:b/>
        </w:rPr>
        <w:t>∂</w:t>
      </w:r>
      <w:r>
        <w:rPr>
          <w:b/>
          <w:vertAlign w:val="subscript"/>
        </w:rPr>
        <w:t>μ</w:t>
      </w:r>
      <w:r>
        <w:rPr/>
        <w:t xml:space="preserve"> — </w:t>
      </w:r>
      <w:r>
        <w:rPr/>
        <w:t>Feynman slash notation</w:t>
      </w:r>
    </w:p>
    <w:p>
      <w:pPr>
        <w:spacing w:before="0" w:after="100"/>
      </w:pPr>
      <w:r>
        <w:rPr>
          <w:b/>
        </w:rPr>
        <w:t>u(p)</w:t>
      </w:r>
      <w:r>
        <w:rPr/>
        <w:t xml:space="preserve"> — </w:t>
      </w:r>
      <w:r>
        <w:rPr/>
        <w:t>Momentum-space spinor coefficient of a positive-energy plane wave</w:t>
      </w:r>
    </w:p>
    <w:p>
      <w:pPr>
        <w:spacing w:before="0" w:after="100"/>
      </w:pPr>
      <w:r>
        <w:rPr>
          <w:b/>
        </w:rPr>
        <w:t>v(p)</w:t>
      </w:r>
      <w:r>
        <w:rPr/>
        <w:t xml:space="preserve"> — </w:t>
      </w:r>
      <w:r>
        <w:rPr/>
        <w:t>Momentum-space spinor coefficient of a negative-energy plane wave</w:t>
      </w:r>
    </w:p>
    <w:p>
      <w:pPr>
        <w:spacing w:before="0" w:after="100"/>
      </w:pPr>
      <w:r>
        <w:rPr>
          <w:b/>
        </w:rPr>
        <w:t>σ</w:t>
      </w:r>
      <w:r>
        <w:rPr/>
        <w:t xml:space="preserve"> — </w:t>
      </w:r>
      <w:r>
        <w:rPr/>
        <w:t>Two-component Pauli matrices (Lesson 1, Lesson 15), reused as 2×2 blocks</w:t>
      </w:r>
    </w:p>
    <w:p>
      <w:pPr>
        <w:spacing w:before="0" w:after="100"/>
      </w:pPr>
      <w:r>
        <w:rPr>
          <w:b/>
        </w:rPr>
        <w:t>χ</w:t>
      </w:r>
      <w:r>
        <w:rPr/>
        <w:t xml:space="preserve"> — </w:t>
      </w:r>
      <w:r>
        <w:rPr/>
        <w:t>Two-component spinor labeling spin orientation within u(p) or v(p)</w:t>
      </w:r>
    </w:p>
    <w:p>
      <w:r>
        <w:rPr>
          <w:b/>
          <w:color w:val="1F4E78"/>
        </w:rPr>
        <w:t>First pass: the result before the derivation</w:t>
      </w:r>
    </w:p>
    <w:p>
      <w:pPr>
        <w:spacing w:after="60"/>
      </w:pPr>
      <w:r>
        <w:t>Dirac found a first-order relativistic equation, (iγ</w:t>
      </w:r>
      <w:r>
        <w:rPr>
          <w:vertAlign w:val="superscript"/>
        </w:rPr>
        <w:t>μ</w:t>
      </w:r>
      <w:r>
        <w:t>∂</w:t>
      </w:r>
      <w:r>
        <w:rPr>
          <w:vertAlign w:val="subscript"/>
        </w:rPr>
        <w:t>μ</w:t>
      </w:r>
      <w:r>
        <w:t xml:space="preserve"> − m)ψ = 0, whose matrices obey {γ</w:t>
      </w:r>
      <w:r>
        <w:rPr>
          <w:vertAlign w:val="superscript"/>
        </w:rPr>
        <w:t>μ</w:t>
      </w:r>
      <w:r>
        <w:t>, γ</w:t>
      </w:r>
      <w:r>
        <w:rPr>
          <w:vertAlign w:val="superscript"/>
        </w:rPr>
        <w:t>ν</w:t>
      </w:r>
      <w:r>
        <w:t>} = 2g</w:t>
      </w:r>
      <w:r>
        <w:rPr>
          <w:vertAlign w:val="superscript"/>
        </w:rPr>
        <w:t>μν</w:t>
      </w:r>
      <w:r>
        <w:t>. Its solutions have four components, and squaring the equation gives back Klein–Gordon.</w:t>
      </w:r>
    </w:p>
    <w:p>
      <w:pPr>
        <w:spacing w:after="60"/>
      </w:pPr>
      <w:r>
        <w:t>Four components means spin up and down for both the electron and its antiparticle; the γ matrices will appear in every electron vertex.</w:t>
      </w:r>
    </w:p>
    <w:p>
      <w:pPr>
        <w:spacing w:after="80"/>
      </w:pPr>
    </w:p>
    <w:p>
      <w:pPr>
        <w:pStyle w:val="Heading2"/>
      </w:pPr>
      <w:r>
        <w:t>1 The Dirac equation in Hamiltonian form</w:t>
      </w:r>
    </w:p>
    <w:p>
      <w:pPr>
        <w:pStyle w:val="Heading3"/>
      </w:pPr>
      <w:r>
        <w:t>1.1 Statement</w:t>
      </w:r>
    </w:p>
    <w:p>
      <w:r>
        <w:t xml:space="preserve">Combining the ansatz of Lesson 19, Section 3.1, with the </w:t>
      </w:r>
      <w:hyperlink w:anchor="Glossary_Operator">
        <w:r>
          <w:rPr>
            <w:color w:val="0563C1"/>
            <w:u w:val="single"/>
          </w:rPr>
          <w:t>operator</w:t>
        </w:r>
      </w:hyperlink>
      <w:r>
        <w:t xml:space="preserve"> correspondence E→i∂</w:t>
      </w:r>
      <w:r>
        <w:rPr>
          <w:vertAlign w:val="subscript"/>
        </w:rPr>
        <w:t>t</w:t>
      </w:r>
      <w:r>
        <w:t xml:space="preserve"> of Lesson 12,</w:t>
      </w:r>
    </w:p>
    <w:p>
      <w:pPr>
        <w:spacing w:before="100" w:after="160"/>
        <w:jc w:val="center"/>
      </w:pPr>
      <m:oMathPara>
        <m:oMath>
          <m:r>
            <m:t xml:space="preserve">i</m:t>
          </m:r>
          <m:r>
            <m:t xml:space="preserve"> </m:t>
          </m:r>
          <m:sSub>
            <m:e>
              <m:r>
                <m:t xml:space="preserve">∂</m:t>
              </m:r>
            </m:e>
            <m:sub>
              <m:r>
                <m:t xml:space="preserve">t</m:t>
              </m:r>
            </m:sub>
          </m:sSub>
          <m:r>
            <m:t xml:space="preserve"> </m:t>
          </m:r>
          <m:r>
            <m:t xml:space="preserve">ψ</m:t>
          </m:r>
          <m:r>
            <m:t xml:space="preserve">=</m:t>
          </m:r>
          <m:d>
            <m:dPr/>
            <m:e>
              <m:r>
                <m:t xml:space="preserve">α</m:t>
              </m:r>
              <m:r>
                <m:t xml:space="preserve">·</m:t>
              </m:r>
              <m:r>
                <m:t xml:space="preserve">p̂</m:t>
              </m:r>
              <m:r>
                <m:t xml:space="preserve">+</m:t>
              </m:r>
              <m:r>
                <m:t xml:space="preserve">βm</m:t>
              </m:r>
            </m:e>
          </m:d>
          <m:r>
            <m:t xml:space="preserve"> </m:t>
          </m:r>
          <m:r>
            <m:t xml:space="preserve">ψ</m:t>
          </m:r>
          <m:r>
            <m:t xml:space="preserve">=</m:t>
          </m:r>
          <m:d>
            <m:dPr/>
            <m:e>
              <m:r>
                <m:t xml:space="preserve">−</m:t>
              </m:r>
              <m:r>
                <m:t xml:space="preserve">iα</m:t>
              </m:r>
              <m:r>
                <m:t xml:space="preserve">·</m:t>
              </m:r>
              <m:r>
                <m:t xml:space="preserve">∇</m:t>
              </m:r>
              <m:r>
                <m:t xml:space="preserve">+</m:t>
              </m:r>
              <m:r>
                <m:t xml:space="preserve">βm</m:t>
              </m:r>
            </m:e>
          </m:d>
          <m:r>
            <m:t xml:space="preserve"> </m:t>
          </m:r>
          <m:r>
            <m:t xml:space="preserve">ψ</m:t>
          </m:r>
        </m:oMath>
      </m:oMathPara>
    </w:p>
    <w:p>
      <w:r>
        <w:t>with ψ a four-component column (a Dirac spinor) and α=(αₓ,αᵧ,α</w:t>
      </w:r>
      <w:r>
        <w:rPr>
          <w:vertAlign w:val="subscript"/>
        </w:rPr>
        <w:t>z</w:t>
      </w:r>
      <w:r>
        <w:t>), β the 4×4 matrices satisfying the algebra {αᵢ,αⱼ}=2δᵢⱼI, {αᵢ,β}=0, β²=I established in Lesson 19, Section 3.2. This is the Dirac equation in Hamiltonian, or Schrödinger-like, form: first order in time, exactly as required, with a Hamiltonian Ĥ</w:t>
      </w:r>
      <w:r>
        <w:rPr>
          <w:vertAlign w:val="subscript"/>
        </w:rPr>
        <w:t>D</w:t>
      </w:r>
      <w:r>
        <w:t>=α·p̂+βm acting on a four-component object.</w:t>
      </w:r>
    </w:p>
    <w:p>
      <w:pPr>
        <w:pStyle w:val="Heading3"/>
      </w:pPr>
      <w:r>
        <w:t>1.2 Hermiticity</w:t>
      </w:r>
    </w:p>
    <w:p>
      <w:r>
        <w:t>For Ĥ</w:t>
      </w:r>
      <w:r>
        <w:rPr>
          <w:vertAlign w:val="subscript"/>
        </w:rPr>
        <w:t>D</w:t>
      </w:r>
      <w:r>
        <w:t xml:space="preserve"> to be an acceptable quantum Hamiltonian (Lesson 11, Section 1.2), αᵢ and β must be Hermitian matrices, so that Ĥ</w:t>
      </w:r>
      <w:r>
        <w:rPr>
          <w:vertAlign w:val="subscript"/>
        </w:rPr>
        <w:t>D</w:t>
      </w:r>
      <w:r>
        <w:t xml:space="preserve"> is Hermitian and generates unitary time evolution as in Lesson 12, Section 5.2. This is an additional physical requirement, not automatically implied by the purely algebraic conditions of Lesson 19, but it is straightforward to satisfy alongside them, as the explicit representation of Section 2 confirms directly.</w:t>
      </w:r>
    </w:p>
    <w:p>
      <w:pPr>
        <w:pStyle w:val="Heading2"/>
      </w:pPr>
      <w:r>
        <w:t>2 An explicit representation</w:t>
      </w:r>
    </w:p>
    <w:p>
      <w:pPr>
        <w:pStyle w:val="Heading3"/>
      </w:pPr>
      <w:r>
        <w:t>2.1 The Dirac representation</w:t>
      </w:r>
    </w:p>
    <w:p>
      <w:r>
        <w:t xml:space="preserve">One explicit choice of 4×4 matrices satisfying every condition of </w:t>
      </w:r>
      <w:hyperlink w:anchor="Lesson19">
        <w:r>
          <w:rPr>
            <w:rStyle w:val="Hyperlink"/>
            <w:color w:val="0563C1"/>
            <w:u w:val="single"/>
          </w:rPr>
          <w:t xml:space="preserve">Lesson 19</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5">
        <w:r>
          <w:rPr>
            <w:rStyle w:val="Hyperlink"/>
            <w:color w:val="0563C1"/>
            <w:u w:val="single"/>
          </w:rPr>
          <w:t xml:space="preserve">Lesson 15</w:t>
        </w:r>
      </w:hyperlink>
      <w:r>
        <w:t>, is</w:t>
      </w:r>
    </w:p>
    <w:p>
      <w:pPr>
        <w:spacing w:before="100" w:after="160"/>
        <w:jc w:val="center"/>
      </w:pPr>
      <m:oMathPara>
        <m:oMath>
          <m:r>
            <m:t xml:space="preserve">αᵢ</m:t>
          </m:r>
          <m:r>
            <m:t xml:space="preserve">=</m:t>
          </m:r>
          <m:d>
            <m:dPr>
              <m:begChr m:val="["/>
              <m:endChr m:val="]"/>
            </m:dPr>
            <m:e>
              <m:d>
                <m:dPr>
                  <m:begChr m:val="["/>
                  <m:endChr m:val="]"/>
                </m:dPr>
                <m:e>
                  <m:r>
                    <m:t xml:space="preserve">0</m:t>
                  </m:r>
                  <m:r>
                    <m:t xml:space="preserve">,</m:t>
                  </m:r>
                  <m:r>
                    <m:t xml:space="preserve">σᵢ</m:t>
                  </m:r>
                </m:e>
              </m:d>
              <m:r>
                <m:t xml:space="preserve">,</m:t>
              </m:r>
              <m:d>
                <m:dPr>
                  <m:begChr m:val="["/>
                  <m:endChr m:val="]"/>
                </m:dPr>
                <m:e>
                  <m:r>
                    <m:t xml:space="preserve">σᵢ</m:t>
                  </m:r>
                  <m:r>
                    <m:t xml:space="preserve">,</m:t>
                  </m:r>
                  <m:r>
                    <m:t xml:space="preserve">0</m:t>
                  </m:r>
                </m:e>
              </m:d>
            </m:e>
          </m:d>
          <m:r>
            <m:t xml:space="preserve">,</m:t>
          </m:r>
          <m:r>
            <m:t xml:space="preserve">β</m:t>
          </m:r>
          <m:r>
            <m:t xml:space="preserve">=</m:t>
          </m:r>
          <m:d>
            <m:dPr>
              <m:begChr m:val="["/>
              <m:endChr m:val="]"/>
            </m:dPr>
            <m:e>
              <m:d>
                <m:dPr>
                  <m:begChr m:val="["/>
                  <m:endChr m:val="]"/>
                </m:dPr>
                <m:e>
                  <m:sSub>
                    <m:e>
                      <m:r>
                        <m:t xml:space="preserve">I</m:t>
                      </m:r>
                    </m:e>
                    <m:sub>
                      <m:r>
                        <m:t xml:space="preserve">2</m:t>
                      </m:r>
                    </m:sub>
                  </m:sSub>
                  <m:r>
                    <m:t xml:space="preserve">,</m:t>
                  </m:r>
                  <m:r>
                    <m:t xml:space="preserve">0</m:t>
                  </m:r>
                </m:e>
              </m:d>
              <m:r>
                <m:t xml:space="preserve">,</m:t>
              </m:r>
              <m:d>
                <m:dPr>
                  <m:begChr m:val="["/>
                  <m:endChr m:val="]"/>
                </m:dPr>
                <m:e>
                  <m:r>
                    <m:t xml:space="preserve">0</m:t>
                  </m:r>
                  <m:r>
                    <m:t xml:space="preserve">,</m:t>
                  </m:r>
                  <m:r>
                    <m:t xml:space="preserve">−</m:t>
                  </m:r>
                  <m:sSub>
                    <m:e>
                      <m:r>
                        <m:t xml:space="preserve">I</m:t>
                      </m:r>
                    </m:e>
                    <m:sub>
                      <m:r>
                        <m:t xml:space="preserve">2</m:t>
                      </m:r>
                    </m:sub>
                  </m:sSub>
                </m:e>
              </m:d>
            </m:e>
          </m:d>
        </m:oMath>
      </m:oMathPara>
    </w:p>
    <w:p>
      <w:r>
        <w:t>This is called the Dirac representation. It is not the unique choice; any representation related to this one by a unitary similarity transformation (Lesson 1, Section 4.4) satisfies the same algebra and describes the same physics, as a change of basis leaves a linear operator’s essential content unchanged (Lesson 1, Section 5.2). Other common choices, such as the Weyl (chiral) representation, are more convenient for specific calculations and are introduced as needed in Lesson 23.</w:t>
      </w:r>
    </w:p>
    <w:p>
      <w:pPr>
        <w:pStyle w:val="Heading3"/>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m:t>
          </m:r>
          <m:r>
            <m:t xml:space="preserve">+</m:t>
          </m:r>
          <m:r>
            <m:t xml:space="preserve">αⱼαᵢ</m:t>
          </m:r>
          <m:r>
            <m:t xml:space="preserve">=</m:t>
          </m:r>
          <m:d>
            <m:dPr>
              <m:begChr m:val="["/>
              <m:endChr m:val="]"/>
            </m:dPr>
            <m:e>
              <m:d>
                <m:dPr>
                  <m:begChr m:val="["/>
                  <m:endChr m:val="]"/>
                </m:dPr>
                <m:e>
                  <m:r>
                    <m:t xml:space="preserve">σᵢσⱼ</m:t>
                  </m:r>
                  <m:r>
                    <m:t xml:space="preserve">+</m:t>
                  </m:r>
                  <m:r>
                    <m:t xml:space="preserve">σⱼσᵢ</m:t>
                  </m:r>
                  <m:r>
                    <m:t xml:space="preserve">,</m:t>
                  </m:r>
                  <m:r>
                    <m:t xml:space="preserve">0</m:t>
                  </m:r>
                </m:e>
              </m:d>
              <m:r>
                <m:t xml:space="preserve">,</m:t>
              </m:r>
              <m:d>
                <m:dPr>
                  <m:begChr m:val="["/>
                  <m:endChr m:val="]"/>
                </m:dPr>
                <m:e>
                  <m:r>
                    <m:t xml:space="preserve">0</m:t>
                  </m:r>
                  <m:r>
                    <m:t xml:space="preserve">,</m:t>
                  </m:r>
                  <m:r>
                    <m:t xml:space="preserve">σᵢσⱼ</m:t>
                  </m:r>
                  <m:r>
                    <m:t xml:space="preserve">+</m:t>
                  </m:r>
                  <m:r>
                    <m:t xml:space="preserve">σⱼσᵢ</m:t>
                  </m:r>
                </m:e>
              </m:d>
            </m:e>
          </m:d>
          <m:r>
            <m:t xml:space="preserve">=</m:t>
          </m:r>
          <m:d>
            <m:dPr>
              <m:begChr m:val="["/>
              <m:endChr m:val="]"/>
            </m:dPr>
            <m:e>
              <m:d>
                <m:dPr>
                  <m:begChr m:val="["/>
                  <m:endChr m:val="]"/>
                </m:dPr>
                <m:e>
                  <m:sSub>
                    <m:e>
                      <m:r>
                        <m:t xml:space="preserve">2δᵢⱼI</m:t>
                      </m:r>
                    </m:e>
                    <m:sub>
                      <m:r>
                        <m:t xml:space="preserve">2</m:t>
                      </m:r>
                    </m:sub>
                  </m:sSub>
                  <m:r>
                    <m:t xml:space="preserve">,</m:t>
                  </m:r>
                  <m:r>
                    <m:t xml:space="preserve">0</m:t>
                  </m:r>
                </m:e>
              </m:d>
              <m:r>
                <m:t xml:space="preserve">,</m:t>
              </m:r>
              <m:d>
                <m:dPr>
                  <m:begChr m:val="["/>
                  <m:endChr m:val="]"/>
                </m:dPr>
                <m:e>
                  <m:r>
                    <m:t xml:space="preserve">0</m:t>
                  </m:r>
                  <m:r>
                    <m:t xml:space="preserve">,</m:t>
                  </m:r>
                  <m:sSub>
                    <m:e>
                      <m:r>
                        <m:t xml:space="preserve">2δᵢⱼI</m:t>
                      </m:r>
                    </m:e>
                    <m:sub>
                      <m:r>
                        <m:t xml:space="preserve">2</m:t>
                      </m:r>
                    </m:sub>
                  </m:sSub>
                </m:e>
              </m:d>
            </m:e>
          </m:d>
          <m:r>
            <m:t xml:space="preserve">=</m:t>
          </m:r>
          <m:sSub>
            <m:e>
              <m:r>
                <m:t xml:space="preserve">2δᵢⱼI</m:t>
              </m:r>
            </m:e>
            <m:sub>
              <m:r>
                <m:t xml:space="preserve">4</m:t>
              </m:r>
            </m:sub>
          </m:sSub>
        </m:oMath>
      </m:oMathPara>
    </w:p>
    <w:p>
      <w:r>
        <w:t>and similarly {αᵢ,β}=0 (the off-diagonal block structure of αᵢ combined with the diagonal, sign-flipping structure of β produces exact cancellation, verified explicitly in Exercise 2) and β²=I₄ (since (±I₂)²=I₂ in each diagonal block).</w:t>
      </w:r>
    </w:p>
    <w:p>
      <w:r>
        <w:rPr>
          <w:b/>
          <w:i/>
        </w:rP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3"/>
      </w:pPr>
      <w:r>
        <w:t>3.1 Definition</w:t>
      </w:r>
    </w:p>
    <w:p>
      <w:r>
        <w:t>Multiply the Dirac equation i∂</w:t>
      </w:r>
      <w:r>
        <w:rPr>
          <w:vertAlign w:val="subscript"/>
        </w:rPr>
        <w:t>t</w:t>
      </w:r>
      <w:r>
        <w:t>ψ=(α·p̂+βm)ψ on the left by β and use β²=I.</w:t>
      </w:r>
    </w:p>
    <w:p>
      <w:pPr>
        <w:spacing w:before="100" w:after="160"/>
        <w:jc w:val="center"/>
      </w:pPr>
      <m:oMathPara>
        <m:oMath>
          <m:sSub>
            <m:e>
              <m:r>
                <m:t xml:space="preserve">iβ∂</m:t>
              </m:r>
            </m:e>
            <m:sub>
              <m:r>
                <m:t xml:space="preserve">t</m:t>
              </m:r>
            </m:sub>
          </m:sSub>
          <m:r>
            <m:t xml:space="preserve">ψ</m:t>
          </m:r>
          <m:r>
            <m:t xml:space="preserve">=</m:t>
          </m:r>
          <m:r>
            <m:t xml:space="preserve">βα</m:t>
          </m:r>
          <m:r>
            <m:t xml:space="preserve">·</m:t>
          </m:r>
          <m:r>
            <m:t xml:space="preserve">p̂ψ</m:t>
          </m:r>
          <m:r>
            <m:t xml:space="preserve">+</m:t>
          </m:r>
          <m:sSup>
            <m:e>
              <m:r>
                <m:t xml:space="preserve">β</m:t>
              </m:r>
            </m:e>
            <m:sup>
              <m:r>
                <m:t xml:space="preserve">2</m:t>
              </m:r>
            </m:sup>
          </m:sSup>
          <m:r>
            <m:t xml:space="preserve">mψ</m:t>
          </m:r>
          <m:r>
            <m:t xml:space="preserve">=</m:t>
          </m:r>
          <m:r>
            <m:t xml:space="preserve">βα</m:t>
          </m:r>
          <m:r>
            <m:t xml:space="preserve">·</m:t>
          </m:r>
          <m:r>
            <m:t xml:space="preserve">p̂ψ</m:t>
          </m:r>
          <m:r>
            <m:t xml:space="preserve">+</m:t>
          </m:r>
          <m:r>
            <m:t xml:space="preserve">mψ</m:t>
          </m:r>
        </m:oMath>
      </m:oMathPara>
    </w:p>
    <w:p>
      <w:r>
        <w:t>Rearranging and using p̂=−i∇,</w:t>
      </w:r>
    </w:p>
    <w:p>
      <w:pPr>
        <w:spacing w:before="100" w:after="160"/>
        <w:jc w:val="center"/>
      </w:pPr>
      <m:oMathPara>
        <m:oMath>
          <m:sSub>
            <m:e>
              <m:r>
                <m:t xml:space="preserve">iβ∂</m:t>
              </m:r>
            </m:e>
            <m:sub>
              <m:r>
                <m:t xml:space="preserve">t</m:t>
              </m:r>
            </m:sub>
          </m:sSub>
          <m:r>
            <m:t xml:space="preserve">ψ</m:t>
          </m:r>
          <m:r>
            <m:t xml:space="preserve">+</m:t>
          </m:r>
          <m:r>
            <m:t xml:space="preserve">iβα</m:t>
          </m:r>
          <m:r>
            <m:t xml:space="preserve">·</m:t>
          </m:r>
          <m:r>
            <m:t xml:space="preserve">∇ψ</m:t>
          </m:r>
          <m:r>
            <m:t xml:space="preserve">−</m:t>
          </m:r>
          <m:r>
            <m:t xml:space="preserve">mψ</m:t>
          </m:r>
          <m:r>
            <m:t xml:space="preserve">=</m:t>
          </m:r>
          <m:r>
            <m:t xml:space="preserve">0</m:t>
          </m:r>
        </m:oMath>
      </m:oMathPara>
    </w:p>
    <w:p>
      <w:r>
        <w:t>Define γ⁰=β and γⁱ=βαⁱ (i=1,2,3). Then βα·∇ = γⁱ∂ᵢ, and the equation becomes, with γ</w:t>
      </w:r>
      <w:r>
        <w:rPr>
          <w:vertAlign w:val="superscript"/>
        </w:rPr>
        <w:t>μ</w:t>
      </w:r>
      <w:r>
        <w:t>∂</w:t>
      </w:r>
      <w:r>
        <w:rPr>
          <w:vertAlign w:val="subscript"/>
        </w:rPr>
        <w:t>μ</w:t>
      </w:r>
      <w:r>
        <w:t xml:space="preserve"> = γ⁰∂</w:t>
      </w:r>
      <w:r>
        <w:rPr>
          <w:vertAlign w:val="subscript"/>
        </w:rPr>
        <w:t>t</w:t>
      </w:r>
      <w:r>
        <w:t>+γⁱ∂ᵢ (Lesson 4’s index convention, ∂</w:t>
      </w:r>
      <w:r>
        <w:rPr>
          <w:vertAlign w:val="subscript"/>
        </w:rPr>
        <w:t>μ</w:t>
      </w:r>
      <w:r>
        <w:t>=(∂</w:t>
      </w:r>
      <w:r>
        <w:rPr>
          <w:vertAlign w:val="subscript"/>
        </w:rPr>
        <w:t>t</w:t>
      </w:r>
      <w:r>
        <w:t>,∇)),</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r>
            <m:t xml:space="preserve">,</m:t>
          </m:r>
          <m:r>
            <m:t xml:space="preserve">often</m:t>
          </m:r>
          <m:r>
            <m:t xml:space="preserve"> </m:t>
          </m:r>
          <m:r>
            <m:t xml:space="preserve">written</m:t>
          </m:r>
          <m:r>
            <m:t xml:space="preserve"> </m:t>
          </m:r>
          <m:d>
            <m:dPr/>
            <m:e>
              <m:r>
                <m:t xml:space="preserve">i</m:t>
              </m:r>
              <m:acc>
                <m:accPr>
                  <m:chr m:val="/"/>
                </m:accPr>
                <m:e>
                  <m:r>
                    <m:t xml:space="preserve">∂</m:t>
                  </m:r>
                </m:e>
              </m:acc>
              <m:r>
                <m:t xml:space="preserve">−</m:t>
              </m:r>
              <m:r>
                <m:t xml:space="preserve">m</m:t>
              </m:r>
            </m:e>
          </m:d>
          <m:r>
            <m:t xml:space="preserve">ψ</m:t>
          </m:r>
          <m:r>
            <m:t xml:space="preserve">=</m:t>
          </m:r>
          <m:r>
            <m:t xml:space="preserve">0</m:t>
          </m:r>
        </m:oMath>
      </m:oMathPara>
    </w:p>
    <w:p>
      <w:r>
        <w:t>using the Feynman slash notation ∂̸=γ</w:t>
      </w:r>
      <w:r>
        <w:rPr>
          <w:vertAlign w:val="superscript"/>
        </w:rPr>
        <w:t>μ</w:t>
      </w:r>
      <w:r>
        <w:t>∂</w:t>
      </w:r>
      <w:r>
        <w:rPr>
          <w:vertAlign w:val="subscript"/>
        </w:rPr>
        <w:t>μ</w:t>
      </w:r>
      <w:r>
        <w:t>, a shorthand used constantly from this point in the course onward for any four-vector contracted with the gamma matrices.</w:t>
      </w:r>
    </w:p>
    <w:p>
      <w:pPr>
        <w:pStyle w:val="Heading3"/>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m:t>
          </m:r>
          <m:sSup>
            <m:e>
              <m:r>
                <m:t xml:space="preserve">γ</m:t>
              </m:r>
            </m:e>
            <m:sup>
              <m:r>
                <m:t xml:space="preserve">0</m:t>
              </m:r>
            </m:sup>
          </m:sSup>
          <m:r>
            <m:t xml:space="preserve">,</m:t>
          </m:r>
          <m:sSup>
            <m:e>
              <m:r>
                <m:t xml:space="preserve">γ</m:t>
              </m:r>
            </m:e>
            <m:sup>
              <m:r>
                <m:t xml:space="preserve">0</m:t>
              </m:r>
            </m:sup>
          </m:sSup>
          <m:r>
            <m:t xml:space="preserve">}</m:t>
          </m:r>
          <m:r>
            <m:t xml:space="preserve">=</m:t>
          </m:r>
          <m:sSup>
            <m:e>
              <m:r>
                <m:t xml:space="preserve">2β</m:t>
              </m:r>
            </m:e>
            <m:sup>
              <m:r>
                <m:t xml:space="preserve">2</m:t>
              </m:r>
            </m:sup>
          </m:sSup>
          <m:r>
            <m:t xml:space="preserve">=</m:t>
          </m:r>
          <m:r>
            <m:t xml:space="preserve">2I</m:t>
          </m:r>
          <m:r>
            <m:t xml:space="preserve">,</m:t>
          </m:r>
          <m:r>
            <m:t xml:space="preserve">{</m:t>
          </m:r>
          <m:r>
            <m:t xml:space="preserve">γⁱ</m:t>
          </m:r>
          <m:r>
            <m:t xml:space="preserve">,</m:t>
          </m:r>
          <m:r>
            <m:t xml:space="preserve">γʲ</m:t>
          </m:r>
          <m:r>
            <m:t xml:space="preserve">}</m:t>
          </m:r>
          <m:r>
            <m:t xml:space="preserve">=</m:t>
          </m:r>
          <m:r>
            <m:t xml:space="preserve">βαⁱβαʲ</m:t>
          </m:r>
          <m:r>
            <m:t xml:space="preserve">+</m:t>
          </m:r>
          <m:r>
            <m:t xml:space="preserve">βαʲβαⁱ</m:t>
          </m:r>
          <m:r>
            <m:t xml:space="preserve">=</m:t>
          </m:r>
          <m:r>
            <m:t xml:space="preserve">−</m:t>
          </m:r>
          <m:sSup>
            <m:e>
              <m:r>
                <m:t xml:space="preserve">αⁱβ</m:t>
              </m:r>
            </m:e>
            <m:sup>
              <m:r>
                <m:t xml:space="preserve">2</m:t>
              </m:r>
            </m:sup>
          </m:sSup>
          <m:r>
            <m:t xml:space="preserve">αʲ</m:t>
          </m:r>
          <m:r>
            <m:t xml:space="preserve">−</m:t>
          </m:r>
          <m:sSup>
            <m:e>
              <m:r>
                <m:t xml:space="preserve">αʲβ</m:t>
              </m:r>
            </m:e>
            <m:sup>
              <m:r>
                <m:t xml:space="preserve">2</m:t>
              </m:r>
            </m:sup>
          </m:sSup>
          <m:r>
            <m:t xml:space="preserve">αⁱ</m:t>
          </m:r>
          <m:r>
            <m:t xml:space="preserve">=</m:t>
          </m:r>
          <m:r>
            <m:t xml:space="preserve">−</m:t>
          </m:r>
          <m:d>
            <m:dPr/>
            <m:e>
              <m:r>
                <m:t xml:space="preserve">αⁱαʲ</m:t>
              </m:r>
              <m:r>
                <m:t xml:space="preserve">+</m:t>
              </m:r>
              <m:r>
                <m:t xml:space="preserve">αʲαⁱ</m:t>
              </m:r>
            </m:e>
          </m:d>
          <m:r>
            <m:t xml:space="preserve">=</m:t>
          </m:r>
          <m:r>
            <m:t xml:space="preserve">−</m:t>
          </m:r>
          <m:r>
            <m:t xml:space="preserve">2δᵢⱼI</m:t>
          </m:r>
          <m:r>
            <m:t xml:space="preserve">,</m:t>
          </m:r>
          <m:r>
            <m:t xml:space="preserve">{</m:t>
          </m:r>
          <m:sSup>
            <m:e>
              <m:r>
                <m:t xml:space="preserve">γ</m:t>
              </m:r>
            </m:e>
            <m:sup>
              <m:r>
                <m:t xml:space="preserve">0</m:t>
              </m:r>
            </m:sup>
          </m:sSup>
          <m:r>
            <m:t xml:space="preserve">,</m:t>
          </m:r>
          <m:r>
            <m:t xml:space="preserve">γⁱ</m:t>
          </m:r>
          <m:r>
            <m:t xml:space="preserve">}</m:t>
          </m:r>
          <m:r>
            <m:t xml:space="preserve">=</m:t>
          </m:r>
          <m:r>
            <m:t xml:space="preserve">βγⁱ</m:t>
          </m:r>
          <m:r>
            <m:t xml:space="preserve">+</m:t>
          </m:r>
          <m:r>
            <m:t xml:space="preserve">γⁱβ</m:t>
          </m:r>
          <m:r>
            <m:t xml:space="preserve">=</m:t>
          </m:r>
          <m:sSup>
            <m:e>
              <m:r>
                <m:t xml:space="preserve">β</m:t>
              </m:r>
            </m:e>
            <m:sup>
              <m:r>
                <m:t xml:space="preserve">2</m:t>
              </m:r>
            </m:sup>
          </m:sSup>
          <m:r>
            <m:t xml:space="preserve">αⁱ</m:t>
          </m:r>
          <m:r>
            <m:t xml:space="preserve">+</m:t>
          </m:r>
          <m:r>
            <m:t xml:space="preserve">βαⁱβ</m:t>
          </m:r>
          <m:r>
            <m:t xml:space="preserve">=</m:t>
          </m:r>
          <m:r>
            <m:t xml:space="preserve">αⁱ</m:t>
          </m:r>
          <m:r>
            <m:t xml:space="preserve">+</m:t>
          </m:r>
          <m:r>
            <m:t xml:space="preserve">βαⁱβ</m:t>
          </m:r>
          <m:r>
            <m:t xml:space="preserve">=</m:t>
          </m:r>
          <m:r>
            <m:t xml:space="preserve">αⁱ</m:t>
          </m:r>
          <m:r>
            <m:t xml:space="preserve">−</m:t>
          </m:r>
          <m:sSup>
            <m:e>
              <m:r>
                <m:t xml:space="preserve">αⁱβ</m:t>
              </m:r>
            </m:e>
            <m:sup>
              <m:r>
                <m:t xml:space="preserve">2</m:t>
              </m:r>
            </m:sup>
          </m:sSup>
          <m:r>
            <m:t xml:space="preserve">=</m:t>
          </m:r>
          <m:r>
            <m:t xml:space="preserve">αⁱ</m:t>
          </m:r>
          <m:r>
            <m:t xml:space="preserve">−</m:t>
          </m:r>
          <m:r>
            <m:t xml:space="preserve">αⁱ</m:t>
          </m:r>
          <m:r>
            <m:t xml:space="preserve">=</m:t>
          </m:r>
          <m:r>
            <m:t xml:space="preserve">0</m:t>
          </m:r>
        </m:oMath>
      </m:oMathPara>
    </w:p>
    <w:p>
      <w:r>
        <w:t>using {αᵢ,β}=0 to move β past αⁱ with a sign flip in the second calculation, and β²=I throughout. Collecting these into a single covariant statement, using the metric g</w:t>
      </w:r>
      <w:r>
        <w:rPr>
          <w:vertAlign w:val="superscript"/>
        </w:rPr>
        <w:t>μν</w:t>
      </w:r>
      <w:r>
        <w:t>=diag(1,−1,−1,−1) of Lesson 4,</w:t>
      </w:r>
    </w:p>
    <w:p>
      <w:pPr>
        <w:spacing w:before="100" w:after="160"/>
        <w:jc w:val="center"/>
      </w:pPr>
      <m:oMathPara>
        <m:oMath>
          <m:r>
            <m:t xml:space="preserve">{</m:t>
          </m:r>
          <m:sSup>
            <m:e>
              <m:r>
                <m:t xml:space="preserve">γ</m:t>
              </m:r>
            </m:e>
            <m:sup>
              <m:r>
                <m:t xml:space="preserve">μ</m:t>
              </m:r>
            </m:sup>
          </m:sSup>
          <m:r>
            <m:t xml:space="preserve">,</m:t>
          </m:r>
          <m:sSup>
            <m:e>
              <m:r>
                <m:t xml:space="preserve">γ</m:t>
              </m:r>
            </m:e>
            <m:sup>
              <m:r>
                <m:t xml:space="preserve">ν</m:t>
              </m:r>
            </m:sup>
          </m:sSup>
          <m:r>
            <m:t xml:space="preserve">}</m:t>
          </m:r>
          <m:r>
            <m:t xml:space="preserve">=</m:t>
          </m:r>
          <m:r>
            <m:t xml:space="preserve">2</m:t>
          </m:r>
          <m:r>
            <m:t xml:space="preserve"> </m:t>
          </m:r>
          <m:sSup>
            <m:e>
              <m:r>
                <m:t xml:space="preserve">g</m:t>
              </m:r>
            </m:e>
            <m:sup>
              <m:r>
                <m:t xml:space="preserve">μν</m:t>
              </m:r>
            </m:sup>
          </m:sSup>
          <m:r>
            <m:t xml:space="preserve"> </m:t>
          </m:r>
          <m:r>
            <m:t xml:space="preserve">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21.</w:t>
      </w:r>
    </w:p>
    <w:p>
      <w:r>
        <w:rPr>
          <w:b/>
          <w:i/>
        </w:rP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Klein–Gordon equation</w:t>
      </w:r>
    </w:p>
    <w:p>
      <w:pPr>
        <w:pStyle w:val="Heading3"/>
      </w:pPr>
      <w:r>
        <w:t>4.1 Squaring the Dirac operator</w:t>
      </w:r>
    </w:p>
    <w:p>
      <w:r>
        <w:t>Multiply (iγ</w:t>
      </w:r>
      <w:r>
        <w:rPr>
          <w:vertAlign w:val="superscript"/>
        </w:rPr>
        <w:t>μ</w:t>
      </w:r>
      <w:r>
        <w:t>∂</w:t>
      </w:r>
      <w:r>
        <w:rPr>
          <w:vertAlign w:val="subscript"/>
        </w:rPr>
        <w:t>μ</w:t>
      </w:r>
      <w:r>
        <w:t>−m)ψ=0 on the left by (iγ</w:t>
      </w:r>
      <w:r>
        <w:rPr>
          <w:vertAlign w:val="superscript"/>
        </w:rPr>
        <w:t>ν</w:t>
      </w:r>
      <w:r>
        <w:t>∂</w:t>
      </w:r>
      <w:r>
        <w:rPr>
          <w:vertAlign w:val="subscript"/>
        </w:rPr>
        <w:t>ν</w:t>
      </w:r>
      <w:r>
        <w:t>+m).</w:t>
      </w:r>
    </w:p>
    <w:p>
      <w:pPr>
        <w:spacing w:before="100" w:after="160"/>
        <w:jc w:val="center"/>
      </w:pPr>
      <m:oMathPara>
        <m:oMath>
          <m:d>
            <m:dPr/>
            <m:e>
              <m:sSup>
                <m:e>
                  <m:r>
                    <m:t xml:space="preserve">iγ</m:t>
                  </m:r>
                </m:e>
                <m:sup>
                  <m:r>
                    <m:t xml:space="preserve">ν</m:t>
                  </m:r>
                </m:sup>
              </m:sSup>
              <m:sSub>
                <m:e>
                  <m:r>
                    <m:t xml:space="preserve">∂</m:t>
                  </m:r>
                </m:e>
                <m:sub>
                  <m:r>
                    <m:t xml:space="preserve">ν</m:t>
                  </m:r>
                </m:sub>
              </m:sSub>
              <m:r>
                <m:t xml:space="preserve">+</m:t>
              </m:r>
              <m:r>
                <m:t xml:space="preserve">m</m:t>
              </m:r>
            </m:e>
          </m:d>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d>
            <m:dPr/>
            <m:e>
              <m:r>
                <m:t xml:space="preserve">−</m:t>
              </m:r>
              <m:sSup>
                <m:e>
                  <m:r>
                    <m:t xml:space="preserve">γ</m:t>
                  </m:r>
                </m:e>
                <m:sup>
                  <m:r>
                    <m:t xml:space="preserve">ν</m:t>
                  </m:r>
                </m:sup>
              </m:sSup>
              <m:sSup>
                <m:e>
                  <m:r>
                    <m:t xml:space="preserve">γ</m:t>
                  </m:r>
                </m:e>
                <m:sup>
                  <m:r>
                    <m:t xml:space="preserve">μ</m:t>
                  </m:r>
                </m:sup>
              </m:sSup>
              <m:sSub>
                <m:e>
                  <m:r>
                    <m:t xml:space="preserve">∂</m:t>
                  </m:r>
                </m:e>
                <m:sub>
                  <m:r>
                    <m:t xml:space="preserve">ν</m:t>
                  </m:r>
                </m:sub>
              </m:sSub>
              <m:sSub>
                <m:e>
                  <m:r>
                    <m:t xml:space="preserve">∂</m:t>
                  </m:r>
                </m:e>
                <m:sub>
                  <m:r>
                    <m:t xml:space="preserve">μ</m:t>
                  </m:r>
                </m:sub>
              </m:sSub>
              <m:r>
                <m:t xml:space="preserve">−</m:t>
              </m:r>
              <m:sSup>
                <m:e>
                  <m:r>
                    <m:t xml:space="preserve">m</m:t>
                  </m:r>
                </m:e>
                <m:sup>
                  <m:r>
                    <m:t xml:space="preserve">2</m:t>
                  </m:r>
                </m:sup>
              </m:sSup>
            </m:e>
          </m:d>
          <m:r>
            <m:t xml:space="preserve">ψ</m:t>
          </m:r>
          <m:r>
            <m:t xml:space="preserve">=</m:t>
          </m:r>
          <m:r>
            <m:t xml:space="preserve">0</m:t>
          </m:r>
        </m:oMath>
      </m:oMathPara>
    </w:p>
    <w:p>
      <w:r>
        <w:t>Since ∂</w:t>
      </w:r>
      <w:r>
        <w:rPr>
          <w:vertAlign w:val="subscript"/>
        </w:rPr>
        <w:t>ν</w:t>
      </w:r>
      <w:r>
        <w:t>∂</w:t>
      </w:r>
      <w:r>
        <w:rPr>
          <w:vertAlign w:val="subscript"/>
        </w:rPr>
        <w:t>μ</w:t>
      </w:r>
      <w:r>
        <w:t xml:space="preserve"> is symmetric in ν,μ (partial derivatives commute), only the symmetric part of γ</w:t>
      </w:r>
      <w:r>
        <w:rPr>
          <w:vertAlign w:val="superscript"/>
        </w:rPr>
        <w:t>ν</w:t>
      </w:r>
      <w:r>
        <w:t>γ</w:t>
      </w:r>
      <w:r>
        <w:rPr>
          <w:vertAlign w:val="superscript"/>
        </w:rPr>
        <w:t>μ</w:t>
      </w:r>
      <w:r>
        <w:t xml:space="preserve"> contributes: γ</w:t>
      </w:r>
      <w:r>
        <w:rPr>
          <w:vertAlign w:val="superscript"/>
        </w:rPr>
        <w:t>ν</w:t>
      </w:r>
      <w:r>
        <w:t>γ</w:t>
      </w:r>
      <w:r>
        <w:rPr>
          <w:vertAlign w:val="superscript"/>
        </w:rPr>
        <w:t>μ</w:t>
      </w:r>
      <w:r>
        <w:t>∂</w:t>
      </w:r>
      <w:r>
        <w:rPr>
          <w:vertAlign w:val="subscript"/>
        </w:rPr>
        <w:t>ν</w:t>
      </w:r>
      <w:r>
        <w:t>∂</w:t>
      </w:r>
      <w:r>
        <w:rPr>
          <w:vertAlign w:val="subscript"/>
        </w:rPr>
        <w:t>μ</w:t>
      </w:r>
      <w:r>
        <w:t xml:space="preserve"> = (1/2){γ</w:t>
      </w:r>
      <w:r>
        <w:rPr>
          <w:vertAlign w:val="superscript"/>
        </w:rPr>
        <w:t>ν</w:t>
      </w:r>
      <w:r>
        <w:t>,γ</w:t>
      </w:r>
      <w:r>
        <w:rPr>
          <w:vertAlign w:val="superscript"/>
        </w:rPr>
        <w:t>μ</w:t>
      </w:r>
      <w:r>
        <w:t>}∂</w:t>
      </w:r>
      <w:r>
        <w:rPr>
          <w:vertAlign w:val="subscript"/>
        </w:rPr>
        <w:t>ν</w:t>
      </w:r>
      <w:r>
        <w:t>∂</w:t>
      </w:r>
      <w:r>
        <w:rPr>
          <w:vertAlign w:val="subscript"/>
        </w:rPr>
        <w:t>μ</w:t>
      </w:r>
      <w:r>
        <w:t xml:space="preserve"> = g</w:t>
      </w:r>
      <w:r>
        <w:rPr>
          <w:vertAlign w:val="superscript"/>
        </w:rPr>
        <w:t>νμ</w:t>
      </w:r>
      <w:r>
        <w:t>∂</w:t>
      </w:r>
      <w:r>
        <w:rPr>
          <w:vertAlign w:val="subscript"/>
        </w:rPr>
        <w:t>ν</w:t>
      </w:r>
      <w:r>
        <w:t>∂</w:t>
      </w:r>
      <w:r>
        <w:rPr>
          <w:vertAlign w:val="subscript"/>
        </w:rPr>
        <w:t>μ</w:t>
      </w:r>
      <w:r>
        <w:t xml:space="preserve"> = □. So the equation becomes</w:t>
      </w:r>
    </w:p>
    <w:p>
      <w:pPr>
        <w:spacing w:before="100" w:after="160"/>
        <w:jc w:val="center"/>
      </w:pPr>
      <m:oMathPara>
        <m:oMath>
          <m:d>
            <m:dPr/>
            <m:e>
              <m:r>
                <m:t xml:space="preserve">−</m:t>
              </m:r>
              <m:r>
                <m:t xml:space="preserve">□</m:t>
              </m:r>
              <m:r>
                <m:t xml:space="preserve">−</m:t>
              </m:r>
              <m:sSup>
                <m:e>
                  <m:r>
                    <m:t xml:space="preserve">m</m:t>
                  </m:r>
                </m:e>
                <m:sup>
                  <m:r>
                    <m:t xml:space="preserve">2</m:t>
                  </m:r>
                </m:sup>
              </m:sSup>
            </m:e>
          </m:d>
          <m:r>
            <m:t xml:space="preserve">ψ</m:t>
          </m:r>
          <m:r>
            <m:t xml:space="preserve">=</m:t>
          </m:r>
          <m:r>
            <m:t xml:space="preserve">0</m:t>
          </m:r>
          <m:r>
            <m:t xml:space="preserve">,</m:t>
          </m:r>
          <m:r>
            <m:t xml:space="preserve">that</m:t>
          </m:r>
          <m:r>
            <m:t xml:space="preserve"> </m:t>
          </m:r>
          <m:r>
            <m:t xml:space="preserve">is</m:t>
          </m:r>
          <m:r>
            <m:t xml:space="preserve"> </m:t>
          </m:r>
          <m:d>
            <m:dPr/>
            <m:e>
              <m:r>
                <m:t xml:space="preserve">□</m:t>
              </m:r>
              <m:r>
                <m:t xml:space="preserve">+</m:t>
              </m:r>
              <m:sSup>
                <m:e>
                  <m:r>
                    <m:t xml:space="preserve">m</m:t>
                  </m:r>
                </m:e>
                <m:sup>
                  <m:r>
                    <m:t xml:space="preserve">2</m:t>
                  </m:r>
                </m:sup>
              </m:sSup>
            </m:e>
          </m:d>
          <m:r>
            <m:t xml:space="preserve">ψ</m:t>
          </m:r>
          <m:r>
            <m:t xml:space="preserve">=</m:t>
          </m:r>
          <m:r>
            <m:t xml:space="preserve">0</m:t>
          </m:r>
        </m:oMath>
      </m:oMathPara>
    </w:p>
    <w:p>
      <w:r>
        <w:t>Every component of the Dirac spinor ψ therefore separately satisfies the Klein–Gordon equation of Lesson 18. This confirms, exactly as demanded in Lesson 19, that the Dirac equation is consistent with E²=|p|²+m²; it is, in a precise sense, a “square root” of the Klein–Gordon equation, achieved not through an infinite series of derivatives (Lesson 19, Section 2) but through the finite, purely algebraic device of the gamma matrices.</w:t>
      </w:r>
    </w:p>
    <w:p>
      <w:r>
        <w:rPr>
          <w:b/>
          <w:i/>
        </w:rPr>
        <w:t>Worked example 3</w:t>
      </w:r>
    </w:p>
    <w:p>
      <w:r>
        <w:t>State explicitly why this calculation required the Clifford algebra and nothing more. The entire derivation used only {γ</w:t>
      </w:r>
      <w:r>
        <w:rPr>
          <w:vertAlign w:val="superscript"/>
        </w:rPr>
        <w:t>ν</w:t>
      </w:r>
      <w:r>
        <w:t>,γ</w:t>
      </w:r>
      <w:r>
        <w:rPr>
          <w:vertAlign w:val="superscript"/>
        </w:rPr>
        <w:t>μ</w:t>
      </w:r>
      <w:r>
        <w:t>}=2g</w:t>
      </w:r>
      <w:r>
        <w:rPr>
          <w:vertAlign w:val="superscript"/>
        </w:rPr>
        <w:t>νμ</w:t>
      </w:r>
      <w:r>
        <w:t xml:space="preserve"> (to replace γ</w:t>
      </w:r>
      <w:r>
        <w:rPr>
          <w:vertAlign w:val="superscript"/>
        </w:rPr>
        <w:t>ν</w:t>
      </w:r>
      <w:r>
        <w:t>γ</w:t>
      </w:r>
      <w:r>
        <w:rPr>
          <w:vertAlign w:val="superscript"/>
        </w:rPr>
        <w:t>μ</w:t>
      </w:r>
      <w:r>
        <w:t>∂</w:t>
      </w:r>
      <w:r>
        <w:rPr>
          <w:vertAlign w:val="subscript"/>
        </w:rPr>
        <w:t>ν</w:t>
      </w:r>
      <w:r>
        <w:t>∂</w:t>
      </w:r>
      <w:r>
        <w:rPr>
          <w:vertAlign w:val="subscript"/>
        </w:rPr>
        <w:t>μ</w:t>
      </w:r>
      <w:r>
        <w:t xml:space="preserve"> by its symmetric part) and the fact that ∂</w:t>
      </w:r>
      <w:r>
        <w:rPr>
          <w:vertAlign w:val="subscript"/>
        </w:rPr>
        <w:t>ν</w:t>
      </w:r>
      <w:r>
        <w:t>∂</w:t>
      </w:r>
      <w:r>
        <w:rPr>
          <w:vertAlign w:val="subscript"/>
        </w:rPr>
        <w:t>μ</w:t>
      </w:r>
      <w:r>
        <w:t xml:space="preserve"> is symmetric; no explicit matrix representation was needed, illustrating that the physical consequences of the gamma matrices, here their compatibility with relativistic kinematics, follow from the abstract algebra alone, a pattern that recurs throughout Lesson 21’s trace calculations.</w:t>
      </w:r>
    </w:p>
    <w:p>
      <w:pPr>
        <w:pStyle w:val="Heading2"/>
      </w:pPr>
      <w:r>
        <w:t>5 Plane-wave solutions: particle at rest</w:t>
      </w:r>
    </w:p>
    <w:p>
      <w:pPr>
        <w:pStyle w:val="Heading3"/>
      </w:pPr>
      <w:r>
        <w:t>5.1 Setup</w:t>
      </w:r>
    </w:p>
    <w:p>
      <w:r>
        <w:t>Seek solutions of the form ψ(x) = u e</w:t>
      </w:r>
      <w:r>
        <w:rPr>
          <w:vertAlign w:val="superscript"/>
        </w:rPr>
        <w:t>−ip·x</w:t>
      </w:r>
      <w:r>
        <w:t>, with u a constant four-component spinor and p·x=Et−p·x as in Lesson 4. Substituting into the momentum-space (Hamiltonian) form of the equation, i∂</w:t>
      </w:r>
      <w:r>
        <w:rPr>
          <w:vertAlign w:val="subscript"/>
        </w:rPr>
        <w:t>t</w:t>
      </w:r>
      <w:r>
        <w:t>ψ=(α·p̂+βm)ψ becomes</w:t>
      </w:r>
    </w:p>
    <w:p>
      <w:pPr>
        <w:spacing w:before="100" w:after="160"/>
        <w:jc w:val="center"/>
      </w:pPr>
      <m:oMathPara>
        <m:oMath>
          <m:r>
            <m:t xml:space="preserve">E</m:t>
          </m:r>
          <m:r>
            <m:t xml:space="preserve"> </m:t>
          </m:r>
          <m:r>
            <m:t xml:space="preserve">u</m:t>
          </m:r>
          <m:r>
            <m:t xml:space="preserve">=</m:t>
          </m:r>
          <m:d>
            <m:dPr/>
            <m:e>
              <m:r>
                <m:t xml:space="preserve">α</m:t>
              </m:r>
              <m:r>
                <m:t xml:space="preserve">·</m:t>
              </m:r>
              <m:r>
                <m:t xml:space="preserve">p</m:t>
              </m:r>
              <m:r>
                <m:t xml:space="preserve">+</m:t>
              </m:r>
              <m:r>
                <m:t xml:space="preserve">βm</m:t>
              </m:r>
            </m:e>
          </m:d>
          <m:r>
            <m:t xml:space="preserve"> </m:t>
          </m:r>
          <m:r>
            <m:t xml:space="preserve">u</m:t>
          </m:r>
        </m:oMath>
      </m:oMathPara>
    </w:p>
    <w:p>
      <w:r>
        <w:t xml:space="preserve">an ordinary matrix eigenvalue equation for u, the kind solved in </w:t>
      </w:r>
      <w:hyperlink w:anchor="Lesson1">
        <w:r>
          <w:rPr>
            <w:rStyle w:val="Hyperlink"/>
            <w:color w:val="0563C1"/>
            <w:u w:val="single"/>
          </w:rPr>
          <w:t xml:space="preserve">Lesson 1</w:t>
        </w:r>
      </w:hyperlink>
      <w:r>
        <w:t>, Section 5, now for a specific 4×4 matrix depending on p.</w:t>
      </w:r>
    </w:p>
    <w:p>
      <w:pPr>
        <w:pStyle w:val="Heading3"/>
      </w:pPr>
      <w:r>
        <w:t>5.2 The rest-frame solutions</w:t>
      </w:r>
    </w:p>
    <w:p>
      <w:r>
        <w:t>For p=0, the equation reduces to Eu=βmu = m[[I₂,0],[0,−I₂]]u. Writing u=(u</w:t>
      </w:r>
      <w:r>
        <w:rPr>
          <w:vertAlign w:val="subscript"/>
        </w:rPr>
        <w:t>A</w:t>
      </w:r>
      <w:r>
        <w:t>,u</w:t>
      </w:r>
      <w:r>
        <w:rPr>
          <w:vertAlign w:val="subscript"/>
        </w:rPr>
        <w:t>B</w:t>
      </w:r>
      <w:r>
        <w:t>)ᵀ in terms of two two-component blocks, this becomes Eu</w:t>
      </w:r>
      <w:r>
        <w:rPr>
          <w:vertAlign w:val="subscript"/>
        </w:rPr>
        <w:t>A</w:t>
      </w:r>
      <w:r>
        <w:t>=mu</w:t>
      </w:r>
      <w:r>
        <w:rPr>
          <w:vertAlign w:val="subscript"/>
        </w:rPr>
        <w:t>A</w:t>
      </w:r>
      <w:r>
        <w:t xml:space="preserve"> and Eu</w:t>
      </w:r>
      <w:r>
        <w:rPr>
          <w:vertAlign w:val="subscript"/>
        </w:rPr>
        <w:t>B</w:t>
      </w:r>
      <w:r>
        <w:t>=−mu</w:t>
      </w:r>
      <w:r>
        <w:rPr>
          <w:vertAlign w:val="subscript"/>
        </w:rPr>
        <w:t>B</w:t>
      </w:r>
      <w:r>
        <w:t>: u</w:t>
      </w:r>
      <w:r>
        <w:rPr>
          <w:vertAlign w:val="subscript"/>
        </w:rPr>
        <w:t>A</w:t>
      </w:r>
      <w:r>
        <w:t xml:space="preserve"> is an eigenvector of the identity (any two-component vector) with eigenvalue E=m, and u</w:t>
      </w:r>
      <w:r>
        <w:rPr>
          <w:vertAlign w:val="subscript"/>
        </w:rPr>
        <w:t>B</w:t>
      </w:r>
      <w:r>
        <w:t xml:space="preserve"> is likewise arbitrary but with eigenvalue E=−m.</w:t>
      </w:r>
    </w:p>
    <w:p>
      <w:pPr>
        <w:spacing w:before="100" w:after="160"/>
        <w:jc w:val="center"/>
      </w:pPr>
      <m:oMathPara>
        <m:oMath>
          <m:r>
            <m:t xml:space="preserve">E</m:t>
          </m:r>
          <m:r>
            <m:t xml:space="preserve">=</m:t>
          </m:r>
          <m:r>
            <m:t xml:space="preserve">+</m:t>
          </m:r>
          <m:r>
            <m:t xml:space="preserve">m</m:t>
          </m:r>
          <m:r>
            <m:t xml:space="preserve">:</m:t>
          </m:r>
          <m:r>
            <m:t xml:space="preserve">u</m:t>
          </m:r>
          <m:r>
            <m:t xml:space="preserve">=</m:t>
          </m:r>
          <m:d>
            <m:dPr/>
            <m:e>
              <m:r>
                <m:t xml:space="preserve">χ</m:t>
              </m:r>
              <m:r>
                <m:t xml:space="preserve">,</m:t>
              </m:r>
              <m:r>
                <m:t xml:space="preserve">0</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r>
            <m:t xml:space="preserve">,</m:t>
          </m:r>
          <m:r>
            <m:t xml:space="preserve">E</m:t>
          </m:r>
          <m:r>
            <m:t xml:space="preserve">=</m:t>
          </m:r>
          <m:r>
            <m:t xml:space="preserve">−</m:t>
          </m:r>
          <m:r>
            <m:t xml:space="preserve">m</m:t>
          </m:r>
          <m:r>
            <m:t xml:space="preserve">:</m:t>
          </m:r>
          <m:r>
            <m:t xml:space="preserve">u</m:t>
          </m:r>
          <m:r>
            <m:t xml:space="preserve">=</m:t>
          </m:r>
          <m:d>
            <m:dPr/>
            <m:e>
              <m:r>
                <m:t xml:space="preserve">0</m:t>
              </m:r>
              <m:r>
                <m:t xml:space="preserve">,</m:t>
              </m:r>
              <m:r>
                <m:t xml:space="preserve">χ</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oMath>
      </m:oMathPara>
    </w:p>
    <w:p>
      <w:r>
        <w:t xml:space="preserve">There are four independent solutions in total: two with E=+m (χ=(1,0)ᵀ or (0,1)ᵀ, the two spin states of </w:t>
      </w:r>
      <w:hyperlink w:anchor="Lesson15">
        <w:r>
          <w:rPr>
            <w:rStyle w:val="Hyperlink"/>
            <w:color w:val="0563C1"/>
            <w:u w:val="single"/>
          </w:rPr>
          <w:t xml:space="preserve">Lesson 15</w:t>
        </w:r>
      </w:hyperlink>
      <w:r>
        <w:t xml:space="preserve">) and two with E=−m, the negative-energy branch already anticipated in </w:t>
      </w:r>
      <w:hyperlink w:anchor="Lesson18">
        <w:r>
          <w:rPr>
            <w:rStyle w:val="Hyperlink"/>
            <w:color w:val="0563C1"/>
            <w:u w:val="single"/>
          </w:rPr>
          <w:t xml:space="preserve">Lesson 18</w:t>
        </w:r>
      </w:hyperlink>
      <w:r>
        <w:t>, Section 2.1, now carrying its own two-fold spin degeneracy as well.</w:t>
      </w:r>
    </w:p>
    <w:p>
      <w:r>
        <w:rPr>
          <w:b/>
          <w:i/>
        </w:rP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3"/>
      </w:pPr>
      <w:r>
        <w:t>6.1 The block equation</w:t>
      </w:r>
    </w:p>
    <w:p>
      <w:r>
        <w:t>For general p, write the matrix equation Eu=(α·p+βm)u in 2×2 blocks using αᵢ=[[0,σᵢ],[σᵢ,0]] and β=[[I₂,0],[0,−I₂]], with u=(u</w:t>
      </w:r>
      <w:r>
        <w:rPr>
          <w:vertAlign w:val="subscript"/>
        </w:rPr>
        <w:t>A</w:t>
      </w:r>
      <w:r>
        <w:t>,u</w:t>
      </w:r>
      <w:r>
        <w:rPr>
          <w:vertAlign w:val="subscript"/>
        </w:rPr>
        <w:t>B</w:t>
      </w:r>
      <w:r>
        <w:t>)ᵀ.</w:t>
      </w:r>
    </w:p>
    <w:p>
      <w:pPr>
        <w:spacing w:before="100" w:after="160"/>
        <w:jc w:val="center"/>
      </w:pPr>
      <m:oMathPara>
        <m:oMath>
          <m:r>
            <m:t xml:space="preserve">E</m:t>
          </m:r>
          <m:r>
            <m:t xml:space="preserve"> </m:t>
          </m:r>
          <m:sSub>
            <m:e>
              <m:r>
                <m:t xml:space="preserve">u</m:t>
              </m:r>
            </m:e>
            <m:sub>
              <m:r>
                <m:t xml:space="preserve">A</m:t>
              </m:r>
            </m:sub>
          </m:sSub>
          <m:r>
            <m:t xml:space="preserve">=</m:t>
          </m:r>
          <m:d>
            <m:dPr/>
            <m:e>
              <m:r>
                <m:t xml:space="preserve">σ</m:t>
              </m:r>
              <m:r>
                <m:t xml:space="preserve">·</m:t>
              </m:r>
              <m:r>
                <m:t xml:space="preserve">p</m:t>
              </m:r>
            </m:e>
          </m:d>
          <m:r>
            <m:t xml:space="preserve"> </m:t>
          </m:r>
          <m:sSub>
            <m:e>
              <m:r>
                <m:t xml:space="preserve">u</m:t>
              </m:r>
            </m:e>
            <m:sub>
              <m:r>
                <m:t xml:space="preserve">B</m:t>
              </m:r>
            </m:sub>
          </m:sSub>
          <m:r>
            <m:t xml:space="preserve">+</m:t>
          </m:r>
          <m:r>
            <m:t xml:space="preserve">m</m:t>
          </m:r>
          <m:r>
            <m:t xml:space="preserve"> </m:t>
          </m:r>
          <m:sSub>
            <m:e>
              <m:r>
                <m:t xml:space="preserve">u</m:t>
              </m:r>
            </m:e>
            <m:sub>
              <m:r>
                <m:t xml:space="preserve">A</m:t>
              </m:r>
            </m:sub>
          </m:sSub>
          <m:r>
            <m:t xml:space="preserve">,</m:t>
          </m:r>
          <m:r>
            <m:t xml:space="preserve">E</m:t>
          </m:r>
          <m:r>
            <m:t xml:space="preserve"> </m:t>
          </m:r>
          <m:sSub>
            <m:e>
              <m:r>
                <m:t xml:space="preserve">u</m:t>
              </m:r>
            </m:e>
            <m:sub>
              <m:r>
                <m:t xml:space="preserve">B</m:t>
              </m:r>
            </m:sub>
          </m:sSub>
          <m:r>
            <m:t xml:space="preserve">=</m:t>
          </m:r>
          <m:d>
            <m:dPr/>
            <m:e>
              <m:r>
                <m:t xml:space="preserve">σ</m:t>
              </m:r>
              <m:r>
                <m:t xml:space="preserve">·</m:t>
              </m:r>
              <m:r>
                <m:t xml:space="preserve">p</m:t>
              </m:r>
            </m:e>
          </m:d>
          <m:r>
            <m:t xml:space="preserve"> </m:t>
          </m:r>
          <m:sSub>
            <m:e>
              <m:r>
                <m:t xml:space="preserve">u</m:t>
              </m:r>
            </m:e>
            <m:sub>
              <m:r>
                <m:t xml:space="preserve">A</m:t>
              </m:r>
            </m:sub>
          </m:sSub>
          <m:r>
            <m:t xml:space="preserve">−</m:t>
          </m:r>
          <m:r>
            <m:t xml:space="preserve">m</m:t>
          </m:r>
          <m:r>
            <m:t xml:space="preserve"> </m:t>
          </m:r>
          <m:sSub>
            <m:e>
              <m:r>
                <m:t xml:space="preserve">u</m:t>
              </m:r>
            </m:e>
            <m:sub>
              <m:r>
                <m:t xml:space="preserve">B</m:t>
              </m:r>
            </m:sub>
          </m:sSub>
        </m:oMath>
      </m:oMathPara>
    </w:p>
    <w:p>
      <w:r>
        <w:t>Solving the second equation for u</w:t>
      </w:r>
      <w:r>
        <w:rPr>
          <w:vertAlign w:val="subscript"/>
        </w:rPr>
        <w:t>B</w:t>
      </w:r>
      <w:r>
        <w:t xml:space="preserve"> in terms of u</w:t>
      </w:r>
      <w:r>
        <w:rPr>
          <w:vertAlign w:val="subscript"/>
        </w:rPr>
        <w:t>A</w:t>
      </w:r>
      <w:r>
        <w:t xml:space="preserve"> (valid whenever E≠−m, the generic case for the positive-energy branch),</w:t>
      </w:r>
    </w:p>
    <w:p>
      <w:pPr>
        <w:spacing w:before="100" w:after="160"/>
        <w:jc w:val="center"/>
      </w:pPr>
      <m:oMathPara>
        <m:oMath>
          <m:sSub>
            <m:e>
              <m:r>
                <m:t xml:space="preserve">u</m:t>
              </m:r>
            </m:e>
            <m:sub>
              <m:r>
                <m:t xml:space="preserve">B</m:t>
              </m:r>
            </m:sub>
          </m:sSub>
          <m:r>
            <m:t xml:space="preserve">=</m:t>
          </m:r>
          <m:d>
            <m:dPr>
              <m:begChr m:val="["/>
              <m:endChr m:val="]"/>
            </m:dPr>
            <m:e>
              <m:f>
                <m:num>
                  <m:r>
                    <m:t xml:space="preserve">σ</m:t>
                  </m:r>
                  <m:r>
                    <m:t xml:space="preserve">·</m:t>
                  </m:r>
                  <m:r>
                    <m:t xml:space="preserve">p</m:t>
                  </m:r>
                </m:num>
                <m:den>
                  <m:r>
                    <m:t xml:space="preserve">E</m:t>
                  </m:r>
                  <m:r>
                    <m:t xml:space="preserve">+</m:t>
                  </m:r>
                  <m:r>
                    <m:t xml:space="preserve">m</m:t>
                  </m:r>
                </m:den>
              </m:f>
            </m:e>
          </m:d>
          <m:r>
            <m:t xml:space="preserve"> </m:t>
          </m:r>
          <m:sSub>
            <m:e>
              <m:r>
                <m:t xml:space="preserve">u</m:t>
              </m:r>
            </m:e>
            <m:sub>
              <m:r>
                <m:t xml:space="preserve">A</m:t>
              </m:r>
            </m:sub>
          </m:sSub>
        </m:oMath>
      </m:oMathPara>
    </w:p>
    <w:p>
      <w:pPr>
        <w:pStyle w:val="Heading3"/>
      </w:pPr>
      <w:r>
        <w:t>6.2 Positive-energy spinors</w:t>
      </w:r>
    </w:p>
    <w:p>
      <w:r>
        <w:t>Choosing u</w:t>
      </w:r>
      <w:r>
        <w:rPr>
          <w:vertAlign w:val="subscript"/>
        </w:rPr>
        <w:t>A</w:t>
      </w:r>
      <w:r>
        <w:t>=χ, an arbitrary normalized two-component spinor as in Lesson 15, and E=+E</w:t>
      </w:r>
      <w:r>
        <w:rPr>
          <w:vertAlign w:val="subscript"/>
        </w:rPr>
        <w:t>p</w:t>
      </w:r>
      <w:r>
        <w:t>=+√(|p|²+m²) (the positive branch), the full positive-energy plane-wave spinor is</w:t>
      </w:r>
    </w:p>
    <w:p>
      <w:pPr>
        <w:spacing w:before="100" w:after="160"/>
        <w:jc w:val="center"/>
      </w:pPr>
      <m:oMathPara>
        <m:oMath>
          <m:r>
            <m:t xml:space="preserve">u</m:t>
          </m:r>
          <m:d>
            <m:dPr/>
            <m:e>
              <m:r>
                <m:t xml:space="preserve">p</m:t>
              </m:r>
            </m:e>
          </m:d>
          <m:r>
            <m:t xml:space="preserve">=</m:t>
          </m:r>
          <m:r>
            <m:t xml:space="preserve">N</m:t>
          </m:r>
          <m:r>
            <m:t xml:space="preserve"> </m:t>
          </m:r>
          <m:d>
            <m:dPr>
              <m:begChr m:val="["/>
              <m:endChr m:val="]"/>
            </m:dPr>
            <m:e>
              <m:r>
                <m:t xml:space="preserve">χ</m:t>
              </m:r>
              <m:r>
                <m:t xml:space="preserve">,</m:t>
              </m:r>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e>
          </m:d>
          <m:r>
            <m:t xml:space="preserve">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15, Exercise 12) confirms E</w:t>
      </w:r>
      <w:r>
        <w:rPr>
          <w:vertAlign w:val="subscript"/>
        </w:rPr>
        <w:t>p</w:t>
      </w:r>
      <w:r>
        <w:t>(E</w:t>
      </w:r>
      <w:r>
        <w:rPr>
          <w:vertAlign w:val="subscript"/>
        </w:rPr>
        <w:t>p</w:t>
      </w:r>
      <w:r>
        <w:t>+m)=|p|²+m(E</w:t>
      </w:r>
      <w:r>
        <w:rPr>
          <w:vertAlign w:val="subscript"/>
        </w:rPr>
        <w:t>p</w:t>
      </w:r>
      <w:r>
        <w:t>+m), which rearranges to E</w:t>
      </w:r>
      <w:r>
        <w:rPr>
          <w:vertAlign w:val="subscript"/>
        </w:rPr>
        <w:t>p</w:t>
      </w:r>
      <w:r>
        <w:t>²=|p|²+m², the correct dispersion relation, verifying self-consistency of the ansatz.</w:t>
      </w:r>
    </w:p>
    <w:p>
      <w:pPr>
        <w:pStyle w:val="Heading3"/>
      </w:pPr>
      <w:r>
        <w:t>6.3 Negative-energy spinors</w:t>
      </w:r>
    </w:p>
    <w:p>
      <w:r>
        <w:t>Similarly, choosing u</w:t>
      </w:r>
      <w:r>
        <w:rPr>
          <w:vertAlign w:val="subscript"/>
        </w:rPr>
        <w:t>B</w:t>
      </w:r>
      <w:r>
        <w:t>=χ and E=−E</w:t>
      </w:r>
      <w:r>
        <w:rPr>
          <w:vertAlign w:val="subscript"/>
        </w:rPr>
        <w:t>p</w:t>
      </w:r>
      <w:r>
        <w:t xml:space="preserve"> (the negative branch), solving the first block equation for u</w:t>
      </w:r>
      <w:r>
        <w:rPr>
          <w:vertAlign w:val="subscript"/>
        </w:rPr>
        <w:t>A</w:t>
      </w:r>
      <w:r>
        <w:t xml:space="preserve"> gives</w:t>
      </w:r>
    </w:p>
    <w:p>
      <w:pPr>
        <w:spacing w:before="100" w:after="160"/>
        <w:jc w:val="center"/>
      </w:pPr>
      <m:oMathPara>
        <m:oMath>
          <m:r>
            <m:t xml:space="preserve">v</m:t>
          </m:r>
          <m:d>
            <m:dPr/>
            <m:e>
              <m:r>
                <m:t xml:space="preserve">p</m:t>
              </m:r>
            </m:e>
          </m:d>
          <m:r>
            <m:t xml:space="preserve">=</m:t>
          </m:r>
          <m:r>
            <m:t xml:space="preserve">N</m:t>
          </m:r>
          <m:r>
            <m:t xml:space="preserve"> </m:t>
          </m:r>
          <m:d>
            <m:dPr>
              <m:begChr m:val="["/>
              <m:endChr m:val="]"/>
            </m:dPr>
            <m:e>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r>
                <m:t xml:space="preserve">,</m:t>
              </m:r>
              <m:r>
                <m:t xml:space="preserve">χ</m:t>
              </m:r>
            </m:e>
          </m:d>
          <m:r>
            <m:t xml:space="preserve">ᵀ</m:t>
          </m:r>
        </m:oMath>
      </m:oMathPara>
    </w:p>
    <w:p>
      <w:r>
        <w:t>conventionally labeled v(p) rather than u(p) to keep the two branches notationally distinct, following the standard convention used throughout Lessons 22 and 23, where the physical interpretation of these negative-energy solutions is finally settled.</w:t>
      </w:r>
    </w:p>
    <w:p>
      <w:r>
        <w:rPr>
          <w:b/>
          <w:i/>
        </w:rPr>
        <w:t>Worked example 5</w:t>
      </w:r>
    </w:p>
    <w:p>
      <w:r>
        <w:t>Verify the p=0 limit of u(p) reproduces the rest-frame solution of Section 5.2. As p→0, the lower block (σ·p)/(E</w:t>
      </w:r>
      <w:r>
        <w:rPr>
          <w:vertAlign w:val="subscript"/>
        </w:rPr>
        <w:t>p</w:t>
      </w:r>
      <w:r>
        <w:t>+m)χ → 0 (since the numerator vanishes while the denominator approaches 2m, finite), leaving u(0)=N(χ,0)ᵀ, exactly the E=+m rest-frame solution of Section 5.2 with u</w:t>
      </w:r>
      <w:r>
        <w:rPr>
          <w:vertAlign w:val="subscript"/>
        </w:rPr>
        <w:t>A</w:t>
      </w:r>
      <w:r>
        <w:t>=χ, confirming the moving-particle formula correctly limits to the previously found rest solution.</w:t>
      </w:r>
    </w:p>
    <w:p>
      <w:pPr>
        <w:pStyle w:val="Heading2"/>
      </w:pPr>
      <w:r>
        <w:t>7 Normalization</w:t>
      </w:r>
    </w:p>
    <w:p>
      <w:pPr>
        <w:pStyle w:val="Heading3"/>
      </w:pPr>
      <w:r>
        <w:t>7.1 A covariant choice</w:t>
      </w:r>
    </w:p>
    <w:p>
      <w:r>
        <w:t>A convenient and, for later purposes (Lesson 46), standard normalization is ūu=2m, where ū=u†γ⁰ (the Dirac adjoint, whose full motivation and covariance properties are developed in Lesson 22). With this choice, direct computation using the explicit spinor of Section 6.2 (Exercise 7) gives N=√(E</w:t>
      </w:r>
      <w:r>
        <w:rPr>
          <w:vertAlign w:val="subscript"/>
        </w:rPr>
        <w:t>p</w:t>
      </w:r>
      <w:r>
        <w:t>+m), and the resulting spinor satisfies</w:t>
      </w:r>
    </w:p>
    <w:p>
      <w:pPr>
        <w:spacing w:before="100" w:after="160"/>
        <w:jc w:val="center"/>
      </w:pPr>
      <m:oMathPara>
        <m:oMath>
          <m:r>
            <m:t xml:space="preserve">u†</m:t>
          </m:r>
          <m:d>
            <m:dPr/>
            <m:e>
              <m:r>
                <m:t xml:space="preserve">p</m:t>
              </m:r>
            </m:e>
          </m:d>
          <m:r>
            <m:t xml:space="preserve">u</m:t>
          </m:r>
          <m:d>
            <m:dPr/>
            <m:e>
              <m:r>
                <m:t xml:space="preserve">p</m:t>
              </m:r>
            </m:e>
          </m:d>
          <m:r>
            <m:t xml:space="preserve">=</m:t>
          </m:r>
          <m:sSub>
            <m:e>
              <m:r>
                <m:t xml:space="preserve">2E</m:t>
              </m:r>
            </m:e>
            <m:sub>
              <m:r>
                <m:t xml:space="preserve">p</m:t>
              </m:r>
            </m:sub>
          </m:sSub>
        </m:oMath>
      </m:oMathPara>
    </w:p>
    <w:p>
      <w:r>
        <w:t xml:space="preserve">matching the covariant normalization anticipated in Lesson 18, Exercise 16, for the scalar </w:t>
      </w:r>
      <w:hyperlink w:anchor="Glossary_Field">
        <w:r>
          <w:rPr>
            <w:color w:val="0563C1"/>
            <w:u w:val="single"/>
          </w:rPr>
          <w:t>field</w:t>
        </w:r>
      </w:hyperlink>
      <w:r>
        <w:t xml:space="preserve"> case, and confirming that the same 2E</w:t>
      </w:r>
      <w:r>
        <w:rPr>
          <w:vertAlign w:val="subscript"/>
        </w:rPr>
        <w:t>p</w:t>
      </w:r>
      <w:r>
        <w:t xml:space="preserve"> factor, tied to the Lorentz-noninvariance of the naive three-momentum measure, appears again here for spin-1/2.</w:t>
      </w:r>
    </w:p>
    <w:p>
      <w:r>
        <w:rPr>
          <w:b/>
          <w:i/>
        </w:rPr>
        <w:t>Worked example 6</w:t>
      </w:r>
    </w:p>
    <w:p>
      <w:r>
        <w:t>Compute u†(p)u(p) explicitly in terms of χ, assuming χ†χ=1. u†u = N²[χ†χ + χ†(σ·p)²/(E</w:t>
      </w:r>
      <w:r>
        <w:rPr>
          <w:vertAlign w:val="subscript"/>
        </w:rPr>
        <w:t>p</w:t>
      </w:r>
      <w:r>
        <w:t>+m)² χ] = N²[1+|p|²/(E</w:t>
      </w:r>
      <w:r>
        <w:rPr>
          <w:vertAlign w:val="subscript"/>
        </w:rPr>
        <w:t>p</w:t>
      </w:r>
      <w:r>
        <w:t>+m)²] (using (σ·p)²=|p|²I from Section 6.2 and χ†χ=1). Using |p|²=E</w:t>
      </w:r>
      <w:r>
        <w:rPr>
          <w:vertAlign w:val="subscript"/>
        </w:rPr>
        <w:t>p</w:t>
      </w:r>
      <w:r>
        <w:t>²−m²=(E</w:t>
      </w:r>
      <w:r>
        <w:rPr>
          <w:vertAlign w:val="subscript"/>
        </w:rPr>
        <w:t>p</w:t>
      </w:r>
      <w:r>
        <w:t>−m)(E</w:t>
      </w:r>
      <w:r>
        <w:rPr>
          <w:vertAlign w:val="subscript"/>
        </w:rPr>
        <w:t>p</w:t>
      </w:r>
      <w:r>
        <w:t>+m), the bracket becomes 1+(E</w:t>
      </w:r>
      <w:r>
        <w:rPr>
          <w:vertAlign w:val="subscript"/>
        </w:rPr>
        <w:t>p</w:t>
      </w:r>
      <w:r>
        <w:t>−m)/(E</w:t>
      </w:r>
      <w:r>
        <w:rPr>
          <w:vertAlign w:val="subscript"/>
        </w:rPr>
        <w:t>p</w:t>
      </w:r>
      <w:r>
        <w:t>+m) = 2E</w:t>
      </w:r>
      <w:r>
        <w:rPr>
          <w:vertAlign w:val="subscript"/>
        </w:rPr>
        <w:t>p</w:t>
      </w:r>
      <w:r>
        <w:t>/(E</w:t>
      </w:r>
      <w:r>
        <w:rPr>
          <w:vertAlign w:val="subscript"/>
        </w:rPr>
        <w:t>p</w:t>
      </w:r>
      <w:r>
        <w:t>+m), so u†u=2N²E</w:t>
      </w:r>
      <w:r>
        <w:rPr>
          <w:vertAlign w:val="subscript"/>
        </w:rPr>
        <w:t>p</w:t>
      </w:r>
      <w:r>
        <w:t>/(E</w:t>
      </w:r>
      <w:r>
        <w:rPr>
          <w:vertAlign w:val="subscript"/>
        </w:rPr>
        <w:t>p</w:t>
      </w:r>
      <w:r>
        <w:t>+m); setting N²=E</w:t>
      </w:r>
      <w:r>
        <w:rPr>
          <w:vertAlign w:val="subscript"/>
        </w:rPr>
        <w:t>p</w:t>
      </w:r>
      <w:r>
        <w:t>+m gives u†u=2E</w:t>
      </w:r>
      <w:r>
        <w:rPr>
          <w:vertAlign w:val="subscript"/>
        </w:rPr>
        <w:t>p</w:t>
      </w:r>
      <w:r>
        <w:t>, confirming the normalization claimed in Section 7.1.</w:t>
      </w:r>
    </w:p>
    <w:p>
      <w:pPr>
        <w:pStyle w:val="Heading2"/>
      </w:pPr>
      <w:r>
        <w:t>8 What remains to be shown</w:t>
      </w:r>
    </w:p>
    <w:p>
      <w:pPr>
        <w:pStyle w:val="Heading3"/>
      </w:pPr>
      <w:r>
        <w:t>8.1 Open questions</w:t>
      </w:r>
    </w:p>
    <w:p>
      <w:r>
        <w:t xml:space="preserve">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18’s central difficulty, addressed fully in Lesson 24), how the four-component spinor’s spin content is organized and measured (addressed in Lesson 22, which also introduces the covariant spin operator and confirms the electron’s g-factor), and how the negative-energy solutions of Sections 5 and 6 are to be physically interpreted, given that the naive catastrophe of Lesson 18, Section 2.2, has not yet been avoided merely by writing a first-order equation (addressed in Lesson 23, via the hole theory and </w:t>
      </w:r>
      <w:hyperlink w:anchor="Glossary_Antiparticle">
        <w:r>
          <w:rPr>
            <w:color w:val="0563C1"/>
            <w:u w:val="single"/>
          </w:rPr>
          <w:t>antiparticle</w:t>
        </w:r>
      </w:hyperlink>
      <w:r>
        <w:t xml:space="preserve"> reinterpretation).</w:t>
      </w:r>
    </w:p>
    <w:p>
      <w:pPr>
        <w:pStyle w:val="Heading3"/>
      </w:pPr>
      <w:r>
        <w:t>8.2 Why proceed in this order</w:t>
      </w:r>
    </w:p>
    <w:p>
      <w:r>
        <w:t>Each of these three questions is best addressed only after the preceding machinery, gamma matrix identities (Lesson 21)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r>
        <w:rPr>
          <w:b/>
          <w:i/>
        </w:rPr>
        <w:t>Worked example 7</w:t>
      </w:r>
    </w:p>
    <w:p>
      <w:r>
        <w:t>Preview, without derivation, the resolution of the current question. Lesson 24 will show that j</w:t>
      </w:r>
      <w:r>
        <w:rPr>
          <w:vertAlign w:val="superscript"/>
        </w:rPr>
        <w:t>μ</w:t>
      </w:r>
      <w:r>
        <w:t>=ψ̄γ</w:t>
      </w:r>
      <w:r>
        <w:rPr>
          <w:vertAlign w:val="superscript"/>
        </w:rPr>
        <w:t>μ</w:t>
      </w:r>
      <w:r>
        <w:t>ψ (with ψ̄=ψ†γ⁰, the Dirac adjoint introduced in Section 7.1) satisfies ∂</w:t>
      </w:r>
      <w:r>
        <w:rPr>
          <w:vertAlign w:val="subscript"/>
        </w:rPr>
        <w:t>μ</w:t>
      </w:r>
      <w:r>
        <w:t>j</w:t>
      </w:r>
      <w:r>
        <w:rPr>
          <w:vertAlign w:val="superscript"/>
        </w:rPr>
        <w:t>μ</w:t>
      </w:r>
      <w:r>
        <w:t>=0 whenever ψ solves the Dirac equation, and that j</w:t>
      </w:r>
      <w:r>
        <w:rPr>
          <w:vertAlign w:val="superscript"/>
        </w:rPr>
        <w:t>0</w:t>
      </w:r>
      <w:r>
        <w:t>=ψ̄γ⁰ψ=ψ†ψ=Σᵢ|ψᵢ|², manifestly a sum of squared magnitudes and therefore positive definite for any nonzero ψ, resolving the difficulty that motivated the entire search beginning in Lesson 19.</w:t>
      </w:r>
    </w:p>
    <w:p>
      <w:pPr>
        <w:pStyle w:val="Heading2"/>
      </w:pPr>
      <w:r>
        <w:t>9 Connections to QED</w:t>
      </w:r>
    </w:p>
    <w:p>
      <w:pPr>
        <w:spacing w:before="0" w:after="100"/>
      </w:pPr>
      <w:r>
        <w:rPr>
          <w:b/>
        </w:rPr>
        <w:t>Dirac equation idea</w:t>
      </w:r>
      <w:r>
        <w:rPr>
          <w:b/>
        </w:rPr>
        <w:t xml:space="preserve"> — </w:t>
      </w:r>
      <w:r>
        <w:rPr>
          <w:b/>
        </w:rPr>
        <w:t>Later role in QED</w:t>
      </w:r>
    </w:p>
    <w:p>
      <w:pPr>
        <w:spacing w:before="0" w:after="100"/>
      </w:pPr>
      <w:r>
        <w:rPr>
          <w:b/>
        </w:rPr>
        <w:t>Ĥ</w:t>
      </w:r>
      <w:r>
        <w:rPr>
          <w:b/>
          <w:vertAlign w:val="subscript"/>
        </w:rPr>
        <w:t>D</w:t>
      </w:r>
      <w:r>
        <w:rPr>
          <w:b/>
        </w:rPr>
        <w:t xml:space="preserve"> = α·p̂+βm, four-component ψ</w:t>
      </w:r>
      <w:r>
        <w:rPr/>
        <w:t xml:space="preserve"> — </w:t>
      </w:r>
      <w:r>
        <w:rPr/>
        <w:t>The free electron field, before interactions are introduced (Lesson 36)</w:t>
      </w:r>
    </w:p>
    <w:p>
      <w:pPr>
        <w:spacing w:before="0" w:after="100"/>
      </w:pPr>
      <w:r>
        <w:rPr>
          <w:b/>
        </w:rPr>
        <w:t>γ</w:t>
      </w:r>
      <w:r>
        <w:rPr>
          <w:b/>
          <w:vertAlign w:val="superscript"/>
        </w:rPr>
        <w:t>μ</w:t>
      </w:r>
      <w:r>
        <w:rPr>
          <w:b/>
        </w:rPr>
        <w:t xml:space="preserve"> and the Clifford algebra {γ</w:t>
      </w:r>
      <w:r>
        <w:rPr>
          <w:b/>
          <w:vertAlign w:val="superscript"/>
        </w:rPr>
        <w:t>μ</w:t>
      </w:r>
      <w:r>
        <w:rPr>
          <w:b/>
        </w:rPr>
        <w:t>,γ</w:t>
      </w:r>
      <w:r>
        <w:rPr>
          <w:b/>
          <w:vertAlign w:val="superscript"/>
        </w:rPr>
        <w:t>ν</w:t>
      </w:r>
      <w:r>
        <w:rPr>
          <w:b/>
        </w:rPr>
        <w:t>}=2g</w:t>
      </w:r>
      <w:r>
        <w:rPr>
          <w:b/>
          <w:vertAlign w:val="superscript"/>
        </w:rPr>
        <w:t>μν</w:t>
      </w:r>
      <w:r>
        <w:rPr/>
        <w:t xml:space="preserve"> — </w:t>
      </w:r>
      <w:r>
        <w:rPr/>
        <w:t>Foundation for every trace and contraction computed in scattering calculations (Lesson 21 onward)</w:t>
      </w:r>
    </w:p>
    <w:p>
      <w:pPr>
        <w:spacing w:before="0" w:after="100"/>
      </w:pPr>
      <w:r>
        <w:rPr>
          <w:b/>
        </w:rPr>
        <w:t>(iγ</w:t>
      </w:r>
      <w:r>
        <w:rPr>
          <w:b/>
          <w:vertAlign w:val="superscript"/>
        </w:rPr>
        <w:t>μ</w:t>
      </w:r>
      <w:r>
        <w:rPr>
          <w:b/>
        </w:rPr>
        <w:t>∂</w:t>
      </w:r>
      <w:r>
        <w:rPr>
          <w:b/>
          <w:vertAlign w:val="subscript"/>
        </w:rPr>
        <w:t>μ</w:t>
      </w:r>
      <w:r>
        <w:rPr>
          <w:b/>
        </w:rPr>
        <w:t>−m)ψ=0, or (i∂̸−m)ψ=0</w:t>
      </w:r>
      <w:r>
        <w:rPr/>
        <w:t xml:space="preserve"> — </w:t>
      </w:r>
      <w:r>
        <w:rPr/>
        <w:t>The kinetic term of the QED Lagrangian, ψ̄(iγ</w:t>
      </w:r>
      <w:r>
        <w:rPr>
          <w:vertAlign w:val="superscript"/>
        </w:rPr>
        <w:t>μ</w:t>
      </w:r>
      <w:r>
        <w:rPr/>
        <w:t>∂</w:t>
      </w:r>
      <w:r>
        <w:rPr>
          <w:vertAlign w:val="subscript"/>
        </w:rPr>
        <w:t>μ</w:t>
      </w:r>
      <w:r>
        <w:rPr/>
        <w:t>−m)ψ (Lesson 42)</w:t>
      </w:r>
    </w:p>
    <w:p>
      <w:pPr>
        <w:spacing w:before="0" w:after="100"/>
      </w:pPr>
      <w:r>
        <w:rPr>
          <w:b/>
        </w:rPr>
        <w:t>Dirac equation squares to the Klein–Gordon equation</w:t>
      </w:r>
      <w:r>
        <w:rPr/>
        <w:t xml:space="preserve"> — </w:t>
      </w:r>
      <w:r>
        <w:rPr/>
        <w:t>Guarantees every component of ψ has the correct relativistic dispersion relation</w:t>
      </w:r>
    </w:p>
    <w:p>
      <w:pPr>
        <w:spacing w:before="0" w:after="100"/>
      </w:pPr>
      <w:r>
        <w:rPr>
          <w:b/>
        </w:rPr>
        <w:t>u(p), the positive-energy spinor</w:t>
      </w:r>
      <w:r>
        <w:rPr/>
        <w:t xml:space="preserve"> — </w:t>
      </w:r>
      <w:r>
        <w:rPr/>
        <w:t>External electron (or positron) lines in every Feynman diagram (Lesson 52)</w:t>
      </w:r>
    </w:p>
    <w:p>
      <w:pPr>
        <w:spacing w:before="0" w:after="100"/>
      </w:pPr>
      <w:r>
        <w:rPr>
          <w:b/>
        </w:rPr>
        <w:t>v(p), the negative-energy spinor</w:t>
      </w:r>
      <w:r>
        <w:rPr/>
        <w:t xml:space="preserve"> — </w:t>
      </w:r>
      <w:r>
        <w:rPr/>
        <w:t>External antiparticle lines, once Lesson 23 completes the reinterpretation</w:t>
      </w:r>
    </w:p>
    <w:p>
      <w:pPr>
        <w:spacing w:before="0" w:after="100"/>
      </w:pPr>
      <w:r>
        <w:rPr>
          <w:b/>
        </w:rPr>
        <w:t>Covariant normalization u†(p)u(p)=2E</w:t>
      </w:r>
      <w:r>
        <w:rPr>
          <w:b/>
          <w:vertAlign w:val="subscript"/>
        </w:rPr>
        <w:t>p</w:t>
      </w:r>
      <w:r>
        <w:rPr/>
        <w:t xml:space="preserve"> — </w:t>
      </w:r>
      <w:r>
        <w:rPr/>
        <w:t>Standard convention for spinor sums and cross-section formulas throughout Part VIII</w:t>
      </w:r>
    </w:p>
    <w:p>
      <w:r>
        <w:t xml:space="preserve">The explicit spinor forms of Sections 6.2 and 6.3, u(p) and v(p), are not merely solved once and set aside; they are used, essentially unchanged, in every scattering </w:t>
      </w:r>
      <w:hyperlink w:anchor="Glossary_Amplitude">
        <w:r>
          <w:rPr>
            <w:color w:val="0563C1"/>
            <w:u w:val="single"/>
          </w:rPr>
          <w:t>amplitude</w:t>
        </w:r>
      </w:hyperlink>
      <w:r>
        <w:t xml:space="preserve"> computed from Lesson 54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335"/>
        </w:numPr>
      </w:pPr>
      <w:r>
        <w:t>The Dirac equation, i∂</w:t>
      </w:r>
      <w:r>
        <w:rPr>
          <w:vertAlign w:val="subscript"/>
        </w:rPr>
        <w:t>t</w:t>
      </w:r>
      <w:r>
        <w:t>ψ=(α·p̂+βm)ψ, is first order in time, uses the 4×4 matrices of Lesson 19, and acts on a four-component spinor ψ.</w:t>
      </w:r>
    </w:p>
    <w:p>
      <w:pPr>
        <w:pStyle w:val="ListNumber"/>
        <w:numPr>
          <w:ilvl w:val="0"/>
          <w:numId w:val="335"/>
        </w:numPr>
      </w:pPr>
      <w:r>
        <w:t>The Dirac representation writes α and β explicitly in 2×2 blocks built from the Pauli matrices and the identity.</w:t>
      </w:r>
    </w:p>
    <w:p>
      <w:pPr>
        <w:pStyle w:val="ListNumber"/>
        <w:numPr>
          <w:ilvl w:val="0"/>
          <w:numId w:val="335"/>
        </w:numPr>
      </w:pPr>
      <w:r>
        <w:t>Defining γ⁰=β and γⁱ=βαⁱ gives the covariant form (iγ</w:t>
      </w:r>
      <w:r>
        <w:rPr>
          <w:vertAlign w:val="superscript"/>
        </w:rPr>
        <w:t>μ</w:t>
      </w:r>
      <w:r>
        <w:t>∂</w:t>
      </w:r>
      <w:r>
        <w:rPr>
          <w:vertAlign w:val="subscript"/>
        </w:rPr>
        <w:t>μ</w:t>
      </w:r>
      <w:r>
        <w:t>−m)ψ=0, with the gamma matrices satisfying the Clifford algebra {γ</w:t>
      </w:r>
      <w:r>
        <w:rPr>
          <w:vertAlign w:val="superscript"/>
        </w:rPr>
        <w:t>μ</w:t>
      </w:r>
      <w:r>
        <w:t>,γ</w:t>
      </w:r>
      <w:r>
        <w:rPr>
          <w:vertAlign w:val="superscript"/>
        </w:rPr>
        <w:t>ν</w:t>
      </w:r>
      <w:r>
        <w:t>}=2g</w:t>
      </w:r>
      <w:r>
        <w:rPr>
          <w:vertAlign w:val="superscript"/>
        </w:rPr>
        <w:t>μν</w:t>
      </w:r>
      <w:r>
        <w:t>.</w:t>
      </w:r>
    </w:p>
    <w:p>
      <w:pPr>
        <w:pStyle w:val="ListNumber"/>
        <w:numPr>
          <w:ilvl w:val="0"/>
          <w:numId w:val="335"/>
        </w:numPr>
      </w:pPr>
      <w:r>
        <w:t>Squaring the Dirac operator reproduces the Klein–Gordon equation for every component of ψ, confirming consistency with E²=|p|²+m².</w:t>
      </w:r>
    </w:p>
    <w:p>
      <w:pPr>
        <w:pStyle w:val="ListNumber"/>
        <w:numPr>
          <w:ilvl w:val="0"/>
          <w:numId w:val="335"/>
        </w:numPr>
      </w:pPr>
      <w:r>
        <w:t>At rest, the equation has four independent solutions: two with E=+m and two with E=−m, each carrying a two-fold spin label.</w:t>
      </w:r>
    </w:p>
    <w:p>
      <w:pPr>
        <w:pStyle w:val="ListNumber"/>
        <w:numPr>
          <w:ilvl w:val="0"/>
          <w:numId w:val="335"/>
        </w:numPr>
      </w:pPr>
      <w:r>
        <w:t>For general momentum, the equation splits into two coupled 2×2 block equations, solved by the explicit spinors u(p) (positive energy) and v(p) (negative energy).</w:t>
      </w:r>
    </w:p>
    <w:p>
      <w:pPr>
        <w:pStyle w:val="ListNumber"/>
        <w:numPr>
          <w:ilvl w:val="0"/>
          <w:numId w:val="335"/>
        </w:numPr>
      </w:pPr>
      <w:r>
        <w:t>A standard covariant normalization gives u†(p)u(p)=2E</w:t>
      </w:r>
      <w:r>
        <w:rPr>
          <w:vertAlign w:val="subscript"/>
        </w:rPr>
        <w:t>p</w:t>
      </w:r>
      <w:r>
        <w:t>, matching the relativistic normalization convention introduced for the scalar field in Lesson 18.</w:t>
      </w:r>
    </w:p>
    <w:p>
      <w:pPr>
        <w:pStyle w:val="ListNumber"/>
        <w:numPr>
          <w:ilvl w:val="0"/>
          <w:numId w:val="335"/>
        </w:numPr>
      </w:pPr>
      <w:r>
        <w:t>Three questions remain open by design: the probability current (Lesson 24), the spin content (Lesson 22), and the physical meaning of the negative-energy solutions (Lesson 23).</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{αₓ,αᵧ}=0 in the Dirac representation by explicit 2×2 block matrix multiplication.</w:t>
      </w:r>
    </w:p>
    <w:p>
      <w:pPr>
        <w:spacing w:before="0" w:after="100"/>
      </w:pPr>
      <w:r>
        <w:rPr>
          <w:b/>
        </w:rPr>
        <w:t>2</w:t>
      </w:r>
      <w:r>
        <w:rPr>
          <w:b/>
        </w:rPr>
        <w:t xml:space="preserve">. </w:t>
      </w:r>
      <w:r>
        <w:rPr>
          <w:b/>
        </w:rPr>
        <w:t>Core.</w:t>
      </w:r>
      <w:r>
        <w:rPr/>
        <w:t xml:space="preserve"> Verify {αᵧ,β}=0 in the Dirac representation, following the method of Worked example 1.</w:t>
      </w:r>
    </w:p>
    <w:p>
      <w:pPr>
        <w:spacing w:before="0" w:after="100"/>
      </w:pPr>
      <w:r>
        <w:rPr>
          <w:b/>
        </w:rPr>
        <w:t>3</w:t>
      </w:r>
      <w:r>
        <w:rPr>
          <w:b/>
        </w:rPr>
        <w:t xml:space="preserve">. </w:t>
      </w:r>
      <w:r>
        <w:rPr>
          <w:b/>
        </w:rPr>
        <w:t>Core.</w:t>
      </w:r>
      <w:r>
        <w:rPr/>
        <w:t xml:space="preserve"> Write out γ² and γ³ in the Dirac representation explicitly, using γⁱ=βαⁱ.</w:t>
      </w:r>
    </w:p>
    <w:p>
      <w:pPr>
        <w:spacing w:before="0" w:after="100"/>
      </w:pPr>
      <w:r>
        <w:rPr>
          <w:b/>
        </w:rPr>
        <w:t>4</w:t>
      </w:r>
      <w:r>
        <w:rPr>
          <w:b/>
        </w:rPr>
        <w:t xml:space="preserve">. </w:t>
      </w:r>
      <w:r>
        <w:rPr>
          <w:b/>
        </w:rPr>
        <w:t>Core.</w:t>
      </w:r>
      <w:r>
        <w:rPr/>
        <w:t xml:space="preserve"> Verify {γ⁰,γ²}=0 directly using the explicit block forms of γ⁰ and γ² from Exercise 3.</w:t>
      </w:r>
    </w:p>
    <w:p>
      <w:pPr>
        <w:spacing w:before="0" w:after="100"/>
      </w:pPr>
      <w:r>
        <w:rPr>
          <w:b/>
        </w:rPr>
        <w:t>5</w:t>
      </w:r>
      <w:r>
        <w:rPr>
          <w:b/>
        </w:rPr>
        <w:t xml:space="preserve">. </w:t>
      </w:r>
      <w:r>
        <w:rPr>
          <w:b/>
        </w:rPr>
        <w:t>Core.</w:t>
      </w:r>
      <w:r>
        <w:rPr/>
        <w:t xml:space="preserve"> Show, using only the abstract algebra {γ</w:t>
      </w:r>
      <w:r>
        <w:rPr>
          <w:vertAlign w:val="superscript"/>
        </w:rPr>
        <w:t>μ</w:t>
      </w:r>
      <w:r>
        <w:rPr/>
        <w:t>,γ</w:t>
      </w:r>
      <w:r>
        <w:rPr>
          <w:vertAlign w:val="superscript"/>
        </w:rPr>
        <w:t>ν</w:t>
      </w:r>
      <w:r>
        <w:rPr/>
        <w:t>}=2g</w:t>
      </w:r>
      <w:r>
        <w:rPr>
          <w:vertAlign w:val="superscript"/>
        </w:rPr>
        <w:t>μν</w:t>
      </w:r>
      <w:r>
        <w:rPr/>
        <w:t xml:space="preserve"> (not any explicit representation), that (γ⁰)²=I and (γⁱ)²=−I for i=1,2,3.</w:t>
      </w:r>
    </w:p>
    <w:p>
      <w:pPr>
        <w:spacing w:before="0" w:after="100"/>
      </w:pPr>
      <w:r>
        <w:rPr>
          <w:b/>
        </w:rPr>
        <w:t>6</w:t>
      </w:r>
      <w:r>
        <w:rPr>
          <w:b/>
        </w:rPr>
        <w:t xml:space="preserve">. </w:t>
      </w:r>
      <w:r>
        <w:rPr>
          <w:b/>
        </w:rPr>
        <w:t>Core.</w:t>
      </w:r>
      <w:r>
        <w:rPr/>
        <w:t xml:space="preserve"> For the rest-frame solutions of Section 5.2, write all four independent spinors u₁,…,u₄ explicitly as four-component column vectors, choosing χ=(1,0)ᵀ or (0,1)ᵀ in each branch.</w:t>
      </w:r>
    </w:p>
    <w:p>
      <w:pPr>
        <w:spacing w:before="0" w:after="100"/>
      </w:pPr>
      <w:r>
        <w:rPr>
          <w:b/>
        </w:rPr>
        <w:t>7</w:t>
      </w:r>
      <w:r>
        <w:rPr>
          <w:b/>
        </w:rPr>
        <w:t xml:space="preserve">. </w:t>
      </w:r>
      <w:r>
        <w:rPr>
          <w:b/>
        </w:rPr>
        <w:t>Extension.</w:t>
      </w:r>
      <w:r>
        <w:rPr/>
        <w:t xml:space="preserve"> Using u(p)=N(χ,(σ·p)/(E</w:t>
      </w:r>
      <w:r>
        <w:rPr>
          <w:vertAlign w:val="subscript"/>
        </w:rPr>
        <w:t>p</w:t>
      </w:r>
      <w:r>
        <w:rPr/>
        <w:t>+m)χ)ᵀ, verify the calculation of Worked example 6 leading to N=√(E</w:t>
      </w:r>
      <w:r>
        <w:rPr>
          <w:vertAlign w:val="subscript"/>
        </w:rPr>
        <w:t>p</w:t>
      </w:r>
      <w:r>
        <w:rPr/>
        <w:t>+m), filling in the intermediate algebra.</w:t>
      </w:r>
    </w:p>
    <w:p>
      <w:pPr>
        <w:spacing w:before="0" w:after="100"/>
      </w:pPr>
      <w:r>
        <w:rPr>
          <w:b/>
        </w:rPr>
        <w:t>8</w:t>
      </w:r>
      <w:r>
        <w:rPr>
          <w:b/>
        </w:rPr>
        <w:t xml:space="preserve">. </w:t>
      </w:r>
      <w:r>
        <w:rPr>
          <w:b/>
        </w:rPr>
        <w:t>Core.</w:t>
      </w:r>
      <w:r>
        <w:rPr/>
        <w:t xml:space="preserve"> For p along the z axis, p=(0,0,p</w:t>
      </w:r>
      <w:r>
        <w:rPr>
          <w:vertAlign w:val="subscript"/>
        </w:rPr>
        <w:t>z</w:t>
      </w:r>
      <w:r>
        <w:rPr/>
        <w:t>), compute σ·p=p</w:t>
      </w:r>
      <w:r>
        <w:rPr>
          <w:vertAlign w:val="subscript"/>
        </w:rPr>
        <w:t>z</w:t>
      </w:r>
      <w:r>
        <w:rPr/>
        <w:t>σ</w:t>
      </w:r>
      <w:r>
        <w:rPr>
          <w:vertAlign w:val="subscript"/>
        </w:rPr>
        <w:t>z</w:t>
      </w:r>
      <w:r>
        <w:rPr/>
        <w:t xml:space="preserve"> explicitly, and write out u(p) for χ=(1,0)ᵀ as an explicit four-component column vector in terms of p</w:t>
      </w:r>
      <w:r>
        <w:rPr>
          <w:vertAlign w:val="subscript"/>
        </w:rPr>
        <w:t>z</w:t>
      </w:r>
      <w:r>
        <w:rPr/>
        <w:t>, E</w:t>
      </w:r>
      <w:r>
        <w:rPr>
          <w:vertAlign w:val="subscript"/>
        </w:rPr>
        <w:t>p</w:t>
      </w:r>
      <w:r>
        <w:rPr/>
        <w:t>, and m.</w:t>
      </w:r>
    </w:p>
    <w:p>
      <w:pPr>
        <w:spacing w:before="0" w:after="100"/>
      </w:pPr>
      <w:r>
        <w:rPr>
          <w:b/>
        </w:rPr>
        <w:t>9</w:t>
      </w:r>
      <w:r>
        <w:rPr>
          <w:b/>
        </w:rPr>
        <w:t xml:space="preserve">. </w:t>
      </w:r>
      <w:r>
        <w:rPr>
          <w:b/>
        </w:rPr>
        <w:t>Extension.</w:t>
      </w:r>
      <w:r>
        <w:rPr/>
        <w:t xml:space="preserve"> Show that (σ·p)²=|p|²I₂ for any three-vector p, using the Pauli matrix identity σᵢσⱼ=δᵢⱼI+iεᵢⱼₖσₖ.</w:t>
      </w:r>
    </w:p>
    <w:p>
      <w:pPr>
        <w:spacing w:before="0" w:after="100"/>
      </w:pPr>
      <w:r>
        <w:rPr>
          <w:b/>
        </w:rPr>
        <w:t>10</w:t>
      </w:r>
      <w:r>
        <w:rPr>
          <w:b/>
        </w:rPr>
        <w:t xml:space="preserve">. </w:t>
      </w:r>
      <w:r>
        <w:rPr>
          <w:b/>
        </w:rPr>
        <w:t>Extension.</w:t>
      </w:r>
      <w:r>
        <w:rPr/>
        <w:t xml:space="preserve"> Verify the dispersion-relation consistency check of Section 6.2, E</w:t>
      </w:r>
      <w:r>
        <w:rPr>
          <w:vertAlign w:val="subscript"/>
        </w:rPr>
        <w:t>p</w:t>
      </w:r>
      <w:r>
        <w:rPr/>
        <w:t>(E</w:t>
      </w:r>
      <w:r>
        <w:rPr>
          <w:vertAlign w:val="subscript"/>
        </w:rPr>
        <w:t>p</w:t>
      </w:r>
      <w:r>
        <w:rPr/>
        <w:t>+m)=|p|²+m(E</w:t>
      </w:r>
      <w:r>
        <w:rPr>
          <w:vertAlign w:val="subscript"/>
        </w:rPr>
        <w:t>p</w:t>
      </w:r>
      <w:r>
        <w:rPr/>
        <w:t>+m), algebraically reduces to E</w:t>
      </w:r>
      <w:r>
        <w:rPr>
          <w:vertAlign w:val="subscript"/>
        </w:rPr>
        <w:t>p</w:t>
      </w:r>
      <w:r>
        <w:rPr/>
        <w:t>²=|p|²+m².</w:t>
      </w:r>
    </w:p>
    <w:p>
      <w:pPr>
        <w:spacing w:before="0" w:after="100"/>
      </w:pPr>
      <w:r>
        <w:rPr>
          <w:b/>
        </w:rPr>
        <w:t>11</w:t>
      </w:r>
      <w:r>
        <w:rPr>
          <w:b/>
        </w:rPr>
        <w:t xml:space="preserve">. </w:t>
      </w:r>
      <w:r>
        <w:rPr>
          <w:b/>
        </w:rPr>
        <w:t>Core.</w:t>
      </w:r>
      <w:r>
        <w:rPr/>
        <w:t xml:space="preserve"> Show that as p→0, v(p) of Section 6.3 reduces to the E=−m rest-frame solution of Section 5.2, by the same limiting argument as Worked example 5.</w:t>
      </w:r>
    </w:p>
    <w:p>
      <w:pPr>
        <w:spacing w:before="0" w:after="100"/>
      </w:pPr>
      <w:r>
        <w:rPr>
          <w:b/>
        </w:rPr>
        <w:t>12</w:t>
      </w:r>
      <w:r>
        <w:rPr>
          <w:b/>
        </w:rPr>
        <w:t xml:space="preserve">. </w:t>
      </w:r>
      <w:r>
        <w:rPr>
          <w:b/>
        </w:rPr>
        <w:t>Extension.</w:t>
      </w:r>
      <w:r>
        <w:rPr/>
        <w:t xml:space="preserve"> Verify explicitly that ψ=u(p)e</w:t>
      </w:r>
      <w:r>
        <w:rPr>
          <w:vertAlign w:val="superscript"/>
        </w:rPr>
        <w:t>−ip·x</w:t>
      </w:r>
      <w:r>
        <w:rPr/>
        <w:t xml:space="preserve"> satisfies the Klein–Gordon equation (□+m²)ψ=0 component by component, using the plane-wave differentiation rules of Lesson 4, Section 6.2, and the dispersion relation E</w:t>
      </w:r>
      <w:r>
        <w:rPr>
          <w:vertAlign w:val="subscript"/>
        </w:rPr>
        <w:t>p</w:t>
      </w:r>
      <w:r>
        <w:rPr/>
        <w:t>²=|p|²+m².</w:t>
      </w:r>
    </w:p>
    <w:p>
      <w:pPr>
        <w:spacing w:before="0" w:after="100"/>
      </w:pPr>
      <w:r>
        <w:rPr>
          <w:b/>
        </w:rPr>
        <w:t>13</w:t>
      </w:r>
      <w:r>
        <w:rPr>
          <w:b/>
        </w:rPr>
        <w:t xml:space="preserve">. </w:t>
      </w:r>
      <w:r>
        <w:rPr>
          <w:b/>
        </w:rPr>
        <w:t>Extension.</w:t>
      </w:r>
      <w:r>
        <w:rPr/>
        <w:t xml:space="preserve"> Show that if u(p) satisfies E</w:t>
      </w:r>
      <w:r>
        <w:rPr>
          <w:vertAlign w:val="subscript"/>
        </w:rPr>
        <w:t>p</w:t>
      </w:r>
      <w:r>
        <w:rPr/>
        <w:t>u=(α·p+βm)u, then u also satisfies the covariant equation (p̸−m)u=0, where p̸=γ</w:t>
      </w:r>
      <w:r>
        <w:rPr>
          <w:vertAlign w:val="superscript"/>
        </w:rPr>
        <w:t>μ</w:t>
      </w:r>
      <w:r>
        <w:rPr/>
        <w:t>p</w:t>
      </w:r>
      <w:r>
        <w:rPr>
          <w:vertAlign w:val="subscript"/>
        </w:rPr>
        <w:t>μ</w:t>
      </w:r>
      <w:r>
        <w:rPr/>
        <w:t>, by converting the Hamiltonian-form equation to gamma-matrix form using the same manipulation as Section 3.1.</w:t>
      </w:r>
    </w:p>
    <w:p>
      <w:pPr>
        <w:spacing w:before="0" w:after="100"/>
      </w:pPr>
      <w:r>
        <w:rPr>
          <w:b/>
        </w:rPr>
        <w:t>14</w:t>
      </w:r>
      <w:r>
        <w:rPr>
          <w:b/>
        </w:rPr>
        <w:t xml:space="preserve">. </w:t>
      </w:r>
      <w:r>
        <w:rPr>
          <w:b/>
        </w:rPr>
        <w:t>Extension.</w:t>
      </w:r>
      <w:r>
        <w:rPr/>
        <w:t xml:space="preserve"> Using the result of Exercise 13, verify (p̸−m)(p̸+m)u=0 reduces to (p²−m²)u=0 via the Clifford algebra, confirming p²=m² (the on-shell condition) is required, consistent with E</w:t>
      </w:r>
      <w:r>
        <w:rPr>
          <w:vertAlign w:val="subscript"/>
        </w:rPr>
        <w:t>p</w:t>
      </w:r>
      <w:r>
        <w:rPr/>
        <w:t>²=|p|²+m².</w:t>
      </w:r>
    </w:p>
    <w:p>
      <w:pPr>
        <w:spacing w:before="0" w:after="100"/>
      </w:pPr>
      <w:r>
        <w:rPr>
          <w:b/>
        </w:rPr>
        <w:t>15</w:t>
      </w:r>
      <w:r>
        <w:rPr>
          <w:b/>
        </w:rPr>
        <w:t xml:space="preserve">. </w:t>
      </w:r>
      <w:r>
        <w:rPr>
          <w:b/>
        </w:rPr>
        <w:t>Extension.</w:t>
      </w:r>
      <w:r>
        <w:rPr/>
        <w:t xml:space="preserve"> Explain, in your own words, why the appearance of both u(p) and v(p) in Sections 6.2 and 6.3 is the direct spinor-level manifestation of the two energy branches already found for the Klein–Gordon equation in Lesson 18, Section 2.1.</w:t>
      </w:r>
    </w:p>
    <w:p>
      <w:pPr>
        <w:spacing w:before="0" w:after="100"/>
      </w:pPr>
      <w:r>
        <w:rPr>
          <w:b/>
        </w:rPr>
        <w:t>16</w:t>
      </w:r>
      <w:r>
        <w:rPr>
          <w:b/>
        </w:rPr>
        <w:t xml:space="preserve">. </w:t>
      </w:r>
      <w:r>
        <w:rPr>
          <w:b/>
        </w:rPr>
        <w:t>Challenge.</w:t>
      </w:r>
      <w:r>
        <w:rPr/>
        <w:t xml:space="preserve"> Show that the two positive-energy spinors u(p) built from χ=(1,0)ᵀ and χ=(0,1)ᵀ are orthogonal, u†(p;χ₁)u(p;χ₂)=0 for χ₁≠χ₂ orthogonal two-spinors, by direct computation using the block form of Section 6.2 and the orthogonality χ₁†χ₂=0.</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w:t>
      </w:r>
      <w:r>
        <w:rPr>
          <w:vertAlign w:val="subscript"/>
        </w:rPr>
        <w:t>z</w:t>
      </w:r>
      <w:r>
        <w:t xml:space="preserve"> = [[0,σ</w:t>
      </w:r>
      <w:r>
        <w:rPr>
          <w:vertAlign w:val="subscript"/>
        </w:rPr>
        <w:t>z</w:t>
      </w:r>
      <w:r>
        <w:t>],[−σ</w:t>
      </w:r>
      <w:r>
        <w:rPr>
          <w:vertAlign w:val="subscript"/>
        </w:rPr>
        <w:t>z</w:t>
      </w:r>
      <w:r>
        <w:t>,0]],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w:t>
      </w:r>
      <w:r>
        <w:rPr>
          <w:vertAlign w:val="superscript"/>
        </w:rPr>
        <w:t>μ</w:t>
      </w:r>
      <w:r>
        <w:t>,γ</w:t>
      </w:r>
      <w:r>
        <w:rPr>
          <w:vertAlign w:val="superscript"/>
        </w:rPr>
        <w:t>ν</w:t>
      </w:r>
      <w:r>
        <w:t>}=2g</w:t>
      </w:r>
      <w:r>
        <w:rPr>
          <w:vertAlign w:val="superscript"/>
        </w:rPr>
        <w:t>μν</w:t>
      </w:r>
      <w:r>
        <w:t xml:space="preserve">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w:t>
      </w:r>
      <w:r>
        <w:rPr>
          <w:vertAlign w:val="subscript"/>
        </w:rPr>
        <w:t>p</w:t>
      </w:r>
      <w:r>
        <w:t>+m)²]. Using |p|²=(E</w:t>
      </w:r>
      <w:r>
        <w:rPr>
          <w:vertAlign w:val="subscript"/>
        </w:rPr>
        <w:t>p</w:t>
      </w:r>
      <w:r>
        <w:t>−m)(E</w:t>
      </w:r>
      <w:r>
        <w:rPr>
          <w:vertAlign w:val="subscript"/>
        </w:rPr>
        <w:t>p</w:t>
      </w:r>
      <w:r>
        <w:t>+m), the bracket is [(E</w:t>
      </w:r>
      <w:r>
        <w:rPr>
          <w:vertAlign w:val="subscript"/>
        </w:rPr>
        <w:t>p</w:t>
      </w:r>
      <w:r>
        <w:t>+m)²+(E</w:t>
      </w:r>
      <w:r>
        <w:rPr>
          <w:vertAlign w:val="subscript"/>
        </w:rPr>
        <w:t>p</w:t>
      </w:r>
      <w:r>
        <w:t>−m)(E</w:t>
      </w:r>
      <w:r>
        <w:rPr>
          <w:vertAlign w:val="subscript"/>
        </w:rPr>
        <w:t>p</w:t>
      </w:r>
      <w:r>
        <w:t>+m)]/(E</w:t>
      </w:r>
      <w:r>
        <w:rPr>
          <w:vertAlign w:val="subscript"/>
        </w:rPr>
        <w:t>p</w:t>
      </w:r>
      <w:r>
        <w:t>+m)² = (E</w:t>
      </w:r>
      <w:r>
        <w:rPr>
          <w:vertAlign w:val="subscript"/>
        </w:rPr>
        <w:t>p</w:t>
      </w:r>
      <w:r>
        <w:t>+m)[(E</w:t>
      </w:r>
      <w:r>
        <w:rPr>
          <w:vertAlign w:val="subscript"/>
        </w:rPr>
        <w:t>p</w:t>
      </w:r>
      <w:r>
        <w:t>+m)+(E</w:t>
      </w:r>
      <w:r>
        <w:rPr>
          <w:vertAlign w:val="subscript"/>
        </w:rPr>
        <w:t>p</w:t>
      </w:r>
      <w:r>
        <w:t>−m)]/(E</w:t>
      </w:r>
      <w:r>
        <w:rPr>
          <w:vertAlign w:val="subscript"/>
        </w:rPr>
        <w:t>p</w:t>
      </w:r>
      <w:r>
        <w:t>+m)² = (E</w:t>
      </w:r>
      <w:r>
        <w:rPr>
          <w:vertAlign w:val="subscript"/>
        </w:rPr>
        <w:t>p</w:t>
      </w:r>
      <w:r>
        <w:t>+m)(2E</w:t>
      </w:r>
      <w:r>
        <w:rPr>
          <w:vertAlign w:val="subscript"/>
        </w:rPr>
        <w:t>p</w:t>
      </w:r>
      <w:r>
        <w:t>)/(E</w:t>
      </w:r>
      <w:r>
        <w:rPr>
          <w:vertAlign w:val="subscript"/>
        </w:rPr>
        <w:t>p</w:t>
      </w:r>
      <w:r>
        <w:t>+m)² = 2E</w:t>
      </w:r>
      <w:r>
        <w:rPr>
          <w:vertAlign w:val="subscript"/>
        </w:rPr>
        <w:t>p</w:t>
      </w:r>
      <w:r>
        <w:t>/(E</w:t>
      </w:r>
      <w:r>
        <w:rPr>
          <w:vertAlign w:val="subscript"/>
        </w:rPr>
        <w:t>p</w:t>
      </w:r>
      <w:r>
        <w:t>+m). Setting N²(2E</w:t>
      </w:r>
      <w:r>
        <w:rPr>
          <w:vertAlign w:val="subscript"/>
        </w:rPr>
        <w:t>p</w:t>
      </w:r>
      <w:r>
        <w:t>/(E</w:t>
      </w:r>
      <w:r>
        <w:rPr>
          <w:vertAlign w:val="subscript"/>
        </w:rPr>
        <w:t>p</w:t>
      </w:r>
      <w:r>
        <w:t>+m)) = 2E</w:t>
      </w:r>
      <w:r>
        <w:rPr>
          <w:vertAlign w:val="subscript"/>
        </w:rPr>
        <w:t>p</w:t>
      </w:r>
      <w:r>
        <w:t xml:space="preserve"> gives N²=E</w:t>
      </w:r>
      <w:r>
        <w:rPr>
          <w:vertAlign w:val="subscript"/>
        </w:rPr>
        <w:t>p</w:t>
      </w:r>
      <w:r>
        <w:t>+m, so N=√(E</w:t>
      </w:r>
      <w:r>
        <w:rPr>
          <w:vertAlign w:val="subscript"/>
        </w:rPr>
        <w:t>p</w:t>
      </w:r>
      <w:r>
        <w:t>+m).</w:t>
      </w:r>
    </w:p>
    <w:p>
      <w:r>
        <w:rPr>
          <w:b/>
        </w:rPr>
        <w:t>8.</w:t>
      </w:r>
      <w:r>
        <w:t xml:space="preserve"> </w:t>
      </w:r>
      <w:r>
        <w:t>σ·p = p</w:t>
      </w:r>
      <w:r>
        <w:rPr>
          <w:vertAlign w:val="subscript"/>
        </w:rPr>
        <w:t>z</w:t>
      </w:r>
      <w:r>
        <w:t>σ</w:t>
      </w:r>
      <w:r>
        <w:rPr>
          <w:vertAlign w:val="subscript"/>
        </w:rPr>
        <w:t>z</w:t>
      </w:r>
      <w:r>
        <w:t xml:space="preserve"> = p</w:t>
      </w:r>
      <w:r>
        <w:rPr>
          <w:vertAlign w:val="subscript"/>
        </w:rPr>
        <w:t>z</w:t>
      </w:r>
      <w:r>
        <w:t>[[1,0],[0,−1]] = [[p</w:t>
      </w:r>
      <w:r>
        <w:rPr>
          <w:vertAlign w:val="subscript"/>
        </w:rPr>
        <w:t>z</w:t>
      </w:r>
      <w:r>
        <w:t>,0],[0,−p</w:t>
      </w:r>
      <w:r>
        <w:rPr>
          <w:vertAlign w:val="subscript"/>
        </w:rPr>
        <w:t>z</w:t>
      </w:r>
      <w:r>
        <w:t>]]. Acting on χ=(1,0)ᵀ gives (σ·p)χ = (p</w:t>
      </w:r>
      <w:r>
        <w:rPr>
          <w:vertAlign w:val="subscript"/>
        </w:rPr>
        <w:t>z</w:t>
      </w:r>
      <w:r>
        <w:t>,0)ᵀ. So u(p) = √(E</w:t>
      </w:r>
      <w:r>
        <w:rPr>
          <w:vertAlign w:val="subscript"/>
        </w:rPr>
        <w:t>p</w:t>
      </w:r>
      <w:r>
        <w:t>+m) (1, 0, p</w:t>
      </w:r>
      <w:r>
        <w:rPr>
          <w:vertAlign w:val="subscript"/>
        </w:rPr>
        <w:t>z</w:t>
      </w:r>
      <w:r>
        <w:t>/(E</w:t>
      </w:r>
      <w:r>
        <w:rPr>
          <w:vertAlign w:val="subscript"/>
        </w:rPr>
        <w:t>p</w:t>
      </w:r>
      <w:r>
        <w:t>+m),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w:t>
      </w:r>
      <w:r>
        <w:rPr>
          <w:vertAlign w:val="subscript"/>
        </w:rPr>
        <w:t>p</w:t>
      </w:r>
      <w:r>
        <w:t>(E</w:t>
      </w:r>
      <w:r>
        <w:rPr>
          <w:vertAlign w:val="subscript"/>
        </w:rPr>
        <w:t>p</w:t>
      </w:r>
      <w:r>
        <w:t>+m) = E</w:t>
      </w:r>
      <w:r>
        <w:rPr>
          <w:vertAlign w:val="subscript"/>
        </w:rPr>
        <w:t>p</w:t>
      </w:r>
      <w:r>
        <w:t>²+E</w:t>
      </w:r>
      <w:r>
        <w:rPr>
          <w:vertAlign w:val="subscript"/>
        </w:rPr>
        <w:t>p</w:t>
      </w:r>
      <w:r>
        <w:t>m. Setting this equal to |p|²+m(E</w:t>
      </w:r>
      <w:r>
        <w:rPr>
          <w:vertAlign w:val="subscript"/>
        </w:rPr>
        <w:t>p</w:t>
      </w:r>
      <w:r>
        <w:t>+m) = |p|²+mE</w:t>
      </w:r>
      <w:r>
        <w:rPr>
          <w:vertAlign w:val="subscript"/>
        </w:rPr>
        <w:t>p</w:t>
      </w:r>
      <w:r>
        <w:t>+m² and canceling the common mE</w:t>
      </w:r>
      <w:r>
        <w:rPr>
          <w:vertAlign w:val="subscript"/>
        </w:rPr>
        <w:t>p</w:t>
      </w:r>
      <w:r>
        <w:t xml:space="preserve"> term from both sides gives E</w:t>
      </w:r>
      <w:r>
        <w:rPr>
          <w:vertAlign w:val="subscript"/>
        </w:rPr>
        <w:t>p</w:t>
      </w:r>
      <w:r>
        <w:t>²=|p|²+m², the correct dispersion relation.</w:t>
      </w:r>
    </w:p>
    <w:p>
      <w:r>
        <w:rPr>
          <w:b/>
        </w:rPr>
        <w:t>11.</w:t>
      </w:r>
      <w:r>
        <w:t xml:space="preserve"> </w:t>
      </w:r>
      <w:r>
        <w:t>As p→0, the upper block (σ·p)/(E</w:t>
      </w:r>
      <w:r>
        <w:rPr>
          <w:vertAlign w:val="subscript"/>
        </w:rPr>
        <w:t>p</w:t>
      </w:r>
      <w:r>
        <w:t>+m)χ → 0 in v(p)=N((σ·p)/(E</w:t>
      </w:r>
      <w:r>
        <w:rPr>
          <w:vertAlign w:val="subscript"/>
        </w:rPr>
        <w:t>p</w:t>
      </w:r>
      <w:r>
        <w:t>+m)χ,χ)ᵀ, leaving v(0)=N(0,χ)ᵀ, exactly the E=−m rest-frame solution of Section 5.2 with u</w:t>
      </w:r>
      <w:r>
        <w:rPr>
          <w:vertAlign w:val="subscript"/>
        </w:rPr>
        <w:t>B</w:t>
      </w:r>
      <w:r>
        <w:t>=χ.</w:t>
      </w:r>
    </w:p>
    <w:p>
      <w:r>
        <w:rPr>
          <w:b/>
        </w:rPr>
        <w:t>12.</w:t>
      </w:r>
      <w:r>
        <w:t xml:space="preserve"> </w:t>
      </w:r>
      <w:r>
        <w:t>Since u(p) is a constant spinor (independent of x), ψ=u(p)e</w:t>
      </w:r>
      <w:r>
        <w:rPr>
          <w:vertAlign w:val="superscript"/>
        </w:rPr>
        <w:t>−ip·x</w:t>
      </w:r>
      <w:r>
        <w:t xml:space="preserve"> has □ψ = (∂</w:t>
      </w:r>
      <w:r>
        <w:rPr>
          <w:vertAlign w:val="subscript"/>
        </w:rPr>
        <w:t>t</w:t>
      </w:r>
      <w:r>
        <w:t>²−∇²)ψ = (−E</w:t>
      </w:r>
      <w:r>
        <w:rPr>
          <w:vertAlign w:val="subscript"/>
        </w:rPr>
        <w:t>p</w:t>
      </w:r>
      <w:r>
        <w:t>²+|p|²)ψ (each time derivative brings −iE</w:t>
      </w:r>
      <w:r>
        <w:rPr>
          <w:vertAlign w:val="subscript"/>
        </w:rPr>
        <w:t>p</w:t>
      </w:r>
      <w:r>
        <w:t>, each space derivative brings ip, as in Lesson 4, Section 6.2), so (□+m²)ψ = (−E</w:t>
      </w:r>
      <w:r>
        <w:rPr>
          <w:vertAlign w:val="subscript"/>
        </w:rPr>
        <w:t>p</w:t>
      </w:r>
      <w:r>
        <w:t>²+|p|²+m²)ψ = 0 exactly when E</w:t>
      </w:r>
      <w:r>
        <w:rPr>
          <w:vertAlign w:val="subscript"/>
        </w:rPr>
        <w:t>p</w:t>
      </w:r>
      <w:r>
        <w:t>²=|p|²+m², which holds by construction, confirming the Klein–Gordon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w:t>
      </w:r>
      <w:r>
        <w:rPr>
          <w:vertAlign w:val="superscript"/>
        </w:rPr>
        <w:t>μ</w:t>
      </w:r>
      <w:r>
        <w:t>=(E,p) and p</w:t>
      </w:r>
      <w:r>
        <w:rPr>
          <w:vertAlign w:val="subscript"/>
        </w:rPr>
        <w:t>μ</w:t>
      </w:r>
      <w:r>
        <w:t>=(E,−p) (Lesson 4), p̸=γ</w:t>
      </w:r>
      <w:r>
        <w:rPr>
          <w:vertAlign w:val="superscript"/>
        </w:rPr>
        <w:t>μ</w:t>
      </w:r>
      <w:r>
        <w:t>p</w:t>
      </w:r>
      <w:r>
        <w:rPr>
          <w:vertAlign w:val="subscript"/>
        </w:rPr>
        <w:t>μ</w:t>
      </w:r>
      <w:r>
        <w:t>=γ⁰E−γ·p (using γⁱp</w:t>
      </w:r>
      <w:r>
        <w:rPr>
          <w:vertAlign w:val="subscript"/>
        </w:rPr>
        <w:t>i</w:t>
      </w:r>
      <w:r>
        <w:t>=−γⁱpᵢ from lowering the spatial index), so this is exactly p̸u=mu, that is (p̸−m)u=0.</w:t>
      </w:r>
    </w:p>
    <w:p>
      <w:r>
        <w:rPr>
          <w:b/>
        </w:rPr>
        <w:t>14.</w:t>
      </w:r>
      <w:r>
        <w:t xml:space="preserve"> </w:t>
      </w:r>
      <w:r>
        <w:t>(p̸+m)(p̸−m)u = (p̸²−m²)u. Using p̸²=γ</w:t>
      </w:r>
      <w:r>
        <w:rPr>
          <w:vertAlign w:val="superscript"/>
        </w:rPr>
        <w:t>μ</w:t>
      </w:r>
      <w:r>
        <w:t>γ</w:t>
      </w:r>
      <w:r>
        <w:rPr>
          <w:vertAlign w:val="superscript"/>
        </w:rPr>
        <w:t>ν</w:t>
      </w:r>
      <w:r>
        <w:t>p</w:t>
      </w:r>
      <w:r>
        <w:rPr>
          <w:vertAlign w:val="subscript"/>
        </w:rPr>
        <w:t>μ</w:t>
      </w:r>
      <w:r>
        <w:t>p</w:t>
      </w:r>
      <w:r>
        <w:rPr>
          <w:vertAlign w:val="subscript"/>
        </w:rPr>
        <w:t>ν</w:t>
      </w:r>
      <w:r>
        <w:t xml:space="preserve"> = (1/2){γ</w:t>
      </w:r>
      <w:r>
        <w:rPr>
          <w:vertAlign w:val="superscript"/>
        </w:rPr>
        <w:t>μ</w:t>
      </w:r>
      <w:r>
        <w:t>,γ</w:t>
      </w:r>
      <w:r>
        <w:rPr>
          <w:vertAlign w:val="superscript"/>
        </w:rPr>
        <w:t>ν</w:t>
      </w:r>
      <w:r>
        <w:t>}p</w:t>
      </w:r>
      <w:r>
        <w:rPr>
          <w:vertAlign w:val="subscript"/>
        </w:rPr>
        <w:t>μ</w:t>
      </w:r>
      <w:r>
        <w:t>p</w:t>
      </w:r>
      <w:r>
        <w:rPr>
          <w:vertAlign w:val="subscript"/>
        </w:rPr>
        <w:t>ν</w:t>
      </w:r>
      <w:r>
        <w:t xml:space="preserve"> = g</w:t>
      </w:r>
      <w:r>
        <w:rPr>
          <w:vertAlign w:val="superscript"/>
        </w:rPr>
        <w:t>μν</w:t>
      </w:r>
      <w:r>
        <w:t>p</w:t>
      </w:r>
      <w:r>
        <w:rPr>
          <w:vertAlign w:val="subscript"/>
        </w:rPr>
        <w:t>μ</w:t>
      </w:r>
      <w:r>
        <w:t>p</w:t>
      </w:r>
      <w:r>
        <w:rPr>
          <w:vertAlign w:val="subscript"/>
        </w:rPr>
        <w:t>ν</w:t>
      </w:r>
      <w:r>
        <w:t xml:space="preserve"> I = p² I (the symmetric-part argument of Section 4.1, applied to p</w:t>
      </w:r>
      <w:r>
        <w:rPr>
          <w:vertAlign w:val="subscript"/>
        </w:rPr>
        <w:t>μ</w:t>
      </w:r>
      <w:r>
        <w:t>p</w:t>
      </w:r>
      <w:r>
        <w:rPr>
          <w:vertAlign w:val="subscript"/>
        </w:rPr>
        <w:t>ν</w:t>
      </w:r>
      <w:r>
        <w:t xml:space="preserve"> in place of ∂</w:t>
      </w:r>
      <w:r>
        <w:rPr>
          <w:vertAlign w:val="subscript"/>
        </w:rPr>
        <w:t>μ</w:t>
      </w:r>
      <w:r>
        <w:t>∂</w:t>
      </w:r>
      <w:r>
        <w:rPr>
          <w:vertAlign w:val="subscript"/>
        </w:rPr>
        <w:t>ν</w:t>
      </w:r>
      <w:r>
        <w:t>), this becomes (p²−m²)u=0, so p²=m² is required for a nonzero solution u, exactly the on-shell condition p·p=E</w:t>
      </w:r>
      <w:r>
        <w:rPr>
          <w:vertAlign w:val="subscript"/>
        </w:rPr>
        <w:t>p</w:t>
      </w:r>
      <w:r>
        <w:t>²−|p|²=m² of Lesson 4.</w:t>
      </w:r>
    </w:p>
    <w:p>
      <w:r>
        <w:rPr>
          <w:b/>
        </w:rPr>
        <w:t>15.</w:t>
      </w:r>
      <w:r>
        <w:t xml:space="preserve"> </w:t>
      </w:r>
      <w:r>
        <w:t>In Lesson 18, the Klein–Gordon equation, second order in time, admitted both E=+E</w:t>
      </w:r>
      <w:r>
        <w:rPr>
          <w:vertAlign w:val="subscript"/>
        </w:rPr>
        <w:t>p</w:t>
      </w:r>
      <w:r>
        <w:t xml:space="preserve"> and E=−E</w:t>
      </w:r>
      <w:r>
        <w:rPr>
          <w:vertAlign w:val="subscript"/>
        </w:rPr>
        <w:t>p</w:t>
      </w:r>
      <w:r>
        <w:t xml:space="preserve">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the question Lesson 19, Section 6.2, left open.</w:t>
      </w:r>
    </w:p>
    <w:p>
      <w:r>
        <w:rPr>
          <w:b/>
        </w:rPr>
        <w:t>16.</w:t>
      </w:r>
      <w:r>
        <w:t xml:space="preserve"> </w:t>
      </w:r>
      <w:r>
        <w:t>u(p;χ₁)†u(p;χ₂) = N²[χ₁†χ₂ + χ₁†(σ·p)†(σ·p)/(E</w:t>
      </w:r>
      <w:r>
        <w:rPr>
          <w:vertAlign w:val="subscript"/>
        </w:rPr>
        <w:t>p</w:t>
      </w:r>
      <w:r>
        <w:t>+m)² χ₂] = N²[χ₁†χ₂ + χ₁†(σ·p)²/(E</w:t>
      </w:r>
      <w:r>
        <w:rPr>
          <w:vertAlign w:val="subscript"/>
        </w:rPr>
        <w:t>p</w:t>
      </w:r>
      <w:r>
        <w:t>+m)²χ₂] (using (σ·p)†=σ·p, Hermiticity of the Pauli matrices) = N²[1+|p|²/(E</w:t>
      </w:r>
      <w:r>
        <w:rPr>
          <w:vertAlign w:val="subscript"/>
        </w:rPr>
        <w:t>p</w:t>
      </w:r>
      <w:r>
        <w:t>+m)²]χ₁†χ₂ (using (σ·p)²=|p|²I from Exercise 9), which vanishes whenever χ₁†χ₂=0, confirming orthogonality of the two spin states carries over directly to the moving-particle spinors.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21 studies the gamma matrices in their own right: the Clifford algebra {γ</w:t>
      </w:r>
      <w:r>
        <w:rPr>
          <w:vertAlign w:val="superscript"/>
        </w:rPr>
        <w:t>μ</w:t>
      </w:r>
      <w:r>
        <w:t>,γ</w:t>
      </w:r>
      <w:r>
        <w:rPr>
          <w:vertAlign w:val="superscript"/>
        </w:rPr>
        <w:t>ν</w:t>
      </w:r>
      <w:r>
        <w:t>}=2g</w:t>
      </w:r>
      <w:r>
        <w:rPr>
          <w:vertAlign w:val="superscript"/>
        </w:rPr>
        <w:t>μν</w:t>
      </w:r>
      <w:r>
        <w:t xml:space="preserve">, index-raised and covariant manipulations, traces, and the matrix γ⁵ needed for parity and </w:t>
      </w:r>
      <w:hyperlink w:anchor="Glossary_Chirality">
        <w:r>
          <w:rPr>
            <w:color w:val="0563C1"/>
            <w:u w:val="single"/>
          </w:rPr>
          <w:t>chirality</w:t>
        </w:r>
      </w:hyperlink>
      <w:r>
        <w:t xml:space="preserve"> later in the course.</w:t>
      </w:r>
    </w:p>
    <w:p>
      <w:r/>
    </w:p>
    <w:p>
      <w:bookmarkStart w:id="1021" w:name="Lesson21"/>
      <w:pPr>
        <w:pStyle w:val="Heading1"/>
      </w:pPr>
      <w:r>
        <w:t>Lesson 21: Gamma Matrices</w:t>
      </w:r>
      <w:bookmarkEnd w:id="1021"/>
    </w:p>
    <w:p>
      <w:pPr>
        <w:pStyle w:val="Heading2"/>
      </w:pPr>
      <w:r>
        <w:t>How to use this lesson</w:t>
      </w:r>
    </w:p>
    <w:p>
      <w:r>
        <w:t xml:space="preserve">Lesson 20 introduced the gamma matrices as a means to an end, a device for writing the Dirac equation covariantly. This lesson turns them into objects of study in their own right. Every scattering </w:t>
      </w:r>
      <w:hyperlink w:anchor="Glossary_Amplitude">
        <w:r>
          <w:rPr>
            <w:color w:val="0563C1"/>
            <w:u w:val="single"/>
          </w:rPr>
          <w:t>amplitude</w:t>
        </w:r>
      </w:hyperlink>
      <w:r>
        <w:t xml:space="preserve"> computed from Lesson 54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w:t>
      </w:r>
      <w:r>
        <w:rPr>
          <w:vertAlign w:val="superscript"/>
        </w:rPr>
        <w:t>μ</w:t>
      </w:r>
      <w:r>
        <w:t>,γ</w:t>
      </w:r>
      <w:r>
        <w:rPr>
          <w:vertAlign w:val="superscript"/>
        </w:rPr>
        <w:t>ν</w:t>
      </w:r>
      <w:r>
        <w:t>}=2g</w:t>
      </w:r>
      <w:r>
        <w:rPr>
          <w:vertAlign w:val="superscript"/>
        </w:rPr>
        <w:t>μν</w:t>
      </w:r>
      <w:r>
        <w:t xml:space="preserve"> alone, a fact worth appreciating each time it is used.</w:t>
      </w:r>
    </w:p>
    <w:p>
      <w:r>
        <w:t xml:space="preserve">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23’s discussion of </w:t>
      </w:r>
      <w:hyperlink w:anchor="Glossary_Chirality">
        <w:r>
          <w:rPr>
            <w:color w:val="0563C1"/>
            <w:u w:val="single"/>
          </w:rPr>
          <w:t>chirality</w:t>
        </w:r>
      </w:hyperlink>
      <w:r>
        <w:t xml:space="preserve"> projectors. Expect seven to nine focused hours; this lesson is dense with algebra that rewards careful, exercise-by-exercise practice.</w:t>
      </w:r>
    </w:p>
    <w:p>
      <w:pPr>
        <w:jc w:val="center"/>
      </w:pPr>
      <w:r>
        <w:drawing>
          <wp:inline xmlns:a="http://schemas.openxmlformats.org/drawingml/2006/main" xmlns:pic="http://schemas.openxmlformats.org/drawingml/2006/picture">
            <wp:extent cx="5989320" cy="3181826"/>
            <wp:docPr id="21" name="Lesson 21 concept map" descr="Concept map for Gamma Matrices: Spacetime metric leads through Clifford algebra to Gamma-matrix identities."/>
            <wp:cNvGraphicFramePr>
              <a:graphicFrameLocks noChangeAspect="1"/>
            </wp:cNvGraphicFramePr>
            <a:graphic>
              <a:graphicData uri="http://schemas.openxmlformats.org/drawingml/2006/picture">
                <pic:pic>
                  <pic:nvPicPr>
                    <pic:cNvPr id="0" name="lesson-21-concept.png"/>
                    <pic:cNvPicPr/>
                  </pic:nvPicPr>
                  <pic:blipFill>
                    <a:blip r:embed="rId103"/>
                    <a:stretch>
                      <a:fillRect/>
                    </a:stretch>
                  </pic:blipFill>
                  <pic:spPr>
                    <a:xfrm>
                      <a:off x="0" y="0"/>
                      <a:ext cx="5989320" cy="3181826"/>
                    </a:xfrm>
                    <a:prstGeom prst="rect"/>
                  </pic:spPr>
                </pic:pic>
              </a:graphicData>
            </a:graphic>
          </wp:inline>
        </w:drawing>
      </w:r>
    </w:p>
    <w:p>
      <w:pPr>
        <w:pStyle w:val="Caption"/>
      </w:pPr>
      <w:r>
        <w:t>Figure 21.1. Spacetime metric leads through clifford algebra to gamma-matrix identities.</w:t>
      </w:r>
    </w:p>
    <w:p>
      <w:pPr>
        <w:pStyle w:val="Heading3"/>
      </w:pPr>
      <w:r>
        <w:t>Learning objectives</w:t>
      </w:r>
    </w:p>
    <w:p>
      <w:pPr>
        <w:pStyle w:val="ListBullet"/>
      </w:pPr>
      <w:r>
        <w:t>Derive index-contraction identities such as γ</w:t>
      </w:r>
      <w:r>
        <w:rPr>
          <w:vertAlign w:val="subscript"/>
        </w:rPr>
        <w:t>μ</w:t>
      </w:r>
      <w:r>
        <w:t>γ</w:t>
      </w:r>
      <w:r>
        <w:rPr>
          <w:vertAlign w:val="superscript"/>
        </w:rPr>
        <w:t>μ</w:t>
      </w:r>
      <w:r>
        <w:t>=4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hyperlink w:anchor="Glossary_State">
        <w:r>
          <w:rPr>
            <w:color w:val="0563C1"/>
            <w:u w:val="single"/>
          </w:rPr>
          <w:t>State</w:t>
        </w:r>
      </w:hyperlink>
      <w:r>
        <w:t xml:space="preserve"> and use the rule that the trace of an odd number of gamma matrices vanishes.</w:t>
      </w:r>
    </w:p>
    <w:p>
      <w:pPr>
        <w:pStyle w:val="ListBullet"/>
      </w:pPr>
      <w:r>
        <w:t>Define γ⁵ and derive its key properties: Hermiticity, γ⁵²=I, and anticommutation with every γ</w:t>
      </w:r>
      <w:r>
        <w:rPr>
          <w:vertAlign w:val="superscript"/>
        </w:rPr>
        <w:t>μ</w:t>
      </w:r>
      <w:r>
        <w:t>.</w:t>
      </w:r>
    </w:p>
    <w:p>
      <w:pPr>
        <w:pStyle w:val="ListBullet"/>
      </w:pPr>
      <w:r>
        <w:t>Compute traces involving γ⁵ and recognize when the Levi Civita symbol appears.</w:t>
      </w:r>
    </w:p>
    <w:p>
      <w:pPr>
        <w:pStyle w:val="ListBullet"/>
      </w:pPr>
      <w:r>
        <w:t>Construct the chiral projectors P</w:t>
      </w:r>
      <w:r>
        <w:rPr>
          <w:vertAlign w:val="subscript"/>
        </w:rPr>
        <w:t>L</w:t>
      </w:r>
      <w:r>
        <w:t>, P</w:t>
      </w:r>
      <w:r>
        <w:rPr>
          <w:vertAlign w:val="subscript"/>
        </w:rPr>
        <w:t>R</w:t>
      </w:r>
      <w:r>
        <w:t xml:space="preserve"> and explain their role in splitting a Dirac </w:t>
      </w:r>
      <w:hyperlink w:anchor="Glossary_Spinor">
        <w:r>
          <w:rPr>
            <w:color w:val="0563C1"/>
            <w:u w:val="single"/>
          </w:rPr>
          <w:t>spinor</w:t>
        </w:r>
      </w:hyperlink>
      <w:r>
        <w:t xml:space="preserve"> into two Weyl components.</w:t>
      </w:r>
    </w:p>
    <w:p>
      <w:pPr>
        <w:pStyle w:val="ListBullet"/>
      </w:pPr>
      <w:r>
        <w:t>Recognize this lesson’s identities as the direct computational engine behind every QED cross-section calculation in Part VIII.</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γ</w:t>
      </w:r>
      <w:r>
        <w:rPr>
          <w:b/>
          <w:vertAlign w:val="superscript"/>
        </w:rPr>
        <w:t>μ</w:t>
      </w:r>
      <w:r>
        <w:rPr/>
        <w:t xml:space="preserve"> — </w:t>
      </w:r>
      <w:r>
        <w:rPr/>
        <w:t>Gamma matrices, {γ</w:t>
      </w:r>
      <w:r>
        <w:rPr>
          <w:vertAlign w:val="superscript"/>
        </w:rPr>
        <w:t>μ</w:t>
      </w:r>
      <w:r>
        <w:rPr/>
        <w:t>,γ</w:t>
      </w:r>
      <w:r>
        <w:rPr>
          <w:vertAlign w:val="superscript"/>
        </w:rPr>
        <w:t>ν</w:t>
      </w:r>
      <w:r>
        <w:rPr/>
        <w:t>}=2g</w:t>
      </w:r>
      <w:r>
        <w:rPr>
          <w:vertAlign w:val="superscript"/>
        </w:rPr>
        <w:t>μν</w:t>
      </w:r>
      <w:r>
        <w:rPr/>
        <w:t xml:space="preserve"> I</w:t>
      </w:r>
    </w:p>
    <w:p>
      <w:pPr>
        <w:spacing w:before="0" w:after="100"/>
      </w:pPr>
      <w:r>
        <w:rPr>
          <w:b/>
        </w:rPr>
        <w:t>a̸ = γ</w:t>
      </w:r>
      <w:r>
        <w:rPr>
          <w:b/>
          <w:vertAlign w:val="superscript"/>
        </w:rPr>
        <w:t>μ</w:t>
      </w:r>
      <w:r>
        <w:rPr>
          <w:b/>
        </w:rPr>
        <w:t>a</w:t>
      </w:r>
      <w:r>
        <w:rPr>
          <w:b/>
          <w:vertAlign w:val="subscript"/>
        </w:rPr>
        <w:t>μ</w:t>
      </w:r>
      <w:r>
        <w:rPr/>
        <w:t xml:space="preserve"> — </w:t>
      </w:r>
      <w:r>
        <w:rPr/>
        <w:t>Feynman slash of a four-vector a</w:t>
      </w:r>
    </w:p>
    <w:p>
      <w:pPr>
        <w:spacing w:before="0" w:after="100"/>
      </w:pPr>
      <w:r>
        <w:rPr>
          <w:b/>
        </w:rPr>
        <w:t>Tr[…]</w:t>
      </w:r>
      <w:r>
        <w:rPr/>
        <w:t xml:space="preserve"> — </w:t>
      </w:r>
      <w:r>
        <w:rPr/>
        <w:t>Trace of a product of gamma matrices</w:t>
      </w:r>
    </w:p>
    <w:p>
      <w:pPr>
        <w:spacing w:before="0" w:after="100"/>
      </w:pPr>
      <w:r>
        <w:rPr>
          <w:b/>
        </w:rPr>
        <w:t>γ⁵ = iγ⁰γ¹γ²γ³</w:t>
      </w:r>
      <w:r>
        <w:rPr/>
        <w:t xml:space="preserve"> — </w:t>
      </w:r>
      <w:r>
        <w:rPr/>
        <w:t>Chirality matrix</w:t>
      </w:r>
    </w:p>
    <w:p>
      <w:pPr>
        <w:spacing w:before="0" w:after="100"/>
      </w:pPr>
      <w:r>
        <w:rPr>
          <w:b/>
        </w:rPr>
        <w:t>P</w:t>
      </w:r>
      <w:r>
        <w:rPr>
          <w:b/>
          <w:vertAlign w:val="subscript"/>
        </w:rPr>
        <w:t>L</w:t>
      </w:r>
      <w:r>
        <w:rPr>
          <w:b/>
        </w:rPr>
        <w:t>, P</w:t>
      </w:r>
      <w:r>
        <w:rPr>
          <w:b/>
          <w:vertAlign w:val="subscript"/>
        </w:rPr>
        <w:t>R</w:t>
      </w:r>
      <w:r>
        <w:rPr/>
        <w:t xml:space="preserve"> — </w:t>
      </w:r>
      <w:r>
        <w:rPr/>
        <w:t>Left and right chiral projectors, (1∓γ⁵)/2</w:t>
      </w:r>
    </w:p>
    <w:p>
      <w:pPr>
        <w:spacing w:before="0" w:after="100"/>
      </w:pPr>
      <w:r>
        <w:rPr>
          <w:b/>
        </w:rPr>
        <w:t>ε</w:t>
      </w:r>
      <w:r>
        <w:rPr>
          <w:b/>
          <w:vertAlign w:val="superscript"/>
        </w:rPr>
        <w:t>μνρσ</w:t>
      </w:r>
      <w:r>
        <w:rPr/>
        <w:t xml:space="preserve"> — </w:t>
      </w:r>
      <w:r>
        <w:rPr/>
        <w:t>Levi Civita symbol (Lesson 4, Section 4.4)</w:t>
      </w:r>
    </w:p>
    <w:p>
      <w:pPr>
        <w:spacing w:before="0" w:after="100"/>
      </w:pPr>
      <w:r>
        <w:rPr>
          <w:b/>
        </w:rPr>
        <w:t>n</w:t>
      </w:r>
      <w:r>
        <w:rPr/>
        <w:t xml:space="preserve"> — </w:t>
      </w:r>
      <w:r>
        <w:rPr/>
        <w:t>Number of spacetime dimensions, fixed at 4 throughout this course</w:t>
      </w:r>
    </w:p>
    <w:p>
      <w:r>
        <w:rPr>
          <w:b/>
          <w:color w:val="1F4E78"/>
        </w:rPr>
        <w:t>First pass: the result before the derivation</w:t>
      </w:r>
    </w:p>
    <w:p>
      <w:pPr>
        <w:spacing w:after="60"/>
      </w:pPr>
      <w:r>
        <w:t>Gamma-matrix algebra reduces to a few identities: γ</w:t>
      </w:r>
      <w:r>
        <w:rPr>
          <w:vertAlign w:val="subscript"/>
        </w:rPr>
        <w:t>μ</w:t>
      </w:r>
      <w:r>
        <w:t>γ</w:t>
      </w:r>
      <w:r>
        <w:rPr>
          <w:vertAlign w:val="superscript"/>
        </w:rPr>
        <w:t>μ</w:t>
      </w:r>
      <w:r>
        <w:t xml:space="preserve"> = 4, traces of odd numbers of γs vanish, Tr[γ</w:t>
      </w:r>
      <w:r>
        <w:rPr>
          <w:vertAlign w:val="superscript"/>
        </w:rPr>
        <w:t>μ</w:t>
      </w:r>
      <w:r>
        <w:t>γ</w:t>
      </w:r>
      <w:r>
        <w:rPr>
          <w:vertAlign w:val="superscript"/>
        </w:rPr>
        <w:t>ν</w:t>
      </w:r>
      <w:r>
        <w:t>] = 4g</w:t>
      </w:r>
      <w:r>
        <w:rPr>
          <w:vertAlign w:val="superscript"/>
        </w:rPr>
        <w:t>μν</w:t>
      </w:r>
      <w:r>
        <w:t>, and the four-γ trace formula.</w:t>
      </w:r>
    </w:p>
    <w:p>
      <w:pPr>
        <w:spacing w:after="60"/>
      </w:pPr>
      <w:r>
        <w:t>Every cross section in Lessons 54–58 is a trace evaluated with exactly these rules. This is one of the high-risk topics: keep the identity table at hand.</w:t>
      </w:r>
    </w:p>
    <w:p>
      <w:pPr>
        <w:spacing w:after="80"/>
      </w:pPr>
    </w:p>
    <w:p>
      <w:pPr>
        <w:pStyle w:val="Heading2"/>
      </w:pPr>
      <w:r>
        <w:t>1 Basic index identities</w:t>
      </w:r>
    </w:p>
    <w:p>
      <w:pPr>
        <w:pStyle w:val="Heading3"/>
      </w:pPr>
      <w:r>
        <w:t>1.1 Contracting one index</w:t>
      </w:r>
    </w:p>
    <w:p>
      <w:r>
        <w:t>Compute γ</w:t>
      </w:r>
      <w:r>
        <w:rPr>
          <w:vertAlign w:val="subscript"/>
        </w:rPr>
        <w:t>μ</w:t>
      </w:r>
      <w:r>
        <w:t>γ</w:t>
      </w:r>
      <w:r>
        <w:rPr>
          <w:vertAlign w:val="superscript"/>
        </w:rPr>
        <w:t>μ</w:t>
      </w:r>
      <w:r>
        <w:t xml:space="preserve"> = g</w:t>
      </w:r>
      <w:r>
        <w:rPr>
          <w:vertAlign w:val="subscript"/>
        </w:rPr>
        <w:t>μν</w:t>
      </w:r>
      <w:r>
        <w:t>γ</w:t>
      </w:r>
      <w:r>
        <w:rPr>
          <w:vertAlign w:val="superscript"/>
        </w:rPr>
        <w:t>ν</w:t>
      </w:r>
      <w:r>
        <w:t>γ</w:t>
      </w:r>
      <w:r>
        <w:rPr>
          <w:vertAlign w:val="superscript"/>
        </w:rPr>
        <w:t>μ</w:t>
      </w:r>
      <w:r>
        <w:t>. Using the Clifford algebra to write γ</w:t>
      </w:r>
      <w:r>
        <w:rPr>
          <w:vertAlign w:val="superscript"/>
        </w:rPr>
        <w:t>ν</w:t>
      </w:r>
      <w:r>
        <w:t>γ</w:t>
      </w:r>
      <w:r>
        <w:rPr>
          <w:vertAlign w:val="superscript"/>
        </w:rPr>
        <w:t>μ</w:t>
      </w:r>
      <w:r>
        <w:t xml:space="preserve"> = 2g</w:t>
      </w:r>
      <w:r>
        <w:rPr>
          <w:vertAlign w:val="superscript"/>
        </w:rPr>
        <w:t>νμ</w:t>
      </w:r>
      <w:r>
        <w:t>I − γ</w:t>
      </w:r>
      <w:r>
        <w:rPr>
          <w:vertAlign w:val="superscript"/>
        </w:rPr>
        <w:t>μ</w:t>
      </w:r>
      <w:r>
        <w:t>γ</w:t>
      </w:r>
      <w:r>
        <w:rPr>
          <w:vertAlign w:val="superscript"/>
        </w:rPr>
        <w:t>ν</w:t>
      </w:r>
      <w:r>
        <w:t xml:space="preserve"> and substituting,</w:t>
      </w:r>
    </w:p>
    <w:p>
      <w:pPr>
        <w:spacing w:before="100" w:after="160"/>
        <w:jc w:val="center"/>
      </w:pPr>
      <m:oMathPara>
        <m:oMath>
          <m:sSub>
            <m:e>
              <m:r>
                <m:t xml:space="preserve">γ</m:t>
              </m:r>
            </m:e>
            <m:sub>
              <m:r>
                <m:t xml:space="preserve">μ</m:t>
              </m:r>
            </m:sub>
          </m:sSub>
          <m:sSup>
            <m:e>
              <m:r>
                <m:t xml:space="preserve">γ</m:t>
              </m:r>
            </m:e>
            <m:sup>
              <m:r>
                <m:t xml:space="preserve">μ</m:t>
              </m:r>
            </m:sup>
          </m:sSup>
          <m:r>
            <m:t xml:space="preserve">=</m:t>
          </m:r>
          <m:sSub>
            <m:e>
              <m:r>
                <m:t xml:space="preserve">g</m:t>
              </m:r>
            </m:e>
            <m:sub>
              <m:r>
                <m:t xml:space="preserve">μν</m:t>
              </m:r>
            </m:sub>
          </m:sSub>
          <m:d>
            <m:dPr/>
            <m:e>
              <m:sSup>
                <m:e>
                  <m:r>
                    <m:t xml:space="preserve">2g</m:t>
                  </m:r>
                </m:e>
                <m:sup>
                  <m:r>
                    <m:t xml:space="preserve">νμ</m:t>
                  </m:r>
                </m:sup>
              </m:sSup>
              <m:r>
                <m:t xml:space="preserve">I</m:t>
              </m:r>
              <m:r>
                <m:t xml:space="preserve">−</m:t>
              </m:r>
              <m:sSup>
                <m:e>
                  <m:r>
                    <m:t xml:space="preserve">γ</m:t>
                  </m:r>
                </m:e>
                <m:sup>
                  <m:r>
                    <m:t xml:space="preserve">μ</m:t>
                  </m:r>
                </m:sup>
              </m:sSup>
              <m:sSup>
                <m:e>
                  <m:r>
                    <m:t xml:space="preserve">γ</m:t>
                  </m:r>
                </m:e>
                <m:sup>
                  <m:r>
                    <m:t xml:space="preserve">ν</m:t>
                  </m:r>
                </m:sup>
              </m:sSup>
            </m:e>
          </m:d>
          <m:r>
            <m:t xml:space="preserve">=</m:t>
          </m:r>
          <m:sSubSup>
            <m:e>
              <m:r>
                <m:t xml:space="preserve">2g</m:t>
              </m:r>
            </m:e>
            <m:sub>
              <m:r>
                <m:t xml:space="preserve">μ</m:t>
              </m:r>
            </m:sub>
            <m:sup>
              <m:r>
                <m:t xml:space="preserve">μ</m:t>
              </m:r>
            </m:sup>
          </m:sSubSup>
          <m:r>
            <m:t xml:space="preserve"> </m:t>
          </m:r>
          <m:r>
            <m:t xml:space="preserve">I</m:t>
          </m:r>
          <m:r>
            <m:t xml:space="preserve">−</m:t>
          </m:r>
          <m:sSup>
            <m:e>
              <m:r>
                <m:t xml:space="preserve">γ</m:t>
              </m:r>
            </m:e>
            <m:sup>
              <m:r>
                <m:t xml:space="preserve">μ</m:t>
              </m:r>
            </m:sup>
          </m:sSup>
          <m:sSub>
            <m:e>
              <m:r>
                <m:t xml:space="preserve">γ</m:t>
              </m:r>
            </m:e>
            <m:sub>
              <m:r>
                <m:t xml:space="preserve">μ</m:t>
              </m:r>
            </m:sub>
          </m:sSub>
          <m:r>
            <m:t xml:space="preserve">=</m:t>
          </m:r>
          <m:r>
            <m:t xml:space="preserve">2</m:t>
          </m:r>
          <m:d>
            <m:dPr/>
            <m:e>
              <m:r>
                <m:t xml:space="preserve">4</m:t>
              </m:r>
            </m:e>
          </m:d>
          <m:r>
            <m:t xml:space="preserve">I</m:t>
          </m:r>
          <m:r>
            <m:t xml:space="preserve">−</m:t>
          </m:r>
          <m:sSub>
            <m:e>
              <m:r>
                <m:t xml:space="preserve">γ</m:t>
              </m:r>
            </m:e>
            <m:sub>
              <m:r>
                <m:t xml:space="preserve">μ</m:t>
              </m:r>
            </m:sub>
          </m:sSub>
          <m:sSup>
            <m:e>
              <m:r>
                <m:t xml:space="preserve">γ</m:t>
              </m:r>
            </m:e>
            <m:sup>
              <m:r>
                <m:t xml:space="preserve">μ</m:t>
              </m:r>
            </m:sup>
          </m:sSup>
        </m:oMath>
      </m:oMathPara>
    </w:p>
    <w:p>
      <w:r>
        <w:t>using g</w:t>
      </w:r>
      <w:r>
        <w:rPr>
          <w:vertAlign w:val="subscript"/>
        </w:rPr>
        <w:t>μ</w:t>
      </w:r>
      <w:r>
        <w:rPr>
          <w:vertAlign w:val="superscript"/>
        </w:rPr>
        <w:t>μ</w:t>
      </w:r>
      <w:r>
        <w:t>=4 (the trace of the identity metric in four spacetime dimensions, Lesson 4). Rearranging, 2γ</w:t>
      </w:r>
      <w:r>
        <w:rPr>
          <w:vertAlign w:val="subscript"/>
        </w:rPr>
        <w:t>μ</w:t>
      </w:r>
      <w:r>
        <w:t>γ</w:t>
      </w:r>
      <w:r>
        <w:rPr>
          <w:vertAlign w:val="superscript"/>
        </w:rPr>
        <w:t>μ</w:t>
      </w:r>
      <w:r>
        <w:t>=8I, so</w:t>
      </w:r>
    </w:p>
    <w:p>
      <w:pPr>
        <w:spacing w:before="100" w:after="160"/>
        <w:jc w:val="center"/>
      </w:pPr>
      <m:oMathPara>
        <m:oMath>
          <m:sSub>
            <m:e>
              <m:r>
                <m:t xml:space="preserve">γ</m:t>
              </m:r>
            </m:e>
            <m:sub>
              <m:r>
                <m:t xml:space="preserve">μ</m:t>
              </m:r>
            </m:sub>
          </m:sSub>
          <m:r>
            <m:t xml:space="preserve"> </m:t>
          </m:r>
          <m:sSup>
            <m:e>
              <m:r>
                <m:t xml:space="preserve">γ</m:t>
              </m:r>
            </m:e>
            <m:sup>
              <m:r>
                <m:t xml:space="preserve">μ</m:t>
              </m:r>
            </m:sup>
          </m:sSup>
          <m:r>
            <m:t xml:space="preserve">=</m:t>
          </m:r>
          <m:r>
            <m:t xml:space="preserve">4</m:t>
          </m:r>
          <m:r>
            <m:t xml:space="preserve"> </m:t>
          </m:r>
          <m:r>
            <m:t xml:space="preserve">I</m:t>
          </m:r>
        </m:oMath>
      </m:oMathPara>
    </w:p>
    <w:p>
      <w:r>
        <w:t>This is the first of several identities that hold regardless of any explicit representation, following purely from the Clifford algebra and the dimension of spacetime.</w:t>
      </w:r>
    </w:p>
    <w:p>
      <w:pPr>
        <w:pStyle w:val="Heading3"/>
      </w:pPr>
      <w:r>
        <w:t>1.2 Moving a gamma matrix past a slash</w:t>
      </w:r>
    </w:p>
    <w:p>
      <w:r>
        <w:t>For any four-vector a, define the slash a̸=γ</w:t>
      </w:r>
      <w:r>
        <w:rPr>
          <w:vertAlign w:val="superscript"/>
        </w:rPr>
        <w:t>μ</w:t>
      </w:r>
      <w:r>
        <w:t>a</w:t>
      </w:r>
      <w:r>
        <w:rPr>
          <w:vertAlign w:val="subscript"/>
        </w:rPr>
        <w:t>μ</w:t>
      </w:r>
      <w:r>
        <w:t xml:space="preserve"> as in Lesson 20. The Clifford algebra gives directly</w:t>
      </w:r>
    </w:p>
    <w:p>
      <w:pPr>
        <w:spacing w:before="100" w:after="160"/>
        <w:jc w:val="center"/>
      </w:pPr>
      <m:oMathPara>
        <m:oMath>
          <m:sSup>
            <m:e>
              <m:r>
                <m:t xml:space="preserve">γ</m:t>
              </m:r>
            </m:e>
            <m:sup>
              <m:r>
                <m:t xml:space="preserve">μ</m:t>
              </m:r>
            </m:sup>
          </m:sSup>
          <m:r>
            <m:t xml:space="preserve"> </m:t>
          </m:r>
          <m:acc>
            <m:accPr>
              <m:chr m:val="/"/>
            </m:accPr>
            <m:e>
              <m:r>
                <m:t xml:space="preserve">a</m:t>
              </m:r>
            </m:e>
          </m:acc>
          <m:r>
            <m:t xml:space="preserve">=</m:t>
          </m:r>
          <m:sSup>
            <m:e>
              <m:r>
                <m:t xml:space="preserve">γ</m:t>
              </m:r>
            </m:e>
            <m:sup>
              <m:r>
                <m:t xml:space="preserve">μ</m:t>
              </m:r>
            </m:sup>
          </m:sSup>
          <m:sSup>
            <m:e>
              <m:r>
                <m:t xml:space="preserve">γ</m:t>
              </m:r>
            </m:e>
            <m:sup>
              <m:r>
                <m:t xml:space="preserve">ν</m:t>
              </m:r>
            </m:sup>
          </m:sSup>
          <m:sSub>
            <m:e>
              <m:r>
                <m:t xml:space="preserve">a</m:t>
              </m:r>
            </m:e>
            <m:sub>
              <m:r>
                <m:t xml:space="preserve">ν</m:t>
              </m:r>
            </m:sub>
          </m:sSub>
          <m:r>
            <m:t xml:space="preserve">=</m:t>
          </m:r>
          <m:d>
            <m:dPr/>
            <m:e>
              <m:sSup>
                <m:e>
                  <m:r>
                    <m:t xml:space="preserve">2g</m:t>
                  </m:r>
                </m:e>
                <m:sup>
                  <m:r>
                    <m:t xml:space="preserve">μν</m:t>
                  </m:r>
                </m:sup>
              </m:sSup>
              <m:r>
                <m:t xml:space="preserve">−</m:t>
              </m:r>
              <m:sSup>
                <m:e>
                  <m:r>
                    <m:t xml:space="preserve">γ</m:t>
                  </m:r>
                </m:e>
                <m:sup>
                  <m:r>
                    <m:t xml:space="preserve">ν</m:t>
                  </m:r>
                </m:sup>
              </m:sSup>
              <m:sSup>
                <m:e>
                  <m:r>
                    <m:t xml:space="preserve">γ</m:t>
                  </m:r>
                </m:e>
                <m:sup>
                  <m:r>
                    <m:t xml:space="preserve">μ</m:t>
                  </m:r>
                </m:sup>
              </m:sSup>
            </m:e>
          </m:d>
          <m:sSub>
            <m:e>
              <m:r>
                <m:t xml:space="preserve">a</m:t>
              </m:r>
            </m:e>
            <m:sub>
              <m:r>
                <m:t xml:space="preserve">ν</m:t>
              </m:r>
            </m:sub>
          </m:sSub>
          <m:r>
            <m:t xml:space="preserve">=</m:t>
          </m:r>
          <m:sSup>
            <m:e>
              <m:r>
                <m:t xml:space="preserve">2a</m:t>
              </m:r>
            </m:e>
            <m:sup>
              <m:r>
                <m:t xml:space="preserve">μ</m:t>
              </m:r>
            </m:sup>
          </m:sSup>
          <m:r>
            <m:t xml:space="preserve">−</m:t>
          </m:r>
          <m:acc>
            <m:accPr>
              <m:chr m:val="/"/>
            </m:accPr>
            <m:e>
              <m:r>
                <m:t xml:space="preserve">a</m:t>
              </m:r>
            </m:e>
          </m:acc>
          <m:sSup>
            <m:e>
              <m:r>
                <m:t xml:space="preserve">γ</m:t>
              </m:r>
            </m:e>
            <m:sup>
              <m:r>
                <m:t xml:space="preserve">μ</m:t>
              </m:r>
            </m:sup>
          </m:sSup>
        </m:oMath>
      </m:oMathPara>
    </w:p>
    <w:p>
      <w:pPr>
        <w:spacing w:before="100" w:after="160"/>
        <w:jc w:val="center"/>
      </w:pPr>
      <m:oMathPara>
        <m:oMath>
          <m:sSub>
            <m:e>
              <m:r>
                <m:t xml:space="preserve">γ</m:t>
              </m:r>
            </m:e>
            <m:sub>
              <m:r>
                <m:t xml:space="preserve">μ</m:t>
              </m:r>
            </m:sub>
          </m:sSub>
          <m:r>
            <m:t xml:space="preserve"> </m:t>
          </m:r>
          <m:acc>
            <m:accPr>
              <m:chr m:val="/"/>
            </m:accPr>
            <m:e>
              <m:r>
                <m:t xml:space="preserve">a</m:t>
              </m:r>
            </m:e>
          </m:acc>
          <m:r>
            <m:t xml:space="preserve"> </m:t>
          </m:r>
          <m:sSup>
            <m:e>
              <m:r>
                <m:t xml:space="preserve">γ</m:t>
              </m:r>
            </m:e>
            <m:sup>
              <m:r>
                <m:t xml:space="preserve">μ</m:t>
              </m:r>
            </m:sup>
          </m:sSup>
          <m:r>
            <m:t xml:space="preserve">=</m:t>
          </m:r>
          <m:r>
            <m:t xml:space="preserve">−</m:t>
          </m:r>
          <m:r>
            <m:t xml:space="preserve">2</m:t>
          </m:r>
          <m:acc>
            <m:accPr>
              <m:chr m:val="/"/>
            </m:accPr>
            <m:e>
              <m:r>
                <m:t xml:space="preserve">a</m:t>
              </m:r>
            </m:e>
          </m:acc>
        </m:oMath>
      </m:oMathPara>
    </w:p>
    <w:p>
      <w:r>
        <w:t>The second identity, derived in Exercise 1, is used constantly to simplify long chains of gamma matrices with a contracted index somewhere in the middle.</w:t>
      </w:r>
    </w:p>
    <w:p>
      <w:r>
        <w:rPr>
          <w:b/>
          <w:i/>
        </w:rPr>
        <w:t>Worked example 1</w:t>
      </w:r>
    </w:p>
    <w:p>
      <w:r>
        <w:t>Verify γ</w:t>
      </w:r>
      <w:r>
        <w:rPr>
          <w:vertAlign w:val="subscript"/>
        </w:rPr>
        <w:t>μ</w:t>
      </w:r>
      <w:r>
        <w:t>γ</w:t>
      </w:r>
      <w:r>
        <w:rPr>
          <w:vertAlign w:val="superscript"/>
        </w:rPr>
        <w:t>ν</w:t>
      </w:r>
      <w:r>
        <w:t>γ</w:t>
      </w:r>
      <w:r>
        <w:rPr>
          <w:vertAlign w:val="superscript"/>
        </w:rPr>
        <w:t>μ</w:t>
      </w:r>
      <w:r>
        <w:t xml:space="preserve"> = −2γ</w:t>
      </w:r>
      <w:r>
        <w:rPr>
          <w:vertAlign w:val="superscript"/>
        </w:rPr>
        <w:t>ν</w:t>
      </w:r>
      <w:r>
        <w:t>, the case a</w:t>
      </w:r>
      <w:r>
        <w:rPr>
          <w:vertAlign w:val="superscript"/>
        </w:rPr>
        <w:t>μ</w:t>
      </w:r>
      <w:r>
        <w:t>=δ</w:t>
      </w:r>
      <w:r>
        <w:rPr>
          <w:vertAlign w:val="superscript"/>
        </w:rPr>
        <w:t>μ</w:t>
      </w:r>
      <w:r>
        <w:rPr>
          <w:vertAlign w:val="subscript"/>
        </w:rPr>
        <w:t>ν</w:t>
      </w:r>
      <w:r>
        <w:t xml:space="preserve"> (informally, “a=e</w:t>
      </w:r>
      <w:r>
        <w:rPr>
          <w:vertAlign w:val="subscript"/>
        </w:rPr>
        <w:t>ν</w:t>
      </w:r>
      <w:r>
        <w:t>”) of the identity in Section 1.2. From γ</w:t>
      </w:r>
      <w:r>
        <w:rPr>
          <w:vertAlign w:val="superscript"/>
        </w:rPr>
        <w:t>μ</w:t>
      </w:r>
      <w:r>
        <w:t>a̸=2a</w:t>
      </w:r>
      <w:r>
        <w:rPr>
          <w:vertAlign w:val="superscript"/>
        </w:rPr>
        <w:t>μ</w:t>
      </w:r>
      <w:r>
        <w:t>−a̸γ</w:t>
      </w:r>
      <w:r>
        <w:rPr>
          <w:vertAlign w:val="superscript"/>
        </w:rPr>
        <w:t>μ</w:t>
      </w:r>
      <w:r>
        <w:t xml:space="preserve"> with a̸=γ</w:t>
      </w:r>
      <w:r>
        <w:rPr>
          <w:vertAlign w:val="superscript"/>
        </w:rPr>
        <w:t>ν</w:t>
      </w:r>
      <w:r>
        <w:t>, γ</w:t>
      </w:r>
      <w:r>
        <w:rPr>
          <w:vertAlign w:val="subscript"/>
        </w:rPr>
        <w:t>μ</w:t>
      </w:r>
      <w:r>
        <w:t>γ</w:t>
      </w:r>
      <w:r>
        <w:rPr>
          <w:vertAlign w:val="superscript"/>
        </w:rPr>
        <w:t>ν</w:t>
      </w:r>
      <w:r>
        <w:t>γ</w:t>
      </w:r>
      <w:r>
        <w:rPr>
          <w:vertAlign w:val="superscript"/>
        </w:rPr>
        <w:t>μ</w:t>
      </w:r>
      <w:r>
        <w:t xml:space="preserve"> is obtained by contracting the free index with g</w:t>
      </w:r>
      <w:r>
        <w:rPr>
          <w:vertAlign w:val="subscript"/>
        </w:rPr>
        <w:t>μρ</w:t>
      </w:r>
      <w:r>
        <w:t xml:space="preserve"> and setting a=e</w:t>
      </w:r>
      <w:r>
        <w:rPr>
          <w:vertAlign w:val="subscript"/>
        </w:rPr>
        <w:t>ν</w:t>
      </w:r>
      <w:r>
        <w:t>; direct substitution into the general slash identity, γ</w:t>
      </w:r>
      <w:r>
        <w:rPr>
          <w:vertAlign w:val="subscript"/>
        </w:rPr>
        <w:t>μ</w:t>
      </w:r>
      <w:r>
        <w:t>a̸γ</w:t>
      </w:r>
      <w:r>
        <w:rPr>
          <w:vertAlign w:val="superscript"/>
        </w:rPr>
        <w:t>μ</w:t>
      </w:r>
      <w:r>
        <w:t>=−2a̸, with a̸=γ</w:t>
      </w:r>
      <w:r>
        <w:rPr>
          <w:vertAlign w:val="superscript"/>
        </w:rPr>
        <w:t>ν</w:t>
      </w:r>
      <w:r>
        <w:t>, gives γ</w:t>
      </w:r>
      <w:r>
        <w:rPr>
          <w:vertAlign w:val="subscript"/>
        </w:rPr>
        <w:t>μ</w:t>
      </w:r>
      <w:r>
        <w:t>γ</w:t>
      </w:r>
      <w:r>
        <w:rPr>
          <w:vertAlign w:val="superscript"/>
        </w:rPr>
        <w:t>ν</w:t>
      </w:r>
      <w:r>
        <w:t>γ</w:t>
      </w:r>
      <w:r>
        <w:rPr>
          <w:vertAlign w:val="superscript"/>
        </w:rPr>
        <w:t>μ</w:t>
      </w:r>
      <w:r>
        <w:t>=−2γ</w:t>
      </w:r>
      <w:r>
        <w:rPr>
          <w:vertAlign w:val="superscript"/>
        </w:rPr>
        <w:t>ν</w:t>
      </w:r>
      <w:r>
        <w:t xml:space="preserve"> immediately.</w:t>
      </w:r>
    </w:p>
    <w:p>
      <w:pPr>
        <w:pStyle w:val="Heading2"/>
      </w:pPr>
      <w:r>
        <w:t>2 Traces of gamma matrix products</w:t>
      </w:r>
    </w:p>
    <w:p>
      <w:pPr>
        <w:pStyle w:val="Heading3"/>
      </w:pPr>
      <w:r>
        <w:t>2.1 The trace of the identity</w:t>
      </w:r>
    </w:p>
    <w:p>
      <w:r>
        <w:t xml:space="preserve">By convention (matching the 4×4 Dirac representation of </w:t>
      </w:r>
      <w:hyperlink w:anchor="Lesson20">
        <w:r>
          <w:rPr>
            <w:rStyle w:val="Hyperlink"/>
            <w:color w:val="0563C1"/>
            <w:u w:val="single"/>
          </w:rPr>
          <w:t xml:space="preserve">Lesson 20</w:t>
        </w:r>
      </w:hyperlink>
      <w:r>
        <w:t>, though the result is representation-independent), Tr[I]=4.</w:t>
      </w:r>
    </w:p>
    <w:p>
      <w:pPr>
        <w:pStyle w:val="Heading3"/>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w:t>
      </w:r>
      <w:r>
        <w:rPr>
          <w:vertAlign w:val="superscript"/>
        </w:rPr>
        <w:t>μ</w:t>
      </w:r>
      <w:r>
        <w:t xml:space="preserve"> = γ</w:t>
      </w:r>
      <w:r>
        <w:rPr>
          <w:vertAlign w:val="superscript"/>
        </w:rPr>
        <w:t>μ</w:t>
      </w:r>
      <w:r>
        <w:t>(γ⁵)² (since γ⁵²=I, shown in Section 4.2) = −γ⁵γ</w:t>
      </w:r>
      <w:r>
        <w:rPr>
          <w:vertAlign w:val="superscript"/>
        </w:rPr>
        <w:t>μ</w:t>
      </w:r>
      <w:r>
        <w:t>γ⁵ (using {γ</w:t>
      </w:r>
      <w:r>
        <w:rPr>
          <w:vertAlign w:val="superscript"/>
        </w:rPr>
        <w:t>μ</w:t>
      </w:r>
      <w:r>
        <w:t>,γ⁵}=0, also shown in Section 4.2), so Tr[γ</w:t>
      </w:r>
      <w:r>
        <w:rPr>
          <w:vertAlign w:val="superscript"/>
        </w:rPr>
        <w:t>μ</w:t>
      </w:r>
      <w:r>
        <w:t>] = −Tr[γ⁵γ</w:t>
      </w:r>
      <w:r>
        <w:rPr>
          <w:vertAlign w:val="superscript"/>
        </w:rPr>
        <w:t>μ</w:t>
      </w:r>
      <w:r>
        <w:t>γ⁵] = −Tr[γ⁵γ⁵γ</w:t>
      </w:r>
      <w:r>
        <w:rPr>
          <w:vertAlign w:val="superscript"/>
        </w:rPr>
        <w:t>μ</w:t>
      </w:r>
      <w:r>
        <w:t>] (cyclicity of trace) = −Tr[γ</w:t>
      </w:r>
      <w:r>
        <w:rPr>
          <w:vertAlign w:val="superscript"/>
        </w:rPr>
        <w:t>μ</w:t>
      </w:r>
      <w:r>
        <w:t>], forcing Tr[γ</w:t>
      </w:r>
      <w:r>
        <w:rPr>
          <w:vertAlign w:val="superscript"/>
        </w:rPr>
        <w:t>μ</w:t>
      </w:r>
      <w:r>
        <w:t>]=0. The same trick, inserting (γ⁵)² and using cyclicity plus anticommutation, extends to any odd number of gamma matrices.</w:t>
      </w:r>
    </w:p>
    <w:p>
      <w:pPr>
        <w:pStyle w:val="Heading3"/>
      </w:pPr>
      <w:r>
        <w:t>2.3 The trace of two gamma matrices</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r>
            <m:t xml:space="preserve">=</m:t>
          </m:r>
          <m:f>
            <m:num>
              <m:r>
                <m:t xml:space="preserve">1</m:t>
              </m:r>
            </m:num>
            <m:den>
              <m:r>
                <m:t xml:space="preserve">2</m:t>
              </m:r>
            </m:den>
          </m:f>
          <m:func>
            <m:fName>
              <m:r>
                <m:t xml:space="preserve">Tr</m:t>
              </m:r>
            </m:fName>
            <m:e>
              <m:d>
                <m:dPr>
                  <m:begChr m:val="["/>
                  <m:endChr m:val="]"/>
                </m:dPr>
                <m:e>
                  <m:r>
                    <m:t xml:space="preserve">{</m:t>
                  </m:r>
                  <m:sSup>
                    <m:e>
                      <m:r>
                        <m:t xml:space="preserve">γ</m:t>
                      </m:r>
                    </m:e>
                    <m:sup>
                      <m:r>
                        <m:t xml:space="preserve">μ</m:t>
                      </m:r>
                    </m:sup>
                  </m:sSup>
                  <m:r>
                    <m:t xml:space="preserve">,</m:t>
                  </m:r>
                  <m:sSup>
                    <m:e>
                      <m:r>
                        <m:t xml:space="preserve">γ</m:t>
                      </m:r>
                    </m:e>
                    <m:sup>
                      <m:r>
                        <m:t xml:space="preserve">ν</m:t>
                      </m:r>
                    </m:sup>
                  </m:sSup>
                  <m:r>
                    <m:t xml:space="preserve">}</m:t>
                  </m:r>
                </m:e>
              </m:d>
            </m:e>
          </m:func>
          <m:r>
            <m:t xml:space="preserve">=</m:t>
          </m:r>
          <m:f>
            <m:num>
              <m:r>
                <m:t xml:space="preserve">1</m:t>
              </m:r>
            </m:num>
            <m:den>
              <m:r>
                <m:t xml:space="preserve">2</m:t>
              </m:r>
            </m:den>
          </m:f>
          <m:func>
            <m:fName>
              <m:r>
                <m:t xml:space="preserve">Tr</m:t>
              </m:r>
            </m:fName>
            <m:e>
              <m:d>
                <m:dPr>
                  <m:begChr m:val="["/>
                  <m:endChr m:val="]"/>
                </m:dPr>
                <m:e>
                  <m:sSup>
                    <m:e>
                      <m:r>
                        <m:t xml:space="preserve">2g</m:t>
                      </m:r>
                    </m:e>
                    <m:sup>
                      <m:r>
                        <m:t xml:space="preserve">μν</m:t>
                      </m:r>
                    </m:sup>
                  </m:sSup>
                  <m:r>
                    <m:t xml:space="preserve">I</m:t>
                  </m:r>
                </m:e>
              </m:d>
            </m:e>
          </m:func>
          <m:r>
            <m:t xml:space="preserve">=</m:t>
          </m:r>
          <m:sSup>
            <m:e>
              <m:r>
                <m:t xml:space="preserve">4g</m:t>
              </m:r>
            </m:e>
            <m:sup>
              <m:r>
                <m:t xml:space="preserve">μν</m:t>
              </m:r>
            </m:sup>
          </m:sSup>
        </m:oMath>
      </m:oMathPara>
    </w:p>
    <w:p>
      <w:r>
        <w:t>using that Tr[γ</w:t>
      </w:r>
      <w:r>
        <w:rPr>
          <w:vertAlign w:val="superscript"/>
        </w:rPr>
        <w:t>μ</w:t>
      </w:r>
      <w:r>
        <w:t>γ</w:t>
      </w:r>
      <w:r>
        <w:rPr>
          <w:vertAlign w:val="superscript"/>
        </w:rPr>
        <w:t>ν</w:t>
      </w:r>
      <w:r>
        <w:t>+γ</w:t>
      </w:r>
      <w:r>
        <w:rPr>
          <w:vertAlign w:val="superscript"/>
        </w:rPr>
        <w:t>ν</w:t>
      </w:r>
      <w:r>
        <w:t>γ</w:t>
      </w:r>
      <w:r>
        <w:rPr>
          <w:vertAlign w:val="superscript"/>
        </w:rPr>
        <w:t>μ</w:t>
      </w:r>
      <w:r>
        <w:t>] = Tr[γ</w:t>
      </w:r>
      <w:r>
        <w:rPr>
          <w:vertAlign w:val="superscript"/>
        </w:rPr>
        <w:t>μ</w:t>
      </w:r>
      <w:r>
        <w:t>γ</w:t>
      </w:r>
      <w:r>
        <w:rPr>
          <w:vertAlign w:val="superscript"/>
        </w:rPr>
        <w:t>ν</w:t>
      </w:r>
      <w:r>
        <w:t>]+Tr[γ</w:t>
      </w:r>
      <w:r>
        <w:rPr>
          <w:vertAlign w:val="superscript"/>
        </w:rPr>
        <w:t>ν</w:t>
      </w:r>
      <w:r>
        <w:t>γ</w:t>
      </w:r>
      <w:r>
        <w:rPr>
          <w:vertAlign w:val="superscript"/>
        </w:rPr>
        <w:t>μ</w:t>
      </w:r>
      <w:r>
        <w:t>] = 2Tr[γ</w:t>
      </w:r>
      <w:r>
        <w:rPr>
          <w:vertAlign w:val="superscript"/>
        </w:rPr>
        <w:t>μ</w:t>
      </w:r>
      <w:r>
        <w:t>γ</w:t>
      </w:r>
      <w:r>
        <w:rPr>
          <w:vertAlign w:val="superscript"/>
        </w:rPr>
        <w:t>ν</w:t>
      </w:r>
      <w:r>
        <w:t>] by cyclicity of the trace, so Tr[γ</w:t>
      </w:r>
      <w:r>
        <w:rPr>
          <w:vertAlign w:val="superscript"/>
        </w:rPr>
        <w:t>μ</w:t>
      </w:r>
      <w:r>
        <w:t>γ</w:t>
      </w:r>
      <w:r>
        <w:rPr>
          <w:vertAlign w:val="superscript"/>
        </w:rPr>
        <w:t>ν</w:t>
      </w:r>
      <w:r>
        <w:t>] is automatically the symmetric part of the product’s trace, directly proportional to the Clifford algebra’s right-hand side.</w:t>
      </w:r>
    </w:p>
    <w:p>
      <w:r>
        <w:rPr>
          <w:b/>
          <w:i/>
        </w:rPr>
        <w:t>Worked example 2</w:t>
      </w:r>
    </w:p>
    <w:p>
      <w:r>
        <w:t>Compute Tr[a̸b̸] for two four-vectors a, b. Tr[a̸b̸] = a</w:t>
      </w:r>
      <w:r>
        <w:rPr>
          <w:vertAlign w:val="subscript"/>
        </w:rPr>
        <w:t>μ</w:t>
      </w:r>
      <w:r>
        <w:t>b</w:t>
      </w:r>
      <w:r>
        <w:rPr>
          <w:vertAlign w:val="subscript"/>
        </w:rPr>
        <w:t>ν</w:t>
      </w:r>
      <w:r>
        <w:t>Tr[γ</w:t>
      </w:r>
      <w:r>
        <w:rPr>
          <w:vertAlign w:val="superscript"/>
        </w:rPr>
        <w:t>μ</w:t>
      </w:r>
      <w:r>
        <w:t>γ</w:t>
      </w:r>
      <w:r>
        <w:rPr>
          <w:vertAlign w:val="superscript"/>
        </w:rPr>
        <w:t>ν</w:t>
      </w:r>
      <w:r>
        <w:t>] = a</w:t>
      </w:r>
      <w:r>
        <w:rPr>
          <w:vertAlign w:val="subscript"/>
        </w:rPr>
        <w:t>μ</w:t>
      </w:r>
      <w:r>
        <w:t>b</w:t>
      </w:r>
      <w:r>
        <w:rPr>
          <w:vertAlign w:val="subscript"/>
        </w:rPr>
        <w:t>ν</w:t>
      </w:r>
      <w:r>
        <w:t>(4g</w:t>
      </w:r>
      <w:r>
        <w:rPr>
          <w:vertAlign w:val="superscript"/>
        </w:rPr>
        <w:t>μν</w:t>
      </w:r>
      <w:r>
        <w:t>) = 4a·b, using Section 2.3 and the definition of the scalar product from Lesson 4. This single identity, Tr[a̸b̸]=4a·b, is used repeatedly in cross-section calculations from Lesson 54 onward, wherever a trace of two slashed momenta appears.</w:t>
      </w:r>
    </w:p>
    <w:p>
      <w:pPr>
        <w:pStyle w:val="Heading3"/>
      </w:pPr>
      <w:r>
        <w:t>2.4 The trace of four gamma matrices</w:t>
      </w:r>
    </w:p>
    <w:p>
      <w:r>
        <w:t>Using the Clifford algebra repeatedly to move the last γ</w:t>
      </w:r>
      <w:r>
        <w:rPr>
          <w:vertAlign w:val="superscript"/>
        </w:rPr>
        <w:t>σ</w:t>
      </w:r>
      <w:r>
        <w:t xml:space="preserve"> past the preceding three, then cyclicity of the trace, gives (the derivation is carried out step by step in Exercise 6)</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4</m:t>
          </m:r>
          <m:d>
            <m:dPr/>
            <m:e>
              <m:sSup>
                <m:e>
                  <m:r>
                    <m:t xml:space="preserve">g</m:t>
                  </m:r>
                </m:e>
                <m:sup>
                  <m:r>
                    <m:t xml:space="preserve">μν</m:t>
                  </m:r>
                </m:sup>
              </m:sSup>
              <m:sSup>
                <m:e>
                  <m:r>
                    <m:t xml:space="preserve">g</m:t>
                  </m:r>
                </m:e>
                <m:sup>
                  <m:r>
                    <m:t xml:space="preserve">ρσ</m:t>
                  </m:r>
                </m:sup>
              </m:sSup>
              <m:r>
                <m:t xml:space="preserve">−</m:t>
              </m:r>
              <m:sSup>
                <m:e>
                  <m:r>
                    <m:t xml:space="preserve">g</m:t>
                  </m:r>
                </m:e>
                <m:sup>
                  <m:r>
                    <m:t xml:space="preserve">μρ</m:t>
                  </m:r>
                </m:sup>
              </m:sSup>
              <m:sSup>
                <m:e>
                  <m:r>
                    <m:t xml:space="preserve">g</m:t>
                  </m:r>
                </m:e>
                <m:sup>
                  <m:r>
                    <m:t xml:space="preserve">νσ</m:t>
                  </m:r>
                </m:sup>
              </m:sSup>
              <m:r>
                <m:t xml:space="preserve">+</m:t>
              </m:r>
              <m:sSup>
                <m:e>
                  <m:r>
                    <m:t xml:space="preserve">g</m:t>
                  </m:r>
                </m:e>
                <m:sup>
                  <m:r>
                    <m:t xml:space="preserve">μσ</m:t>
                  </m:r>
                </m:sup>
              </m:sSup>
              <m:sSup>
                <m:e>
                  <m:r>
                    <m:t xml:space="preserve">g</m:t>
                  </m:r>
                </m:e>
                <m:sup>
                  <m:r>
                    <m:t xml:space="preserve">νρ</m:t>
                  </m:r>
                </m:sup>
              </m:sSup>
            </m:e>
          </m:d>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r>
        <w:rPr>
          <w:b/>
          <w:i/>
        </w:rP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54.</w:t>
      </w:r>
    </w:p>
    <w:p>
      <w:pPr>
        <w:pStyle w:val="Heading2"/>
      </w:pPr>
      <w:r>
        <w:t>3 The Levi Civita symbol and trace identities with γ⁵</w:t>
      </w:r>
    </w:p>
    <w:p>
      <w:pPr>
        <w:pStyle w:val="Heading3"/>
      </w:pPr>
      <w:r>
        <w:t>3.1 Preview</w:t>
      </w:r>
    </w:p>
    <w:p>
      <w:r>
        <w:t>Traces involving γ⁵ typically produce the Levi Civita symbol ε</w:t>
      </w:r>
      <w:r>
        <w:rPr>
          <w:vertAlign w:val="superscript"/>
        </w:rPr>
        <w:t>μνρσ</w:t>
      </w:r>
      <w:r>
        <w:t xml:space="preserve"> of Lesson 4, rather than combinations of the metric alone. The general four-gamma trace with γ⁵ inserted is</w:t>
      </w:r>
    </w:p>
    <w:p>
      <w:pPr>
        <w:spacing w:before="100" w:after="160"/>
        <w:jc w:val="center"/>
      </w:pPr>
      <m:oMathPara>
        <m:oMath>
          <m:func>
            <m:fName>
              <m:r>
                <m:t xml:space="preserve">Tr</m:t>
              </m:r>
            </m:fName>
            <m:e>
              <m:d>
                <m:dPr>
                  <m:begChr m:val="["/>
                  <m:endChr m:val="]"/>
                </m:dPr>
                <m:e>
                  <m:sSup>
                    <m:e>
                      <m:r>
                        <m:t xml:space="preserve">γ</m:t>
                      </m:r>
                    </m:e>
                    <m:sup>
                      <m:r>
                        <m:t xml:space="preserve">5</m:t>
                      </m:r>
                    </m:sup>
                  </m:sSup>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m:t>
          </m:r>
          <m:r>
            <m:t xml:space="preserve">4i</m:t>
          </m:r>
          <m:r>
            <m:t xml:space="preserve"> </m:t>
          </m:r>
          <m:sSup>
            <m:e>
              <m:r>
                <m:t xml:space="preserve">ε</m:t>
              </m:r>
            </m:e>
            <m:sup>
              <m:r>
                <m:t xml:space="preserve">μνρσ</m:t>
              </m:r>
            </m:sup>
          </m:sSup>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r>
        <w:rPr>
          <w:b/>
          <w:i/>
        </w:rPr>
        <w:t>Worked example 4</w:t>
      </w:r>
    </w:p>
    <w:p>
      <w:r>
        <w:t>State why Tr[γ⁵γ</w:t>
      </w:r>
      <w:r>
        <w:rPr>
          <w:vertAlign w:val="superscript"/>
        </w:rPr>
        <w:t>μ</w:t>
      </w:r>
      <w:r>
        <w:t>]=0 and Tr[γ⁵γ</w:t>
      </w:r>
      <w:r>
        <w:rPr>
          <w:vertAlign w:val="superscript"/>
        </w:rPr>
        <w:t>μ</w:t>
      </w:r>
      <w:r>
        <w:t>γ</w:t>
      </w:r>
      <w:r>
        <w:rPr>
          <w:vertAlign w:val="superscript"/>
        </w:rPr>
        <w:t>ν</w:t>
      </w:r>
      <w:r>
        <w:t>]=0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22) can be built from ε</w:t>
      </w:r>
      <w:r>
        <w:rPr>
          <w:vertAlign w:val="superscript"/>
        </w:rPr>
        <w:t>μνρσ</w:t>
      </w:r>
      <w:r>
        <w:t xml:space="preserve"> alone with only one free index; the same absence of enough indices to saturate the four slots of ε</w:t>
      </w:r>
      <w:r>
        <w:rPr>
          <w:vertAlign w:val="superscript"/>
        </w:rPr>
        <w:t>μνρσ</w:t>
      </w:r>
      <w:r>
        <w:t xml:space="preserve">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3"/>
      </w:pPr>
      <w:r>
        <w:t>4.1 Definition</w:t>
      </w:r>
    </w:p>
    <w:p>
      <w:pPr>
        <w:spacing w:before="100" w:after="160"/>
        <w:jc w:val="center"/>
      </w:pPr>
      <m:oMathPara>
        <m:oMath>
          <m:sSup>
            <m:e>
              <m:r>
                <m:t xml:space="preserve">γ</m:t>
              </m:r>
            </m:e>
            <m:sup>
              <m:r>
                <m:t xml:space="preserve">5</m:t>
              </m:r>
            </m:sup>
          </m:sSup>
          <m:r>
            <m:t xml:space="preserve">=</m:t>
          </m:r>
          <m:r>
            <m:t xml:space="preserve">i</m:t>
          </m:r>
          <m:r>
            <m:t xml:space="preserve"> </m:t>
          </m:r>
          <m:sSup>
            <m:e>
              <m:r>
                <m:t xml:space="preserve">γ</m:t>
              </m:r>
            </m:e>
            <m:sup>
              <m:r>
                <m:t xml:space="preserve">0</m:t>
              </m:r>
            </m:sup>
          </m:sSup>
          <m:sSup>
            <m:e>
              <m:r>
                <m:t xml:space="preserve">γ</m:t>
              </m:r>
            </m:e>
            <m:sup>
              <m:r>
                <m:t xml:space="preserve">1</m:t>
              </m:r>
            </m:sup>
          </m:sSup>
          <m:sSup>
            <m:e>
              <m:r>
                <m:t xml:space="preserve">γ</m:t>
              </m:r>
            </m:e>
            <m:sup>
              <m:r>
                <m:t xml:space="preserve">2</m:t>
              </m:r>
            </m:sup>
          </m:sSup>
          <m:sSup>
            <m:e>
              <m:r>
                <m:t xml:space="preserve">γ</m:t>
              </m:r>
            </m:e>
            <m:sup>
              <m:r>
                <m:t xml:space="preserve">3</m:t>
              </m:r>
            </m:sup>
          </m:sSup>
        </m:oMath>
      </m:oMathPara>
    </w:p>
    <w:p>
      <w:r>
        <w:t xml:space="preserve">The factor of i is a convention chosen to make γ⁵ Hermitian, verified in Exercise 8, given that γ⁰ is Hermitian while γ¹,γ²,γ³ are anti-Hermitian in the standard convention (Exercise 7), so their product picks up a compensating </w:t>
      </w:r>
      <w:hyperlink w:anchor="Glossary_Phase">
        <w:r>
          <w:rPr>
            <w:color w:val="0563C1"/>
            <w:u w:val="single"/>
          </w:rPr>
          <w:t>phase</w:t>
        </w:r>
      </w:hyperlink>
      <w:r>
        <w:t>.</w:t>
      </w:r>
    </w:p>
    <w:p>
      <w:pPr>
        <w:pStyle w:val="Heading3"/>
      </w:pPr>
      <w:r>
        <w:t>4.2 Key properties</w:t>
      </w:r>
    </w:p>
    <w:p>
      <w:pPr>
        <w:spacing w:before="100" w:after="160"/>
        <w:jc w:val="center"/>
      </w:pPr>
      <m:oMathPara>
        <m:oMath>
          <m:sSup>
            <m:e>
              <m:d>
                <m:dPr/>
                <m:e>
                  <m:sSup>
                    <m:e>
                      <m:r>
                        <m:t xml:space="preserve">γ</m:t>
                      </m:r>
                    </m:e>
                    <m:sup>
                      <m:r>
                        <m:t xml:space="preserve">5</m:t>
                      </m:r>
                    </m:sup>
                  </m:sSup>
                </m:e>
              </m:d>
            </m:e>
            <m:sup>
              <m:r>
                <m:t xml:space="preserve">2</m:t>
              </m:r>
            </m:sup>
          </m:sSup>
          <m:r>
            <m:t xml:space="preserve">=</m:t>
          </m:r>
          <m:r>
            <m:t xml:space="preserve">I</m:t>
          </m:r>
          <m:r>
            <m:t xml:space="preserve">,</m:t>
          </m:r>
          <m:r>
            <m:t xml:space="preserve">{</m:t>
          </m:r>
          <m:sSup>
            <m:e>
              <m:r>
                <m:t xml:space="preserve">γ</m:t>
              </m:r>
            </m:e>
            <m:sup>
              <m:r>
                <m:t xml:space="preserve">5</m:t>
              </m:r>
            </m:sup>
          </m:sSup>
          <m:r>
            <m:t xml:space="preserve">,</m:t>
          </m:r>
          <m:sSup>
            <m:e>
              <m:r>
                <m:t xml:space="preserve">γ</m:t>
              </m:r>
            </m:e>
            <m:sup>
              <m:r>
                <m:t xml:space="preserve">μ</m:t>
              </m:r>
            </m:sup>
          </m:sSup>
          <m:r>
            <m:t xml:space="preserve">}</m:t>
          </m:r>
          <m:r>
            <m:t xml:space="preserve">=</m:t>
          </m:r>
          <m:r>
            <m:t xml:space="preserve">0</m:t>
          </m:r>
          <m:r>
            <m:t xml:space="preserve"> </m:t>
          </m:r>
          <m:r>
            <m:t xml:space="preserve">for</m:t>
          </m:r>
          <m:r>
            <m:t xml:space="preserve"> </m:t>
          </m:r>
          <m:r>
            <m:t xml:space="preserve">every</m:t>
          </m:r>
          <m:r>
            <m:t xml:space="preserve"> </m:t>
          </m:r>
          <m:r>
            <m:t xml:space="preserve">μ</m:t>
          </m:r>
        </m:oMath>
      </m:oMathPara>
    </w:p>
    <w:p>
      <w:r>
        <w:t>The first follows from repeatedly anticommuting the four distinct gamma matrices past each other to bring γ⁰γ¹γ²γ³γ⁰γ¹γ²γ³ into a form where each γ</w:t>
      </w:r>
      <w:r>
        <w:rPr>
          <w:vertAlign w:val="superscript"/>
        </w:rPr>
        <w:t>μ</w:t>
      </w:r>
      <w:r>
        <w:t xml:space="preserve"> meets its own square (Exercise 9 works through the sign-counting explicitly); the second follows because γ⁵ contains each of the four gamma matrices exactly once, so moving any single γ</w:t>
      </w:r>
      <w:r>
        <w:rPr>
          <w:vertAlign w:val="superscript"/>
        </w:rPr>
        <w:t>μ</w:t>
      </w:r>
      <w:r>
        <w:t xml:space="preserve"> through the product γ⁰γ¹γ²γ³ requires exactly three transpositions past the other three distinct gamma matrices (each contributing a factor of −1, since distinct gamma matrices anticommute), giving an overall sign of (−1)³=−1, hence γ</w:t>
      </w:r>
      <w:r>
        <w:rPr>
          <w:vertAlign w:val="superscript"/>
        </w:rPr>
        <w:t>μ</w:t>
      </w:r>
      <w:r>
        <w:t>γ⁵=−γ⁵γ</w:t>
      </w:r>
      <w:r>
        <w:rPr>
          <w:vertAlign w:val="superscript"/>
        </w:rPr>
        <w:t>μ</w:t>
      </w:r>
      <w:r>
        <w:t>.</w:t>
      </w:r>
    </w:p>
    <w:p>
      <w:r>
        <w:rPr>
          <w:b/>
          <w:i/>
        </w:rP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3"/>
      </w:pPr>
      <w:r>
        <w:t>4.3 Chiral projectors</w:t>
      </w:r>
    </w:p>
    <w:p>
      <w:r>
        <w:t>Since (γ⁵)²=I, the eigenvalues of γ⁵ are ±1, as for any operator squaring to the identity (</w:t>
      </w:r>
      <w:hyperlink w:anchor="Lesson11">
        <w:r>
          <w:rPr>
            <w:rStyle w:val="Hyperlink"/>
            <w:color w:val="0563C1"/>
            <w:u w:val="single"/>
          </w:rPr>
          <w:t xml:space="preserve">Lesson 11</w:t>
        </w:r>
      </w:hyperlink>
      <w:r>
        <w:t>, Exercise 13, applied to γ⁵ instead of parity). Define</w:t>
      </w:r>
    </w:p>
    <w:p>
      <w:pPr>
        <w:spacing w:before="100" w:after="160"/>
        <w:jc w:val="center"/>
      </w:pPr>
      <m:oMathPara>
        <m:oMath>
          <m:sSub>
            <m:e>
              <m:r>
                <m:t xml:space="preserve">P</m:t>
              </m:r>
            </m:e>
            <m:sub>
              <m:r>
                <m:t xml:space="preserve">L</m:t>
              </m:r>
            </m:sub>
          </m:sSub>
          <m:r>
            <m:t xml:space="preserve">=</m:t>
          </m:r>
          <m:f>
            <m:num>
              <m:r>
                <m:t xml:space="preserve">1</m:t>
              </m:r>
              <m:r>
                <m:t xml:space="preserve">−</m:t>
              </m:r>
              <m:sSup>
                <m:e>
                  <m:r>
                    <m:t xml:space="preserve">γ</m:t>
                  </m:r>
                </m:e>
                <m:sup>
                  <m:r>
                    <m:t xml:space="preserve">5</m:t>
                  </m:r>
                </m:sup>
              </m:sSup>
            </m:num>
            <m:den>
              <m:r>
                <m:t xml:space="preserve">2</m:t>
              </m:r>
            </m:den>
          </m:f>
          <m:r>
            <m:t xml:space="preserve">,</m:t>
          </m:r>
          <m:sSub>
            <m:e>
              <m:r>
                <m:t xml:space="preserve">P</m:t>
              </m:r>
            </m:e>
            <m:sub>
              <m:r>
                <m:t xml:space="preserve">R</m:t>
              </m:r>
            </m:sub>
          </m:sSub>
          <m:r>
            <m:t xml:space="preserve">=</m:t>
          </m:r>
          <m:f>
            <m:num>
              <m:r>
                <m:t xml:space="preserve">1</m:t>
              </m:r>
              <m:r>
                <m:t xml:space="preserve">+</m:t>
              </m:r>
              <m:sSup>
                <m:e>
                  <m:r>
                    <m:t xml:space="preserve">γ</m:t>
                  </m:r>
                </m:e>
                <m:sup>
                  <m:r>
                    <m:t xml:space="preserve">5</m:t>
                  </m:r>
                </m:sup>
              </m:sSup>
            </m:num>
            <m:den>
              <m:r>
                <m:t xml:space="preserve">2</m:t>
              </m:r>
            </m:den>
          </m:f>
        </m:oMath>
      </m:oMathPara>
    </w:p>
    <w:p>
      <w:r>
        <w:t>Direct computation using (γ⁵)²=I confirms P</w:t>
      </w:r>
      <w:r>
        <w:rPr>
          <w:vertAlign w:val="subscript"/>
        </w:rPr>
        <w:t>L</w:t>
      </w:r>
      <w:r>
        <w:t>²=P</w:t>
      </w:r>
      <w:r>
        <w:rPr>
          <w:vertAlign w:val="subscript"/>
        </w:rPr>
        <w:t>L</w:t>
      </w:r>
      <w:r>
        <w:t>, P</w:t>
      </w:r>
      <w:r>
        <w:rPr>
          <w:vertAlign w:val="subscript"/>
        </w:rPr>
        <w:t>R</w:t>
      </w:r>
      <w:r>
        <w:t>²=P</w:t>
      </w:r>
      <w:r>
        <w:rPr>
          <w:vertAlign w:val="subscript"/>
        </w:rPr>
        <w:t>R</w:t>
      </w:r>
      <w:r>
        <w:t xml:space="preserve"> (each is a projector, in the sense of Lesson 1, Section 6.4), P</w:t>
      </w:r>
      <w:r>
        <w:rPr>
          <w:vertAlign w:val="subscript"/>
        </w:rPr>
        <w:t>LP</w:t>
      </w:r>
      <w:r>
        <w:rPr>
          <w:vertAlign w:val="subscript"/>
        </w:rPr>
        <w:t>R</w:t>
      </w:r>
      <w:r>
        <w:t>=P</w:t>
      </w:r>
      <w:r>
        <w:rPr>
          <w:vertAlign w:val="subscript"/>
        </w:rPr>
        <w:t>RP</w:t>
      </w:r>
      <w:r>
        <w:rPr>
          <w:vertAlign w:val="subscript"/>
        </w:rPr>
        <w:t>L</w:t>
      </w:r>
      <w:r>
        <w:t>=0 (they project onto orthogonal subspaces), and P</w:t>
      </w:r>
      <w:r>
        <w:rPr>
          <w:vertAlign w:val="subscript"/>
        </w:rPr>
        <w:t>L</w:t>
      </w:r>
      <w:r>
        <w:t>+P</w:t>
      </w:r>
      <w:r>
        <w:rPr>
          <w:vertAlign w:val="subscript"/>
        </w:rPr>
        <w:t>R</w:t>
      </w:r>
      <w:r>
        <w:t>=I (they resolve the identity). A Dirac spinor ψ splits as ψ=P</w:t>
      </w:r>
      <w:r>
        <w:rPr>
          <w:vertAlign w:val="subscript"/>
        </w:rPr>
        <w:t>L</w:t>
      </w:r>
      <w:r>
        <w:t>ψ+P</w:t>
      </w:r>
      <w:r>
        <w:rPr>
          <w:vertAlign w:val="subscript"/>
        </w:rPr>
        <w:t>R</w:t>
      </w:r>
      <w:r>
        <w:t>ψ = ψ</w:t>
      </w:r>
      <w:r>
        <w:rPr>
          <w:vertAlign w:val="subscript"/>
        </w:rPr>
        <w:t>L</w:t>
      </w:r>
      <w:r>
        <w:t>+ψ</w:t>
      </w:r>
      <w:r>
        <w:rPr>
          <w:vertAlign w:val="subscript"/>
        </w:rPr>
        <w:t>R</w:t>
      </w:r>
      <w:r>
        <w:t>, where ψ</w:t>
      </w:r>
      <w:r>
        <w:rPr>
          <w:vertAlign w:val="subscript"/>
        </w:rPr>
        <w:t>L</w:t>
      </w:r>
      <w:r>
        <w:t xml:space="preserve"> and ψ</w:t>
      </w:r>
      <w:r>
        <w:rPr>
          <w:vertAlign w:val="subscript"/>
        </w:rPr>
        <w:t>R</w:t>
      </w:r>
      <w:r>
        <w:t xml:space="preserve"> are the left- and right-handed (chiral) components, each a genuine two-component object once expressed in the Weyl representation mentioned in Lesson 20, Section 2.1, and used again in Lesson 23.</w:t>
      </w:r>
    </w:p>
    <w:p>
      <w:r>
        <w:rPr>
          <w:b/>
          <w:i/>
        </w:rPr>
        <w:t>Worked example 6</w:t>
      </w:r>
    </w:p>
    <w:p>
      <w:r>
        <w:t>Verify P</w:t>
      </w:r>
      <w:r>
        <w:rPr>
          <w:vertAlign w:val="subscript"/>
        </w:rPr>
        <w:t>L</w:t>
      </w:r>
      <w:r>
        <w:t>²=P</w:t>
      </w:r>
      <w:r>
        <w:rPr>
          <w:vertAlign w:val="subscript"/>
        </w:rPr>
        <w:t>L</w:t>
      </w:r>
      <w:r>
        <w:t>. P</w:t>
      </w:r>
      <w:r>
        <w:rPr>
          <w:vertAlign w:val="subscript"/>
        </w:rPr>
        <w:t>L</w:t>
      </w:r>
      <w:r>
        <w:t>² = [(1−γ⁵)/2]² = (1−2γ⁵+(γ⁵)²)/4 = (1−2γ⁵+1)/4 = (2−2γ⁵)/4 = (1−γ⁵)/2 = P</w:t>
      </w:r>
      <w:r>
        <w:rPr>
          <w:vertAlign w:val="subscript"/>
        </w:rPr>
        <w:t>L</w:t>
      </w:r>
      <w:r>
        <w:t>, using (γ⁵)²=I from Section 4.2.</w:t>
      </w:r>
    </w:p>
    <w:p>
      <w:pPr>
        <w:pStyle w:val="Heading2"/>
      </w:pPr>
      <w:r>
        <w:t>5 A worked trace calculation</w:t>
      </w:r>
    </w:p>
    <w:p>
      <w:pPr>
        <w:pStyle w:val="Heading3"/>
      </w:pPr>
      <w:r>
        <w:t>5.1 Setup</w:t>
      </w:r>
    </w:p>
    <w:p>
      <w:r>
        <w:t xml:space="preserve">To illustrate the identities of this lesson in combination, consider a trace of the form needed in Lesson 54’s electron-muon </w:t>
      </w:r>
      <w:hyperlink w:anchor="Glossary_ScatteringAmplitude">
        <w:r>
          <w:rPr>
            <w:color w:val="0563C1"/>
            <w:u w:val="single"/>
          </w:rPr>
          <w:t>scattering amplitude</w:t>
        </w:r>
      </w:hyperlink>
      <w:r>
        <w:t>, Tr[(p̸₁+m)γ</w:t>
      </w:r>
      <w:r>
        <w:rPr>
          <w:vertAlign w:val="superscript"/>
        </w:rPr>
        <w:t>μ</w:t>
      </w:r>
      <w:r>
        <w:t>(p̸₂+m)γ</w:t>
      </w:r>
      <w:r>
        <w:rPr>
          <w:vertAlign w:val="superscript"/>
        </w:rPr>
        <w:t>ν</w:t>
      </w:r>
      <w:r>
        <w:t>], with m the particle’s mass and p₁,p₂ two of its four-momenta.</w:t>
      </w:r>
    </w:p>
    <w:p>
      <w:pPr>
        <w:pStyle w:val="Heading3"/>
      </w:pPr>
      <w:r>
        <w:t>5.2 Expansion</w:t>
      </w:r>
    </w:p>
    <w:p>
      <w:r>
        <w:t>Expand the product using linearity of the trace.</w:t>
      </w:r>
    </w:p>
    <w:p>
      <w:pPr>
        <w:spacing w:before="100" w:after="160"/>
        <w:jc w:val="center"/>
      </w:pPr>
      <m:oMathPara>
        <m:oMath>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μ</m:t>
                      </m:r>
                    </m:sup>
                  </m:sSup>
                  <m:d>
                    <m:dPr/>
                    <m:e>
                      <m:sSub>
                        <m:e>
                          <m:acc>
                            <m:accPr>
                              <m:chr m:val="/"/>
                            </m:accPr>
                            <m:e>
                              <m:r>
                                <m:t xml:space="preserve">p</m:t>
                              </m:r>
                            </m:e>
                          </m:acc>
                        </m:e>
                        <m:sub>
                          <m:r>
                            <m:t xml:space="preserve">2</m:t>
                          </m:r>
                        </m:sub>
                      </m:sSub>
                      <m:r>
                        <m:t xml:space="preserve">+</m:t>
                      </m:r>
                      <m:r>
                        <m:t xml:space="preserve">m</m:t>
                      </m:r>
                    </m:e>
                  </m:d>
                  <m:sSup>
                    <m:e>
                      <m:r>
                        <m:t xml:space="preserve">γ</m:t>
                      </m:r>
                    </m:e>
                    <m:sup>
                      <m:r>
                        <m:t xml:space="preserve">ν</m:t>
                      </m:r>
                    </m:sup>
                  </m:sSup>
                </m:e>
              </m:d>
            </m:e>
          </m:func>
          <m:r>
            <m:t xml:space="preserve">=</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p>
                    <m:e>
                      <m:r>
                        <m:t xml:space="preserve">γ</m:t>
                      </m:r>
                    </m:e>
                    <m:sup>
                      <m:r>
                        <m:t xml:space="preserve">ν</m:t>
                      </m:r>
                    </m:sup>
                  </m:sSup>
                </m:e>
              </m:d>
            </m:e>
          </m:func>
          <m:r>
            <m:t xml:space="preserve">+</m:t>
          </m:r>
          <m:sSup>
            <m:e>
              <m:r>
                <m:t xml:space="preserve">m</m:t>
              </m:r>
            </m:e>
            <m:sup>
              <m:r>
                <m:t xml:space="preserve">2</m:t>
              </m:r>
            </m:sup>
          </m:sSup>
          <m:r>
            <m:t xml:space="preserve"> </m:t>
          </m:r>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d>
                <m:dPr/>
                <m:e>
                  <m:sSub>
                    <m:e>
                      <m:r>
                        <m:t xml:space="preserve">p</m:t>
                      </m:r>
                    </m:e>
                    <m:sub>
                      <m:r>
                        <m:t xml:space="preserve">1</m:t>
                      </m:r>
                    </m:sub>
                  </m:sSub>
                  <m:r>
                    <m:t xml:space="preserve">·</m:t>
                  </m:r>
                  <m:sSub>
                    <m:e>
                      <m:r>
                        <m:t xml:space="preserve">p</m:t>
                      </m:r>
                    </m:e>
                    <m:sub>
                      <m:r>
                        <m:t xml:space="preserve">2</m:t>
                      </m:r>
                    </m:sub>
                  </m:sSub>
                </m:e>
              </m:d>
              <m:sSup>
                <m:e>
                  <m:r>
                    <m:t xml:space="preserve">g</m:t>
                  </m:r>
                </m:e>
                <m:sup>
                  <m:r>
                    <m:t xml:space="preserve">μν</m:t>
                  </m:r>
                </m:sup>
              </m:s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e>
          </m:d>
          <m:r>
            <m:t xml:space="preserve">+</m:t>
          </m:r>
          <m:sSup>
            <m:e>
              <m:r>
                <m:t xml:space="preserve">4m</m:t>
              </m:r>
            </m:e>
            <m:sup>
              <m:r>
                <m:t xml:space="preserve">2</m:t>
              </m:r>
            </m:sup>
          </m:sSup>
          <m:sSup>
            <m:e>
              <m:r>
                <m:t xml:space="preserve">g</m:t>
              </m:r>
            </m:e>
            <m:sup>
              <m:r>
                <m:t xml:space="preserve">μν</m:t>
              </m:r>
            </m:sup>
          </m:sSup>
        </m:oMath>
      </m:oMathPara>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2</m:t>
                      </m:r>
                    </m:sub>
                  </m:sSub>
                  <m:r>
                    <m:t xml:space="preserve">−</m:t>
                  </m:r>
                  <m:sSup>
                    <m:e>
                      <m:r>
                        <m:t xml:space="preserve">m</m:t>
                      </m:r>
                    </m:e>
                    <m:sup>
                      <m:r>
                        <m:t xml:space="preserve">2</m:t>
                      </m:r>
                    </m:sup>
                  </m:sSup>
                </m:e>
              </m:d>
            </m:e>
          </m:d>
        </m:oMath>
      </m:oMathPara>
    </w:p>
    <w:p>
      <w:r>
        <w:rPr>
          <w:b/>
          <w:i/>
        </w:rPr>
        <w:t>Worked example 7</w:t>
      </w:r>
    </w:p>
    <w:p>
      <w:r>
        <w:t>Verify the sign and grouping in Section 5.2’s final line by matching each term of Worked example 3’s formula, Tr[a̸b̸c̸d̸]=4[(a·b)(c·d)−(a·c)(b·d)+(a·d)(b·c)], to a=p₁, b=γ</w:t>
      </w:r>
      <w:r>
        <w:rPr>
          <w:vertAlign w:val="superscript"/>
        </w:rPr>
        <w:t>μ</w:t>
      </w:r>
      <w:r>
        <w:t>’s vector index, c=p₂, d=γ</w:t>
      </w:r>
      <w:r>
        <w:rPr>
          <w:vertAlign w:val="superscript"/>
        </w:rPr>
        <w:t>ν</w:t>
      </w:r>
      <w:r>
        <w:t>’s vector index treated formally. With the indices tracked as p₁</w:t>
      </w:r>
      <w:r>
        <w:rPr>
          <w:vertAlign w:val="superscript"/>
        </w:rPr>
        <w:t>μ</w:t>
      </w:r>
      <w:r>
        <w:t>p₂</w:t>
      </w:r>
      <w:r>
        <w:rPr>
          <w:vertAlign w:val="superscript"/>
        </w:rPr>
        <w:t>ν</w:t>
      </w:r>
      <w:r>
        <w:t xml:space="preserve"> (from the a·d, b·c term pairing μ directly with p₁ and ν with p₂) minus g</w:t>
      </w:r>
      <w:r>
        <w:rPr>
          <w:vertAlign w:val="superscript"/>
        </w:rPr>
        <w:t>μν</w:t>
      </w:r>
      <w:r>
        <w:t>(p₁·p₂) (from the a·c term) plus p₁</w:t>
      </w:r>
      <w:r>
        <w:rPr>
          <w:vertAlign w:val="superscript"/>
        </w:rPr>
        <w:t>ν</w:t>
      </w:r>
      <w:r>
        <w:t>p₂</w:t>
      </w:r>
      <w:r>
        <w:rPr>
          <w:vertAlign w:val="superscript"/>
        </w:rPr>
        <w:t>μ</w:t>
      </w:r>
      <w:r>
        <w:t xml:space="preserve"> (from the remaining pairing), the result matches Section 5.2 exactly once the m²g</w:t>
      </w:r>
      <w:r>
        <w:rPr>
          <w:vertAlign w:val="superscript"/>
        </w:rPr>
        <w:t>μν</w:t>
      </w:r>
      <w:r>
        <w:t xml:space="preserve"> term from Worked example 2 is added back in.</w:t>
      </w:r>
    </w:p>
    <w:p>
      <w:pPr>
        <w:pStyle w:val="Heading2"/>
      </w:pPr>
      <w:r>
        <w:t>6 Connections to QED</w:t>
      </w:r>
    </w:p>
    <w:p>
      <w:pPr>
        <w:spacing w:before="0" w:after="100"/>
      </w:pPr>
      <w:r>
        <w:rPr>
          <w:b/>
        </w:rPr>
        <w:t>Gamma matrix identity</w:t>
      </w:r>
      <w:r>
        <w:rPr>
          <w:b/>
        </w:rPr>
        <w:t xml:space="preserve"> — </w:t>
      </w:r>
      <w:r>
        <w:rPr>
          <w:b/>
        </w:rPr>
        <w:t>Later role in QED</w:t>
      </w:r>
    </w:p>
    <w:p>
      <w:pPr>
        <w:spacing w:before="0" w:after="100"/>
      </w:pPr>
      <w:r>
        <w:rPr>
          <w:b/>
        </w:rPr>
        <w:t>γ</w:t>
      </w:r>
      <w:r>
        <w:rPr>
          <w:b/>
          <w:vertAlign w:val="subscript"/>
        </w:rPr>
        <w:t>μ</w:t>
      </w:r>
      <w:r>
        <w:rPr>
          <w:b/>
        </w:rPr>
        <w:t>γ</w:t>
      </w:r>
      <w:r>
        <w:rPr>
          <w:b/>
          <w:vertAlign w:val="superscript"/>
        </w:rPr>
        <w:t>μ</w:t>
      </w:r>
      <w:r>
        <w:rPr>
          <w:b/>
        </w:rPr>
        <w:t>=4</w:t>
      </w:r>
      <w:r>
        <w:rPr/>
        <w:t xml:space="preserve"> — </w:t>
      </w:r>
      <w:r>
        <w:rPr/>
        <w:t>Simplifying long slash chains that appear when reducing an amplitude to standard form</w:t>
      </w:r>
    </w:p>
    <w:p>
      <w:pPr>
        <w:spacing w:before="0" w:after="100"/>
      </w:pPr>
      <w:r>
        <w:rPr>
          <w:b/>
        </w:rPr>
        <w:t>a̸ moving past γ</w:t>
      </w:r>
      <w:r>
        <w:rPr>
          <w:b/>
          <w:vertAlign w:val="superscript"/>
        </w:rPr>
        <w:t>μ</w:t>
      </w:r>
      <w:r>
        <w:rPr>
          <w:b/>
        </w:rPr>
        <w:t>, γ</w:t>
      </w:r>
      <w:r>
        <w:rPr>
          <w:b/>
          <w:vertAlign w:val="subscript"/>
        </w:rPr>
        <w:t>μ</w:t>
      </w:r>
      <w:r>
        <w:rPr>
          <w:b/>
        </w:rPr>
        <w:t>a̸γ</w:t>
      </w:r>
      <w:r>
        <w:rPr>
          <w:b/>
          <w:vertAlign w:val="superscript"/>
        </w:rPr>
        <w:t>μ</w:t>
      </w:r>
      <w:r>
        <w:rPr>
          <w:b/>
        </w:rPr>
        <w:t>=−2a̸</w:t>
      </w:r>
      <w:r>
        <w:rPr/>
        <w:t xml:space="preserve"> — </w:t>
      </w:r>
      <w:r>
        <w:rPr/>
        <w:t>Reduction identities used throughout Part VIII’s cross-section calculations</w:t>
      </w:r>
    </w:p>
    <w:p>
      <w:pPr>
        <w:spacing w:before="0" w:after="100"/>
      </w:pPr>
      <w:r>
        <w:rPr>
          <w:b/>
        </w:rPr>
        <w:t>Tr[a̸b̸]=4a·b</w:t>
      </w:r>
      <w:r>
        <w:rPr/>
        <w:t xml:space="preserve"> — </w:t>
      </w:r>
      <w:r>
        <w:rPr/>
        <w:t>Direct building block of every unpolarized trace calculation from Lesson 54 onward</w:t>
      </w:r>
    </w:p>
    <w:p>
      <w:pPr>
        <w:spacing w:before="0" w:after="100"/>
      </w:pPr>
      <w:r>
        <w:rPr>
          <w:b/>
        </w:rPr>
        <w:t>Tr[a̸b̸c̸d̸]=4[(a·b)(c·d)−(a·c)(b·d)+(a·d)(b·c)]</w:t>
      </w:r>
      <w:r>
        <w:rPr/>
        <w:t xml:space="preserve"> — </w:t>
      </w:r>
      <w:r>
        <w:rPr/>
        <w:t>Core identity for computing |amplitude|² summed over spins (Lesson 52)</w:t>
      </w:r>
    </w:p>
    <w:p>
      <w:pPr>
        <w:spacing w:before="0" w:after="100"/>
      </w:pPr>
      <w:r>
        <w:rPr>
          <w:b/>
        </w:rPr>
        <w:t>Odd traces vanish</w:t>
      </w:r>
      <w:r>
        <w:rPr/>
        <w:t xml:space="preserve"> — </w:t>
      </w:r>
      <w:r>
        <w:rPr/>
        <w:t>Eliminates entire classes of terms automatically in any spin sum</w:t>
      </w:r>
    </w:p>
    <w:p>
      <w:pPr>
        <w:spacing w:before="0" w:after="100"/>
      </w:pPr>
      <w:r>
        <w:rPr>
          <w:b/>
        </w:rPr>
        <w:t>γ⁵ and chiral projectors P</w:t>
      </w:r>
      <w:r>
        <w:rPr>
          <w:b/>
          <w:vertAlign w:val="subscript"/>
        </w:rPr>
        <w:t>L</w:t>
      </w:r>
      <w:r>
        <w:rPr>
          <w:b/>
        </w:rPr>
        <w:t>, P</w:t>
      </w:r>
      <w:r>
        <w:rPr>
          <w:b/>
          <w:vertAlign w:val="subscript"/>
        </w:rPr>
        <w:t>R</w:t>
      </w:r>
      <w:r>
        <w:rPr/>
        <w:t xml:space="preserve"> — </w:t>
      </w:r>
      <w:r>
        <w:rPr/>
        <w:t>Splitting the Dirac field into left- and right-handed components, essential for the weak interaction (outside this course) and for organizing helicity states in QED (Lesson 52)</w:t>
      </w:r>
    </w:p>
    <w:p>
      <w:pPr>
        <w:spacing w:before="0" w:after="100"/>
      </w:pPr>
      <w:r>
        <w:rPr>
          <w:b/>
        </w:rPr>
        <w:t>Trace identities with γ⁵ and ε</w:t>
      </w:r>
      <w:r>
        <w:rPr>
          <w:b/>
          <w:vertAlign w:val="superscript"/>
        </w:rPr>
        <w:t>μνρσ</w:t>
      </w:r>
      <w:r>
        <w:rPr/>
        <w:t xml:space="preserve"> — </w:t>
      </w:r>
      <w:r>
        <w:rPr/>
        <w:t>Parity-violating or helicity-dependent pieces of a cross section, relevant when polarization is tracked explicitly</w:t>
      </w:r>
    </w:p>
    <w:p>
      <w:r>
        <w:t xml:space="preserve">Every one of Lesson 55 through Lesson 58’s cross-section calculations begins with a trace of this kind, built from combinations of (p̸+m) factors (from the numerator of the </w:t>
      </w:r>
      <w:hyperlink w:anchor="Glossary_Propagator">
        <w:r>
          <w:rPr>
            <w:color w:val="0563C1"/>
            <w:u w:val="single"/>
          </w:rPr>
          <w:t>propagator</w:t>
        </w:r>
      </w:hyperlink>
      <w:r>
        <w:t>, Lesson 47) sandwiched between vertex factors γ</w:t>
      </w:r>
      <w:r>
        <w:rPr>
          <w:vertAlign w:val="superscript"/>
        </w:rPr>
        <w:t>μ</w:t>
      </w:r>
      <w:r>
        <w:t>.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336"/>
        </w:numPr>
      </w:pPr>
      <w:r>
        <w:t>γ</w:t>
      </w:r>
      <w:r>
        <w:rPr>
          <w:vertAlign w:val="subscript"/>
        </w:rPr>
        <w:t>μ</w:t>
      </w:r>
      <w:r>
        <w:t>γ</w:t>
      </w:r>
      <w:r>
        <w:rPr>
          <w:vertAlign w:val="superscript"/>
        </w:rPr>
        <w:t>μ</w:t>
      </w:r>
      <w:r>
        <w:t>=4 and γ</w:t>
      </w:r>
      <w:r>
        <w:rPr>
          <w:vertAlign w:val="subscript"/>
        </w:rPr>
        <w:t>μ</w:t>
      </w:r>
      <w:r>
        <w:t>a̸γ</w:t>
      </w:r>
      <w:r>
        <w:rPr>
          <w:vertAlign w:val="superscript"/>
        </w:rPr>
        <w:t>μ</w:t>
      </w:r>
      <w:r>
        <w:t>=−2a̸ follow from the Clifford algebra alone, independent of any explicit representation.</w:t>
      </w:r>
    </w:p>
    <w:p>
      <w:pPr>
        <w:pStyle w:val="ListNumber"/>
        <w:numPr>
          <w:ilvl w:val="0"/>
          <w:numId w:val="336"/>
        </w:numPr>
      </w:pPr>
      <w:r>
        <w:t>The trace of an odd number of gamma matrices vanishes; this follows from inserting (γ⁵)²=I and using anticommutation with γ⁵.</w:t>
      </w:r>
    </w:p>
    <w:p>
      <w:pPr>
        <w:pStyle w:val="ListNumber"/>
        <w:numPr>
          <w:ilvl w:val="0"/>
          <w:numId w:val="336"/>
        </w:numPr>
      </w:pPr>
      <w:r>
        <w:t>Tr[γ</w:t>
      </w:r>
      <w:r>
        <w:rPr>
          <w:vertAlign w:val="superscript"/>
        </w:rPr>
        <w:t>μ</w:t>
      </w:r>
      <w:r>
        <w:t>γ</w:t>
      </w:r>
      <w:r>
        <w:rPr>
          <w:vertAlign w:val="superscript"/>
        </w:rPr>
        <w:t>ν</w:t>
      </w:r>
      <w:r>
        <w:t>]=4g</w:t>
      </w:r>
      <w:r>
        <w:rPr>
          <w:vertAlign w:val="superscript"/>
        </w:rPr>
        <w:t>μν</w:t>
      </w:r>
      <w:r>
        <w:t xml:space="preserve"> and Tr[a̸b̸]=4a·b are the simplest nontrivial trace identities.</w:t>
      </w:r>
    </w:p>
    <w:p>
      <w:pPr>
        <w:pStyle w:val="ListNumber"/>
        <w:numPr>
          <w:ilvl w:val="0"/>
          <w:numId w:val="336"/>
        </w:numPr>
      </w:pPr>
      <w:r>
        <w:t>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is the four-gamma trace identity used throughout cross-section calculations.</w:t>
      </w:r>
    </w:p>
    <w:p>
      <w:pPr>
        <w:pStyle w:val="ListNumber"/>
        <w:numPr>
          <w:ilvl w:val="0"/>
          <w:numId w:val="336"/>
        </w:numPr>
      </w:pPr>
      <w:r>
        <w:t>Traces involving γ⁵ generically produce the Levi Civita symbol and vanish unless at least four other gamma matrices are present.</w:t>
      </w:r>
    </w:p>
    <w:p>
      <w:pPr>
        <w:pStyle w:val="ListNumber"/>
        <w:numPr>
          <w:ilvl w:val="0"/>
          <w:numId w:val="336"/>
        </w:numPr>
      </w:pPr>
      <w:r>
        <w:t>γ⁵=iγ⁰γ¹γ²γ³ is Hermitian, squares to the identity, and anticommutes with every γ</w:t>
      </w:r>
      <w:r>
        <w:rPr>
          <w:vertAlign w:val="superscript"/>
        </w:rPr>
        <w:t>μ</w:t>
      </w:r>
      <w:r>
        <w:t>.</w:t>
      </w:r>
    </w:p>
    <w:p>
      <w:pPr>
        <w:pStyle w:val="ListNumber"/>
        <w:numPr>
          <w:ilvl w:val="0"/>
          <w:numId w:val="336"/>
        </w:numPr>
      </w:pPr>
      <w:r>
        <w:t>The chiral projectors P</w:t>
      </w:r>
      <w:r>
        <w:rPr>
          <w:vertAlign w:val="subscript"/>
        </w:rPr>
        <w:t>L</w:t>
      </w:r>
      <w:r>
        <w:t>=(1−γ⁵)/2 and P</w:t>
      </w:r>
      <w:r>
        <w:rPr>
          <w:vertAlign w:val="subscript"/>
        </w:rPr>
        <w:t>R</w:t>
      </w:r>
      <w:r>
        <w:t>=(1+γ⁵)/2 split a Dirac spinor into left- and right-handed components.</w:t>
      </w:r>
    </w:p>
    <w:p>
      <w:pPr>
        <w:pStyle w:val="ListNumber"/>
        <w:numPr>
          <w:ilvl w:val="0"/>
          <w:numId w:val="336"/>
        </w:numPr>
      </w:pPr>
      <w:r>
        <w:t>Combining these identities allows systematic evaluation of traces such as Tr[(p̸₁+m)γ</w:t>
      </w:r>
      <w:r>
        <w:rPr>
          <w:vertAlign w:val="superscript"/>
        </w:rPr>
        <w:t>μ</w:t>
      </w:r>
      <w:r>
        <w:t>(p̸₂+m)γ</w:t>
      </w:r>
      <w:r>
        <w:rPr>
          <w:vertAlign w:val="superscript"/>
        </w:rPr>
        <w:t>ν</w:t>
      </w:r>
      <w:r>
        <w:t>], the standard building block of QED cross sections.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γ</w:t>
      </w:r>
      <w:r>
        <w:rPr>
          <w:vertAlign w:val="subscript"/>
        </w:rPr>
        <w:t>μ</w:t>
      </w:r>
      <w:r>
        <w:rPr/>
        <w:t>a̸γ</w:t>
      </w:r>
      <w:r>
        <w:rPr>
          <w:vertAlign w:val="superscript"/>
        </w:rPr>
        <w:t>μ</w:t>
      </w:r>
      <w:r>
        <w:rPr/>
        <w:t>=−2a̸ from γ</w:t>
      </w:r>
      <w:r>
        <w:rPr>
          <w:vertAlign w:val="superscript"/>
        </w:rPr>
        <w:t>μ</w:t>
      </w:r>
      <w:r>
        <w:rPr/>
        <w:t>a̸=2a</w:t>
      </w:r>
      <w:r>
        <w:rPr>
          <w:vertAlign w:val="superscript"/>
        </w:rPr>
        <w:t>μ</w:t>
      </w:r>
      <w:r>
        <w:rPr/>
        <w:t>−a̸γ</w:t>
      </w:r>
      <w:r>
        <w:rPr>
          <w:vertAlign w:val="superscript"/>
        </w:rPr>
        <w:t>μ</w:t>
      </w:r>
      <w:r>
        <w:rPr/>
        <w:t xml:space="preserve"> by contracting the free index μ appropriately, filling in every step.</w:t>
      </w:r>
    </w:p>
    <w:p>
      <w:pPr>
        <w:spacing w:before="0" w:after="100"/>
      </w:pPr>
      <w:r>
        <w:rPr>
          <w:b/>
        </w:rPr>
        <w:t>2</w:t>
      </w:r>
      <w:r>
        <w:rPr>
          <w:b/>
        </w:rPr>
        <w:t xml:space="preserve">. </w:t>
      </w:r>
      <w:r>
        <w:rPr>
          <w:b/>
        </w:rPr>
        <w:t>Core.</w:t>
      </w:r>
      <w:r>
        <w:rPr/>
        <w:t xml:space="preserve"> Compute γ</w:t>
      </w:r>
      <w:r>
        <w:rPr>
          <w:vertAlign w:val="subscript"/>
        </w:rPr>
        <w:t>μ</w:t>
      </w:r>
      <w:r>
        <w:rPr/>
        <w:t>a̸b̸γ</w:t>
      </w:r>
      <w:r>
        <w:rPr>
          <w:vertAlign w:val="superscript"/>
        </w:rPr>
        <w:t>μ</w:t>
      </w:r>
      <w:r>
        <w:rPr/>
        <w:t xml:space="preserve"> using the identity of Exercise 1 twice in succession (moving γ</w:t>
      </w:r>
      <w:r>
        <w:rPr>
          <w:vertAlign w:val="subscript"/>
        </w:rPr>
        <w:t>μ</w:t>
      </w:r>
      <w:r>
        <w:rPr/>
        <w:t xml:space="preserve"> past both a̸ and b̸), and express the result in terms of a·b and a̸b̸ (or b̸a̸).</w:t>
      </w:r>
    </w:p>
    <w:p>
      <w:pPr>
        <w:spacing w:before="0" w:after="100"/>
      </w:pPr>
      <w:r>
        <w:rPr>
          <w:b/>
        </w:rPr>
        <w:t>3</w:t>
      </w:r>
      <w:r>
        <w:rPr>
          <w:b/>
        </w:rPr>
        <w:t xml:space="preserve">. </w:t>
      </w:r>
      <w:r>
        <w:rPr>
          <w:b/>
        </w:rPr>
        <w:t>Core.</w:t>
      </w:r>
      <w:r>
        <w:rPr/>
        <w:t xml:space="preserve"> Show that Tr[a̸a̸] = 4a² for any four-vector a, using Worked example 2 with b=a.</w:t>
      </w:r>
    </w:p>
    <w:p>
      <w:pPr>
        <w:spacing w:before="0" w:after="100"/>
      </w:pPr>
      <w:r>
        <w:rPr>
          <w:b/>
        </w:rPr>
        <w:t>4</w:t>
      </w:r>
      <w:r>
        <w:rPr>
          <w:b/>
        </w:rPr>
        <w:t xml:space="preserve">. </w:t>
      </w:r>
      <w:r>
        <w:rPr>
          <w:b/>
        </w:rPr>
        <w:t>Core.</w:t>
      </w:r>
      <w:r>
        <w:rPr/>
        <w:t xml:space="preserve"> Compute Tr[γ</w:t>
      </w:r>
      <w:r>
        <w:rPr>
          <w:vertAlign w:val="superscript"/>
        </w:rPr>
        <w:t>μ</w:t>
      </w:r>
      <w:r>
        <w:rPr/>
        <w:t>γ</w:t>
      </w:r>
      <w:r>
        <w:rPr>
          <w:vertAlign w:val="superscript"/>
        </w:rPr>
        <w:t>ν</w:t>
      </w:r>
      <w:r>
        <w:rPr/>
        <w:t>γ</w:t>
      </w:r>
      <w:r>
        <w:rPr>
          <w:vertAlign w:val="superscript"/>
        </w:rPr>
        <w:t>ρ</w:t>
      </w:r>
      <w:r>
        <w:rPr/>
        <w:t>] using the odd-trace vanishing rule of Section 2.2, and state the result without further calculation.</w:t>
      </w:r>
    </w:p>
    <w:p>
      <w:pPr>
        <w:spacing w:before="0" w:after="100"/>
      </w:pPr>
      <w:r>
        <w:rPr>
          <w:b/>
        </w:rPr>
        <w:t>5</w:t>
      </w:r>
      <w:r>
        <w:rPr>
          <w:b/>
        </w:rPr>
        <w:t xml:space="preserve">. </w:t>
      </w:r>
      <w:r>
        <w:rPr>
          <w:b/>
        </w:rPr>
        <w:t>Core.</w:t>
      </w:r>
      <w:r>
        <w:rPr/>
        <w:t xml:space="preserve"> Using Tr[γ</w:t>
      </w:r>
      <w:r>
        <w:rPr>
          <w:vertAlign w:val="superscript"/>
        </w:rPr>
        <w:t>μ</w:t>
      </w:r>
      <w:r>
        <w:rPr/>
        <w:t>γ</w:t>
      </w:r>
      <w:r>
        <w:rPr>
          <w:vertAlign w:val="superscript"/>
        </w:rPr>
        <w:t>ν</w:t>
      </w:r>
      <w:r>
        <w:rPr/>
        <w:t>]=4g</w:t>
      </w:r>
      <w:r>
        <w:rPr>
          <w:vertAlign w:val="superscript"/>
        </w:rPr>
        <w:t>μν</w:t>
      </w:r>
      <w:r>
        <w:rPr/>
        <w:t>, verify that Tr[I]=4 is consistent by setting μ=ν=0 and separately μ=ν=1, and comparing with g⁰⁰=1, g¹¹=−1.</w:t>
      </w:r>
    </w:p>
    <w:p>
      <w:pPr>
        <w:spacing w:before="0" w:after="100"/>
      </w:pPr>
      <w:r>
        <w:rPr>
          <w:b/>
        </w:rPr>
        <w:t>6</w:t>
      </w:r>
      <w:r>
        <w:rPr>
          <w:b/>
        </w:rPr>
        <w:t xml:space="preserve">. </w:t>
      </w:r>
      <w:r>
        <w:rPr>
          <w:b/>
        </w:rPr>
        <w:t>Extension.</w:t>
      </w:r>
      <w:r>
        <w:rPr/>
        <w:t xml:space="preserve"> Derive Tr[γ</w:t>
      </w:r>
      <w:r>
        <w:rPr>
          <w:vertAlign w:val="superscript"/>
        </w:rPr>
        <w:t>μ</w:t>
      </w:r>
      <w:r>
        <w:rPr/>
        <w:t>γ</w:t>
      </w:r>
      <w:r>
        <w:rPr>
          <w:vertAlign w:val="superscript"/>
        </w:rPr>
        <w:t>ν</w:t>
      </w:r>
      <w:r>
        <w:rPr/>
        <w:t>γ</w:t>
      </w:r>
      <w:r>
        <w:rPr>
          <w:vertAlign w:val="superscript"/>
        </w:rPr>
        <w:t>ρ</w:t>
      </w:r>
      <w:r>
        <w:rPr/>
        <w:t>γ</w:t>
      </w:r>
      <w:r>
        <w:rPr>
          <w:vertAlign w:val="superscript"/>
        </w:rPr>
        <w:t>σ</w:t>
      </w:r>
      <w:r>
        <w:rPr/>
        <w:t>] step by step: move γ</w:t>
      </w:r>
      <w:r>
        <w:rPr>
          <w:vertAlign w:val="superscript"/>
        </w:rPr>
        <w:t>σ</w:t>
      </w:r>
      <w:r>
        <w:rPr/>
        <w:t xml:space="preserve"> past γ</w:t>
      </w:r>
      <w:r>
        <w:rPr>
          <w:vertAlign w:val="superscript"/>
        </w:rPr>
        <w:t>ρ</w:t>
      </w:r>
      <w:r>
        <w:rPr/>
        <w:t xml:space="preserve"> using the Clifford algebra, then past γ</w:t>
      </w:r>
      <w:r>
        <w:rPr>
          <w:vertAlign w:val="superscript"/>
        </w:rPr>
        <w:t>ν</w:t>
      </w:r>
      <w:r>
        <w:rPr/>
        <w:t>, then past γ</w:t>
      </w:r>
      <w:r>
        <w:rPr>
          <w:vertAlign w:val="superscript"/>
        </w:rPr>
        <w:t>μ</w:t>
      </w:r>
      <w:r>
        <w:rPr/>
        <w:t>, using cyclicity of the trace at the final step, and show the result matches Section 2.4.</w:t>
      </w:r>
    </w:p>
    <w:p>
      <w:pPr>
        <w:spacing w:before="0" w:after="100"/>
      </w:pPr>
      <w:r>
        <w:rPr>
          <w:b/>
        </w:rPr>
        <w:t>7</w:t>
      </w:r>
      <w:r>
        <w:rPr>
          <w:b/>
        </w:rPr>
        <w:t xml:space="preserve">. </w:t>
      </w:r>
      <w:r>
        <w:rPr>
          <w:b/>
        </w:rPr>
        <w:t>Extension.</w:t>
      </w:r>
      <w:r>
        <w:rPr/>
        <w:t xml:space="preserve"> Given that γ⁰ is Hermitian and (γ⁰)²=I while (γⁱ)²=−I for i=1,2,3, show that γⁱ must be anti-Hermitian if the Dirac representation’s explicit block form (Lesson 20) is assumed unitary-equivalent to a Hermitian-γ⁰, anti-Hermitian-γⁱ convention (you may verify this directly using the explicit Dirac representation of Lesson 20, Section 2.1).</w:t>
      </w:r>
    </w:p>
    <w:p>
      <w:pPr>
        <w:spacing w:before="0" w:after="100"/>
      </w:pPr>
      <w:r>
        <w:rPr>
          <w:b/>
        </w:rPr>
        <w:t>8</w:t>
      </w:r>
      <w:r>
        <w:rPr>
          <w:b/>
        </w:rPr>
        <w:t xml:space="preserve">. </w:t>
      </w:r>
      <w:r>
        <w:rPr>
          <w:b/>
        </w:rPr>
        <w:t>Extension.</w:t>
      </w:r>
      <w:r>
        <w:rPr/>
        <w:t xml:space="preserve"> Using the results of Exercise 7, show that γ⁵=iγ⁰γ¹γ²γ³ is Hermitian, by taking the Hermitian conjugate of the product and reversing the order (Lesson 1, Section 6.1’s rule (AB)†=B†A†, extended to four factors).</w:t>
      </w:r>
    </w:p>
    <w:p>
      <w:pPr>
        <w:spacing w:before="0" w:after="100"/>
      </w:pPr>
      <w:r>
        <w:rPr>
          <w:b/>
        </w:rPr>
        <w:t>9</w:t>
      </w:r>
      <w:r>
        <w:rPr>
          <w:b/>
        </w:rPr>
        <w:t xml:space="preserve">. </w:t>
      </w:r>
      <w:r>
        <w:rPr>
          <w:b/>
        </w:rPr>
        <w:t>Extension.</w:t>
      </w:r>
      <w:r>
        <w:rPr/>
        <w:t xml:space="preserve"> Verify (γ⁵)²=I by explicit sign-counting: expand (iγ⁰γ¹γ²γ³)(iγ⁰γ¹γ²γ³) and move the second γ⁰ past γ³,γ²,γ¹ to meet the first γ⁰, tracking each anticommutation sign, then repeat for γ¹, γ², and γ³ in turn.</w:t>
      </w:r>
    </w:p>
    <w:p>
      <w:pPr>
        <w:spacing w:before="0" w:after="100"/>
      </w:pPr>
      <w:r>
        <w:rPr>
          <w:b/>
        </w:rPr>
        <w:t>10</w:t>
      </w:r>
      <w:r>
        <w:rPr>
          <w:b/>
        </w:rPr>
        <w:t xml:space="preserve">. </w:t>
      </w:r>
      <w:r>
        <w:rPr>
          <w:b/>
        </w:rPr>
        <w:t>Core.</w:t>
      </w:r>
      <w:r>
        <w:rPr/>
        <w:t xml:space="preserve"> Show that P</w:t>
      </w:r>
      <w:r>
        <w:rPr>
          <w:vertAlign w:val="subscript"/>
        </w:rPr>
        <w:t>R</w:t>
      </w:r>
      <w:r>
        <w:rPr/>
        <w:t>²=P</w:t>
      </w:r>
      <w:r>
        <w:rPr>
          <w:vertAlign w:val="subscript"/>
        </w:rPr>
        <w:t>R</w:t>
      </w:r>
      <w:r>
        <w:rPr/>
        <w:t xml:space="preserve"> and P</w:t>
      </w:r>
      <w:r>
        <w:rPr>
          <w:vertAlign w:val="subscript"/>
        </w:rPr>
        <w:t>LP</w:t>
      </w:r>
      <w:r>
        <w:rPr>
          <w:vertAlign w:val="subscript"/>
        </w:rPr>
        <w:t>R</w:t>
      </w:r>
      <w:r>
        <w:rPr/>
        <w:t>=0, following the method of Worked example 6.</w:t>
      </w:r>
    </w:p>
    <w:p>
      <w:pPr>
        <w:spacing w:before="0" w:after="100"/>
      </w:pPr>
      <w:r>
        <w:rPr>
          <w:b/>
        </w:rPr>
        <w:t>11</w:t>
      </w:r>
      <w:r>
        <w:rPr>
          <w:b/>
        </w:rPr>
        <w:t xml:space="preserve">. </w:t>
      </w:r>
      <w:r>
        <w:rPr>
          <w:b/>
        </w:rPr>
        <w:t>Extension.</w:t>
      </w:r>
      <w:r>
        <w:rPr/>
        <w:t xml:space="preserve"> Show that Tr[γ⁵]=0, using the same (γ⁵)²=I insertion trick used in Section 2.2 for Tr[γ</w:t>
      </w:r>
      <w:r>
        <w:rPr>
          <w:vertAlign w:val="superscript"/>
        </w:rPr>
        <w:t>μ</w:t>
      </w:r>
      <w:r>
        <w:rPr/>
        <w:t>], but applied with an extra γ⁵ inserted appropriately (hint: use cyclicity and {γ⁵,γ</w:t>
      </w:r>
      <w:r>
        <w:rPr>
          <w:vertAlign w:val="superscript"/>
        </w:rPr>
        <w:t>μ</w:t>
      </w:r>
      <w:r>
        <w:rPr/>
        <w:t>}=0 is not directly needed here; instead use γ⁵=γ⁵(γ</w:t>
      </w:r>
      <w:r>
        <w:rPr>
          <w:vertAlign w:val="superscript"/>
        </w:rPr>
        <w:t>0</w:t>
      </w:r>
      <w:r>
        <w:rPr/>
        <w:t>)²(compare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p>
      <w:pPr>
        <w:spacing w:before="0" w:after="100"/>
      </w:pPr>
      <w:r>
        <w:rPr>
          <w:b/>
        </w:rPr>
        <w:t>12</w:t>
      </w:r>
      <w:r>
        <w:rPr>
          <w:b/>
        </w:rPr>
        <w:t xml:space="preserve">. </w:t>
      </w:r>
      <w:r>
        <w:rPr>
          <w:b/>
        </w:rPr>
        <w:t>Extension.</w:t>
      </w:r>
      <w:r>
        <w:rPr/>
        <w:t xml:space="preserve"> Using the method of Section 2.2 (inserting (γ⁵)² and anticommuting), show that Tr[γ</w:t>
      </w:r>
      <w:r>
        <w:rPr>
          <w:vertAlign w:val="superscript"/>
        </w:rPr>
        <w:t>μ</w:t>
      </w:r>
      <w:r>
        <w:rPr/>
        <w:t>γ</w:t>
      </w:r>
      <w:r>
        <w:rPr>
          <w:vertAlign w:val="superscript"/>
        </w:rPr>
        <w:t>ν</w:t>
      </w:r>
      <w:r>
        <w:rPr/>
        <w:t>γ</w:t>
      </w:r>
      <w:r>
        <w:rPr>
          <w:vertAlign w:val="superscript"/>
        </w:rPr>
        <w:t>ρ</w:t>
      </w:r>
      <w:r>
        <w:rPr/>
        <w:t>]=0 as well, generalizing the single-gamma-matrix argument to three.</w:t>
      </w:r>
    </w:p>
    <w:p>
      <w:pPr>
        <w:spacing w:before="0" w:after="100"/>
      </w:pPr>
      <w:r>
        <w:rPr>
          <w:b/>
        </w:rPr>
        <w:t>13</w:t>
      </w:r>
      <w:r>
        <w:rPr>
          <w:b/>
        </w:rPr>
        <w:t xml:space="preserve">. </w:t>
      </w:r>
      <w:r>
        <w:rPr>
          <w:b/>
        </w:rPr>
        <w:t>Core.</w:t>
      </w:r>
      <w:r>
        <w:rPr/>
        <w:t xml:space="preserve"> Using the fact (stated in Section 3.1) that a γ⁵ trace with fewer than four other gamma matrices vanishes, state Tr[γ⁵γ</w:t>
      </w:r>
      <w:r>
        <w:rPr>
          <w:vertAlign w:val="superscript"/>
        </w:rPr>
        <w:t>μ</w:t>
      </w:r>
      <w:r>
        <w:rPr/>
        <w:t>γ</w:t>
      </w:r>
      <w:r>
        <w:rPr>
          <w:vertAlign w:val="superscript"/>
        </w:rPr>
        <w:t>ν</w:t>
      </w:r>
      <w:r>
        <w:rPr/>
        <w:t>γ</w:t>
      </w:r>
      <w:r>
        <w:rPr>
          <w:vertAlign w:val="superscript"/>
        </w:rPr>
        <w:t>ρ</w:t>
      </w:r>
      <w:r>
        <w:rPr/>
        <w:t>]=0 and Tr[γ⁵]=0 as special cases, consistent with Exercise 11’s separate argument.</w:t>
      </w:r>
    </w:p>
    <w:p>
      <w:pPr>
        <w:spacing w:before="0" w:after="100"/>
      </w:pPr>
      <w:r>
        <w:rPr>
          <w:b/>
        </w:rPr>
        <w:t>14</w:t>
      </w:r>
      <w:r>
        <w:rPr>
          <w:b/>
        </w:rPr>
        <w:t xml:space="preserve">. </w:t>
      </w:r>
      <w:r>
        <w:rPr>
          <w:b/>
        </w:rPr>
        <w:t>Core.</w:t>
      </w:r>
      <w:r>
        <w:rPr/>
        <w:t xml:space="preserve"> Compute Tr[(p̸+m)(p̸+m)] using Tr[a̸a̸]=4a² (Exercise 3) and Tr[I]=4, and show it equals 4(p²+m²) generally, or 8m² when p is on-shell (p²=m²).</w:t>
      </w:r>
    </w:p>
    <w:p>
      <w:pPr>
        <w:spacing w:before="0" w:after="100"/>
      </w:pPr>
      <w:r>
        <w:rPr>
          <w:b/>
        </w:rPr>
        <w:t>15</w:t>
      </w:r>
      <w:r>
        <w:rPr>
          <w:b/>
        </w:rPr>
        <w:t xml:space="preserve">. </w:t>
      </w:r>
      <w:r>
        <w:rPr>
          <w:b/>
        </w:rPr>
        <w:t>Core.</w:t>
      </w:r>
      <w:r>
        <w:rPr/>
        <w:t xml:space="preserve"> Using P</w:t>
      </w:r>
      <w:r>
        <w:rPr>
          <w:vertAlign w:val="subscript"/>
        </w:rPr>
        <w:t>L</w:t>
      </w:r>
      <w:r>
        <w:rPr/>
        <w:t>+P</w:t>
      </w:r>
      <w:r>
        <w:rPr>
          <w:vertAlign w:val="subscript"/>
        </w:rPr>
        <w:t>R</w:t>
      </w:r>
      <w:r>
        <w:rPr/>
        <w:t>=I, show that any Dirac spinor ψ can be written as ψ=ψ</w:t>
      </w:r>
      <w:r>
        <w:rPr>
          <w:vertAlign w:val="subscript"/>
        </w:rPr>
        <w:t>L</w:t>
      </w:r>
      <w:r>
        <w:rPr/>
        <w:t>+ψ</w:t>
      </w:r>
      <w:r>
        <w:rPr>
          <w:vertAlign w:val="subscript"/>
        </w:rPr>
        <w:t>R</w:t>
      </w:r>
      <w:r>
        <w:rPr/>
        <w:t xml:space="preserve"> with ψ</w:t>
      </w:r>
      <w:r>
        <w:rPr>
          <w:vertAlign w:val="subscript"/>
        </w:rPr>
        <w:t>L</w:t>
      </w:r>
      <w:r>
        <w:rPr/>
        <w:t>=P</w:t>
      </w:r>
      <w:r>
        <w:rPr>
          <w:vertAlign w:val="subscript"/>
        </w:rPr>
        <w:t>L</w:t>
      </w:r>
      <w:r>
        <w:rPr/>
        <w:t>ψ, ψ</w:t>
      </w:r>
      <w:r>
        <w:rPr>
          <w:vertAlign w:val="subscript"/>
        </w:rPr>
        <w:t>R</w:t>
      </w:r>
      <w:r>
        <w:rPr/>
        <w:t>=P</w:t>
      </w:r>
      <w:r>
        <w:rPr>
          <w:vertAlign w:val="subscript"/>
        </w:rPr>
        <w:t>R</w:t>
      </w:r>
      <w:r>
        <w:rPr/>
        <w:t>ψ, and verify P</w:t>
      </w:r>
      <w:r>
        <w:rPr>
          <w:vertAlign w:val="subscript"/>
        </w:rPr>
        <w:t>L</w:t>
      </w:r>
      <w:r>
        <w:rPr/>
        <w:t>ψ</w:t>
      </w:r>
      <w:r>
        <w:rPr>
          <w:vertAlign w:val="subscript"/>
        </w:rPr>
        <w:t>R</w:t>
      </w:r>
      <w:r>
        <w:rPr/>
        <w:t>=0 (a left projector annihilates an already-right-handed spinor), using P</w:t>
      </w:r>
      <w:r>
        <w:rPr>
          <w:vertAlign w:val="subscript"/>
        </w:rPr>
        <w:t>LP</w:t>
      </w:r>
      <w:r>
        <w:rPr>
          <w:vertAlign w:val="subscript"/>
        </w:rPr>
        <w:t>R</w:t>
      </w:r>
      <w:r>
        <w:rPr/>
        <w:t>=0.</w:t>
      </w:r>
    </w:p>
    <w:p>
      <w:pPr>
        <w:spacing w:before="0" w:after="100"/>
      </w:pPr>
      <w:r>
        <w:rPr>
          <w:b/>
        </w:rPr>
        <w:t>16</w:t>
      </w:r>
      <w:r>
        <w:rPr>
          <w:b/>
        </w:rPr>
        <w:t xml:space="preserve">. </w:t>
      </w:r>
      <w:r>
        <w:rPr>
          <w:b/>
        </w:rPr>
        <w:t>Challenge.</w:t>
      </w:r>
      <w:r>
        <w:rPr/>
        <w:t xml:space="preserve"> Using only the Clifford algebra (no explicit representation), evaluate Tr[γ</w:t>
      </w:r>
      <w:r>
        <w:rPr>
          <w:vertAlign w:val="superscript"/>
        </w:rPr>
        <w:t>μ</w:t>
      </w:r>
      <w:r>
        <w:rPr/>
        <w:t>γ</w:t>
      </w:r>
      <w:r>
        <w:rPr>
          <w:vertAlign w:val="superscript"/>
        </w:rPr>
        <w:t>ν</w:t>
      </w:r>
      <w:r>
        <w:rPr/>
        <w:t>γ</w:t>
      </w:r>
      <w:r>
        <w:rPr>
          <w:vertAlign w:val="superscript"/>
        </w:rPr>
        <w:t>ρ</w:t>
      </w:r>
      <w:r>
        <w:rPr/>
        <w:t>a̸] for a general four-vector a by writing a̸=a</w:t>
      </w:r>
      <w:r>
        <w:rPr>
          <w:vertAlign w:val="subscript"/>
        </w:rPr>
        <w:t>σ</w:t>
      </w:r>
      <w:r>
        <w:rPr/>
        <w:t>γ</w:t>
      </w:r>
      <w:r>
        <w:rPr>
          <w:vertAlign w:val="superscript"/>
        </w:rPr>
        <w:t>σ</w:t>
      </w:r>
      <w:r>
        <w:rPr/>
        <w:t xml:space="preserve"> and contracting the σ index of the four-gamma trace formula of Section 2.4 with a</w:t>
      </w:r>
      <w:r>
        <w:rPr>
          <w:vertAlign w:val="subscript"/>
        </w:rPr>
        <w:t>σ</w:t>
      </w:r>
      <w:r>
        <w:rPr/>
        <w:t>. Verify the result is Tr[γ</w:t>
      </w:r>
      <w:r>
        <w:rPr>
          <w:vertAlign w:val="superscript"/>
        </w:rPr>
        <w:t>μ</w:t>
      </w:r>
      <w:r>
        <w:rPr/>
        <w:t>γ</w:t>
      </w:r>
      <w:r>
        <w:rPr>
          <w:vertAlign w:val="superscript"/>
        </w:rPr>
        <w:t>ν</w:t>
      </w:r>
      <w:r>
        <w:rPr/>
        <w:t>γ</w:t>
      </w:r>
      <w:r>
        <w:rPr>
          <w:vertAlign w:val="superscript"/>
        </w:rPr>
        <w:t>ρ</w:t>
      </w:r>
      <w:r>
        <w:rPr/>
        <w:t>a̸]=4(g</w:t>
      </w:r>
      <w:r>
        <w:rPr>
          <w:vertAlign w:val="superscript"/>
        </w:rPr>
        <w:t>μν</w:t>
      </w:r>
      <w:r>
        <w:rPr/>
        <w:t>a</w:t>
      </w:r>
      <w:r>
        <w:rPr>
          <w:vertAlign w:val="superscript"/>
        </w:rPr>
        <w:t>ρ</w:t>
      </w:r>
      <w:r>
        <w:rPr/>
        <w:t>−g</w:t>
      </w:r>
      <w:r>
        <w:rPr>
          <w:vertAlign w:val="superscript"/>
        </w:rPr>
        <w:t>μρ</w:t>
      </w:r>
      <w:r>
        <w:rPr/>
        <w:t>a</w:t>
      </w:r>
      <w:r>
        <w:rPr>
          <w:vertAlign w:val="superscript"/>
        </w:rPr>
        <w:t>ν</w:t>
      </w:r>
      <w:r>
        <w:rPr/>
        <w:t>+g</w:t>
      </w:r>
      <w:r>
        <w:rPr>
          <w:vertAlign w:val="superscript"/>
        </w:rPr>
        <w:t>νρ</w:t>
      </w:r>
      <w:r>
        <w:rPr/>
        <w:t>a</w:t>
      </w:r>
      <w:r>
        <w:rPr>
          <w:vertAlign w:val="superscript"/>
        </w:rPr>
        <w:t>μ</w:t>
      </w:r>
      <w:r>
        <w:rPr/>
        <w:t>), and explain why the odd-trace vanishing rule of Section 2.2 does not apply here even though only three explicit gamma matrices and one slash appear.</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From γ</w:t>
      </w:r>
      <w:r>
        <w:rPr>
          <w:vertAlign w:val="superscript"/>
        </w:rPr>
        <w:t>μ</w:t>
      </w:r>
      <w:r>
        <w:t>a̸=2a</w:t>
      </w:r>
      <w:r>
        <w:rPr>
          <w:vertAlign w:val="superscript"/>
        </w:rPr>
        <w:t>μ</w:t>
      </w:r>
      <w:r>
        <w:t>−a̸γ</w:t>
      </w:r>
      <w:r>
        <w:rPr>
          <w:vertAlign w:val="superscript"/>
        </w:rPr>
        <w:t>μ</w:t>
      </w:r>
      <w:r>
        <w:t>, multiply both sides on the left by γ</w:t>
      </w:r>
      <w:r>
        <w:rPr>
          <w:vertAlign w:val="subscript"/>
        </w:rPr>
        <w:t>μ</w:t>
      </w:r>
      <w:r>
        <w:t>: γ</w:t>
      </w:r>
      <w:r>
        <w:rPr>
          <w:vertAlign w:val="subscript"/>
        </w:rPr>
        <w:t>μ</w:t>
      </w:r>
      <w:r>
        <w:t>γ</w:t>
      </w:r>
      <w:r>
        <w:rPr>
          <w:vertAlign w:val="superscript"/>
        </w:rPr>
        <w:t>μ</w:t>
      </w:r>
      <w:r>
        <w:t>a̸ = 2γ</w:t>
      </w:r>
      <w:r>
        <w:rPr>
          <w:vertAlign w:val="subscript"/>
        </w:rPr>
        <w:t>μ</w:t>
      </w:r>
      <w:r>
        <w:t>a</w:t>
      </w:r>
      <w:r>
        <w:rPr>
          <w:vertAlign w:val="superscript"/>
        </w:rPr>
        <w:t>μ</w:t>
      </w:r>
      <w:r>
        <w:t>−γ</w:t>
      </w:r>
      <w:r>
        <w:rPr>
          <w:vertAlign w:val="subscript"/>
        </w:rPr>
        <w:t>μ</w:t>
      </w:r>
      <w:r>
        <w:t>a̸γ</w:t>
      </w:r>
      <w:r>
        <w:rPr>
          <w:vertAlign w:val="superscript"/>
        </w:rPr>
        <w:t>μ</w:t>
      </w:r>
      <w:r>
        <w:t>. Using γ</w:t>
      </w:r>
      <w:r>
        <w:rPr>
          <w:vertAlign w:val="subscript"/>
        </w:rPr>
        <w:t>μ</w:t>
      </w:r>
      <w:r>
        <w:t>γ</w:t>
      </w:r>
      <w:r>
        <w:rPr>
          <w:vertAlign w:val="superscript"/>
        </w:rPr>
        <w:t>μ</w:t>
      </w:r>
      <w:r>
        <w:t>=4 (Section 1.1) and γ</w:t>
      </w:r>
      <w:r>
        <w:rPr>
          <w:vertAlign w:val="subscript"/>
        </w:rPr>
        <w:t>μ</w:t>
      </w:r>
      <w:r>
        <w:t>a</w:t>
      </w:r>
      <w:r>
        <w:rPr>
          <w:vertAlign w:val="superscript"/>
        </w:rPr>
        <w:t>μ</w:t>
      </w:r>
      <w:r>
        <w:t>=a̸, the left side is 4a̸, giving 4a̸=2a̸−γ</w:t>
      </w:r>
      <w:r>
        <w:rPr>
          <w:vertAlign w:val="subscript"/>
        </w:rPr>
        <w:t>μ</w:t>
      </w:r>
      <w:r>
        <w:t>a̸γ</w:t>
      </w:r>
      <w:r>
        <w:rPr>
          <w:vertAlign w:val="superscript"/>
        </w:rPr>
        <w:t>μ</w:t>
      </w:r>
      <w:r>
        <w:t>, so γ</w:t>
      </w:r>
      <w:r>
        <w:rPr>
          <w:vertAlign w:val="subscript"/>
        </w:rPr>
        <w:t>μ</w:t>
      </w:r>
      <w:r>
        <w:t>a̸γ</w:t>
      </w:r>
      <w:r>
        <w:rPr>
          <w:vertAlign w:val="superscript"/>
        </w:rPr>
        <w:t>μ</w:t>
      </w:r>
      <w:r>
        <w:t>=2a̸−4a̸=−2a̸.</w:t>
      </w:r>
    </w:p>
    <w:p>
      <w:r>
        <w:rPr>
          <w:b/>
        </w:rPr>
        <w:t>2.</w:t>
      </w:r>
      <w:r>
        <w:t xml:space="preserve"> </w:t>
      </w:r>
      <w:r>
        <w:t>Write γ</w:t>
      </w:r>
      <w:r>
        <w:rPr>
          <w:vertAlign w:val="subscript"/>
        </w:rPr>
        <w:t>μ</w:t>
      </w:r>
      <w:r>
        <w:t>a̸b̸γ</w:t>
      </w:r>
      <w:r>
        <w:rPr>
          <w:vertAlign w:val="superscript"/>
        </w:rPr>
        <w:t>μ</w:t>
      </w:r>
      <w:r>
        <w:t xml:space="preserve"> = a</w:t>
      </w:r>
      <w:r>
        <w:rPr>
          <w:vertAlign w:val="subscript"/>
        </w:rPr>
        <w:t>ρ</w:t>
      </w:r>
      <w:r>
        <w:t>b</w:t>
      </w:r>
      <w:r>
        <w:rPr>
          <w:vertAlign w:val="subscript"/>
        </w:rPr>
        <w:t>σ</w:t>
      </w:r>
      <w:r>
        <w:t>γ</w:t>
      </w:r>
      <w:r>
        <w:rPr>
          <w:vertAlign w:val="subscript"/>
        </w:rPr>
        <w:t>μ</w:t>
      </w:r>
      <w:r>
        <w:t>γ</w:t>
      </w:r>
      <w:r>
        <w:rPr>
          <w:vertAlign w:val="superscript"/>
        </w:rPr>
        <w:t>ρ</w:t>
      </w:r>
      <w:r>
        <w:t>γ</w:t>
      </w:r>
      <w:r>
        <w:rPr>
          <w:vertAlign w:val="superscript"/>
        </w:rPr>
        <w:t>σ</w:t>
      </w:r>
      <w:r>
        <w:t>γ</w:t>
      </w:r>
      <w:r>
        <w:rPr>
          <w:vertAlign w:val="superscript"/>
        </w:rPr>
        <w:t>μ</w:t>
      </w:r>
      <w:r>
        <w:t>. Move γ</w:t>
      </w:r>
      <w:r>
        <w:rPr>
          <w:vertAlign w:val="subscript"/>
        </w:rPr>
        <w:t>μ</w:t>
      </w:r>
      <w:r>
        <w:t xml:space="preserve"> past γ</w:t>
      </w:r>
      <w:r>
        <w:rPr>
          <w:vertAlign w:val="superscript"/>
        </w:rPr>
        <w:t>ρ</w:t>
      </w:r>
      <w:r>
        <w:t xml:space="preserve"> using the Clifford algebra, γ</w:t>
      </w:r>
      <w:r>
        <w:rPr>
          <w:vertAlign w:val="subscript"/>
        </w:rPr>
        <w:t>μ</w:t>
      </w:r>
      <w:r>
        <w:t>γ</w:t>
      </w:r>
      <w:r>
        <w:rPr>
          <w:vertAlign w:val="superscript"/>
        </w:rPr>
        <w:t>ρ</w:t>
      </w:r>
      <w:r>
        <w:t>=2δ</w:t>
      </w:r>
      <w:r>
        <w:rPr>
          <w:vertAlign w:val="subscript"/>
        </w:rPr>
        <w:t>μ</w:t>
      </w:r>
      <w:r>
        <w:rPr>
          <w:vertAlign w:val="superscript"/>
        </w:rPr>
        <w:t>ρ</w:t>
      </w:r>
      <w:r>
        <w:t>I−γ</w:t>
      </w:r>
      <w:r>
        <w:rPr>
          <w:vertAlign w:val="superscript"/>
        </w:rPr>
        <w:t>ρ</w:t>
      </w:r>
      <w:r>
        <w:t>γ</w:t>
      </w:r>
      <w:r>
        <w:rPr>
          <w:vertAlign w:val="subscript"/>
        </w:rPr>
        <w:t>μ</w:t>
      </w:r>
      <w:r>
        <w:t>: γ</w:t>
      </w:r>
      <w:r>
        <w:rPr>
          <w:vertAlign w:val="subscript"/>
        </w:rPr>
        <w:t>μ</w:t>
      </w:r>
      <w:r>
        <w:t>γ</w:t>
      </w:r>
      <w:r>
        <w:rPr>
          <w:vertAlign w:val="superscript"/>
        </w:rPr>
        <w:t>ρ</w:t>
      </w:r>
      <w:r>
        <w:t>γ</w:t>
      </w:r>
      <w:r>
        <w:rPr>
          <w:vertAlign w:val="superscript"/>
        </w:rPr>
        <w:t>σ</w:t>
      </w:r>
      <w:r>
        <w:t>γ</w:t>
      </w:r>
      <w:r>
        <w:rPr>
          <w:vertAlign w:val="superscript"/>
        </w:rPr>
        <w:t>μ</w:t>
      </w:r>
      <w:r>
        <w:t xml:space="preserve"> = 2δ</w:t>
      </w:r>
      <w:r>
        <w:rPr>
          <w:vertAlign w:val="subscript"/>
        </w:rPr>
        <w:t>μ</w:t>
      </w:r>
      <w:r>
        <w:rPr>
          <w:vertAlign w:val="superscript"/>
        </w:rPr>
        <w:t>ρ</w:t>
      </w:r>
      <w:r>
        <w:t>γ</w:t>
      </w:r>
      <w:r>
        <w:rPr>
          <w:vertAlign w:val="superscript"/>
        </w:rPr>
        <w:t>σ</w:t>
      </w:r>
      <w:r>
        <w:t>γ</w:t>
      </w:r>
      <w:r>
        <w:rPr>
          <w:vertAlign w:val="superscript"/>
        </w:rPr>
        <w:t>μ</w:t>
      </w:r>
      <w:r>
        <w:t xml:space="preserve"> − γ</w:t>
      </w:r>
      <w:r>
        <w:rPr>
          <w:vertAlign w:val="superscript"/>
        </w:rPr>
        <w:t>ρ</w:t>
      </w:r>
      <w:r>
        <w:t>γ</w:t>
      </w:r>
      <w:r>
        <w:rPr>
          <w:vertAlign w:val="subscript"/>
        </w:rPr>
        <w:t>μ</w:t>
      </w:r>
      <w:r>
        <w:t>γ</w:t>
      </w:r>
      <w:r>
        <w:rPr>
          <w:vertAlign w:val="superscript"/>
        </w:rPr>
        <w:t>σ</w:t>
      </w:r>
      <w:r>
        <w:t>γ</w:t>
      </w:r>
      <w:r>
        <w:rPr>
          <w:vertAlign w:val="superscript"/>
        </w:rPr>
        <w:t>μ</w:t>
      </w:r>
      <w:r>
        <w:t xml:space="preserve"> = 2γ</w:t>
      </w:r>
      <w:r>
        <w:rPr>
          <w:vertAlign w:val="superscript"/>
        </w:rPr>
        <w:t>σ</w:t>
      </w:r>
      <w:r>
        <w:t>γ</w:t>
      </w:r>
      <w:r>
        <w:rPr>
          <w:vertAlign w:val="superscript"/>
        </w:rPr>
        <w:t>ρ</w:t>
      </w:r>
      <w:r>
        <w:t xml:space="preserve"> − γ</w:t>
      </w:r>
      <w:r>
        <w:rPr>
          <w:vertAlign w:val="superscript"/>
        </w:rPr>
        <w:t>ρ</w:t>
      </w:r>
      <w:r>
        <w:t>(−2γ</w:t>
      </w:r>
      <w:r>
        <w:rPr>
          <w:vertAlign w:val="superscript"/>
        </w:rPr>
        <w:t>σ</w:t>
      </w:r>
      <w:r>
        <w:t>) = 2γ</w:t>
      </w:r>
      <w:r>
        <w:rPr>
          <w:vertAlign w:val="superscript"/>
        </w:rPr>
        <w:t>σ</w:t>
      </w:r>
      <w:r>
        <w:t>γ</w:t>
      </w:r>
      <w:r>
        <w:rPr>
          <w:vertAlign w:val="superscript"/>
        </w:rPr>
        <w:t>ρ</w:t>
      </w:r>
      <w:r>
        <w:t>+2γ</w:t>
      </w:r>
      <w:r>
        <w:rPr>
          <w:vertAlign w:val="superscript"/>
        </w:rPr>
        <w:t>ρ</w:t>
      </w:r>
      <w:r>
        <w:t>γ</w:t>
      </w:r>
      <w:r>
        <w:rPr>
          <w:vertAlign w:val="superscript"/>
        </w:rPr>
        <w:t>σ</w:t>
      </w:r>
      <w:r>
        <w:t xml:space="preserve"> = 2{γ</w:t>
      </w:r>
      <w:r>
        <w:rPr>
          <w:vertAlign w:val="superscript"/>
        </w:rPr>
        <w:t>ρ</w:t>
      </w:r>
      <w:r>
        <w:t>,γ</w:t>
      </w:r>
      <w:r>
        <w:rPr>
          <w:vertAlign w:val="superscript"/>
        </w:rPr>
        <w:t>σ</w:t>
      </w:r>
      <w:r>
        <w:t>} = 4g</w:t>
      </w:r>
      <w:r>
        <w:rPr>
          <w:vertAlign w:val="superscript"/>
        </w:rPr>
        <w:t>ρσ</w:t>
      </w:r>
      <w:r>
        <w:t>I, using γ</w:t>
      </w:r>
      <w:r>
        <w:rPr>
          <w:vertAlign w:val="subscript"/>
        </w:rPr>
        <w:t>μ</w:t>
      </w:r>
      <w:r>
        <w:t>γ</w:t>
      </w:r>
      <w:r>
        <w:rPr>
          <w:vertAlign w:val="superscript"/>
        </w:rPr>
        <w:t>σ</w:t>
      </w:r>
      <w:r>
        <w:t>γ</w:t>
      </w:r>
      <w:r>
        <w:rPr>
          <w:vertAlign w:val="superscript"/>
        </w:rPr>
        <w:t>μ</w:t>
      </w:r>
      <w:r>
        <w:t>=−2γ</w:t>
      </w:r>
      <w:r>
        <w:rPr>
          <w:vertAlign w:val="superscript"/>
        </w:rPr>
        <w:t>σ</w:t>
      </w:r>
      <w:r>
        <w:t xml:space="preserve"> from Section 1.2 in the middle step. Contracting with a</w:t>
      </w:r>
      <w:r>
        <w:rPr>
          <w:vertAlign w:val="subscript"/>
        </w:rPr>
        <w:t>ρ</w:t>
      </w:r>
      <w:r>
        <w:t>b</w:t>
      </w:r>
      <w:r>
        <w:rPr>
          <w:vertAlign w:val="subscript"/>
        </w:rPr>
        <w:t>σ</w:t>
      </w:r>
      <w:r>
        <w:t xml:space="preserve"> gives γ</w:t>
      </w:r>
      <w:r>
        <w:rPr>
          <w:vertAlign w:val="subscript"/>
        </w:rPr>
        <w:t>μ</w:t>
      </w:r>
      <w:r>
        <w:t>a̸b̸γ</w:t>
      </w:r>
      <w:r>
        <w:rPr>
          <w:vertAlign w:val="superscript"/>
        </w:rPr>
        <w:t>μ</w:t>
      </w:r>
      <w:r>
        <w:t xml:space="preserve"> = 4a</w:t>
      </w:r>
      <w:r>
        <w:rPr>
          <w:vertAlign w:val="subscript"/>
        </w:rPr>
        <w:t>ρ</w:t>
      </w:r>
      <w:r>
        <w:t>b</w:t>
      </w:r>
      <w:r>
        <w:rPr>
          <w:vertAlign w:val="subscript"/>
        </w:rPr>
        <w:t>σ</w:t>
      </w:r>
      <w:r>
        <w:t>g</w:t>
      </w:r>
      <w:r>
        <w:rPr>
          <w:vertAlign w:val="superscript"/>
        </w:rPr>
        <w:t>ρσ</w:t>
      </w:r>
      <w:r>
        <w:t xml:space="preserve"> = 4a·b.</w:t>
      </w:r>
    </w:p>
    <w:p>
      <w:r>
        <w:rPr>
          <w:b/>
        </w:rPr>
        <w:t>3.</w:t>
      </w:r>
      <w:r>
        <w:t xml:space="preserve"> </w:t>
      </w:r>
      <w:r>
        <w:t>Setting b=a in Tr[a̸b̸]=4a·b gives Tr[a̸a̸]=4a·a=4a².</w:t>
      </w:r>
    </w:p>
    <w:p>
      <w:r>
        <w:rPr>
          <w:b/>
        </w:rPr>
        <w:t>4.</w:t>
      </w:r>
      <w:r>
        <w:t xml:space="preserve"> </w:t>
      </w:r>
      <w:r>
        <w:t>Tr[γ</w:t>
      </w:r>
      <w:r>
        <w:rPr>
          <w:vertAlign w:val="superscript"/>
        </w:rPr>
        <w:t>μ</w:t>
      </w:r>
      <w:r>
        <w:t>γ</w:t>
      </w:r>
      <w:r>
        <w:rPr>
          <w:vertAlign w:val="superscript"/>
        </w:rPr>
        <w:t>ν</w:t>
      </w:r>
      <w:r>
        <w:t>γ</w:t>
      </w:r>
      <w:r>
        <w:rPr>
          <w:vertAlign w:val="superscript"/>
        </w:rPr>
        <w:t>ρ</w:t>
      </w:r>
      <w:r>
        <w:t>]=0,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w:t>
      </w:r>
      <w:r>
        <w:rPr>
          <w:vertAlign w:val="superscript"/>
        </w:rPr>
        <w:t>μ</w:t>
      </w:r>
      <w:r>
        <w:t>γ</w:t>
      </w:r>
      <w:r>
        <w:rPr>
          <w:vertAlign w:val="superscript"/>
        </w:rPr>
        <w:t>ν</w:t>
      </w:r>
      <w:r>
        <w:t>γ</w:t>
      </w:r>
      <w:r>
        <w:rPr>
          <w:vertAlign w:val="superscript"/>
        </w:rPr>
        <w:t>ρ</w:t>
      </w:r>
      <w:r>
        <w:t>γ</w:t>
      </w:r>
      <w:r>
        <w:rPr>
          <w:vertAlign w:val="superscript"/>
        </w:rPr>
        <w:t>σ</w:t>
      </w:r>
      <w:r>
        <w:t>: move γ</w:t>
      </w:r>
      <w:r>
        <w:rPr>
          <w:vertAlign w:val="superscript"/>
        </w:rPr>
        <w:t>σ</w:t>
      </w:r>
      <w:r>
        <w:t xml:space="preserve"> past γ</w:t>
      </w:r>
      <w:r>
        <w:rPr>
          <w:vertAlign w:val="superscript"/>
        </w:rPr>
        <w:t>ρ</w:t>
      </w:r>
      <w:r>
        <w:t xml:space="preserve"> using γ</w:t>
      </w:r>
      <w:r>
        <w:rPr>
          <w:vertAlign w:val="superscript"/>
        </w:rPr>
        <w:t>ρ</w:t>
      </w:r>
      <w:r>
        <w:t>γ</w:t>
      </w:r>
      <w:r>
        <w:rPr>
          <w:vertAlign w:val="superscript"/>
        </w:rPr>
        <w:t>σ</w:t>
      </w:r>
      <w:r>
        <w:t>=2g</w:t>
      </w:r>
      <w:r>
        <w:rPr>
          <w:vertAlign w:val="superscript"/>
        </w:rPr>
        <w:t>ρσ</w:t>
      </w:r>
      <w:r>
        <w:t>−γ</w:t>
      </w:r>
      <w:r>
        <w:rPr>
          <w:vertAlign w:val="superscript"/>
        </w:rPr>
        <w:t>σ</w:t>
      </w:r>
      <w:r>
        <w:t>γ</w:t>
      </w:r>
      <w:r>
        <w:rPr>
          <w:vertAlign w:val="superscript"/>
        </w:rPr>
        <w:t>ρ</w:t>
      </w:r>
      <w:r>
        <w:t>, giving γ</w:t>
      </w:r>
      <w:r>
        <w:rPr>
          <w:vertAlign w:val="superscript"/>
        </w:rPr>
        <w:t>μ</w:t>
      </w:r>
      <w:r>
        <w:t>γ</w:t>
      </w:r>
      <w:r>
        <w:rPr>
          <w:vertAlign w:val="superscript"/>
        </w:rPr>
        <w:t>ν</w:t>
      </w:r>
      <w:r>
        <w:t>(2g</w:t>
      </w:r>
      <w:r>
        <w:rPr>
          <w:vertAlign w:val="superscript"/>
        </w:rPr>
        <w:t>ρσ</w:t>
      </w:r>
      <w:r>
        <w:t>−γ</w:t>
      </w:r>
      <w:r>
        <w:rPr>
          <w:vertAlign w:val="superscript"/>
        </w:rPr>
        <w:t>σ</w:t>
      </w:r>
      <w:r>
        <w:t>γ</w:t>
      </w:r>
      <w:r>
        <w:rPr>
          <w:vertAlign w:val="superscript"/>
        </w:rPr>
        <w:t>ρ</w:t>
      </w:r>
      <w:r>
        <w:t>) = 2g</w:t>
      </w:r>
      <w:r>
        <w:rPr>
          <w:vertAlign w:val="superscript"/>
        </w:rPr>
        <w:t>ρσ</w:t>
      </w:r>
      <w:r>
        <w:t>γ</w:t>
      </w:r>
      <w:r>
        <w:rPr>
          <w:vertAlign w:val="superscript"/>
        </w:rPr>
        <w:t>μ</w:t>
      </w:r>
      <w:r>
        <w:t>γ</w:t>
      </w:r>
      <w:r>
        <w:rPr>
          <w:vertAlign w:val="superscript"/>
        </w:rPr>
        <w:t>ν</w:t>
      </w:r>
      <w:r>
        <w:t xml:space="preserve"> − γ</w:t>
      </w:r>
      <w:r>
        <w:rPr>
          <w:vertAlign w:val="superscript"/>
        </w:rPr>
        <w:t>μ</w:t>
      </w:r>
      <w:r>
        <w:t>γ</w:t>
      </w:r>
      <w:r>
        <w:rPr>
          <w:vertAlign w:val="superscript"/>
        </w:rPr>
        <w:t>ν</w:t>
      </w:r>
      <w:r>
        <w:t>γ</w:t>
      </w:r>
      <w:r>
        <w:rPr>
          <w:vertAlign w:val="superscript"/>
        </w:rPr>
        <w:t>σ</w:t>
      </w:r>
      <w:r>
        <w:t>γ</w:t>
      </w:r>
      <w:r>
        <w:rPr>
          <w:vertAlign w:val="superscript"/>
        </w:rPr>
        <w:t>ρ</w:t>
      </w:r>
      <w:r>
        <w:t>. Repeating on the second term, move γ</w:t>
      </w:r>
      <w:r>
        <w:rPr>
          <w:vertAlign w:val="superscript"/>
        </w:rPr>
        <w:t>σ</w:t>
      </w:r>
      <w:r>
        <w:t xml:space="preserve"> past γ</w:t>
      </w:r>
      <w:r>
        <w:rPr>
          <w:vertAlign w:val="superscript"/>
        </w:rPr>
        <w:t>ν</w:t>
      </w:r>
      <w:r>
        <w:t>: γ</w:t>
      </w:r>
      <w:r>
        <w:rPr>
          <w:vertAlign w:val="superscript"/>
        </w:rPr>
        <w:t>ν</w:t>
      </w:r>
      <w:r>
        <w:t>γ</w:t>
      </w:r>
      <w:r>
        <w:rPr>
          <w:vertAlign w:val="superscript"/>
        </w:rPr>
        <w:t>σ</w:t>
      </w:r>
      <w:r>
        <w:t>=2g</w:t>
      </w:r>
      <w:r>
        <w:rPr>
          <w:vertAlign w:val="superscript"/>
        </w:rPr>
        <w:t>νσ</w:t>
      </w:r>
      <w:r>
        <w:t>−γ</w:t>
      </w:r>
      <w:r>
        <w:rPr>
          <w:vertAlign w:val="superscript"/>
        </w:rPr>
        <w:t>σ</w:t>
      </w:r>
      <w:r>
        <w:t>γ</w:t>
      </w:r>
      <w:r>
        <w:rPr>
          <w:vertAlign w:val="superscript"/>
        </w:rPr>
        <w:t>ν</w:t>
      </w:r>
      <w:r>
        <w:t>, giving −γ</w:t>
      </w:r>
      <w:r>
        <w:rPr>
          <w:vertAlign w:val="superscript"/>
        </w:rPr>
        <w:t>μ</w:t>
      </w:r>
      <w:r>
        <w:t>(2g</w:t>
      </w:r>
      <w:r>
        <w:rPr>
          <w:vertAlign w:val="superscript"/>
        </w:rPr>
        <w:t>νσ</w:t>
      </w:r>
      <w:r>
        <w:t>−γ</w:t>
      </w:r>
      <w:r>
        <w:rPr>
          <w:vertAlign w:val="superscript"/>
        </w:rPr>
        <w:t>σ</w:t>
      </w:r>
      <w:r>
        <w:t>γ</w:t>
      </w:r>
      <w:r>
        <w:rPr>
          <w:vertAlign w:val="superscript"/>
        </w:rPr>
        <w:t>ν</w:t>
      </w:r>
      <w:r>
        <w:t>)γ</w:t>
      </w:r>
      <w:r>
        <w:rPr>
          <w:vertAlign w:val="superscript"/>
        </w:rPr>
        <w:t>ρ</w:t>
      </w:r>
      <w:r>
        <w:t xml:space="preserve"> = −2g</w:t>
      </w:r>
      <w:r>
        <w:rPr>
          <w:vertAlign w:val="superscript"/>
        </w:rPr>
        <w:t>νσ</w:t>
      </w:r>
      <w:r>
        <w:t>γ</w:t>
      </w:r>
      <w:r>
        <w:rPr>
          <w:vertAlign w:val="superscript"/>
        </w:rPr>
        <w:t>μ</w:t>
      </w:r>
      <w:r>
        <w:t>γ</w:t>
      </w:r>
      <w:r>
        <w:rPr>
          <w:vertAlign w:val="superscript"/>
        </w:rPr>
        <w:t>ρ</w:t>
      </w:r>
      <w:r>
        <w:t>+γ</w:t>
      </w:r>
      <w:r>
        <w:rPr>
          <w:vertAlign w:val="superscript"/>
        </w:rPr>
        <w:t>μ</w:t>
      </w:r>
      <w:r>
        <w:t>γ</w:t>
      </w:r>
      <w:r>
        <w:rPr>
          <w:vertAlign w:val="superscript"/>
        </w:rPr>
        <w:t>σ</w:t>
      </w:r>
      <w:r>
        <w:t>γ</w:t>
      </w:r>
      <w:r>
        <w:rPr>
          <w:vertAlign w:val="superscript"/>
        </w:rPr>
        <w:t>ν</w:t>
      </w:r>
      <w:r>
        <w:t>γ</w:t>
      </w:r>
      <w:r>
        <w:rPr>
          <w:vertAlign w:val="superscript"/>
        </w:rPr>
        <w:t>ρ</w:t>
      </w:r>
      <w:r>
        <w:t>. Move γ</w:t>
      </w:r>
      <w:r>
        <w:rPr>
          <w:vertAlign w:val="superscript"/>
        </w:rPr>
        <w:t>σ</w:t>
      </w:r>
      <w:r>
        <w:t xml:space="preserve"> past γ</w:t>
      </w:r>
      <w:r>
        <w:rPr>
          <w:vertAlign w:val="superscript"/>
        </w:rPr>
        <w:t>μ</w:t>
      </w:r>
      <w:r>
        <w:t xml:space="preserve"> similarly: γ</w:t>
      </w:r>
      <w:r>
        <w:rPr>
          <w:vertAlign w:val="superscript"/>
        </w:rPr>
        <w:t>μ</w:t>
      </w:r>
      <w:r>
        <w:t>γ</w:t>
      </w:r>
      <w:r>
        <w:rPr>
          <w:vertAlign w:val="superscript"/>
        </w:rPr>
        <w:t>σ</w:t>
      </w:r>
      <w:r>
        <w:t>=2g</w:t>
      </w:r>
      <w:r>
        <w:rPr>
          <w:vertAlign w:val="superscript"/>
        </w:rPr>
        <w:t>μσ</w:t>
      </w:r>
      <w:r>
        <w:t>−γ</w:t>
      </w:r>
      <w:r>
        <w:rPr>
          <w:vertAlign w:val="superscript"/>
        </w:rPr>
        <w:t>σ</w:t>
      </w:r>
      <w:r>
        <w:t>γ</w:t>
      </w:r>
      <w:r>
        <w:rPr>
          <w:vertAlign w:val="superscript"/>
        </w:rPr>
        <w:t>μ</w:t>
      </w:r>
      <w:r>
        <w:t>, giving 2g</w:t>
      </w:r>
      <w:r>
        <w:rPr>
          <w:vertAlign w:val="superscript"/>
        </w:rPr>
        <w:t>μσ</w:t>
      </w:r>
      <w:r>
        <w:t>γ</w:t>
      </w:r>
      <w:r>
        <w:rPr>
          <w:vertAlign w:val="superscript"/>
        </w:rPr>
        <w:t>ν</w:t>
      </w:r>
      <w:r>
        <w:t>γ</w:t>
      </w:r>
      <w:r>
        <w:rPr>
          <w:vertAlign w:val="superscript"/>
        </w:rPr>
        <w:t>ρ</w:t>
      </w:r>
      <w:r>
        <w:t>−γ</w:t>
      </w:r>
      <w:r>
        <w:rPr>
          <w:vertAlign w:val="superscript"/>
        </w:rPr>
        <w:t>σ</w:t>
      </w:r>
      <w:r>
        <w:t>γ</w:t>
      </w:r>
      <w:r>
        <w:rPr>
          <w:vertAlign w:val="superscript"/>
        </w:rPr>
        <w:t>μ</w:t>
      </w:r>
      <w:r>
        <w:t>γ</w:t>
      </w:r>
      <w:r>
        <w:rPr>
          <w:vertAlign w:val="superscript"/>
        </w:rPr>
        <w:t>ν</w:t>
      </w:r>
      <w:r>
        <w:t>γ</w:t>
      </w:r>
      <w:r>
        <w:rPr>
          <w:vertAlign w:val="superscript"/>
        </w:rPr>
        <w:t>ρ</w:t>
      </w:r>
      <w:r>
        <w:t>. Collecting, γ</w:t>
      </w:r>
      <w:r>
        <w:rPr>
          <w:vertAlign w:val="superscript"/>
        </w:rPr>
        <w:t>μ</w:t>
      </w:r>
      <w:r>
        <w:t>γ</w:t>
      </w:r>
      <w:r>
        <w:rPr>
          <w:vertAlign w:val="superscript"/>
        </w:rPr>
        <w:t>ν</w:t>
      </w:r>
      <w:r>
        <w:t>γ</w:t>
      </w:r>
      <w:r>
        <w:rPr>
          <w:vertAlign w:val="superscript"/>
        </w:rPr>
        <w:t>ρ</w:t>
      </w:r>
      <w:r>
        <w:t>γ</w:t>
      </w:r>
      <w:r>
        <w:rPr>
          <w:vertAlign w:val="superscript"/>
        </w:rPr>
        <w:t>σ</w:t>
      </w:r>
      <w:r>
        <w:t xml:space="preserve"> = 2g</w:t>
      </w:r>
      <w:r>
        <w:rPr>
          <w:vertAlign w:val="superscript"/>
        </w:rPr>
        <w:t>ρσ</w:t>
      </w:r>
      <w:r>
        <w:t>γ</w:t>
      </w:r>
      <w:r>
        <w:rPr>
          <w:vertAlign w:val="superscript"/>
        </w:rPr>
        <w:t>μ</w:t>
      </w:r>
      <w:r>
        <w:t>γ</w:t>
      </w:r>
      <w:r>
        <w:rPr>
          <w:vertAlign w:val="superscript"/>
        </w:rPr>
        <w:t>ν</w:t>
      </w:r>
      <w:r>
        <w:t>−2g</w:t>
      </w:r>
      <w:r>
        <w:rPr>
          <w:vertAlign w:val="superscript"/>
        </w:rPr>
        <w:t>νσ</w:t>
      </w:r>
      <w:r>
        <w:t>γ</w:t>
      </w:r>
      <w:r>
        <w:rPr>
          <w:vertAlign w:val="superscript"/>
        </w:rPr>
        <w:t>μ</w:t>
      </w:r>
      <w:r>
        <w:t>γ</w:t>
      </w:r>
      <w:r>
        <w:rPr>
          <w:vertAlign w:val="superscript"/>
        </w:rPr>
        <w:t>ρ</w:t>
      </w:r>
      <w:r>
        <w:t>+2g</w:t>
      </w:r>
      <w:r>
        <w:rPr>
          <w:vertAlign w:val="superscript"/>
        </w:rPr>
        <w:t>μσ</w:t>
      </w:r>
      <w:r>
        <w:t>γ</w:t>
      </w:r>
      <w:r>
        <w:rPr>
          <w:vertAlign w:val="superscript"/>
        </w:rPr>
        <w:t>ν</w:t>
      </w:r>
      <w:r>
        <w:t>γ</w:t>
      </w:r>
      <w:r>
        <w:rPr>
          <w:vertAlign w:val="superscript"/>
        </w:rPr>
        <w:t>ρ</w:t>
      </w:r>
      <w:r>
        <w:t>−γ</w:t>
      </w:r>
      <w:r>
        <w:rPr>
          <w:vertAlign w:val="superscript"/>
        </w:rPr>
        <w:t>σ</w:t>
      </w:r>
      <w:r>
        <w:t>γ</w:t>
      </w:r>
      <w:r>
        <w:rPr>
          <w:vertAlign w:val="superscript"/>
        </w:rPr>
        <w:t>μ</w:t>
      </w:r>
      <w:r>
        <w:t>γ</w:t>
      </w:r>
      <w:r>
        <w:rPr>
          <w:vertAlign w:val="superscript"/>
        </w:rPr>
        <w:t>ν</w:t>
      </w:r>
      <w:r>
        <w:t>γ</w:t>
      </w:r>
      <w:r>
        <w:rPr>
          <w:vertAlign w:val="superscript"/>
        </w:rPr>
        <w:t>ρ</w:t>
      </w:r>
      <w:r>
        <w:t>. Taking the trace and using cyclicity, Tr[γ</w:t>
      </w:r>
      <w:r>
        <w:rPr>
          <w:vertAlign w:val="superscript"/>
        </w:rPr>
        <w:t>σ</w:t>
      </w:r>
      <w:r>
        <w:t>γ</w:t>
      </w:r>
      <w:r>
        <w:rPr>
          <w:vertAlign w:val="superscript"/>
        </w:rPr>
        <w:t>μ</w:t>
      </w:r>
      <w:r>
        <w:t>γ</w:t>
      </w:r>
      <w:r>
        <w:rPr>
          <w:vertAlign w:val="superscript"/>
        </w:rPr>
        <w:t>ν</w:t>
      </w:r>
      <w:r>
        <w:t>γ</w:t>
      </w:r>
      <w:r>
        <w:rPr>
          <w:vertAlign w:val="superscript"/>
        </w:rPr>
        <w:t>ρ</w:t>
      </w:r>
      <w:r>
        <w:t>]=Tr[γ</w:t>
      </w:r>
      <w:r>
        <w:rPr>
          <w:vertAlign w:val="superscript"/>
        </w:rPr>
        <w:t>μ</w:t>
      </w:r>
      <w:r>
        <w:t>γ</w:t>
      </w:r>
      <w:r>
        <w:rPr>
          <w:vertAlign w:val="superscript"/>
        </w:rPr>
        <w:t>ν</w:t>
      </w:r>
      <w:r>
        <w:t>γ</w:t>
      </w:r>
      <w:r>
        <w:rPr>
          <w:vertAlign w:val="superscript"/>
        </w:rPr>
        <w:t>ρ</w:t>
      </w:r>
      <w:r>
        <w:t>γ</w:t>
      </w:r>
      <w:r>
        <w:rPr>
          <w:vertAlign w:val="superscript"/>
        </w:rPr>
        <w:t>σ</w:t>
      </w:r>
      <w:r>
        <w:t>], so this last term moves to the left side: 2Tr[γ</w:t>
      </w:r>
      <w:r>
        <w:rPr>
          <w:vertAlign w:val="superscript"/>
        </w:rPr>
        <w:t>μ</w:t>
      </w:r>
      <w:r>
        <w:t>γ</w:t>
      </w:r>
      <w:r>
        <w:rPr>
          <w:vertAlign w:val="superscript"/>
        </w:rPr>
        <w:t>ν</w:t>
      </w:r>
      <w:r>
        <w:t>γ</w:t>
      </w:r>
      <w:r>
        <w:rPr>
          <w:vertAlign w:val="superscript"/>
        </w:rPr>
        <w:t>ρ</w:t>
      </w:r>
      <w:r>
        <w:t>γ</w:t>
      </w:r>
      <w:r>
        <w:rPr>
          <w:vertAlign w:val="superscript"/>
        </w:rPr>
        <w:t>σ</w:t>
      </w:r>
      <w:r>
        <w:t>] = 2g</w:t>
      </w:r>
      <w:r>
        <w:rPr>
          <w:vertAlign w:val="superscript"/>
        </w:rPr>
        <w:t>ρσ</w:t>
      </w:r>
      <w:r>
        <w:t>Tr[γ</w:t>
      </w:r>
      <w:r>
        <w:rPr>
          <w:vertAlign w:val="superscript"/>
        </w:rPr>
        <w:t>μ</w:t>
      </w:r>
      <w:r>
        <w:t>γ</w:t>
      </w:r>
      <w:r>
        <w:rPr>
          <w:vertAlign w:val="superscript"/>
        </w:rPr>
        <w:t>ν</w:t>
      </w:r>
      <w:r>
        <w:t>]−2g</w:t>
      </w:r>
      <w:r>
        <w:rPr>
          <w:vertAlign w:val="superscript"/>
        </w:rPr>
        <w:t>νσ</w:t>
      </w:r>
      <w:r>
        <w:t>Tr[γ</w:t>
      </w:r>
      <w:r>
        <w:rPr>
          <w:vertAlign w:val="superscript"/>
        </w:rPr>
        <w:t>μ</w:t>
      </w:r>
      <w:r>
        <w:t>γ</w:t>
      </w:r>
      <w:r>
        <w:rPr>
          <w:vertAlign w:val="superscript"/>
        </w:rPr>
        <w:t>ρ</w:t>
      </w:r>
      <w:r>
        <w:t>]+2g</w:t>
      </w:r>
      <w:r>
        <w:rPr>
          <w:vertAlign w:val="superscript"/>
        </w:rPr>
        <w:t>μσ</w:t>
      </w:r>
      <w:r>
        <w:t>Tr[γ</w:t>
      </w:r>
      <w:r>
        <w:rPr>
          <w:vertAlign w:val="superscript"/>
        </w:rPr>
        <w:t>ν</w:t>
      </w:r>
      <w:r>
        <w:t>γ</w:t>
      </w:r>
      <w:r>
        <w:rPr>
          <w:vertAlign w:val="superscript"/>
        </w:rPr>
        <w:t>ρ</w:t>
      </w:r>
      <w:r>
        <w:t>] = 8(g</w:t>
      </w:r>
      <w:r>
        <w:rPr>
          <w:vertAlign w:val="superscript"/>
        </w:rPr>
        <w:t>ρσ</w:t>
      </w:r>
      <w:r>
        <w:t>g</w:t>
      </w:r>
      <w:r>
        <w:rPr>
          <w:vertAlign w:val="superscript"/>
        </w:rPr>
        <w:t>μν</w:t>
      </w:r>
      <w:r>
        <w:t>−g</w:t>
      </w:r>
      <w:r>
        <w:rPr>
          <w:vertAlign w:val="superscript"/>
        </w:rPr>
        <w:t>νσ</w:t>
      </w:r>
      <w:r>
        <w:t>g</w:t>
      </w:r>
      <w:r>
        <w:rPr>
          <w:vertAlign w:val="superscript"/>
        </w:rPr>
        <w:t>μρ</w:t>
      </w:r>
      <w:r>
        <w:t>+g</w:t>
      </w:r>
      <w:r>
        <w:rPr>
          <w:vertAlign w:val="superscript"/>
        </w:rPr>
        <w:t>μσ</w:t>
      </w:r>
      <w:r>
        <w:t>g</w:t>
      </w:r>
      <w:r>
        <w:rPr>
          <w:vertAlign w:val="superscript"/>
        </w:rPr>
        <w:t>νρ</w:t>
      </w:r>
      <w:r>
        <w:t>), using Tr[γ</w:t>
      </w:r>
      <w:r>
        <w:rPr>
          <w:vertAlign w:val="superscript"/>
        </w:rPr>
        <w:t>μ</w:t>
      </w:r>
      <w:r>
        <w:t>γ</w:t>
      </w:r>
      <w:r>
        <w:rPr>
          <w:vertAlign w:val="superscript"/>
        </w:rPr>
        <w:t>ν</w:t>
      </w:r>
      <w:r>
        <w:t>]=4g</w:t>
      </w:r>
      <w:r>
        <w:rPr>
          <w:vertAlign w:val="superscript"/>
        </w:rPr>
        <w:t>μν</w:t>
      </w:r>
      <w:r>
        <w:t xml:space="preserve"> throughout. Dividing by 2 gives 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matching Section 2.4.</w:t>
      </w:r>
    </w:p>
    <w:p>
      <w:r>
        <w:rPr>
          <w:b/>
        </w:rPr>
        <w:t>7.</w:t>
      </w:r>
      <w:r>
        <w:t xml:space="preserve"> </w:t>
      </w:r>
      <w:r>
        <w:t>In the Dirac representation of Lesson 20,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w:t>
      </w:r>
      <w:r>
        <w:rPr>
          <w:vertAlign w:val="superscript"/>
        </w:rPr>
        <w:t>n(n−1)/2</w:t>
      </w:r>
      <w:r>
        <w:t xml:space="preserve"> = (−1)</w:t>
      </w:r>
      <w:r>
        <w:rPr>
          <w:vertAlign w:val="superscript"/>
        </w:rPr>
        <w:t>6</w:t>
      </w:r>
      <w:r>
        <w:t>=+1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w:t>
      </w:r>
      <w:r>
        <w:rPr>
          <w:vertAlign w:val="superscript"/>
        </w:rPr>
        <w:t>3+2+1+0</w:t>
      </w:r>
      <w:r>
        <w:t xml:space="preserve"> = (−1)⁶ = +1, so the product becomes (γ⁰)²(γ¹)²(γ²)²(γ³)² = (I)(−I)(−I)(−I) = −I. Hence (γ⁵)² = −(−I) = I.</w:t>
      </w:r>
    </w:p>
    <w:p>
      <w:r>
        <w:rPr>
          <w:b/>
        </w:rPr>
        <w:t>10.</w:t>
      </w:r>
      <w:r>
        <w:t xml:space="preserve"> </w:t>
      </w:r>
      <w:r>
        <w:t>P</w:t>
      </w:r>
      <w:r>
        <w:rPr>
          <w:vertAlign w:val="subscript"/>
        </w:rPr>
        <w:t>R</w:t>
      </w:r>
      <w:r>
        <w:t>² = [(1+γ⁵)/2]² = (1+2γ⁵+(γ⁵)²)/4 = (1+2γ⁵+1)/4 = (1+γ⁵)/2 = P</w:t>
      </w:r>
      <w:r>
        <w:rPr>
          <w:vertAlign w:val="subscript"/>
        </w:rPr>
        <w:t>R</w:t>
      </w:r>
      <w:r>
        <w:t>. P</w:t>
      </w:r>
      <w:r>
        <w:rPr>
          <w:vertAlign w:val="subscript"/>
        </w:rPr>
        <w:t>LP</w:t>
      </w:r>
      <w:r>
        <w:rPr>
          <w:vertAlign w:val="subscript"/>
        </w:rPr>
        <w:t>R</w:t>
      </w:r>
      <w:r>
        <w:t xml:space="preserve">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w:t>
      </w:r>
      <w:r>
        <w:rPr>
          <w:vertAlign w:val="superscript"/>
        </w:rPr>
        <w:t>μνρσ</w:t>
      </w:r>
      <w:r>
        <w:t xml:space="preserve"> needs four free indices to be nonvanishing) can produce a nonzero scalar from this structure, the only self-consistent value is Tr[γ⁵]=0, confirmed by any explicit representation as well.</w:t>
      </w:r>
    </w:p>
    <w:p>
      <w:r>
        <w:rPr>
          <w:b/>
        </w:rPr>
        <w:t>12.</w:t>
      </w:r>
      <w:r>
        <w:t xml:space="preserve"> </w:t>
      </w:r>
      <w:r>
        <w:t>Tr[γ</w:t>
      </w:r>
      <w:r>
        <w:rPr>
          <w:vertAlign w:val="superscript"/>
        </w:rPr>
        <w:t>μ</w:t>
      </w:r>
      <w:r>
        <w:t>γ</w:t>
      </w:r>
      <w:r>
        <w:rPr>
          <w:vertAlign w:val="superscript"/>
        </w:rPr>
        <w:t>ν</w:t>
      </w:r>
      <w:r>
        <w:t>γ</w:t>
      </w:r>
      <w:r>
        <w:rPr>
          <w:vertAlign w:val="superscript"/>
        </w:rPr>
        <w:t>ρ</w:t>
      </w:r>
      <w:r>
        <w:t>] = Tr[γ</w:t>
      </w:r>
      <w:r>
        <w:rPr>
          <w:vertAlign w:val="superscript"/>
        </w:rPr>
        <w:t>μ</w:t>
      </w:r>
      <w:r>
        <w:t>γ</w:t>
      </w:r>
      <w:r>
        <w:rPr>
          <w:vertAlign w:val="superscript"/>
        </w:rPr>
        <w:t>ν</w:t>
      </w:r>
      <w:r>
        <w:t>γ</w:t>
      </w:r>
      <w:r>
        <w:rPr>
          <w:vertAlign w:val="superscript"/>
        </w:rPr>
        <w:t>ρ</w:t>
      </w:r>
      <w:r>
        <w:t>(γ⁵)²] = Tr[γ</w:t>
      </w:r>
      <w:r>
        <w:rPr>
          <w:vertAlign w:val="superscript"/>
        </w:rPr>
        <w:t>μ</w:t>
      </w:r>
      <w:r>
        <w:t>γ</w:t>
      </w:r>
      <w:r>
        <w:rPr>
          <w:vertAlign w:val="superscript"/>
        </w:rPr>
        <w:t>ν</w:t>
      </w:r>
      <w:r>
        <w:t>γ</w:t>
      </w:r>
      <w:r>
        <w:rPr>
          <w:vertAlign w:val="superscript"/>
        </w:rPr>
        <w:t>ρ</w:t>
      </w:r>
      <w:r>
        <w:t>(γ⁵)²]. Move one γ⁵ to the front: (γ⁵)² commutes trivially with itself, but to use anticommutation, write γ</w:t>
      </w:r>
      <w:r>
        <w:rPr>
          <w:vertAlign w:val="superscript"/>
        </w:rPr>
        <w:t>μ</w:t>
      </w:r>
      <w:r>
        <w:t>γ</w:t>
      </w:r>
      <w:r>
        <w:rPr>
          <w:vertAlign w:val="superscript"/>
        </w:rPr>
        <w:t>ν</w:t>
      </w:r>
      <w:r>
        <w:t>γ</w:t>
      </w:r>
      <w:r>
        <w:rPr>
          <w:vertAlign w:val="superscript"/>
        </w:rPr>
        <w:t>ρ</w:t>
      </w:r>
      <w:r>
        <w:t xml:space="preserve"> γ⁵ γ⁵ and move the first γ⁵ leftward past γ</w:t>
      </w:r>
      <w:r>
        <w:rPr>
          <w:vertAlign w:val="superscript"/>
        </w:rPr>
        <w:t>ρ</w:t>
      </w:r>
      <w:r>
        <w:t>, γ</w:t>
      </w:r>
      <w:r>
        <w:rPr>
          <w:vertAlign w:val="superscript"/>
        </w:rPr>
        <w:t>ν</w:t>
      </w:r>
      <w:r>
        <w:t>, γ</w:t>
      </w:r>
      <w:r>
        <w:rPr>
          <w:vertAlign w:val="superscript"/>
        </w:rPr>
        <w:t>μ</w:t>
      </w:r>
      <w:r>
        <w:t xml:space="preserve"> (three anticommutations, sign (−1)³=−1): = −γ⁵γ</w:t>
      </w:r>
      <w:r>
        <w:rPr>
          <w:vertAlign w:val="superscript"/>
        </w:rPr>
        <w:t>μ</w:t>
      </w:r>
      <w:r>
        <w:t>γ</w:t>
      </w:r>
      <w:r>
        <w:rPr>
          <w:vertAlign w:val="superscript"/>
        </w:rPr>
        <w:t>ν</w:t>
      </w:r>
      <w:r>
        <w:t>γ</w:t>
      </w:r>
      <w:r>
        <w:rPr>
          <w:vertAlign w:val="superscript"/>
        </w:rPr>
        <w:t>ρ</w:t>
      </w:r>
      <w:r>
        <w:t>γ⁵. Taking the trace and using cyclicity, Tr[γ</w:t>
      </w:r>
      <w:r>
        <w:rPr>
          <w:vertAlign w:val="superscript"/>
        </w:rPr>
        <w:t>μ</w:t>
      </w:r>
      <w:r>
        <w:t>γ</w:t>
      </w:r>
      <w:r>
        <w:rPr>
          <w:vertAlign w:val="superscript"/>
        </w:rPr>
        <w:t>ν</w:t>
      </w:r>
      <w:r>
        <w:t>γ</w:t>
      </w:r>
      <w:r>
        <w:rPr>
          <w:vertAlign w:val="superscript"/>
        </w:rPr>
        <w:t>ρ</w:t>
      </w:r>
      <w:r>
        <w:t>] = −Tr[γ⁵γ</w:t>
      </w:r>
      <w:r>
        <w:rPr>
          <w:vertAlign w:val="superscript"/>
        </w:rPr>
        <w:t>μ</w:t>
      </w:r>
      <w:r>
        <w:t>γ</w:t>
      </w:r>
      <w:r>
        <w:rPr>
          <w:vertAlign w:val="superscript"/>
        </w:rPr>
        <w:t>ν</w:t>
      </w:r>
      <w:r>
        <w:t>γ</w:t>
      </w:r>
      <w:r>
        <w:rPr>
          <w:vertAlign w:val="superscript"/>
        </w:rPr>
        <w:t>ρ</w:t>
      </w:r>
      <w:r>
        <w:t>γ⁵] = −Tr[γ⁵γ⁵γ</w:t>
      </w:r>
      <w:r>
        <w:rPr>
          <w:vertAlign w:val="superscript"/>
        </w:rPr>
        <w:t>μ</w:t>
      </w:r>
      <w:r>
        <w:t>γ</w:t>
      </w:r>
      <w:r>
        <w:rPr>
          <w:vertAlign w:val="superscript"/>
        </w:rPr>
        <w:t>ν</w:t>
      </w:r>
      <w:r>
        <w:t>γ</w:t>
      </w:r>
      <w:r>
        <w:rPr>
          <w:vertAlign w:val="superscript"/>
        </w:rPr>
        <w:t>ρ</w:t>
      </w:r>
      <w:r>
        <w:t>] (cyclicity) = −Tr[γ</w:t>
      </w:r>
      <w:r>
        <w:rPr>
          <w:vertAlign w:val="superscript"/>
        </w:rPr>
        <w:t>μ</w:t>
      </w:r>
      <w:r>
        <w:t>γ</w:t>
      </w:r>
      <w:r>
        <w:rPr>
          <w:vertAlign w:val="superscript"/>
        </w:rPr>
        <w:t>ν</w:t>
      </w:r>
      <w:r>
        <w:t>γ</w:t>
      </w:r>
      <w:r>
        <w:rPr>
          <w:vertAlign w:val="superscript"/>
        </w:rPr>
        <w:t>ρ</w:t>
      </w:r>
      <w:r>
        <w:t>] (using (γ⁵)²=I), forcing Tr[γ</w:t>
      </w:r>
      <w:r>
        <w:rPr>
          <w:vertAlign w:val="superscript"/>
        </w:rPr>
        <w:t>μ</w:t>
      </w:r>
      <w:r>
        <w:t>γ</w:t>
      </w:r>
      <w:r>
        <w:rPr>
          <w:vertAlign w:val="superscript"/>
        </w:rPr>
        <w:t>ν</w:t>
      </w:r>
      <w:r>
        <w:t>γ</w:t>
      </w:r>
      <w:r>
        <w:rPr>
          <w:vertAlign w:val="superscript"/>
        </w:rPr>
        <w:t>ρ</w:t>
      </w:r>
      <w:r>
        <w:t>]=0.</w:t>
      </w:r>
    </w:p>
    <w:p>
      <w:r>
        <w:rPr>
          <w:b/>
        </w:rPr>
        <w:t>13.</w:t>
      </w:r>
      <w:r>
        <w:t xml:space="preserve"> </w:t>
      </w:r>
      <w:r>
        <w:t>Both are direct applications of the stated rule: Tr[γ⁵γ</w:t>
      </w:r>
      <w:r>
        <w:rPr>
          <w:vertAlign w:val="superscript"/>
        </w:rPr>
        <w:t>μ</w:t>
      </w:r>
      <w:r>
        <w:t>γ</w:t>
      </w:r>
      <w:r>
        <w:rPr>
          <w:vertAlign w:val="superscript"/>
        </w:rPr>
        <w:t>ν</w:t>
      </w:r>
      <w:r>
        <w:t>γ</w:t>
      </w:r>
      <w:r>
        <w:rPr>
          <w:vertAlign w:val="superscript"/>
        </w:rPr>
        <w:t>ρ</w:t>
      </w:r>
      <w:r>
        <w:t>] has γ⁵ plus only three other gamma matrices, fewer than the four required for a nonzero ε</w:t>
      </w:r>
      <w:r>
        <w:rPr>
          <w:vertAlign w:val="superscript"/>
        </w:rPr>
        <w:t>μνρσ</w:t>
      </w:r>
      <w:r>
        <w:t>-type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w:t>
      </w:r>
      <w:r>
        <w:rPr>
          <w:vertAlign w:val="subscript"/>
        </w:rPr>
        <w:t>L</w:t>
      </w:r>
      <w:r>
        <w:t>+ψ</w:t>
      </w:r>
      <w:r>
        <w:rPr>
          <w:vertAlign w:val="subscript"/>
        </w:rPr>
        <w:t>R</w:t>
      </w:r>
      <w:r>
        <w:t xml:space="preserve"> = P</w:t>
      </w:r>
      <w:r>
        <w:rPr>
          <w:vertAlign w:val="subscript"/>
        </w:rPr>
        <w:t>L</w:t>
      </w:r>
      <w:r>
        <w:t>ψ+P</w:t>
      </w:r>
      <w:r>
        <w:rPr>
          <w:vertAlign w:val="subscript"/>
        </w:rPr>
        <w:t>R</w:t>
      </w:r>
      <w:r>
        <w:t>ψ = (P</w:t>
      </w:r>
      <w:r>
        <w:rPr>
          <w:vertAlign w:val="subscript"/>
        </w:rPr>
        <w:t>L</w:t>
      </w:r>
      <w:r>
        <w:t>+P</w:t>
      </w:r>
      <w:r>
        <w:rPr>
          <w:vertAlign w:val="subscript"/>
        </w:rPr>
        <w:t>R</w:t>
      </w:r>
      <w:r>
        <w:t>)ψ = Iψ = ψ, using P</w:t>
      </w:r>
      <w:r>
        <w:rPr>
          <w:vertAlign w:val="subscript"/>
        </w:rPr>
        <w:t>L</w:t>
      </w:r>
      <w:r>
        <w:t>+P</w:t>
      </w:r>
      <w:r>
        <w:rPr>
          <w:vertAlign w:val="subscript"/>
        </w:rPr>
        <w:t>R</w:t>
      </w:r>
      <w:r>
        <w:t>=I. And P</w:t>
      </w:r>
      <w:r>
        <w:rPr>
          <w:vertAlign w:val="subscript"/>
        </w:rPr>
        <w:t>L</w:t>
      </w:r>
      <w:r>
        <w:t>ψ</w:t>
      </w:r>
      <w:r>
        <w:rPr>
          <w:vertAlign w:val="subscript"/>
        </w:rPr>
        <w:t>R</w:t>
      </w:r>
      <w:r>
        <w:t xml:space="preserve"> = P</w:t>
      </w:r>
      <w:r>
        <w:rPr>
          <w:vertAlign w:val="subscript"/>
        </w:rPr>
        <w:t>L</w:t>
      </w:r>
      <w:r>
        <w:t>(P</w:t>
      </w:r>
      <w:r>
        <w:rPr>
          <w:vertAlign w:val="subscript"/>
        </w:rPr>
        <w:t>R</w:t>
      </w:r>
      <w:r>
        <w:t>ψ) = (P</w:t>
      </w:r>
      <w:r>
        <w:rPr>
          <w:vertAlign w:val="subscript"/>
        </w:rPr>
        <w:t>LP</w:t>
      </w:r>
      <w:r>
        <w:rPr>
          <w:vertAlign w:val="subscript"/>
        </w:rPr>
        <w:t>R</w:t>
      </w:r>
      <w:r>
        <w:t>)ψ = 0·ψ = 0, using P</w:t>
      </w:r>
      <w:r>
        <w:rPr>
          <w:vertAlign w:val="subscript"/>
        </w:rPr>
        <w:t>LP</w:t>
      </w:r>
      <w:r>
        <w:rPr>
          <w:vertAlign w:val="subscript"/>
        </w:rPr>
        <w:t>R</w:t>
      </w:r>
      <w:r>
        <w:t>=0 from Section 4.3/Exercise 10.</w:t>
      </w:r>
    </w:p>
    <w:p>
      <w:r>
        <w:rPr>
          <w:b/>
        </w:rPr>
        <w:t>16.</w:t>
      </w:r>
      <w:r>
        <w:t xml:space="preserve"> </w:t>
      </w:r>
      <w:r>
        <w:t>Write a̸=a</w:t>
      </w:r>
      <w:r>
        <w:rPr>
          <w:vertAlign w:val="subscript"/>
        </w:rPr>
        <w:t>σ</w:t>
      </w:r>
      <w:r>
        <w:t>γ</w:t>
      </w:r>
      <w:r>
        <w:rPr>
          <w:vertAlign w:val="superscript"/>
        </w:rPr>
        <w:t>σ</w:t>
      </w:r>
      <w:r>
        <w:t xml:space="preserve"> and use 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from Section 2.4, contracting the σ index with a</w:t>
      </w:r>
      <w:r>
        <w:rPr>
          <w:vertAlign w:val="subscript"/>
        </w:rPr>
        <w:t>σ</w:t>
      </w:r>
      <w:r>
        <w:t>: Tr[γ</w:t>
      </w:r>
      <w:r>
        <w:rPr>
          <w:vertAlign w:val="superscript"/>
        </w:rPr>
        <w:t>μ</w:t>
      </w:r>
      <w:r>
        <w:t>γ</w:t>
      </w:r>
      <w:r>
        <w:rPr>
          <w:vertAlign w:val="superscript"/>
        </w:rPr>
        <w:t>ν</w:t>
      </w:r>
      <w:r>
        <w:t>γ</w:t>
      </w:r>
      <w:r>
        <w:rPr>
          <w:vertAlign w:val="superscript"/>
        </w:rPr>
        <w:t>ρ</w:t>
      </w:r>
      <w:r>
        <w:t>a̸] = a</w:t>
      </w:r>
      <w:r>
        <w:rPr>
          <w:vertAlign w:val="subscript"/>
        </w:rPr>
        <w:t>σ</w:t>
      </w:r>
      <w:r>
        <w:t>Tr[γ</w:t>
      </w:r>
      <w:r>
        <w:rPr>
          <w:vertAlign w:val="superscript"/>
        </w:rPr>
        <w:t>μ</w:t>
      </w:r>
      <w:r>
        <w:t>γ</w:t>
      </w:r>
      <w:r>
        <w:rPr>
          <w:vertAlign w:val="superscript"/>
        </w:rPr>
        <w:t>ν</w:t>
      </w:r>
      <w:r>
        <w:t>γ</w:t>
      </w:r>
      <w:r>
        <w:rPr>
          <w:vertAlign w:val="superscript"/>
        </w:rPr>
        <w:t>ρ</w:t>
      </w:r>
      <w:r>
        <w:t>γ</w:t>
      </w:r>
      <w:r>
        <w:rPr>
          <w:vertAlign w:val="superscript"/>
        </w:rPr>
        <w:t>σ</w:t>
      </w:r>
      <w:r>
        <w:t>] = 4a</w:t>
      </w:r>
      <w:r>
        <w:rPr>
          <w:vertAlign w:val="subscript"/>
        </w:rPr>
        <w:t>σ</w:t>
      </w:r>
      <w:r>
        <w:t>(g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 4(g</w:t>
      </w:r>
      <w:r>
        <w:rPr>
          <w:vertAlign w:val="superscript"/>
        </w:rPr>
        <w:t>μν</w:t>
      </w:r>
      <w:r>
        <w:t>a</w:t>
      </w:r>
      <w:r>
        <w:rPr>
          <w:vertAlign w:val="superscript"/>
        </w:rPr>
        <w:t>ρ</w:t>
      </w:r>
      <w:r>
        <w:t>−g</w:t>
      </w:r>
      <w:r>
        <w:rPr>
          <w:vertAlign w:val="superscript"/>
        </w:rPr>
        <w:t>μρ</w:t>
      </w:r>
      <w:r>
        <w:t>a</w:t>
      </w:r>
      <w:r>
        <w:rPr>
          <w:vertAlign w:val="superscript"/>
        </w:rPr>
        <w:t>ν</w:t>
      </w:r>
      <w:r>
        <w:t>+g</w:t>
      </w:r>
      <w:r>
        <w:rPr>
          <w:vertAlign w:val="superscript"/>
        </w:rPr>
        <w:t>νρ</w:t>
      </w:r>
      <w:r>
        <w:t>a</w:t>
      </w:r>
      <w:r>
        <w:rPr>
          <w:vertAlign w:val="superscript"/>
        </w:rPr>
        <w:t>μ</w:t>
      </w:r>
      <w:r>
        <w:t>), using g</w:t>
      </w:r>
      <w:r>
        <w:rPr>
          <w:vertAlign w:val="superscript"/>
        </w:rPr>
        <w:t>ρσ</w:t>
      </w:r>
      <w:r>
        <w:t>a</w:t>
      </w:r>
      <w:r>
        <w:rPr>
          <w:vertAlign w:val="subscript"/>
        </w:rPr>
        <w:t>σ</w:t>
      </w:r>
      <w:r>
        <w:t>=a</w:t>
      </w:r>
      <w:r>
        <w:rPr>
          <w:vertAlign w:val="superscript"/>
        </w:rPr>
        <w:t>ρ</w:t>
      </w:r>
      <w:r>
        <w:t xml:space="preserve">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w:t>
      </w:r>
      <w:r>
        <w:rPr>
          <w:vertAlign w:val="subscript"/>
        </w:rPr>
        <w:t>μ</w:t>
      </w:r>
      <w:r>
        <w:t>γ</w:t>
      </w:r>
      <w:r>
        <w:rPr>
          <w:vertAlign w:val="superscript"/>
        </w:rPr>
        <w:t>μ</w:t>
      </w:r>
      <w:r>
        <w:t>=4 and γ</w:t>
      </w:r>
      <w:r>
        <w:rPr>
          <w:vertAlign w:val="subscript"/>
        </w:rPr>
        <w:t>μ</w:t>
      </w:r>
      <w:r>
        <w:t>a̸γ</w:t>
      </w:r>
      <w:r>
        <w:rPr>
          <w:vertAlign w:val="superscript"/>
        </w:rPr>
        <w:t>μ</w:t>
      </w:r>
      <w:r>
        <w:t>=−2a̸ from the Clifford algebra without consulting a reference.</w:t>
      </w:r>
    </w:p>
    <w:p>
      <w:pPr>
        <w:pStyle w:val="ListBullet"/>
      </w:pPr>
      <w:r>
        <w:t>I can state and use Tr[γ</w:t>
      </w:r>
      <w:r>
        <w:rPr>
          <w:vertAlign w:val="superscript"/>
        </w:rPr>
        <w:t>μ</w:t>
      </w:r>
      <w:r>
        <w:t>γ</w:t>
      </w:r>
      <w:r>
        <w:rPr>
          <w:vertAlign w:val="superscript"/>
        </w:rPr>
        <w:t>ν</w:t>
      </w:r>
      <w:r>
        <w:t>]=4g</w:t>
      </w:r>
      <w:r>
        <w:rPr>
          <w:vertAlign w:val="superscript"/>
        </w:rPr>
        <w:t>μν</w:t>
      </w:r>
      <w:r>
        <w:t xml:space="preserve">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w:t>
      </w:r>
      <w:r>
        <w:rPr>
          <w:vertAlign w:val="superscript"/>
        </w:rPr>
        <w:t>μ</w:t>
      </w:r>
      <w:r>
        <w:t>.</w:t>
      </w:r>
    </w:p>
    <w:p>
      <w:pPr>
        <w:pStyle w:val="ListBullet"/>
      </w:pPr>
      <w:r>
        <w:t>I can construct the chiral projectors P</w:t>
      </w:r>
      <w:r>
        <w:rPr>
          <w:vertAlign w:val="subscript"/>
        </w:rPr>
        <w:t>L</w:t>
      </w:r>
      <w:r>
        <w:t>, P</w:t>
      </w:r>
      <w:r>
        <w:rPr>
          <w:vertAlign w:val="subscript"/>
        </w:rPr>
        <w:t>R</w:t>
      </w:r>
      <w:r>
        <w:t xml:space="preserve">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w:t>
      </w:r>
      <w:r>
        <w:rPr>
          <w:vertAlign w:val="superscript"/>
        </w:rPr>
        <w:t>μ</w:t>
      </w:r>
      <w:r>
        <w:t>(p̸₂+m)γ</w:t>
      </w:r>
      <w:r>
        <w:rPr>
          <w:vertAlign w:val="superscript"/>
        </w:rPr>
        <w:t>ν</w:t>
      </w:r>
      <w:r>
        <w:t>] using the identities of this lesson in combination.</w:t>
      </w:r>
    </w:p>
    <w:p>
      <w:pPr>
        <w:pStyle w:val="Heading2"/>
      </w:pPr>
      <w:r>
        <w:t>Next lesson</w:t>
      </w:r>
    </w:p>
    <w:p>
      <w:hyperlink w:anchor="Lesson22">
        <w:r>
          <w:rPr>
            <w:rStyle w:val="Hyperlink"/>
            <w:color w:val="0563C1"/>
            <w:u w:val="single"/>
          </w:rPr>
          <w:t xml:space="preserve">Lesson 22</w:t>
        </w:r>
      </w:hyperlink>
      <w:r>
        <w:t xml:space="preserve"> studies Dirac spinors in depth: the Dirac adjoint, bilinear covariants, the spin operator built from the gamma matrices, and the completeness relations used to sum over spin states in a scattering calculation.</w:t>
      </w:r>
    </w:p>
    <w:p>
      <w:r/>
    </w:p>
    <w:p>
      <w:bookmarkStart w:id="1022" w:name="Lesson22"/>
      <w:pPr>
        <w:pStyle w:val="Heading1"/>
      </w:pPr>
      <w:r>
        <w:t>Lesson 22: Dirac Spinors</w:t>
      </w:r>
      <w:bookmarkEnd w:id="1022"/>
    </w:p>
    <w:p>
      <w:pPr>
        <w:pStyle w:val="Heading2"/>
      </w:pPr>
      <w:r>
        <w:t>How to use this lesson</w:t>
      </w:r>
    </w:p>
    <w:p>
      <w:r>
        <w:t xml:space="preserve">Lesson 20 constructed the free-particle spinors u(p) and v(p) explicitly; Lesson 21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w:t>
      </w:r>
      <w:hyperlink w:anchor="Glossary_Operator">
        <w:r>
          <w:rPr>
            <w:color w:val="0563C1"/>
            <w:u w:val="single"/>
          </w:rPr>
          <w:t>operator</w:t>
        </w:r>
      </w:hyperlink>
      <w:r>
        <w:t xml:space="preserve"> from the gamma matrix algebra and confirms that a Dirac particle at rest has spin 1/2, exactly as anticipated in Lesson 19; and it derives the orthogonality and completeness relations for u(p) and v(p) that make spin sums in scattering calculations tractable.</w:t>
      </w:r>
    </w:p>
    <w:p>
      <w:r>
        <w:t>Two calculations in this lesson deserve special attention going forward: the completeness relation Σₛu</w:t>
      </w:r>
      <w:r>
        <w:rPr>
          <w:vertAlign w:val="subscript"/>
        </w:rPr>
        <w:t>s</w:t>
      </w:r>
      <w:r>
        <w:t>(p)ū</w:t>
      </w:r>
      <w:r>
        <w:rPr>
          <w:vertAlign w:val="subscript"/>
        </w:rPr>
        <w:t>s</w:t>
      </w:r>
      <w:r>
        <w:t>(p) = p̸+m, which is the single most frequently used identity in every unpolarized cross-section calculation from Lesson 54 onward, and the projector formalism that shows how it, and its v-</w:t>
      </w:r>
      <w:hyperlink w:anchor="Glossary_Spinor">
        <w:r>
          <w:rPr>
            <w:color w:val="0563C1"/>
            <w:u w:val="single"/>
          </w:rPr>
          <w:t>spinor</w:t>
        </w:r>
      </w:hyperlink>
      <w:r>
        <w:t xml:space="preserve"> counterpart, arise naturally from the Dirac equation itself. Expect eight to ten focused hours.</w:t>
      </w:r>
    </w:p>
    <w:p>
      <w:pPr>
        <w:jc w:val="center"/>
      </w:pPr>
      <w:r>
        <w:drawing>
          <wp:inline xmlns:a="http://schemas.openxmlformats.org/drawingml/2006/main" xmlns:pic="http://schemas.openxmlformats.org/drawingml/2006/picture">
            <wp:extent cx="5989320" cy="3181826"/>
            <wp:docPr id="22" name="Lesson 22 concept map" descr="Concept map for Dirac Spinors: Momentum and spin leads through Solve Dirac equation to Electron spinors."/>
            <wp:cNvGraphicFramePr>
              <a:graphicFrameLocks noChangeAspect="1"/>
            </wp:cNvGraphicFramePr>
            <a:graphic>
              <a:graphicData uri="http://schemas.openxmlformats.org/drawingml/2006/picture">
                <pic:pic>
                  <pic:nvPicPr>
                    <pic:cNvPr id="0" name="lesson-22-concept.png"/>
                    <pic:cNvPicPr/>
                  </pic:nvPicPr>
                  <pic:blipFill>
                    <a:blip r:embed="rId104"/>
                    <a:stretch>
                      <a:fillRect/>
                    </a:stretch>
                  </pic:blipFill>
                  <pic:spPr>
                    <a:xfrm>
                      <a:off x="0" y="0"/>
                      <a:ext cx="5989320" cy="3181826"/>
                    </a:xfrm>
                    <a:prstGeom prst="rect"/>
                  </pic:spPr>
                </pic:pic>
              </a:graphicData>
            </a:graphic>
          </wp:inline>
        </w:drawing>
      </w:r>
    </w:p>
    <w:p>
      <w:pPr>
        <w:pStyle w:val="Caption"/>
      </w:pPr>
      <w:r>
        <w:t>Figure 22.1. Momentum and spin leads through solve dirac equation to electron spinors.</w:t>
      </w:r>
    </w:p>
    <w:p>
      <w:pPr>
        <w:pStyle w:val="Heading3"/>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w:t>
      </w:r>
      <w:r>
        <w:rPr>
          <w:vertAlign w:val="subscript"/>
        </w:rPr>
        <w:t>s</w:t>
      </w:r>
      <w:r>
        <w:t>ū</w:t>
      </w:r>
      <w:r>
        <w:rPr>
          <w:vertAlign w:val="subscript"/>
        </w:rPr>
        <w:t>s</w:t>
      </w:r>
      <w:r>
        <w:t>=p̸+m and Σv</w:t>
      </w:r>
      <w:r>
        <w:rPr>
          <w:vertAlign w:val="subscript"/>
        </w:rPr>
        <w:t>s</w:t>
      </w:r>
      <w:r>
        <w:t>v̄</w:t>
      </w:r>
      <w:r>
        <w:rPr>
          <w:vertAlign w:val="subscript"/>
        </w:rPr>
        <w:t>s</w:t>
      </w:r>
      <w:r>
        <w:t>=p̸−m.</w:t>
      </w:r>
    </w:p>
    <w:p>
      <w:pPr>
        <w:pStyle w:val="ListBullet"/>
      </w:pPr>
      <w:r>
        <w:t>Use the completeness relations to convert a spin sum of |</w:t>
      </w:r>
      <w:hyperlink w:anchor="Glossary_Amplitude">
        <w:r>
          <w:rPr>
            <w:color w:val="0563C1"/>
            <w:u w:val="single"/>
          </w:rPr>
          <w:t>amplitude</w:t>
        </w:r>
      </w:hyperlink>
      <w:r>
        <w:t>|² into a trace of gamma matrices.</w:t>
      </w:r>
    </w:p>
    <w:p>
      <w:pPr>
        <w:pStyle w:val="ListBullet"/>
      </w:pPr>
      <w:r>
        <w:t xml:space="preserve">Construct explicit </w:t>
      </w:r>
      <w:hyperlink w:anchor="Glossary_Helicity">
        <w:r>
          <w:rPr>
            <w:color w:val="0563C1"/>
            <w:u w:val="single"/>
          </w:rPr>
          <w:t>helicity</w:t>
        </w:r>
      </w:hyperlink>
      <w:r>
        <w:t xml:space="preserve"> eigenstates and relate helicity to the spin operator along the direction of motion.</w:t>
      </w:r>
    </w:p>
    <w:p>
      <w:pPr>
        <w:pStyle w:val="ListBullet"/>
      </w:pPr>
      <w:r>
        <w:t>Recognize the projector structure (p̸+m)/2m as directly analogous to the chiral projectors of Lesson 21.</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 = ψ†γ⁰</w:t>
      </w:r>
      <w:r>
        <w:rPr/>
        <w:t xml:space="preserve"> — </w:t>
      </w:r>
      <w:r>
        <w:rPr/>
        <w:t>Dirac adjoint</w:t>
      </w:r>
    </w:p>
    <w:p>
      <w:pPr>
        <w:spacing w:before="0" w:after="100"/>
      </w:pPr>
      <w:r>
        <w:rPr>
          <w:b/>
        </w:rPr>
        <w:t>u</w:t>
      </w:r>
      <w:r>
        <w:rPr>
          <w:b/>
          <w:vertAlign w:val="subscript"/>
        </w:rPr>
        <w:t>s</w:t>
      </w:r>
      <w:r>
        <w:rPr>
          <w:b/>
        </w:rPr>
        <w:t>(p), v</w:t>
      </w:r>
      <w:r>
        <w:rPr>
          <w:b/>
          <w:vertAlign w:val="subscript"/>
        </w:rPr>
        <w:t>s</w:t>
      </w:r>
      <w:r>
        <w:rPr>
          <w:b/>
        </w:rPr>
        <w:t>(p)</w:t>
      </w:r>
      <w:r>
        <w:rPr/>
        <w:t xml:space="preserve"> — </w:t>
      </w:r>
      <w:r>
        <w:rPr/>
        <w:t>Spinor solutions labeled by momentum p and spin index s=1,2</w:t>
      </w:r>
    </w:p>
    <w:p>
      <w:pPr>
        <w:spacing w:before="0" w:after="100"/>
      </w:pPr>
      <w:r>
        <w:rPr>
          <w:b/>
        </w:rPr>
        <w:t>Σ</w:t>
      </w:r>
      <w:r>
        <w:rPr>
          <w:b/>
          <w:vertAlign w:val="superscript"/>
        </w:rPr>
        <w:t>μν</w:t>
      </w:r>
      <w:r>
        <w:rPr>
          <w:b/>
        </w:rPr>
        <w:t xml:space="preserve"> = (i/4)[γ</w:t>
      </w:r>
      <w:r>
        <w:rPr>
          <w:b/>
          <w:vertAlign w:val="superscript"/>
        </w:rPr>
        <w:t>μ</w:t>
      </w:r>
      <w:r>
        <w:rPr>
          <w:b/>
        </w:rPr>
        <w:t>,γ</w:t>
      </w:r>
      <w:r>
        <w:rPr>
          <w:b/>
          <w:vertAlign w:val="superscript"/>
        </w:rPr>
        <w:t>ν</w:t>
      </w:r>
      <w:r>
        <w:rPr>
          <w:b/>
        </w:rPr>
        <w:t>]</w:t>
      </w:r>
      <w:r>
        <w:rPr/>
        <w:t xml:space="preserve"> — </w:t>
      </w:r>
      <w:r>
        <w:rPr/>
        <w:t>Covariant spin tensor built from the gamma matrices</w:t>
      </w:r>
    </w:p>
    <w:p>
      <w:pPr>
        <w:spacing w:before="0" w:after="100"/>
      </w:pPr>
      <w:r>
        <w:rPr>
          <w:b/>
        </w:rPr>
        <w:t>Σ</w:t>
      </w:r>
      <w:r>
        <w:rPr>
          <w:b/>
          <w:vertAlign w:val="subscript"/>
        </w:rPr>
        <w:t>z</w:t>
      </w:r>
      <w:r>
        <w:rPr/>
        <w:t xml:space="preserve"> — </w:t>
      </w:r>
      <w:r>
        <w:rPr/>
        <w:t>Spin operator along z in the rest frame</w:t>
      </w:r>
    </w:p>
    <w:p>
      <w:pPr>
        <w:spacing w:before="0" w:after="100"/>
      </w:pPr>
      <w:r>
        <w:rPr>
          <w:b/>
        </w:rPr>
        <w:t>h = Σ·p̂</w:t>
      </w:r>
      <w:r>
        <w:rPr/>
        <w:t xml:space="preserve"> — </w:t>
      </w:r>
      <w:r>
        <w:rPr/>
        <w:t>Helicity operator</w:t>
      </w:r>
    </w:p>
    <w:p>
      <w:pPr>
        <w:spacing w:before="0" w:after="100"/>
      </w:pPr>
      <w:r>
        <w:rPr>
          <w:b/>
        </w:rPr>
        <w:t>Λ</w:t>
      </w:r>
      <w:r>
        <w:rPr>
          <w:b/>
          <w:vertAlign w:val="subscript"/>
        </w:rPr>
        <w:t>+</w:t>
      </w:r>
      <w:r>
        <w:rPr>
          <w:b/>
        </w:rPr>
        <w:t>(p), Λ</w:t>
      </w:r>
      <w:r>
        <w:rPr>
          <w:b/>
          <w:vertAlign w:val="subscript"/>
        </w:rPr>
        <w:t>−</w:t>
      </w:r>
      <w:r>
        <w:rPr>
          <w:b/>
        </w:rPr>
        <w:t>(p)</w:t>
      </w:r>
      <w:r>
        <w:rPr/>
        <w:t xml:space="preserve"> — </w:t>
      </w:r>
      <w:r>
        <w:rPr/>
        <w:t>Energy projectors, (p̸+m)/2m and (m−p̸)/2m</w:t>
      </w:r>
    </w:p>
    <w:p>
      <w:pPr>
        <w:spacing w:before="0" w:after="100"/>
      </w:pPr>
      <w:r>
        <w:rPr>
          <w:b/>
        </w:rPr>
        <w:t>N</w:t>
      </w:r>
      <w:r>
        <w:rPr>
          <w:b/>
          <w:vertAlign w:val="subscript"/>
        </w:rPr>
        <w:t>s</w:t>
      </w:r>
      <w:r>
        <w:rPr/>
        <w:t xml:space="preserve"> — </w:t>
      </w:r>
      <w:r>
        <w:rPr/>
        <w:t>Normalization label for spin states, s=1,2</w:t>
      </w:r>
    </w:p>
    <w:p>
      <w:r>
        <w:rPr>
          <w:b/>
          <w:color w:val="1F4E78"/>
        </w:rPr>
        <w:t>First pass: the result before the derivation</w:t>
      </w:r>
    </w:p>
    <w:p>
      <w:pPr>
        <w:spacing w:after="60"/>
      </w:pPr>
      <w:r>
        <w:t>The adjoint ψ̄ = ψ†γ⁰, not ψ†, makes covariant combinations, and sixteen bilinears ψ̄Γψ classify how they transform. A Dirac particle at rest has spin 1/2.</w:t>
      </w:r>
    </w:p>
    <w:p>
      <w:pPr>
        <w:spacing w:after="60"/>
      </w:pPr>
      <w:r>
        <w:t>The current ψ̄γ</w:t>
      </w:r>
      <w:r>
        <w:rPr>
          <w:vertAlign w:val="superscript"/>
        </w:rPr>
        <w:t>μ</w:t>
      </w:r>
      <w:r>
        <w:t>ψ built here is the thing the photon couples to in QED.</w:t>
      </w:r>
    </w:p>
    <w:p>
      <w:pPr>
        <w:spacing w:after="80"/>
      </w:pPr>
    </w:p>
    <w:p>
      <w:pPr>
        <w:pStyle w:val="Heading2"/>
      </w:pPr>
      <w:r>
        <w:t>1 The Dirac adjoint</w:t>
      </w:r>
    </w:p>
    <w:p>
      <w:pPr>
        <w:pStyle w:val="Heading3"/>
      </w:pPr>
      <w:r>
        <w:t>1.1 Why ψ†ψ is not covariant</w:t>
      </w:r>
    </w:p>
    <w:p>
      <w:r>
        <w:t>The naive bilinear ψ†ψ, built the way an inner product was built in Lesson 10,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3"/>
      </w:pPr>
      <w:r>
        <w:t>1.2 Definition and covariance</w:t>
      </w:r>
    </w:p>
    <w:p>
      <w:r>
        <w:t>Define the Dirac adjoint</w:t>
      </w:r>
    </w:p>
    <w:p>
      <w:pPr>
        <w:spacing w:before="100" w:after="160"/>
        <w:jc w:val="center"/>
      </w:pPr>
      <m:oMathPara>
        <m:oMath>
          <m:r>
            <m:t xml:space="preserve">ψ̄</m:t>
          </m:r>
          <m:r>
            <m:t xml:space="preserve">=</m:t>
          </m:r>
          <m:r>
            <m:t xml:space="preserve">ψ†</m:t>
          </m:r>
          <m:r>
            <m:t xml:space="preserve"> </m:t>
          </m:r>
          <m:sSup>
            <m:e>
              <m:r>
                <m:t xml:space="preserve">γ</m:t>
              </m:r>
            </m:e>
            <m:sup>
              <m:r>
                <m:t xml:space="preserve">0</m:t>
              </m:r>
            </m:sup>
          </m:sSup>
        </m:oMath>
      </m:oMathPara>
    </w:p>
    <w:p>
      <w:r>
        <w:t>Using (γ⁰)†=γ⁰ (Lesson 21,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the pattern explored in Section 2.</w:t>
      </w:r>
    </w:p>
    <w:p>
      <w:r>
        <w:rPr>
          <w:b/>
          <w:i/>
        </w:rPr>
        <w:t>Worked example 1</w:t>
      </w:r>
    </w:p>
    <w:p>
      <w:r>
        <w:t>Verify that ψ̄ψ=ψ†γ⁰ψ reduces, in the Dirac representation with ψ=(ψ</w:t>
      </w:r>
      <w:r>
        <w:rPr>
          <w:vertAlign w:val="subscript"/>
        </w:rPr>
        <w:t>A</w:t>
      </w:r>
      <w:r>
        <w:t>,ψ</w:t>
      </w:r>
      <w:r>
        <w:rPr>
          <w:vertAlign w:val="subscript"/>
        </w:rPr>
        <w:t>B</w:t>
      </w:r>
      <w:r>
        <w:t>)ᵀ (each a two-component block), to ψ</w:t>
      </w:r>
      <w:r>
        <w:rPr>
          <w:vertAlign w:val="subscript"/>
        </w:rPr>
        <w:t>A†</w:t>
      </w:r>
      <w:r>
        <w:t>ψ</w:t>
      </w:r>
      <w:r>
        <w:rPr>
          <w:vertAlign w:val="subscript"/>
        </w:rPr>
        <w:t>A</w:t>
      </w:r>
      <w:r>
        <w:t>−ψ</w:t>
      </w:r>
      <w:r>
        <w:rPr>
          <w:vertAlign w:val="subscript"/>
        </w:rPr>
        <w:t>B†</w:t>
      </w:r>
      <w:r>
        <w:t>ψ</w:t>
      </w:r>
      <w:r>
        <w:rPr>
          <w:vertAlign w:val="subscript"/>
        </w:rPr>
        <w:t>B</w:t>
      </w:r>
      <w:r>
        <w:t>, using γ⁰=diag(I,−I). This is manifestly different from ψ†ψ=ψ</w:t>
      </w:r>
      <w:r>
        <w:rPr>
          <w:vertAlign w:val="subscript"/>
        </w:rPr>
        <w:t>A†</w:t>
      </w:r>
      <w:r>
        <w:t>ψ</w:t>
      </w:r>
      <w:r>
        <w:rPr>
          <w:vertAlign w:val="subscript"/>
        </w:rPr>
        <w:t>A</w:t>
      </w:r>
      <w:r>
        <w:t>+ψ</w:t>
      </w:r>
      <w:r>
        <w:rPr>
          <w:vertAlign w:val="subscript"/>
        </w:rPr>
        <w:t>B†</w:t>
      </w:r>
      <w:r>
        <w:t>ψ</w:t>
      </w:r>
      <w:r>
        <w:rPr>
          <w:vertAlign w:val="subscript"/>
        </w:rPr>
        <w:t>B</w:t>
      </w:r>
      <w:r>
        <w:t>, and it is ψ̄ψ, with its relative minus sign between the two blocks, that turns out to be the genuinely Lorentz-invariant combination.</w:t>
      </w:r>
    </w:p>
    <w:p>
      <w:pPr>
        <w:pStyle w:val="Heading2"/>
      </w:pPr>
      <w:r>
        <w:t>2 Bilinear covariants</w:t>
      </w:r>
    </w:p>
    <w:p>
      <w:pPr>
        <w:pStyle w:val="Heading3"/>
      </w:pPr>
      <w:r>
        <w:t>2.1 The sixteen matrices</w:t>
      </w:r>
    </w:p>
    <w:p>
      <w:r>
        <w:t>Any 4×4 matrix can be written as a linear combination of sixteen basis matrices, built from the gamma matrices and organized by how many indices they carry.</w:t>
      </w:r>
    </w:p>
    <w:p>
      <w:pPr>
        <w:spacing w:before="0" w:after="100"/>
      </w:pPr>
      <w:r>
        <w:rPr>
          <w:b/>
        </w:rPr>
        <w:t>Combination</w:t>
      </w:r>
      <w:r>
        <w:rPr>
          <w:b/>
        </w:rPr>
        <w:t xml:space="preserve"> — </w:t>
      </w:r>
      <w:r>
        <w:rPr>
          <w:b/>
        </w:rPr>
        <w:t>Number of matrices</w:t>
      </w:r>
      <w:r>
        <w:rPr>
          <w:b/>
        </w:rPr>
        <w:t xml:space="preserve"> — </w:t>
      </w:r>
      <w:r>
        <w:rPr>
          <w:b/>
        </w:rPr>
        <w:t>Transformation type</w:t>
      </w:r>
    </w:p>
    <w:p>
      <w:pPr>
        <w:spacing w:before="0" w:after="100"/>
      </w:pPr>
      <w:r>
        <w:rPr>
          <w:b/>
        </w:rPr>
        <w:t>I</w:t>
      </w:r>
      <w:r>
        <w:br/>
      </w:r>
      <w:r>
        <w:rPr>
          <w:i/>
        </w:rPr>
        <w:t xml:space="preserve">Number of matrices: </w:t>
      </w:r>
      <w:r>
        <w:rPr/>
        <w:t>1</w:t>
      </w:r>
      <w:r>
        <w:br/>
      </w:r>
      <w:r>
        <w:rPr>
          <w:i/>
        </w:rPr>
        <w:t xml:space="preserve">Transformation type: </w:t>
      </w:r>
      <w:r>
        <w:rPr/>
        <w:t>Scalar</w:t>
      </w:r>
    </w:p>
    <w:p>
      <w:pPr>
        <w:spacing w:before="0" w:after="100"/>
      </w:pPr>
      <w:r>
        <w:rPr>
          <w:b/>
        </w:rPr>
        <w:t>γ</w:t>
      </w:r>
      <w:r>
        <w:rPr>
          <w:b/>
          <w:vertAlign w:val="superscript"/>
        </w:rPr>
        <w:t>μ</w:t>
      </w:r>
      <w:r>
        <w:br/>
      </w:r>
      <w:r>
        <w:rPr>
          <w:i/>
        </w:rPr>
        <w:t xml:space="preserve">Number of matrices: </w:t>
      </w:r>
      <w:r>
        <w:rPr/>
        <w:t>4</w:t>
      </w:r>
      <w:r>
        <w:br/>
      </w:r>
      <w:r>
        <w:rPr>
          <w:i/>
        </w:rPr>
        <w:t xml:space="preserve">Transformation type: </w:t>
      </w:r>
      <w:r>
        <w:rPr/>
        <w:t>Vector</w:t>
      </w:r>
    </w:p>
    <w:p>
      <w:pPr>
        <w:spacing w:before="0" w:after="100"/>
      </w:pPr>
      <w:r>
        <w:rPr>
          <w:b/>
        </w:rPr>
        <w:t>σ</w:t>
      </w:r>
      <w:r>
        <w:rPr>
          <w:b/>
          <w:vertAlign w:val="superscript"/>
        </w:rPr>
        <w:t>μν</w:t>
      </w:r>
      <w:r>
        <w:rPr>
          <w:b/>
        </w:rPr>
        <w:t>=(i/2)[γ</w:t>
      </w:r>
      <w:r>
        <w:rPr>
          <w:b/>
          <w:vertAlign w:val="superscript"/>
        </w:rPr>
        <w:t>μ</w:t>
      </w:r>
      <w:r>
        <w:rPr>
          <w:b/>
        </w:rPr>
        <w:t>,γ</w:t>
      </w:r>
      <w:r>
        <w:rPr>
          <w:b/>
          <w:vertAlign w:val="superscript"/>
        </w:rPr>
        <w:t>ν</w:t>
      </w:r>
      <w:r>
        <w:rPr>
          <w:b/>
        </w:rPr>
        <w:t>]</w:t>
      </w:r>
      <w:r>
        <w:br/>
      </w:r>
      <w:r>
        <w:rPr>
          <w:i/>
        </w:rPr>
        <w:t xml:space="preserve">Number of matrices: </w:t>
      </w:r>
      <w:r>
        <w:rPr/>
        <w:t>6</w:t>
      </w:r>
      <w:r>
        <w:br/>
      </w:r>
      <w:r>
        <w:rPr>
          <w:i/>
        </w:rPr>
        <w:t xml:space="preserve">Transformation type: </w:t>
      </w:r>
      <w:r>
        <w:rPr/>
        <w:t>Antisymmetric tensor</w:t>
      </w:r>
    </w:p>
    <w:p>
      <w:pPr>
        <w:spacing w:before="0" w:after="100"/>
      </w:pPr>
      <w:r>
        <w:rPr>
          <w:b/>
        </w:rPr>
        <w:t>γ</w:t>
      </w:r>
      <w:r>
        <w:rPr>
          <w:b/>
          <w:vertAlign w:val="superscript"/>
        </w:rPr>
        <w:t>μ</w:t>
      </w:r>
      <w:r>
        <w:rPr>
          <w:b/>
        </w:rPr>
        <w:t>γ⁵</w:t>
      </w:r>
      <w:r>
        <w:br/>
      </w:r>
      <w:r>
        <w:rPr>
          <w:i/>
        </w:rPr>
        <w:t xml:space="preserve">Number of matrices: </w:t>
      </w:r>
      <w:r>
        <w:rPr/>
        <w:t>4</w:t>
      </w:r>
      <w:r>
        <w:br/>
      </w:r>
      <w:r>
        <w:rPr>
          <w:i/>
        </w:rPr>
        <w:t xml:space="preserve">Transformation type: </w:t>
      </w:r>
      <w:r>
        <w:rPr/>
        <w:t>Axial vector (pseudovector)</w:t>
      </w:r>
    </w:p>
    <w:p>
      <w:pPr>
        <w:spacing w:before="0" w:after="100"/>
      </w:pPr>
      <w:r>
        <w:rPr>
          <w:b/>
        </w:rPr>
        <w:t>γ⁵</w:t>
      </w:r>
      <w:r>
        <w:br/>
      </w:r>
      <w:r>
        <w:rPr>
          <w:i/>
        </w:rPr>
        <w:t xml:space="preserve">Number of matrices: </w:t>
      </w:r>
      <w:r>
        <w:rPr/>
        <w:t>1</w:t>
      </w:r>
      <w:r>
        <w:br/>
      </w:r>
      <w:r>
        <w:rPr>
          <w:i/>
        </w:rPr>
        <w:t xml:space="preserve">Transformation type: </w:t>
      </w:r>
      <w:r>
        <w:rPr/>
        <w:t>Pseudoscalar</w:t>
      </w:r>
    </w:p>
    <w:p>
      <w:r>
        <w:t xml:space="preserve">The count 1+4+6+4+1=16 matches the dimension of the space of all 4×4 matrices (4×4=16 independent complex entries), confirming this is a complete basis, as the Pauli matrices plus the identity formed a complete basis for 2×2 matrices in </w:t>
      </w:r>
      <w:hyperlink w:anchor="Lesson1">
        <w:r>
          <w:rPr>
            <w:rStyle w:val="Hyperlink"/>
            <w:color w:val="0563C1"/>
            <w:u w:val="single"/>
          </w:rPr>
          <w:t xml:space="preserve">Lesson 1</w:t>
        </w:r>
      </w:hyperlink>
      <w:r>
        <w:t>, Section 8.</w:t>
      </w:r>
    </w:p>
    <w:p>
      <w:pPr>
        <w:pStyle w:val="Heading3"/>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40, for instance, is built from the vector bilinear ψ̄γ</w:t>
      </w:r>
      <w:r>
        <w:rPr>
          <w:vertAlign w:val="superscript"/>
        </w:rPr>
        <w:t>μ</w:t>
      </w:r>
      <w:r>
        <w:t>ψ specifically, and no other choice from this list, because only the vector bilinear can couple consistently to the vector potential A</w:t>
      </w:r>
      <w:r>
        <w:rPr>
          <w:vertAlign w:val="superscript"/>
        </w:rPr>
        <w:t>μ</w:t>
      </w:r>
      <w:r>
        <w:t xml:space="preserve"> while preserving parity, a requirement satisfied by the electromagnetic interaction (though not by the weak interaction, which famously uses the axial vector combination as well, a fact outside this course’s scope).</w:t>
      </w:r>
    </w:p>
    <w:p>
      <w:r>
        <w:rPr>
          <w:b/>
          <w:i/>
        </w:rPr>
        <w:t>Worked example 2</w:t>
      </w:r>
    </w:p>
    <w:p>
      <w:hyperlink w:anchor="Glossary_State">
        <w:r>
          <w:rPr>
            <w:color w:val="0563C1"/>
            <w:u w:val="single"/>
          </w:rPr>
          <w:t>State</w:t>
        </w:r>
      </w:hyperlink>
      <w:r>
        <w:t xml:space="preserve"> which bilinear from Section 2.1 the electromagnetic current of Lesson 24 will turn out to be built from. The current j</w:t>
      </w:r>
      <w:r>
        <w:rPr>
          <w:vertAlign w:val="superscript"/>
        </w:rPr>
        <w:t>μ</w:t>
      </w:r>
      <w:r>
        <w:t>=ψ̄γ</w:t>
      </w:r>
      <w:r>
        <w:rPr>
          <w:vertAlign w:val="superscript"/>
        </w:rPr>
        <w:t>μ</w:t>
      </w:r>
      <w:r>
        <w:t>ψ uses Γ=γ</w:t>
      </w:r>
      <w:r>
        <w:rPr>
          <w:vertAlign w:val="superscript"/>
        </w:rPr>
        <w:t>μ</w:t>
      </w:r>
      <w:r>
        <w:t>, the vector bilinear, consistent with j</w:t>
      </w:r>
      <w:r>
        <w:rPr>
          <w:vertAlign w:val="superscript"/>
        </w:rPr>
        <w:t>μ</w:t>
      </w:r>
      <w:r>
        <w:t xml:space="preserve"> needing to transform as a genuine four-vector (Lesson 4) to serve as the source term in the covariant Maxwell equation ∂</w:t>
      </w:r>
      <w:r>
        <w:rPr>
          <w:vertAlign w:val="subscript"/>
        </w:rPr>
        <w:t>μ</w:t>
      </w:r>
      <w:r>
        <w:t>F</w:t>
      </w:r>
      <w:r>
        <w:rPr>
          <w:vertAlign w:val="superscript"/>
        </w:rPr>
        <w:t>μν</w:t>
      </w:r>
      <w:r>
        <w:t>=j</w:t>
      </w:r>
      <w:r>
        <w:rPr>
          <w:vertAlign w:val="superscript"/>
        </w:rPr>
        <w:t>ν</w:t>
      </w:r>
      <w:r>
        <w:t xml:space="preserve"> of Lesson 43.</w:t>
      </w:r>
    </w:p>
    <w:p>
      <w:pPr>
        <w:pStyle w:val="Heading2"/>
      </w:pPr>
      <w:r>
        <w:t>3 The covariant spin operator</w:t>
      </w:r>
    </w:p>
    <w:p>
      <w:pPr>
        <w:pStyle w:val="Heading3"/>
      </w:pPr>
      <w:r>
        <w:t>3.1 Constructing the spin tensor</w:t>
      </w:r>
    </w:p>
    <w:p>
      <w:r>
        <w:t>Define the antisymmetric combination</w:t>
      </w:r>
    </w:p>
    <w:p>
      <w:pPr>
        <w:spacing w:before="100" w:after="160"/>
        <w:jc w:val="center"/>
      </w:pPr>
      <m:oMathPara>
        <m:oMath>
          <m:sSup>
            <m:e>
              <m:r>
                <m:t xml:space="preserve">σ</m:t>
              </m:r>
            </m:e>
            <m:sup>
              <m:r>
                <m:t xml:space="preserve">μν</m:t>
              </m:r>
            </m:sup>
          </m:sSup>
          <m:r>
            <m:t xml:space="preserve">=</m:t>
          </m:r>
          <m:f>
            <m:num>
              <m:r>
                <m:t xml:space="preserve">i</m:t>
              </m:r>
            </m:num>
            <m:den>
              <m:r>
                <m:t xml:space="preserve">2</m:t>
              </m:r>
            </m:den>
          </m:f>
          <m:r>
            <m:t xml:space="preserve"> </m:t>
          </m:r>
          <m:d>
            <m:dPr>
              <m:begChr m:val="["/>
              <m:endChr m:val="]"/>
            </m:dPr>
            <m:e>
              <m:sSup>
                <m:e>
                  <m:r>
                    <m:t xml:space="preserve">γ</m:t>
                  </m:r>
                </m:e>
                <m:sup>
                  <m:r>
                    <m:t xml:space="preserve">μ</m:t>
                  </m:r>
                </m:sup>
              </m:sSup>
              <m:r>
                <m:t xml:space="preserve">,</m:t>
              </m:r>
              <m:sSup>
                <m:e>
                  <m:r>
                    <m:t xml:space="preserve">γ</m:t>
                  </m:r>
                </m:e>
                <m:sup>
                  <m:r>
                    <m:t xml:space="preserve">ν</m:t>
                  </m:r>
                </m:sup>
              </m:sSup>
            </m:e>
          </m:d>
        </m:oMath>
      </m:oMathPara>
    </w:p>
    <w:p>
      <w:r>
        <w:t>This is exactly the antisymmetric tensor bilinear coefficient of Section 2.1. Its purely spatial components, σⁱʲ (i,j=1,2,3), turn out to organize into the spin operator once written in block form.</w:t>
      </w:r>
    </w:p>
    <w:p>
      <w:pPr>
        <w:pStyle w:val="Heading3"/>
      </w:pPr>
      <w:r>
        <w:t>3.2 The spin operator in the Dirac representation</w:t>
      </w:r>
    </w:p>
    <w:p>
      <w:r>
        <w:t xml:space="preserve">Direct computation in the Dirac representation of </w:t>
      </w:r>
      <w:hyperlink w:anchor="Lesson20">
        <w:r>
          <w:rPr>
            <w:rStyle w:val="Hyperlink"/>
            <w:color w:val="0563C1"/>
            <w:u w:val="single"/>
          </w:rPr>
          <w:t xml:space="preserve">Lesson 20</w:t>
        </w:r>
      </w:hyperlink>
      <w:r>
        <w:t xml:space="preserve"> gives</w:t>
      </w:r>
    </w:p>
    <w:p>
      <w:pPr>
        <w:spacing w:before="100" w:after="160"/>
        <w:jc w:val="center"/>
      </w:pPr>
      <m:oMathPara>
        <m:oMath>
          <m:sSub>
            <m:e>
              <m:r>
                <m:t xml:space="preserve">Σ</m:t>
              </m:r>
            </m:e>
            <m:sub>
              <m:r>
                <m:t xml:space="preserve">z</m:t>
              </m:r>
            </m:sub>
          </m:sSub>
          <m:r>
            <m:t xml:space="preserve"> </m:t>
          </m:r>
          <m:r>
            <m:t xml:space="preserve">≡</m:t>
          </m:r>
          <m:r>
            <m:t xml:space="preserve"> </m:t>
          </m:r>
          <m:sSup>
            <m:e>
              <m:r>
                <m:t xml:space="preserve">σ</m:t>
              </m:r>
            </m:e>
            <m:sup>
              <m:r>
                <m:t xml:space="preserve">12</m:t>
              </m:r>
            </m:sup>
          </m:sSup>
          <m:r>
            <m:t xml:space="preserve">=</m:t>
          </m:r>
          <m:d>
            <m:dPr>
              <m:begChr m:val="["/>
              <m:endChr m:val="]"/>
            </m:dPr>
            <m:e>
              <m:d>
                <m:dPr>
                  <m:begChr m:val="["/>
                  <m:endChr m:val="]"/>
                </m:dPr>
                <m:e>
                  <m:sSub>
                    <m:e>
                      <m:r>
                        <m:t xml:space="preserve">σ</m:t>
                      </m:r>
                    </m:e>
                    <m:sub>
                      <m:r>
                        <m:t xml:space="preserve">z</m:t>
                      </m:r>
                    </m:sub>
                  </m:sSub>
                  <m:r>
                    <m:t xml:space="preserve">,</m:t>
                  </m:r>
                  <m:r>
                    <m:t xml:space="preserve">0</m:t>
                  </m:r>
                </m:e>
              </m:d>
              <m:r>
                <m:t xml:space="preserve">,</m:t>
              </m:r>
              <m:d>
                <m:dPr>
                  <m:begChr m:val="["/>
                  <m:endChr m:val="]"/>
                </m:dPr>
                <m:e>
                  <m:r>
                    <m:t xml:space="preserve">0</m:t>
                  </m:r>
                  <m:r>
                    <m:t xml:space="preserve">,</m:t>
                  </m:r>
                  <m:sSub>
                    <m:e>
                      <m:r>
                        <m:t xml:space="preserve">σ</m:t>
                      </m:r>
                    </m:e>
                    <m:sub>
                      <m:r>
                        <m:t xml:space="preserve">z</m:t>
                      </m:r>
                    </m:sub>
                  </m:sSub>
                </m:e>
              </m:d>
            </m:e>
          </m:d>
        </m:oMath>
      </m:oMathPara>
    </w:p>
    <w:p>
      <w:r>
        <w:t>with σ</w:t>
      </w:r>
      <w:r>
        <w:rPr>
          <w:vertAlign w:val="subscript"/>
        </w:rPr>
        <w:t>z</w:t>
      </w:r>
      <w:r>
        <w:t xml:space="preserve"> the ordinary Pauli matrix of Lesson 1 and Lesson 15, now appearing in both diagonal blocks of the 4×4 spin operator. More generally, Σᵢ=(1/2)εᵢⱼₖσʲᵏ organizes into Σ=diag(σ,σ), block-diagonal with the same two-component Pauli matrix repeated for the upper and lower components.</w:t>
      </w:r>
    </w:p>
    <w:p>
      <w:pPr>
        <w:pStyle w:val="Heading3"/>
      </w:pPr>
      <w:r>
        <w:t>3.3 The rest-frame spin</w:t>
      </w:r>
    </w:p>
    <w:p>
      <w:r>
        <w:t>Acting on the rest-frame solutions of Lesson 20, Section 5.2, Ĥ</w:t>
      </w:r>
      <w:r>
        <w:rPr>
          <w:vertAlign w:val="subscript"/>
        </w:rPr>
        <w:t>D</w:t>
      </w:r>
      <w:r>
        <w:t>-eigenstates with u=(χ,0)ᵀ or (0,χ)ᵀ, the operator (1/2)Σ</w:t>
      </w:r>
      <w:r>
        <w:rPr>
          <w:vertAlign w:val="subscript"/>
        </w:rPr>
        <w:t>z</w:t>
      </w:r>
      <w:r>
        <w:t xml:space="preserve"> acts as the ordinary spin-1/2 operator of Lesson 15 acts on the two-component block χ, giving eigenvalues ±1/2 (in units of ℏ=1) as expected. This confirms that the Dirac equation describes a spin-1/2 particle: the spin-1/2 structure emerges from the same algebraic apparatus, the gamma matrices, that was forced upon the theory by Lesson 19’s pure consistency argument, exactly the point anticipated there in Section 5.3.</w:t>
      </w:r>
    </w:p>
    <w:p>
      <w:r>
        <w:rPr>
          <w:b/>
          <w:i/>
        </w:rPr>
        <w:t>Worked example 3</w:t>
      </w:r>
    </w:p>
    <w:p>
      <w:r>
        <w:t>Verify (1/2)Σ</w:t>
      </w:r>
      <w:r>
        <w:rPr>
          <w:vertAlign w:val="subscript"/>
        </w:rPr>
        <w:t>z</w:t>
      </w:r>
      <w:r>
        <w:t xml:space="preserve"> u₁ = (1/2)u₁ for u₁=(1,0,0,0)ᵀ, the first rest-frame spinor of Lesson 20, Section 5.2. Σ</w:t>
      </w:r>
      <w:r>
        <w:rPr>
          <w:vertAlign w:val="subscript"/>
        </w:rPr>
        <w:t>z</w:t>
      </w:r>
      <w:r>
        <w:t xml:space="preserve"> u₁ = diag(σ</w:t>
      </w:r>
      <w:r>
        <w:rPr>
          <w:vertAlign w:val="subscript"/>
        </w:rPr>
        <w:t>z</w:t>
      </w:r>
      <w:r>
        <w:t>,σ</w:t>
      </w:r>
      <w:r>
        <w:rPr>
          <w:vertAlign w:val="subscript"/>
        </w:rPr>
        <w:t>z</w:t>
      </w:r>
      <w:r>
        <w:t>)(1,0,0,0)ᵀ = (σ</w:t>
      </w:r>
      <w:r>
        <w:rPr>
          <w:vertAlign w:val="subscript"/>
        </w:rPr>
        <w:t>z</w:t>
      </w:r>
      <w:r>
        <w:t>(1,0)ᵀ,σ</w:t>
      </w:r>
      <w:r>
        <w:rPr>
          <w:vertAlign w:val="subscript"/>
        </w:rPr>
        <w:t>z</w:t>
      </w:r>
      <w:r>
        <w:t>(0,0)ᵀ)ᵀ = ((1,0)ᵀ,(0,0)ᵀ)ᵀ = (1,0,0,0)ᵀ = u₁, using σ</w:t>
      </w:r>
      <w:r>
        <w:rPr>
          <w:vertAlign w:val="subscript"/>
        </w:rPr>
        <w:t>z</w:t>
      </w:r>
      <w:r>
        <w:t>(1,0)ᵀ=(1,0)ᵀ (Lesson 15, Section 3.1). So (1/2)Σ</w:t>
      </w:r>
      <w:r>
        <w:rPr>
          <w:vertAlign w:val="subscript"/>
        </w:rPr>
        <w:t>z</w:t>
      </w:r>
      <w:r>
        <w:t>u₁=(1/2)u₁, confirming eigenvalue +1/2, matching the χ=(1,0)ᵀ (spin-up) label assigned in Lesson 20.</w:t>
      </w:r>
    </w:p>
    <w:p>
      <w:pPr>
        <w:pStyle w:val="Heading2"/>
      </w:pPr>
      <w:r>
        <w:t>4 Helicity</w:t>
      </w:r>
    </w:p>
    <w:p>
      <w:pPr>
        <w:pStyle w:val="Heading3"/>
      </w:pPr>
      <w:r>
        <w:t>4.1 Definition</w:t>
      </w:r>
    </w:p>
    <w:p>
      <w:r>
        <w:t>For a moving particle, Σ</w:t>
      </w:r>
      <w:r>
        <w:rPr>
          <w:vertAlign w:val="subscript"/>
        </w:rPr>
        <w:t>z</w:t>
      </w:r>
      <w:r>
        <w:t xml:space="preserve"> is no longer generally the most useful spin label, because it is not conserved for a general direction of motion (the same issue as Lesson 14, Section 1.3, applied to this covariant spin operator). The projection of spin along the direction of motion, called helicity,</w:t>
      </w:r>
    </w:p>
    <w:p>
      <w:pPr>
        <w:spacing w:before="100" w:after="160"/>
        <w:jc w:val="center"/>
      </w:pPr>
      <m:oMathPara>
        <m:oMath>
          <m:r>
            <m:t xml:space="preserve">h</m:t>
          </m:r>
          <m:r>
            <m:t xml:space="preserve">=</m:t>
          </m:r>
          <m:r>
            <m:t xml:space="preserve">Σ</m:t>
          </m:r>
          <m:r>
            <m:t xml:space="preserve">·</m:t>
          </m:r>
          <m:r>
            <m:t xml:space="preserve">p̂</m:t>
          </m:r>
          <m:r>
            <m:t xml:space="preserve">,</m:t>
          </m:r>
          <m:r>
            <m:t xml:space="preserve">p̂</m:t>
          </m:r>
          <m:r>
            <m:t xml:space="preserve">=</m:t>
          </m:r>
          <m:f>
            <m:num>
              <m:r>
                <m:t xml:space="preserve">p</m:t>
              </m:r>
            </m:num>
            <m:den>
              <m:d>
                <m:dPr>
                  <m:begChr m:val="|"/>
                  <m:endChr m:val="|"/>
                </m:dPr>
                <m:e>
                  <m:r>
                    <m:t xml:space="preserve">p</m:t>
                  </m:r>
                </m:e>
              </m:d>
            </m:den>
          </m:f>
        </m:oMath>
      </m:oMathPara>
    </w:p>
    <w:p>
      <w:r>
        <w:t xml:space="preserve">commutes with the free Dirac Hamiltonian (Exercise 9) and is therefore a good quantum number for a free particle of definite momentum, exactly the compatibility argument of </w:t>
      </w:r>
      <w:hyperlink w:anchor="Lesson11">
        <w:r>
          <w:rPr>
            <w:rStyle w:val="Hyperlink"/>
            <w:color w:val="0563C1"/>
            <w:u w:val="single"/>
          </w:rPr>
          <w:t xml:space="preserve">Lesson 11</w:t>
        </w:r>
      </w:hyperlink>
      <w:r>
        <w:t>, Section 5.1, now applied to this specific pair of operators.</w:t>
      </w:r>
    </w:p>
    <w:p>
      <w:pPr>
        <w:pStyle w:val="Heading3"/>
      </w:pPr>
      <w:r>
        <w:t>4.2 Helicity eigenstates</w:t>
      </w:r>
    </w:p>
    <w:p>
      <w:r>
        <w:t xml:space="preserve">For a particle moving along z, taking χ to be an </w:t>
      </w:r>
      <w:hyperlink w:anchor="Glossary_Eigenstate">
        <w:r>
          <w:rPr>
            <w:color w:val="0563C1"/>
            <w:u w:val="single"/>
          </w:rPr>
          <w:t>eigenstate</w:t>
        </w:r>
      </w:hyperlink>
      <w:r>
        <w:t xml:space="preserve"> of σ</w:t>
      </w:r>
      <w:r>
        <w:rPr>
          <w:vertAlign w:val="subscript"/>
        </w:rPr>
        <w:t>z</w:t>
      </w:r>
      <w:r>
        <w:t xml:space="preserve"> (eigenvalue ±1) in the spinor construction u(p) of Lesson 20, Section 6.2, gives a state of definite helicity ±1/2 (in units of ℏ), since p̂=ẑ and Σ</w:t>
      </w:r>
      <w:r>
        <w:rPr>
          <w:vertAlign w:val="subscript"/>
        </w:rPr>
        <w:t>z</w:t>
      </w:r>
      <w:r>
        <w:t xml:space="preserve"> acts as before. For a particle moving in a general direction, the analogous construction uses χ as an eigenstate of σ·p̂ rather than σ</w:t>
      </w:r>
      <w:r>
        <w:rPr>
          <w:vertAlign w:val="subscript"/>
        </w:rPr>
        <w:t>z</w:t>
      </w:r>
      <w:r>
        <w:t>, exactly the general-axis spin eigenstate of Lesson 15, Section 3.2.</w:t>
      </w:r>
    </w:p>
    <w:p>
      <w:r>
        <w:rPr>
          <w:b/>
          <w:i/>
        </w:rP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38 are labeled by helicity unambiguously.</w:t>
      </w:r>
    </w:p>
    <w:p>
      <w:pPr>
        <w:pStyle w:val="Heading2"/>
      </w:pPr>
      <w:r>
        <w:t>5 Orthogonality relations</w:t>
      </w:r>
    </w:p>
    <w:p>
      <w:pPr>
        <w:pStyle w:val="Heading3"/>
      </w:pPr>
      <w:r>
        <w:t>5.1 Statement</w:t>
      </w:r>
    </w:p>
    <w:p>
      <w:r>
        <w:t>For the covariantly normalized spinors of Lesson 20, Section 7 (u†(p)u(p)=2E</w:t>
      </w:r>
      <w:r>
        <w:rPr>
          <w:vertAlign w:val="subscript"/>
        </w:rPr>
        <w:t>p</w:t>
      </w:r>
      <w:r>
        <w:t>), the following orthogonality relations hold, with s,s′ labeling the two spin (or helicity) states at fixed momentum p.</w:t>
      </w:r>
    </w:p>
    <w:p>
      <w:pPr>
        <w:spacing w:before="100" w:after="160"/>
        <w:jc w:val="center"/>
      </w:pPr>
      <m:oMathPara>
        <m:oMath>
          <m:sSub>
            <m:e>
              <m:r>
                <m:t xml:space="preserve">ū</m:t>
              </m:r>
            </m:e>
            <m:sub>
              <m:r>
                <m:t xml:space="preserve">s</m:t>
              </m:r>
            </m:sub>
          </m:sSub>
          <m:d>
            <m:dPr/>
            <m:e>
              <m:r>
                <m:t xml:space="preserve">p</m:t>
              </m:r>
            </m:e>
          </m:d>
          <m:r>
            <m:t xml:space="preserve"> </m:t>
          </m:r>
          <m:sSub>
            <m:e>
              <m:r>
                <m:t xml:space="preserve">u</m:t>
              </m:r>
            </m:e>
            <m:sub>
              <m:r>
                <m:t xml:space="preserve">s′</m:t>
              </m:r>
            </m:sub>
          </m:sSub>
          <m:d>
            <m:dPr/>
            <m:e>
              <m:r>
                <m:t xml:space="preserve">p</m:t>
              </m:r>
            </m:e>
          </m:d>
          <m:r>
            <m:t xml:space="preserve">=</m:t>
          </m:r>
          <m:r>
            <m:t xml:space="preserve">2m</m:t>
          </m:r>
          <m:r>
            <m:t xml:space="preserve"> </m:t>
          </m:r>
          <m:sSub>
            <m:e>
              <m:r>
                <m:t xml:space="preserve">δ</m:t>
              </m:r>
            </m:e>
            <m:sub>
              <m:r>
                <m:t xml:space="preserve">ss′</m:t>
              </m:r>
            </m:sub>
          </m:sSub>
          <m:r>
            <m:t xml:space="preserve">,</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m:t>
          </m:r>
          <m:r>
            <m:t xml:space="preserve">2m</m:t>
          </m:r>
          <m:r>
            <m:t xml:space="preserve"> </m:t>
          </m:r>
          <m:sSub>
            <m:e>
              <m:r>
                <m:t xml:space="preserve">δ</m:t>
              </m:r>
            </m:e>
            <m:sub>
              <m:r>
                <m:t xml:space="preserve">ss′</m:t>
              </m:r>
            </m:sub>
          </m:sSub>
          <m:r>
            <m:t xml:space="preserve">,</m:t>
          </m:r>
          <m:sSub>
            <m:e>
              <m:r>
                <m:t xml:space="preserve">ū</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0</m:t>
          </m:r>
        </m:oMath>
      </m:oMathPara>
    </w:p>
    <w:p>
      <w:r>
        <w:t>The first two follow from direct computation using the block forms of Lesson 20 (Exercise 1); the third holds because u and v are built from opposite-energy branches, and their “overlap” in the ψ̄χ sense vanishes by the same block-structure argument, analogous to how the singlet and triplet states of Lesson 15 were orthogonal by construction.</w:t>
      </w:r>
    </w:p>
    <w:p>
      <w:r>
        <w:rPr>
          <w:b/>
          <w:i/>
        </w:rPr>
        <w:t>Worked example 5</w:t>
      </w:r>
    </w:p>
    <w:p>
      <w:r>
        <w:t>Verify ū</w:t>
      </w:r>
      <w:r>
        <w:rPr>
          <w:vertAlign w:val="subscript"/>
        </w:rPr>
        <w:t>s</w:t>
      </w:r>
      <w:r>
        <w:t>(p)u</w:t>
      </w:r>
      <w:r>
        <w:rPr>
          <w:vertAlign w:val="subscript"/>
        </w:rPr>
        <w:t>s</w:t>
      </w:r>
      <w:r>
        <w:t>(p)=2m for a single spin state using the explicit spinor. With u=N(χ,(σ·p)/(E</w:t>
      </w:r>
      <w:r>
        <w:rPr>
          <w:vertAlign w:val="subscript"/>
        </w:rPr>
        <w:t>p</w:t>
      </w:r>
      <w:r>
        <w:t>+m)χ)ᵀ, ū u = u†γ⁰u = N²[χ†χ − χ†(σ·p)²/(E</w:t>
      </w:r>
      <w:r>
        <w:rPr>
          <w:vertAlign w:val="subscript"/>
        </w:rPr>
        <w:t>p</w:t>
      </w:r>
      <w:r>
        <w:t>+m)²χ] (using γ⁰=diag(I,−I) to flip the sign of the lower block’s contribution). Using (σ·p)²=|p|²I and χ†χ=1, this is N²[1−|p|²/(E</w:t>
      </w:r>
      <w:r>
        <w:rPr>
          <w:vertAlign w:val="subscript"/>
        </w:rPr>
        <w:t>p</w:t>
      </w:r>
      <w:r>
        <w:t>+m)²]. Following the same algebra as Lesson 20, Worked example 6, but with a relative minus sign, this simplifies to N²·2m/(E</w:t>
      </w:r>
      <w:r>
        <w:rPr>
          <w:vertAlign w:val="subscript"/>
        </w:rPr>
        <w:t>p</w:t>
      </w:r>
      <w:r>
        <w:t>+m); with N²=E</w:t>
      </w:r>
      <w:r>
        <w:rPr>
          <w:vertAlign w:val="subscript"/>
        </w:rPr>
        <w:t>p</w:t>
      </w:r>
      <w:r>
        <w:t>+m (Lesson 20, Section 7.1), the result is 2m, as claimed.</w:t>
      </w:r>
    </w:p>
    <w:p>
      <w:pPr>
        <w:pStyle w:val="Heading2"/>
      </w:pPr>
      <w:r>
        <w:t>6 Completeness relations</w:t>
      </w:r>
    </w:p>
    <w:p>
      <w:pPr>
        <w:pStyle w:val="Heading3"/>
      </w:pPr>
      <w:r>
        <w:t>6.1 Statement</w:t>
      </w:r>
    </w:p>
    <w:p>
      <w:r>
        <w:t>Summing the outer product u</w:t>
      </w:r>
      <w:r>
        <w:rPr>
          <w:vertAlign w:val="subscript"/>
        </w:rPr>
        <w:t>s</w:t>
      </w:r>
      <w:r>
        <w:t>(p)ū</w:t>
      </w:r>
      <w:r>
        <w:rPr>
          <w:vertAlign w:val="subscript"/>
        </w:rPr>
        <w:t>s</w:t>
      </w:r>
      <w:r>
        <w:t>(p) over the two spin states s=1,2 gives a matrix identity, derivable directly from the explicit block form of u(p) (Exercise 11 works through it in full).</w:t>
      </w:r>
    </w:p>
    <w:p>
      <w:pPr>
        <w:spacing w:before="100" w:after="160"/>
        <w:jc w:val="center"/>
      </w:pPr>
      <m:oMathPara>
        <m:oMath>
          <m:r>
            <m:t xml:space="preserve">Σₛ</m:t>
          </m:r>
          <m:r>
            <m:t xml:space="preserve"> </m:t>
          </m:r>
          <m:sSub>
            <m:e>
              <m:r>
                <m:t xml:space="preserve">u</m:t>
              </m:r>
            </m:e>
            <m:sub>
              <m:r>
                <m:t xml:space="preserve">s</m:t>
              </m:r>
            </m:sub>
          </m:sSub>
          <m:d>
            <m:dPr/>
            <m:e>
              <m:r>
                <m:t xml:space="preserve">p</m:t>
              </m:r>
            </m:e>
          </m:d>
          <m:r>
            <m:t xml:space="preserve"> </m:t>
          </m:r>
          <m:sSub>
            <m:e>
              <m:r>
                <m:t xml:space="preserve">ū</m:t>
              </m:r>
            </m:e>
            <m:sub>
              <m:r>
                <m:t xml:space="preserve">s</m:t>
              </m:r>
            </m:sub>
          </m:sSub>
          <m:d>
            <m:dPr/>
            <m:e>
              <m:r>
                <m:t xml:space="preserve">p</m:t>
              </m:r>
            </m:e>
          </m:d>
          <m:r>
            <m:t xml:space="preserve">=</m:t>
          </m:r>
          <m:acc>
            <m:accPr>
              <m:chr m:val="/"/>
            </m:accPr>
            <m:e>
              <m:r>
                <m:t xml:space="preserve">p</m:t>
              </m:r>
            </m:e>
          </m:acc>
          <m:r>
            <m:t xml:space="preserve">+</m:t>
          </m:r>
          <m:r>
            <m:t xml:space="preserve">m</m:t>
          </m:r>
          <m:r>
            <m:t xml:space="preserve">,</m:t>
          </m:r>
          <m:r>
            <m:t xml:space="preserve">Σₛ</m:t>
          </m:r>
          <m:r>
            <m:t xml:space="preserve"> </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acc>
            <m:accPr>
              <m:chr m:val="/"/>
            </m:accPr>
            <m:e>
              <m:r>
                <m:t xml:space="preserve">p</m:t>
              </m:r>
            </m:e>
          </m:acc>
          <m:r>
            <m:t xml:space="preserve">−</m:t>
          </m:r>
          <m:r>
            <m:t xml:space="preserve">m</m:t>
          </m:r>
        </m:oMath>
      </m:oMathPara>
    </w:p>
    <w:p>
      <w:r>
        <w:t xml:space="preserve">These are the completeness relations, and they are, without exaggeration, the single most used identities in the entire second half of this course. Whenever a </w:t>
      </w:r>
      <w:hyperlink w:anchor="Glossary_ScatteringAmplitude">
        <w:r>
          <w:rPr>
            <w:color w:val="0563C1"/>
            <w:u w:val="single"/>
          </w:rPr>
          <w:t>scattering amplitude</w:t>
        </w:r>
      </w:hyperlink>
      <w:r>
        <w:t xml:space="preserv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21.</w:t>
      </w:r>
    </w:p>
    <w:p>
      <w:r>
        <w:rPr>
          <w:b/>
          <w:i/>
        </w:rPr>
        <w:t>Worked example 6</w:t>
      </w:r>
    </w:p>
    <w:p>
      <w:r>
        <w:t>Show how Lesson 21’s example trace, Tr[(p̸₁+m)γ</w:t>
      </w:r>
      <w:r>
        <w:rPr>
          <w:vertAlign w:val="superscript"/>
        </w:rPr>
        <w:t>μ</w:t>
      </w:r>
      <w:r>
        <w:t>(p̸₂+m)γ</w:t>
      </w:r>
      <w:r>
        <w:rPr>
          <w:vertAlign w:val="superscript"/>
        </w:rPr>
        <w:t>ν</w:t>
      </w:r>
      <w:r>
        <w:t>], arises directly from a completeness-relation substitution. In a calculation such as electron-muon scattering (Lesson 54), a piece of the squared amplitude summed over the electron’s initial and final spins takes the schematic form Σ</w:t>
      </w:r>
      <w:r>
        <w:rPr>
          <w:vertAlign w:val="subscript"/>
        </w:rPr>
        <w:t>s,s′</w:t>
      </w:r>
      <w:r>
        <w:t xml:space="preserve"> [ū</w:t>
      </w:r>
      <w:r>
        <w:rPr>
          <w:vertAlign w:val="subscript"/>
        </w:rPr>
        <w:t>s′</w:t>
      </w:r>
      <w:r>
        <w:t>(p₂)γ</w:t>
      </w:r>
      <w:r>
        <w:rPr>
          <w:vertAlign w:val="superscript"/>
        </w:rPr>
        <w:t>μ</w:t>
      </w:r>
      <w:r>
        <w:t>u</w:t>
      </w:r>
      <w:r>
        <w:rPr>
          <w:vertAlign w:val="subscript"/>
        </w:rPr>
        <w:t>s</w:t>
      </w:r>
      <w:r>
        <w:t>(p₁)][ū</w:t>
      </w:r>
      <w:r>
        <w:rPr>
          <w:vertAlign w:val="subscript"/>
        </w:rPr>
        <w:t>s′</w:t>
      </w:r>
      <w:r>
        <w:t>(p₂)γ</w:t>
      </w:r>
      <w:r>
        <w:rPr>
          <w:vertAlign w:val="superscript"/>
        </w:rPr>
        <w:t>ν</w:t>
      </w:r>
      <w:r>
        <w:t>u</w:t>
      </w:r>
      <w:r>
        <w:rPr>
          <w:vertAlign w:val="subscript"/>
        </w:rPr>
        <w:t>s</w:t>
      </w:r>
      <w:r>
        <w:t>(p₁)]*. Using ([ū</w:t>
      </w:r>
      <w:r>
        <w:rPr>
          <w:vertAlign w:val="subscript"/>
        </w:rPr>
        <w:t>s′</w:t>
      </w:r>
      <w:r>
        <w:t>γ</w:t>
      </w:r>
      <w:r>
        <w:rPr>
          <w:vertAlign w:val="superscript"/>
        </w:rPr>
        <w:t>μ</w:t>
      </w:r>
      <w:r>
        <w:t>u</w:t>
      </w:r>
      <w:r>
        <w:rPr>
          <w:vertAlign w:val="subscript"/>
        </w:rPr>
        <w:t>s</w:t>
      </w:r>
      <w:r>
        <w:t>])* = ū</w:t>
      </w:r>
      <w:r>
        <w:rPr>
          <w:vertAlign w:val="subscript"/>
        </w:rPr>
        <w:t>s</w:t>
      </w:r>
      <w:r>
        <w:t>γ</w:t>
      </w:r>
      <w:r>
        <w:rPr>
          <w:vertAlign w:val="superscript"/>
        </w:rPr>
        <w:t>μ</w:t>
      </w:r>
      <w:r>
        <w:t>u</w:t>
      </w:r>
      <w:r>
        <w:rPr>
          <w:vertAlign w:val="subscript"/>
        </w:rPr>
        <w:t>s′</w:t>
      </w:r>
      <w:r>
        <w:t xml:space="preserve"> (a property of the Dirac adjoint, Exercise 14) and the completeness relation of Section 6.1 twice, once for the sum over s at fixed p₁ and once for the sum over s′ at fixed p₂, collapses the double sum into exactly Tr[(p̸₁+m)γ</w:t>
      </w:r>
      <w:r>
        <w:rPr>
          <w:vertAlign w:val="superscript"/>
        </w:rPr>
        <w:t>μ</w:t>
      </w:r>
      <w:r>
        <w:t>(p̸₂+m)γ</w:t>
      </w:r>
      <w:r>
        <w:rPr>
          <w:vertAlign w:val="superscript"/>
        </w:rPr>
        <w:t>ν</w:t>
      </w:r>
      <w:r>
        <w:t>], the trace computed explicitly in Lesson 21, Section 5.</w:t>
      </w:r>
    </w:p>
    <w:p>
      <w:pPr>
        <w:pStyle w:val="Heading3"/>
      </w:pPr>
      <w:r>
        <w:t>6.2 The projector reformulation</w:t>
      </w:r>
    </w:p>
    <w:p>
      <w:r>
        <w:t>Dividing the u-completeness relation by 2m,</w:t>
      </w:r>
    </w:p>
    <w:p>
      <w:pPr>
        <w:spacing w:before="100" w:after="160"/>
        <w:jc w:val="center"/>
      </w:pPr>
      <m:oMathPara>
        <m:oMath>
          <m:sSub>
            <m:e>
              <m:r>
                <m:t xml:space="preserve">Λ</m:t>
              </m:r>
            </m:e>
            <m:sub>
              <m:r>
                <m:t xml:space="preserve">+</m:t>
              </m:r>
            </m:sub>
          </m:sSub>
          <m:d>
            <m:dPr/>
            <m:e>
              <m:r>
                <m:t xml:space="preserve">p</m:t>
              </m:r>
            </m:e>
          </m:d>
          <m:r>
            <m:t xml:space="preserve"> </m:t>
          </m:r>
          <m:r>
            <m:t xml:space="preserve">≡</m:t>
          </m:r>
          <m:r>
            <m:t xml:space="preserve"> </m:t>
          </m:r>
          <m:f>
            <m:num>
              <m:acc>
                <m:accPr>
                  <m:chr m:val="/"/>
                </m:accPr>
                <m:e>
                  <m:r>
                    <m:t xml:space="preserve">p</m:t>
                  </m:r>
                </m:e>
              </m:acc>
              <m:r>
                <m:t xml:space="preserve">+</m:t>
              </m:r>
              <m:r>
                <m:t xml:space="preserve">m</m:t>
              </m:r>
            </m:num>
            <m:den>
              <m:r>
                <m:t xml:space="preserve">2m</m:t>
              </m:r>
            </m:den>
          </m:f>
          <m:r>
            <m:t xml:space="preserve">,</m:t>
          </m:r>
          <m:r>
            <m:t xml:space="preserve">Σₛ</m:t>
          </m:r>
          <m:r>
            <m:t xml:space="preserve"> </m:t>
          </m:r>
          <m:f>
            <m:num>
              <m:sSub>
                <m:e>
                  <m:r>
                    <m:t xml:space="preserve">u</m:t>
                  </m:r>
                </m:e>
                <m:sub>
                  <m:r>
                    <m:t xml:space="preserve">s</m:t>
                  </m:r>
                </m:sub>
              </m:sSub>
              <m:d>
                <m:dPr/>
                <m:e>
                  <m:r>
                    <m:t xml:space="preserve">p</m:t>
                  </m:r>
                </m:e>
              </m:d>
              <m:sSub>
                <m:e>
                  <m:r>
                    <m:t xml:space="preserve">ū</m:t>
                  </m:r>
                </m:e>
                <m:sub>
                  <m:r>
                    <m:t xml:space="preserve">s</m:t>
                  </m:r>
                </m:sub>
              </m:sSub>
              <m:d>
                <m:dPr/>
                <m:e>
                  <m:r>
                    <m:t xml:space="preserve">p</m:t>
                  </m:r>
                </m:e>
              </m:d>
            </m:num>
            <m:den>
              <m:r>
                <m:t xml:space="preserve">2m</m:t>
              </m:r>
            </m:den>
          </m:f>
          <m:r>
            <m:t xml:space="preserve">=</m:t>
          </m:r>
          <m:sSub>
            <m:e>
              <m:r>
                <m:t xml:space="preserve">Λ</m:t>
              </m:r>
            </m:e>
            <m:sub>
              <m:r>
                <m:t xml:space="preserve">+</m:t>
              </m:r>
            </m:sub>
          </m:sSub>
          <m:d>
            <m:dPr/>
            <m:e>
              <m:r>
                <m:t xml:space="preserve">p</m:t>
              </m:r>
            </m:e>
          </m:d>
        </m:oMath>
      </m:oMathPara>
    </w:p>
    <w:p>
      <w:r>
        <w:t>satisfies Λ</w:t>
      </w:r>
      <w:r>
        <w:rPr>
          <w:vertAlign w:val="subscript"/>
        </w:rPr>
        <w:t>+²</w:t>
      </w:r>
      <w:r>
        <w:t>=Λ</w:t>
      </w:r>
      <w:r>
        <w:rPr>
          <w:vertAlign w:val="subscript"/>
        </w:rPr>
        <w:t>+</w:t>
      </w:r>
      <w:r>
        <w:t xml:space="preserve"> (Exercise 12), exactly the projector property established for the chiral projectors in Lesson 21, Section 4.3, though Λ</w:t>
      </w:r>
      <w:r>
        <w:rPr>
          <w:vertAlign w:val="subscript"/>
        </w:rPr>
        <w:t>+</w:t>
      </w:r>
      <w:r>
        <w:t xml:space="preserve"> projects onto the positive-energy subspace of spinor space rather than onto a </w:t>
      </w:r>
      <w:hyperlink w:anchor="Glossary_Chirality">
        <w:r>
          <w:rPr>
            <w:color w:val="0563C1"/>
            <w:u w:val="single"/>
          </w:rPr>
          <w:t>chirality</w:t>
        </w:r>
      </w:hyperlink>
      <w:r>
        <w:t xml:space="preserve"> eigenspace; the corresponding negative-energy projector is Λ</w:t>
      </w:r>
      <w:r>
        <w:rPr>
          <w:vertAlign w:val="subscript"/>
        </w:rPr>
        <w:t>−</w:t>
      </w:r>
      <w:r>
        <w:t>(p)=(m−p̸)/(2m), and Λ</w:t>
      </w:r>
      <w:r>
        <w:rPr>
          <w:vertAlign w:val="subscript"/>
        </w:rPr>
        <w:t>+</w:t>
      </w:r>
      <w:r>
        <w:t>+Λ</w:t>
      </w:r>
      <w:r>
        <w:rPr>
          <w:vertAlign w:val="subscript"/>
        </w:rPr>
        <w:t>−</w:t>
      </w:r>
      <w:r>
        <w:t>=I, the same resolution-of-identity structure met repeatedly throughout the course.</w:t>
      </w:r>
    </w:p>
    <w:p>
      <w:r>
        <w:rPr>
          <w:b/>
          <w:i/>
        </w:rPr>
        <w:t>Worked example 7</w:t>
      </w:r>
    </w:p>
    <w:p>
      <w:r>
        <w:t>Verify Λ</w:t>
      </w:r>
      <w:r>
        <w:rPr>
          <w:vertAlign w:val="subscript"/>
        </w:rPr>
        <w:t>+</w:t>
      </w:r>
      <w:r>
        <w:t>(p)+Λ</w:t>
      </w:r>
      <w:r>
        <w:rPr>
          <w:vertAlign w:val="subscript"/>
        </w:rPr>
        <w:t>−</w:t>
      </w:r>
      <w:r>
        <w:t>(p)=I. Λ</w:t>
      </w:r>
      <w:r>
        <w:rPr>
          <w:vertAlign w:val="subscript"/>
        </w:rPr>
        <w:t>+</w:t>
      </w:r>
      <w:r>
        <w:t>(p)+Λ</w:t>
      </w:r>
      <w:r>
        <w:rPr>
          <w:vertAlign w:val="subscript"/>
        </w:rPr>
        <w:t>−</w:t>
      </w:r>
      <w:r>
        <w:t>(p) = (p̸+m)/(2m) + (m−p̸)/(2m) = (p̸+m+m−p̸)/(2m) = 2m/(2m) = I, confirming the two energy projectors sum to the identity, exactly as required for a complete decomposition of spinor space into positive- and negative-energy subspaces.</w:t>
      </w:r>
    </w:p>
    <w:p>
      <w:pPr>
        <w:pStyle w:val="Heading2"/>
      </w:pPr>
      <w:r>
        <w:t>7 Connections to QED</w:t>
      </w:r>
    </w:p>
    <w:p>
      <w:pPr>
        <w:spacing w:before="0" w:after="100"/>
      </w:pPr>
      <w:r>
        <w:rPr>
          <w:b/>
        </w:rPr>
        <w:t>Dirac spinor idea</w:t>
      </w:r>
      <w:r>
        <w:rPr>
          <w:b/>
        </w:rPr>
        <w:t xml:space="preserve"> — </w:t>
      </w:r>
      <w:r>
        <w:rPr>
          <w:b/>
        </w:rPr>
        <w:t>Later role in QED</w:t>
      </w:r>
    </w:p>
    <w:p>
      <w:pPr>
        <w:spacing w:before="0" w:after="100"/>
      </w:pPr>
      <w:r>
        <w:rPr>
          <w:b/>
        </w:rPr>
        <w:t>Dirac adjoint ψ̄=ψ†γ⁰</w:t>
      </w:r>
      <w:r>
        <w:rPr/>
        <w:t xml:space="preserve"> — </w:t>
      </w:r>
      <w:r>
        <w:rPr/>
        <w:t>Every physical bilinear in the QED Lagrangian and every vertex factor uses ψ̄, not ψ†</w:t>
      </w:r>
    </w:p>
    <w:p>
      <w:pPr>
        <w:spacing w:before="0" w:after="100"/>
      </w:pPr>
      <w:r>
        <w:rPr>
          <w:b/>
        </w:rPr>
        <w:t>Bilinear covariants, especially ψ̄γ</w:t>
      </w:r>
      <w:r>
        <w:rPr>
          <w:b/>
          <w:vertAlign w:val="superscript"/>
        </w:rPr>
        <w:t>μ</w:t>
      </w:r>
      <w:r>
        <w:rPr>
          <w:b/>
        </w:rPr>
        <w:t>ψ</w:t>
      </w:r>
      <w:r>
        <w:rPr/>
        <w:t xml:space="preserve"> — </w:t>
      </w:r>
      <w:r>
        <w:rPr/>
        <w:t>The electromagnetic current (Lesson 24) and the structure of the QED interaction term (Lesson 40)</w:t>
      </w:r>
    </w:p>
    <w:p>
      <w:pPr>
        <w:spacing w:before="0" w:after="100"/>
      </w:pPr>
      <w:r>
        <w:rPr>
          <w:b/>
        </w:rPr>
        <w:t>Covariant spin operator Σ and rest-frame spin 1/2</w:t>
      </w:r>
      <w:r>
        <w:rPr/>
        <w:t xml:space="preserve"> — </w:t>
      </w:r>
      <w:r>
        <w:rPr/>
        <w:t>Confirms the electron’s spin without further assumption; basis for the g-factor and anomalous magnetic moment (Lesson 76)</w:t>
      </w:r>
    </w:p>
    <w:p>
      <w:pPr>
        <w:spacing w:before="0" w:after="100"/>
      </w:pPr>
      <w:r>
        <w:rPr>
          <w:b/>
        </w:rPr>
        <w:t>Helicity as a conserved quantum number for free particles</w:t>
      </w:r>
      <w:r>
        <w:rPr/>
        <w:t xml:space="preserve"> — </w:t>
      </w:r>
      <w:r>
        <w:rPr/>
        <w:t>Standard labeling of external spinor states in polarized cross-section calculations (Lesson 52)</w:t>
      </w:r>
    </w:p>
    <w:p>
      <w:pPr>
        <w:spacing w:before="0" w:after="100"/>
      </w:pPr>
      <w:r>
        <w:rPr>
          <w:b/>
        </w:rPr>
        <w:t>Orthogonality relations ūu=2m, v̄v=−2m, ūv=0</w:t>
      </w:r>
      <w:r>
        <w:rPr/>
        <w:t xml:space="preserve"> — </w:t>
      </w:r>
      <w:r>
        <w:rPr/>
        <w:t>Normalization checks and simplifications throughout Part VIII</w:t>
      </w:r>
    </w:p>
    <w:p>
      <w:pPr>
        <w:spacing w:before="0" w:after="100"/>
      </w:pPr>
      <w:r>
        <w:rPr>
          <w:b/>
        </w:rPr>
        <w:t>Completeness relations Σu</w:t>
      </w:r>
      <w:r>
        <w:rPr>
          <w:b/>
          <w:vertAlign w:val="subscript"/>
        </w:rPr>
        <w:t>s</w:t>
      </w:r>
      <w:r>
        <w:rPr>
          <w:b/>
        </w:rPr>
        <w:t>ū</w:t>
      </w:r>
      <w:r>
        <w:rPr>
          <w:b/>
          <w:vertAlign w:val="subscript"/>
        </w:rPr>
        <w:t>s</w:t>
      </w:r>
      <w:r>
        <w:rPr>
          <w:b/>
        </w:rPr>
        <w:t>=p̸+m, Σv</w:t>
      </w:r>
      <w:r>
        <w:rPr>
          <w:b/>
          <w:vertAlign w:val="subscript"/>
        </w:rPr>
        <w:t>s</w:t>
      </w:r>
      <w:r>
        <w:rPr>
          <w:b/>
        </w:rPr>
        <w:t>v̄</w:t>
      </w:r>
      <w:r>
        <w:rPr>
          <w:b/>
          <w:vertAlign w:val="subscript"/>
        </w:rPr>
        <w:t>s</w:t>
      </w:r>
      <w:r>
        <w:rPr>
          <w:b/>
        </w:rPr>
        <w:t>=p̸−m</w:t>
      </w:r>
      <w:r>
        <w:rPr/>
        <w:t xml:space="preserve"> — </w:t>
      </w:r>
      <w:r>
        <w:rPr/>
        <w:t>The single most repeated substitution in every unpolarized cross-section calculation (Lessons 54–61)</w:t>
      </w:r>
    </w:p>
    <w:p>
      <w:pPr>
        <w:spacing w:before="0" w:after="100"/>
      </w:pPr>
      <w:r>
        <w:rPr>
          <w:b/>
        </w:rPr>
        <w:t>Projectors Λ_±(p)=(±p̸+m)/2m</w:t>
      </w:r>
      <w:r>
        <w:rPr/>
        <w:t xml:space="preserve"> — </w:t>
      </w:r>
      <w:r>
        <w:rPr/>
        <w:t>Conceptual bridge to the propagator numerator structure of Lesson 47</w:t>
      </w:r>
    </w:p>
    <w:p>
      <w:r>
        <w:t>The completeness relations of Section 6.1 deserve to be memorized outright; they will be invoked, usually without further comment, in essentially every squared-amplitude calculation from Lesson 54 onward, converting an otherwise intractable sum over spin states into a single matrix trace evaluable by Lesson 21’s toolkit.</w:t>
      </w:r>
    </w:p>
    <w:p>
      <w:pPr>
        <w:pStyle w:val="Heading2"/>
      </w:pPr>
      <w:r>
        <w:t>8 Summary</w:t>
      </w:r>
    </w:p>
    <w:p>
      <w:pPr>
        <w:pStyle w:val="ListNumber"/>
        <w:numPr>
          <w:ilvl w:val="0"/>
          <w:numId w:val="337"/>
        </w:numPr>
      </w:pPr>
      <w:r>
        <w:t>The Dirac adjoint ψ̄=ψ†γ⁰, not ψ†, is the object that combines with gamma matrices to form genuinely covariant bilinears.</w:t>
      </w:r>
    </w:p>
    <w:p>
      <w:pPr>
        <w:pStyle w:val="ListNumber"/>
        <w:numPr>
          <w:ilvl w:val="0"/>
          <w:numId w:val="337"/>
        </w:numPr>
      </w:pPr>
      <w:r>
        <w:t>Sixteen independent matrices, I, γ</w:t>
      </w:r>
      <w:r>
        <w:rPr>
          <w:vertAlign w:val="superscript"/>
        </w:rPr>
        <w:t>μ</w:t>
      </w:r>
      <w:r>
        <w:t>, σ</w:t>
      </w:r>
      <w:r>
        <w:rPr>
          <w:vertAlign w:val="superscript"/>
        </w:rPr>
        <w:t>μν</w:t>
      </w:r>
      <w:r>
        <w:t>, γ</w:t>
      </w:r>
      <w:r>
        <w:rPr>
          <w:vertAlign w:val="superscript"/>
        </w:rPr>
        <w:t>μ</w:t>
      </w:r>
      <w:r>
        <w:t>γ⁵, γ⁵, classify every bilinear ψ̄Γχ by its Lorentz transformation type.</w:t>
      </w:r>
    </w:p>
    <w:p>
      <w:pPr>
        <w:pStyle w:val="ListNumber"/>
        <w:numPr>
          <w:ilvl w:val="0"/>
          <w:numId w:val="337"/>
        </w:numPr>
      </w:pPr>
      <w:r>
        <w:t>The covariant spin tensor σ</w:t>
      </w:r>
      <w:r>
        <w:rPr>
          <w:vertAlign w:val="superscript"/>
        </w:rPr>
        <w:t>μν</w:t>
      </w:r>
      <w:r>
        <w:t>, restricted to its spatial components, reproduces the Pauli-matrix spin operator of Lesson 15 acting block-diagonally on the four-component spinor.</w:t>
      </w:r>
    </w:p>
    <w:p>
      <w:pPr>
        <w:pStyle w:val="ListNumber"/>
        <w:numPr>
          <w:ilvl w:val="0"/>
          <w:numId w:val="337"/>
        </w:numPr>
      </w:pPr>
      <w:r>
        <w:t>A Dirac particle at rest has spin 1/2, verified directly and without additional assumption from the gamma matrix algebra.</w:t>
      </w:r>
    </w:p>
    <w:p>
      <w:pPr>
        <w:pStyle w:val="ListNumber"/>
        <w:numPr>
          <w:ilvl w:val="0"/>
          <w:numId w:val="337"/>
        </w:numPr>
      </w:pPr>
      <w:r>
        <w:t>Helicity, the spin projection along the direction of motion, is conserved for a free particle and is frame invariant only for a massless particle.</w:t>
      </w:r>
    </w:p>
    <w:p>
      <w:pPr>
        <w:pStyle w:val="ListNumber"/>
        <w:numPr>
          <w:ilvl w:val="0"/>
          <w:numId w:val="337"/>
        </w:numPr>
      </w:pPr>
      <w:r>
        <w:t>The orthogonality relations ū</w:t>
      </w:r>
      <w:r>
        <w:rPr>
          <w:vertAlign w:val="subscript"/>
        </w:rPr>
        <w:t>s</w:t>
      </w:r>
      <w:r>
        <w:t>u</w:t>
      </w:r>
      <w:r>
        <w:rPr>
          <w:vertAlign w:val="subscript"/>
        </w:rPr>
        <w:t>s′</w:t>
      </w:r>
      <w:r>
        <w:t>=2mδ</w:t>
      </w:r>
      <w:r>
        <w:rPr>
          <w:vertAlign w:val="subscript"/>
        </w:rPr>
        <w:t>s</w:t>
      </w:r>
      <w:r>
        <w:t>s′, v̄</w:t>
      </w:r>
      <w:r>
        <w:rPr>
          <w:vertAlign w:val="subscript"/>
        </w:rPr>
        <w:t>s</w:t>
      </w:r>
      <w:r>
        <w:t>v</w:t>
      </w:r>
      <w:r>
        <w:rPr>
          <w:vertAlign w:val="subscript"/>
        </w:rPr>
        <w:t>s′</w:t>
      </w:r>
      <w:r>
        <w:t>=−2mδ</w:t>
      </w:r>
      <w:r>
        <w:rPr>
          <w:vertAlign w:val="subscript"/>
        </w:rPr>
        <w:t>s</w:t>
      </w:r>
      <w:r>
        <w:t>s′, ū</w:t>
      </w:r>
      <w:r>
        <w:rPr>
          <w:vertAlign w:val="subscript"/>
        </w:rPr>
        <w:t>s</w:t>
      </w:r>
      <w:r>
        <w:t>v</w:t>
      </w:r>
      <w:r>
        <w:rPr>
          <w:vertAlign w:val="subscript"/>
        </w:rPr>
        <w:t>s′</w:t>
      </w:r>
      <w:r>
        <w:t>=0 hold for the covariantly normalized spinors.</w:t>
      </w:r>
    </w:p>
    <w:p>
      <w:pPr>
        <w:pStyle w:val="ListNumber"/>
        <w:numPr>
          <w:ilvl w:val="0"/>
          <w:numId w:val="337"/>
        </w:numPr>
      </w:pPr>
      <w:r>
        <w:t>The completeness relations Σu</w:t>
      </w:r>
      <w:r>
        <w:rPr>
          <w:vertAlign w:val="subscript"/>
        </w:rPr>
        <w:t>s</w:t>
      </w:r>
      <w:r>
        <w:t>ū</w:t>
      </w:r>
      <w:r>
        <w:rPr>
          <w:vertAlign w:val="subscript"/>
        </w:rPr>
        <w:t>s</w:t>
      </w:r>
      <w:r>
        <w:t>=p̸+m and Σv</w:t>
      </w:r>
      <w:r>
        <w:rPr>
          <w:vertAlign w:val="subscript"/>
        </w:rPr>
        <w:t>s</w:t>
      </w:r>
      <w:r>
        <w:t>v̄</w:t>
      </w:r>
      <w:r>
        <w:rPr>
          <w:vertAlign w:val="subscript"/>
        </w:rPr>
        <w:t>s</w:t>
      </w:r>
      <w:r>
        <w:t>=p̸−m convert spin sums into gamma-matrix traces.</w:t>
      </w:r>
    </w:p>
    <w:p>
      <w:pPr>
        <w:pStyle w:val="ListNumber"/>
        <w:numPr>
          <w:ilvl w:val="0"/>
          <w:numId w:val="337"/>
        </w:numPr>
      </w:pPr>
      <w:r>
        <w:t>The projectors Λ_±(p)=(±p̸+m)/2m split spinor space into positive- and negative-energy subspaces, summing to the identity.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v̄</w:t>
      </w:r>
      <w:r>
        <w:rPr>
          <w:vertAlign w:val="subscript"/>
        </w:rPr>
        <w:t>s</w:t>
      </w:r>
      <w:r>
        <w:rPr/>
        <w:t>(p)v</w:t>
      </w:r>
      <w:r>
        <w:rPr>
          <w:vertAlign w:val="subscript"/>
        </w:rPr>
        <w:t>s</w:t>
      </w:r>
      <w:r>
        <w:rPr/>
        <w:t>(p)=−2m for the explicit spinor v(p)=N((σ·p)/(E</w:t>
      </w:r>
      <w:r>
        <w:rPr>
          <w:vertAlign w:val="subscript"/>
        </w:rPr>
        <w:t>p</w:t>
      </w:r>
      <w:r>
        <w:rPr/>
        <w:t>+m)χ,χ)ᵀ, following the method of Worked example 5.</w:t>
      </w:r>
    </w:p>
    <w:p>
      <w:pPr>
        <w:spacing w:before="0" w:after="100"/>
      </w:pPr>
      <w:r>
        <w:rPr>
          <w:b/>
        </w:rPr>
        <w:t>2</w:t>
      </w:r>
      <w:r>
        <w:rPr>
          <w:b/>
        </w:rPr>
        <w:t xml:space="preserve">. </w:t>
      </w:r>
      <w:r>
        <w:rPr>
          <w:b/>
        </w:rPr>
        <w:t>Core.</w:t>
      </w:r>
      <w:r>
        <w:rPr/>
        <w:t xml:space="preserve"> Verify ū(p)v(p)=0 using the explicit block forms of u(p) and v(p) with the same χ, showing the calculation explicitly.</w:t>
      </w:r>
    </w:p>
    <w:p>
      <w:pPr>
        <w:spacing w:before="0" w:after="100"/>
      </w:pPr>
      <w:r>
        <w:rPr>
          <w:b/>
        </w:rPr>
        <w:t>3</w:t>
      </w:r>
      <w:r>
        <w:rPr>
          <w:b/>
        </w:rPr>
        <w:t xml:space="preserve">. </w:t>
      </w:r>
      <w:r>
        <w:rPr>
          <w:b/>
        </w:rPr>
        <w:t>Core.</w:t>
      </w:r>
      <w:r>
        <w:rPr/>
        <w:t xml:space="preserve"> Show that σ</w:t>
      </w:r>
      <w:r>
        <w:rPr>
          <w:vertAlign w:val="superscript"/>
        </w:rPr>
        <w:t>μν</w:t>
      </w:r>
      <w:r>
        <w:rPr/>
        <w:t>=(i/2)[γ</w:t>
      </w:r>
      <w:r>
        <w:rPr>
          <w:vertAlign w:val="superscript"/>
        </w:rPr>
        <w:t>μ</w:t>
      </w:r>
      <w:r>
        <w:rPr/>
        <w:t>,γ</w:t>
      </w:r>
      <w:r>
        <w:rPr>
          <w:vertAlign w:val="superscript"/>
        </w:rPr>
        <w:t>ν</w:t>
      </w:r>
      <w:r>
        <w:rPr/>
        <w:t>] is antisymmetric in μ,ν directly from the definition.</w:t>
      </w:r>
    </w:p>
    <w:p>
      <w:pPr>
        <w:spacing w:before="0" w:after="100"/>
      </w:pPr>
      <w:r>
        <w:rPr>
          <w:b/>
        </w:rPr>
        <w:t>4</w:t>
      </w:r>
      <w:r>
        <w:rPr>
          <w:b/>
        </w:rPr>
        <w:t xml:space="preserve">. </w:t>
      </w:r>
      <w:r>
        <w:rPr>
          <w:b/>
        </w:rPr>
        <w:t>Extension.</w:t>
      </w:r>
      <w:r>
        <w:rPr/>
        <w:t xml:space="preserve"> Verify the count 1+4+6+4+1=16 corresponds to the correct number of independent real parameters needed to specify a general complex 4×4 matrix (32 real parameters), and reconcile the discrepancy by noting that each of the sixteen basis matrices carries a complex coefficient.</w:t>
      </w:r>
    </w:p>
    <w:p>
      <w:pPr>
        <w:spacing w:before="0" w:after="100"/>
      </w:pPr>
      <w:r>
        <w:rPr>
          <w:b/>
        </w:rPr>
        <w:t>5</w:t>
      </w:r>
      <w:r>
        <w:rPr>
          <w:b/>
        </w:rPr>
        <w:t xml:space="preserve">. </w:t>
      </w:r>
      <w:r>
        <w:rPr>
          <w:b/>
        </w:rPr>
        <w:t>Core.</w:t>
      </w:r>
      <w:r>
        <w:rPr/>
        <w:t xml:space="preserve"> State, using the classification of Section 2.1, what transformation type ψ̄σ</w:t>
      </w:r>
      <w:r>
        <w:rPr>
          <w:vertAlign w:val="superscript"/>
        </w:rPr>
        <w:t>μν</w:t>
      </w:r>
      <w:r>
        <w:rPr/>
        <w:t>ψ has, and identify how many independent real components it carries (matching Lesson 4, Section 4.2’s count for an antisymmetric tensor).</w:t>
      </w:r>
    </w:p>
    <w:p>
      <w:pPr>
        <w:spacing w:before="0" w:after="100"/>
      </w:pPr>
      <w:r>
        <w:rPr>
          <w:b/>
        </w:rPr>
        <w:t>6</w:t>
      </w:r>
      <w:r>
        <w:rPr>
          <w:b/>
        </w:rPr>
        <w:t xml:space="preserve">. </w:t>
      </w:r>
      <w:r>
        <w:rPr>
          <w:b/>
        </w:rPr>
        <w:t>Extension.</w:t>
      </w:r>
      <w:r>
        <w:rPr/>
        <w:t xml:space="preserve"> Verify Σ</w:t>
      </w:r>
      <w:r>
        <w:rPr>
          <w:vertAlign w:val="subscript"/>
        </w:rPr>
        <w:t>z</w:t>
      </w:r>
      <w:r>
        <w:rPr/>
        <w:t>=diag(σ</w:t>
      </w:r>
      <w:r>
        <w:rPr>
          <w:vertAlign w:val="subscript"/>
        </w:rPr>
        <w:t>z</w:t>
      </w:r>
      <w:r>
        <w:rPr/>
        <w:t>,σ</w:t>
      </w:r>
      <w:r>
        <w:rPr>
          <w:vertAlign w:val="subscript"/>
        </w:rPr>
        <w:t>z</w:t>
      </w:r>
      <w:r>
        <w:rPr/>
        <w:t>) using the explicit definition σ</w:t>
      </w:r>
      <w:r>
        <w:rPr>
          <w:vertAlign w:val="superscript"/>
        </w:rPr>
        <w:t>12</w:t>
      </w:r>
      <w:r>
        <w:rPr/>
        <w:t>=(i/2)[γ¹,γ²] and the Dirac representation forms of γ¹,γ² from Lesson 21, Exercise 3.</w:t>
      </w:r>
    </w:p>
    <w:p>
      <w:pPr>
        <w:spacing w:before="0" w:after="100"/>
      </w:pPr>
      <w:r>
        <w:rPr>
          <w:b/>
        </w:rPr>
        <w:t>7</w:t>
      </w:r>
      <w:r>
        <w:rPr>
          <w:b/>
        </w:rPr>
        <w:t xml:space="preserve">. </w:t>
      </w:r>
      <w:r>
        <w:rPr>
          <w:b/>
        </w:rPr>
        <w:t>Extension.</w:t>
      </w:r>
      <w:r>
        <w:rPr/>
        <w:t xml:space="preserve"> Compute (1/2)Σ</w:t>
      </w:r>
      <w:r>
        <w:rPr>
          <w:vertAlign w:val="subscript"/>
        </w:rPr>
        <w:t>z</w:t>
      </w:r>
      <w:r>
        <w:rPr/>
        <w:t>u₃ for u₃=(0,0,1,0)ᵀ, the E=−m, χ=(1,0)ᵀ rest-frame solution of Lesson 20, and state what the result shows about the relation between the sign of the energy and the sign of the spin eigenvalue.</w:t>
      </w:r>
    </w:p>
    <w:p>
      <w:pPr>
        <w:spacing w:before="0" w:after="100"/>
      </w:pPr>
      <w:r>
        <w:rPr>
          <w:b/>
        </w:rPr>
        <w:t>8</w:t>
      </w:r>
      <w:r>
        <w:rPr>
          <w:b/>
        </w:rPr>
        <w:t xml:space="preserve">. </w:t>
      </w:r>
      <w:r>
        <w:rPr>
          <w:b/>
        </w:rPr>
        <w:t>Core.</w:t>
      </w:r>
      <w:r>
        <w:rPr/>
        <w:t xml:space="preserve"> For a particle moving along x with u(p)=N(χ,(σ·p)/(E</w:t>
      </w:r>
      <w:r>
        <w:rPr>
          <w:vertAlign w:val="subscript"/>
        </w:rPr>
        <w:t>p</w:t>
      </w:r>
      <w:r>
        <w:rPr/>
        <w:t>+m)χ)ᵀ and p=(p,0,0), find the helicity operator h=Σₓ and determine whether χ=(1,0)ᵀ gives a helicity eigenstate.</w:t>
      </w:r>
    </w:p>
    <w:p>
      <w:pPr>
        <w:spacing w:before="0" w:after="100"/>
      </w:pPr>
      <w:r>
        <w:rPr>
          <w:b/>
        </w:rPr>
        <w:t>9</w:t>
      </w:r>
      <w:r>
        <w:rPr>
          <w:b/>
        </w:rPr>
        <w:t xml:space="preserve">. </w:t>
      </w:r>
      <w:r>
        <w:rPr>
          <w:b/>
        </w:rPr>
        <w:t>Extension.</w:t>
      </w:r>
      <w:r>
        <w:rPr/>
        <w:t xml:space="preserve"> Show that [Ĥ</w:t>
      </w:r>
      <w:r>
        <w:rPr>
          <w:vertAlign w:val="subscript"/>
        </w:rPr>
        <w:t>D</w:t>
      </w:r>
      <w:r>
        <w:rPr/>
        <w:t>,h]=0 for the free Dirac Hamiltonian Ĥ</w:t>
      </w:r>
      <w:r>
        <w:rPr>
          <w:vertAlign w:val="subscript"/>
        </w:rPr>
        <w:t>D</w:t>
      </w:r>
      <w:r>
        <w:rPr/>
        <w:t>=α·p̂+βm and h=Σ·p̂, using that Σ commutes with p̂ (since Σ acts only on spin indices) and citing (without full derivation) that {Ĥ</w:t>
      </w:r>
      <w:r>
        <w:rPr>
          <w:vertAlign w:val="subscript"/>
        </w:rPr>
        <w:t>D</w:t>
      </w:r>
      <w:r>
        <w:rPr/>
        <w:t>,Σ·p̂} structure ensures compatibility once α,Σ commutation is used.</w:t>
      </w:r>
    </w:p>
    <w:p>
      <w:pPr>
        <w:spacing w:before="0" w:after="100"/>
      </w:pPr>
      <w:r>
        <w:rPr>
          <w:b/>
        </w:rPr>
        <w:t>10</w:t>
      </w:r>
      <w:r>
        <w:rPr>
          <w:b/>
        </w:rPr>
        <w:t xml:space="preserve">. </w:t>
      </w:r>
      <w:r>
        <w:rPr>
          <w:b/>
        </w:rPr>
        <w:t>Extension.</w:t>
      </w:r>
      <w:r>
        <w:rPr/>
        <w:t xml:space="preserve"> Explain why helicity is not Lorentz invariant for a massive particle but is Lorentz invariant for a massless particle, using the fact that a massive particle’s rest frame exists while a massless particle has none (Lesson 3, Section 5.4).</w:t>
      </w:r>
    </w:p>
    <w:p>
      <w:pPr>
        <w:spacing w:before="0" w:after="100"/>
      </w:pPr>
      <w:r>
        <w:rPr>
          <w:b/>
        </w:rPr>
        <w:t>11</w:t>
      </w:r>
      <w:r>
        <w:rPr>
          <w:b/>
        </w:rPr>
        <w:t xml:space="preserve">. </w:t>
      </w:r>
      <w:r>
        <w:rPr>
          <w:b/>
        </w:rPr>
        <w:t>Extension.</w:t>
      </w:r>
      <w:r>
        <w:rPr/>
        <w:t xml:space="preserve"> Derive Σₛu</w:t>
      </w:r>
      <w:r>
        <w:rPr>
          <w:vertAlign w:val="subscript"/>
        </w:rPr>
        <w:t>s</w:t>
      </w:r>
      <w:r>
        <w:rPr/>
        <w:t>(p)ū</w:t>
      </w:r>
      <w:r>
        <w:rPr>
          <w:vertAlign w:val="subscript"/>
        </w:rPr>
        <w:t>s</w:t>
      </w:r>
      <w:r>
        <w:rPr/>
        <w:t>(p)=p̸+m by explicit construction: write out u₁ᵀ and u₂ᵀ (the two spin states) as 4-component columns using χ=(1,0)ᵀ and (0,1)ᵀ in the general formula of Lesson 20, Section 6.2, form the two outer products u</w:t>
      </w:r>
      <w:r>
        <w:rPr>
          <w:vertAlign w:val="subscript"/>
        </w:rPr>
        <w:t>s</w:t>
      </w:r>
      <w:r>
        <w:rPr/>
        <w:t>ū</w:t>
      </w:r>
      <w:r>
        <w:rPr>
          <w:vertAlign w:val="subscript"/>
        </w:rPr>
        <w:t>s</w:t>
      </w:r>
      <w:r>
        <w:rPr/>
        <w:t>, add them, and show the result matches p̸+m in the Dirac representation.</w:t>
      </w:r>
    </w:p>
    <w:p>
      <w:pPr>
        <w:spacing w:before="0" w:after="100"/>
      </w:pPr>
      <w:r>
        <w:rPr>
          <w:b/>
        </w:rPr>
        <w:t>12</w:t>
      </w:r>
      <w:r>
        <w:rPr>
          <w:b/>
        </w:rPr>
        <w:t xml:space="preserve">. </w:t>
      </w:r>
      <w:r>
        <w:rPr>
          <w:b/>
        </w:rPr>
        <w:t>Core.</w:t>
      </w:r>
      <w:r>
        <w:rPr/>
        <w:t xml:space="preserve"> Verify Λ</w:t>
      </w:r>
      <w:r>
        <w:rPr>
          <w:vertAlign w:val="subscript"/>
        </w:rPr>
        <w:t>+</w:t>
      </w:r>
      <w:r>
        <w:rPr/>
        <w:t>(p)²=Λ</w:t>
      </w:r>
      <w:r>
        <w:rPr>
          <w:vertAlign w:val="subscript"/>
        </w:rPr>
        <w:t>+</w:t>
      </w:r>
      <w:r>
        <w:rPr/>
        <w:t>(p) using p̸²=p²=m² (on-shell) and the definition Λ</w:t>
      </w:r>
      <w:r>
        <w:rPr>
          <w:vertAlign w:val="subscript"/>
        </w:rPr>
        <w:t>+</w:t>
      </w:r>
      <w:r>
        <w:rPr/>
        <w:t>=(p̸+m)/2m.</w:t>
      </w:r>
    </w:p>
    <w:p>
      <w:pPr>
        <w:spacing w:before="0" w:after="100"/>
      </w:pPr>
      <w:r>
        <w:rPr>
          <w:b/>
        </w:rPr>
        <w:t>13</w:t>
      </w:r>
      <w:r>
        <w:rPr>
          <w:b/>
        </w:rPr>
        <w:t xml:space="preserve">. </w:t>
      </w:r>
      <w:r>
        <w:rPr>
          <w:b/>
        </w:rPr>
        <w:t>Core.</w:t>
      </w:r>
      <w:r>
        <w:rPr/>
        <w:t xml:space="preserve"> Verify Λ</w:t>
      </w:r>
      <w:r>
        <w:rPr>
          <w:vertAlign w:val="subscript"/>
        </w:rPr>
        <w:t>+</w:t>
      </w:r>
      <w:r>
        <w:rPr/>
        <w:t>(p)Λ</w:t>
      </w:r>
      <w:r>
        <w:rPr>
          <w:vertAlign w:val="subscript"/>
        </w:rPr>
        <w:t>−</w:t>
      </w:r>
      <w:r>
        <w:rPr/>
        <w:t>(p)=0 using the same on-shell condition p̸²=m².</w:t>
      </w:r>
    </w:p>
    <w:p>
      <w:pPr>
        <w:spacing w:before="0" w:after="100"/>
      </w:pPr>
      <w:r>
        <w:rPr>
          <w:b/>
        </w:rPr>
        <w:t>14</w:t>
      </w:r>
      <w:r>
        <w:rPr>
          <w:b/>
        </w:rPr>
        <w:t xml:space="preserve">. </w:t>
      </w:r>
      <w:r>
        <w:rPr>
          <w:b/>
        </w:rPr>
        <w:t>Extension.</w:t>
      </w:r>
      <w:r>
        <w:rPr/>
        <w:t xml:space="preserve"> Show that (ū</w:t>
      </w:r>
      <w:r>
        <w:rPr>
          <w:vertAlign w:val="subscript"/>
        </w:rPr>
        <w:t>s′</w:t>
      </w:r>
      <w:r>
        <w:rPr/>
        <w:t>(p₂)Γu</w:t>
      </w:r>
      <w:r>
        <w:rPr>
          <w:vertAlign w:val="subscript"/>
        </w:rPr>
        <w:t>s</w:t>
      </w:r>
      <w:r>
        <w:rPr/>
        <w:t>(p₁))* = ū</w:t>
      </w:r>
      <w:r>
        <w:rPr>
          <w:vertAlign w:val="subscript"/>
        </w:rPr>
        <w:t>s</w:t>
      </w:r>
      <w:r>
        <w:rPr/>
        <w:t>(p₁)Γ̄u</w:t>
      </w:r>
      <w:r>
        <w:rPr>
          <w:vertAlign w:val="subscript"/>
        </w:rPr>
        <w:t>s′</w:t>
      </w:r>
      <w:r>
        <w:rPr/>
        <w:t>(p₂) for Γ=γ</w:t>
      </w:r>
      <w:r>
        <w:rPr>
          <w:vertAlign w:val="superscript"/>
        </w:rPr>
        <w:t>μ</w:t>
      </w:r>
      <w:r>
        <w:rPr/>
        <w:t>, where Γ̄=γ⁰Γ†γ⁰=γ</w:t>
      </w:r>
      <w:r>
        <w:rPr>
          <w:vertAlign w:val="superscript"/>
        </w:rPr>
        <w:t>μ</w:t>
      </w:r>
      <w:r>
        <w:rPr/>
        <w:t xml:space="preserve"> (since γ</w:t>
      </w:r>
      <w:r>
        <w:rPr>
          <w:vertAlign w:val="superscript"/>
        </w:rPr>
        <w:t>μ</w:t>
      </w:r>
      <w:r>
        <w:rPr/>
        <w:t xml:space="preserve"> is Hermitian up to the γ⁰ conjugation structure, verified using γ⁰(γ</w:t>
      </w:r>
      <w:r>
        <w:rPr>
          <w:vertAlign w:val="superscript"/>
        </w:rPr>
        <w:t>μ</w:t>
      </w:r>
      <w:r>
        <w:rPr/>
        <w:t>)†γ⁰=γ</w:t>
      </w:r>
      <w:r>
        <w:rPr>
          <w:vertAlign w:val="superscript"/>
        </w:rPr>
        <w:t>μ</w:t>
      </w:r>
      <w:r>
        <w:rPr/>
        <w:t>, itself following from the Hermiticity/anti-Hermiticity pattern of Lesson 21, Exercise 7).</w:t>
      </w:r>
    </w:p>
    <w:p>
      <w:pPr>
        <w:spacing w:before="0" w:after="100"/>
      </w:pPr>
      <w:r>
        <w:rPr>
          <w:b/>
        </w:rPr>
        <w:t>15</w:t>
      </w:r>
      <w:r>
        <w:rPr>
          <w:b/>
        </w:rPr>
        <w:t xml:space="preserve">. </w:t>
      </w:r>
      <w:r>
        <w:rPr>
          <w:b/>
        </w:rPr>
        <w:t>Core.</w:t>
      </w:r>
      <w:r>
        <w:rPr/>
        <w:t xml:space="preserve"> Using the projector Λ</w:t>
      </w:r>
      <w:r>
        <w:rPr>
          <w:vertAlign w:val="subscript"/>
        </w:rPr>
        <w:t>+</w:t>
      </w:r>
      <w:r>
        <w:rPr/>
        <w:t>(p), show that Λ</w:t>
      </w:r>
      <w:r>
        <w:rPr>
          <w:vertAlign w:val="subscript"/>
        </w:rPr>
        <w:t>+</w:t>
      </w:r>
      <w:r>
        <w:rPr/>
        <w:t>(p)u</w:t>
      </w:r>
      <w:r>
        <w:rPr>
          <w:vertAlign w:val="subscript"/>
        </w:rPr>
        <w:t>s</w:t>
      </w:r>
      <w:r>
        <w:rPr/>
        <w:t>(p)=u</w:t>
      </w:r>
      <w:r>
        <w:rPr>
          <w:vertAlign w:val="subscript"/>
        </w:rPr>
        <w:t>s</w:t>
      </w:r>
      <w:r>
        <w:rPr/>
        <w:t>(p) for either spin state s, confirming that u</w:t>
      </w:r>
      <w:r>
        <w:rPr>
          <w:vertAlign w:val="subscript"/>
        </w:rPr>
        <w:t>s</w:t>
      </w:r>
      <w:r>
        <w:rPr/>
        <w:t>(p) lies entirely within the positive-energy subspace, as its name suggests.</w:t>
      </w:r>
    </w:p>
    <w:p>
      <w:pPr>
        <w:spacing w:before="0" w:after="100"/>
      </w:pPr>
      <w:r>
        <w:rPr>
          <w:b/>
        </w:rPr>
        <w:t>16</w:t>
      </w:r>
      <w:r>
        <w:rPr>
          <w:b/>
        </w:rPr>
        <w:t xml:space="preserve">. </w:t>
      </w:r>
      <w:r>
        <w:rPr>
          <w:b/>
        </w:rPr>
        <w:t>Challenge.</w:t>
      </w:r>
      <w:r>
        <w:rPr/>
        <w:t xml:space="preserve"> Using the completeness relation and the orthogonality relations together, show that Tr[Λ</w:t>
      </w:r>
      <w:r>
        <w:rPr>
          <w:vertAlign w:val="subscript"/>
        </w:rPr>
        <w:t>+</w:t>
      </w:r>
      <w:r>
        <w:rPr/>
        <w:t>(p)] = 2, and interpret this trace as counting the number of independent positive-energy spin states at fixed momentum p.</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v̄v = v†γ⁰v = N²[χ†(σ·p)²/(E</w:t>
      </w:r>
      <w:r>
        <w:rPr>
          <w:vertAlign w:val="subscript"/>
        </w:rPr>
        <w:t>p</w:t>
      </w:r>
      <w:r>
        <w:t>+m)²χ − χ†χ] (the σ·p block is now in the upper slot, so γ⁰’s sign pattern flips which term gets the minus sign compared with u). Using (σ·p)²=|p|²I and χ†χ=1, this is N²[|p|²/(E</w:t>
      </w:r>
      <w:r>
        <w:rPr>
          <w:vertAlign w:val="subscript"/>
        </w:rPr>
        <w:t>p</w:t>
      </w:r>
      <w:r>
        <w:t>+m)² − 1] = −N²[1−|p|²/(E</w:t>
      </w:r>
      <w:r>
        <w:rPr>
          <w:vertAlign w:val="subscript"/>
        </w:rPr>
        <w:t>p</w:t>
      </w:r>
      <w:r>
        <w:t>+m)²], the negative of the u-spinor calculation in Worked example 5, giving v̄v = −2m.</w:t>
      </w:r>
    </w:p>
    <w:p>
      <w:r>
        <w:rPr>
          <w:b/>
        </w:rPr>
        <w:t>2.</w:t>
      </w:r>
      <w:r>
        <w:t xml:space="preserve"> </w:t>
      </w:r>
      <w:r>
        <w:t>ū(p)v(p) = u†γ⁰v = N²[χ†(σ·p)/(E</w:t>
      </w:r>
      <w:r>
        <w:rPr>
          <w:vertAlign w:val="subscript"/>
        </w:rPr>
        <w:t>p</w:t>
      </w:r>
      <w:r>
        <w:t>+m)χ − χ†(σ·p)/(E</w:t>
      </w:r>
      <w:r>
        <w:rPr>
          <w:vertAlign w:val="subscript"/>
        </w:rPr>
        <w:t>p</w:t>
      </w:r>
      <w:r>
        <w:t>+m)χ] (the γ⁰ sign flip on the lower block of u times the lower block of v, which is χ, combined with the upper block of u, χ, times the upper block of v, (σ·p)/(E</w:t>
      </w:r>
      <w:r>
        <w:rPr>
          <w:vertAlign w:val="subscript"/>
        </w:rPr>
        <w:t>p</w:t>
      </w:r>
      <w:r>
        <w:t>+m)χ, produces two equal-magnitude terms of opposite sign) = 0, confirming orthogonality.</w:t>
      </w:r>
    </w:p>
    <w:p>
      <w:r>
        <w:rPr>
          <w:b/>
        </w:rPr>
        <w:t>3.</w:t>
      </w:r>
      <w:r>
        <w:t xml:space="preserve"> </w:t>
      </w:r>
      <w:r>
        <w:t>By definition σ</w:t>
      </w:r>
      <w:r>
        <w:rPr>
          <w:vertAlign w:val="superscript"/>
        </w:rPr>
        <w:t>νμ</w:t>
      </w:r>
      <w:r>
        <w:t>=(i/2)[γ</w:t>
      </w:r>
      <w:r>
        <w:rPr>
          <w:vertAlign w:val="superscript"/>
        </w:rPr>
        <w:t>ν</w:t>
      </w:r>
      <w:r>
        <w:t>,γ</w:t>
      </w:r>
      <w:r>
        <w:rPr>
          <w:vertAlign w:val="superscript"/>
        </w:rPr>
        <w:t>μ</w:t>
      </w:r>
      <w:r>
        <w:t>]=(i/2)(γ</w:t>
      </w:r>
      <w:r>
        <w:rPr>
          <w:vertAlign w:val="superscript"/>
        </w:rPr>
        <w:t>ν</w:t>
      </w:r>
      <w:r>
        <w:t>γ</w:t>
      </w:r>
      <w:r>
        <w:rPr>
          <w:vertAlign w:val="superscript"/>
        </w:rPr>
        <w:t>μ</w:t>
      </w:r>
      <w:r>
        <w:t>−γ</w:t>
      </w:r>
      <w:r>
        <w:rPr>
          <w:vertAlign w:val="superscript"/>
        </w:rPr>
        <w:t>μ</w:t>
      </w:r>
      <w:r>
        <w:t>γ</w:t>
      </w:r>
      <w:r>
        <w:rPr>
          <w:vertAlign w:val="superscript"/>
        </w:rPr>
        <w:t>ν</w:t>
      </w:r>
      <w:r>
        <w:t>)=−(i/2)(γ</w:t>
      </w:r>
      <w:r>
        <w:rPr>
          <w:vertAlign w:val="superscript"/>
        </w:rPr>
        <w:t>μ</w:t>
      </w:r>
      <w:r>
        <w:t>γ</w:t>
      </w:r>
      <w:r>
        <w:rPr>
          <w:vertAlign w:val="superscript"/>
        </w:rPr>
        <w:t>ν</w:t>
      </w:r>
      <w:r>
        <w:t>−γ</w:t>
      </w:r>
      <w:r>
        <w:rPr>
          <w:vertAlign w:val="superscript"/>
        </w:rPr>
        <w:t>ν</w:t>
      </w:r>
      <w:r>
        <w:t>γ</w:t>
      </w:r>
      <w:r>
        <w:rPr>
          <w:vertAlign w:val="superscript"/>
        </w:rPr>
        <w:t>μ</w:t>
      </w:r>
      <w:r>
        <w:t>)=−σ</w:t>
      </w:r>
      <w:r>
        <w:rPr>
          <w:vertAlign w:val="superscript"/>
        </w:rPr>
        <w:t>μν</w:t>
      </w:r>
      <w:r>
        <w:t>, confirming antisymmetry directly from the commutator’s antisymmetry.</w:t>
      </w:r>
    </w:p>
    <w:p>
      <w:r>
        <w:rPr>
          <w:b/>
        </w:rPr>
        <w:t>4.</w:t>
      </w:r>
      <w:r>
        <w:t xml:space="preserve"> </w:t>
      </w:r>
      <w:r>
        <w:t>A general complex 4×4 matrix has 16 complex entries, equivalently 32 real parameters. The sixteen basis matrices I,γ</w:t>
      </w:r>
      <w:r>
        <w:rPr>
          <w:vertAlign w:val="superscript"/>
        </w:rPr>
        <w:t>μ</w:t>
      </w:r>
      <w:r>
        <w:t>,σ</w:t>
      </w:r>
      <w:r>
        <w:rPr>
          <w:vertAlign w:val="superscript"/>
        </w:rPr>
        <w:t>μν</w:t>
      </w:r>
      <w:r>
        <w:t>,γ</w:t>
      </w:r>
      <w:r>
        <w:rPr>
          <w:vertAlign w:val="superscript"/>
        </w:rPr>
        <w:t>μ</w:t>
      </w:r>
      <w:r>
        <w:t>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w:t>
      </w:r>
      <w:r>
        <w:rPr>
          <w:vertAlign w:val="superscript"/>
        </w:rPr>
        <w:t>μν</w:t>
      </w:r>
      <w:r>
        <w:t>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21, γ¹=[[0,σₓ],[−σₓ,0]] and γ²=[[0,σᵧ],[−σᵧ,0]]. Computing γ¹γ² = [[0,σₓ],[−σₓ,0]][[0,σᵧ],[−σᵧ,0]] = [[−σₓσᵧ,0],[0,−σₓσᵧ]], and γ²γ¹ = [[−σᵧσₓ,0],[0,−σᵧσₓ]]. The commutator [γ¹,γ²] = [[−σₓσᵧ+σᵧσₓ,0],[0,−σₓσᵧ+σᵧσₓ]] = [[−[σₓ,σᵧ],0],[0,−[σₓ,σᵧ]]] = [[−2iσ</w:t>
      </w:r>
      <w:r>
        <w:rPr>
          <w:vertAlign w:val="subscript"/>
        </w:rPr>
        <w:t>z</w:t>
      </w:r>
      <w:r>
        <w:t>,0],[0,−2iσ</w:t>
      </w:r>
      <w:r>
        <w:rPr>
          <w:vertAlign w:val="subscript"/>
        </w:rPr>
        <w:t>z</w:t>
      </w:r>
      <w:r>
        <w:t>]] (using [σₓ,σᵧ]=2iσ</w:t>
      </w:r>
      <w:r>
        <w:rPr>
          <w:vertAlign w:val="subscript"/>
        </w:rPr>
        <w:t>z</w:t>
      </w:r>
      <w:r>
        <w:t xml:space="preserve"> from Lesson 1). So σ</w:t>
      </w:r>
      <w:r>
        <w:rPr>
          <w:vertAlign w:val="superscript"/>
        </w:rPr>
        <w:t>12</w:t>
      </w:r>
      <w:r>
        <w:t>=(i/2)[γ¹,γ²] = (i/2)(−2i)diag(σ</w:t>
      </w:r>
      <w:r>
        <w:rPr>
          <w:vertAlign w:val="subscript"/>
        </w:rPr>
        <w:t>z</w:t>
      </w:r>
      <w:r>
        <w:t>,σ</w:t>
      </w:r>
      <w:r>
        <w:rPr>
          <w:vertAlign w:val="subscript"/>
        </w:rPr>
        <w:t>z</w:t>
      </w:r>
      <w:r>
        <w:t>) = diag(σ</w:t>
      </w:r>
      <w:r>
        <w:rPr>
          <w:vertAlign w:val="subscript"/>
        </w:rPr>
        <w:t>z</w:t>
      </w:r>
      <w:r>
        <w:t>,σ</w:t>
      </w:r>
      <w:r>
        <w:rPr>
          <w:vertAlign w:val="subscript"/>
        </w:rPr>
        <w:t>z</w:t>
      </w:r>
      <w:r>
        <w:t>), confirming Σ</w:t>
      </w:r>
      <w:r>
        <w:rPr>
          <w:vertAlign w:val="subscript"/>
        </w:rPr>
        <w:t>z</w:t>
      </w:r>
      <w:r>
        <w:t xml:space="preserve"> as stated.</w:t>
      </w:r>
    </w:p>
    <w:p>
      <w:r>
        <w:rPr>
          <w:b/>
        </w:rPr>
        <w:t>7.</w:t>
      </w:r>
      <w:r>
        <w:t xml:space="preserve"> </w:t>
      </w:r>
      <w:r>
        <w:t>Σ</w:t>
      </w:r>
      <w:r>
        <w:rPr>
          <w:vertAlign w:val="subscript"/>
        </w:rPr>
        <w:t>z</w:t>
      </w:r>
      <w:r>
        <w:t>u₃ = diag(σ</w:t>
      </w:r>
      <w:r>
        <w:rPr>
          <w:vertAlign w:val="subscript"/>
        </w:rPr>
        <w:t>z</w:t>
      </w:r>
      <w:r>
        <w:t>,σ</w:t>
      </w:r>
      <w:r>
        <w:rPr>
          <w:vertAlign w:val="subscript"/>
        </w:rPr>
        <w:t>z</w:t>
      </w:r>
      <w:r>
        <w:t>)(0,0,1,0)ᵀ = (0,0,σ</w:t>
      </w:r>
      <w:r>
        <w:rPr>
          <w:vertAlign w:val="subscript"/>
        </w:rPr>
        <w:t>z</w:t>
      </w:r>
      <w:r>
        <w:t>(1,0)ᵀ)ᵀ = (0,0,1,0)ᵀ = u₃ (using σ</w:t>
      </w:r>
      <w:r>
        <w:rPr>
          <w:vertAlign w:val="subscript"/>
        </w:rPr>
        <w:t>z</w:t>
      </w:r>
      <w:r>
        <w:t>(1,0)ᵀ=+1(1,0)ᵀ). So (1/2)Σ</w:t>
      </w:r>
      <w:r>
        <w:rPr>
          <w:vertAlign w:val="subscript"/>
        </w:rPr>
        <w:t>z</w:t>
      </w:r>
      <w:r>
        <w:t>u₃=(1/2)u₃, eigenvalue +1/2. Even though u₃ is an E=−m solution, its spin label χ=(1,0)ᵀ still gives Σ</w:t>
      </w:r>
      <w:r>
        <w:rPr>
          <w:vertAlign w:val="subscript"/>
        </w:rPr>
        <w:t>z</w:t>
      </w:r>
      <w:r>
        <w:t xml:space="preserve">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w:t>
      </w:r>
      <w:r>
        <w:rPr>
          <w:vertAlign w:val="subscript"/>
        </w:rPr>
        <w:t>z</w:t>
      </w:r>
      <w:r>
        <w:t>,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w:t>
      </w:r>
      <w:r>
        <w:rPr>
          <w:vertAlign w:val="subscript"/>
        </w:rPr>
        <w:t>D</w:t>
      </w:r>
      <w:r>
        <w:t>,h]=0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w:t>
      </w:r>
      <w:r>
        <w:rPr>
          <w:vertAlign w:val="subscript"/>
        </w:rPr>
        <w:t>p</w:t>
      </w:r>
      <w:r>
        <w:t>+m)(1,0,p</w:t>
      </w:r>
      <w:r>
        <w:rPr>
          <w:vertAlign w:val="subscript"/>
        </w:rPr>
        <w:t>z</w:t>
      </w:r>
      <w:r>
        <w:t>/(E</w:t>
      </w:r>
      <w:r>
        <w:rPr>
          <w:vertAlign w:val="subscript"/>
        </w:rPr>
        <w:t>p</w:t>
      </w:r>
      <w:r>
        <w:t>+m),0)ᵀ (from Lesson 20, Exercise 8, specializing to p along z for concreteness) and u₂=√(E</w:t>
      </w:r>
      <w:r>
        <w:rPr>
          <w:vertAlign w:val="subscript"/>
        </w:rPr>
        <w:t>p</w:t>
      </w:r>
      <w:r>
        <w:t>+m)(0,1,0,−p</w:t>
      </w:r>
      <w:r>
        <w:rPr>
          <w:vertAlign w:val="subscript"/>
        </w:rPr>
        <w:t>z</w:t>
      </w:r>
      <w:r>
        <w:t>/(E</w:t>
      </w:r>
      <w:r>
        <w:rPr>
          <w:vertAlign w:val="subscript"/>
        </w:rPr>
        <w:t>p</w:t>
      </w:r>
      <w:r>
        <w:t>+m))ᵀ (the χ=(0,1)ᵀ case, with σ</w:t>
      </w:r>
      <w:r>
        <w:rPr>
          <w:vertAlign w:val="subscript"/>
        </w:rPr>
        <w:t>z</w:t>
      </w:r>
      <w:r>
        <w:t>(0,1)ᵀ=−(0,1)ᵀ contributing the sign). Forming u₁ū₁+u₂ū₂ and using ū=u†γ⁰, the sum of the two outer products, worked out block by block, reproduces the matrix p̸+m in the Dirac representation, matching γ⁰E</w:t>
      </w:r>
      <w:r>
        <w:rPr>
          <w:vertAlign w:val="subscript"/>
        </w:rPr>
        <w:t>p</w:t>
      </w:r>
      <w:r>
        <w:t>−γ·p+m component by component (a lengthy but mechanical verification, most efficiently checked by comparing each of the sixteen matrix entries).</w:t>
      </w:r>
    </w:p>
    <w:p>
      <w:r>
        <w:rPr>
          <w:b/>
        </w:rPr>
        <w:t>12.</w:t>
      </w:r>
      <w:r>
        <w:t xml:space="preserve"> </w:t>
      </w:r>
      <w:r>
        <w:t>Λ</w:t>
      </w:r>
      <w:r>
        <w:rPr>
          <w:vertAlign w:val="subscript"/>
        </w:rPr>
        <w:t>+²</w:t>
      </w:r>
      <w:r>
        <w:t xml:space="preserve"> = (p̸+m)²/(4m²) = (p̸²+2mp̸+m²)/(4m²) = (m²+2mp̸+m²)/(4m²) (using p̸²=p²=m² on-shell) = (2m²+2mp̸)/(4m²) = (m+p̸)/(2m) = Λ</w:t>
      </w:r>
      <w:r>
        <w:rPr>
          <w:vertAlign w:val="subscript"/>
        </w:rPr>
        <w:t>+</w:t>
      </w:r>
      <w:r>
        <w:t>, confirming the projector property.</w:t>
      </w:r>
    </w:p>
    <w:p>
      <w:r>
        <w:rPr>
          <w:b/>
        </w:rPr>
        <w:t>13.</w:t>
      </w:r>
      <w:r>
        <w:t xml:space="preserve"> </w:t>
      </w:r>
      <w:r>
        <w:t>Λ</w:t>
      </w:r>
      <w:r>
        <w:rPr>
          <w:vertAlign w:val="subscript"/>
        </w:rPr>
        <w:t>+</w:t>
      </w:r>
      <w:r>
        <w:t>Λ</w:t>
      </w:r>
      <w:r>
        <w:rPr>
          <w:vertAlign w:val="subscript"/>
        </w:rPr>
        <w:t>−</w:t>
      </w:r>
      <w:r>
        <w:t xml:space="preserve"> = [(p̸+m)/2m][(m−p̸)/2m] = (mp̸−p̸²+m²−mp̸)/(4m²) = (m²−p̸²)/(4m²) = (m²−m²)/(4m²) = 0, using p̸²=m² on-shell.</w:t>
      </w:r>
    </w:p>
    <w:p>
      <w:r>
        <w:rPr>
          <w:b/>
        </w:rPr>
        <w:t>14.</w:t>
      </w:r>
      <w:r>
        <w:t xml:space="preserve"> </w:t>
      </w:r>
      <w:r>
        <w:t>(ū</w:t>
      </w:r>
      <w:r>
        <w:rPr>
          <w:vertAlign w:val="subscript"/>
        </w:rPr>
        <w:t>s′</w:t>
      </w:r>
      <w:r>
        <w:t>(p₂)γ</w:t>
      </w:r>
      <w:r>
        <w:rPr>
          <w:vertAlign w:val="superscript"/>
        </w:rPr>
        <w:t>μ</w:t>
      </w:r>
      <w:r>
        <w:t>u</w:t>
      </w:r>
      <w:r>
        <w:rPr>
          <w:vertAlign w:val="subscript"/>
        </w:rPr>
        <w:t>s</w:t>
      </w:r>
      <w:r>
        <w:t>(p₁))* = (u</w:t>
      </w:r>
      <w:r>
        <w:rPr>
          <w:vertAlign w:val="subscript"/>
        </w:rPr>
        <w:t>s′†</w:t>
      </w:r>
      <w:r>
        <w:t>γ⁰γ</w:t>
      </w:r>
      <w:r>
        <w:rPr>
          <w:vertAlign w:val="superscript"/>
        </w:rPr>
        <w:t>μ</w:t>
      </w:r>
      <w:r>
        <w:t>u</w:t>
      </w:r>
      <w:r>
        <w:rPr>
          <w:vertAlign w:val="subscript"/>
        </w:rPr>
        <w:t>s</w:t>
      </w:r>
      <w:r>
        <w:t>)* = u</w:t>
      </w:r>
      <w:r>
        <w:rPr>
          <w:vertAlign w:val="subscript"/>
        </w:rPr>
        <w:t>s</w:t>
      </w:r>
      <w:r>
        <w:rPr>
          <w:vertAlign w:val="superscript"/>
        </w:rPr>
        <w:t>T</w:t>
      </w:r>
      <w:r>
        <w:t>(γ⁰γ</w:t>
      </w:r>
      <w:r>
        <w:rPr>
          <w:vertAlign w:val="superscript"/>
        </w:rPr>
        <w:t>μ</w:t>
      </w:r>
      <w:r>
        <w:t>)</w:t>
      </w:r>
      <w:r>
        <w:rPr>
          <w:vertAlign w:val="superscript"/>
        </w:rPr>
        <w:t>T</w:t>
      </w:r>
      <w:r>
        <w:t>u</w:t>
      </w:r>
      <w:r>
        <w:rPr>
          <w:vertAlign w:val="subscript"/>
        </w:rPr>
        <w:t>s′*</w:t>
      </w:r>
      <w:r>
        <w:t xml:space="preserve"> = u</w:t>
      </w:r>
      <w:r>
        <w:rPr>
          <w:vertAlign w:val="subscript"/>
        </w:rPr>
        <w:t>s†</w:t>
      </w:r>
      <w:r>
        <w:t>(γ⁰γ</w:t>
      </w:r>
      <w:r>
        <w:rPr>
          <w:vertAlign w:val="superscript"/>
        </w:rPr>
        <w:t>μ</w:t>
      </w:r>
      <w:r>
        <w:t>)†u</w:t>
      </w:r>
      <w:r>
        <w:rPr>
          <w:vertAlign w:val="subscript"/>
        </w:rPr>
        <w:t>s′</w:t>
      </w:r>
      <w:r>
        <w:t xml:space="preserve"> (taking the conjugate transpose of a scalar equals itself, rearranging appropriately) = u</w:t>
      </w:r>
      <w:r>
        <w:rPr>
          <w:vertAlign w:val="subscript"/>
        </w:rPr>
        <w:t>s†</w:t>
      </w:r>
      <w:r>
        <w:t>γ</w:t>
      </w:r>
      <w:r>
        <w:rPr>
          <w:vertAlign w:val="superscript"/>
        </w:rPr>
        <w:t>μ†</w:t>
      </w:r>
      <w:r>
        <w:t>γ⁰†u</w:t>
      </w:r>
      <w:r>
        <w:rPr>
          <w:vertAlign w:val="subscript"/>
        </w:rPr>
        <w:t>s′</w:t>
      </w:r>
      <w:r>
        <w:t xml:space="preserve"> = u</w:t>
      </w:r>
      <w:r>
        <w:rPr>
          <w:vertAlign w:val="subscript"/>
        </w:rPr>
        <w:t>s†</w:t>
      </w:r>
      <w:r>
        <w:t>γ</w:t>
      </w:r>
      <w:r>
        <w:rPr>
          <w:vertAlign w:val="superscript"/>
        </w:rPr>
        <w:t>μ†</w:t>
      </w:r>
      <w:r>
        <w:t>γ⁰u</w:t>
      </w:r>
      <w:r>
        <w:rPr>
          <w:vertAlign w:val="subscript"/>
        </w:rPr>
        <w:t>s′</w:t>
      </w:r>
      <w:r>
        <w:t xml:space="preserve"> (using (γ⁰)†=γ⁰). Using γ⁰γ</w:t>
      </w:r>
      <w:r>
        <w:rPr>
          <w:vertAlign w:val="superscript"/>
        </w:rPr>
        <w:t>μ†</w:t>
      </w:r>
      <w:r>
        <w:t>γ⁰=γ</w:t>
      </w:r>
      <w:r>
        <w:rPr>
          <w:vertAlign w:val="superscript"/>
        </w:rPr>
        <w:t>μ</w:t>
      </w:r>
      <w:r>
        <w:t xml:space="preserve"> (a standard gamma-matrix identity following from the Hermiticity pattern of Lesson 21, Exercise 7: γ⁰ is Hermitian and γⁱ is anti-Hermitian, so γ⁰(γ⁰)†γ⁰=γ⁰ and γ⁰(γⁱ)†γ⁰=γ⁰(−γⁱ)γ⁰=−γ⁰γⁱγ⁰=γⁱγ⁰γ⁰=γⁱ using {γ⁰,γⁱ}=0), this becomes u</w:t>
      </w:r>
      <w:r>
        <w:rPr>
          <w:vertAlign w:val="subscript"/>
        </w:rPr>
        <w:t>s†</w:t>
      </w:r>
      <w:r>
        <w:t>γ⁰(γ⁰γ</w:t>
      </w:r>
      <w:r>
        <w:rPr>
          <w:vertAlign w:val="superscript"/>
        </w:rPr>
        <w:t>μ†</w:t>
      </w:r>
      <w:r>
        <w:t>γ⁰)u</w:t>
      </w:r>
      <w:r>
        <w:rPr>
          <w:vertAlign w:val="subscript"/>
        </w:rPr>
        <w:t>s′</w:t>
      </w:r>
      <w:r>
        <w:t xml:space="preserve"> = u</w:t>
      </w:r>
      <w:r>
        <w:rPr>
          <w:vertAlign w:val="subscript"/>
        </w:rPr>
        <w:t>s†</w:t>
      </w:r>
      <w:r>
        <w:t>γ⁰γ</w:t>
      </w:r>
      <w:r>
        <w:rPr>
          <w:vertAlign w:val="superscript"/>
        </w:rPr>
        <w:t>μ</w:t>
      </w:r>
      <w:r>
        <w:t>u</w:t>
      </w:r>
      <w:r>
        <w:rPr>
          <w:vertAlign w:val="subscript"/>
        </w:rPr>
        <w:t>s′</w:t>
      </w:r>
      <w:r>
        <w:t xml:space="preserve"> = ū</w:t>
      </w:r>
      <w:r>
        <w:rPr>
          <w:vertAlign w:val="subscript"/>
        </w:rPr>
        <w:t>s</w:t>
      </w:r>
      <w:r>
        <w:t>(p₁)γ</w:t>
      </w:r>
      <w:r>
        <w:rPr>
          <w:vertAlign w:val="superscript"/>
        </w:rPr>
        <w:t>μ</w:t>
      </w:r>
      <w:r>
        <w:t>u</w:t>
      </w:r>
      <w:r>
        <w:rPr>
          <w:vertAlign w:val="subscript"/>
        </w:rPr>
        <w:t>s′</w:t>
      </w:r>
      <w:r>
        <w:t>(p₂), confirming the stated identity with Γ̄=γ</w:t>
      </w:r>
      <w:r>
        <w:rPr>
          <w:vertAlign w:val="superscript"/>
        </w:rPr>
        <w:t>μ</w:t>
      </w:r>
      <w:r>
        <w:t>.</w:t>
      </w:r>
    </w:p>
    <w:p>
      <w:r>
        <w:rPr>
          <w:b/>
        </w:rPr>
        <w:t>15.</w:t>
      </w:r>
      <w:r>
        <w:t xml:space="preserve"> </w:t>
      </w:r>
      <w:r>
        <w:t>Λ</w:t>
      </w:r>
      <w:r>
        <w:rPr>
          <w:vertAlign w:val="subscript"/>
        </w:rPr>
        <w:t>+</w:t>
      </w:r>
      <w:r>
        <w:t>(p)u</w:t>
      </w:r>
      <w:r>
        <w:rPr>
          <w:vertAlign w:val="subscript"/>
        </w:rPr>
        <w:t>s</w:t>
      </w:r>
      <w:r>
        <w:t>(p) = [(p̸+m)/2m]u</w:t>
      </w:r>
      <w:r>
        <w:rPr>
          <w:vertAlign w:val="subscript"/>
        </w:rPr>
        <w:t>s</w:t>
      </w:r>
      <w:r>
        <w:t>(p). Since u</w:t>
      </w:r>
      <w:r>
        <w:rPr>
          <w:vertAlign w:val="subscript"/>
        </w:rPr>
        <w:t>s</w:t>
      </w:r>
      <w:r>
        <w:t>(p) satisfies (p̸−m)u</w:t>
      </w:r>
      <w:r>
        <w:rPr>
          <w:vertAlign w:val="subscript"/>
        </w:rPr>
        <w:t>s</w:t>
      </w:r>
      <w:r>
        <w:t>(p)=0 (Lesson 20, Exercise 13), p̸u</w:t>
      </w:r>
      <w:r>
        <w:rPr>
          <w:vertAlign w:val="subscript"/>
        </w:rPr>
        <w:t>s</w:t>
      </w:r>
      <w:r>
        <w:t>(p)=mu</w:t>
      </w:r>
      <w:r>
        <w:rPr>
          <w:vertAlign w:val="subscript"/>
        </w:rPr>
        <w:t>s</w:t>
      </w:r>
      <w:r>
        <w:t>(p), so Λ</w:t>
      </w:r>
      <w:r>
        <w:rPr>
          <w:vertAlign w:val="subscript"/>
        </w:rPr>
        <w:t>+</w:t>
      </w:r>
      <w:r>
        <w:t>(p)u</w:t>
      </w:r>
      <w:r>
        <w:rPr>
          <w:vertAlign w:val="subscript"/>
        </w:rPr>
        <w:t>s</w:t>
      </w:r>
      <w:r>
        <w:t>(p) = (mu</w:t>
      </w:r>
      <w:r>
        <w:rPr>
          <w:vertAlign w:val="subscript"/>
        </w:rPr>
        <w:t>s</w:t>
      </w:r>
      <w:r>
        <w:t>(p)+mu</w:t>
      </w:r>
      <w:r>
        <w:rPr>
          <w:vertAlign w:val="subscript"/>
        </w:rPr>
        <w:t>s</w:t>
      </w:r>
      <w:r>
        <w:t>(p))/2m = 2mu</w:t>
      </w:r>
      <w:r>
        <w:rPr>
          <w:vertAlign w:val="subscript"/>
        </w:rPr>
        <w:t>s</w:t>
      </w:r>
      <w:r>
        <w:t>(p)/2m = u</w:t>
      </w:r>
      <w:r>
        <w:rPr>
          <w:vertAlign w:val="subscript"/>
        </w:rPr>
        <w:t>s</w:t>
      </w:r>
      <w:r>
        <w:t>(p), confirming u</w:t>
      </w:r>
      <w:r>
        <w:rPr>
          <w:vertAlign w:val="subscript"/>
        </w:rPr>
        <w:t>s</w:t>
      </w:r>
      <w:r>
        <w:t>(p) is a fixed point (eigenvector with eigenvalue 1) of the projector Λ</w:t>
      </w:r>
      <w:r>
        <w:rPr>
          <w:vertAlign w:val="subscript"/>
        </w:rPr>
        <w:t>+</w:t>
      </w:r>
      <w:r>
        <w:t>(p), as expected for a state lying entirely in the positive-energy subspace.</w:t>
      </w:r>
    </w:p>
    <w:p>
      <w:r>
        <w:rPr>
          <w:b/>
        </w:rPr>
        <w:t>16.</w:t>
      </w:r>
      <w:r>
        <w:t xml:space="preserve"> </w:t>
      </w:r>
      <w:r>
        <w:t>Tr[Λ</w:t>
      </w:r>
      <w:r>
        <w:rPr>
          <w:vertAlign w:val="subscript"/>
        </w:rPr>
        <w:t>+</w:t>
      </w:r>
      <w:r>
        <w:t>(p)] = Tr[(p̸+m)/2m] = [Tr(p̸)+mTr(I)]/2m = [0+4m]/2m = 2, using Tr[p̸]=0 (odd trace, Lesson 21, Section 2.2) and Tr[I]=4. This trace of 2 counts the dimension of the subspace Λ</w:t>
      </w:r>
      <w:r>
        <w:rPr>
          <w:vertAlign w:val="subscript"/>
        </w:rPr>
        <w:t>+</w:t>
      </w:r>
      <w:r>
        <w:t xml:space="preserve"> projects onto, matching the two independent spin states (s=1,2) available for a positive-energy particle of momentum p, exactly the count established by the two orthogonal spinors u₁(p), u₂(p).</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3">
        <w:r>
          <w:rPr>
            <w:rStyle w:val="Hyperlink"/>
            <w:color w:val="0563C1"/>
            <w:u w:val="single"/>
          </w:rPr>
          <w:t xml:space="preserve">Lesson 23</w:t>
        </w:r>
      </w:hyperlink>
      <w:r>
        <w:t xml:space="preserve"> confronts the negative-energy solutions directly: hole theory, the reinterpretation of v(p) as an antiparticle, and the prediction of the positron.</w:t>
      </w:r>
    </w:p>
    <w:p>
      <w:r/>
    </w:p>
    <w:p>
      <w:bookmarkStart w:id="1023" w:name="Lesson23"/>
      <w:pPr>
        <w:pStyle w:val="Heading1"/>
      </w:pPr>
      <w:r>
        <w:t>Lesson 23: Antiparticles</w:t>
      </w:r>
      <w:bookmarkEnd w:id="1023"/>
    </w:p>
    <w:p>
      <w:pPr>
        <w:pStyle w:val="Heading2"/>
      </w:pPr>
      <w:r>
        <w:t>How to use this lesson</w:t>
      </w:r>
    </w:p>
    <w:p>
      <w:r>
        <w:t>Lesson 20 constructed the Dirac equation and found, alongside the wanted positive-energy solutions u(p)e</w:t>
      </w:r>
      <w:r>
        <w:rPr>
          <w:vertAlign w:val="superscript"/>
        </w:rPr>
        <w:t>−ip·x</w:t>
      </w:r>
      <w:r>
        <w:t>, an equal population of negative-energy solutions v(p)e</w:t>
      </w:r>
      <w:r>
        <w:rPr>
          <w:vertAlign w:val="superscript"/>
        </w:rPr>
        <w:t>+ip·x</w:t>
      </w:r>
      <w:r>
        <w:t xml:space="preserve">, the same troubling branch already met for the Klein–Gordon equation in Lesson 18. This lesson confronts that branch directly and resolves it, first through Dirac’s own historical route, hole theory, and then through the cleaner, </w:t>
      </w:r>
      <w:hyperlink w:anchor="Glossary_Field">
        <w:r>
          <w:rPr>
            <w:color w:val="0563C1"/>
            <w:u w:val="single"/>
          </w:rPr>
          <w:t>field</w:t>
        </w:r>
      </w:hyperlink>
      <w:r>
        <w:t>-theoretic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 xml:space="preserve">This lesson is conceptually pivotal. Every negative-energy plane wave from here on is reread as describing a positive-energy </w:t>
      </w:r>
      <w:hyperlink w:anchor="Glossary_Antiparticle">
        <w:r>
          <w:rPr>
            <w:color w:val="0563C1"/>
            <w:u w:val="single"/>
          </w:rPr>
          <w:t>antiparticle</w:t>
        </w:r>
      </w:hyperlink>
      <w:r>
        <w:t xml:space="preserve"> moving in the physically sensible direction, and this reinterpretation, made fully rigorous only once the field is quantized in Lesson 36, is what allows Lesson 56’s electron-positron annihilation and Lesson 58’s pair production to be computed using the same v(p) spinors constructed back in Lesson 20, with no new mathematics required, only a new reading of what they mean. Expect seven to nine focused hours.</w:t>
      </w:r>
    </w:p>
    <w:p>
      <w:pPr>
        <w:jc w:val="center"/>
      </w:pPr>
      <w:r>
        <w:drawing>
          <wp:inline xmlns:a="http://schemas.openxmlformats.org/drawingml/2006/main" xmlns:pic="http://schemas.openxmlformats.org/drawingml/2006/picture">
            <wp:extent cx="5989320" cy="3181826"/>
            <wp:docPr id="23" name="Lesson 23 concept map" descr="Concept map for Antiparticles: Negative-frequency modes leads through Field reinterpretation to Antiparticles."/>
            <wp:cNvGraphicFramePr>
              <a:graphicFrameLocks noChangeAspect="1"/>
            </wp:cNvGraphicFramePr>
            <a:graphic>
              <a:graphicData uri="http://schemas.openxmlformats.org/drawingml/2006/picture">
                <pic:pic>
                  <pic:nvPicPr>
                    <pic:cNvPr id="0" name="lesson-23-concept.png"/>
                    <pic:cNvPicPr/>
                  </pic:nvPicPr>
                  <pic:blipFill>
                    <a:blip r:embed="rId105"/>
                    <a:stretch>
                      <a:fillRect/>
                    </a:stretch>
                  </pic:blipFill>
                  <pic:spPr>
                    <a:xfrm>
                      <a:off x="0" y="0"/>
                      <a:ext cx="5989320" cy="3181826"/>
                    </a:xfrm>
                    <a:prstGeom prst="rect"/>
                  </pic:spPr>
                </pic:pic>
              </a:graphicData>
            </a:graphic>
          </wp:inline>
        </w:drawing>
      </w:r>
    </w:p>
    <w:p>
      <w:pPr>
        <w:pStyle w:val="Caption"/>
      </w:pPr>
      <w:r>
        <w:t>Figure 23.1. Negative-frequency modes leads through field reinterpretation to antiparticles.</w:t>
      </w:r>
    </w:p>
    <w:p>
      <w:pPr>
        <w:pStyle w:val="Heading3"/>
      </w:pPr>
      <w:r>
        <w:t>Learning objectives</w:t>
      </w:r>
    </w:p>
    <w:p>
      <w:pPr>
        <w:pStyle w:val="ListBullet"/>
      </w:pPr>
      <w:hyperlink w:anchor="Glossary_State">
        <w:r>
          <w:rPr>
            <w:color w:val="0563C1"/>
            <w:u w:val="single"/>
          </w:rPr>
          <w:t>State</w:t>
        </w:r>
      </w:hyperlink>
      <w:r>
        <w:t xml:space="preserv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w:t>
      </w:r>
      <w:r>
        <w:rPr>
          <w:vertAlign w:val="superscript"/>
        </w:rPr>
        <w:t>+ip·x</w:t>
      </w:r>
      <w:r>
        <w:t>.</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19, not an ad hoc patch.</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E</w:t>
      </w:r>
      <w:r>
        <w:rPr>
          <w:b/>
          <w:vertAlign w:val="subscript"/>
        </w:rPr>
        <w:t>p</w:t>
      </w:r>
      <w:r>
        <w:rPr/>
        <w:t xml:space="preserve"> — </w:t>
      </w:r>
      <w:r>
        <w:rPr/>
        <w:t>Positive energy, √(|p|²+m²)</w:t>
      </w:r>
    </w:p>
    <w:p>
      <w:pPr>
        <w:spacing w:before="0" w:after="100"/>
      </w:pPr>
      <w:r>
        <w:rPr>
          <w:b/>
        </w:rPr>
        <w:t>v</w:t>
      </w:r>
      <w:r>
        <w:rPr>
          <w:b/>
          <w:vertAlign w:val="subscript"/>
        </w:rPr>
        <w:t>s</w:t>
      </w:r>
      <w:r>
        <w:rPr>
          <w:b/>
        </w:rPr>
        <w:t>(p)</w:t>
      </w:r>
      <w:r>
        <w:rPr/>
        <w:t xml:space="preserve"> — </w:t>
      </w:r>
      <w:r>
        <w:rPr/>
        <w:t>Negative-energy spinor of Lesson 20, now reinterpreted</w:t>
      </w:r>
    </w:p>
    <w:p>
      <w:pPr>
        <w:spacing w:before="0" w:after="100"/>
      </w:pPr>
      <w:r>
        <w:rPr>
          <w:b/>
        </w:rPr>
        <w:t>C</w:t>
      </w:r>
      <w:r>
        <w:rPr/>
        <w:t xml:space="preserve"> — </w:t>
      </w:r>
      <w:r>
        <w:rPr/>
        <w:t>Charge conjugation operator</w:t>
      </w:r>
    </w:p>
    <w:p>
      <w:pPr>
        <w:spacing w:before="0" w:after="100"/>
      </w:pPr>
      <w:r>
        <w:rPr>
          <w:b/>
        </w:rPr>
        <w:t>ψ</w:t>
      </w:r>
      <w:r>
        <w:rPr>
          <w:b/>
          <w:vertAlign w:val="superscript"/>
        </w:rPr>
        <w:t>c</w:t>
      </w:r>
      <w:r>
        <w:rPr/>
        <w:t xml:space="preserve"> — </w:t>
      </w:r>
      <w:r>
        <w:rPr/>
        <w:t>Charge-conjugate spinor, Cψ̄ᵀ</w:t>
      </w:r>
    </w:p>
    <w:p>
      <w:pPr>
        <w:spacing w:before="0" w:after="100"/>
      </w:pPr>
      <w:r>
        <w:rPr>
          <w:b/>
        </w:rPr>
        <w:t>q</w:t>
      </w:r>
      <w:r>
        <w:rPr/>
        <w:t xml:space="preserve"> — </w:t>
      </w:r>
      <w:r>
        <w:rPr/>
        <w:t>Electric charge of the particle described by ψ (q=−e for the electron in the convention of Lesson 44)</w:t>
      </w:r>
    </w:p>
    <w:p>
      <w:pPr>
        <w:spacing w:before="0" w:after="100"/>
      </w:pPr>
      <w:r>
        <w:rPr>
          <w:b/>
        </w:rPr>
        <w:t>Dirac sea</w:t>
      </w:r>
      <w:r>
        <w:rPr/>
        <w:t xml:space="preserve"> — </w:t>
      </w:r>
      <w:r>
        <w:rPr/>
        <w:t>The (in hole theory) fully occupied set of negative-energy states</w:t>
      </w:r>
    </w:p>
    <w:p>
      <w:pPr>
        <w:spacing w:before="0" w:after="100"/>
      </w:pPr>
      <w:r>
        <w:rPr>
          <w:b/>
        </w:rPr>
        <w:t>b†, d†</w:t>
      </w:r>
      <w:r>
        <w:rPr/>
        <w:t xml:space="preserve"> — </w:t>
      </w:r>
      <w:r>
        <w:rPr/>
        <w:t>Creation operators for particle and antiparticle, previewed here and constructed in Lesson 36</w:t>
      </w:r>
    </w:p>
    <w:p>
      <w:r>
        <w:rPr>
          <w:b/>
          <w:color w:val="1F4E78"/>
        </w:rPr>
        <w:t>First pass: the result before the derivation</w:t>
      </w:r>
    </w:p>
    <w:p>
      <w:pPr>
        <w:spacing w:after="60"/>
      </w:pPr>
      <w:r>
        <w:t>Negative-energy solutions are reinterpreted as positive-energy antiparticles travelling forward in time: the positron.</w:t>
      </w:r>
    </w:p>
    <w:p>
      <w:pPr>
        <w:spacing w:after="60"/>
      </w:pPr>
      <w:r>
        <w:t>This is Opening Chapter 5’s ‘electron running backwards in time’ made exact; it is why one diagram describes pair creation, annihilation and scattering.</w:t>
      </w:r>
    </w:p>
    <w:p>
      <w:pPr>
        <w:spacing w:after="80"/>
      </w:pPr>
    </w:p>
    <w:p>
      <w:pPr>
        <w:pStyle w:val="Heading2"/>
      </w:pPr>
      <w:r>
        <w:t>1 The problem, restated precisely</w:t>
      </w:r>
    </w:p>
    <w:p>
      <w:pPr>
        <w:pStyle w:val="Heading3"/>
      </w:pPr>
      <w:r>
        <w:t>1.1 Why a first-order equation did not fix it</w:t>
      </w:r>
    </w:p>
    <w:p>
      <w:r>
        <w:t xml:space="preserve">Lesson 19 promised that a first-order equation would produce a positive-definite probability </w:t>
      </w:r>
      <w:hyperlink w:anchor="Glossary_Current">
        <w:r>
          <w:rPr>
            <w:color w:val="0563C1"/>
            <w:u w:val="single"/>
          </w:rPr>
          <w:t>current</w:t>
        </w:r>
      </w:hyperlink>
      <w:r>
        <w:t xml:space="preserve"> (confirmed directly in Lesson 24), resolving the specific difficulty of Lesson 18. It never promised to remove the negative-energy solutions themselves; Lesson 20, Section 8.1, flagged this explicitly. The plane-wave analysis of Lesson 20, Sections 5 and 6, found negative-energy solutions present at every momentum, as for the Klein–Gordon equation, and the physical catastrophe described in Lesson 18, Section 2.2, an electron radiating photons while cascading through ever more negative energies with no lower bound, applies to the Dirac equation exactly as stated there, unless something new is added.</w:t>
      </w:r>
    </w:p>
    <w:p>
      <w:pPr>
        <w:pStyle w:val="Heading3"/>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18, Section 6.2, already showed cannot be done consistently once interactions are present, since positive and negative energy states mix).</w:t>
      </w:r>
    </w:p>
    <w:p>
      <w:pPr>
        <w:pStyle w:val="Heading2"/>
      </w:pPr>
      <w:r>
        <w:t>2 Dirac’s hole theory</w:t>
      </w:r>
    </w:p>
    <w:p>
      <w:pPr>
        <w:pStyle w:val="Heading3"/>
      </w:pPr>
      <w:r>
        <w:t>2.1 The filled sea</w:t>
      </w:r>
    </w:p>
    <w:p>
      <w:r>
        <w:t>Dirac’s original proposal invokes the Pauli exclusion principle of Lesson 17: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3"/>
      </w:pPr>
      <w:r>
        <w:t>2.2 The hole as a positive particle</w:t>
      </w:r>
    </w:p>
    <w:p>
      <w:r>
        <w:t xml:space="preserve">If a photon of sufficient energy (at least 2m, as Lesson 58 derives precisely) excites one electron out of the sea into a positive-energy state, it leaves behind a hole, an unoccupied negative-energy state within an otherwise filled sea. Relative to the filled sea (taken as the reference, zero-charge, zero-energy </w:t>
      </w:r>
      <w:hyperlink w:anchor="Glossary_Vacuum">
        <w:r>
          <w:rPr>
            <w:color w:val="0563C1"/>
            <w:u w:val="single"/>
          </w:rPr>
          <w:t>vacuum</w:t>
        </w:r>
      </w:hyperlink>
      <w:r>
        <w:t>), the absence of a negative-energy, negative-charge electron behaves exactly like the presence of a positive-energy, positive-charge particle: removing something with energy −E</w:t>
      </w:r>
      <w:r>
        <w:rPr>
          <w:vertAlign w:val="subscript"/>
        </w:rPr>
        <w:t>p</w:t>
      </w:r>
      <w:r>
        <w:t xml:space="preserve"> and charge −e (using q=−e for the electron) leaves a net change of +E</w:t>
      </w:r>
      <w:r>
        <w:rPr>
          <w:vertAlign w:val="subscript"/>
        </w:rPr>
        <w:t>p</w:t>
      </w:r>
      <w:r>
        <w:t xml:space="preserve"> in energy and +e in charge relative to the filled sea, exactly the signature of a genuine positive-energy particle of charge +e.</w:t>
      </w:r>
    </w:p>
    <w:p>
      <w:r>
        <w:rPr>
          <w:b/>
          <w:i/>
        </w:rPr>
        <w:t>Worked example 1</w:t>
      </w:r>
    </w:p>
    <w:p>
      <w:r>
        <w:t xml:space="preserve">State the immediate </w:t>
      </w:r>
      <w:hyperlink w:anchor="Glossary_Observable">
        <w:r>
          <w:rPr>
            <w:color w:val="0563C1"/>
            <w:u w:val="single"/>
          </w:rPr>
          <w:t>observable</w:t>
        </w:r>
      </w:hyperlink>
      <w:r>
        <w:t xml:space="preserv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3"/>
      </w:pPr>
      <w:r>
        <w:t>2.3 Difficulties with hole theory</w:t>
      </w:r>
    </w:p>
    <w:p>
      <w:r>
        <w:t>Hole theory works for electrons (fermions, subject to the exclusion principle that makes the filled sea meaningful) but has no natural analogue for bosons, whose particles freely accumulate in the same state (Lesson 17, Section 5.3) rather than being excluded from occupied ones; yet bosons, such as the charged pion, also have antiparticles, and the Klein–Gordon equation of Lesson 18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3"/>
      </w:pPr>
      <w:r>
        <w:t>3.1 A cleaner route</w:t>
      </w:r>
    </w:p>
    <w:p>
      <w:r>
        <w:t>A more general and more widely applicable resolution, valid for both fermions and bosons and requiring no infinite sea, reinterprets the mathematics directly. Consider the negative-energy solution ψ = v(p) e</w:t>
      </w:r>
      <w:r>
        <w:rPr>
          <w:vertAlign w:val="superscript"/>
        </w:rPr>
        <w:t>+i(Eₚt−p·x)</w:t>
      </w:r>
      <w:r>
        <w:t>, an oscillation of the form e</w:t>
      </w:r>
      <w:r>
        <w:rPr>
          <w:vertAlign w:val="superscript"/>
        </w:rPr>
        <w:t>+iEₚt</w:t>
      </w:r>
      <w:r>
        <w:t xml:space="preserve"> at fixed E</w:t>
      </w:r>
      <w:r>
        <w:rPr>
          <w:vertAlign w:val="subscript"/>
        </w:rPr>
        <w:t>p</w:t>
      </w:r>
      <w:r>
        <w:t>&gt;0. Writing the exponent as e</w:t>
      </w:r>
      <w:r>
        <w:rPr>
          <w:vertAlign w:val="superscript"/>
        </w:rPr>
        <w:t>+iEₚt−ip·x</w:t>
      </w:r>
      <w:r>
        <w:t xml:space="preserve"> = e</w:t>
      </w:r>
      <w:r>
        <w:rPr>
          <w:vertAlign w:val="superscript"/>
        </w:rPr>
        <w:t>−i(−Eₚ)t−i p·x</w:t>
      </w:r>
      <w:r>
        <w:t>, this matches the plane-wave convention e</w:t>
      </w:r>
      <w:r>
        <w:rPr>
          <w:vertAlign w:val="superscript"/>
        </w:rPr>
        <w:t>−i(Et−p′·x)</w:t>
      </w:r>
      <w:r>
        <w:t xml:space="preserve"> of Lesson 4, Section 6.2, with energy label E=−E</w:t>
      </w:r>
      <w:r>
        <w:rPr>
          <w:vertAlign w:val="subscript"/>
        </w:rPr>
        <w:t>p</w:t>
      </w:r>
      <w:r>
        <w:t xml:space="preserve"> and momentum label p′=−p: the naive reading of this solution is a state of energy −E</w:t>
      </w:r>
      <w:r>
        <w:rPr>
          <w:vertAlign w:val="subscript"/>
        </w:rPr>
        <w:t>p</w:t>
      </w:r>
      <w:r>
        <w:t xml:space="preserve"> and momentum −p.</w:t>
      </w:r>
    </w:p>
    <w:p>
      <w:pPr>
        <w:pStyle w:val="Heading3"/>
      </w:pPr>
      <w:r>
        <w:t>3.2 The reading</w:t>
      </w:r>
    </w:p>
    <w:p>
      <w:r>
        <w:t>Rather than reading this as “a particle of energy −E</w:t>
      </w:r>
      <w:r>
        <w:rPr>
          <w:vertAlign w:val="subscript"/>
        </w:rPr>
        <w:t>p</w:t>
      </w:r>
      <w:r>
        <w:t xml:space="preserve"> and momentum −p,” read it as describing a particle of energy +E</w:t>
      </w:r>
      <w:r>
        <w:rPr>
          <w:vertAlign w:val="subscript"/>
        </w:rPr>
        <w:t>p</w:t>
      </w:r>
      <w:r>
        <w:t xml:space="preserve"> and momentum +p moving backward in time, or, entirely equivalently and far more usefully, as an antiparticle of energy +E</w:t>
      </w:r>
      <w:r>
        <w:rPr>
          <w:vertAlign w:val="subscript"/>
        </w:rPr>
        <w:t>p</w:t>
      </w:r>
      <w:r>
        <w:t xml:space="preserve">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m:t>
          </m:r>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begChr m:val="["/>
              <m:endChr m:val="]"/>
            </m:dPr>
            <m:e>
              <m:r>
                <m:t xml:space="preserve">negative-energy</m:t>
              </m:r>
              <m:r>
                <m:t xml:space="preserve"> </m:t>
              </m:r>
              <m:r>
                <m:t xml:space="preserve">electron</m:t>
              </m:r>
              <m:r>
                <m:t xml:space="preserve">,</m:t>
              </m:r>
              <m:r>
                <m:t xml:space="preserve">energy</m:t>
              </m:r>
              <m:r>
                <m:t xml:space="preserve">−</m:t>
              </m:r>
              <m:sSub>
                <m:e>
                  <m:r>
                    <m:t xml:space="preserve">E</m:t>
                  </m:r>
                </m:e>
                <m:sub>
                  <m:r>
                    <m:t xml:space="preserve">p</m:t>
                  </m:r>
                </m:sub>
              </m:sSub>
            </m:e>
          </m:d>
          <m:r>
            <m:t xml:space="preserve"> </m:t>
          </m:r>
          <m:r>
            <m:t xml:space="preserve">≡</m:t>
          </m:r>
          <m:r>
            <m:t xml:space="preserve"> </m:t>
          </m:r>
          <m:r>
            <m:t xml:space="preserve">v</m:t>
          </m:r>
          <m:d>
            <m:dPr/>
            <m:e>
              <m:r>
                <m:t xml:space="preserve">p</m:t>
              </m:r>
            </m:e>
          </m:d>
          <m:r>
            <m:t xml:space="preserve"> </m:t>
          </m:r>
          <m:d>
            <m:dPr>
              <m:begChr m:val="["/>
              <m:endChr m:val="]"/>
            </m:dPr>
            <m:e>
              <m:r>
                <m:t xml:space="preserve">positive-energy</m:t>
              </m:r>
              <m:r>
                <m:t xml:space="preserve"> </m:t>
              </m:r>
              <m:r>
                <m:t xml:space="preserve">positron</m:t>
              </m:r>
              <m:r>
                <m:t xml:space="preserve">,</m:t>
              </m:r>
              <m:r>
                <m:t xml:space="preserve">energy</m:t>
              </m:r>
              <m:r>
                <m:t xml:space="preserve">+</m:t>
              </m:r>
              <m:sSub>
                <m:e>
                  <m:r>
                    <m:t xml:space="preserve">E</m:t>
                  </m:r>
                </m:e>
                <m:sub>
                  <m:r>
                    <m:t xml:space="preserve">p</m:t>
                  </m:r>
                </m:sub>
              </m:sSub>
              <m:r>
                <m:t xml:space="preserve">,</m:t>
              </m:r>
              <m:r>
                <m:t xml:space="preserve">opposite</m:t>
              </m:r>
              <m:r>
                <m:t xml:space="preserve"> </m:t>
              </m:r>
              <m:r>
                <m:t xml:space="preserve">charge</m:t>
              </m:r>
            </m:e>
          </m:d>
        </m:oMath>
      </m:oMathPara>
    </w:p>
    <w:p>
      <w:r>
        <w:rPr>
          <w:b/>
          <w:i/>
        </w:rP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56’s annihilation and Lesson 58’s pair production diagrams to be drawn and computed using ordinary energy-momentum conservation among only positive-energy particles, a genuine and repeatedly tested physical prediction, not a bookkeeping convention.</w:t>
      </w:r>
    </w:p>
    <w:p>
      <w:pPr>
        <w:pStyle w:val="Heading3"/>
      </w:pPr>
      <w:r>
        <w:t>3.3 Charge assignment</w:t>
      </w:r>
    </w:p>
    <w:p>
      <w:r>
        <w:t xml:space="preserve">Because the reinterpreted antiparticle must carry opposite charge to the original particle (the hole-theory argument of Section 2.2 already established this, and it survives the covariant reinterpretation unchanged, being required for consistency with charge conservation at any </w:t>
      </w:r>
      <w:hyperlink w:anchor="Glossary_Vertex">
        <w:r>
          <w:rPr>
            <w:color w:val="0563C1"/>
            <w:u w:val="single"/>
          </w:rPr>
          <w:t>vertex</w:t>
        </w:r>
      </w:hyperlink>
      <w:r>
        <w:t xml:space="preserve"> where a particle-antiparticle pair is created or destroyed together, net charge zero), the positron carries charge +e while the electron carries charge −e (in the sign convention of Lesson 44), with identical mass, identical spin-1/2, and, as later precision tests confirm (Lesson 79), identical magnitude of every other property, such as the magnetic moment up to the expected sign flip tied to the opposite charge.</w:t>
      </w:r>
    </w:p>
    <w:p>
      <w:pPr>
        <w:pStyle w:val="Heading2"/>
      </w:pPr>
      <w:r>
        <w:t>4 Antiparticle spinors and quantum numbers</w:t>
      </w:r>
    </w:p>
    <w:p>
      <w:pPr>
        <w:pStyle w:val="Heading3"/>
      </w:pPr>
      <w:r>
        <w:t>4.1 Momentum and spin of the antiparticle</w:t>
      </w:r>
    </w:p>
    <w:p>
      <w:r>
        <w:t xml:space="preserve">The </w:t>
      </w:r>
      <w:hyperlink w:anchor="Glossary_Spinor">
        <w:r>
          <w:rPr>
            <w:color w:val="0563C1"/>
            <w:u w:val="single"/>
          </w:rPr>
          <w:t>spinor</w:t>
        </w:r>
      </w:hyperlink>
      <w:r>
        <w:t xml:space="preserve"> v(p) constructed in Lesson 20, Section 6.3, carries momentum label p (in the sense that ψ=v(p)e</w:t>
      </w:r>
      <w:r>
        <w:rPr>
          <w:vertAlign w:val="superscript"/>
        </w:rPr>
        <w:t>+ip·x</w:t>
      </w:r>
      <w:r>
        <w:t xml:space="preserve"> is associated, after reinterpretation, with an antiparticle of momentum +p and energy +E</w:t>
      </w:r>
      <w:r>
        <w:rPr>
          <w:vertAlign w:val="subscript"/>
        </w:rPr>
        <w:t>p</w:t>
      </w:r>
      <w:r>
        <w:t>, matching the label p on v itself, a notational convenience that avoids having to relabel every spinor formula derived so far). The spin content, and hence the helicity structure of Lesson 22, Section 4, carries over as well, with the caveat, addressed in Exercise 8, that the spin label on v(p) corresponds to the physical antiparticle’s spin only after an additional sign convention is fixed (a subtlety of bookkeeping, not of physics).</w:t>
      </w:r>
    </w:p>
    <w:p>
      <w:pPr>
        <w:pStyle w:val="Heading3"/>
      </w:pPr>
      <w:r>
        <w:t>4.2 The physical picture of pair creation</w:t>
      </w:r>
    </w:p>
    <w:p>
      <w:r>
        <w:t xml:space="preserve">A photon of sufficient energy, interacting with the electromagnetic field of a nucleus (the recoil needed for momentum conservation, Lesson 58), can create an electron-positron pair from the vacuum: in the reinterpreted language, a single virtual photon line meeting a fermion line in a </w:t>
      </w:r>
      <w:hyperlink w:anchor="Glossary_FeynmanDiagram">
        <w:r>
          <w:rPr>
            <w:color w:val="0563C1"/>
            <w:u w:val="single"/>
          </w:rPr>
          <w:t>Feynman diagram</w:t>
        </w:r>
      </w:hyperlink>
      <w:r>
        <w:t xml:space="preserve"> (Lesson 50)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r>
        <w:rPr>
          <w:b/>
          <w:i/>
        </w:rPr>
        <w:t>Worked example 3</w:t>
      </w:r>
    </w:p>
    <w:p>
      <w:r>
        <w:t>State the minimum photon energy needed for pair production in the rest frame of the resulting pair, and note why this differs from the threshold in the presence of a recoiling nucleus (worked out precisely in Lesson 58).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58.</w:t>
      </w:r>
    </w:p>
    <w:p>
      <w:pPr>
        <w:pStyle w:val="Heading2"/>
      </w:pPr>
      <w:r>
        <w:t>5 Charge conjugation</w:t>
      </w:r>
    </w:p>
    <w:p>
      <w:pPr>
        <w:pStyle w:val="Heading3"/>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sSup>
            <m:e>
              <m:r>
                <m:t xml:space="preserve">ψ</m:t>
              </m:r>
            </m:e>
            <m:sup>
              <m:r>
                <m:t xml:space="preserve">c</m:t>
              </m:r>
            </m:sup>
          </m:sSup>
          <m:r>
            <m:t xml:space="preserve">=</m:t>
          </m:r>
          <m:r>
            <m:t xml:space="preserve">C</m:t>
          </m:r>
          <m:r>
            <m:t xml:space="preserve"> </m:t>
          </m:r>
          <m:r>
            <m:t xml:space="preserve">ψ̄ᵀ</m:t>
          </m:r>
          <m:r>
            <m:t xml:space="preserve">,</m:t>
          </m:r>
          <m:r>
            <m:t xml:space="preserve">C</m:t>
          </m:r>
          <m:r>
            <m:t xml:space="preserve">=</m:t>
          </m:r>
          <m:sSup>
            <m:e>
              <m:r>
                <m:t xml:space="preserve">iγ</m:t>
              </m:r>
            </m:e>
            <m:sup>
              <m:r>
                <m:t xml:space="preserve">2</m:t>
              </m:r>
            </m:sup>
          </m:sSup>
          <m:sSup>
            <m:e>
              <m:r>
                <m:t xml:space="preserve">γ</m:t>
              </m:r>
            </m:e>
            <m:sup>
              <m:r>
                <m:t xml:space="preserve">0</m:t>
              </m:r>
            </m:sup>
          </m:sSup>
        </m:oMath>
      </m:oMathPara>
    </w:p>
    <w:p>
      <w:r>
        <w:t>(the specific matrix C depends on the representation chosen; this is the standard choice in the Dirac representation of Lesson 20). Applying C to a positive-energy electron solution u(p)e</w:t>
      </w:r>
      <w:r>
        <w:rPr>
          <w:vertAlign w:val="superscript"/>
        </w:rPr>
        <w:t>−ip·x</w:t>
      </w:r>
      <w:r>
        <w:t xml:space="preserve"> produces, after the transpose and conjugation implicit in ψ̄ᵀ, a solution proportional to v(p)e</w:t>
      </w:r>
      <w:r>
        <w:rPr>
          <w:vertAlign w:val="superscript"/>
        </w:rPr>
        <w:t>+ip·x</w:t>
      </w:r>
      <w:r>
        <w:t>: exactly the negative-energy solution that Section 3 has already identified with the positron.</w:t>
      </w:r>
    </w:p>
    <w:p>
      <w:r>
        <w:rPr>
          <w:b/>
          <w:i/>
        </w:rPr>
        <w:t>Worked example 4</w:t>
      </w:r>
    </w:p>
    <w:p>
      <w:r>
        <w:t>State, without full derivation (the explicit verification is a standard but lengthy exercise in gamma-matrix manipulation, sketched in Exercise 11), what property of C is essential for the construction to work at all. C must satisfy Cγ</w:t>
      </w:r>
      <w:r>
        <w:rPr>
          <w:vertAlign w:val="superscript"/>
        </w:rPr>
        <w:t>μ</w:t>
      </w:r>
      <w:r>
        <w:t>ᵀC⁻¹=−γ</w:t>
      </w:r>
      <w:r>
        <w:rPr>
          <w:vertAlign w:val="superscript"/>
        </w:rPr>
        <w:t>μ</w:t>
      </w:r>
      <w:r>
        <w:t>, so that when the Dirac equation (iγ</w:t>
      </w:r>
      <w:r>
        <w:rPr>
          <w:vertAlign w:val="superscript"/>
        </w:rPr>
        <w:t>μ</w:t>
      </w:r>
      <w:r>
        <w:t>∂</w:t>
      </w:r>
      <w:r>
        <w:rPr>
          <w:vertAlign w:val="subscript"/>
        </w:rPr>
        <w:t>μ</w:t>
      </w:r>
      <w:r>
        <w:t>−m)ψ=0 is transposed, complex-conjugated, and multiplied by C, the resulting equation for ψ</w:t>
      </w:r>
      <w:r>
        <w:rPr>
          <w:vertAlign w:val="superscript"/>
        </w:rPr>
        <w:t>c</w:t>
      </w:r>
      <w:r>
        <w:t xml:space="preserve"> has the same form as the original Dirac equation but with the sign of the coupling to any external field (once one is introduced in Lesson 40) reversed, exactly the behavior expected of a particle with opposite charge to ψ.</w:t>
      </w:r>
    </w:p>
    <w:p>
      <w:pPr>
        <w:pStyle w:val="Heading3"/>
      </w:pPr>
      <w:r>
        <w:t>5.2 Why charge conjugation matters beyond bookkeeping</w:t>
      </w:r>
    </w:p>
    <w:p>
      <w:r>
        <w:t xml:space="preserve">Charge conjugation is not merely a convenient formal device; it is (together with parity and time reversal) one of three discrete symmetries whose combined </w:t>
      </w:r>
      <w:hyperlink w:anchor="Glossary_Action">
        <w:r>
          <w:rPr>
            <w:color w:val="0563C1"/>
            <w:u w:val="single"/>
          </w:rPr>
          <w:t>action</w:t>
        </w:r>
      </w:hyperlink>
      <w:r>
        <w:t>,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79).</w:t>
      </w:r>
    </w:p>
    <w:p>
      <w:r>
        <w:rPr>
          <w:b/>
          <w:i/>
        </w:rP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79), consistent with exact C invariance of QED.</w:t>
      </w:r>
    </w:p>
    <w:p>
      <w:pPr>
        <w:pStyle w:val="Heading2"/>
      </w:pPr>
      <w:r>
        <w:t>6 Why antiparticles are unavoidable</w:t>
      </w:r>
    </w:p>
    <w:p>
      <w:pPr>
        <w:pStyle w:val="Heading3"/>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18, Section 2.1, and again in Lesson 20,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3"/>
      </w:pPr>
      <w:r>
        <w:t>6.2 What quantization adds</w:t>
      </w:r>
    </w:p>
    <w:p>
      <w:r>
        <w:t>The argument as given uses only the single-particle wave equation, exactly as this course has developed it through Lesson 22.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36, and it is only there that the reinterpretation of Section 3 is placed on completely rigorous footing.</w:t>
      </w:r>
    </w:p>
    <w:p>
      <w:r>
        <w:rPr>
          <w:b/>
          <w:i/>
        </w:rPr>
        <w:t>Worked example 6</w:t>
      </w:r>
    </w:p>
    <w:p>
      <w:r>
        <w:t xml:space="preserve">Explain, in one sentence, the relation between hole theory and field </w:t>
      </w:r>
      <w:hyperlink w:anchor="Glossary_Quantization">
        <w:r>
          <w:rPr>
            <w:color w:val="0563C1"/>
            <w:u w:val="single"/>
          </w:rPr>
          <w:t>quantization</w:t>
        </w:r>
      </w:hyperlink>
      <w:r>
        <w:t>. Hole theory’s infinite filled sea is, in the language of the quantized field theory of Lesson 36, equivalent to the statement that the field’s own vacuum state already has every negative-energy single-particle mode “occupied” by construction in a formal sense that requires no infinite background charge, because normal ordering (Lesson 35) removes exactly this infinite constant, leaving a mathematically clean, charge-neutral vacuum with the same observable consequences as Dirac’s sea.</w:t>
      </w:r>
    </w:p>
    <w:p>
      <w:pPr>
        <w:pStyle w:val="Heading2"/>
      </w:pPr>
      <w:r>
        <w:t>7 Connections to QED</w:t>
      </w:r>
    </w:p>
    <w:p>
      <w:pPr>
        <w:spacing w:before="0" w:after="100"/>
      </w:pPr>
      <w:r>
        <w:rPr>
          <w:b/>
        </w:rPr>
        <w:t>Antiparticle idea</w:t>
      </w:r>
      <w:r>
        <w:rPr>
          <w:b/>
        </w:rPr>
        <w:t xml:space="preserve"> — </w:t>
      </w:r>
      <w:r>
        <w:rPr>
          <w:b/>
        </w:rPr>
        <w:t>Later role in QED</w:t>
      </w:r>
    </w:p>
    <w:p>
      <w:pPr>
        <w:spacing w:before="0" w:after="100"/>
      </w:pPr>
      <w:r>
        <w:rPr>
          <w:b/>
        </w:rPr>
        <w:t>Negative-energy solution reinterpreted as positive-energy antiparticle</w:t>
      </w:r>
      <w:r>
        <w:rPr/>
        <w:t xml:space="preserve"> — </w:t>
      </w:r>
      <w:r>
        <w:rPr/>
        <w:t>Foundation of the Feynman rules for external antiparticle lines (Lesson 52) and of every crossing relation between physically related processes (Lesson 57’s Compton scattering and Lesson 58’s pair production, for instance, are related by crossing)</w:t>
      </w:r>
    </w:p>
    <w:p>
      <w:pPr>
        <w:spacing w:before="0" w:after="100"/>
      </w:pPr>
      <w:r>
        <w:rPr>
          <w:b/>
        </w:rPr>
        <w:t>v(p) spinor assigned to the antiparticle</w:t>
      </w:r>
      <w:r>
        <w:rPr/>
        <w:t xml:space="preserve"> — </w:t>
      </w:r>
      <w:r>
        <w:rPr/>
        <w:t>Used directly, with no modification, as the external-line factor for an outgoing positron or incoming positron in a scattering amplitude</w:t>
      </w:r>
    </w:p>
    <w:p>
      <w:pPr>
        <w:spacing w:before="0" w:after="100"/>
      </w:pPr>
      <w:r>
        <w:rPr>
          <w:b/>
        </w:rPr>
        <w:t>Charge conjugation C</w:t>
      </w:r>
      <w:r>
        <w:rPr/>
        <w:t xml:space="preserve"> — </w:t>
      </w:r>
      <w:r>
        <w:rPr/>
        <w:t>One of the three discrete symmetries (with P and T) whose combination, CPT, constrains the structure of any consistent quantum field theory</w:t>
      </w:r>
    </w:p>
    <w:p>
      <w:pPr>
        <w:spacing w:before="0" w:after="100"/>
      </w:pPr>
      <w:r>
        <w:rPr>
          <w:b/>
        </w:rPr>
        <w:t>Pair creation and annihilation</w:t>
      </w:r>
      <w:r>
        <w:rPr/>
        <w:t xml:space="preserve"> — </w:t>
      </w:r>
      <w:r>
        <w:rPr/>
        <w:t>Physical content of the vertex +ieγ</w:t>
      </w:r>
      <w:r>
        <w:rPr>
          <w:vertAlign w:val="superscript"/>
        </w:rPr>
        <w:t>μ</w:t>
      </w:r>
      <w:r>
        <w:rPr/>
        <w:t xml:space="preserve"> (Lesson 45) applied to processes with antiparticle external lines (Lessons 56, 58)</w:t>
      </w:r>
    </w:p>
    <w:p>
      <w:pPr>
        <w:spacing w:before="0" w:after="100"/>
      </w:pPr>
      <w:r>
        <w:rPr>
          <w:b/>
        </w:rPr>
        <w:t>Antiparticle as a genuine, distinct excitation of the quantized field</w:t>
      </w:r>
      <w:r>
        <w:rPr/>
        <w:t xml:space="preserve"> — </w:t>
      </w:r>
      <w:r>
        <w:rPr/>
        <w:t>Fully justified only in Lesson 36’s construction of the quantized Dirac field with independent b† and d† operators</w:t>
      </w:r>
    </w:p>
    <w:p>
      <w:r>
        <w:t>The reinterpretation completed in this lesson is what makes it possible, starting in Lesson 46,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338"/>
        </w:numPr>
      </w:pPr>
      <w:r>
        <w:t>The Dirac equation’s negative-energy solutions pose the same catastrophe already met for the Klein–Gordon equation; a first-order equation alone does not remove them.</w:t>
      </w:r>
    </w:p>
    <w:p>
      <w:pPr>
        <w:pStyle w:val="ListNumber"/>
        <w:numPr>
          <w:ilvl w:val="0"/>
          <w:numId w:val="338"/>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38"/>
        </w:numPr>
      </w:pPr>
      <w:r>
        <w:t>Hole theory works only for fermions and requires an unobservable infinite background charge, motivating a cleaner alternative.</w:t>
      </w:r>
    </w:p>
    <w:p>
      <w:pPr>
        <w:pStyle w:val="ListNumber"/>
        <w:numPr>
          <w:ilvl w:val="0"/>
          <w:numId w:val="338"/>
        </w:numPr>
      </w:pPr>
      <w:r>
        <w:t>The covariant reinterpretation reads a negative-energy solution moving backward in time as a positive-energy antiparticle moving forward in time, applicable to bosons as well as fermions.</w:t>
      </w:r>
    </w:p>
    <w:p>
      <w:pPr>
        <w:pStyle w:val="ListNumber"/>
        <w:numPr>
          <w:ilvl w:val="0"/>
          <w:numId w:val="338"/>
        </w:numPr>
      </w:pPr>
      <w:r>
        <w:t>The antiparticle carries the same mass and spin as the original particle but opposite charge, confirmed experimentally by Anderson’s 1932 discovery of the positron.</w:t>
      </w:r>
    </w:p>
    <w:p>
      <w:pPr>
        <w:pStyle w:val="ListNumber"/>
        <w:numPr>
          <w:ilvl w:val="0"/>
          <w:numId w:val="338"/>
        </w:numPr>
      </w:pPr>
      <w:r>
        <w:t>Charge conjugation C maps electron solutions to positron solutions and is one of the three discrete symmetries entering the CPT theorem.</w:t>
      </w:r>
    </w:p>
    <w:p>
      <w:pPr>
        <w:pStyle w:val="ListNumber"/>
        <w:numPr>
          <w:ilvl w:val="0"/>
          <w:numId w:val="338"/>
        </w:numPr>
      </w:pPr>
      <w:r>
        <w:t>Antiparticles are a necessary consequence of any relativistic quantum theory of a charged particle, not a feature specific to the electron.</w:t>
      </w:r>
    </w:p>
    <w:p>
      <w:pPr>
        <w:pStyle w:val="ListNumber"/>
        <w:numPr>
          <w:ilvl w:val="0"/>
          <w:numId w:val="338"/>
        </w:numPr>
      </w:pPr>
      <w:r>
        <w:t>Full rigor, removing the informal language of this lesson, requires quantizing the field, carried out for the Dirac field in Lesson 36.</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Explain, in your own words, why the exclusion principle is essential to hole theory’s resolution of the negative-energy catastrophe, and what would go wrong if electrons obeyed Bose statistics instead.</w:t>
      </w:r>
    </w:p>
    <w:p>
      <w:pPr>
        <w:spacing w:before="0" w:after="100"/>
      </w:pPr>
      <w:r>
        <w:rPr>
          <w:b/>
        </w:rPr>
        <w:t>2</w:t>
      </w:r>
      <w:r>
        <w:rPr>
          <w:b/>
        </w:rPr>
        <w:t xml:space="preserve">. </w:t>
      </w:r>
      <w:r>
        <w:rPr>
          <w:b/>
        </w:rPr>
        <w:t>Core.</w:t>
      </w:r>
      <w:r>
        <w:rPr/>
        <w:t xml:space="preserve"> 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p>
      <w:pPr>
        <w:spacing w:before="0" w:after="100"/>
      </w:pPr>
      <w:r>
        <w:rPr>
          <w:b/>
        </w:rPr>
        <w:t>3</w:t>
      </w:r>
      <w:r>
        <w:rPr>
          <w:b/>
        </w:rPr>
        <w:t xml:space="preserve">. </w:t>
      </w:r>
      <w:r>
        <w:rPr>
          <w:b/>
        </w:rPr>
        <w:t>Core.</w:t>
      </w:r>
      <w:r>
        <w:rPr/>
        <w:t xml:space="preserve"> Explain why hole theory, as stated in Section 2, does not directly apply to the charged pion (a boson), and state which feature of Section 3’s covariant reinterpretation avoids this limitation.</w:t>
      </w:r>
    </w:p>
    <w:p>
      <w:pPr>
        <w:spacing w:before="0" w:after="100"/>
      </w:pPr>
      <w:r>
        <w:rPr>
          <w:b/>
        </w:rPr>
        <w:t>4</w:t>
      </w:r>
      <w:r>
        <w:rPr>
          <w:b/>
        </w:rPr>
        <w:t xml:space="preserve">. </w:t>
      </w:r>
      <w:r>
        <w:rPr>
          <w:b/>
        </w:rPr>
        <w:t>Core.</w:t>
      </w:r>
      <w:r>
        <w:rPr/>
        <w:t xml:space="preserve"> Using the plane-wave convention e</w:t>
      </w:r>
      <w:r>
        <w:rPr>
          <w:vertAlign w:val="superscript"/>
        </w:rPr>
        <w:t>−i(Et−p·x)</w:t>
      </w:r>
      <w:r>
        <w:rPr/>
        <w:t>, rewrite e</w:t>
      </w:r>
      <w:r>
        <w:rPr>
          <w:vertAlign w:val="superscript"/>
        </w:rPr>
        <w:t>+i(Eₚt−p·x)</w:t>
      </w:r>
      <w:r>
        <w:rPr/>
        <w:t xml:space="preserve"> in the form e</w:t>
      </w:r>
      <w:r>
        <w:rPr>
          <w:vertAlign w:val="superscript"/>
        </w:rPr>
        <w:t>−i(E′t−p′·x)</w:t>
      </w:r>
      <w:r>
        <w:rPr/>
        <w:t xml:space="preserve"> for some E′, p′, and identify E′ and p′ in terms of E</w:t>
      </w:r>
      <w:r>
        <w:rPr>
          <w:vertAlign w:val="subscript"/>
        </w:rPr>
        <w:t>p</w:t>
      </w:r>
      <w:r>
        <w:rPr/>
        <w:t xml:space="preserve"> and p.</w:t>
      </w:r>
    </w:p>
    <w:p>
      <w:pPr>
        <w:spacing w:before="0" w:after="100"/>
      </w:pPr>
      <w:r>
        <w:rPr>
          <w:b/>
        </w:rPr>
        <w:t>5</w:t>
      </w:r>
      <w:r>
        <w:rPr>
          <w:b/>
        </w:rPr>
        <w:t xml:space="preserve">. </w:t>
      </w:r>
      <w:r>
        <w:rPr>
          <w:b/>
        </w:rPr>
        <w:t>Core.</w:t>
      </w:r>
      <w:r>
        <w:rPr/>
        <w:t xml:space="preserve"> Using the identification of Exercise 4, state the momentum of the antiparticle described by the reinterpreted solution, and compare with the claim of Section 3.1 that the antiparticle carries momentum +p.</w:t>
      </w:r>
    </w:p>
    <w:p>
      <w:pPr>
        <w:spacing w:before="0" w:after="100"/>
      </w:pPr>
      <w:r>
        <w:rPr>
          <w:b/>
        </w:rPr>
        <w:t>6</w:t>
      </w:r>
      <w:r>
        <w:rPr>
          <w:b/>
        </w:rPr>
        <w:t xml:space="preserve">. </w:t>
      </w:r>
      <w:r>
        <w:rPr>
          <w:b/>
        </w:rPr>
        <w:t>Extension.</w:t>
      </w:r>
      <w:r>
        <w:rPr/>
        <w:t xml:space="preserve"> Explain why a completely isolated photon in true vacuum cannot pair-produce an electron-positron pair, using conservation of both energy and momentum together with E=|p| for the photon (Lesson 3, Section 5.4).</w:t>
      </w:r>
    </w:p>
    <w:p>
      <w:pPr>
        <w:spacing w:before="0" w:after="100"/>
      </w:pPr>
      <w:r>
        <w:rPr>
          <w:b/>
        </w:rPr>
        <w:t>7</w:t>
      </w:r>
      <w:r>
        <w:rPr>
          <w:b/>
        </w:rPr>
        <w:t xml:space="preserve">. </w:t>
      </w:r>
      <w:r>
        <w:rPr>
          <w:b/>
        </w:rPr>
        <w:t>Core.</w:t>
      </w:r>
      <w:r>
        <w:rPr/>
        <w:t xml:space="preserve"> 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p>
      <w:pPr>
        <w:spacing w:before="0" w:after="100"/>
      </w:pPr>
      <w:r>
        <w:rPr>
          <w:b/>
        </w:rPr>
        <w:t>8</w:t>
      </w:r>
      <w:r>
        <w:rPr>
          <w:b/>
        </w:rPr>
        <w:t xml:space="preserve">. </w:t>
      </w:r>
      <w:r>
        <w:rPr>
          <w:b/>
        </w:rPr>
        <w:t>Extension.</w:t>
      </w:r>
      <w:r>
        <w:rPr/>
        <w:t xml:space="preserve"> Explain, referencing the discussion of Section 4.1, why care is needed when assigning a helicity to the physical antiparticle described by v(p), given that the spin label on v(p) was defined using the same χ convention as u(p) in Lesson 20.</w:t>
      </w:r>
    </w:p>
    <w:p>
      <w:pPr>
        <w:spacing w:before="0" w:after="100"/>
      </w:pPr>
      <w:r>
        <w:rPr>
          <w:b/>
        </w:rPr>
        <w:t>9</w:t>
      </w:r>
      <w:r>
        <w:rPr>
          <w:b/>
        </w:rPr>
        <w:t xml:space="preserve">. </w:t>
      </w:r>
      <w:r>
        <w:rPr>
          <w:b/>
        </w:rPr>
        <w:t>Core.</w:t>
      </w:r>
      <w:r>
        <w:rPr/>
        <w:t xml:space="preserve"> 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p>
      <w:pPr>
        <w:spacing w:before="0" w:after="100"/>
      </w:pPr>
      <w:r>
        <w:rPr>
          <w:b/>
        </w:rPr>
        <w:t>10</w:t>
      </w:r>
      <w:r>
        <w:rPr>
          <w:b/>
        </w:rPr>
        <w:t xml:space="preserve">. </w:t>
      </w:r>
      <w:r>
        <w:rPr>
          <w:b/>
        </w:rPr>
        <w:t>Extension.</w:t>
      </w:r>
      <w:r>
        <w:rPr/>
        <w:t xml:space="preserve"> 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18, Exercise 15).</w:t>
      </w:r>
    </w:p>
    <w:p>
      <w:pPr>
        <w:spacing w:before="0" w:after="100"/>
      </w:pPr>
      <w:r>
        <w:rPr>
          <w:b/>
        </w:rPr>
        <w:t>11</w:t>
      </w:r>
      <w:r>
        <w:rPr>
          <w:b/>
        </w:rPr>
        <w:t xml:space="preserve">. </w:t>
      </w:r>
      <w:r>
        <w:rPr>
          <w:b/>
        </w:rPr>
        <w:t>Extension.</w:t>
      </w:r>
      <w:r>
        <w:rPr/>
        <w:t xml:space="preserve"> Verify, in outline, why Cγ</w:t>
      </w:r>
      <w:r>
        <w:rPr>
          <w:vertAlign w:val="superscript"/>
        </w:rPr>
        <w:t>μ</w:t>
      </w:r>
      <w:r>
        <w:rPr/>
        <w:t>ᵀC⁻¹=−γ</w:t>
      </w:r>
      <w:r>
        <w:rPr>
          <w:vertAlign w:val="superscript"/>
        </w:rPr>
        <w:t>μ</w:t>
      </w:r>
      <w:r>
        <w:rPr/>
        <w:t xml:space="preserve"> is the condition needed for the charge-conjugate spinor ψ</w:t>
      </w:r>
      <w:r>
        <w:rPr>
          <w:vertAlign w:val="superscript"/>
        </w:rPr>
        <w:t>c</w:t>
      </w:r>
      <w:r>
        <w:rPr/>
        <w:t>=Cψ̄ᵀ to satisfy the Dirac equation with the sign of any minimal-coupling term reversed, by taking the complex conjugate and transpose of (iγ</w:t>
      </w:r>
      <w:r>
        <w:rPr>
          <w:vertAlign w:val="superscript"/>
        </w:rPr>
        <w:t>μ</w:t>
      </w:r>
      <w:r>
        <w:rPr/>
        <w:t>∂</w:t>
      </w:r>
      <w:r>
        <w:rPr>
          <w:vertAlign w:val="subscript"/>
        </w:rPr>
        <w:t>μ</w:t>
      </w:r>
      <w:r>
        <w:rPr/>
        <w:t>−m)ψ=0 and inserting C C⁻¹=I at the appropriate point.</w:t>
      </w:r>
    </w:p>
    <w:p>
      <w:pPr>
        <w:spacing w:before="0" w:after="100"/>
      </w:pPr>
      <w:r>
        <w:rPr>
          <w:b/>
        </w:rPr>
        <w:t>12</w:t>
      </w:r>
      <w:r>
        <w:rPr>
          <w:b/>
        </w:rPr>
        <w:t xml:space="preserve">. </w:t>
      </w:r>
      <w:r>
        <w:rPr>
          <w:b/>
        </w:rPr>
        <w:t>Extension.</w:t>
      </w:r>
      <w:r>
        <w:rPr/>
        <w:t xml:space="preserve"> Explain, at a qualitative level, what “normal ordering removes an infinite constant” (Section 6.2, Worked example 6) is meant to convey, connecting it to the zero-point energy ambiguity already flagged in Lesson 12, Section 4.2, for a single oscillator, now summed over infinitely many field modes.</w:t>
      </w:r>
    </w:p>
    <w:p>
      <w:pPr>
        <w:spacing w:before="0" w:after="100"/>
      </w:pPr>
      <w:r>
        <w:rPr>
          <w:b/>
        </w:rPr>
        <w:t>13</w:t>
      </w:r>
      <w:r>
        <w:rPr>
          <w:b/>
        </w:rPr>
        <w:t xml:space="preserve">. </w:t>
      </w:r>
      <w:r>
        <w:rPr>
          <w:b/>
        </w:rPr>
        <w:t>Extension.</w:t>
      </w:r>
      <w:r>
        <w:rPr/>
        <w:t xml:space="preserve"> 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p>
      <w:pPr>
        <w:spacing w:before="0" w:after="100"/>
      </w:pPr>
      <w:r>
        <w:rPr>
          <w:b/>
        </w:rPr>
        <w:t>14</w:t>
      </w:r>
      <w:r>
        <w:rPr>
          <w:b/>
        </w:rPr>
        <w:t xml:space="preserve">. </w:t>
      </w:r>
      <w:r>
        <w:rPr>
          <w:b/>
        </w:rPr>
        <w:t>Extension.</w:t>
      </w:r>
      <w:r>
        <w:rPr/>
        <w:t xml:space="preserve"> Compare the logical status of this lesson’s antiparticle prediction with Lesson 19’s prediction of a multi-component wave function: in what sense is each a consequence of pure consistency rather than an additional physical postulate?</w:t>
      </w:r>
    </w:p>
    <w:p>
      <w:pPr>
        <w:spacing w:before="0" w:after="100"/>
      </w:pPr>
      <w:r>
        <w:rPr>
          <w:b/>
        </w:rPr>
        <w:t>15</w:t>
      </w:r>
      <w:r>
        <w:rPr>
          <w:b/>
        </w:rPr>
        <w:t xml:space="preserve">. </w:t>
      </w:r>
      <w:r>
        <w:rPr>
          <w:b/>
        </w:rPr>
        <w:t>Core.</w:t>
      </w:r>
      <w:r>
        <w:rPr/>
        <w:t xml:space="preserve"> 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p>
      <w:pPr>
        <w:spacing w:before="0" w:after="100"/>
      </w:pPr>
      <w:r>
        <w:rPr>
          <w:b/>
        </w:rPr>
        <w:t>16</w:t>
      </w:r>
      <w:r>
        <w:rPr>
          <w:b/>
        </w:rPr>
        <w:t xml:space="preserve">. </w:t>
      </w:r>
      <w:r>
        <w:rPr>
          <w:b/>
        </w:rPr>
        <w:t>Challenge.</w:t>
      </w:r>
      <w:r>
        <w:rPr/>
        <w:t xml:space="preserve"> Using the reinterpretation of Section 3 and the crossing idea previewed in Section 7, argue informally (without computing anything) why the cross section for Compton scattering (γ+e⁻→γ+e⁻, Lesson 57) and the cross section for the “crossed” process e⁺+e⁻→γ+γ (Lesson 56) might be expected to be related by the same underlying Feynman diagrams, with certain external lines reinterpreted as their antiparticle counterparts via Section 3.2’s rule, even though a full derivation of this relation (the crossing relation) is deferred to later lessons.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17,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Klein–Gordon and Dirac equations, with no reference to statistics or exclusion, so it applies equally well to the pion.</w:t>
      </w:r>
    </w:p>
    <w:p>
      <w:r>
        <w:rPr>
          <w:b/>
        </w:rPr>
        <w:t>4.</w:t>
      </w:r>
      <w:r>
        <w:t xml:space="preserve"> </w:t>
      </w:r>
      <w:r>
        <w:t>e</w:t>
      </w:r>
      <w:r>
        <w:rPr>
          <w:vertAlign w:val="superscript"/>
        </w:rPr>
        <w:t>+i(Eₚt−p·x)</w:t>
      </w:r>
      <w:r>
        <w:t xml:space="preserve"> = e</w:t>
      </w:r>
      <w:r>
        <w:rPr>
          <w:vertAlign w:val="superscript"/>
        </w:rPr>
        <w:t>−i(−Eₚt+p·x)</w:t>
      </w:r>
      <w:r>
        <w:t xml:space="preserve"> = e</w:t>
      </w:r>
      <w:r>
        <w:rPr>
          <w:vertAlign w:val="superscript"/>
        </w:rPr>
        <w:t>−i((−Eₚ)t−(−p)·x)</w:t>
      </w:r>
      <w:r>
        <w:t>, matching the form e</w:t>
      </w:r>
      <w:r>
        <w:rPr>
          <w:vertAlign w:val="superscript"/>
        </w:rPr>
        <w:t>−i(E′t−p′·x)</w:t>
      </w:r>
      <w:r>
        <w:t xml:space="preserve"> with E′=−E</w:t>
      </w:r>
      <w:r>
        <w:rPr>
          <w:vertAlign w:val="subscript"/>
        </w:rPr>
        <w:t>p</w:t>
      </w:r>
      <w:r>
        <w:t xml:space="preserve"> and p′=−p.</w:t>
      </w:r>
    </w:p>
    <w:p>
      <w:r>
        <w:rPr>
          <w:b/>
        </w:rPr>
        <w:t>5.</w:t>
      </w:r>
      <w:r>
        <w:t xml:space="preserve"> </w:t>
      </w:r>
      <w:r>
        <w:t>The “naive” reading of Exercise 4 assigns energy −E</w:t>
      </w:r>
      <w:r>
        <w:rPr>
          <w:vertAlign w:val="subscript"/>
        </w:rPr>
        <w:t>p</w:t>
      </w:r>
      <w:r>
        <w:t xml:space="preserve"> and momentum −p to the original solution. Section 3.1’s reinterpretation instead reads the whole solution as describing an antiparticle with the opposite of these labels: energy +E</w:t>
      </w:r>
      <w:r>
        <w:rPr>
          <w:vertAlign w:val="subscript"/>
        </w:rPr>
        <w:t>p</w:t>
      </w:r>
      <w:r>
        <w:t xml:space="preserve">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 xml:space="preserve">In Lesson 20,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w:t>
      </w:r>
      <w:hyperlink w:anchor="Glossary_Helicity">
        <w:r>
          <w:rPr>
            <w:color w:val="0563C1"/>
            <w:u w:val="single"/>
          </w:rPr>
          <w:t>helicity</w:t>
        </w:r>
      </w:hyperlink>
      <w:r>
        <w:t xml:space="preserve"> opposite to what the naive χ label alone would suggest; a careful treatment (standard in more advanced texts, and touched on again in Lesson 52)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57).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18, Exercise 15, where a real Klein–Gordon field automatically has j</w:t>
      </w:r>
      <w:r>
        <w:rPr>
          <w:vertAlign w:val="superscript"/>
        </w:rPr>
        <w:t>μ</w:t>
      </w:r>
      <w:r>
        <w:t>=0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w:t>
      </w:r>
      <w:r>
        <w:rPr>
          <w:vertAlign w:val="superscript"/>
        </w:rPr>
        <w:t>μ</w:t>
      </w:r>
      <w:r>
        <w:t>∂</w:t>
      </w:r>
      <w:r>
        <w:rPr>
          <w:vertAlign w:val="subscript"/>
        </w:rPr>
        <w:t>μ</w:t>
      </w:r>
      <w:r>
        <w:t>−m)ψ=0 gives (−i(γ</w:t>
      </w:r>
      <w:r>
        <w:rPr>
          <w:vertAlign w:val="superscript"/>
        </w:rPr>
        <w:t>μ</w:t>
      </w:r>
      <w:r>
        <w:t>)*∂</w:t>
      </w:r>
      <w:r>
        <w:rPr>
          <w:vertAlign w:val="subscript"/>
        </w:rPr>
        <w:t>μ</w:t>
      </w:r>
      <w:r>
        <w:t>−m)ψ*=0. Transposing this (each term is now a row-times-matrix object) gives −i∂</w:t>
      </w:r>
      <w:r>
        <w:rPr>
          <w:vertAlign w:val="subscript"/>
        </w:rPr>
        <w:t>μ</w:t>
      </w:r>
      <w:r>
        <w:t>ψ*ᵀ(γ</w:t>
      </w:r>
      <w:r>
        <w:rPr>
          <w:vertAlign w:val="superscript"/>
        </w:rPr>
        <w:t>μ</w:t>
      </w:r>
      <w:r>
        <w:t>)*ᵀ−mψ*ᵀ=0, that is −i∂</w:t>
      </w:r>
      <w:r>
        <w:rPr>
          <w:vertAlign w:val="subscript"/>
        </w:rPr>
        <w:t>μ</w:t>
      </w:r>
      <w:r>
        <w:t>ψ*ᵀ(γ</w:t>
      </w:r>
      <w:r>
        <w:rPr>
          <w:vertAlign w:val="superscript"/>
        </w:rPr>
        <w:t>μ</w:t>
      </w:r>
      <w:r>
        <w:t>)†ᵀ*... written more usefully, −i(γ</w:t>
      </w:r>
      <w:r>
        <w:rPr>
          <w:vertAlign w:val="superscript"/>
        </w:rPr>
        <w:t>μ</w:t>
      </w:r>
      <w:r>
        <w:t>)ᵀ∂</w:t>
      </w:r>
      <w:r>
        <w:rPr>
          <w:vertAlign w:val="subscript"/>
        </w:rPr>
        <w:t>μ</w:t>
      </w:r>
      <w:r>
        <w:t>ψ*ᵀ−mψ*ᵀ=0 after relabeling factors on the correct side. Multiplying on the left by C and inserting C⁻¹C=I next to each (γ</w:t>
      </w:r>
      <w:r>
        <w:rPr>
          <w:vertAlign w:val="superscript"/>
        </w:rPr>
        <w:t>μ</w:t>
      </w:r>
      <w:r>
        <w:t>)ᵀ, the condition C(γ</w:t>
      </w:r>
      <w:r>
        <w:rPr>
          <w:vertAlign w:val="superscript"/>
        </w:rPr>
        <w:t>μ</w:t>
      </w:r>
      <w:r>
        <w:t>)ᵀC⁻¹=−γ</w:t>
      </w:r>
      <w:r>
        <w:rPr>
          <w:vertAlign w:val="superscript"/>
        </w:rPr>
        <w:t>μ</w:t>
      </w:r>
      <w:r>
        <w:t xml:space="preserve"> converts this into (iγ</w:t>
      </w:r>
      <w:r>
        <w:rPr>
          <w:vertAlign w:val="superscript"/>
        </w:rPr>
        <w:t>μ</w:t>
      </w:r>
      <w:r>
        <w:t>∂</w:t>
      </w:r>
      <w:r>
        <w:rPr>
          <w:vertAlign w:val="subscript"/>
        </w:rPr>
        <w:t>μ</w:t>
      </w:r>
      <w:r>
        <w:t>−m)(Cψ*ᵀ)=0, an ordinary Dirac equation for ψ</w:t>
      </w:r>
      <w:r>
        <w:rPr>
          <w:vertAlign w:val="superscript"/>
        </w:rPr>
        <w:t>c</w:t>
      </w:r>
      <w:r>
        <w:t xml:space="preserve">=Cψ̄ᵀ (using ψ̄ᵀ=γ⁰ᵀψ*, absorbed into the definition of C here). Once an external </w:t>
      </w:r>
      <w:hyperlink w:anchor="Glossary_Gauge">
        <w:r>
          <w:rPr>
            <w:color w:val="0563C1"/>
            <w:u w:val="single"/>
          </w:rPr>
          <w:t>gauge</w:t>
        </w:r>
      </w:hyperlink>
      <w:r>
        <w:t xml:space="preserve"> field is included via minimal coupling in Lesson 40, the same manipulation applied to the coupled equation leaves an extra overall sign attached to the charge term, flipping its sign; this confirms that ψ</w:t>
      </w:r>
      <w:r>
        <w:rPr>
          <w:vertAlign w:val="superscript"/>
        </w:rPr>
        <w:t>c</w:t>
      </w:r>
      <w:r>
        <w:t xml:space="preserve"> satisfies the Dirac equation appropriate to a particle of opposite charge.</w:t>
      </w:r>
    </w:p>
    <w:p>
      <w:r>
        <w:rPr>
          <w:b/>
        </w:rPr>
        <w:t>12.</w:t>
      </w:r>
      <w:r>
        <w:t xml:space="preserve"> </w:t>
      </w:r>
      <w:r>
        <w:t>For a single oscillator (Lesson 12), the ground-state energy ℏω/2, while nonzero, is finite and merely a matter of convention where to set the zero of energy. For a field, which is (in the mode decomposition of Lesson 33) an infinite collection of independent oscillators, one for every allowed momentum, naively summing (1/2)ℏω over infinitely many modes gives an infinite total zero-point energy; normal ordering is the convention (made precise in Lesson 35)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19)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19,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36), is a genuine physical postulate about how to read the mathematics, distinguishing it slightly from Lesson 19’s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 xml:space="preserve">Compton scattering, γ+e⁻→γ+e⁻, and the process e⁺+e⁻→γ+γ share the same two Feynman diagrams (an electron line connecting two photon vertices, in the two possible time-orderings, Lesson 57’s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w:t>
      </w:r>
      <w:hyperlink w:anchor="Glossary_Amplitude">
        <w:r>
          <w:rPr>
            <w:color w:val="0563C1"/>
            <w:u w:val="single"/>
          </w:rPr>
          <w:t>amplitude</w:t>
        </w:r>
      </w:hyperlink>
      <w:r>
        <w:t>,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56 and 56.</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24 completes Part III by deriving the relativistic probability current j</w:t>
      </w:r>
      <w:r>
        <w:rPr>
          <w:vertAlign w:val="superscript"/>
        </w:rPr>
        <w:t>μ</w:t>
      </w:r>
      <w:r>
        <w:t>=ψ̄γ</w:t>
      </w:r>
      <w:r>
        <w:rPr>
          <w:vertAlign w:val="superscript"/>
        </w:rPr>
        <w:t>μ</w:t>
      </w:r>
      <w:r>
        <w:t>ψ from the Dirac equation directly, confirming it is positive definite and closing the difficulty that began this Part in Lesson 18.</w:t>
      </w:r>
    </w:p>
    <w:p>
      <w:r/>
    </w:p>
    <w:p>
      <w:bookmarkStart w:id="1024" w:name="Lesson24"/>
      <w:pPr>
        <w:pStyle w:val="Heading1"/>
      </w:pPr>
      <w:r>
        <w:t>Lesson 24: Relativistic Probability and Current</w:t>
      </w:r>
      <w:bookmarkEnd w:id="1024"/>
    </w:p>
    <w:p>
      <w:pPr>
        <w:pStyle w:val="Heading2"/>
      </w:pPr>
      <w:r>
        <w:t>How to use this lesson</w:t>
      </w:r>
    </w:p>
    <w:p>
      <w:r>
        <w:t xml:space="preserve">Lesson 18 identified the central defect of the Klein–Gordon equation as a probability </w:t>
      </w:r>
      <w:hyperlink w:anchor="Glossary_Current">
        <w:r>
          <w:rPr>
            <w:color w:val="0563C1"/>
            <w:u w:val="single"/>
          </w:rPr>
          <w:t>current</w:t>
        </w:r>
      </w:hyperlink>
      <w:r>
        <w:t xml:space="preserve"> whose time component is not positive definite, traced directly to the equation being second order in time. Lesson 19 argued that a first-order equation should fix this, and Lesson 20 constructed the Dirac equation to be exactly that. This short lesson closes the loop: it derives the Dirac current from the equation directly, following the same method used for the Schrödinger current in Lesson 10, and confirms explicitly that its time component is a sum of squared magnitudes, manifestly nonnegative.</w:t>
      </w:r>
    </w:p>
    <w:p>
      <w:r>
        <w:t xml:space="preserve">This is a brief lesson by design. Its single result, positive definiteness of ρ=ψ†ψ, is important enough to deserve its own careful, unhurried treatment, but the calculation itself is a direct application of tools already built in Lessons 20 through 21. The lesson closes Part III, and with the arc from Lesson 18 through here complete, the course turns in Part IV to the classical </w:t>
      </w:r>
      <w:hyperlink w:anchor="Glossary_Field">
        <w:r>
          <w:rPr>
            <w:color w:val="0563C1"/>
            <w:u w:val="single"/>
          </w:rPr>
          <w:t>field</w:t>
        </w:r>
      </w:hyperlink>
      <w:r>
        <w:t xml:space="preserve"> theory needed to elevate ψ from a single-particle wave function to a genuine quantum field. Expect four to six focused hours.</w:t>
      </w:r>
    </w:p>
    <w:p>
      <w:pPr>
        <w:jc w:val="center"/>
      </w:pPr>
      <w:r>
        <w:drawing>
          <wp:inline xmlns:a="http://schemas.openxmlformats.org/drawingml/2006/main" xmlns:pic="http://schemas.openxmlformats.org/drawingml/2006/picture">
            <wp:extent cx="5989320" cy="3181826"/>
            <wp:docPr id="24" name="Lesson 24 concept map" descr="Concept map for Relativistic Probability and Current: Dirac equation and adjoint leads through Continuity equation to Conserved current."/>
            <wp:cNvGraphicFramePr>
              <a:graphicFrameLocks noChangeAspect="1"/>
            </wp:cNvGraphicFramePr>
            <a:graphic>
              <a:graphicData uri="http://schemas.openxmlformats.org/drawingml/2006/picture">
                <pic:pic>
                  <pic:nvPicPr>
                    <pic:cNvPr id="0" name="lesson-24-concept.png"/>
                    <pic:cNvPicPr/>
                  </pic:nvPicPr>
                  <pic:blipFill>
                    <a:blip r:embed="rId106"/>
                    <a:stretch>
                      <a:fillRect/>
                    </a:stretch>
                  </pic:blipFill>
                  <pic:spPr>
                    <a:xfrm>
                      <a:off x="0" y="0"/>
                      <a:ext cx="5989320" cy="3181826"/>
                    </a:xfrm>
                    <a:prstGeom prst="rect"/>
                  </pic:spPr>
                </pic:pic>
              </a:graphicData>
            </a:graphic>
          </wp:inline>
        </w:drawing>
      </w:r>
    </w:p>
    <w:p>
      <w:pPr>
        <w:pStyle w:val="Caption"/>
      </w:pPr>
      <w:r>
        <w:t>Figure 24.1. Dirac equation and adjoint leads through continuity equation to conserved current.</w:t>
      </w:r>
    </w:p>
    <w:p>
      <w:pPr>
        <w:pStyle w:val="Heading3"/>
      </w:pPr>
      <w:r>
        <w:t>Learning objectives</w:t>
      </w:r>
    </w:p>
    <w:p>
      <w:pPr>
        <w:pStyle w:val="ListBullet"/>
      </w:pPr>
      <w:r>
        <w:t>Derive the Dirac current j</w:t>
      </w:r>
      <w:r>
        <w:rPr>
          <w:vertAlign w:val="superscript"/>
        </w:rPr>
        <w:t>μ</w:t>
      </w:r>
      <w:r>
        <w:t>=ψ̄γ</w:t>
      </w:r>
      <w:r>
        <w:rPr>
          <w:vertAlign w:val="superscript"/>
        </w:rPr>
        <w:t>μ</w:t>
      </w:r>
      <w:r>
        <w:t>ψ directly from the Dirac equation, following the method of Lesson 10 and Lesson 18.</w:t>
      </w:r>
    </w:p>
    <w:p>
      <w:pPr>
        <w:pStyle w:val="ListBullet"/>
      </w:pPr>
      <w:r>
        <w:t>Verify ∂</w:t>
      </w:r>
      <w:r>
        <w:rPr>
          <w:vertAlign w:val="subscript"/>
        </w:rPr>
        <w:t>μ</w:t>
      </w:r>
      <w:r>
        <w:t>j</w:t>
      </w:r>
      <w:r>
        <w:rPr>
          <w:vertAlign w:val="superscript"/>
        </w:rPr>
        <w:t>μ</w:t>
      </w:r>
      <w:r>
        <w:t>=0 using only the Dirac equation and its adjoint.</w:t>
      </w:r>
    </w:p>
    <w:p>
      <w:pPr>
        <w:pStyle w:val="ListBullet"/>
      </w:pPr>
      <w:r>
        <w:t>Show explicitly that ρ=j</w:t>
      </w:r>
      <w:r>
        <w:rPr>
          <w:vertAlign w:val="superscript"/>
        </w:rPr>
        <w:t>0</w:t>
      </w:r>
      <w:r>
        <w:t>=ψ†ψ is a sum of squared magnitudes and hence positive definite for any nonzero ψ.</w:t>
      </w:r>
    </w:p>
    <w:p>
      <w:pPr>
        <w:pStyle w:val="ListBullet"/>
      </w:pPr>
      <w:r>
        <w:t>Contrast this result directly with the Klein–Gordon current of Lesson 18 and identify the structural reason for the difference.</w:t>
      </w:r>
    </w:p>
    <w:p>
      <w:pPr>
        <w:pStyle w:val="ListBullet"/>
      </w:pPr>
      <w:r>
        <w:t>Compute the Dirac current for a plane-wave solution and interpret it physically.</w:t>
      </w:r>
    </w:p>
    <w:p>
      <w:pPr>
        <w:pStyle w:val="ListBullet"/>
      </w:pPr>
      <w:hyperlink w:anchor="Glossary_State">
        <w:r>
          <w:rPr>
            <w:color w:val="0563C1"/>
            <w:u w:val="single"/>
          </w:rPr>
          <w:t>State</w:t>
        </w:r>
      </w:hyperlink>
      <w:r>
        <w:t xml:space="preserve"> the covariant normalization convention for the current consistent with the spinor normalization of Lesson 20.</w:t>
      </w:r>
    </w:p>
    <w:p>
      <w:pPr>
        <w:pStyle w:val="ListBullet"/>
      </w:pPr>
      <w:r>
        <w:t>Derive the continuity equation for the current including a source term, anticipating the role of j</w:t>
      </w:r>
      <w:r>
        <w:rPr>
          <w:vertAlign w:val="superscript"/>
        </w:rPr>
        <w:t>μ</w:t>
      </w:r>
      <w:r>
        <w:t xml:space="preserve"> as the electromagnetic source current.</w:t>
      </w:r>
    </w:p>
    <w:p>
      <w:pPr>
        <w:pStyle w:val="ListBullet"/>
      </w:pPr>
      <w:r>
        <w:t>Summarize, in a single coherent narrative, how the difficulty raised in Lesson 18 has been fully resolved by the end of Part III.</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ψ(x)</w:t>
      </w:r>
      <w:r>
        <w:rPr/>
        <w:t xml:space="preserve"> — </w:t>
      </w:r>
      <w:r>
        <w:rPr/>
        <w:t>Dirac spinor solving (iγ</w:t>
      </w:r>
      <w:r>
        <w:rPr>
          <w:vertAlign w:val="superscript"/>
        </w:rPr>
        <w:t>μ</w:t>
      </w:r>
      <w:r>
        <w:rPr/>
        <w:t>∂</w:t>
      </w:r>
      <w:r>
        <w:rPr>
          <w:vertAlign w:val="subscript"/>
        </w:rPr>
        <w:t>μ</w:t>
      </w:r>
      <w:r>
        <w:rPr/>
        <w:t>−m)ψ=0</w:t>
      </w:r>
    </w:p>
    <w:p>
      <w:pPr>
        <w:spacing w:before="0" w:after="100"/>
      </w:pPr>
      <w:r>
        <w:rPr>
          <w:b/>
        </w:rPr>
        <w:t>ψ̄ = ψ†γ⁰</w:t>
      </w:r>
      <w:r>
        <w:rPr/>
        <w:t xml:space="preserve"> — </w:t>
      </w:r>
      <w:r>
        <w:rPr/>
        <w:t>Dirac adjoint (Lesson 22)</w:t>
      </w:r>
    </w:p>
    <w:p>
      <w:pPr>
        <w:spacing w:before="0" w:after="100"/>
      </w:pPr>
      <w:r>
        <w:rPr>
          <w:b/>
        </w:rPr>
        <w:t>j</w:t>
      </w:r>
      <w:r>
        <w:rPr>
          <w:b/>
          <w:vertAlign w:val="superscript"/>
        </w:rPr>
        <w:t>μ</w:t>
      </w:r>
      <w:r>
        <w:rPr>
          <w:b/>
        </w:rPr>
        <w:t xml:space="preserve"> = ψ̄γ</w:t>
      </w:r>
      <w:r>
        <w:rPr>
          <w:b/>
          <w:vertAlign w:val="superscript"/>
        </w:rPr>
        <w:t>μ</w:t>
      </w:r>
      <w:r>
        <w:rPr>
          <w:b/>
        </w:rPr>
        <w:t>ψ</w:t>
      </w:r>
      <w:r>
        <w:rPr/>
        <w:t xml:space="preserve"> — </w:t>
      </w:r>
      <w:r>
        <w:rPr/>
        <w:t>Dirac probability (and, later, charge) current</w:t>
      </w:r>
    </w:p>
    <w:p>
      <w:pPr>
        <w:spacing w:before="0" w:after="100"/>
      </w:pPr>
      <w:r>
        <w:rPr>
          <w:b/>
        </w:rPr>
        <w:t>ρ = j⁰</w:t>
      </w:r>
      <w:r>
        <w:rPr/>
        <w:t xml:space="preserve"> — </w:t>
      </w:r>
      <w:r>
        <w:rPr/>
        <w:t>Time component of the current</w:t>
      </w:r>
    </w:p>
    <w:p>
      <w:pPr>
        <w:spacing w:before="0" w:after="100"/>
      </w:pPr>
      <w:r>
        <w:rPr>
          <w:b/>
        </w:rPr>
        <w:t>∂</w:t>
      </w:r>
      <w:r>
        <w:rPr>
          <w:b/>
          <w:vertAlign w:val="subscript"/>
        </w:rPr>
        <w:t>μ</w:t>
      </w:r>
      <w:r>
        <w:rPr>
          <w:b/>
        </w:rPr>
        <w:t>j</w:t>
      </w:r>
      <w:r>
        <w:rPr>
          <w:b/>
          <w:vertAlign w:val="superscript"/>
        </w:rPr>
        <w:t>μ</w:t>
      </w:r>
      <w:r>
        <w:rPr>
          <w:b/>
        </w:rPr>
        <w:t xml:space="preserve"> = 0</w:t>
      </w:r>
      <w:r>
        <w:rPr/>
        <w:t xml:space="preserve"> — </w:t>
      </w:r>
      <w:r>
        <w:rPr/>
        <w:t>Continuity equation</w:t>
      </w:r>
    </w:p>
    <w:p>
      <w:pPr>
        <w:spacing w:before="0" w:after="100"/>
      </w:pPr>
      <w:r>
        <w:rPr>
          <w:b/>
        </w:rPr>
        <w:t>ψᵢ</w:t>
      </w:r>
      <w:r>
        <w:rPr/>
        <w:t xml:space="preserve"> — </w:t>
      </w:r>
      <w:r>
        <w:rPr/>
        <w:t>The four complex components of ψ, i=1,…,4</w:t>
      </w:r>
    </w:p>
    <w:p>
      <w:pPr>
        <w:spacing w:before="0" w:after="100"/>
      </w:pPr>
      <w:r>
        <w:rPr>
          <w:b/>
        </w:rPr>
        <w:t>e</w:t>
      </w:r>
      <w:r>
        <w:rPr/>
        <w:t xml:space="preserve"> — </w:t>
      </w:r>
      <w:r>
        <w:rPr/>
        <w:t>Electron charge, introduced in the final section as a preview of Lesson 40</w:t>
      </w:r>
    </w:p>
    <w:p>
      <w:pPr>
        <w:pStyle w:val="Heading2"/>
      </w:pPr>
      <w:r>
        <w:t>1 Deriving the current</w:t>
      </w:r>
    </w:p>
    <w:p>
      <w:pPr>
        <w:pStyle w:val="Heading3"/>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Take the Hermitian conjugate: (−i∂</w:t>
      </w:r>
      <w:r>
        <w:rPr>
          <w:vertAlign w:val="subscript"/>
        </w:rPr>
        <w:t>μ</w:t>
      </w:r>
      <w:r>
        <w:t>ψ†(γ</w:t>
      </w:r>
      <w:r>
        <w:rPr>
          <w:vertAlign w:val="superscript"/>
        </w:rPr>
        <w:t>μ</w:t>
      </w:r>
      <w:r>
        <w:t>)† − mψ†) = 0, using that ∂</w:t>
      </w:r>
      <w:r>
        <w:rPr>
          <w:vertAlign w:val="subscript"/>
        </w:rPr>
        <w:t>μ</w:t>
      </w:r>
      <w:r>
        <w:t xml:space="preserve"> is real and (i)†=−i. Multiply on the right by γ⁰ and insert γ⁰γ⁰=I where needed.</w:t>
      </w:r>
    </w:p>
    <w:p>
      <w:pPr>
        <w:spacing w:before="100" w:after="160"/>
        <w:jc w:val="center"/>
      </w:pPr>
      <m:oMathPara>
        <m:oMath>
          <m:r>
            <m:t xml:space="preserve">−</m:t>
          </m:r>
          <m:sSub>
            <m:e>
              <m:r>
                <m:t xml:space="preserve">i∂</m:t>
              </m:r>
            </m:e>
            <m:sub>
              <m:r>
                <m:t xml:space="preserve">μ</m:t>
              </m:r>
            </m:sub>
          </m:sSub>
          <m:r>
            <m:t xml:space="preserve">ψ†</m:t>
          </m:r>
          <m:d>
            <m:dPr/>
            <m:e>
              <m:sSup>
                <m:e>
                  <m:r>
                    <m:t xml:space="preserve">γ</m:t>
                  </m:r>
                </m:e>
                <m:sup>
                  <m:r>
                    <m:t xml:space="preserve">μ</m:t>
                  </m:r>
                </m:sup>
              </m:sSup>
            </m:e>
          </m:d>
          <m:sSup>
            <m:e>
              <m:r>
                <m:t xml:space="preserve">†γ</m:t>
              </m:r>
            </m:e>
            <m:sup>
              <m:r>
                <m:t xml:space="preserve">0</m:t>
              </m:r>
            </m:sup>
          </m:sSup>
          <m:r>
            <m:t xml:space="preserve">−</m:t>
          </m:r>
          <m:sSup>
            <m:e>
              <m:r>
                <m:t xml:space="preserve">mψ†γ</m:t>
              </m:r>
            </m:e>
            <m:sup>
              <m:r>
                <m:t xml:space="preserve">0</m:t>
              </m:r>
            </m:sup>
          </m:sSup>
          <m:r>
            <m:t xml:space="preserve">=</m:t>
          </m:r>
          <m:r>
            <m:t xml:space="preserve">0</m:t>
          </m:r>
        </m:oMath>
      </m:oMathPara>
    </w:p>
    <w:p>
      <w:r>
        <w:t>Using the identity γ⁰(γ</w:t>
      </w:r>
      <w:r>
        <w:rPr>
          <w:vertAlign w:val="superscript"/>
        </w:rPr>
        <w:t>μ</w:t>
      </w:r>
      <w:r>
        <w:t>)†γ⁰=γ</w:t>
      </w:r>
      <w:r>
        <w:rPr>
          <w:vertAlign w:val="superscript"/>
        </w:rPr>
        <w:t>μ</w:t>
      </w:r>
      <w:r>
        <w:t xml:space="preserve"> (Lesson 22, Exercise 14’s key step, following from the Hermiticity pattern of Lesson 21, Exercise 7), rewrite (γ</w:t>
      </w:r>
      <w:r>
        <w:rPr>
          <w:vertAlign w:val="superscript"/>
        </w:rPr>
        <w:t>μ</w:t>
      </w:r>
      <w:r>
        <w:t>)†γ⁰=γ⁰γ</w:t>
      </w:r>
      <w:r>
        <w:rPr>
          <w:vertAlign w:val="superscript"/>
        </w:rPr>
        <w:t>μ</w:t>
      </w:r>
      <w:r>
        <w:t>, so</w:t>
      </w:r>
    </w:p>
    <w:p>
      <w:pPr>
        <w:spacing w:before="100" w:after="160"/>
        <w:jc w:val="center"/>
      </w:pPr>
      <m:oMathPara>
        <m:oMath>
          <m:r>
            <m:t xml:space="preserve">−</m:t>
          </m:r>
          <m:sSub>
            <m:e>
              <m:r>
                <m:t xml:space="preserve">i∂</m:t>
              </m:r>
            </m:e>
            <m:sub>
              <m:r>
                <m:t xml:space="preserve">μ</m:t>
              </m:r>
            </m:sub>
          </m:sSub>
          <m:sSup>
            <m:e>
              <m:r>
                <m:t xml:space="preserve">ψ†γ</m:t>
              </m:r>
            </m:e>
            <m:sup>
              <m:r>
                <m:t xml:space="preserve">0</m:t>
              </m:r>
            </m:sup>
          </m:sSup>
          <m:sSup>
            <m:e>
              <m:r>
                <m:t xml:space="preserve">γ</m:t>
              </m:r>
            </m:e>
            <m:sup>
              <m:r>
                <m:t xml:space="preserve">μ</m:t>
              </m:r>
            </m:sup>
          </m:sSup>
          <m:r>
            <m:t xml:space="preserve">−</m:t>
          </m:r>
          <m:sSup>
            <m:e>
              <m:r>
                <m:t xml:space="preserve">mψ†γ</m:t>
              </m:r>
            </m:e>
            <m:sup>
              <m:r>
                <m:t xml:space="preserve">0</m:t>
              </m:r>
            </m:sup>
          </m:sSup>
          <m:r>
            <m:t xml:space="preserve">=</m:t>
          </m:r>
          <m:r>
            <m:t xml:space="preserve">0</m:t>
          </m:r>
          <m:r>
            <m:t xml:space="preserve">,</m:t>
          </m:r>
          <m:r>
            <m:t xml:space="preserve">that</m:t>
          </m:r>
          <m:r>
            <m:t xml:space="preserve"> </m:t>
          </m:r>
          <m:r>
            <m:t xml:space="preserve">is</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m:t>
          </m:r>
          <m:r>
            <m:t xml:space="preserve">mψ̄</m:t>
          </m:r>
          <m:r>
            <m:t xml:space="preserve">=</m:t>
          </m:r>
          <m:r>
            <m:t xml:space="preserve">0</m:t>
          </m:r>
        </m:oMath>
      </m:oMathPara>
    </w:p>
    <w:p>
      <w:r>
        <w:t>using ψ̄=ψ†γ⁰. This is the adjoint Dirac equation.</w:t>
      </w:r>
    </w:p>
    <w:p>
      <w:pPr>
        <w:pStyle w:val="Heading3"/>
      </w:pPr>
      <w:r>
        <w:t>1.2 A subtlety worth flagging</w:t>
      </w:r>
    </w:p>
    <w:p>
      <w:r>
        <w:t>The adjoint equation has the derivative acting to the left, on ψ̄, rather than to the right, on ψ; this asymmetry is precisely analogous to the bra-ket asymmetry of Lesson 10’s derivation of the Schrödinger current, where the complex-conjugated equation for ψ* also had its derivative structure mirrored relative to the original equation for ψ. The method of Section 2 exploits exactly this mirrored structure, as it did there.</w:t>
      </w:r>
    </w:p>
    <w:p>
      <w:r>
        <w:rPr>
          <w:b/>
          <w:i/>
        </w:rPr>
        <w:t>Worked example 1</w:t>
      </w:r>
    </w:p>
    <w:p>
      <w:r>
        <w:t>Verify the identity γ⁰(γ</w:t>
      </w:r>
      <w:r>
        <w:rPr>
          <w:vertAlign w:val="superscript"/>
        </w:rPr>
        <w:t>μ</w:t>
      </w:r>
      <w:r>
        <w:t>)†γ⁰=γ</w:t>
      </w:r>
      <w:r>
        <w:rPr>
          <w:vertAlign w:val="superscript"/>
        </w:rPr>
        <w:t>μ</w:t>
      </w:r>
      <w:r>
        <w:t xml:space="preserve"> used in Section 1.1, for μ=0 and μ=1 separately. For μ=0: γ⁰(γ⁰)†γ⁰=γ⁰γ⁰γ⁰ (using (γ⁰)†=γ⁰, Hermiticity) = γ⁰ (using (γ⁰)²=I twice), confirming the identity trivially for μ=0. For μ=1: γ⁰(γ¹)†γ⁰=γ⁰(−γ¹)γ⁰ (using (γ¹)†=−γ¹, anti-Hermiticity, Lesson 21, Exercise 7) = −γ⁰γ¹γ⁰ = γ¹γ⁰γ⁰ (using {γ⁰,γ¹}=0, so γ⁰γ¹=−γ¹γ⁰) = γ¹ (using (γ⁰)²=I), confirming the identity for μ=1 as well.</w:t>
      </w:r>
    </w:p>
    <w:p>
      <w:pPr>
        <w:pStyle w:val="Heading2"/>
      </w:pPr>
      <w:r>
        <w:t>2 Constructing the conserved current</w:t>
      </w:r>
    </w:p>
    <w:p>
      <w:pPr>
        <w:pStyle w:val="Heading3"/>
      </w:pPr>
      <w:r>
        <w:t>2.1 Multiply and subtract</w:t>
      </w:r>
    </w:p>
    <w:p>
      <w:r>
        <w:t>Multiply the Dirac equation on the left by ψ̄, and the adjoint equation on the right by ψ. Both right-hand sides equal mψ̄ψ.</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mψ̄ψ</m:t>
          </m:r>
          <m:r>
            <m:t xml:space="preserve">,</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mψ̄ψ</m:t>
          </m:r>
        </m:oMath>
      </m:oMathPara>
    </w:p>
    <w:p>
      <w:r>
        <w:t>Subtract the second equation from the first. The mass terms cancel identically, leaving</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0</m:t>
          </m:r>
          <m:r>
            <m:t xml:space="preserve">,</m:t>
          </m:r>
          <m:r>
            <m:t xml:space="preserve">that</m:t>
          </m:r>
          <m:r>
            <m:t xml:space="preserve"> </m:t>
          </m:r>
          <m:r>
            <m:t xml:space="preserve">is</m:t>
          </m:r>
          <m:r>
            <m:t xml:space="preserve"> </m:t>
          </m:r>
          <m:r>
            <m:t xml:space="preserve">i</m:t>
          </m:r>
          <m:r>
            <m:t xml:space="preserve"> </m:t>
          </m:r>
          <m:sSub>
            <m:e>
              <m:r>
                <m:t xml:space="preserve">∂</m:t>
              </m:r>
            </m:e>
            <m:sub>
              <m:r>
                <m:t xml:space="preserve">μ</m:t>
              </m:r>
            </m:sub>
          </m:sSub>
          <m:d>
            <m:dPr/>
            <m:e>
              <m:r>
                <m:t xml:space="preserve">ψ̄</m:t>
              </m:r>
              <m:r>
                <m:t xml:space="preserve"> </m:t>
              </m:r>
              <m:sSup>
                <m:e>
                  <m:r>
                    <m:t xml:space="preserve">γ</m:t>
                  </m:r>
                </m:e>
                <m:sup>
                  <m:r>
                    <m:t xml:space="preserve">μ</m:t>
                  </m:r>
                </m:sup>
              </m:sSup>
              <m:r>
                <m:t xml:space="preserve"> </m:t>
              </m:r>
              <m:r>
                <m:t xml:space="preserve">ψ</m:t>
              </m:r>
            </m:e>
          </m:d>
          <m:r>
            <m:t xml:space="preserve">=</m:t>
          </m:r>
          <m:r>
            <m:t xml:space="preserve">0</m:t>
          </m:r>
        </m:oMath>
      </m:oMathPara>
    </w:p>
    <w:p>
      <w:r>
        <w:t>where the product rule identifies the left side as exactly i times ∂</w:t>
      </w:r>
      <w:r>
        <w:rPr>
          <w:vertAlign w:val="subscript"/>
        </w:rPr>
        <w:t>μ</w:t>
      </w:r>
      <w:r>
        <w:t xml:space="preserve"> of the bilinear ψ̄γ</w:t>
      </w:r>
      <w:r>
        <w:rPr>
          <w:vertAlign w:val="superscript"/>
        </w:rPr>
        <w:t>μ</w:t>
      </w:r>
      <w:r>
        <w:t>ψ. Defining</w:t>
      </w:r>
    </w:p>
    <w:p>
      <w:pPr>
        <w:spacing w:before="100" w:after="160"/>
        <w:jc w:val="center"/>
      </w:pPr>
      <m:oMathPara>
        <m:oMath>
          <m:sSup>
            <m:e>
              <m:r>
                <m:t xml:space="preserve">j</m:t>
              </m:r>
            </m:e>
            <m:sup>
              <m:r>
                <m:t xml:space="preserve">μ</m:t>
              </m:r>
            </m:sup>
          </m:sSup>
          <m:r>
            <m:t xml:space="preserve">=</m:t>
          </m:r>
          <m:r>
            <m:t xml:space="preserve">ψ̄</m:t>
          </m:r>
          <m:r>
            <m:t xml:space="preserve"> </m:t>
          </m:r>
          <m:sSup>
            <m:e>
              <m:r>
                <m:t xml:space="preserve">γ</m:t>
              </m:r>
            </m:e>
            <m:sup>
              <m:r>
                <m:t xml:space="preserve">μ</m:t>
              </m:r>
            </m:sup>
          </m:sSup>
          <m:r>
            <m:t xml:space="preserve"> </m:t>
          </m:r>
          <m:r>
            <m:t xml:space="preserve">ψ</m:t>
          </m:r>
        </m:oMath>
      </m:oMathPara>
    </w:p>
    <w:p>
      <w:r>
        <w:t>gives ∂</w:t>
      </w:r>
      <w:r>
        <w:rPr>
          <w:vertAlign w:val="subscript"/>
        </w:rPr>
        <w:t>μ</w:t>
      </w:r>
      <w:r>
        <w:t>j</w:t>
      </w:r>
      <w:r>
        <w:rPr>
          <w:vertAlign w:val="superscript"/>
        </w:rPr>
        <w:t>μ</w:t>
      </w:r>
      <w:r>
        <w:t>=0: a genuinely conserved current, built entirely from ψ and the gamma matrices, with no arbitrary factor of i needed this time (in contrast with the Klein–Gordon current of Lesson 18, Section 3.1, where the factor of i was inserted by hand to make the current real; here reality is automatic, as Section 3 confirms).</w:t>
      </w:r>
    </w:p>
    <w:p>
      <w:r>
        <w:rPr>
          <w:b/>
          <w:i/>
        </w:rPr>
        <w:t>Worked example 2</w:t>
      </w:r>
    </w:p>
    <w:p>
      <w:r>
        <w:t>Explain why the two equations must be subtracted, not added. The adjoint equation carries −i in front of its derivative term because it came from Hermitian conjugation of the factor i in the original equation, so its left side is −i(∂</w:t>
      </w:r>
      <w:r>
        <w:rPr>
          <w:vertAlign w:val="subscript"/>
        </w:rPr>
        <w:t>μ</w:t>
      </w:r>
      <w:r>
        <w:t>ψ̄)γ</w:t>
      </w:r>
      <w:r>
        <w:rPr>
          <w:vertAlign w:val="superscript"/>
        </w:rPr>
        <w:t>μ</w:t>
      </w:r>
      <w:r>
        <w:t>ψ, while the original’s is +iψ̄γ</w:t>
      </w:r>
      <w:r>
        <w:rPr>
          <w:vertAlign w:val="superscript"/>
        </w:rPr>
        <w:t>μ</w:t>
      </w:r>
      <w:r>
        <w:t>∂</w:t>
      </w:r>
      <w:r>
        <w:rPr>
          <w:vertAlign w:val="subscript"/>
        </w:rPr>
        <w:t>μ</w:t>
      </w:r>
      <w:r>
        <w:t>ψ. Adding them would give iψ̄γ</w:t>
      </w:r>
      <w:r>
        <w:rPr>
          <w:vertAlign w:val="superscript"/>
        </w:rPr>
        <w:t>μ</w:t>
      </w:r>
      <w:r>
        <w:t>∂</w:t>
      </w:r>
      <w:r>
        <w:rPr>
          <w:vertAlign w:val="subscript"/>
        </w:rPr>
        <w:t>μ</w:t>
      </w:r>
      <w:r>
        <w:t>ψ − i(∂</w:t>
      </w:r>
      <w:r>
        <w:rPr>
          <w:vertAlign w:val="subscript"/>
        </w:rPr>
        <w:t>μ</w:t>
      </w:r>
      <w:r>
        <w:t>ψ̄)γ</w:t>
      </w:r>
      <w:r>
        <w:rPr>
          <w:vertAlign w:val="superscript"/>
        </w:rPr>
        <w:t>μ</w:t>
      </w:r>
      <w:r>
        <w:t>ψ = 2mψ̄ψ, a combination that is not a total derivative and still contains the mass. Subtracting removes the mass term exactly and leaves iψ̄γ</w:t>
      </w:r>
      <w:r>
        <w:rPr>
          <w:vertAlign w:val="superscript"/>
        </w:rPr>
        <w:t>μ</w:t>
      </w:r>
      <w:r>
        <w:t>∂</w:t>
      </w:r>
      <w:r>
        <w:rPr>
          <w:vertAlign w:val="subscript"/>
        </w:rPr>
        <w:t>μ</w:t>
      </w:r>
      <w:r>
        <w:t>ψ + i(∂</w:t>
      </w:r>
      <w:r>
        <w:rPr>
          <w:vertAlign w:val="subscript"/>
        </w:rPr>
        <w:t>μ</w:t>
      </w:r>
      <w:r>
        <w:t>ψ̄)γ</w:t>
      </w:r>
      <w:r>
        <w:rPr>
          <w:vertAlign w:val="superscript"/>
        </w:rPr>
        <w:t>μ</w:t>
      </w:r>
      <w:r>
        <w:t>ψ, which the product rule identifies as i∂</w:t>
      </w:r>
      <w:r>
        <w:rPr>
          <w:vertAlign w:val="subscript"/>
        </w:rPr>
        <w:t>μ</w:t>
      </w:r>
      <w:r>
        <w:t>(ψ̄γ</w:t>
      </w:r>
      <w:r>
        <w:rPr>
          <w:vertAlign w:val="superscript"/>
        </w:rPr>
        <w:t>μ</w:t>
      </w:r>
      <w:r>
        <w:t>ψ).</w:t>
      </w:r>
    </w:p>
    <w:p>
      <w:pPr>
        <w:pStyle w:val="Heading2"/>
      </w:pPr>
      <w:r>
        <w:t>3 Positive definiteness</w:t>
      </w:r>
    </w:p>
    <w:p>
      <w:pPr>
        <w:pStyle w:val="Heading3"/>
      </w:pPr>
      <w:r>
        <w:t>3.1 The time component</w:t>
      </w:r>
    </w:p>
    <w:p>
      <w:pPr>
        <w:spacing w:before="100" w:after="160"/>
        <w:jc w:val="center"/>
      </w:pPr>
      <m:oMathPara>
        <m:oMath>
          <m:r>
            <m:t xml:space="preserve">ρ</m:t>
          </m:r>
          <m:r>
            <m:t xml:space="preserve">=</m:t>
          </m:r>
          <m:sSup>
            <m:e>
              <m:r>
                <m:t xml:space="preserve">j</m:t>
              </m:r>
            </m:e>
            <m:sup>
              <m:r>
                <m:t xml:space="preserve">0</m:t>
              </m:r>
            </m:sup>
          </m:sSup>
          <m:r>
            <m:t xml:space="preserve">=</m:t>
          </m:r>
          <m:sSup>
            <m:e>
              <m:r>
                <m:t xml:space="preserve">ψ̄γ</m:t>
              </m:r>
            </m:e>
            <m:sup>
              <m:r>
                <m:t xml:space="preserve">0</m:t>
              </m:r>
            </m:sup>
          </m:sSup>
          <m:r>
            <m:t xml:space="preserve">ψ</m:t>
          </m:r>
          <m:r>
            <m:t xml:space="preserve">=</m:t>
          </m:r>
          <m:sSup>
            <m:e>
              <m:r>
                <m:t xml:space="preserve">ψ†γ</m:t>
              </m:r>
            </m:e>
            <m:sup>
              <m:r>
                <m:t xml:space="preserve">0</m:t>
              </m:r>
            </m:sup>
          </m:sSup>
          <m:sSup>
            <m:e>
              <m:r>
                <m:t xml:space="preserve">γ</m:t>
              </m:r>
            </m:e>
            <m:sup>
              <m:r>
                <m:t xml:space="preserve">0</m:t>
              </m:r>
            </m:sup>
          </m:sSup>
          <m:r>
            <m:t xml:space="preserve">ψ</m:t>
          </m:r>
          <m:r>
            <m:t xml:space="preserve">=</m:t>
          </m:r>
          <m:r>
            <m:t xml:space="preserve">ψ†ψ</m:t>
          </m:r>
        </m:oMath>
      </m:oMathPara>
    </w:p>
    <w:p>
      <w:r>
        <w:t>using (γ⁰)²=I. Writing out ψ†ψ in components, with ψ=(ψ₁,ψ₂,ψ₃,ψ₄)ᵀ,</w:t>
      </w:r>
    </w:p>
    <w:p>
      <w:pPr>
        <w:spacing w:before="100" w:after="160"/>
        <w:jc w:val="center"/>
      </w:pPr>
      <m:oMathPara>
        <m:oMath>
          <m:r>
            <m:t xml:space="preserve">ρ</m:t>
          </m:r>
          <m:r>
            <m:t xml:space="preserve">=</m:t>
          </m:r>
          <m:r>
            <m:t xml:space="preserve">ψ†ψ</m:t>
          </m:r>
          <m:r>
            <m:t xml:space="preserve">=</m:t>
          </m:r>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ψ</m:t>
                      </m:r>
                    </m:e>
                    <m:sub>
                      <m:r>
                        <m:t xml:space="preserve">2</m:t>
                      </m:r>
                    </m:sub>
                  </m:sSub>
                </m:e>
              </m:d>
            </m:e>
            <m:sup>
              <m:r>
                <m:t xml:space="preserve">2</m:t>
              </m:r>
            </m:sup>
          </m:sSup>
          <m:r>
            <m:t xml:space="preserve">+</m:t>
          </m:r>
          <m:sSup>
            <m:e>
              <m:d>
                <m:dPr>
                  <m:begChr m:val="|"/>
                  <m:endChr m:val="|"/>
                </m:dPr>
                <m:e>
                  <m:sSub>
                    <m:e>
                      <m:r>
                        <m:t xml:space="preserve">ψ</m:t>
                      </m:r>
                    </m:e>
                    <m:sub>
                      <m:r>
                        <m:t xml:space="preserve">3</m:t>
                      </m:r>
                    </m:sub>
                  </m:sSub>
                </m:e>
              </m:d>
            </m:e>
            <m:sup>
              <m:r>
                <m:t xml:space="preserve">2</m:t>
              </m:r>
            </m:sup>
          </m:sSup>
          <m:r>
            <m:t xml:space="preserve">+</m:t>
          </m:r>
          <m:sSup>
            <m:e>
              <m:d>
                <m:dPr>
                  <m:begChr m:val="|"/>
                  <m:endChr m:val="|"/>
                </m:dPr>
                <m:e>
                  <m:sSub>
                    <m:e>
                      <m:r>
                        <m:t xml:space="preserve">ψ</m:t>
                      </m:r>
                    </m:e>
                    <m:sub>
                      <m:r>
                        <m:t xml:space="preserve">4</m:t>
                      </m:r>
                    </m:sub>
                  </m:sSub>
                </m:e>
              </m:d>
            </m:e>
            <m:sup>
              <m:r>
                <m:t xml:space="preserve">2</m:t>
              </m:r>
            </m:sup>
          </m:sSup>
        </m:oMath>
      </m:oMathPara>
    </w:p>
    <w:p>
      <w:r>
        <w:t>a sum of squared magnitudes, manifestly nonnegative for any ψ, and strictly positive unless every component of ψ vanishes. This is the structure of the Schrödinger probability density of Lesson 10, ρ=|ψ|², now generalized to four components, and it resolves, completely and without qualification, the difficulty that motivated the entire search beginning in Lesson 19.</w:t>
      </w:r>
    </w:p>
    <w:p>
      <w:r>
        <w:rPr>
          <w:b/>
          <w:i/>
        </w:rPr>
        <w:t>Worked example 3</w:t>
      </w:r>
    </w:p>
    <w:p>
      <w:r>
        <w:t xml:space="preserve">Contrast this directly with the Klein–Gordon result of Lesson 18, Worked example 3, where ρ could be made negative by choosing a suitable </w:t>
      </w:r>
      <w:hyperlink w:anchor="Glossary_Superposition">
        <w:r>
          <w:rPr>
            <w:color w:val="0563C1"/>
            <w:u w:val="single"/>
          </w:rPr>
          <w:t>superposition</w:t>
        </w:r>
      </w:hyperlink>
      <w:r>
        <w:t xml:space="preserve">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19, Section 1.2, is that the Dirac equation is first order in time, so ψ(x,0) alone (with no independent ∂</w:t>
      </w:r>
      <w:r>
        <w:rPr>
          <w:vertAlign w:val="subscript"/>
        </w:rPr>
        <w:t>t</w:t>
      </w:r>
      <w:r>
        <w:t>ψ(x,0) needed) determines the state, and ρ is built directly and only from ψ itself, never from a bilinear combination of ψ and its time derivative the way the Klein–Gordon current required.</w:t>
      </w:r>
    </w:p>
    <w:p>
      <w:pPr>
        <w:pStyle w:val="Heading3"/>
      </w:pPr>
      <w:r>
        <w:t>3.2 Why this works and the Klein–Gordon current does not</w:t>
      </w:r>
    </w:p>
    <w:p>
      <w:r>
        <w:t>The Klein–Gordon current of Lesson 18 was built from φ and ∂</w:t>
      </w:r>
      <w:r>
        <w:rPr>
          <w:vertAlign w:val="subscript"/>
        </w:rPr>
        <w:t>t</w:t>
      </w:r>
      <w:r>
        <w:t>φ together, ρ</w:t>
      </w:r>
      <w:r>
        <w:rPr>
          <w:vertAlign w:val="subscript"/>
        </w:rPr>
        <w:t>KG</w:t>
      </w:r>
      <w:r>
        <w:t>=i(φ*∂</w:t>
      </w:r>
      <w:r>
        <w:rPr>
          <w:vertAlign w:val="subscript"/>
        </w:rPr>
        <w:t>t</w:t>
      </w:r>
      <w:r>
        <w:t>φ−φ∂</w:t>
      </w:r>
      <w:r>
        <w:rPr>
          <w:vertAlign w:val="subscript"/>
        </w:rPr>
        <w:t>t</w:t>
      </w:r>
      <w:r>
        <w:t xml:space="preserve">φ*), because the equation’s second-order character made both independently specifiable, and this bilinear structure is what allowed a relative </w:t>
      </w:r>
      <w:hyperlink w:anchor="Glossary_Phase">
        <w:r>
          <w:rPr>
            <w:color w:val="0563C1"/>
            <w:u w:val="single"/>
          </w:rPr>
          <w:t>phase</w:t>
        </w:r>
      </w:hyperlink>
      <w:r>
        <w:t xml:space="preserve"> between the two to produce a negative result (Lesson 18, Worked example 4). The Dirac current uses ψ alone. No derivative appears in j</w:t>
      </w:r>
      <w:r>
        <w:rPr>
          <w:vertAlign w:val="superscript"/>
        </w:rPr>
        <w:t>μ</w:t>
      </w:r>
      <w:r>
        <w:t xml:space="preserve"> at all, since ψ̄γ</w:t>
      </w:r>
      <w:r>
        <w:rPr>
          <w:vertAlign w:val="superscript"/>
        </w:rPr>
        <w:t>μ</w:t>
      </w:r>
      <w:r>
        <w:t>ψ is built purely algebraically from ψ at a single spacetime point, so nothing in ρ can spoil its sign. This is the structural payoff of Lesson 19’s entire program, realized concretely.</w:t>
      </w:r>
    </w:p>
    <w:p>
      <w:pPr>
        <w:pStyle w:val="Heading2"/>
      </w:pPr>
      <w:r>
        <w:t>4 The current for a plane wave</w:t>
      </w:r>
    </w:p>
    <w:p>
      <w:pPr>
        <w:pStyle w:val="Heading3"/>
      </w:pPr>
      <w:r>
        <w:t>4.1 Setup</w:t>
      </w:r>
    </w:p>
    <w:p>
      <w:r>
        <w:t>For ψ=u</w:t>
      </w:r>
      <w:r>
        <w:rPr>
          <w:vertAlign w:val="subscript"/>
        </w:rPr>
        <w:t>s</w:t>
      </w:r>
      <w:r>
        <w:t>(p)e</w:t>
      </w:r>
      <w:r>
        <w:rPr>
          <w:vertAlign w:val="superscript"/>
        </w:rPr>
        <w:t>−ip·x</w:t>
      </w:r>
      <w:r>
        <w:t>, a positive-energy plane wave, compute j</w:t>
      </w:r>
      <w:r>
        <w:rPr>
          <w:vertAlign w:val="superscript"/>
        </w:rPr>
        <w:t>μ</w:t>
      </w:r>
      <w:r>
        <w:t xml:space="preserve"> directly.</w:t>
      </w:r>
    </w:p>
    <w:p>
      <w:pPr>
        <w:spacing w:before="100" w:after="160"/>
        <w:jc w:val="center"/>
      </w:pPr>
      <m:oMathPara>
        <m:oMath>
          <m:sSup>
            <m:e>
              <m:r>
                <m:t xml:space="preserve">j</m:t>
              </m:r>
            </m:e>
            <m:sup>
              <m:r>
                <m:t xml:space="preserve">μ</m:t>
              </m:r>
            </m:sup>
          </m:sSup>
          <m:r>
            <m:t xml:space="preserve">=</m:t>
          </m:r>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oMath>
      </m:oMathPara>
    </w:p>
    <w:p>
      <w:r>
        <w:t>Since ψ̄=u</w:t>
      </w:r>
      <w:r>
        <w:rPr>
          <w:vertAlign w:val="subscript"/>
        </w:rPr>
        <w:t>s†</w:t>
      </w:r>
      <w:r>
        <w:t>(p)e</w:t>
      </w:r>
      <w:r>
        <w:rPr>
          <w:vertAlign w:val="superscript"/>
        </w:rPr>
        <w:t>ip·x</w:t>
      </w:r>
      <w:r>
        <w:t>γ⁰=ū</w:t>
      </w:r>
      <w:r>
        <w:rPr>
          <w:vertAlign w:val="subscript"/>
        </w:rPr>
        <w:t>s</w:t>
      </w:r>
      <w:r>
        <w:t>(p)e</w:t>
      </w:r>
      <w:r>
        <w:rPr>
          <w:vertAlign w:val="superscript"/>
        </w:rPr>
        <w:t>ip·x</w:t>
      </w:r>
      <w:r>
        <w:t>, the exponential factors cancel between ψ̄ and ψ, leaving a constant (x-independent) current, as expected for a plane wave of definite momentum, where the probability density should be uniform in space.</w:t>
      </w:r>
    </w:p>
    <w:p>
      <w:pPr>
        <w:pStyle w:val="Heading3"/>
      </w:pPr>
      <w:r>
        <w:t>4.2 The time and space components</w:t>
      </w:r>
    </w:p>
    <w:p>
      <w:r>
        <w:t xml:space="preserve">Using the block structure of </w:t>
      </w:r>
      <w:hyperlink w:anchor="Lesson20">
        <w:r>
          <w:rPr>
            <w:rStyle w:val="Hyperlink"/>
            <w:color w:val="0563C1"/>
            <w:u w:val="single"/>
          </w:rPr>
          <w:t xml:space="preserve">Lesson 20</w:t>
        </w:r>
      </w:hyperlink>
      <w:r>
        <w:t xml:space="preserve"> and </w:t>
      </w:r>
      <w:hyperlink w:anchor="Lesson22">
        <w:r>
          <w:rPr>
            <w:rStyle w:val="Hyperlink"/>
            <w:color w:val="0563C1"/>
            <w:u w:val="single"/>
          </w:rPr>
          <w:t xml:space="preserve">Lesson 22</w:t>
        </w:r>
      </w:hyperlink>
      <w:r>
        <w:t>, direct computation (Exercise 6) gives</w:t>
      </w:r>
    </w:p>
    <w:p>
      <w:pPr>
        <w:spacing w:before="100" w:after="160"/>
        <w:jc w:val="center"/>
      </w:pPr>
      <m:oMathPara>
        <m:oMath>
          <m:sSup>
            <m:e>
              <m:r>
                <m:t xml:space="preserve">j</m:t>
              </m:r>
            </m:e>
            <m:sup>
              <m:r>
                <m:t xml:space="preserve">0</m:t>
              </m:r>
            </m:sup>
          </m:sSup>
          <m:r>
            <m:t xml:space="preserve">=</m:t>
          </m:r>
          <m:sSub>
            <m:e>
              <m:r>
                <m:t xml:space="preserve">ū</m:t>
              </m:r>
            </m:e>
            <m:sub>
              <m:r>
                <m:t xml:space="preserve">s</m:t>
              </m:r>
            </m:sub>
          </m:sSub>
          <m:d>
            <m:dPr/>
            <m:e>
              <m:r>
                <m:t xml:space="preserve">p</m:t>
              </m:r>
            </m:e>
          </m:d>
          <m:sSup>
            <m:e>
              <m:r>
                <m:t xml:space="preserve">γ</m:t>
              </m:r>
            </m:e>
            <m:sup>
              <m:r>
                <m:t xml:space="preserve">0</m:t>
              </m:r>
            </m:sup>
          </m:sSup>
          <m:sSub>
            <m:e>
              <m:r>
                <m:t xml:space="preserve">u</m:t>
              </m:r>
            </m:e>
            <m:sub>
              <m:r>
                <m:t xml:space="preserve">s</m:t>
              </m:r>
            </m:sub>
          </m:sSub>
          <m:d>
            <m:dPr/>
            <m:e>
              <m:r>
                <m:t xml:space="preserve">p</m:t>
              </m:r>
            </m:e>
          </m:d>
          <m:r>
            <m:t xml:space="preserve">=</m:t>
          </m:r>
          <m:sSubSup>
            <m:e>
              <m:r>
                <m:t xml:space="preserve">u</m:t>
              </m:r>
            </m:e>
            <m:sub>
              <m:r>
                <m:t xml:space="preserve">s</m:t>
              </m:r>
            </m:sub>
            <m:sup>
              <m:r>
                <m:t xml:space="preserve">†</m:t>
              </m:r>
            </m:sup>
          </m:sSubSup>
          <m:d>
            <m:dPr/>
            <m:e>
              <m:r>
                <m:t xml:space="preserve">p</m:t>
              </m:r>
            </m:e>
          </m:d>
          <m:sSub>
            <m:e>
              <m:r>
                <m:t xml:space="preserve">u</m:t>
              </m:r>
            </m:e>
            <m:sub>
              <m:r>
                <m:t xml:space="preserve">s</m:t>
              </m:r>
            </m:sub>
          </m:sSub>
          <m:d>
            <m:dPr/>
            <m:e>
              <m:r>
                <m:t xml:space="preserve">p</m:t>
              </m:r>
            </m:e>
          </m:d>
          <m:r>
            <m:t xml:space="preserve">=</m:t>
          </m:r>
          <m:sSub>
            <m:e>
              <m:r>
                <m:t xml:space="preserve">2E</m:t>
              </m:r>
            </m:e>
            <m:sub>
              <m:r>
                <m:t xml:space="preserve">p</m:t>
              </m:r>
            </m:sub>
          </m:sSub>
          <m:r>
            <m:t xml:space="preserve">,</m:t>
          </m:r>
          <m:r>
            <m:t xml:space="preserve">j</m:t>
          </m:r>
          <m:r>
            <m:t xml:space="preserve">=</m:t>
          </m:r>
          <m:sSub>
            <m:e>
              <m:r>
                <m:t xml:space="preserve">ū</m:t>
              </m:r>
            </m:e>
            <m:sub>
              <m:r>
                <m:t xml:space="preserve">s</m:t>
              </m:r>
            </m:sub>
          </m:sSub>
          <m:d>
            <m:dPr/>
            <m:e>
              <m:r>
                <m:t xml:space="preserve">p</m:t>
              </m:r>
            </m:e>
          </m:d>
          <m:sSub>
            <m:e>
              <m:r>
                <m:t xml:space="preserve">γu</m:t>
              </m:r>
            </m:e>
            <m:sub>
              <m:r>
                <m:t xml:space="preserve">s</m:t>
              </m:r>
            </m:sub>
          </m:sSub>
          <m:d>
            <m:dPr/>
            <m:e>
              <m:r>
                <m:t xml:space="preserve">p</m:t>
              </m:r>
            </m:e>
          </m:d>
          <m:r>
            <m:t xml:space="preserve">=</m:t>
          </m:r>
          <m:r>
            <m:t xml:space="preserve">2p</m:t>
          </m:r>
        </m:oMath>
      </m:oMathPara>
    </w:p>
    <w:p>
      <w:r>
        <w:t>using the covariant normalization u†(p)u(p)=2E</w:t>
      </w:r>
      <w:r>
        <w:rPr>
          <w:vertAlign w:val="subscript"/>
        </w:rPr>
        <w:t>p</w:t>
      </w:r>
      <w:r>
        <w:t xml:space="preserve"> established in Lesson 20, Section 7. The current j</w:t>
      </w:r>
      <w:r>
        <w:rPr>
          <w:vertAlign w:val="superscript"/>
        </w:rPr>
        <w:t>μ</w:t>
      </w:r>
      <w:r>
        <w:t>=(2E</w:t>
      </w:r>
      <w:r>
        <w:rPr>
          <w:vertAlign w:val="subscript"/>
        </w:rPr>
        <w:t>p</w:t>
      </w:r>
      <w:r>
        <w:t>,2p) is proportional to the four-momentum p</w:t>
      </w:r>
      <w:r>
        <w:rPr>
          <w:vertAlign w:val="superscript"/>
        </w:rPr>
        <w:t>μ</w:t>
      </w:r>
      <w:r>
        <w:t>=(E</w:t>
      </w:r>
      <w:r>
        <w:rPr>
          <w:vertAlign w:val="subscript"/>
        </w:rPr>
        <w:t>p</w:t>
      </w:r>
      <w:r>
        <w:t>,p) itself, exactly the nonrelativistic pattern j=ρv found in Lesson 10 and again for the Klein–Gordon current in Lesson 18, Exercise 5, now confirmed once more for the Dirac case: j = ρ(p/E</w:t>
      </w:r>
      <w:r>
        <w:rPr>
          <w:vertAlign w:val="subscript"/>
        </w:rPr>
        <w:t>p</w:t>
      </w:r>
      <w:r>
        <w:t>) = ρv, with v the classical velocity of Lesson 3.</w:t>
      </w:r>
    </w:p>
    <w:p>
      <w:r>
        <w:rPr>
          <w:b/>
          <w:i/>
        </w:rPr>
        <w:t>Worked example 4</w:t>
      </w:r>
    </w:p>
    <w:p>
      <w:r>
        <w:t>Verify j⁰=2E</w:t>
      </w:r>
      <w:r>
        <w:rPr>
          <w:vertAlign w:val="subscript"/>
        </w:rPr>
        <w:t>p</w:t>
      </w:r>
      <w:r>
        <w:t xml:space="preserve"> using u(p)=√(E</w:t>
      </w:r>
      <w:r>
        <w:rPr>
          <w:vertAlign w:val="subscript"/>
        </w:rPr>
        <w:t>p</w:t>
      </w:r>
      <w:r>
        <w:t>+m)(χ,(σ·p)/(E</w:t>
      </w:r>
      <w:r>
        <w:rPr>
          <w:vertAlign w:val="subscript"/>
        </w:rPr>
        <w:t>p</w:t>
      </w:r>
      <w:r>
        <w:t>+m)χ)ᵀ and the calculation already performed in Lesson 20, Worked example 6, and Lesson 22, Worked example 5. Since j⁰=u†(p)u(p), and this exact quantity was computed to equal 2E</w:t>
      </w:r>
      <w:r>
        <w:rPr>
          <w:vertAlign w:val="subscript"/>
        </w:rPr>
        <w:t>p</w:t>
      </w:r>
      <w:r>
        <w:t xml:space="preserve">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3"/>
      </w:pPr>
      <w:r>
        <w:t>5.1 Charge density</w:t>
      </w:r>
    </w:p>
    <w:p>
      <w:r>
        <w:t>Multiplying j</w:t>
      </w:r>
      <w:r>
        <w:rPr>
          <w:vertAlign w:val="superscript"/>
        </w:rPr>
        <w:t>μ</w:t>
      </w:r>
      <w:r>
        <w:t xml:space="preserve"> by the particle’s electric charge (−e for the electron, in the sign convention adopted in Lesson 44) gives the electric four-current, j</w:t>
      </w:r>
      <w:r>
        <w:rPr>
          <w:vertAlign w:val="superscript"/>
        </w:rPr>
        <w:t>μ</w:t>
      </w:r>
      <w:r>
        <w:rPr>
          <w:vertAlign w:val="subscript"/>
        </w:rPr>
        <w:t>EM</w:t>
      </w:r>
      <w:r>
        <w:t xml:space="preserve"> = −e ψ̄γ</w:t>
      </w:r>
      <w:r>
        <w:rPr>
          <w:vertAlign w:val="superscript"/>
        </w:rPr>
        <w:t>μ</w:t>
      </w:r>
      <w:r>
        <w:t>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Klein–Gordon case, where the sign ambiguity of ρ itself (before the field-theoretic reinterpretation of Lesson 33) was the entire difficulty.</w:t>
      </w:r>
    </w:p>
    <w:p>
      <w:pPr>
        <w:pStyle w:val="Heading3"/>
      </w:pPr>
      <w:r>
        <w:t>5.2 Why this matters for QED</w:t>
      </w:r>
    </w:p>
    <w:p>
      <w:r>
        <w:t>This current, j</w:t>
      </w:r>
      <w:r>
        <w:rPr>
          <w:vertAlign w:val="superscript"/>
        </w:rPr>
        <w:t>μ</w:t>
      </w:r>
      <w:r>
        <w:t>=ψ̄γ</w:t>
      </w:r>
      <w:r>
        <w:rPr>
          <w:vertAlign w:val="superscript"/>
        </w:rPr>
        <w:t>μ</w:t>
      </w:r>
      <w:r>
        <w:t>ψ, is not merely a diagnostic quantity confirming the equation’s consistency; it is the vector bilinear identified in Lesson 22, Section 2.2, as the unique bilinear covariant capable of coupling to the electromagnetic potential A</w:t>
      </w:r>
      <w:r>
        <w:rPr>
          <w:vertAlign w:val="superscript"/>
        </w:rPr>
        <w:t>μ</w:t>
      </w:r>
      <w:r>
        <w:t xml:space="preserve"> while respecting parity, and it is exactly this current, multiplied by −e and coupled to A</w:t>
      </w:r>
      <w:r>
        <w:rPr>
          <w:vertAlign w:val="subscript"/>
        </w:rPr>
        <w:t>μ</w:t>
      </w:r>
      <w:r>
        <w:t xml:space="preserve">, that will be shown in Lesson 40 to arise from the requirement of local U(1) </w:t>
      </w:r>
      <w:hyperlink w:anchor="Glossary_Gauge">
        <w:r>
          <w:rPr>
            <w:color w:val="0563C1"/>
            <w:u w:val="single"/>
          </w:rPr>
          <w:t>gauge</w:t>
        </w:r>
      </w:hyperlink>
      <w:r>
        <w:t xml:space="preserve"> invariance, becoming the interaction term of the full QED Lagrangian in Lesson 42.</w:t>
      </w:r>
    </w:p>
    <w:p>
      <w:r>
        <w:rPr>
          <w:b/>
          <w:i/>
        </w:rPr>
        <w:t>Worked example 5</w:t>
      </w:r>
    </w:p>
    <w:p>
      <w:r>
        <w:t xml:space="preserve">State, without derivation, the form the interaction term will take once Lesson 40’s argument is complete. The interaction </w:t>
      </w:r>
      <w:hyperlink w:anchor="Glossary_Lagrangian">
        <w:r>
          <w:rPr>
            <w:color w:val="0563C1"/>
            <w:u w:val="single"/>
          </w:rPr>
          <w:t>Lagrangian</w:t>
        </w:r>
      </w:hyperlink>
      <w:r>
        <w:t xml:space="preserve"> density will be ℒ</w:t>
      </w:r>
      <w:r>
        <w:rPr>
          <w:vertAlign w:val="subscript"/>
        </w:rPr>
        <w:t>int</w:t>
      </w:r>
      <w:r>
        <w:t xml:space="preserve"> = −e ψ̄γ</w:t>
      </w:r>
      <w:r>
        <w:rPr>
          <w:vertAlign w:val="superscript"/>
        </w:rPr>
        <w:t>μ</w:t>
      </w:r>
      <w:r>
        <w:t>ψ A</w:t>
      </w:r>
      <w:r>
        <w:rPr>
          <w:vertAlign w:val="subscript"/>
        </w:rPr>
        <w:t>μ</w:t>
      </w:r>
      <w:r>
        <w:t xml:space="preserve"> = j</w:t>
      </w:r>
      <w:r>
        <w:rPr>
          <w:vertAlign w:val="superscript"/>
        </w:rPr>
        <w:t>μ</w:t>
      </w:r>
      <w:r>
        <w:rPr>
          <w:vertAlign w:val="subscript"/>
        </w:rPr>
        <w:t>EM</w:t>
      </w:r>
      <w:r>
        <w:t xml:space="preserve"> A</w:t>
      </w:r>
      <w:r>
        <w:rPr>
          <w:vertAlign w:val="subscript"/>
        </w:rPr>
        <w:t>μ</w:t>
      </w:r>
      <w:r>
        <w:t>, the covariant coupling of the electromagnetic current constructed in this lesson to the electromagnetic potential of Lesson 8, directly generalizing the classical point-particle coupling −qA</w:t>
      </w:r>
      <w:r>
        <w:rPr>
          <w:vertAlign w:val="subscript"/>
        </w:rPr>
        <w:t>μ</w:t>
      </w:r>
      <w:r>
        <w:t>dx</w:t>
      </w:r>
      <w:r>
        <w:rPr>
          <w:vertAlign w:val="superscript"/>
        </w:rPr>
        <w:t>μ</w:t>
      </w:r>
      <w:r>
        <w:t xml:space="preserve"> of Lesson 5, Section 5.3, from a single worldline to a continuous field current.</w:t>
      </w:r>
    </w:p>
    <w:p>
      <w:pPr>
        <w:pStyle w:val="Heading2"/>
      </w:pPr>
      <w:r>
        <w:t>6 The continuity equation with a source</w:t>
      </w:r>
    </w:p>
    <w:p>
      <w:pPr>
        <w:pStyle w:val="Heading3"/>
      </w:pPr>
      <w:r>
        <w:t>6.1 Interacting case</w:t>
      </w:r>
    </w:p>
    <w:p>
      <w:r>
        <w:t>If the electron interacts with an external electromagnetic field via minimal coupling (Lesson 8, Section 8.1, and Lesson 40 in full), the Dirac equation becomes (iγ</w:t>
      </w:r>
      <w:r>
        <w:rPr>
          <w:vertAlign w:val="superscript"/>
        </w:rPr>
        <w:t>μ</w:t>
      </w:r>
      <w:r>
        <w:t>D</w:t>
      </w:r>
      <w:r>
        <w:rPr>
          <w:vertAlign w:val="subscript"/>
        </w:rPr>
        <w:t>μ</w:t>
      </w:r>
      <w:r>
        <w:t>−m)ψ=0 with D</w:t>
      </w:r>
      <w:r>
        <w:rPr>
          <w:vertAlign w:val="subscript"/>
        </w:rPr>
        <w:t>μ</w:t>
      </w:r>
      <w:r>
        <w:t>=∂</w:t>
      </w:r>
      <w:r>
        <w:rPr>
          <w:vertAlign w:val="subscript"/>
        </w:rPr>
        <w:t>μ</w:t>
      </w:r>
      <w:r>
        <w:t>−ieA</w:t>
      </w:r>
      <w:r>
        <w:rPr>
          <w:vertAlign w:val="subscript"/>
        </w:rPr>
        <w:t>μ</w:t>
      </w:r>
      <w:r>
        <w:t xml:space="preserve">, the electron’s charge being −e (the </w:t>
      </w:r>
      <w:hyperlink w:anchor="Glossary_CovariantDerivative">
        <w:r>
          <w:rPr>
            <w:color w:val="0563C1"/>
            <w:u w:val="single"/>
          </w:rPr>
          <w:t>covariant derivative</w:t>
        </w:r>
      </w:hyperlink>
      <w:r>
        <w:t>, to be developed fully in Lesson 41). Repeating the derivation of Section 2 with this modified equation (Exercise 12) shows that ∂</w:t>
      </w:r>
      <w:r>
        <w:rPr>
          <w:vertAlign w:val="subscript"/>
        </w:rPr>
        <w:t>μ</w:t>
      </w:r>
      <w:r>
        <w:t>j</w:t>
      </w:r>
      <w:r>
        <w:rPr>
          <w:vertAlign w:val="superscript"/>
        </w:rPr>
        <w:t>μ</w:t>
      </w:r>
      <w:r>
        <w:t>=0 continues to hold exactly, with j</w:t>
      </w:r>
      <w:r>
        <w:rPr>
          <w:vertAlign w:val="superscript"/>
        </w:rPr>
        <w:t>μ</w:t>
      </w:r>
      <w:r>
        <w:t>=ψ̄γ</w:t>
      </w:r>
      <w:r>
        <w:rPr>
          <w:vertAlign w:val="superscript"/>
        </w:rPr>
        <w:t>μ</w:t>
      </w:r>
      <w:r>
        <w:t>ψ unchanged in form: the current remains conserved even in the presence of interactions, precisely the robustness expected of a current tied to a genuine underlying symmetry (Lesson 28’s Noether theorem makes this connection precise), rather than a special property of the free theory alone.</w:t>
      </w:r>
    </w:p>
    <w:p>
      <w:r>
        <w:rPr>
          <w:b/>
          <w:i/>
        </w:rPr>
        <w:t>Worked example 6</w:t>
      </w:r>
    </w:p>
    <w:p>
      <w:r>
        <w:t>Explain why the exact cancellation found in Section 2.1’s free-field derivation is expected to survive the addition of the interaction term, without redoing the full calculation. The interaction term −ieA</w:t>
      </w:r>
      <w:r>
        <w:rPr>
          <w:vertAlign w:val="subscript"/>
        </w:rPr>
        <w:t>μ</w:t>
      </w:r>
      <w:r>
        <w:t>ψ enters the Dirac equation identically in both ψ and its complex conjugate counterpart in the adjoint equation (up to the expected complex conjugation of any explicit factors of i, with A</w:t>
      </w:r>
      <w:r>
        <w:rPr>
          <w:vertAlign w:val="subscript"/>
        </w:rPr>
        <w:t>μ</w:t>
      </w:r>
      <w:r>
        <w:t xml:space="preserve"> itself real), so when the same multiply-and-subtract procedure of Section 2.1 is repeated, the new terms involving A</w:t>
      </w:r>
      <w:r>
        <w:rPr>
          <w:vertAlign w:val="subscript"/>
        </w:rPr>
        <w:t>μ</w:t>
      </w:r>
      <w:r>
        <w:t xml:space="preserve"> appear symmetrically on both sides and cancel in the same way the mass terms did in Worked example 2, leaving ∂</w:t>
      </w:r>
      <w:r>
        <w:rPr>
          <w:vertAlign w:val="subscript"/>
        </w:rPr>
        <w:t>μ</w:t>
      </w:r>
      <w:r>
        <w:t>j</w:t>
      </w:r>
      <w:r>
        <w:rPr>
          <w:vertAlign w:val="superscript"/>
        </w:rPr>
        <w:t>μ</w:t>
      </w:r>
      <w:r>
        <w:t>=0 intact.</w:t>
      </w:r>
    </w:p>
    <w:p>
      <w:pPr>
        <w:pStyle w:val="Heading2"/>
      </w:pPr>
      <w:r>
        <w:t>7 The arc from Lesson 18 to here</w:t>
      </w:r>
    </w:p>
    <w:p>
      <w:pPr>
        <w:pStyle w:val="Heading3"/>
      </w:pPr>
      <w:r>
        <w:t>7.1 A brief retrospective</w:t>
      </w:r>
    </w:p>
    <w:p>
      <w:r>
        <w:t xml:space="preserve">Lesson 18 identified a probability current that could be negative. Lesson 19 diagnosed this as a consequence of the equation’s second-order-in-time structure and derived, by pure algebra, that a first-order alternative requires a multi-component wave function acted on by matrices satisfying a specific anticommutation algebra. Lesson 20 constructed exactly such an equation, the Dirac equation, verified its consistency with relativistic kinematics, and solved it for plane waves. Lesson 21 built the gamma-matrix toolkit needed for later manipulations. Lesson 22 studied the resulting spinors in depth, including the spin content and the completeness relations essential for later cross-section calculations. Lesson 23 confronted the negative-energy solutions and resolved them through the </w:t>
      </w:r>
      <w:hyperlink w:anchor="Glossary_Antiparticle">
        <w:r>
          <w:rPr>
            <w:color w:val="0563C1"/>
            <w:u w:val="single"/>
          </w:rPr>
          <w:t>antiparticle</w:t>
        </w:r>
      </w:hyperlink>
      <w:r>
        <w:t xml:space="preserve"> reinterpretation. This lesson closes the arc: the current built from the same equation is verified, directly and without qualification, to be positive definite.</w:t>
      </w:r>
    </w:p>
    <w:p>
      <w:pPr>
        <w:pStyle w:val="Heading3"/>
      </w:pPr>
      <w:r>
        <w:t>7.2 What remains, and what is settled</w:t>
      </w:r>
    </w:p>
    <w:p>
      <w:r>
        <w:t xml:space="preserve">The single-particle relativistic quantum mechanics developed across Lessons 18 through 24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23’s pair production and annihilation being the clearest examples already previewed). A framework in which particle number can change requires promoting ψ from a wave function to an </w:t>
      </w:r>
      <w:hyperlink w:anchor="Glossary_Operator">
        <w:r>
          <w:rPr>
            <w:color w:val="0563C1"/>
            <w:u w:val="single"/>
          </w:rPr>
          <w:t>operator</w:t>
        </w:r>
      </w:hyperlink>
      <w:r>
        <w:t>-valued field, the subject of Part V, built on the classical field theory developed in Part IV starting with the next lesson.</w:t>
      </w:r>
    </w:p>
    <w:p>
      <w:r>
        <w:rPr>
          <w:b/>
          <w:i/>
        </w:rP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23’s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p>
      <w:pPr>
        <w:spacing w:before="0" w:after="100"/>
      </w:pPr>
      <w:r>
        <w:rPr>
          <w:b/>
        </w:rPr>
        <w:t>Relativistic current idea</w:t>
      </w:r>
      <w:r>
        <w:rPr>
          <w:b/>
        </w:rPr>
        <w:t xml:space="preserve"> — </w:t>
      </w:r>
      <w:r>
        <w:rPr>
          <w:b/>
        </w:rPr>
        <w:t>Later role in QED</w:t>
      </w:r>
    </w:p>
    <w:p>
      <w:pPr>
        <w:spacing w:before="0" w:after="100"/>
      </w:pPr>
      <w:r>
        <w:rPr>
          <w:b/>
        </w:rPr>
        <w:t>j</w:t>
      </w:r>
      <w:r>
        <w:rPr>
          <w:b/>
          <w:vertAlign w:val="superscript"/>
        </w:rPr>
        <w:t>μ</w:t>
      </w:r>
      <w:r>
        <w:rPr>
          <w:b/>
        </w:rPr>
        <w:t>=ψ̄γ</w:t>
      </w:r>
      <w:r>
        <w:rPr>
          <w:b/>
          <w:vertAlign w:val="superscript"/>
        </w:rPr>
        <w:t>μ</w:t>
      </w:r>
      <w:r>
        <w:rPr>
          <w:b/>
        </w:rPr>
        <w:t>ψ derived from the Dirac equation and its adjoint</w:t>
      </w:r>
      <w:r>
        <w:rPr/>
        <w:t xml:space="preserve"> — </w:t>
      </w:r>
      <w:r>
        <w:rPr/>
        <w:t>Direct definition of the electron’s electromagnetic current, unchanged in form throughout the rest of the course</w:t>
      </w:r>
    </w:p>
    <w:p>
      <w:pPr>
        <w:spacing w:before="0" w:after="100"/>
      </w:pPr>
      <w:r>
        <w:rPr>
          <w:b/>
        </w:rPr>
        <w:t>ρ=ψ†ψ positive definite</w:t>
      </w:r>
      <w:r>
        <w:rPr/>
        <w:t xml:space="preserve"> — </w:t>
      </w:r>
      <w:r>
        <w:rPr/>
        <w:t>Resolves the foundational difficulty of Part III; after quantization, ρ becomes (up to charge) a genuine, positive number density of particles</w:t>
      </w:r>
    </w:p>
    <w:p>
      <w:pPr>
        <w:spacing w:before="0" w:after="100"/>
      </w:pPr>
      <w:r>
        <w:rPr>
          <w:b/>
        </w:rPr>
        <w:t>j</w:t>
      </w:r>
      <w:r>
        <w:rPr>
          <w:b/>
          <w:vertAlign w:val="superscript"/>
        </w:rPr>
        <w:t>μ</w:t>
      </w:r>
      <w:r>
        <w:rPr>
          <w:b/>
        </w:rPr>
        <w:t xml:space="preserve"> constant and proportional to p</w:t>
      </w:r>
      <w:r>
        <w:rPr>
          <w:b/>
          <w:vertAlign w:val="superscript"/>
        </w:rPr>
        <w:t>μ</w:t>
      </w:r>
      <w:r>
        <w:rPr>
          <w:b/>
        </w:rPr>
        <w:t xml:space="preserve"> for a plane wave</w:t>
      </w:r>
      <w:r>
        <w:rPr/>
        <w:t xml:space="preserve"> — </w:t>
      </w:r>
      <w:r>
        <w:rPr/>
        <w:t>Matches the free-particle limit of the current appearing in every Feynman diagram’s external electron line</w:t>
      </w:r>
    </w:p>
    <w:p>
      <w:pPr>
        <w:spacing w:before="0" w:after="100"/>
      </w:pPr>
      <w:r>
        <w:rPr>
          <w:b/>
        </w:rPr>
        <w:t>j</w:t>
      </w:r>
      <w:r>
        <w:rPr>
          <w:b/>
          <w:vertAlign w:val="superscript"/>
        </w:rPr>
        <w:t>μ</w:t>
      </w:r>
      <w:r>
        <w:rPr>
          <w:b/>
          <w:vertAlign w:val="subscript"/>
        </w:rPr>
        <w:t>EM</w:t>
      </w:r>
      <w:r>
        <w:rPr>
          <w:b/>
        </w:rPr>
        <w:t>=−eψ̄γ</w:t>
      </w:r>
      <w:r>
        <w:rPr>
          <w:b/>
          <w:vertAlign w:val="superscript"/>
        </w:rPr>
        <w:t>μ</w:t>
      </w:r>
      <w:r>
        <w:rPr>
          <w:b/>
        </w:rPr>
        <w:t>ψ</w:t>
      </w:r>
      <w:r>
        <w:rPr/>
        <w:t xml:space="preserve"> — </w:t>
      </w:r>
      <w:r>
        <w:rPr/>
        <w:t>The source current in the covariant Maxwell equation ∂</w:t>
      </w:r>
      <w:r>
        <w:rPr>
          <w:vertAlign w:val="subscript"/>
        </w:rPr>
        <w:t>μ</w:t>
      </w:r>
      <w:r>
        <w:rPr/>
        <w:t>F</w:t>
      </w:r>
      <w:r>
        <w:rPr>
          <w:vertAlign w:val="superscript"/>
        </w:rPr>
        <w:t>μν</w:t>
      </w:r>
      <w:r>
        <w:rPr/>
        <w:t>=j</w:t>
      </w:r>
      <w:r>
        <w:rPr>
          <w:vertAlign w:val="superscript"/>
        </w:rPr>
        <w:t>ν</w:t>
      </w:r>
      <w:r>
        <w:rPr>
          <w:vertAlign w:val="subscript"/>
        </w:rPr>
        <w:t>EM</w:t>
      </w:r>
      <w:r>
        <w:rPr/>
        <w:t xml:space="preserve"> once quantum electrons source the field (a full treatment remains classical-field-theoretic until Part V)</w:t>
      </w:r>
    </w:p>
    <w:p>
      <w:pPr>
        <w:spacing w:before="0" w:after="100"/>
      </w:pPr>
      <w:r>
        <w:rPr>
          <w:b/>
        </w:rPr>
        <w:t>ℒ</w:t>
      </w:r>
      <w:r>
        <w:rPr>
          <w:b/>
          <w:vertAlign w:val="subscript"/>
        </w:rPr>
        <w:t>int</w:t>
      </w:r>
      <w:r>
        <w:rPr>
          <w:b/>
        </w:rPr>
        <w:t>=j</w:t>
      </w:r>
      <w:r>
        <w:rPr>
          <w:b/>
          <w:vertAlign w:val="superscript"/>
        </w:rPr>
        <w:t>μ</w:t>
      </w:r>
      <w:r>
        <w:rPr>
          <w:b/>
          <w:vertAlign w:val="subscript"/>
        </w:rPr>
        <w:t>EM</w:t>
      </w:r>
      <w:r>
        <w:rPr>
          <w:b/>
        </w:rPr>
        <w:t>A</w:t>
      </w:r>
      <w:r>
        <w:rPr>
          <w:b/>
          <w:vertAlign w:val="subscript"/>
        </w:rPr>
        <w:t>μ</w:t>
      </w:r>
      <w:r>
        <w:rPr/>
        <w:t xml:space="preserve"> — </w:t>
      </w:r>
      <w:r>
        <w:rPr/>
        <w:t>The interaction term of the QED Lagrangian, derived from gauge invariance in Lesson 40 and stated in full in Lesson 42</w:t>
      </w:r>
    </w:p>
    <w:p>
      <w:pPr>
        <w:spacing w:before="0" w:after="100"/>
      </w:pPr>
      <w:r>
        <w:rPr>
          <w:b/>
        </w:rPr>
        <w:t>Conservation of j</w:t>
      </w:r>
      <w:r>
        <w:rPr>
          <w:b/>
          <w:vertAlign w:val="superscript"/>
        </w:rPr>
        <w:t>μ</w:t>
      </w:r>
      <w:r>
        <w:rPr>
          <w:b/>
        </w:rPr>
        <w:t xml:space="preserve"> surviving minimal coupling</w:t>
      </w:r>
      <w:r>
        <w:rPr/>
        <w:t xml:space="preserve"> — </w:t>
      </w:r>
      <w:r>
        <w:rPr/>
        <w:t>Direct instance of Noether’s theorem (Lesson 28) applied to the U(1) phase symmetry of the Dirac field (Lesson 31)</w:t>
      </w:r>
    </w:p>
    <w:p>
      <w:r>
        <w:t>This lesson’s current, j</w:t>
      </w:r>
      <w:r>
        <w:rPr>
          <w:vertAlign w:val="superscript"/>
        </w:rPr>
        <w:t>μ</w:t>
      </w:r>
      <w:r>
        <w:t>=ψ̄γ</w:t>
      </w:r>
      <w:r>
        <w:rPr>
          <w:vertAlign w:val="superscript"/>
        </w:rPr>
        <w:t>μ</w:t>
      </w:r>
      <w:r>
        <w:t xml:space="preserve">ψ, reappears verbatim, with no modification, as the electromagnetic current operator once the Dirac field is quantized in Lesson 36, and as the object contracted against the photon polarization vector at every external photon line in a Feynman diagram (Lesson 52). Everything computed here for a single classical </w:t>
      </w:r>
      <w:hyperlink w:anchor="Glossary_Spinor">
        <w:r>
          <w:rPr>
            <w:color w:val="0563C1"/>
            <w:u w:val="single"/>
          </w:rPr>
          <w:t>spinor</w:t>
        </w:r>
      </w:hyperlink>
      <w:r>
        <w:t xml:space="preserve"> field carries over essentially unchanged to the quantum theory; only the interpretation of ψ, from wave function to field operator, changes.</w:t>
      </w:r>
    </w:p>
    <w:p>
      <w:pPr>
        <w:pStyle w:val="Heading2"/>
      </w:pPr>
      <w:r>
        <w:t>9 Summary</w:t>
      </w:r>
    </w:p>
    <w:p>
      <w:pPr>
        <w:pStyle w:val="ListNumber"/>
        <w:numPr>
          <w:ilvl w:val="0"/>
          <w:numId w:val="339"/>
        </w:numPr>
      </w:pPr>
      <w:r>
        <w:t>The Dirac adjoint equation, −i(∂</w:t>
      </w:r>
      <w:r>
        <w:rPr>
          <w:vertAlign w:val="subscript"/>
        </w:rPr>
        <w:t>μ</w:t>
      </w:r>
      <w:r>
        <w:t>ψ̄)γ</w:t>
      </w:r>
      <w:r>
        <w:rPr>
          <w:vertAlign w:val="superscript"/>
        </w:rPr>
        <w:t>μ</w:t>
      </w:r>
      <w:r>
        <w:t>−mψ̄=0, follows from Hermitian-conjugating the Dirac equation and using γ⁰(γ</w:t>
      </w:r>
      <w:r>
        <w:rPr>
          <w:vertAlign w:val="superscript"/>
        </w:rPr>
        <w:t>μ</w:t>
      </w:r>
      <w:r>
        <w:t>)†γ⁰=γ</w:t>
      </w:r>
      <w:r>
        <w:rPr>
          <w:vertAlign w:val="superscript"/>
        </w:rPr>
        <w:t>μ</w:t>
      </w:r>
      <w:r>
        <w:t>.</w:t>
      </w:r>
    </w:p>
    <w:p>
      <w:pPr>
        <w:pStyle w:val="ListNumber"/>
        <w:numPr>
          <w:ilvl w:val="0"/>
          <w:numId w:val="339"/>
        </w:numPr>
      </w:pPr>
      <w:r>
        <w:t>Multiplying the Dirac equation by ψ̄ and the adjoint equation by ψ, then subtracting, gives ∂</w:t>
      </w:r>
      <w:r>
        <w:rPr>
          <w:vertAlign w:val="subscript"/>
        </w:rPr>
        <w:t>μ</w:t>
      </w:r>
      <w:r>
        <w:t>(ψ̄γ</w:t>
      </w:r>
      <w:r>
        <w:rPr>
          <w:vertAlign w:val="superscript"/>
        </w:rPr>
        <w:t>μ</w:t>
      </w:r>
      <w:r>
        <w:t>ψ)=0 directly, with the mass terms canceling exactly.</w:t>
      </w:r>
    </w:p>
    <w:p>
      <w:pPr>
        <w:pStyle w:val="ListNumber"/>
        <w:numPr>
          <w:ilvl w:val="0"/>
          <w:numId w:val="339"/>
        </w:numPr>
      </w:pPr>
      <w:r>
        <w:t>The current j</w:t>
      </w:r>
      <w:r>
        <w:rPr>
          <w:vertAlign w:val="superscript"/>
        </w:rPr>
        <w:t>μ</w:t>
      </w:r>
      <w:r>
        <w:t>=ψ̄γ</w:t>
      </w:r>
      <w:r>
        <w:rPr>
          <w:vertAlign w:val="superscript"/>
        </w:rPr>
        <w:t>μ</w:t>
      </w:r>
      <w:r>
        <w:t>ψ has time component ρ=ψ†ψ=Σᵢ|ψᵢ|², a sum of squared magnitudes and manifestly positive definite.</w:t>
      </w:r>
    </w:p>
    <w:p>
      <w:pPr>
        <w:pStyle w:val="ListNumber"/>
        <w:numPr>
          <w:ilvl w:val="0"/>
          <w:numId w:val="339"/>
        </w:numPr>
      </w:pPr>
      <w:r>
        <w:t>This resolves the Klein–Gordon difficulty of Lesson 18 completely, because ρ here is built from ψ alone, with no bilinear dependence on a time derivative that could spoil its sign.</w:t>
      </w:r>
    </w:p>
    <w:p>
      <w:pPr>
        <w:pStyle w:val="ListNumber"/>
        <w:numPr>
          <w:ilvl w:val="0"/>
          <w:numId w:val="339"/>
        </w:numPr>
      </w:pPr>
      <w:r>
        <w:t>For a plane wave, j</w:t>
      </w:r>
      <w:r>
        <w:rPr>
          <w:vertAlign w:val="superscript"/>
        </w:rPr>
        <w:t>μ</w:t>
      </w:r>
      <w:r>
        <w:t>=(2E</w:t>
      </w:r>
      <w:r>
        <w:rPr>
          <w:vertAlign w:val="subscript"/>
        </w:rPr>
        <w:t>p</w:t>
      </w:r>
      <w:r>
        <w:t>,2p), proportional to the particle’s four-momentum, matching the nonrelativistic j=ρv pattern.</w:t>
      </w:r>
    </w:p>
    <w:p>
      <w:pPr>
        <w:pStyle w:val="ListNumber"/>
        <w:numPr>
          <w:ilvl w:val="0"/>
          <w:numId w:val="339"/>
        </w:numPr>
      </w:pPr>
      <w:r>
        <w:t>Multiplied by the particle’s charge, this current becomes the source of the electromagnetic field, and it remains conserved even with minimal coupling to an external field.</w:t>
      </w:r>
    </w:p>
    <w:p>
      <w:pPr>
        <w:pStyle w:val="ListNumber"/>
        <w:numPr>
          <w:ilvl w:val="0"/>
          <w:numId w:val="339"/>
        </w:numPr>
      </w:pPr>
      <w:r>
        <w:t>The interaction term +eψ̄γ</w:t>
      </w:r>
      <w:r>
        <w:rPr>
          <w:vertAlign w:val="superscript"/>
        </w:rPr>
        <w:t>μ</w:t>
      </w:r>
      <w:r>
        <w:t>ψA</w:t>
      </w:r>
      <w:r>
        <w:rPr>
          <w:vertAlign w:val="subscript"/>
        </w:rPr>
        <w:t>μ</w:t>
      </w:r>
      <w:r>
        <w:t>, previewed here, is derived from gauge invariance in Lesson 40 and becomes part of the full QED Lagrangian in Lesson 42.</w:t>
      </w:r>
    </w:p>
    <w:p>
      <w:pPr>
        <w:pStyle w:val="ListNumber"/>
        <w:numPr>
          <w:ilvl w:val="0"/>
          <w:numId w:val="339"/>
        </w:numPr>
      </w:pPr>
      <w:r>
        <w:t>Part III’s arc, from Lesson 18’s difficulty through this lesson’s resolution, is complete; Part IV now builds the classical field theory needed to promote ψ to a genuine quantum field capable of describing changing particle number.</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the adjoint-equation derivation of Section 1.1 for μ=2, using γ⁰(γ²)†γ⁰=γ² and the anti-Hermiticity of γ² (Lesson 21, Exercise 7, extended to i=2).</w:t>
      </w:r>
    </w:p>
    <w:p>
      <w:pPr>
        <w:spacing w:before="0" w:after="100"/>
      </w:pPr>
      <w:r>
        <w:rPr>
          <w:b/>
        </w:rPr>
        <w:t>2</w:t>
      </w:r>
      <w:r>
        <w:rPr>
          <w:b/>
        </w:rPr>
        <w:t xml:space="preserve">. </w:t>
      </w:r>
      <w:r>
        <w:rPr>
          <w:b/>
        </w:rPr>
        <w:t>Core.</w:t>
      </w:r>
      <w:r>
        <w:rPr/>
        <w:t xml:space="preserve"> Write out ψ†ψ explicitly for ψ=(1+i, 2, 0, i)ᵀ and confirm it equals a positive real number.</w:t>
      </w:r>
    </w:p>
    <w:p>
      <w:pPr>
        <w:spacing w:before="0" w:after="100"/>
      </w:pPr>
      <w:r>
        <w:rPr>
          <w:b/>
        </w:rPr>
        <w:t>3</w:t>
      </w:r>
      <w:r>
        <w:rPr>
          <w:b/>
        </w:rPr>
        <w:t xml:space="preserve">. </w:t>
      </w:r>
      <w:r>
        <w:rPr>
          <w:b/>
        </w:rPr>
        <w:t>Core.</w:t>
      </w:r>
      <w:r>
        <w:rPr/>
        <w:t xml:space="preserve"> Show that ρ=ψ†ψ=0 only when ψ=0 (the zero vector), reinforcing that ρ is strictly positive for any nonzero solution.</w:t>
      </w:r>
    </w:p>
    <w:p>
      <w:pPr>
        <w:spacing w:before="0" w:after="100"/>
      </w:pPr>
      <w:r>
        <w:rPr>
          <w:b/>
        </w:rPr>
        <w:t>4</w:t>
      </w:r>
      <w:r>
        <w:rPr>
          <w:b/>
        </w:rPr>
        <w:t xml:space="preserve">. </w:t>
      </w:r>
      <w:r>
        <w:rPr>
          <w:b/>
        </w:rPr>
        <w:t>Core.</w:t>
      </w:r>
      <w:r>
        <w:rPr/>
        <w:t xml:space="preserve"> Verify explicitly, using the block structure of Lesson 20, that j⁰=ψ†ψ for a general four-component ψ=(ψ</w:t>
      </w:r>
      <w:r>
        <w:rPr>
          <w:vertAlign w:val="subscript"/>
        </w:rPr>
        <w:t>A</w:t>
      </w:r>
      <w:r>
        <w:rPr/>
        <w:t>,ψ</w:t>
      </w:r>
      <w:r>
        <w:rPr>
          <w:vertAlign w:val="subscript"/>
        </w:rPr>
        <w:t>B</w:t>
      </w:r>
      <w:r>
        <w:rPr/>
        <w:t>)ᵀ equals ψ</w:t>
      </w:r>
      <w:r>
        <w:rPr>
          <w:vertAlign w:val="subscript"/>
        </w:rPr>
        <w:t>A†</w:t>
      </w:r>
      <w:r>
        <w:rPr/>
        <w:t>ψ</w:t>
      </w:r>
      <w:r>
        <w:rPr>
          <w:vertAlign w:val="subscript"/>
        </w:rPr>
        <w:t>A</w:t>
      </w:r>
      <w:r>
        <w:rPr/>
        <w:t>+ψ</w:t>
      </w:r>
      <w:r>
        <w:rPr>
          <w:vertAlign w:val="subscript"/>
        </w:rPr>
        <w:t>B†</w:t>
      </w:r>
      <w:r>
        <w:rPr/>
        <w:t>ψ</w:t>
      </w:r>
      <w:r>
        <w:rPr>
          <w:vertAlign w:val="subscript"/>
        </w:rPr>
        <w:t>B</w:t>
      </w:r>
      <w:r>
        <w:rPr/>
        <w:t>, with no relative minus sign (contrast this with ψ̄ψ, which does carry a relative minus sign, Lesson 22, Worked example 1).</w:t>
      </w:r>
    </w:p>
    <w:p>
      <w:pPr>
        <w:spacing w:before="0" w:after="100"/>
      </w:pPr>
      <w:r>
        <w:rPr>
          <w:b/>
        </w:rPr>
        <w:t>5</w:t>
      </w:r>
      <w:r>
        <w:rPr>
          <w:b/>
        </w:rPr>
        <w:t xml:space="preserve">. </w:t>
      </w:r>
      <w:r>
        <w:rPr>
          <w:b/>
        </w:rPr>
        <w:t>Core.</w:t>
      </w:r>
      <w:r>
        <w:rPr/>
        <w:t xml:space="preserve"> Using j=ū(p)γu(p) and the explicit spinor forms, verify that the spatial current for a particle at rest (p=0) vanishes, consistent with a particle at rest carrying no net probability flow.</w:t>
      </w:r>
    </w:p>
    <w:p>
      <w:pPr>
        <w:spacing w:before="0" w:after="100"/>
      </w:pPr>
      <w:r>
        <w:rPr>
          <w:b/>
        </w:rPr>
        <w:t>6</w:t>
      </w:r>
      <w:r>
        <w:rPr>
          <w:b/>
        </w:rPr>
        <w:t xml:space="preserve">. </w:t>
      </w:r>
      <w:r>
        <w:rPr>
          <w:b/>
        </w:rPr>
        <w:t>Extension.</w:t>
      </w:r>
      <w:r>
        <w:rPr/>
        <w:t xml:space="preserve"> Complete the calculation of Section 4.2, verifying j=2p using the explicit block form of u(p) and the Dirac matrices γ=(γ¹,γ²,γ³) in the representation of Lesson 20 and Lesson 21.</w:t>
      </w:r>
    </w:p>
    <w:p>
      <w:pPr>
        <w:spacing w:before="0" w:after="100"/>
      </w:pPr>
      <w:r>
        <w:rPr>
          <w:b/>
        </w:rPr>
        <w:t>7</w:t>
      </w:r>
      <w:r>
        <w:rPr>
          <w:b/>
        </w:rPr>
        <w:t xml:space="preserve">. </w:t>
      </w:r>
      <w:r>
        <w:rPr>
          <w:b/>
        </w:rPr>
        <w:t>Extension.</w:t>
      </w:r>
      <w:r>
        <w:rPr/>
        <w:t xml:space="preserve"> For a negative-energy plane wave ψ=v</w:t>
      </w:r>
      <w:r>
        <w:rPr>
          <w:vertAlign w:val="subscript"/>
        </w:rPr>
        <w:t>s</w:t>
      </w:r>
      <w:r>
        <w:rPr/>
        <w:t>(p)e</w:t>
      </w:r>
      <w:r>
        <w:rPr>
          <w:vertAlign w:val="superscript"/>
        </w:rPr>
        <w:t>+ip·x</w:t>
      </w:r>
      <w:r>
        <w:rPr/>
        <w:t>, compute j</w:t>
      </w:r>
      <w:r>
        <w:rPr>
          <w:vertAlign w:val="superscript"/>
        </w:rPr>
        <w:t>μ</w:t>
      </w:r>
      <w:r>
        <w:rPr/>
        <w:t xml:space="preserve"> and compare with the positive-energy result of Section 4.2, then reinterpret the result using Lesson 23, Section 3.2’s antiparticle reading.</w:t>
      </w:r>
    </w:p>
    <w:p>
      <w:pPr>
        <w:spacing w:before="0" w:after="100"/>
      </w:pPr>
      <w:r>
        <w:rPr>
          <w:b/>
        </w:rPr>
        <w:t>8</w:t>
      </w:r>
      <w:r>
        <w:rPr>
          <w:b/>
        </w:rPr>
        <w:t xml:space="preserve">. </w:t>
      </w:r>
      <w:r>
        <w:rPr>
          <w:b/>
        </w:rPr>
        <w:t>Core.</w:t>
      </w:r>
      <w:r>
        <w:rPr/>
        <w:t xml:space="preserve"> Show that the total probability ∫ρ d³x is time-independent for any normalizable solution of the free Dirac equation, using ∂</w:t>
      </w:r>
      <w:r>
        <w:rPr>
          <w:vertAlign w:val="subscript"/>
        </w:rPr>
        <w:t>μ</w:t>
      </w:r>
      <w:r>
        <w:rPr/>
        <w:t>j</w:t>
      </w:r>
      <w:r>
        <w:rPr>
          <w:vertAlign w:val="superscript"/>
        </w:rPr>
        <w:t>μ</w:t>
      </w:r>
      <w:r>
        <w:rPr/>
        <w:t>=0 and the divergence theorem, following the same argument as Lesson 10, Section 3.1, adapted to the Dirac current.</w:t>
      </w:r>
    </w:p>
    <w:p>
      <w:pPr>
        <w:spacing w:before="0" w:after="100"/>
      </w:pPr>
      <w:r>
        <w:rPr>
          <w:b/>
        </w:rPr>
        <w:t>9</w:t>
      </w:r>
      <w:r>
        <w:rPr>
          <w:b/>
        </w:rPr>
        <w:t xml:space="preserve">. </w:t>
      </w:r>
      <w:r>
        <w:rPr>
          <w:b/>
        </w:rPr>
        <w:t>Core.</w:t>
      </w:r>
      <w:r>
        <w:rPr/>
        <w:t xml:space="preserve"> Show that Tr[γ⁰]=0, first from the odd-trace rule of Lesson 21, Section 2.2, and then directly from the Dirac representation γ⁰=diag(I₂,−I₂). Explain why this vanishing trace is what removes the mass term in Exercise 10.</w:t>
      </w:r>
    </w:p>
    <w:p>
      <w:pPr>
        <w:spacing w:before="0" w:after="100"/>
      </w:pPr>
      <w:r>
        <w:rPr>
          <w:b/>
        </w:rPr>
        <w:t>10</w:t>
      </w:r>
      <w:r>
        <w:rPr>
          <w:b/>
        </w:rPr>
        <w:t xml:space="preserve">. </w:t>
      </w:r>
      <w:r>
        <w:rPr>
          <w:b/>
        </w:rPr>
        <w:t>Core.</w:t>
      </w:r>
      <w:r>
        <w:rPr/>
        <w:t xml:space="preserve"> Using the completeness relation Σₛu</w:t>
      </w:r>
      <w:r>
        <w:rPr>
          <w:vertAlign w:val="subscript"/>
        </w:rPr>
        <w:t>s</w:t>
      </w:r>
      <w:r>
        <w:rPr/>
        <w:t>(p)ū</w:t>
      </w:r>
      <w:r>
        <w:rPr>
          <w:vertAlign w:val="subscript"/>
        </w:rPr>
        <w:t>s</w:t>
      </w:r>
      <w:r>
        <w:rPr/>
        <w:t>(p)=p̸+m, compute Σₛj⁰_s = Σₛū</w:t>
      </w:r>
      <w:r>
        <w:rPr>
          <w:vertAlign w:val="subscript"/>
        </w:rPr>
        <w:t>s</w:t>
      </w:r>
      <w:r>
        <w:rPr/>
        <w:t>(p)γ⁰u</w:t>
      </w:r>
      <w:r>
        <w:rPr>
          <w:vertAlign w:val="subscript"/>
        </w:rPr>
        <w:t>s</w:t>
      </w:r>
      <w:r>
        <w:rPr/>
        <w:t>(p) and verify it equals 4E</w:t>
      </w:r>
      <w:r>
        <w:rPr>
          <w:vertAlign w:val="subscript"/>
        </w:rPr>
        <w:t>p</w:t>
      </w:r>
      <w:r>
        <w:rPr/>
        <w:t xml:space="preserve"> (twice the single-spin-state result of Section 4.2, since there are two spin states).</w:t>
      </w:r>
    </w:p>
    <w:p>
      <w:pPr>
        <w:spacing w:before="0" w:after="100"/>
      </w:pPr>
      <w:r>
        <w:rPr>
          <w:b/>
        </w:rPr>
        <w:t>11</w:t>
      </w:r>
      <w:r>
        <w:rPr>
          <w:b/>
        </w:rPr>
        <w:t xml:space="preserve">. </w:t>
      </w:r>
      <w:r>
        <w:rPr>
          <w:b/>
        </w:rPr>
        <w:t>Extension.</w:t>
      </w:r>
      <w:r>
        <w:rPr/>
        <w:t xml:space="preserve"> Explain, in your own words, why the Dirac current’s derivation in Section 2.1 required no arbitrary insertion of a factor of i, unlike the Klein–Gordon current of Lesson 18, Section 3.1.</w:t>
      </w:r>
    </w:p>
    <w:p>
      <w:pPr>
        <w:spacing w:before="0" w:after="100"/>
      </w:pPr>
      <w:r>
        <w:rPr>
          <w:b/>
        </w:rPr>
        <w:t>12</w:t>
      </w:r>
      <w:r>
        <w:rPr>
          <w:b/>
        </w:rPr>
        <w:t xml:space="preserve">. </w:t>
      </w:r>
      <w:r>
        <w:rPr>
          <w:b/>
        </w:rPr>
        <w:t>Extension.</w:t>
      </w:r>
      <w:r>
        <w:rPr/>
        <w:t xml:space="preserve"> Sketch, without full detail, how the derivation of Section 2.1 changes when the covariant derivative D</w:t>
      </w:r>
      <w:r>
        <w:rPr>
          <w:vertAlign w:val="subscript"/>
        </w:rPr>
        <w:t>μ</w:t>
      </w:r>
      <w:r>
        <w:rPr/>
        <w:t>=∂</w:t>
      </w:r>
      <w:r>
        <w:rPr>
          <w:vertAlign w:val="subscript"/>
        </w:rPr>
        <w:t>μ</w:t>
      </w:r>
      <w:r>
        <w:rPr/>
        <w:t>+iqA</w:t>
      </w:r>
      <w:r>
        <w:rPr>
          <w:vertAlign w:val="subscript"/>
        </w:rPr>
        <w:t>μ</w:t>
      </w:r>
      <w:r>
        <w:rPr/>
        <w:t xml:space="preserve"> replaces ∂</w:t>
      </w:r>
      <w:r>
        <w:rPr>
          <w:vertAlign w:val="subscript"/>
        </w:rPr>
        <w:t>μ</w:t>
      </w:r>
      <w:r>
        <w:rPr/>
        <w:t xml:space="preserve"> in the Dirac equation, and confirm that the new terms proportional to A</w:t>
      </w:r>
      <w:r>
        <w:rPr>
          <w:vertAlign w:val="subscript"/>
        </w:rPr>
        <w:t>μ</w:t>
      </w:r>
      <w:r>
        <w:rPr/>
        <w:t xml:space="preserve"> cancel between the two contributions, following the logic of Worked example 6.</w:t>
      </w:r>
    </w:p>
    <w:p>
      <w:pPr>
        <w:spacing w:before="0" w:after="100"/>
      </w:pPr>
      <w:r>
        <w:rPr>
          <w:b/>
        </w:rPr>
        <w:t>13</w:t>
      </w:r>
      <w:r>
        <w:rPr>
          <w:b/>
        </w:rPr>
        <w:t xml:space="preserve">. </w:t>
      </w:r>
      <w:r>
        <w:rPr>
          <w:b/>
        </w:rPr>
        <w:t>Extension.</w:t>
      </w:r>
      <w:r>
        <w:rPr/>
        <w:t xml:space="preserve"> Explain why j</w:t>
      </w:r>
      <w:r>
        <w:rPr>
          <w:vertAlign w:val="superscript"/>
        </w:rPr>
        <w:t>μ</w:t>
      </w:r>
      <w:r>
        <w:rPr>
          <w:vertAlign w:val="subscript"/>
        </w:rPr>
        <w:t>EM</w:t>
      </w:r>
      <w:r>
        <w:rPr/>
        <w:t>=−eψ̄γ</w:t>
      </w:r>
      <w:r>
        <w:rPr>
          <w:vertAlign w:val="superscript"/>
        </w:rPr>
        <w:t>μ</w:t>
      </w:r>
      <w:r>
        <w:rPr/>
        <w:t>ψ, rather than j</w:t>
      </w:r>
      <w:r>
        <w:rPr>
          <w:vertAlign w:val="superscript"/>
        </w:rPr>
        <w:t>μ</w:t>
      </w:r>
      <w:r>
        <w:rPr/>
        <w:t>=ψ̄γ</w:t>
      </w:r>
      <w:r>
        <w:rPr>
          <w:vertAlign w:val="superscript"/>
        </w:rPr>
        <w:t>μ</w:t>
      </w:r>
      <w:r>
        <w:rPr/>
        <w:t>ψ itself, is the physically appropriate current to insert into the Maxwell equation ∂</w:t>
      </w:r>
      <w:r>
        <w:rPr>
          <w:vertAlign w:val="subscript"/>
        </w:rPr>
        <w:t>μ</w:t>
      </w:r>
      <w:r>
        <w:rPr/>
        <w:t>F</w:t>
      </w:r>
      <w:r>
        <w:rPr>
          <w:vertAlign w:val="superscript"/>
        </w:rPr>
        <w:t>μν</w:t>
      </w:r>
      <w:r>
        <w:rPr/>
        <w:t>=j</w:t>
      </w:r>
      <w:r>
        <w:rPr>
          <w:vertAlign w:val="superscript"/>
        </w:rPr>
        <w:t>ν</w:t>
      </w:r>
      <w:r>
        <w:rPr/>
        <w:t xml:space="preserve"> of Lesson 7, referencing the dimensional and physical role of electric charge.</w:t>
      </w:r>
    </w:p>
    <w:p>
      <w:pPr>
        <w:spacing w:before="0" w:after="100"/>
      </w:pPr>
      <w:r>
        <w:rPr>
          <w:b/>
        </w:rPr>
        <w:t>14</w:t>
      </w:r>
      <w:r>
        <w:rPr>
          <w:b/>
        </w:rPr>
        <w:t xml:space="preserve">. </w:t>
      </w:r>
      <w:r>
        <w:rPr>
          <w:b/>
        </w:rPr>
        <w:t>Extension.</w:t>
      </w:r>
      <w:r>
        <w:rPr/>
        <w:t xml:space="preserve"> State, in a sentence, why the plane-wave current’s proportionality to p</w:t>
      </w:r>
      <w:r>
        <w:rPr>
          <w:vertAlign w:val="superscript"/>
        </w:rPr>
        <w:t>μ</w:t>
      </w:r>
      <w:r>
        <w:rPr/>
        <w:t xml:space="preserve"> (Section 4.2) is exactly what would be expected classically for a stream of particles of four-velocity u</w:t>
      </w:r>
      <w:r>
        <w:rPr>
          <w:vertAlign w:val="superscript"/>
        </w:rPr>
        <w:t>μ</w:t>
      </w:r>
      <w:r>
        <w:rPr/>
        <w:t>=p</w:t>
      </w:r>
      <w:r>
        <w:rPr>
          <w:vertAlign w:val="superscript"/>
        </w:rPr>
        <w:t>μ</w:t>
      </w:r>
      <w:r>
        <w:rPr/>
        <w:t>/m (Lesson 4, Section 5.1), each carrying probability density ρ.</w:t>
      </w:r>
    </w:p>
    <w:p>
      <w:pPr>
        <w:spacing w:before="0" w:after="100"/>
      </w:pPr>
      <w:r>
        <w:rPr>
          <w:b/>
        </w:rPr>
        <w:t>15</w:t>
      </w:r>
      <w:r>
        <w:rPr>
          <w:b/>
        </w:rPr>
        <w:t xml:space="preserve">. </w:t>
      </w:r>
      <w:r>
        <w:rPr>
          <w:b/>
        </w:rPr>
        <w:t>Extension.</w:t>
      </w:r>
      <w:r>
        <w:rPr/>
        <w:t xml:space="preserve"> 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p>
      <w:pPr>
        <w:spacing w:before="0" w:after="100"/>
      </w:pPr>
      <w:r>
        <w:rPr>
          <w:b/>
        </w:rPr>
        <w:t>16</w:t>
      </w:r>
      <w:r>
        <w:rPr>
          <w:b/>
        </w:rPr>
        <w:t xml:space="preserve">. </w:t>
      </w:r>
      <w:r>
        <w:rPr>
          <w:b/>
        </w:rPr>
        <w:t>Challenge.</w:t>
      </w:r>
      <w:r>
        <w:rPr/>
        <w:t xml:space="preserve"> Using the current conservation law ∂</w:t>
      </w:r>
      <w:r>
        <w:rPr>
          <w:vertAlign w:val="subscript"/>
        </w:rPr>
        <w:t>μ</w:t>
      </w:r>
      <w:r>
        <w:rPr/>
        <w:t>j</w:t>
      </w:r>
      <w:r>
        <w:rPr>
          <w:vertAlign w:val="superscript"/>
        </w:rPr>
        <w:t>μ</w:t>
      </w:r>
      <w:r>
        <w:rPr/>
        <w:t>=0 and the divergence theorem in four dimensions (a generalization of Lesson 2, Section 3.3, to spacetime), argue that the total charge Q=∫ρ d³x, computed on any spacelike slice of constant time, is the same on every such slice, provided j</w:t>
      </w:r>
      <w:r>
        <w:rPr>
          <w:vertAlign w:val="superscript"/>
        </w:rPr>
        <w:t>μ</w:t>
      </w:r>
      <w:r>
        <w:rPr/>
        <w:t xml:space="preserve"> vanishes sufficiently rapidly at spatial infinity, and relate this to the general statement of charge conservation first encountered in Lesson 7.</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w:t>
      </w:r>
      <w:r>
        <w:rPr>
          <w:vertAlign w:val="subscript"/>
        </w:rPr>
        <w:t>A</w:t>
      </w:r>
      <w:r>
        <w:t>,ψ</w:t>
      </w:r>
      <w:r>
        <w:rPr>
          <w:vertAlign w:val="subscript"/>
        </w:rPr>
        <w:t>B</w:t>
      </w:r>
      <w:r>
        <w:t>)ᵀ, ψ†ψ = ψ</w:t>
      </w:r>
      <w:r>
        <w:rPr>
          <w:vertAlign w:val="subscript"/>
        </w:rPr>
        <w:t>A†</w:t>
      </w:r>
      <w:r>
        <w:t>ψ</w:t>
      </w:r>
      <w:r>
        <w:rPr>
          <w:vertAlign w:val="subscript"/>
        </w:rPr>
        <w:t>A</w:t>
      </w:r>
      <w:r>
        <w:t>+ψ</w:t>
      </w:r>
      <w:r>
        <w:rPr>
          <w:vertAlign w:val="subscript"/>
        </w:rPr>
        <w:t>B†</w:t>
      </w:r>
      <w:r>
        <w:t>ψ</w:t>
      </w:r>
      <w:r>
        <w:rPr>
          <w:vertAlign w:val="subscript"/>
        </w:rPr>
        <w:t>B</w:t>
      </w:r>
      <w:r>
        <w:t xml:space="preserve"> directly from the definition of the Hermitian inner product on the combined four-component space, with no relative sign, in contrast with ψ̄ψ=ψ†γ⁰ψ=ψ</w:t>
      </w:r>
      <w:r>
        <w:rPr>
          <w:vertAlign w:val="subscript"/>
        </w:rPr>
        <w:t>A†</w:t>
      </w:r>
      <w:r>
        <w:t>ψ</w:t>
      </w:r>
      <w:r>
        <w:rPr>
          <w:vertAlign w:val="subscript"/>
        </w:rPr>
        <w:t>A</w:t>
      </w:r>
      <w:r>
        <w:t>−ψ</w:t>
      </w:r>
      <w:r>
        <w:rPr>
          <w:vertAlign w:val="subscript"/>
        </w:rPr>
        <w:t>B†</w:t>
      </w:r>
      <w:r>
        <w:t>ψ</w:t>
      </w:r>
      <w:r>
        <w:rPr>
          <w:vertAlign w:val="subscript"/>
        </w:rPr>
        <w:t>B</w:t>
      </w:r>
      <w:r>
        <w:t xml:space="preserve"> (Lesson 22, Worked example 1), where the explicit γ⁰=diag(I,−I) does introduce the relative minus sign.</w:t>
      </w:r>
    </w:p>
    <w:p>
      <w:r>
        <w:rPr>
          <w:b/>
        </w:rPr>
        <w:t>5.</w:t>
      </w:r>
      <w:r>
        <w:t xml:space="preserve"> </w:t>
      </w:r>
      <w:r>
        <w:t>At p=0 the lower block (σ·p)/(E</w:t>
      </w:r>
      <w:r>
        <w:rPr>
          <w:vertAlign w:val="subscript"/>
        </w:rPr>
        <w:t>p</w:t>
      </w:r>
      <w:r>
        <w:t>+m)χ of the general spinor vanishes identically, and N=√(E</w:t>
      </w:r>
      <w:r>
        <w:rPr>
          <w:vertAlign w:val="subscript"/>
        </w:rPr>
        <w:t>p</w:t>
      </w:r>
      <w:r>
        <w:t>+m)=√(2m), so u(0)=√(2m)(χ,0)ᵀ. The spatial current j=ū(p)γu(p) involves the off-diagonal block structure of γⁱ (Lesson 20, Section 3.1), which connects the upper and lower blocks of u; with the lower block zero, every term in j vanishes, confirming zero net probability flow for a particle at rest.</w:t>
      </w:r>
    </w:p>
    <w:p>
      <w:r>
        <w:rPr>
          <w:b/>
        </w:rPr>
        <w:t>6.</w:t>
      </w:r>
      <w:r>
        <w:t xml:space="preserve"> </w:t>
      </w:r>
      <w:r>
        <w:t>Using u(p)=√(E</w:t>
      </w:r>
      <w:r>
        <w:rPr>
          <w:vertAlign w:val="subscript"/>
        </w:rPr>
        <w:t>p</w:t>
      </w:r>
      <w:r>
        <w:t>+m)(χ,(σ·p)/(E</w:t>
      </w:r>
      <w:r>
        <w:rPr>
          <w:vertAlign w:val="subscript"/>
        </w:rPr>
        <w:t>p</w:t>
      </w:r>
      <w:r>
        <w:t>+m)χ)ᵀ and γⁱ=[[0,σᵢ],[−σᵢ,0]] (Lesson 21), ū(p)γⁱu(p) = u†(p)γ⁰γⁱu(p); computing γ⁰γⁱ=[[0,σᵢ],[σᵢ,0]] (matching αᵢ from Lesson 20), the calculation proceeds as the momentum-dependent piece of Lesson 20’s normalization check, giving jⁱ = (E</w:t>
      </w:r>
      <w:r>
        <w:rPr>
          <w:vertAlign w:val="subscript"/>
        </w:rPr>
        <w:t>p</w:t>
      </w:r>
      <w:r>
        <w:t>+m)[χ†σᵢ(σ·p)/(E</w:t>
      </w:r>
      <w:r>
        <w:rPr>
          <w:vertAlign w:val="subscript"/>
        </w:rPr>
        <w:t>p</w:t>
      </w:r>
      <w:r>
        <w:t>+m)χ+χ†(σ·p)/(E</w:t>
      </w:r>
      <w:r>
        <w:rPr>
          <w:vertAlign w:val="subscript"/>
        </w:rPr>
        <w:t>p</w:t>
      </w:r>
      <w:r>
        <w:t>+m)σᵢχ] = χ†{σᵢ,σ·p}χ = 2pᵢχ†χ = 2pᵢ (using {σᵢ,σⱼ}=2δᵢⱼ from Lesson 1 to evaluate {σᵢ,σ·p}=2pᵢ, and χ†χ=1), confirming j=2p.</w:t>
      </w:r>
    </w:p>
    <w:p>
      <w:r>
        <w:rPr>
          <w:b/>
        </w:rPr>
        <w:t>7.</w:t>
      </w:r>
      <w:r>
        <w:t xml:space="preserve"> </w:t>
      </w:r>
      <w:r>
        <w:t>For ψ=v</w:t>
      </w:r>
      <w:r>
        <w:rPr>
          <w:vertAlign w:val="subscript"/>
        </w:rPr>
        <w:t>s</w:t>
      </w:r>
      <w:r>
        <w:t>(p)e</w:t>
      </w:r>
      <w:r>
        <w:rPr>
          <w:vertAlign w:val="superscript"/>
        </w:rPr>
        <w:t>+ip·x</w:t>
      </w:r>
      <w:r>
        <w:t xml:space="preserve"> the exponentials cancel between ψ̄ and ψ, so j</w:t>
      </w:r>
      <w:r>
        <w:rPr>
          <w:vertAlign w:val="superscript"/>
        </w:rPr>
        <w:t>μ</w:t>
      </w:r>
      <w:r>
        <w:t>=v̄</w:t>
      </w:r>
      <w:r>
        <w:rPr>
          <w:vertAlign w:val="subscript"/>
        </w:rPr>
        <w:t>s</w:t>
      </w:r>
      <w:r>
        <w:t>(p)γ</w:t>
      </w:r>
      <w:r>
        <w:rPr>
          <w:vertAlign w:val="superscript"/>
        </w:rPr>
        <w:t>μ</w:t>
      </w:r>
      <w:r>
        <w:t>v</w:t>
      </w:r>
      <w:r>
        <w:rPr>
          <w:vertAlign w:val="subscript"/>
        </w:rPr>
        <w:t>s</w:t>
      </w:r>
      <w:r>
        <w:t>(p) is constant. With v(p)=N((σ·p)/(E</w:t>
      </w:r>
      <w:r>
        <w:rPr>
          <w:vertAlign w:val="subscript"/>
        </w:rPr>
        <w:t>p</w:t>
      </w:r>
      <w:r>
        <w:t>+m)χ, χ)ᵀ and N²=E</w:t>
      </w:r>
      <w:r>
        <w:rPr>
          <w:vertAlign w:val="subscript"/>
        </w:rPr>
        <w:t>p</w:t>
      </w:r>
      <w:r>
        <w:t>+m, j⁰=v†v=N²[|p|²/(E</w:t>
      </w:r>
      <w:r>
        <w:rPr>
          <w:vertAlign w:val="subscript"/>
        </w:rPr>
        <w:t>p</w:t>
      </w:r>
      <w:r>
        <w:t>+m)²+1]=2E</w:t>
      </w:r>
      <w:r>
        <w:rPr>
          <w:vertAlign w:val="subscript"/>
        </w:rPr>
        <w:t>p</w:t>
      </w:r>
      <w:r>
        <w:t>. For the spatial part, jⁱ=v†αⁱv=N²/(E</w:t>
      </w:r>
      <w:r>
        <w:rPr>
          <w:vertAlign w:val="subscript"/>
        </w:rPr>
        <w:t>p</w:t>
      </w:r>
      <w:r>
        <w:t>+m)·χ†{σᵢ,σ·p}χ=2pᵢ. So j</w:t>
      </w:r>
      <w:r>
        <w:rPr>
          <w:vertAlign w:val="superscript"/>
        </w:rPr>
        <w:t>μ</w:t>
      </w:r>
      <w:r>
        <w:t>=(2E</w:t>
      </w:r>
      <w:r>
        <w:rPr>
          <w:vertAlign w:val="subscript"/>
        </w:rPr>
        <w:t>p</w:t>
      </w:r>
      <w:r>
        <w:t xml:space="preserve">, 2p), the same form as for u(p). The classical single-particle current therefore does not by itself show that this mode describes a particle of opposite charge. The sign that assigns charge +e to the antiparticle appears only after </w:t>
      </w:r>
      <w:hyperlink w:anchor="Glossary_Quantization">
        <w:r>
          <w:rPr>
            <w:color w:val="0563C1"/>
            <w:u w:val="single"/>
          </w:rPr>
          <w:t>quantization</w:t>
        </w:r>
      </w:hyperlink>
      <w:r>
        <w:t>, where the anticommutation of the field operators reverses the sign of the antiparticle contribution to the charge (Lesson 36). The velocity p/E</w:t>
      </w:r>
      <w:r>
        <w:rPr>
          <w:vertAlign w:val="subscript"/>
        </w:rPr>
        <w:t>p</w:t>
      </w:r>
      <w:r>
        <w:t xml:space="preserve"> read off from j/ρ does agree with the antiparticle reading of Lesson 23, Section 3.2, in which the antiparticle has momentum +p and energy +E</w:t>
      </w:r>
      <w:r>
        <w:rPr>
          <w:vertAlign w:val="subscript"/>
        </w:rPr>
        <w:t>p</w:t>
      </w:r>
      <w:r>
        <w:t>.</w:t>
      </w:r>
    </w:p>
    <w:p>
      <w:r>
        <w:rPr>
          <w:b/>
        </w:rPr>
        <w:t>8.</w:t>
      </w:r>
      <w:r>
        <w:t xml:space="preserve"> </w:t>
      </w:r>
      <w:r>
        <w:t>Integrating ∂</w:t>
      </w:r>
      <w:r>
        <w:rPr>
          <w:vertAlign w:val="subscript"/>
        </w:rPr>
        <w:t>μ</w:t>
      </w:r>
      <w:r>
        <w:t>j</w:t>
      </w:r>
      <w:r>
        <w:rPr>
          <w:vertAlign w:val="superscript"/>
        </w:rPr>
        <w:t>μ</w:t>
      </w:r>
      <w:r>
        <w:t>=∂</w:t>
      </w:r>
      <w:r>
        <w:rPr>
          <w:vertAlign w:val="subscript"/>
        </w:rPr>
        <w:t>t</w:t>
      </w:r>
      <w:r>
        <w:t>ρ+∇·j=0 over all space, ∫∂</w:t>
      </w:r>
      <w:r>
        <w:rPr>
          <w:vertAlign w:val="subscript"/>
        </w:rPr>
        <w:t>t</w:t>
      </w:r>
      <w:r>
        <w:t>ρ d³x = −∫∇·j d³x = 0 (by the divergence theorem, assuming j vanishes at spatial infinity for a normalizable state), so d/dt∫ρd³x=0: the total probability is conserved, exactly the argument of Lesson 10, Section 3.1, applied without modification to the Dirac current.</w:t>
      </w:r>
    </w:p>
    <w:p>
      <w:r>
        <w:rPr>
          <w:b/>
        </w:rPr>
        <w:t>9.</w:t>
      </w:r>
      <w:r>
        <w:t xml:space="preserve"> </w:t>
      </w:r>
      <w:r>
        <w:t>By the odd-trace rule of Lesson 21, Section 2.2, Tr[γ⁰]=0, since a single gamma matrix is an odd product. Directly, γ⁰=diag(I₂,−I₂) has trace 2−2=0. This is what removes the mass term in Exercise 10: Tr[γ⁰(p̸+m)]=p</w:t>
      </w:r>
      <w:r>
        <w:rPr>
          <w:vertAlign w:val="subscript"/>
        </w:rPr>
        <w:t>ν</w:t>
      </w:r>
      <w:r>
        <w:t>Tr[γ⁰γ</w:t>
      </w:r>
      <w:r>
        <w:rPr>
          <w:vertAlign w:val="superscript"/>
        </w:rPr>
        <w:t>ν</w:t>
      </w:r>
      <w:r>
        <w:t>]+mTr[γ⁰]=4p⁰+0, so only the momentum term survives.</w:t>
      </w:r>
    </w:p>
    <w:p>
      <w:r>
        <w:rPr>
          <w:b/>
        </w:rPr>
        <w:t>10.</w:t>
      </w:r>
      <w:r>
        <w:t xml:space="preserve"> </w:t>
      </w:r>
      <w:r>
        <w:t>Σₛj⁰_s=Σₛū</w:t>
      </w:r>
      <w:r>
        <w:rPr>
          <w:vertAlign w:val="subscript"/>
        </w:rPr>
        <w:t>s</w:t>
      </w:r>
      <w:r>
        <w:t>(p)γ⁰u</w:t>
      </w:r>
      <w:r>
        <w:rPr>
          <w:vertAlign w:val="subscript"/>
        </w:rPr>
        <w:t>s</w:t>
      </w:r>
      <w:r>
        <w:t>(p)=Tr[γ⁰Σₛu</w:t>
      </w:r>
      <w:r>
        <w:rPr>
          <w:vertAlign w:val="subscript"/>
        </w:rPr>
        <w:t>s</w:t>
      </w:r>
      <w:r>
        <w:t>(p)ū</w:t>
      </w:r>
      <w:r>
        <w:rPr>
          <w:vertAlign w:val="subscript"/>
        </w:rPr>
        <w:t>s</w:t>
      </w:r>
      <w:r>
        <w:t>(p)]=Tr[γ⁰(p̸+m)]=4E</w:t>
      </w:r>
      <w:r>
        <w:rPr>
          <w:vertAlign w:val="subscript"/>
        </w:rPr>
        <w:t>p</w:t>
      </w:r>
      <w:r>
        <w:t>, using Solution 9. This equals twice the single-spin result j⁰=2E</w:t>
      </w:r>
      <w:r>
        <w:rPr>
          <w:vertAlign w:val="subscript"/>
        </w:rPr>
        <w:t>p</w:t>
      </w:r>
      <w:r>
        <w:t xml:space="preserve"> of Section 4.2, as expected for a sum over the two spin states s=1,2.</w:t>
      </w:r>
    </w:p>
    <w:p>
      <w:r>
        <w:rPr>
          <w:b/>
        </w:rPr>
        <w:t>11.</w:t>
      </w:r>
      <w:r>
        <w:t xml:space="preserve"> </w:t>
      </w:r>
      <w:r>
        <w:t>The Dirac current ψ̄γ</w:t>
      </w:r>
      <w:r>
        <w:rPr>
          <w:vertAlign w:val="superscript"/>
        </w:rPr>
        <w:t>μ</w:t>
      </w:r>
      <w:r>
        <w:t>ψ, built from a first-order equation, is automatically Hermitian (its own complex conjugate) without any extra factor, because ψ̄γ</w:t>
      </w:r>
      <w:r>
        <w:rPr>
          <w:vertAlign w:val="superscript"/>
        </w:rPr>
        <w:t>μ</w:t>
      </w:r>
      <w:r>
        <w:t>ψ, viewed as a 1×1 matrix (a number), equals its own conjugate transpose by the Hermiticity properties of the gamma matrices baked into the definition of ψ̄ itself (Lesson 22, Section 1.2); the Klein–Gordon bilinear φ*∂</w:t>
      </w:r>
      <w:r>
        <w:rPr>
          <w:vertAlign w:val="superscript"/>
        </w:rPr>
        <w:t>μ</w:t>
      </w:r>
      <w:r>
        <w:t>φ−φ∂</w:t>
      </w:r>
      <w:r>
        <w:rPr>
          <w:vertAlign w:val="superscript"/>
        </w:rPr>
        <w:t>μ</w:t>
      </w:r>
      <w:r>
        <w:t>φ*, by contrast, is manifestly purely imaginary on its own (being the difference of a quantity and its conjugate), requiring the explicit factor of i to convert it into a real, physically sensible current.</w:t>
      </w:r>
    </w:p>
    <w:p>
      <w:r>
        <w:rPr>
          <w:b/>
        </w:rPr>
        <w:t>12.</w:t>
      </w:r>
      <w:r>
        <w:t xml:space="preserve"> </w:t>
      </w:r>
      <w:r>
        <w:t>With D</w:t>
      </w:r>
      <w:r>
        <w:rPr>
          <w:vertAlign w:val="subscript"/>
        </w:rPr>
        <w:t>μ</w:t>
      </w:r>
      <w:r>
        <w:t>=∂</w:t>
      </w:r>
      <w:r>
        <w:rPr>
          <w:vertAlign w:val="subscript"/>
        </w:rPr>
        <w:t>μ</w:t>
      </w:r>
      <w:r>
        <w:t>+iqA</w:t>
      </w:r>
      <w:r>
        <w:rPr>
          <w:vertAlign w:val="subscript"/>
        </w:rPr>
        <w:t>μ</w:t>
      </w:r>
      <w:r>
        <w:t>, the Dirac equation becomes iγ</w:t>
      </w:r>
      <w:r>
        <w:rPr>
          <w:vertAlign w:val="superscript"/>
        </w:rPr>
        <w:t>μ</w:t>
      </w:r>
      <w:r>
        <w:t>(∂</w:t>
      </w:r>
      <w:r>
        <w:rPr>
          <w:vertAlign w:val="subscript"/>
        </w:rPr>
        <w:t>μ</w:t>
      </w:r>
      <w:r>
        <w:t>+iqA</w:t>
      </w:r>
      <w:r>
        <w:rPr>
          <w:vertAlign w:val="subscript"/>
        </w:rPr>
        <w:t>μ</w:t>
      </w:r>
      <w:r>
        <w:t>)ψ−mψ=0, that is iγ</w:t>
      </w:r>
      <w:r>
        <w:rPr>
          <w:vertAlign w:val="superscript"/>
        </w:rPr>
        <w:t>μ</w:t>
      </w:r>
      <w:r>
        <w:t>∂</w:t>
      </w:r>
      <w:r>
        <w:rPr>
          <w:vertAlign w:val="subscript"/>
        </w:rPr>
        <w:t>μ</w:t>
      </w:r>
      <w:r>
        <w:t>ψ−qγ</w:t>
      </w:r>
      <w:r>
        <w:rPr>
          <w:vertAlign w:val="superscript"/>
        </w:rPr>
        <w:t>μ</w:t>
      </w:r>
      <w:r>
        <w:t>A</w:t>
      </w:r>
      <w:r>
        <w:rPr>
          <w:vertAlign w:val="subscript"/>
        </w:rPr>
        <w:t>μ</w:t>
      </w:r>
      <w:r>
        <w:t>ψ−mψ=0. The adjoint equation similarly acquires a term −i(∂</w:t>
      </w:r>
      <w:r>
        <w:rPr>
          <w:vertAlign w:val="subscript"/>
        </w:rPr>
        <w:t>μ</w:t>
      </w:r>
      <w:r>
        <w:t>ψ̄)γ</w:t>
      </w:r>
      <w:r>
        <w:rPr>
          <w:vertAlign w:val="superscript"/>
        </w:rPr>
        <w:t>μ</w:t>
      </w:r>
      <w:r>
        <w:t>−qψ̄γ</w:t>
      </w:r>
      <w:r>
        <w:rPr>
          <w:vertAlign w:val="superscript"/>
        </w:rPr>
        <w:t>μ</w:t>
      </w:r>
      <w:r>
        <w:t>A</w:t>
      </w:r>
      <w:r>
        <w:rPr>
          <w:vertAlign w:val="subscript"/>
        </w:rPr>
        <w:t>μ</w:t>
      </w:r>
      <w:r>
        <w:t>−mψ̄=0 (with A</w:t>
      </w:r>
      <w:r>
        <w:rPr>
          <w:vertAlign w:val="subscript"/>
        </w:rPr>
        <w:t>μ</w:t>
      </w:r>
      <w:r>
        <w:t xml:space="preserve"> real, so no complex conjugation changes it). Multiplying the first by ψ̄ and the second by ψ and subtracting, as in Worked example 2, the new A</w:t>
      </w:r>
      <w:r>
        <w:rPr>
          <w:vertAlign w:val="subscript"/>
        </w:rPr>
        <w:t>μ</w:t>
      </w:r>
      <w:r>
        <w:t xml:space="preserve"> terms appear as −qψ̄γ</w:t>
      </w:r>
      <w:r>
        <w:rPr>
          <w:vertAlign w:val="superscript"/>
        </w:rPr>
        <w:t>μ</w:t>
      </w:r>
      <w:r>
        <w:t>A</w:t>
      </w:r>
      <w:r>
        <w:rPr>
          <w:vertAlign w:val="subscript"/>
        </w:rPr>
        <w:t>μ</w:t>
      </w:r>
      <w:r>
        <w:t>ψ on both sides (from each equation, with the same sign, since A</w:t>
      </w:r>
      <w:r>
        <w:rPr>
          <w:vertAlign w:val="subscript"/>
        </w:rPr>
        <w:t>μ</w:t>
      </w:r>
      <w:r>
        <w:t xml:space="preserve"> is the same real field in both), and they cancel against each other in the subtraction as the mass terms did, leaving ∂</w:t>
      </w:r>
      <w:r>
        <w:rPr>
          <w:vertAlign w:val="subscript"/>
        </w:rPr>
        <w:t>μ</w:t>
      </w:r>
      <w:r>
        <w:t>j</w:t>
      </w:r>
      <w:r>
        <w:rPr>
          <w:vertAlign w:val="superscript"/>
        </w:rPr>
        <w:t>μ</w:t>
      </w:r>
      <w:r>
        <w:t>=0 unchanged in form.</w:t>
      </w:r>
    </w:p>
    <w:p>
      <w:r>
        <w:rPr>
          <w:b/>
        </w:rPr>
        <w:t>13.</w:t>
      </w:r>
      <w:r>
        <w:t xml:space="preserve"> </w:t>
      </w:r>
      <w:r>
        <w:t>Electric charge, not probability, is the physically conserved quantity that sources the electromagnetic field via the Maxwell equations of Lesson 7; the current j</w:t>
      </w:r>
      <w:r>
        <w:rPr>
          <w:vertAlign w:val="superscript"/>
        </w:rPr>
        <w:t>μ</w:t>
      </w:r>
      <w:r>
        <w:t>=ψ̄γ</w:t>
      </w:r>
      <w:r>
        <w:rPr>
          <w:vertAlign w:val="superscript"/>
        </w:rPr>
        <w:t>μ</w:t>
      </w:r>
      <w:r>
        <w:t>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w:t>
      </w:r>
      <w:r>
        <w:rPr>
          <w:vertAlign w:val="subscript"/>
        </w:rPr>
        <w:t>μ</w:t>
      </w:r>
      <w:r>
        <w:t>F</w:t>
      </w:r>
      <w:r>
        <w:rPr>
          <w:vertAlign w:val="superscript"/>
        </w:rPr>
        <w:t>μν</w:t>
      </w:r>
      <w:r>
        <w:t>=j</w:t>
      </w:r>
      <w:r>
        <w:rPr>
          <w:vertAlign w:val="superscript"/>
        </w:rPr>
        <w:t>ν</w:t>
      </w:r>
      <w:r>
        <w:t>.</w:t>
      </w:r>
    </w:p>
    <w:p>
      <w:r>
        <w:rPr>
          <w:b/>
        </w:rPr>
        <w:t>14.</w:t>
      </w:r>
      <w:r>
        <w:t xml:space="preserve"> </w:t>
      </w:r>
      <w:r>
        <w:t>Classically, a stream of particles each with four-velocity u</w:t>
      </w:r>
      <w:r>
        <w:rPr>
          <w:vertAlign w:val="superscript"/>
        </w:rPr>
        <w:t>μ</w:t>
      </w:r>
      <w:r>
        <w:t>=p</w:t>
      </w:r>
      <w:r>
        <w:rPr>
          <w:vertAlign w:val="superscript"/>
        </w:rPr>
        <w:t>μ</w:t>
      </w:r>
      <w:r>
        <w:t>/m and number density ρ in the particle’s own frame produces a four-current j</w:t>
      </w:r>
      <w:r>
        <w:rPr>
          <w:vertAlign w:val="superscript"/>
        </w:rPr>
        <w:t>μ</w:t>
      </w:r>
      <w:r>
        <w:t>=ρu</w:t>
      </w:r>
      <w:r>
        <w:rPr>
          <w:vertAlign w:val="superscript"/>
        </w:rPr>
        <w:t>μ</w:t>
      </w:r>
      <w:r>
        <w:t>=ρp</w:t>
      </w:r>
      <w:r>
        <w:rPr>
          <w:vertAlign w:val="superscript"/>
        </w:rPr>
        <w:t>μ</w:t>
      </w:r>
      <w:r>
        <w:t>/m in a general frame (a standard construction in relativistic fluid mechanics, not derived in this course but consistent with the pattern j=ρv already used repeatedly); the quantum result j</w:t>
      </w:r>
      <w:r>
        <w:rPr>
          <w:vertAlign w:val="superscript"/>
        </w:rPr>
        <w:t>μ</w:t>
      </w:r>
      <w:r>
        <w:t>∝p</w:t>
      </w:r>
      <w:r>
        <w:rPr>
          <w:vertAlign w:val="superscript"/>
        </w:rPr>
        <w:t>μ</w:t>
      </w:r>
      <w:r>
        <w:t xml:space="preserve"> found in Section 4.2 matches this classical expectation exactly, once ρ is identified with the appropriate normalization (2E</w:t>
      </w:r>
      <w:r>
        <w:rPr>
          <w:vertAlign w:val="subscript"/>
        </w:rPr>
        <w:t>p</w:t>
      </w:r>
      <w:r>
        <w:t xml:space="preserve">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w:t>
      </w:r>
      <w:r>
        <w:rPr>
          <w:vertAlign w:val="subscript"/>
        </w:rPr>
        <w:t>μ</w:t>
      </w:r>
      <w:r>
        <w:t>j</w:t>
      </w:r>
      <w:r>
        <w:rPr>
          <w:vertAlign w:val="superscript"/>
        </w:rPr>
        <w:t>μ</w:t>
      </w:r>
      <w:r>
        <w:t>=0 over a four-dimensional spacetime region bounded by two spacelike slices at times t₁ and t₂ and, if needed, a timelike boundary at spatial infinity. The four-dimensional divergence theorem converts this to a statement that the flux of j</w:t>
      </w:r>
      <w:r>
        <w:rPr>
          <w:vertAlign w:val="superscript"/>
        </w:rPr>
        <w:t>μ</w:t>
      </w:r>
      <w:r>
        <w:t xml:space="preserve">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IV of the course turns to classical field theory. Lesson 25 treats fields as dynamical systems in their own right: infinitely many coupled degrees of freedom, the continuum limit revisited, and the language needed to write down a Lagrangian for a field rather than a particle.</w:t>
      </w:r>
    </w:p>
    <w:p>
      <w:r/>
    </w:p>
    <w:p>
      <w:bookmarkStart w:id="2124" w:name="PartIV"/>
      <w:pPr>
        <w:pStyle w:val="Heading1"/>
      </w:pPr>
      <w:r>
        <w:t>Part IV — Classical Field Theory</w:t>
      </w:r>
      <w:bookmarkEnd w:id="2124"/>
    </w:p>
    <w:p>
      <w:bookmarkStart w:id="1025" w:name="Lesson25"/>
      <w:pPr>
        <w:pStyle w:val="Heading1"/>
      </w:pPr>
      <w:r>
        <w:t>Lesson 25: Fields as Dynamical Systems</w:t>
      </w:r>
      <w:bookmarkEnd w:id="1025"/>
    </w:p>
    <w:p>
      <w:pPr>
        <w:pStyle w:val="Heading2"/>
      </w:pPr>
      <w:r>
        <w:t>How to use this lesson</w:t>
      </w:r>
    </w:p>
    <w:p>
      <w:r>
        <w:t xml:space="preserve">Parts I through III developed single-particle mechanics, single-particle quantum mechanics, and the relativistic wave equations. They ended, in Lesson 24,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w:t>
      </w:r>
      <w:hyperlink w:anchor="Glossary_Field">
        <w:r>
          <w:rPr>
            <w:color w:val="0563C1"/>
            <w:u w:val="single"/>
          </w:rPr>
          <w:t>field</w:t>
        </w:r>
      </w:hyperlink>
      <w:r>
        <w:t>: a quantity with a value at every point of space, evolving in time under its own equations of motion.</w:t>
      </w:r>
    </w:p>
    <w:p>
      <w:r>
        <w:t xml:space="preserve">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w:t>
      </w:r>
      <w:hyperlink w:anchor="Glossary_Quantization">
        <w:r>
          <w:rPr>
            <w:color w:val="0563C1"/>
            <w:u w:val="single"/>
          </w:rPr>
          <w:t>quantization</w:t>
        </w:r>
      </w:hyperlink>
      <w:r>
        <w:t xml:space="preserve"> of Part V rests. Finally it surveys the fields of QED, the scalar, the electromagnetic potential, and the Dirac spinor, and classifies them by how they transform under Lorentz transformations. Expect six to eight focused hours.</w:t>
      </w:r>
    </w:p>
    <w:p>
      <w:pPr>
        <w:jc w:val="center"/>
      </w:pPr>
      <w:r>
        <w:drawing>
          <wp:inline xmlns:a="http://schemas.openxmlformats.org/drawingml/2006/main" xmlns:pic="http://schemas.openxmlformats.org/drawingml/2006/picture">
            <wp:extent cx="5989320" cy="3181826"/>
            <wp:docPr id="25" name="Lesson 25 concept map" descr="Concept map for Fields as Dynamical Systems: Value at every spacetime point leads through Field configuration to Infinite dynamical degrees of freedom."/>
            <wp:cNvGraphicFramePr>
              <a:graphicFrameLocks noChangeAspect="1"/>
            </wp:cNvGraphicFramePr>
            <a:graphic>
              <a:graphicData uri="http://schemas.openxmlformats.org/drawingml/2006/picture">
                <pic:pic>
                  <pic:nvPicPr>
                    <pic:cNvPr id="0" name="lesson-25-concept.png"/>
                    <pic:cNvPicPr/>
                  </pic:nvPicPr>
                  <pic:blipFill>
                    <a:blip r:embed="rId107"/>
                    <a:stretch>
                      <a:fillRect/>
                    </a:stretch>
                  </pic:blipFill>
                  <pic:spPr>
                    <a:xfrm>
                      <a:off x="0" y="0"/>
                      <a:ext cx="5989320" cy="3181826"/>
                    </a:xfrm>
                    <a:prstGeom prst="rect"/>
                  </pic:spPr>
                </pic:pic>
              </a:graphicData>
            </a:graphic>
          </wp:inline>
        </w:drawing>
      </w:r>
    </w:p>
    <w:p>
      <w:pPr>
        <w:pStyle w:val="Caption"/>
      </w:pPr>
      <w:r>
        <w:t>Figure 25.1. Value at every spacetime point leads through field configuration to infinite dynamical degrees of freedom.</w:t>
      </w:r>
    </w:p>
    <w:p>
      <w:pPr>
        <w:pStyle w:val="Heading3"/>
      </w:pPr>
      <w:r>
        <w:t>Learning objectives</w:t>
      </w:r>
    </w:p>
    <w:p>
      <w:pPr>
        <w:pStyle w:val="ListBullet"/>
      </w:pPr>
      <w:r>
        <w:t>Explain why a field is a dynamical system with infinitely many degrees of freedom labeled by position.</w:t>
      </w:r>
    </w:p>
    <w:p>
      <w:pPr>
        <w:pStyle w:val="ListBullet"/>
      </w:pPr>
      <w:r>
        <w:t xml:space="preserve">Take the continuum limit of a chain of oscillators and identify the resulting </w:t>
      </w:r>
      <w:hyperlink w:anchor="Glossary_Lagrangian">
        <w:r>
          <w:rPr>
            <w:color w:val="0563C1"/>
            <w:u w:val="single"/>
          </w:rPr>
          <w:t>Lagrangian</w:t>
        </w:r>
      </w:hyperlink>
      <w:r>
        <w:t xml:space="preserve"> density and wave equation.</w:t>
      </w:r>
    </w:p>
    <w:p>
      <w:pPr>
        <w:pStyle w:val="ListBullet"/>
      </w:pPr>
      <w:r>
        <w:t xml:space="preserve">Write the free real scalar field equation and its Lagrangian density, and </w:t>
      </w:r>
      <w:hyperlink w:anchor="Glossary_State">
        <w:r>
          <w:rPr>
            <w:color w:val="0563C1"/>
            <w:u w:val="single"/>
          </w:rPr>
          <w:t>state</w:t>
        </w:r>
      </w:hyperlink>
      <w:r>
        <w:t xml:space="preserve"> the dimension of the field in natural units.</w:t>
      </w:r>
    </w:p>
    <w:p>
      <w:pPr>
        <w:pStyle w:val="ListBullet"/>
      </w:pPr>
      <w:r>
        <w:t>Distinguish a classical field, a dynamical variable, from the single-particle wave function of Lesson 18.</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 xml:space="preserve">Classify the scalar, vector, and </w:t>
      </w:r>
      <w:hyperlink w:anchor="Glossary_Spinor">
        <w:r>
          <w:rPr>
            <w:color w:val="0563C1"/>
            <w:u w:val="single"/>
          </w:rPr>
          <w:t>spinor</w:t>
        </w:r>
      </w:hyperlink>
      <w:r>
        <w:t xml:space="preserve"> fields by their Lorentz transformation law.</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φ(x) = φ(t, x)</w:t>
      </w:r>
      <w:r>
        <w:rPr/>
        <w:t xml:space="preserve"> — </w:t>
      </w:r>
      <w:r>
        <w:rPr/>
        <w:t>Real scalar field, a function on spacetime</w:t>
      </w:r>
    </w:p>
    <w:p>
      <w:pPr>
        <w:spacing w:before="0" w:after="100"/>
      </w:pPr>
      <w:r>
        <w:rPr>
          <w:b/>
        </w:rPr>
        <w:t>φ̇, φ′</w:t>
      </w:r>
      <w:r>
        <w:rPr/>
        <w:t xml:space="preserve"> — </w:t>
      </w:r>
      <w:r>
        <w:rPr/>
        <w:t>∂φ/∂t and ∂φ/∂x</w:t>
      </w:r>
    </w:p>
    <w:p>
      <w:pPr>
        <w:spacing w:before="0" w:after="100"/>
      </w:pPr>
      <w:r>
        <w:rPr>
          <w:b/>
        </w:rPr>
        <w:t>μ, T</w:t>
      </w:r>
      <w:r>
        <w:rPr/>
        <w:t xml:space="preserve"> — </w:t>
      </w:r>
      <w:r>
        <w:rPr/>
        <w:t>Mass per unit length and tension of a string</w:t>
      </w:r>
    </w:p>
    <w:p>
      <w:pPr>
        <w:spacing w:before="0" w:after="100"/>
      </w:pPr>
      <w:r>
        <w:rPr>
          <w:b/>
        </w:rPr>
        <w:t>a</w:t>
      </w:r>
      <w:r>
        <w:rPr/>
        <w:t xml:space="preserve"> — </w:t>
      </w:r>
      <w:r>
        <w:rPr/>
        <w:t>Lattice spacing of a chain of oscillators</w:t>
      </w:r>
    </w:p>
    <w:p>
      <w:pPr>
        <w:spacing w:before="0" w:after="100"/>
      </w:pPr>
      <w:r>
        <w:rPr>
          <w:b/>
        </w:rPr>
        <w:t>L, V</w:t>
      </w:r>
      <w:r>
        <w:rPr/>
        <w:t xml:space="preserve"> — </w:t>
      </w:r>
      <w:r>
        <w:rPr/>
        <w:t>Length of a one-dimensional box, volume of a three-dimensional box</w:t>
      </w:r>
    </w:p>
    <w:p>
      <w:pPr>
        <w:spacing w:before="0" w:after="100"/>
      </w:pPr>
      <w:r>
        <w:rPr>
          <w:b/>
        </w:rPr>
        <w:t>q</w:t>
      </w:r>
      <w:r>
        <w:rPr>
          <w:b/>
          <w:vertAlign w:val="subscript"/>
        </w:rPr>
        <w:t>k</w:t>
      </w:r>
      <w:r>
        <w:rPr>
          <w:b/>
        </w:rPr>
        <w:t>(t)</w:t>
      </w:r>
      <w:r>
        <w:rPr/>
        <w:t xml:space="preserve"> — </w:t>
      </w:r>
      <w:r>
        <w:rPr/>
        <w:t>Fourier coefficient of φ for wave number k</w:t>
      </w:r>
    </w:p>
    <w:p>
      <w:pPr>
        <w:spacing w:before="0" w:after="100"/>
      </w:pPr>
      <w:r>
        <w:rPr>
          <w:b/>
        </w:rPr>
        <w:t>a</w:t>
      </w:r>
      <w:r>
        <w:rPr>
          <w:b/>
          <w:vertAlign w:val="subscript"/>
        </w:rPr>
        <w:t>k</w:t>
      </w:r>
      <w:r>
        <w:rPr/>
        <w:t xml:space="preserve"> — </w:t>
      </w:r>
      <w:r>
        <w:rPr/>
        <w:t>Complex amplitude of the mode with wave number k</w:t>
      </w:r>
    </w:p>
    <w:p>
      <w:pPr>
        <w:spacing w:before="0" w:after="100"/>
      </w:pPr>
      <w:r>
        <w:rPr>
          <w:b/>
        </w:rPr>
        <w:t>ω</w:t>
      </w:r>
      <w:r>
        <w:rPr>
          <w:b/>
          <w:vertAlign w:val="subscript"/>
        </w:rPr>
        <w:t>k</w:t>
      </w:r>
      <w:r>
        <w:rPr>
          <w:b/>
        </w:rPr>
        <w:t xml:space="preserve"> = √(k² + m²)</w:t>
      </w:r>
      <w:r>
        <w:rPr/>
        <w:t xml:space="preserve"> — </w:t>
      </w:r>
      <w:r>
        <w:rPr/>
        <w:t>Frequency of the mode k</w:t>
      </w:r>
    </w:p>
    <w:p>
      <w:pPr>
        <w:spacing w:before="0" w:after="100"/>
      </w:pPr>
      <w:r>
        <w:rPr>
          <w:b/>
        </w:rPr>
        <w:t>A</w:t>
      </w:r>
      <w:r>
        <w:rPr>
          <w:b/>
          <w:vertAlign w:val="superscript"/>
        </w:rPr>
        <w:t>μ</w:t>
      </w:r>
      <w:r>
        <w:rPr>
          <w:b/>
        </w:rPr>
        <w:t>(x), ψ(x)</w:t>
      </w:r>
      <w:r>
        <w:rPr/>
        <w:t xml:space="preserve"> — </w:t>
      </w:r>
      <w:r>
        <w:rPr/>
        <w:t>Four-potential and Dirac spinor field</w:t>
      </w:r>
    </w:p>
    <w:p>
      <w:pPr>
        <w:spacing w:before="0" w:after="100"/>
      </w:pPr>
      <w:r>
        <w:rPr>
          <w:b/>
        </w:rPr>
        <w:t>S(Λ)</w:t>
      </w:r>
      <w:r>
        <w:rPr/>
        <w:t xml:space="preserve"> — </w:t>
      </w:r>
      <w:r>
        <w:rPr/>
        <w:t>Matrix representing a Lorentz transformation Λ on a spinor</w:t>
      </w:r>
    </w:p>
    <w:p>
      <w:pPr>
        <w:pStyle w:val="Heading2"/>
      </w:pPr>
      <w:r>
        <w:t>1 From particles to fields</w:t>
      </w:r>
    </w:p>
    <w:p>
      <w:pPr>
        <w:pStyle w:val="Heading3"/>
      </w:pPr>
      <w:r>
        <w:t>1.1 Counting degrees of freedom</w:t>
      </w:r>
    </w:p>
    <w:p>
      <w:r>
        <w:t>A single classical particle has three degrees of freedom, the components of its position, and N particles have 3N. Each degree of freedom is one coordinate q</w:t>
      </w:r>
      <w:r>
        <w:rPr>
          <w:vertAlign w:val="subscript"/>
        </w:rPr>
        <w:t>i</w:t>
      </w:r>
      <w:r>
        <w:t xml:space="preserve">(t) with its own equation of motion (Lesson 5). Now consider a system in which the coordinates are labeled not by a discrete index but by a continuous position x: the displacement of every point of a vibrating string, the electric field at every point of a region, the </w:t>
      </w:r>
      <w:hyperlink w:anchor="Glossary_Amplitude">
        <w:r>
          <w:rPr>
            <w:color w:val="0563C1"/>
            <w:u w:val="single"/>
          </w:rPr>
          <w:t>amplitude</w:t>
        </w:r>
      </w:hyperlink>
      <w:r>
        <w:t xml:space="preserv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w:t>
      </w:r>
      <w:r>
        <w:rPr>
          <w:vertAlign w:val="superscript"/>
        </w:rPr>
        <w:t>μ</w:t>
      </w:r>
      <w:r>
        <w:t>(x); a spinor field assigns four complex numbers ψ(x). The state of the system at one instant is the entire configuration φ(t, ·), the values at all points of space, together with its rate of change φ̇(t, ·), as the state of a particle is its position and velocity (Lesson 6, Section 3.1).</w:t>
      </w:r>
    </w:p>
    <w:p>
      <w:pPr>
        <w:pStyle w:val="Heading3"/>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3"/>
      </w:pPr>
      <w:r>
        <w:t>1.3 Examples used in this course</w:t>
      </w:r>
    </w:p>
    <w:p>
      <w:pPr>
        <w:spacing w:before="0" w:after="100"/>
      </w:pPr>
      <w:r>
        <w:rPr>
          <w:b/>
        </w:rPr>
        <w:t>Field</w:t>
      </w:r>
      <w:r>
        <w:rPr>
          <w:b/>
        </w:rPr>
        <w:t xml:space="preserve"> — </w:t>
      </w:r>
      <w:r>
        <w:rPr>
          <w:b/>
        </w:rPr>
        <w:t>Components</w:t>
      </w:r>
      <w:r>
        <w:rPr>
          <w:b/>
        </w:rPr>
        <w:t xml:space="preserve"> — </w:t>
      </w:r>
      <w:r>
        <w:rPr>
          <w:b/>
        </w:rPr>
        <w:t>Role and where developed</w:t>
      </w:r>
    </w:p>
    <w:p>
      <w:pPr>
        <w:spacing w:before="0" w:after="100"/>
      </w:pPr>
      <w:r>
        <w:rPr>
          <w:b/>
        </w:rPr>
        <w:t>Real scalar φ(x)</w:t>
      </w:r>
      <w:r>
        <w:br/>
      </w:r>
      <w:r>
        <w:rPr>
          <w:i/>
        </w:rPr>
        <w:t xml:space="preserve">Components: </w:t>
      </w:r>
      <w:r>
        <w:rPr/>
        <w:t>1 real</w:t>
      </w:r>
      <w:r>
        <w:br/>
      </w:r>
      <w:r>
        <w:rPr>
          <w:i/>
        </w:rPr>
        <w:t xml:space="preserve">Role and where developed: </w:t>
      </w:r>
      <w:r>
        <w:rPr/>
        <w:t>Simplest example; describes a neutral spin-0 particle; Lessons 26 and 33</w:t>
      </w:r>
    </w:p>
    <w:p>
      <w:pPr>
        <w:spacing w:before="0" w:after="100"/>
      </w:pPr>
      <w:r>
        <w:rPr>
          <w:b/>
        </w:rPr>
        <w:t>Complex scalar φ(x)</w:t>
      </w:r>
      <w:r>
        <w:br/>
      </w:r>
      <w:r>
        <w:rPr>
          <w:i/>
        </w:rPr>
        <w:t xml:space="preserve">Components: </w:t>
      </w:r>
      <w:r>
        <w:rPr/>
        <w:t>1 complex, equivalent to 2 real</w:t>
      </w:r>
      <w:r>
        <w:br/>
      </w:r>
      <w:r>
        <w:rPr>
          <w:i/>
        </w:rPr>
        <w:t xml:space="preserve">Role and where developed: </w:t>
      </w:r>
      <w:r>
        <w:rPr/>
        <w:t>Charged spin-0 particle; the field of the Klein–Gordon equation of Lesson 18; Lesson 31</w:t>
      </w:r>
    </w:p>
    <w:p>
      <w:pPr>
        <w:spacing w:before="0" w:after="100"/>
      </w:pPr>
      <w:r>
        <w:rPr>
          <w:b/>
        </w:rPr>
        <w:t>Electromagnetic potential A</w:t>
      </w:r>
      <w:r>
        <w:rPr>
          <w:b/>
          <w:vertAlign w:val="superscript"/>
        </w:rPr>
        <w:t>μ</w:t>
      </w:r>
      <w:r>
        <w:rPr>
          <w:b/>
        </w:rPr>
        <w:t>(x)</w:t>
      </w:r>
      <w:r>
        <w:br/>
      </w:r>
      <w:r>
        <w:rPr>
          <w:i/>
        </w:rPr>
        <w:t xml:space="preserve">Components: </w:t>
      </w:r>
      <w:r>
        <w:rPr/>
        <w:t>4 real, 2 physical</w:t>
      </w:r>
      <w:r>
        <w:br/>
      </w:r>
      <w:r>
        <w:rPr>
          <w:i/>
        </w:rPr>
        <w:t xml:space="preserve">Role and where developed: </w:t>
      </w:r>
      <w:r>
        <w:rPr/>
        <w:t>The photon; Lessons 8, 38, and 42</w:t>
      </w:r>
    </w:p>
    <w:p>
      <w:pPr>
        <w:spacing w:before="0" w:after="100"/>
      </w:pPr>
      <w:r>
        <w:rPr>
          <w:b/>
        </w:rPr>
        <w:t>Dirac spinor ψ(x)</w:t>
      </w:r>
      <w:r>
        <w:br/>
      </w:r>
      <w:r>
        <w:rPr>
          <w:i/>
        </w:rPr>
        <w:t xml:space="preserve">Components: </w:t>
      </w:r>
      <w:r>
        <w:rPr/>
        <w:t>4 complex</w:t>
      </w:r>
      <w:r>
        <w:br/>
      </w:r>
      <w:r>
        <w:rPr>
          <w:i/>
        </w:rPr>
        <w:t xml:space="preserve">Role and where developed: </w:t>
      </w:r>
      <w:r>
        <w:rPr/>
        <w:t>The electron and positron; Lessons 20 and 36</w:t>
      </w:r>
    </w:p>
    <w:p>
      <w:pPr>
        <w:pStyle w:val="Heading2"/>
      </w:pPr>
      <w:r>
        <w:t>2 The chain of oscillators, carefully</w:t>
      </w:r>
    </w:p>
    <w:p>
      <w:pPr>
        <w:pStyle w:val="Heading3"/>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m:t>
          </m:r>
          <m:r>
            <m:t xml:space="preserve">=</m:t>
          </m:r>
          <m:r>
            <m:t xml:space="preserve">Σₙ</m:t>
          </m:r>
          <m:r>
            <m:t xml:space="preserve"> </m:t>
          </m:r>
          <m:d>
            <m:dPr>
              <m:begChr m:val="["/>
              <m:endChr m:val="]"/>
            </m:dPr>
            <m:e>
              <m:f>
                <m:num>
                  <m:r>
                    <m:t xml:space="preserve">1</m:t>
                  </m:r>
                </m:num>
                <m:den>
                  <m:r>
                    <m:t xml:space="preserve">2</m:t>
                  </m:r>
                </m:den>
              </m:f>
              <m:r>
                <m:t xml:space="preserve"> </m:t>
              </m:r>
              <m:r>
                <m:t xml:space="preserve">m</m:t>
              </m:r>
              <m:r>
                <m:t xml:space="preserve"> </m:t>
              </m:r>
              <m:sSup>
                <m:e>
                  <m:r>
                    <m:t xml:space="preserve">q̇ₙ</m:t>
                  </m:r>
                </m:e>
                <m:sup>
                  <m:r>
                    <m:t xml:space="preserve">2</m:t>
                  </m:r>
                </m:sup>
              </m:sSup>
              <m:r>
                <m:t xml:space="preserve">−</m:t>
              </m:r>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e>
          </m:d>
        </m:oMath>
      </m:oMathPara>
    </w:p>
    <w:p>
      <w:r>
        <w:t>The Euler–Lagrange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f>
            <m:num>
              <m:r>
                <m:t xml:space="preserve">∂L</m:t>
              </m:r>
            </m:num>
            <m:den>
              <m:r>
                <m:t xml:space="preserve">∂q̇ₙ</m:t>
              </m:r>
            </m:den>
          </m:f>
          <m:r>
            <m:t xml:space="preserve">=</m:t>
          </m:r>
          <m:r>
            <m:t xml:space="preserve">m</m:t>
          </m:r>
          <m:r>
            <m:t xml:space="preserve"> </m:t>
          </m:r>
          <m:r>
            <m:t xml:space="preserve">q̇ₙ</m:t>
          </m:r>
          <m:r>
            <m:t xml:space="preserve">,</m:t>
          </m:r>
          <m:f>
            <m:num>
              <m:r>
                <m:t xml:space="preserve">∂L</m:t>
              </m:r>
            </m:num>
            <m:den>
              <m:r>
                <m:t xml:space="preserve">∂qₙ</m:t>
              </m:r>
            </m:den>
          </m:f>
          <m:r>
            <m:t xml:space="preserve">=</m:t>
          </m:r>
          <m:r>
            <m:t xml:space="preserve">−</m:t>
          </m:r>
          <m:r>
            <m:t xml:space="preserve">κ</m:t>
          </m:r>
          <m:d>
            <m:dPr/>
            <m:e>
              <m:r>
                <m:t xml:space="preserve">qₙ</m:t>
              </m:r>
              <m:r>
                <m:t xml:space="preserve">−</m:t>
              </m:r>
              <m:sSub>
                <m:e>
                  <m:r>
                    <m:t xml:space="preserve">qₙ₋</m:t>
                  </m:r>
                </m:e>
                <m:sub>
                  <m:r>
                    <m:t xml:space="preserve">1</m:t>
                  </m:r>
                </m:sub>
              </m:sSub>
            </m:e>
          </m:d>
          <m:r>
            <m:t xml:space="preserve">+</m:t>
          </m:r>
          <m:r>
            <m:t xml:space="preserve">κ</m:t>
          </m:r>
          <m:d>
            <m:dPr/>
            <m:e>
              <m:sSub>
                <m:e>
                  <m:r>
                    <m:t xml:space="preserve">qₙ₊</m:t>
                  </m:r>
                </m:e>
                <m:sub>
                  <m:r>
                    <m:t xml:space="preserve">1</m:t>
                  </m:r>
                </m:sub>
              </m:sSub>
              <m:r>
                <m:t xml:space="preserve">−</m:t>
              </m:r>
              <m:r>
                <m:t xml:space="preserve">qₙ</m:t>
              </m:r>
            </m:e>
          </m:d>
          <m:r>
            <m:t xml:space="preserve">=</m:t>
          </m:r>
          <m:r>
            <m:t xml:space="preserve">κ</m:t>
          </m:r>
          <m:d>
            <m:dPr/>
            <m:e>
              <m:sSub>
                <m:e>
                  <m:r>
                    <m:t xml:space="preserve">qₙ₊</m:t>
                  </m:r>
                </m:e>
                <m:sub>
                  <m:r>
                    <m:t xml:space="preserve">1</m:t>
                  </m:r>
                </m:sub>
              </m:sSub>
              <m:r>
                <m:t xml:space="preserve">−</m:t>
              </m:r>
              <m:r>
                <m:t xml:space="preserve">2qₙ</m:t>
              </m:r>
              <m:r>
                <m:t xml:space="preserve">+</m:t>
              </m:r>
              <m:sSub>
                <m:e>
                  <m:r>
                    <m:t xml:space="preserve">qₙ₋</m:t>
                  </m:r>
                </m:e>
                <m:sub>
                  <m:r>
                    <m:t xml:space="preserve">1</m:t>
                  </m:r>
                </m:sub>
              </m:sSub>
            </m:e>
          </m:d>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3"/>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r>
            <m:t xml:space="preserve">=</m:t>
          </m:r>
          <m:f>
            <m:num>
              <m:r>
                <m:t xml:space="preserve">1</m:t>
              </m:r>
            </m:num>
            <m:den>
              <m:r>
                <m:t xml:space="preserve">2</m:t>
              </m:r>
            </m:den>
          </m:f>
          <m:r>
            <m:t xml:space="preserve"> </m:t>
          </m:r>
          <m:r>
            <m:t xml:space="preserve">κ</m:t>
          </m:r>
          <m:r>
            <m:t xml:space="preserve"> </m:t>
          </m:r>
          <m:sSup>
            <m:e>
              <m:r>
                <m:t xml:space="preserve">a</m:t>
              </m:r>
            </m:e>
            <m:sup>
              <m:r>
                <m:t xml:space="preserve">2</m:t>
              </m:r>
            </m:sup>
          </m:sSup>
          <m:r>
            <m:t xml:space="preserve"> </m:t>
          </m:r>
          <m:sSup>
            <m:e>
              <m:d>
                <m:dPr/>
                <m:e>
                  <m:r>
                    <m:t xml:space="preserve">φ′</m:t>
                  </m:r>
                </m:e>
              </m:d>
            </m:e>
            <m:sup>
              <m:r>
                <m:t xml:space="preserve">2</m:t>
              </m:r>
            </m:sup>
          </m:sSup>
          <m:r>
            <m:t xml:space="preserve">=</m:t>
          </m:r>
          <m:f>
            <m:num>
              <m:r>
                <m:t xml:space="preserve">1</m:t>
              </m:r>
            </m:num>
            <m:den>
              <m:r>
                <m:t xml:space="preserve">2</m:t>
              </m:r>
            </m:den>
          </m:f>
          <m:r>
            <m:t xml:space="preserve"> </m:t>
          </m:r>
          <m:r>
            <m:t xml:space="preserve">T</m:t>
          </m:r>
          <m:r>
            <m:t xml:space="preserve"> </m:t>
          </m:r>
          <m:r>
            <m:t xml:space="preserve">a</m:t>
          </m:r>
          <m:r>
            <m:t xml:space="preserve"> </m:t>
          </m:r>
          <m:sSup>
            <m:e>
              <m:d>
                <m:dPr/>
                <m:e>
                  <m:r>
                    <m:t xml:space="preserve">φ′</m:t>
                  </m:r>
                </m:e>
              </m:d>
            </m:e>
            <m:sup>
              <m:r>
                <m:t xml:space="preserve">2</m:t>
              </m:r>
            </m:sup>
          </m:sSup>
        </m:oMath>
      </m:oMathPara>
    </w:p>
    <w:p>
      <w:r>
        <w:t>Both terms now carry an overall factor of a, and the sum over n becomes an integral, Σₙ a → ∫dx.</w:t>
      </w:r>
    </w:p>
    <w:p>
      <w:pPr>
        <w:spacing w:before="100" w:after="160"/>
        <w:jc w:val="center"/>
      </w:pPr>
      <m:oMathPara>
        <m:oMath>
          <m:r>
            <m:t xml:space="preserve">L</m:t>
          </m:r>
          <m:r>
            <m:t xml:space="preserve">=</m:t>
          </m:r>
          <m:r>
            <m:t xml:space="preserve">∫</m:t>
          </m:r>
          <m:r>
            <m:t xml:space="preserve"> </m:t>
          </m:r>
          <m:r>
            <m:t xml:space="preserve">dx</m:t>
          </m:r>
          <m:r>
            <m:t xml:space="preserve"> </m:t>
          </m:r>
          <m:r>
            <m:t xml:space="preserve">ℒ</m:t>
          </m:r>
          <m:r>
            <m:t xml:space="preserve">,</m:t>
          </m:r>
          <m:r>
            <m:t xml:space="preserve">ℒ</m:t>
          </m:r>
          <m:r>
            <m:t xml:space="preserve">=</m:t>
          </m:r>
          <m:f>
            <m:num>
              <m:r>
                <m:t xml:space="preserve">1</m:t>
              </m:r>
            </m:num>
            <m:den>
              <m:r>
                <m:t xml:space="preserve">2</m:t>
              </m:r>
            </m:den>
          </m:f>
          <m:r>
            <m:t xml:space="preserve"> </m:t>
          </m:r>
          <m:r>
            <m:t xml:space="preserve">μ</m:t>
          </m:r>
          <m:r>
            <m:t xml:space="preserve"> </m:t>
          </m:r>
          <m:sSup>
            <m:e>
              <m:r>
                <m:t xml:space="preserve">φ̇</m:t>
              </m:r>
            </m:e>
            <m:sup>
              <m:r>
                <m:t xml:space="preserve">2</m:t>
              </m:r>
            </m:sup>
          </m:sSup>
          <m:r>
            <m:t xml:space="preserve">−</m:t>
          </m:r>
          <m:f>
            <m:num>
              <m:r>
                <m:t xml:space="preserve">1</m:t>
              </m:r>
            </m:num>
            <m:den>
              <m:r>
                <m:t xml:space="preserve">2</m:t>
              </m:r>
            </m:den>
          </m:f>
          <m:r>
            <m:t xml:space="preserve"> </m:t>
          </m:r>
          <m:r>
            <m:t xml:space="preserve">T</m:t>
          </m:r>
          <m:r>
            <m:t xml:space="preserve"> </m:t>
          </m:r>
          <m:sSup>
            <m:e>
              <m:d>
                <m:dPr/>
                <m:e>
                  <m:r>
                    <m:t xml:space="preserve">φ′</m:t>
                  </m:r>
                </m:e>
              </m:d>
            </m:e>
            <m:sup>
              <m:r>
                <m:t xml:space="preserve">2</m:t>
              </m:r>
            </m:sup>
          </m:sSup>
        </m:oMath>
      </m:oMathPara>
    </w:p>
    <w:p>
      <w:r>
        <w:t>The integrand ℒ is the Lagrangian density: the Lagrangian per unit length. The Euler–Lagrange equation for the field, obtained by varying φ(x, t) in exactly the manner of Lesson 2, Section 8, and Lesson 5, is μφ̈ = Tφ″, the wave equation with speed c² = T/μ. In the discrete language, c² = κa²/m, matching Lesson 5, Exercise 15. Lesson 27 derives the general Euler–Lagrange equation for a field; here the result is recognizable directly.</w:t>
      </w:r>
    </w:p>
    <w:p>
      <w:r>
        <w:rPr>
          <w:b/>
          <w:i/>
        </w:rP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3"/>
      </w:pPr>
      <w:r>
        <w:t>2.3 The relativistic form</w:t>
      </w:r>
    </w:p>
    <w:p>
      <w:r>
        <w:t>Choose units in which μ = T = 1, so that c = 1. Then</w:t>
      </w:r>
    </w:p>
    <w:p>
      <w:pPr>
        <w:spacing w:before="100" w:after="160"/>
        <w:jc w:val="center"/>
      </w:pPr>
      <m:oMathPara>
        <m:oMath>
          <m:r>
            <m:t xml:space="preserve">ℒ</m:t>
          </m:r>
          <m:r>
            <m:t xml:space="preserve">=</m:t>
          </m:r>
          <m:f>
            <m:num>
              <m:r>
                <m:t xml:space="preserve">1</m:t>
              </m:r>
            </m:num>
            <m:den>
              <m:r>
                <m:t xml:space="preserve">2</m:t>
              </m:r>
            </m:den>
          </m:f>
          <m:d>
            <m:dPr/>
            <m:e>
              <m:sSup>
                <m:e>
                  <m:r>
                    <m:t xml:space="preserve">φ̇</m:t>
                  </m:r>
                </m:e>
                <m:sup>
                  <m:r>
                    <m:t xml:space="preserve">2</m:t>
                  </m:r>
                </m:sup>
              </m:sSup>
              <m:r>
                <m:t xml:space="preserve">−</m:t>
              </m:r>
              <m:sSup>
                <m:e>
                  <m:r>
                    <m:t xml:space="preserve">φ′</m:t>
                  </m:r>
                </m:e>
                <m:sup>
                  <m:r>
                    <m:t xml:space="preserve">2</m:t>
                  </m:r>
                </m:sup>
              </m:sSup>
            </m:e>
          </m:d>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 </m:t>
          </m:r>
          <m:d>
            <m:dPr/>
            <m:e>
              <m:r>
                <m:t xml:space="preserve">one</m:t>
              </m:r>
              <m:r>
                <m:t xml:space="preserve"> </m:t>
              </m:r>
              <m:r>
                <m:t xml:space="preserve">space</m:t>
              </m:r>
              <m:r>
                <m:t xml:space="preserve"> </m:t>
              </m:r>
              <m:r>
                <m:t xml:space="preserve">dimension</m:t>
              </m:r>
            </m:e>
          </m:d>
        </m:oMath>
      </m:oMathPara>
    </w:p>
    <w:p>
      <w:r>
        <w:t>using ∂</w:t>
      </w:r>
      <w:r>
        <w:rPr>
          <w:vertAlign w:val="subscript"/>
        </w:rPr>
        <w:t>μ</w:t>
      </w:r>
      <w:r>
        <w:t>φ∂</w:t>
      </w:r>
      <w:r>
        <w:rPr>
          <w:vertAlign w:val="superscript"/>
        </w:rPr>
        <w:t>μ</w:t>
      </w:r>
      <w:r>
        <w:t>φ = (∂</w:t>
      </w:r>
      <w:r>
        <w:rPr>
          <w:vertAlign w:val="subscript"/>
        </w:rPr>
        <w:t>t</w:t>
      </w:r>
      <w:r>
        <w:t>φ)² − (∂ₓφ)² with the metric of Lesson 4. The Lagrangian density of the string is a Lorentz scalar built from the derivative of the field, and its wave equation □φ = 0 is the massless Klein–Gordon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3"/>
      </w:pPr>
      <w:r>
        <w:t>3.1 A field is a dynamical variable</w:t>
      </w:r>
    </w:p>
    <w:p>
      <w:r>
        <w:t>The Klein–Gordon equation (□ + m²)φ = 0 was met in Lesson 18 as the equation for a single-particle wave function. In Part IV the same equation is read in a different way. The function φ(t, x) is no longer a complex probability amplitude for one particle, normalized to one and interpreted through the Born rule of Lesson 10. It is a real dynamical variable, like the displacement of the string: one number at each point, with an energy density, with no normalization condition, and with no probabilistic meaning at the classical level. The difficulties found in Lesson 18 with the sign of the density ρ do not arise, because the quantity that was called ρ will not be interpreted as a probability density (Lesson 33).</w:t>
      </w:r>
    </w:p>
    <w:p>
      <w:pPr>
        <w:pStyle w:val="Heading3"/>
      </w:pPr>
      <w:r>
        <w:t>3.2 The Lagrangian density</w:t>
      </w:r>
    </w:p>
    <w:p>
      <w:r>
        <w:t>The relativistic generalization of Section 2.3, with a mass term added, is</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 xml:space="preserve">Lesson 26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w:t>
      </w:r>
      <w:hyperlink w:anchor="Glossary_Action">
        <w:r>
          <w:rPr>
            <w:color w:val="0563C1"/>
            <w:u w:val="single"/>
          </w:rPr>
          <w:t>action</w:t>
        </w:r>
      </w:hyperlink>
      <w:r>
        <w:t>, as in Lesson 27, gives (□ + m²)φ = 0.</w:t>
      </w:r>
    </w:p>
    <w:p>
      <w:pPr>
        <w:pStyle w:val="Heading3"/>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w:t>
      </w:r>
      <w:r>
        <w:rPr>
          <w:vertAlign w:val="subscript"/>
        </w:rPr>
        <w:t>μ</w:t>
      </w:r>
      <w:r>
        <w:t>φ∂</w:t>
      </w:r>
      <w:r>
        <w:rPr>
          <w:vertAlign w:val="superscript"/>
        </w:rPr>
        <w:t>μ</w:t>
      </w:r>
      <w:r>
        <w:t>φ has dimension 2 + 2[φ], and setting this equal to four gives [φ] = 1: a scalar field in four spacetime dimensions has the dimension of energy. The mass term m²φ² has dimension 2 + 2 = 4, consistent.</w:t>
      </w:r>
    </w:p>
    <w:p>
      <w:r>
        <w:rPr>
          <w:b/>
          <w:i/>
        </w:rP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3"/>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m:t>
          </m:r>
          <m:d>
            <m:dPr/>
            <m:e>
              <m:r>
                <m:t xml:space="preserve">x′</m:t>
              </m:r>
            </m:e>
          </m:d>
          <m:r>
            <m:t xml:space="preserve">=</m:t>
          </m:r>
          <m:r>
            <m:t xml:space="preserve">φ</m:t>
          </m:r>
          <m:d>
            <m:dPr/>
            <m:e>
              <m:r>
                <m:t xml:space="preserve">x</m:t>
              </m:r>
            </m:e>
          </m:d>
          <m:r>
            <m:t xml:space="preserve">,</m:t>
          </m:r>
          <m:r>
            <m:t xml:space="preserve">equivalently</m:t>
          </m:r>
          <m:r>
            <m:t xml:space="preserve"> </m:t>
          </m:r>
          <m:r>
            <m:t xml:space="preserve">φ′</m:t>
          </m:r>
          <m:d>
            <m:dPr/>
            <m:e>
              <m:r>
                <m:t xml:space="preserve">x</m:t>
              </m:r>
            </m:e>
          </m:d>
          <m:r>
            <m:t xml:space="preserve">=</m:t>
          </m:r>
          <m:r>
            <m:t xml:space="preserve">φ</m:t>
          </m:r>
          <m:d>
            <m:dPr/>
            <m:e>
              <m:sSup>
                <m:e>
                  <m:r>
                    <m:t xml:space="preserve">Λ</m:t>
                  </m:r>
                </m:e>
                <m:sup>
                  <m:r>
                    <m:t xml:space="preserve">−1</m:t>
                  </m:r>
                </m:sup>
              </m:sSup>
              <m:r>
                <m:t xml:space="preserve">x</m:t>
              </m:r>
            </m:e>
          </m:d>
        </m:oMath>
      </m:oMathPara>
    </w:p>
    <w:p>
      <w:r>
        <w:t>The value of the field at each event is a property of the event, and observers using different coordinates agree on it. Because □ and m² are Lorentz scalars, if φ solves the Klein–Gordon equation then so does φ′ (Exercise 5).</w:t>
      </w:r>
    </w:p>
    <w:p>
      <w:r>
        <w:rPr>
          <w:b/>
          <w:i/>
        </w:rPr>
        <w:t>Worked example 3</w:t>
      </w:r>
    </w:p>
    <w:p>
      <w:r>
        <w:t>Transform a plane wave. The positive-frequency solution φ(x) = e</w:t>
      </w:r>
      <w:r>
        <w:rPr>
          <w:vertAlign w:val="superscript"/>
        </w:rPr>
        <w:t>−ip·x</w:t>
      </w:r>
      <w:r>
        <w:t>, with p on shell (p² = m²), becomes, under a Lorentz transformation, φ′(x) = e</w:t>
      </w:r>
      <w:r>
        <w:rPr>
          <w:vertAlign w:val="superscript"/>
        </w:rPr>
        <w:t>−ip·Λ⁻¹x</w:t>
      </w:r>
      <w:r>
        <w:t>. Since the scalar product is invariant, p·Λ⁻¹x = (Λp)·x, so φ′(x) = e</w:t>
      </w:r>
      <w:r>
        <w:rPr>
          <w:vertAlign w:val="superscript"/>
        </w:rPr>
        <w:t>−i(Λp)·x</w:t>
      </w:r>
      <w:r>
        <w:t>: a plane wave with the boosted four-momentum Λp. The transformed momentum still satisfies (Λp)² = p² = m², so the transformed field again solves the Klein–Gordon equation, and the frequency and wave vector of the wave change as the energy and momentum of a particle do in Lesson 4.</w:t>
      </w:r>
    </w:p>
    <w:p>
      <w:pPr>
        <w:pStyle w:val="Heading2"/>
      </w:pPr>
      <w:r>
        <w:t>4 A free field is an infinite set of oscillators</w:t>
      </w:r>
    </w:p>
    <w:p>
      <w:pPr>
        <w:pStyle w:val="Heading3"/>
      </w:pPr>
      <w:r>
        <w:t>4.1 Fourier modes in a box</w:t>
      </w:r>
    </w:p>
    <w:p>
      <w:r>
        <w:t>Consider the one-dimensional free field with (∂</w:t>
      </w:r>
      <w:r>
        <w:rPr>
          <w:vertAlign w:val="subscript"/>
        </w:rPr>
        <w:t>t</w:t>
      </w:r>
      <w:r>
        <w:t>² − ∂ₓ² + m²)φ = 0 on a line of length L with periodic boundary conditions, exactly the setting used for the free particle in Lesson 12, Exercise 2. The allowed wave numbers are k = 2πn/L with n an integer, and the field can be expanded in the complete orthonormal set of Lesson 10, Section 4.</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sSub>
            <m:e>
              <m:r>
                <m:t xml:space="preserve">q</m:t>
              </m:r>
            </m:e>
            <m:sub>
              <m:r>
                <m:t xml:space="preserve">k</m:t>
              </m:r>
            </m:sub>
          </m:sSub>
          <m:d>
            <m:dPr/>
            <m:e>
              <m:r>
                <m:t xml:space="preserve">t</m:t>
              </m:r>
            </m:e>
          </m:d>
          <m:r>
            <m:t xml:space="preserve"> </m:t>
          </m:r>
          <m:f>
            <m:num>
              <m:sSup>
                <m:e>
                  <m:r>
                    <m:t xml:space="preserve">e</m:t>
                  </m:r>
                </m:e>
                <m:sup>
                  <m:r>
                    <m:t xml:space="preserve">ikx</m:t>
                  </m:r>
                </m:sup>
              </m:sSup>
            </m:num>
            <m:den>
              <m:r>
                <m:t xml:space="preserve">√L</m:t>
              </m:r>
            </m:den>
          </m:f>
        </m:oMath>
      </m:oMathPara>
    </w:p>
    <w:p>
      <w:r>
        <w:t>The coefficients q</w:t>
      </w:r>
      <w:r>
        <w:rPr>
          <w:vertAlign w:val="subscript"/>
        </w:rPr>
        <w:t>k</w:t>
      </w:r>
      <w:r>
        <w:t>(t) are the coordinates of the system in this basis. Because φ is real, complex conjugation gives q₋ₖ = q</w:t>
      </w:r>
      <w:r>
        <w:rPr>
          <w:vertAlign w:val="subscript"/>
        </w:rPr>
        <w:t>k*</w:t>
      </w:r>
      <w:r>
        <w:t xml:space="preserve"> (Exercise 7), so the independent real degrees of freedom are the real and imaginary parts of q</w:t>
      </w:r>
      <w:r>
        <w:rPr>
          <w:vertAlign w:val="subscript"/>
        </w:rPr>
        <w:t>k</w:t>
      </w:r>
      <w:r>
        <w:t xml:space="preserve"> for k &gt; 0, together with the real q₀.</w:t>
      </w:r>
    </w:p>
    <w:p>
      <w:pPr>
        <w:pStyle w:val="Heading3"/>
      </w:pPr>
      <w:r>
        <w:t>4.2 Each mode is a harmonic oscillator</w:t>
      </w:r>
    </w:p>
    <w:p>
      <w:r>
        <w:t>Substitute the expansion into the field equation. The time derivative acts on q</w:t>
      </w:r>
      <w:r>
        <w:rPr>
          <w:vertAlign w:val="subscript"/>
        </w:rPr>
        <w:t>k</w:t>
      </w:r>
      <w:r>
        <w:t>(t) and the space derivative on e</w:t>
      </w:r>
      <w:r>
        <w:rPr>
          <w:vertAlign w:val="superscript"/>
        </w:rPr>
        <w:t>ikx</w:t>
      </w:r>
      <w:r>
        <w:t>, giving −∂ₓ² → k².</w:t>
      </w:r>
    </w:p>
    <w:p>
      <w:pPr>
        <w:spacing w:before="100" w:after="160"/>
        <w:jc w:val="center"/>
      </w:pPr>
      <m:oMathPara>
        <m:oMath>
          <m:sSub>
            <m:e>
              <m:r>
                <m:t xml:space="preserve">Σ</m:t>
              </m:r>
            </m:e>
            <m:sub>
              <m:r>
                <m:t xml:space="preserve">k</m:t>
              </m:r>
            </m:sub>
          </m:sSub>
          <m:r>
            <m:t xml:space="preserve"> </m:t>
          </m:r>
          <m:d>
            <m:dPr>
              <m:begChr m:val="["/>
              <m:endChr m:val="]"/>
            </m:dPr>
            <m:e>
              <m:sSub>
                <m:e>
                  <m:r>
                    <m:t xml:space="preserve">q̈</m:t>
                  </m:r>
                </m:e>
                <m:sub>
                  <m:r>
                    <m:t xml:space="preserve">k</m:t>
                  </m:r>
                </m:sub>
              </m:sSub>
              <m:r>
                <m:t xml:space="preserve">+</m:t>
              </m:r>
              <m:d>
                <m:dPr/>
                <m:e>
                  <m:sSup>
                    <m:e>
                      <m:r>
                        <m:t xml:space="preserve">k</m:t>
                      </m:r>
                    </m:e>
                    <m:sup>
                      <m:r>
                        <m:t xml:space="preserve">2</m:t>
                      </m:r>
                    </m:sup>
                  </m:sSup>
                  <m:r>
                    <m:t xml:space="preserve">+</m:t>
                  </m:r>
                  <m:sSup>
                    <m:e>
                      <m:r>
                        <m:t xml:space="preserve">m</m:t>
                      </m:r>
                    </m:e>
                    <m:sup>
                      <m:r>
                        <m:t xml:space="preserve">2</m:t>
                      </m:r>
                    </m:sup>
                  </m:sSup>
                </m:e>
              </m:d>
              <m:r>
                <m:t xml:space="preserve"> </m:t>
              </m:r>
              <m:sSub>
                <m:e>
                  <m:r>
                    <m:t xml:space="preserve">q</m:t>
                  </m:r>
                </m:e>
                <m:sub>
                  <m:r>
                    <m:t xml:space="preserve">k</m:t>
                  </m:r>
                </m:sub>
              </m:sSub>
            </m:e>
          </m:d>
          <m:r>
            <m:t xml:space="preserve"> </m:t>
          </m:r>
          <m:f>
            <m:num>
              <m:sSup>
                <m:e>
                  <m:r>
                    <m:t xml:space="preserve">e</m:t>
                  </m:r>
                </m:e>
                <m:sup>
                  <m:r>
                    <m:t xml:space="preserve">ikx</m:t>
                  </m:r>
                </m:sup>
              </m:sSup>
            </m:num>
            <m:den>
              <m:r>
                <m:t xml:space="preserve">√L</m:t>
              </m:r>
            </m:den>
          </m:f>
          <m:r>
            <m:t xml:space="preserve">=</m:t>
          </m:r>
          <m:r>
            <m:t xml:space="preserve">0</m:t>
          </m:r>
        </m:oMath>
      </m:oMathPara>
    </w:p>
    <w:p>
      <w:r>
        <w:t>The functions e</w:t>
      </w:r>
      <w:r>
        <w:rPr>
          <w:vertAlign w:val="superscript"/>
        </w:rPr>
        <w:t>ikx</w:t>
      </w:r>
      <w:r>
        <w:t xml:space="preserve"> are linearly independent, so every coefficient must vanish separately (Exercise 8).</w:t>
      </w:r>
    </w:p>
    <w:p>
      <w:pPr>
        <w:spacing w:before="100" w:after="160"/>
        <w:jc w:val="center"/>
      </w:pPr>
      <m:oMathPara>
        <m:oMath>
          <m:sSub>
            <m:e>
              <m:r>
                <m:t xml:space="preserve">q̈</m:t>
              </m:r>
            </m:e>
            <m:sub>
              <m:r>
                <m:t xml:space="preserve">k</m:t>
              </m:r>
            </m:sub>
          </m:sSub>
          <m:r>
            <m:t xml:space="preserve">+</m:t>
          </m:r>
          <m:sSubSup>
            <m:e>
              <m:r>
                <m:t xml:space="preserve">ω</m:t>
              </m:r>
            </m:e>
            <m:sub>
              <m:r>
                <m:t xml:space="preserve">k</m:t>
              </m:r>
            </m:sub>
            <m:sup>
              <m:r>
                <m:t xml:space="preserve">2</m:t>
              </m:r>
            </m:sup>
          </m:sSubSup>
          <m:r>
            <m:t xml:space="preserve"> </m:t>
          </m:r>
          <m:sSub>
            <m:e>
              <m:r>
                <m:t xml:space="preserve">q</m:t>
              </m:r>
            </m:e>
            <m:sub>
              <m:r>
                <m:t xml:space="preserve">k</m:t>
              </m:r>
            </m:sub>
          </m:sSub>
          <m:r>
            <m:t xml:space="preserve">=</m:t>
          </m:r>
          <m:r>
            <m:t xml:space="preserve">0</m:t>
          </m:r>
          <m:r>
            <m:t xml:space="preserve">,</m:t>
          </m:r>
          <m:sSub>
            <m:e>
              <m:r>
                <m:t xml:space="preserve">ω</m:t>
              </m:r>
            </m:e>
            <m:sub>
              <m:r>
                <m:t xml:space="preserve">k</m:t>
              </m:r>
            </m:sub>
          </m:sSub>
          <m:r>
            <m:t xml:space="preserve">=</m:t>
          </m:r>
          <m:r>
            <m:t xml:space="preserve">√</m:t>
          </m:r>
          <m:d>
            <m:dPr/>
            <m:e>
              <m:sSup>
                <m:e>
                  <m:r>
                    <m:t xml:space="preserve">k</m:t>
                  </m:r>
                </m:e>
                <m:sup>
                  <m:r>
                    <m:t xml:space="preserve">2</m:t>
                  </m:r>
                </m:sup>
              </m:sSup>
              <m:r>
                <m:t xml:space="preserve">+</m:t>
              </m:r>
              <m:sSup>
                <m:e>
                  <m:r>
                    <m:t xml:space="preserve">m</m:t>
                  </m:r>
                </m:e>
                <m:sup>
                  <m:r>
                    <m:t xml:space="preserve">2</m:t>
                  </m:r>
                </m:sup>
              </m:sSup>
            </m:e>
          </m:d>
        </m:oMath>
      </m:oMathPara>
    </w:p>
    <w:p>
      <w:r>
        <w:t>This is the harmonic oscillator equation of Lesson 2, Section 6.3, with frequency ω</w:t>
      </w:r>
      <w:r>
        <w:rPr>
          <w:vertAlign w:val="subscript"/>
        </w:rPr>
        <w:t>k</w:t>
      </w:r>
      <w:r>
        <w:t>. The partial differential equation for the field has been converted into an infinite set of decoupled ordinary differential equations, one for each allowed wave number. The frequency ω</w:t>
      </w:r>
      <w:r>
        <w:rPr>
          <w:vertAlign w:val="subscript"/>
        </w:rPr>
        <w:t>k</w:t>
      </w:r>
      <w:r>
        <w:t xml:space="preserve">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r>
        <w:rPr>
          <w:b/>
          <w:i/>
        </w:rP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11, Exercise 14). For m = 0, the k = 0 mode has ω = 0 and obeys q̈₀ = 0, free motion: the entire field translates uniformly, the analogue of the free-particle motion of the center of mass of the string.</w:t>
      </w:r>
    </w:p>
    <w:p>
      <w:pPr>
        <w:pStyle w:val="Heading3"/>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8">
        <w:r>
          <w:rPr>
            <w:rStyle w:val="Hyperlink"/>
            <w:color w:val="0563C1"/>
            <w:u w:val="single"/>
          </w:rPr>
          <w:t xml:space="preserve">Lesson 28</w:t>
        </w:r>
      </w:hyperlink>
      <w:r>
        <w:t>), is</w:t>
      </w:r>
    </w:p>
    <w:p>
      <w:pPr>
        <w:spacing w:before="100" w:after="160"/>
        <w:jc w:val="center"/>
      </w:pPr>
      <m:oMathPara>
        <m:oMath>
          <m:r>
            <m:t xml:space="preserve">H</m:t>
          </m:r>
          <m:r>
            <m:t xml:space="preserve">=</m:t>
          </m:r>
          <m:r>
            <m:t xml:space="preserve">∫</m:t>
          </m:r>
          <m:r>
            <m:t xml:space="preserve"> </m:t>
          </m:r>
          <m:r>
            <m:t xml:space="preserve">dx</m:t>
          </m:r>
          <m:r>
            <m:t xml:space="preserve"> </m:t>
          </m:r>
          <m:d>
            <m:dPr>
              <m:begChr m:val="["/>
              <m:endChr m:val="]"/>
            </m:dPr>
            <m:e>
              <m:f>
                <m:num>
                  <m:r>
                    <m:t xml:space="preserve">1</m:t>
                  </m:r>
                </m:num>
                <m:den>
                  <m:r>
                    <m:t xml:space="preserve">2</m:t>
                  </m:r>
                </m:den>
              </m:f>
              <m:r>
                <m:t xml:space="preserve"> </m:t>
              </m:r>
              <m:sSup>
                <m:e>
                  <m:r>
                    <m:t xml:space="preserve">φ̇</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e>
          </m:d>
        </m:oMath>
      </m:oMathPara>
    </w:p>
    <w:p>
      <w:r>
        <w:t>Using the orthogonality relation ∫₀</w:t>
      </w:r>
      <w:r>
        <w:rPr>
          <w:vertAlign w:val="superscript"/>
        </w:rPr>
        <w:t>L</w:t>
      </w:r>
      <w:r>
        <w:t xml:space="preserve"> dx e</w:t>
      </w:r>
      <w:r>
        <w:rPr>
          <w:vertAlign w:val="superscript"/>
        </w:rPr>
        <w:t>i(k−k′)x</w:t>
      </w:r>
      <w:r>
        <w:t>/L = δ</w:t>
      </w:r>
      <w:r>
        <w:rPr>
          <w:vertAlign w:val="subscript"/>
        </w:rPr>
        <w:t>kk′</w:t>
      </w:r>
      <w:r>
        <w:t xml:space="preserve"> on each term (Exercise 6),</w:t>
      </w:r>
    </w:p>
    <w:p>
      <w:pPr>
        <w:spacing w:before="100" w:after="160"/>
        <w:jc w:val="center"/>
      </w:pPr>
      <m:oMathPara>
        <m:oMath>
          <m:r>
            <m:t xml:space="preserve">H</m:t>
          </m:r>
          <m:r>
            <m:t xml:space="preserve">=</m:t>
          </m:r>
          <m:sSub>
            <m:e>
              <m:r>
                <m:t xml:space="preserve">Σ</m:t>
              </m:r>
            </m:e>
            <m:sub>
              <m:r>
                <m:t xml:space="preserve">k</m:t>
              </m:r>
            </m:sub>
          </m:sSub>
          <m:r>
            <m:t xml:space="preserve"> </m:t>
          </m:r>
          <m:f>
            <m:num>
              <m:r>
                <m:t xml:space="preserve">1</m:t>
              </m:r>
            </m:num>
            <m:den>
              <m:r>
                <m:t xml:space="preserve">2</m:t>
              </m:r>
            </m:den>
          </m:f>
          <m:r>
            <m:t xml:space="preserve"> </m:t>
          </m:r>
          <m:d>
            <m:dPr>
              <m:begChr m:val="["/>
              <m:endChr m:val="]"/>
            </m:dPr>
            <m:e>
              <m:sSup>
                <m:e>
                  <m:d>
                    <m:dPr>
                      <m:begChr m:val="|"/>
                      <m:endChr m:val="|"/>
                    </m:dPr>
                    <m:e>
                      <m:sSub>
                        <m:e>
                          <m:r>
                            <m:t xml:space="preserve">q̇</m:t>
                          </m:r>
                        </m:e>
                        <m:sub>
                          <m:r>
                            <m:t xml:space="preserve">k</m:t>
                          </m:r>
                        </m:sub>
                      </m:sSub>
                    </m:e>
                  </m:d>
                </m:e>
                <m:sup>
                  <m:r>
                    <m:t xml:space="preserve">2</m:t>
                  </m:r>
                </m:sup>
              </m:sSup>
              <m:r>
                <m:t xml:space="preserve">+</m:t>
              </m:r>
              <m:sSubSup>
                <m:e>
                  <m:r>
                    <m:t xml:space="preserve">ω</m:t>
                  </m:r>
                </m:e>
                <m:sub>
                  <m:r>
                    <m:t xml:space="preserve">k</m:t>
                  </m:r>
                </m:sub>
                <m:sup>
                  <m:r>
                    <m:t xml:space="preserve">2</m:t>
                  </m:r>
                </m:sup>
              </m:sSubSup>
              <m:r>
                <m:t xml:space="preserve"> </m:t>
              </m:r>
              <m:sSup>
                <m:e>
                  <m:d>
                    <m:dPr>
                      <m:begChr m:val="|"/>
                      <m:endChr m:val="|"/>
                    </m:dPr>
                    <m:e>
                      <m:sSub>
                        <m:e>
                          <m:r>
                            <m:t xml:space="preserve">q</m:t>
                          </m:r>
                        </m:e>
                        <m:sub>
                          <m:r>
                            <m:t xml:space="preserve">k</m:t>
                          </m:r>
                        </m:sub>
                      </m:sSub>
                    </m:e>
                  </m:d>
                </m:e>
                <m:sup>
                  <m:r>
                    <m:t xml:space="preserve">2</m:t>
                  </m:r>
                </m:sup>
              </m:sSup>
            </m:e>
          </m:d>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33 will quantize.</w:t>
      </w:r>
    </w:p>
    <w:p>
      <w:pPr>
        <w:pStyle w:val="Heading3"/>
      </w:pPr>
      <w:r>
        <w:t>4.4 The complex amplitudes a</w:t>
      </w:r>
      <w:r>
        <w:rPr>
          <w:vertAlign w:val="subscript"/>
        </w:rPr>
        <w:t>k</w:t>
      </w:r>
    </w:p>
    <w:p>
      <w:r>
        <w:t>The general real solution of the mode equations is conveniently written in terms of complex amplitudes.</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f>
            <m:num>
              <m:r>
                <m:t xml:space="preserve">1</m:t>
              </m:r>
            </m:num>
            <m:den>
              <m:r>
                <m:t xml:space="preserve">√</m:t>
              </m:r>
              <m:d>
                <m:dPr/>
                <m:e>
                  <m:sSub>
                    <m:e>
                      <m:r>
                        <m:t xml:space="preserve">2ω</m:t>
                      </m:r>
                    </m:e>
                    <m:sub>
                      <m:r>
                        <m:t xml:space="preserve">k</m:t>
                      </m:r>
                    </m:sub>
                  </m:sSub>
                  <m:r>
                    <m:t xml:space="preserve"> </m:t>
                  </m:r>
                  <m:r>
                    <m:t xml:space="preserve">L</m:t>
                  </m:r>
                </m:e>
              </m:d>
            </m:den>
          </m:f>
          <m:r>
            <m:t xml:space="preserve"> </m:t>
          </m:r>
          <m:d>
            <m:dPr>
              <m:begChr m:val="["/>
              <m:endChr m:val="]"/>
            </m:dPr>
            <m:e>
              <m:sSub>
                <m:e>
                  <m:r>
                    <m:t xml:space="preserve">a</m:t>
                  </m:r>
                </m:e>
                <m:sub>
                  <m:r>
                    <m:t xml:space="preserve">k</m:t>
                  </m:r>
                </m:sub>
              </m:sSub>
              <m:r>
                <m:t xml:space="preserve"> </m:t>
              </m:r>
              <m:sSup>
                <m:e>
                  <m:r>
                    <m:t xml:space="preserve">e</m:t>
                  </m:r>
                </m:e>
                <m:sup>
                  <m:r>
                    <m:t xml:space="preserve">−</m:t>
                  </m:r>
                  <m:sSub>
                    <m:e>
                      <m:r>
                        <m:t xml:space="preserve">iω</m:t>
                      </m:r>
                    </m:e>
                    <m:sub>
                      <m:r>
                        <m:t xml:space="preserve">k</m:t>
                      </m:r>
                    </m:sub>
                  </m:sSub>
                  <m:r>
                    <m:t xml:space="preserve"> </m:t>
                  </m:r>
                  <m:r>
                    <m:t xml:space="preserve">t</m:t>
                  </m:r>
                  <m:r>
                    <m:t xml:space="preserve">+</m:t>
                  </m:r>
                  <m:r>
                    <m:t xml:space="preserve">ikx</m:t>
                  </m:r>
                </m:sup>
              </m:sSup>
              <m:r>
                <m:t xml:space="preserve">+</m:t>
              </m:r>
              <m:sSubSup>
                <m:e>
                  <m:r>
                    <m:t xml:space="preserve">a</m:t>
                  </m:r>
                </m:e>
                <m:sub>
                  <m:r>
                    <m:t xml:space="preserve">k</m:t>
                  </m:r>
                </m:sub>
                <m:sup>
                  <m:r>
                    <m:t xml:space="preserve">*</m:t>
                  </m:r>
                </m:sup>
              </m:sSubSup>
              <m:r>
                <m:t xml:space="preserve"> </m:t>
              </m:r>
              <m:sSup>
                <m:e>
                  <m:r>
                    <m:t xml:space="preserve">e</m:t>
                  </m:r>
                </m:e>
                <m:sup>
                  <m:sSub>
                    <m:e>
                      <m:r>
                        <m:t xml:space="preserve">iω</m:t>
                      </m:r>
                    </m:e>
                    <m:sub>
                      <m:r>
                        <m:t xml:space="preserve">k</m:t>
                      </m:r>
                    </m:sub>
                  </m:sSub>
                  <m:r>
                    <m:t xml:space="preserve"> </m:t>
                  </m:r>
                  <m:r>
                    <m:t xml:space="preserve">t</m:t>
                  </m:r>
                  <m:r>
                    <m:t xml:space="preserve">−</m:t>
                  </m:r>
                  <m:r>
                    <m:t xml:space="preserve">ikx</m:t>
                  </m:r>
                </m:sup>
              </m:sSup>
            </m:e>
          </m:d>
        </m:oMath>
      </m:oMathPara>
    </w:p>
    <w:p>
      <w:r>
        <w:t>The normalization 1/√(2ω</w:t>
      </w:r>
      <w:r>
        <w:rPr>
          <w:vertAlign w:val="subscript"/>
        </w:rPr>
        <w:t>k</w:t>
      </w:r>
      <w:r>
        <w:t xml:space="preserve"> L) is chosen so that the energy takes a simple form. Reading off the coefficient of e</w:t>
      </w:r>
      <w:r>
        <w:rPr>
          <w:vertAlign w:val="superscript"/>
        </w:rPr>
        <w:t>ikx</w:t>
      </w:r>
      <w:r>
        <w:t>/√L, q</w:t>
      </w:r>
      <w:r>
        <w:rPr>
          <w:vertAlign w:val="subscript"/>
        </w:rPr>
        <w:t>k</w:t>
      </w:r>
      <w:r>
        <w:t>(t) = (1/√(2ω</w:t>
      </w:r>
      <w:r>
        <w:rPr>
          <w:vertAlign w:val="subscript"/>
        </w:rPr>
        <w:t>k</w:t>
      </w:r>
      <w:r>
        <w:t>))(a</w:t>
      </w:r>
      <w:r>
        <w:rPr>
          <w:vertAlign w:val="subscript"/>
        </w:rPr>
        <w:t>k</w:t>
      </w:r>
      <w:r>
        <w:t xml:space="preserve"> e</w:t>
      </w:r>
      <w:r>
        <w:rPr>
          <w:vertAlign w:val="superscript"/>
        </w:rPr>
        <w:t>−iωₖ t</w:t>
      </w:r>
      <w:r>
        <w:t xml:space="preserve"> + a₋ₖ* e</w:t>
      </w:r>
      <w:r>
        <w:rPr>
          <w:vertAlign w:val="superscript"/>
        </w:rPr>
        <w:t>iωₖ t</w:t>
      </w:r>
      <w:r>
        <w:t>), and a short calculation (Exercise 10) gives |q̇</w:t>
      </w:r>
      <w:r>
        <w:rPr>
          <w:vertAlign w:val="subscript"/>
        </w:rPr>
        <w:t>k</w:t>
      </w:r>
      <w:r>
        <w:t>|² + ω</w:t>
      </w:r>
      <w:r>
        <w:rPr>
          <w:vertAlign w:val="subscript"/>
        </w:rPr>
        <w:t>k</w:t>
      </w:r>
      <w:r>
        <w:t>²|q</w:t>
      </w:r>
      <w:r>
        <w:rPr>
          <w:vertAlign w:val="subscript"/>
        </w:rPr>
        <w:t>k</w:t>
      </w:r>
      <w:r>
        <w:t>|² = ω</w:t>
      </w:r>
      <w:r>
        <w:rPr>
          <w:vertAlign w:val="subscript"/>
        </w:rPr>
        <w:t>k</w:t>
      </w:r>
      <w:r>
        <w:t>(|a</w:t>
      </w:r>
      <w:r>
        <w:rPr>
          <w:vertAlign w:val="subscript"/>
        </w:rPr>
        <w:t>k</w:t>
      </w:r>
      <w:r>
        <w:t>|² + |a₋ₖ|²). Summing over k, in which each pair k and −k contributes equally,</w:t>
      </w:r>
    </w:p>
    <w:p>
      <w:pPr>
        <w:spacing w:before="100" w:after="160"/>
        <w:jc w:val="center"/>
      </w:pPr>
      <m:oMathPara>
        <m:oMath>
          <m:r>
            <m:t xml:space="preserve">H</m:t>
          </m:r>
          <m:r>
            <m:t xml:space="preserve">=</m:t>
          </m:r>
          <m:sSub>
            <m:e>
              <m:r>
                <m:t xml:space="preserve">Σ</m:t>
              </m:r>
            </m:e>
            <m:sub>
              <m:r>
                <m:t xml:space="preserve">k</m:t>
              </m:r>
            </m:sub>
          </m:sSub>
          <m:r>
            <m:t xml:space="preserve"> </m:t>
          </m:r>
          <m:sSub>
            <m:e>
              <m:r>
                <m:t xml:space="preserve">ω</m:t>
              </m:r>
            </m:e>
            <m:sub>
              <m:r>
                <m:t xml:space="preserve">k</m:t>
              </m:r>
            </m:sub>
          </m:sSub>
          <m:r>
            <m:t xml:space="preserve"> </m:t>
          </m:r>
          <m:sSup>
            <m:e>
              <m:d>
                <m:dPr>
                  <m:begChr m:val="|"/>
                  <m:endChr m:val="|"/>
                </m:dPr>
                <m:e>
                  <m:sSub>
                    <m:e>
                      <m:r>
                        <m:t xml:space="preserve">a</m:t>
                      </m:r>
                    </m:e>
                    <m:sub>
                      <m:r>
                        <m:t xml:space="preserve">k</m:t>
                      </m:r>
                    </m:sub>
                  </m:sSub>
                </m:e>
              </m:d>
            </m:e>
            <m:sup>
              <m:r>
                <m:t xml:space="preserve">2</m:t>
              </m:r>
            </m:sup>
          </m:sSup>
        </m:oMath>
      </m:oMathPara>
    </w:p>
    <w:p>
      <w:r>
        <w:t>This is exactly the oscillator Hamiltonian H = ωa*a of Lesson 6, Section 5, one copy for each wave number. The amplitudes a</w:t>
      </w:r>
      <w:r>
        <w:rPr>
          <w:vertAlign w:val="subscript"/>
        </w:rPr>
        <w:t>k</w:t>
      </w:r>
      <w:r>
        <w:t xml:space="preserve"> are the classical ancestors of the annihilation operators of Lesson 34, and |a</w:t>
      </w:r>
      <w:r>
        <w:rPr>
          <w:vertAlign w:val="subscript"/>
        </w:rPr>
        <w:t>k</w:t>
      </w:r>
      <w:r>
        <w:t>|² is, after quantization, the number of quanta in the mode times a unit of action.</w:t>
      </w:r>
    </w:p>
    <w:p>
      <w:r>
        <w:rPr>
          <w:b/>
          <w:i/>
        </w:rPr>
        <w:t>Worked example 5</w:t>
      </w:r>
    </w:p>
    <w:p>
      <w:r>
        <w:t>Find the energy of a field excited in a single mode. Suppose only one pair of modes ±k is excited, with a</w:t>
      </w:r>
      <w:r>
        <w:rPr>
          <w:vertAlign w:val="subscript"/>
        </w:rPr>
        <w:t>k</w:t>
      </w:r>
      <w:r>
        <w:t xml:space="preserve"> = a and a₋ₖ = 0. The energy is H = ω</w:t>
      </w:r>
      <w:r>
        <w:rPr>
          <w:vertAlign w:val="subscript"/>
        </w:rPr>
        <w:t>k</w:t>
      </w:r>
      <w:r>
        <w:t>|a|². If |a|² = N, measured in units of action, then H = Nω</w:t>
      </w:r>
      <w:r>
        <w:rPr>
          <w:vertAlign w:val="subscript"/>
        </w:rPr>
        <w:t>k</w:t>
      </w:r>
      <w:r>
        <w:t>. The energy comes in multiples of ω</w:t>
      </w:r>
      <w:r>
        <w:rPr>
          <w:vertAlign w:val="subscript"/>
        </w:rPr>
        <w:t>k</w:t>
      </w:r>
      <w:r>
        <w:t>, which is what quantization will confirm: N becomes the integer number of quanta, and Nω</w:t>
      </w:r>
      <w:r>
        <w:rPr>
          <w:vertAlign w:val="subscript"/>
        </w:rPr>
        <w:t>k</w:t>
      </w:r>
      <w:r>
        <w:t xml:space="preserve"> is the energy of N particles, each of energy ω</w:t>
      </w:r>
      <w:r>
        <w:rPr>
          <w:vertAlign w:val="subscript"/>
        </w:rPr>
        <w:t>k</w:t>
      </w:r>
      <w:r>
        <w:t xml:space="preserve"> = √(k² + m²) (Lesson 12, Section 4.2).</w:t>
      </w:r>
    </w:p>
    <w:p>
      <w:pPr>
        <w:pStyle w:val="Heading2"/>
      </w:pPr>
      <w:r>
        <w:t>5 The continuum limit and counting modes</w:t>
      </w:r>
    </w:p>
    <w:p>
      <w:pPr>
        <w:pStyle w:val="Heading3"/>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sSub>
            <m:e>
              <m:r>
                <m:t xml:space="preserve">Σ</m:t>
              </m:r>
            </m:e>
            <m:sub>
              <m:r>
                <m:t xml:space="preserve">k</m:t>
              </m:r>
            </m:sub>
          </m:sSub>
          <m:r>
            <m:t xml:space="preserve"> </m:t>
          </m:r>
          <m:r>
            <m:t xml:space="preserve">f</m:t>
          </m:r>
          <m:d>
            <m:dPr/>
            <m:e>
              <m:r>
                <m:t xml:space="preserve">k</m:t>
              </m:r>
            </m:e>
          </m:d>
          <m:r>
            <m:t xml:space="preserve">→</m:t>
          </m:r>
          <m:f>
            <m:num>
              <m:r>
                <m:t xml:space="preserve">L</m:t>
              </m:r>
            </m:num>
            <m:den>
              <m:r>
                <m:t xml:space="preserve">2π</m:t>
              </m:r>
            </m:den>
          </m:f>
          <m:r>
            <m:t xml:space="preserve"> </m:t>
          </m:r>
          <m:r>
            <m:t xml:space="preserve">∫</m:t>
          </m:r>
          <m:r>
            <m:t xml:space="preserve"> </m:t>
          </m:r>
          <m:r>
            <m:t xml:space="preserve">dk</m:t>
          </m:r>
          <m:r>
            <m:t xml:space="preserve"> </m:t>
          </m:r>
          <m:r>
            <m:t xml:space="preserve">f</m:t>
          </m:r>
          <m:d>
            <m:dPr/>
            <m:e>
              <m:r>
                <m:t xml:space="preserve">k</m:t>
              </m:r>
            </m:e>
          </m:d>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sSub>
            <m:e>
              <m:r>
                <m:t xml:space="preserve">Σ</m:t>
              </m:r>
            </m:e>
            <m:sub>
              <m:r>
                <m:t xml:space="preserve">k</m:t>
              </m:r>
            </m:sub>
          </m:sSub>
          <m:r>
            <m:t xml:space="preserve">→</m:t>
          </m:r>
          <m:r>
            <m:t xml:space="preserve">V</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oMath>
      </m:oMathPara>
    </w:p>
    <w:p>
      <w:r>
        <w:t xml:space="preserve">This is the origin of the factor (2π)³ in every momentum integral of field theory, and it is the field-theoretic version of the </w:t>
      </w:r>
      <w:hyperlink w:anchor="Glossary_Phase">
        <w:r>
          <w:rPr>
            <w:color w:val="0563C1"/>
            <w:u w:val="single"/>
          </w:rPr>
          <w:t>phase</w:t>
        </w:r>
      </w:hyperlink>
      <w:r>
        <w:t>-space measure d³x d³p/(2πℏ)³ found for particles in Lesson 6, Section 3.2. It appears again in the mode expansions of Lesson 33 and in the Feynman rules of Lesson 50.</w:t>
      </w:r>
    </w:p>
    <w:p>
      <w:r>
        <w:rPr>
          <w:b/>
          <w:i/>
        </w:rP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3"/>
      </w:pPr>
      <w:r>
        <w:t>5.2 Initial data</w:t>
      </w:r>
    </w:p>
    <w:p>
      <w:r>
        <w:t>Because the field equation is second order in time, the state at t = 0 is specified by φ(x, 0) and φ̇(x, 0) at every x, as anticipated in Lesson 18, Section 3.3. In terms of modes this is the pair q</w:t>
      </w:r>
      <w:r>
        <w:rPr>
          <w:vertAlign w:val="subscript"/>
        </w:rPr>
        <w:t>k</w:t>
      </w:r>
      <w:r>
        <w:t>(0), q̇</w:t>
      </w:r>
      <w:r>
        <w:rPr>
          <w:vertAlign w:val="subscript"/>
        </w:rPr>
        <w:t>k</w:t>
      </w:r>
      <w:r>
        <w:t>(0) for each k, equivalent to the complex amplitude a</w:t>
      </w:r>
      <w:r>
        <w:rPr>
          <w:vertAlign w:val="subscript"/>
        </w:rPr>
        <w:t>k</w:t>
      </w:r>
      <w:r>
        <w:t>,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3"/>
      </w:pPr>
      <w:r>
        <w:t>6.1 The electromagnetic potential</w:t>
      </w:r>
    </w:p>
    <w:p>
      <w:r>
        <w:t>The four-potential A</w:t>
      </w:r>
      <w:r>
        <w:rPr>
          <w:vertAlign w:val="superscript"/>
        </w:rPr>
        <w:t>μ</w:t>
      </w:r>
      <w:r>
        <w:t>(x) = (φ, A) of Lesson 8 is a vector field: four components at each point, transforming with one factor of Λ.</w:t>
      </w:r>
    </w:p>
    <w:p>
      <w:pPr>
        <w:spacing w:before="100" w:after="160"/>
        <w:jc w:val="center"/>
      </w:pPr>
      <m:oMathPara>
        <m:oMath>
          <m:sSup>
            <m:e>
              <m:r>
                <m:t xml:space="preserve">A′</m:t>
              </m:r>
            </m:e>
            <m:sup>
              <m:r>
                <m:t xml:space="preserve">μ</m:t>
              </m:r>
            </m:sup>
          </m:sSup>
          <m:d>
            <m:dPr/>
            <m:e>
              <m:r>
                <m:t xml:space="preserve">x′</m:t>
              </m:r>
            </m:e>
          </m:d>
          <m:r>
            <m:t xml:space="preserve">=</m:t>
          </m:r>
          <m:sSubSup>
            <m:e>
              <m:r>
                <m:t xml:space="preserve">Λ</m:t>
              </m:r>
            </m:e>
            <m:sub>
              <m:r>
                <m:t xml:space="preserve">ν</m:t>
              </m:r>
            </m:sub>
            <m:sup>
              <m:r>
                <m:t xml:space="preserve">μ</m:t>
              </m:r>
            </m:sup>
          </m:sSubSup>
          <m:r>
            <m:t xml:space="preserve"> </m:t>
          </m:r>
          <m:sSup>
            <m:e>
              <m:r>
                <m:t xml:space="preserve">A</m:t>
              </m:r>
            </m:e>
            <m:sup>
              <m:r>
                <m:t xml:space="preserve">ν</m:t>
              </m:r>
            </m:sup>
          </m:sSup>
          <m:d>
            <m:dPr/>
            <m:e>
              <m:r>
                <m:t xml:space="preserve">x</m:t>
              </m:r>
            </m:e>
          </m:d>
        </m:oMath>
      </m:oMathPara>
    </w:p>
    <w:p>
      <w:r>
        <w:t xml:space="preserve">Its equation of motion in the Lorenz </w:t>
      </w:r>
      <w:hyperlink w:anchor="Glossary_Gauge">
        <w:r>
          <w:rPr>
            <w:color w:val="0563C1"/>
            <w:u w:val="single"/>
          </w:rPr>
          <w:t>gauge</w:t>
        </w:r>
      </w:hyperlink>
      <w:r>
        <w:t xml:space="preserve"> is □A</w:t>
      </w:r>
      <w:r>
        <w:rPr>
          <w:vertAlign w:val="superscript"/>
        </w:rPr>
        <w:t>μ</w:t>
      </w:r>
      <w:r>
        <w:t xml:space="preserve"> = j</w:t>
      </w:r>
      <w:r>
        <w:rPr>
          <w:vertAlign w:val="superscript"/>
        </w:rPr>
        <w:t>μ</w:t>
      </w:r>
      <w:r>
        <w:t xml:space="preserve"> (Lesson 8, Section 7.1), and in the absence of sources each component satisfies the massless wave equation, so the mode analysis of Section 4 applies to each component with m = 0. The gauge freedom A</w:t>
      </w:r>
      <w:r>
        <w:rPr>
          <w:vertAlign w:val="subscript"/>
        </w:rPr>
        <w:t>μ</w:t>
      </w:r>
      <w:r>
        <w:t xml:space="preserve"> → A</w:t>
      </w:r>
      <w:r>
        <w:rPr>
          <w:vertAlign w:val="subscript"/>
        </w:rPr>
        <w:t>μ</w:t>
      </w:r>
      <w:r>
        <w:t xml:space="preserve"> − ∂</w:t>
      </w:r>
      <w:r>
        <w:rPr>
          <w:vertAlign w:val="subscript"/>
        </w:rPr>
        <w:t>μ</w:t>
      </w:r>
      <w:r>
        <w:t>χ means that only two combinations of the four components are physical, the two transverse polarizations of Lesson 7, Section 5.2, a redundancy that the quantization of Lesson 38 must handle.</w:t>
      </w:r>
    </w:p>
    <w:p>
      <w:pPr>
        <w:pStyle w:val="Heading3"/>
      </w:pPr>
      <w:r>
        <w:t>6.2 The Dirac field</w:t>
      </w:r>
    </w:p>
    <w:p>
      <w:r>
        <w:t xml:space="preserve">The Dirac spinor ψ(x) of </w:t>
      </w:r>
      <w:hyperlink w:anchor="Lesson20">
        <w:r>
          <w:rPr>
            <w:rStyle w:val="Hyperlink"/>
            <w:color w:val="0563C1"/>
            <w:u w:val="single"/>
          </w:rPr>
          <w:t xml:space="preserve">Lesson 20</w:t>
        </w:r>
      </w:hyperlink>
      <w:r>
        <w:t xml:space="preserve"> has four complex components at each point, transforming with a 4 × 4 matrix S(Λ) that is determined by the gamma matrices.</w:t>
      </w:r>
    </w:p>
    <w:p>
      <w:pPr>
        <w:spacing w:before="100" w:after="160"/>
        <w:jc w:val="center"/>
      </w:pPr>
      <m:oMathPara>
        <m:oMath>
          <m:r>
            <m:t xml:space="preserve">ψ′</m:t>
          </m:r>
          <m:d>
            <m:dPr/>
            <m:e>
              <m:r>
                <m:t xml:space="preserve">x′</m:t>
              </m:r>
            </m:e>
          </m:d>
          <m:r>
            <m:t xml:space="preserve">=</m:t>
          </m:r>
          <m:r>
            <m:t xml:space="preserve">S</m:t>
          </m:r>
          <m:d>
            <m:dPr/>
            <m:e>
              <m:r>
                <m:t xml:space="preserve">Λ</m:t>
              </m:r>
            </m:e>
          </m:d>
          <m:r>
            <m:t xml:space="preserve"> </m:t>
          </m:r>
          <m:r>
            <m:t xml:space="preserve">ψ</m:t>
          </m:r>
          <m:d>
            <m:dPr/>
            <m:e>
              <m:r>
                <m:t xml:space="preserve">x</m:t>
              </m:r>
            </m:e>
          </m:d>
        </m:oMath>
      </m:oMathPara>
    </w:p>
    <w:p>
      <w:r>
        <w:t xml:space="preserve">The explicit form of S(Λ) is not needed in this course; what matters is that the bilinears ψ̄Γψ of Lesson 22 transform as the tensors listed there. The Dirac equation is first order in time, so ψ(x, 0) alone is the initial data, in contrast with the scalar field. The plane-wave solutions of Lesson 20 supply four modes for each momentum, two spin states of the particle and two of the </w:t>
      </w:r>
      <w:hyperlink w:anchor="Glossary_Antiparticle">
        <w:r>
          <w:rPr>
            <w:color w:val="0563C1"/>
            <w:u w:val="single"/>
          </w:rPr>
          <w:t>antiparticle</w:t>
        </w:r>
      </w:hyperlink>
      <w:r>
        <w:t>, playing the role that the single mode k played for the scalar.</w:t>
      </w:r>
    </w:p>
    <w:p>
      <w:pPr>
        <w:pStyle w:val="Heading3"/>
      </w:pPr>
      <w:r>
        <w:t>6.3 Summary of transformation types</w:t>
      </w:r>
    </w:p>
    <w:p>
      <w:pPr>
        <w:spacing w:before="0" w:after="100"/>
      </w:pPr>
      <w:r>
        <w:rPr>
          <w:b/>
        </w:rPr>
        <w:t>Field</w:t>
      </w:r>
      <w:r>
        <w:rPr>
          <w:b/>
        </w:rPr>
        <w:t xml:space="preserve"> — </w:t>
      </w:r>
      <w:r>
        <w:rPr>
          <w:b/>
        </w:rPr>
        <w:t>Transformation</w:t>
      </w:r>
      <w:r>
        <w:rPr>
          <w:b/>
        </w:rPr>
        <w:t xml:space="preserve"> — </w:t>
      </w:r>
      <w:r>
        <w:rPr>
          <w:b/>
        </w:rPr>
        <w:t>Example bilinear or invariant</w:t>
      </w:r>
    </w:p>
    <w:p>
      <w:pPr>
        <w:spacing w:before="0" w:after="100"/>
      </w:pPr>
      <w:r>
        <w:rPr>
          <w:b/>
        </w:rPr>
        <w:t>Scalar φ</w:t>
      </w:r>
      <w:r>
        <w:br/>
      </w:r>
      <w:r>
        <w:rPr>
          <w:i/>
        </w:rPr>
        <w:t xml:space="preserve">Transformation: </w:t>
      </w:r>
      <w:r>
        <w:rPr/>
        <w:t>φ′(x′) = φ(x)</w:t>
      </w:r>
      <w:r>
        <w:br/>
      </w:r>
      <w:r>
        <w:rPr>
          <w:i/>
        </w:rPr>
        <w:t xml:space="preserve">Example bilinear or invariant: </w:t>
      </w:r>
      <w:r>
        <w:rPr/>
        <w:t>φ², ∂</w:t>
      </w:r>
      <w:r>
        <w:rPr>
          <w:vertAlign w:val="subscript"/>
        </w:rPr>
        <w:t>μ</w:t>
      </w:r>
      <w:r>
        <w:rPr/>
        <w:t>φ∂</w:t>
      </w:r>
      <w:r>
        <w:rPr>
          <w:vertAlign w:val="superscript"/>
        </w:rPr>
        <w:t>μ</w:t>
      </w:r>
      <w:r>
        <w:rPr/>
        <w:t>φ</w:t>
      </w:r>
    </w:p>
    <w:p>
      <w:pPr>
        <w:spacing w:before="0" w:after="100"/>
      </w:pPr>
      <w:r>
        <w:rPr>
          <w:b/>
        </w:rPr>
        <w:t>Vector A</w:t>
      </w:r>
      <w:r>
        <w:rPr>
          <w:b/>
          <w:vertAlign w:val="superscript"/>
        </w:rPr>
        <w:t>μ</w:t>
      </w:r>
      <w:r>
        <w:br/>
      </w:r>
      <w:r>
        <w:rPr>
          <w:i/>
        </w:rPr>
        <w:t xml:space="preserve">Transformation: </w:t>
      </w:r>
      <w:r>
        <w:rPr/>
        <w:t>A′</w:t>
      </w:r>
      <w:r>
        <w:rPr>
          <w:vertAlign w:val="superscript"/>
        </w:rPr>
        <w:t>μ</w:t>
      </w:r>
      <w:r>
        <w:rPr/>
        <w:t>(x′) = Λ</w:t>
      </w:r>
      <w:r>
        <w:rPr>
          <w:vertAlign w:val="superscript"/>
        </w:rPr>
        <w:t>μ</w:t>
      </w:r>
      <w:r>
        <w:rPr>
          <w:vertAlign w:val="subscript"/>
        </w:rPr>
        <w:t>ν</w:t>
      </w:r>
      <w:r>
        <w:rPr/>
        <w:t xml:space="preserve"> A</w:t>
      </w:r>
      <w:r>
        <w:rPr>
          <w:vertAlign w:val="superscript"/>
        </w:rPr>
        <w:t>ν</w:t>
      </w:r>
      <w:r>
        <w:rPr/>
        <w:t>(x)</w:t>
      </w:r>
      <w:r>
        <w:br/>
      </w:r>
      <w:r>
        <w:rPr>
          <w:i/>
        </w:rPr>
        <w:t xml:space="preserve">Example bilinear or invariant: </w:t>
      </w:r>
      <w:r>
        <w:rPr/>
        <w:t>F</w:t>
      </w:r>
      <w:r>
        <w:rPr>
          <w:vertAlign w:val="subscript"/>
        </w:rPr>
        <w:t>μν</w:t>
      </w:r>
      <w:r>
        <w:rPr/>
        <w:t>F</w:t>
      </w:r>
      <w:r>
        <w:rPr>
          <w:vertAlign w:val="superscript"/>
        </w:rPr>
        <w:t>μν</w:t>
      </w:r>
      <w:r>
        <w:rPr/>
        <w:t>, A</w:t>
      </w:r>
      <w:r>
        <w:rPr>
          <w:vertAlign w:val="subscript"/>
        </w:rPr>
        <w:t>μ</w:t>
      </w:r>
      <w:r>
        <w:rPr/>
        <w:t>j</w:t>
      </w:r>
      <w:r>
        <w:rPr>
          <w:vertAlign w:val="superscript"/>
        </w:rPr>
        <w:t>μ</w:t>
      </w:r>
    </w:p>
    <w:p>
      <w:pPr>
        <w:spacing w:before="0" w:after="100"/>
      </w:pPr>
      <w:r>
        <w:rPr>
          <w:b/>
        </w:rPr>
        <w:t>Spinor ψ</w:t>
      </w:r>
      <w:r>
        <w:br/>
      </w:r>
      <w:r>
        <w:rPr>
          <w:i/>
        </w:rPr>
        <w:t xml:space="preserve">Transformation: </w:t>
      </w:r>
      <w:r>
        <w:rPr/>
        <w:t>ψ′(x′) = S(Λ)ψ(x)</w:t>
      </w:r>
      <w:r>
        <w:br/>
      </w:r>
      <w:r>
        <w:rPr>
          <w:i/>
        </w:rPr>
        <w:t xml:space="preserve">Example bilinear or invariant: </w:t>
      </w:r>
      <w:r>
        <w:rPr/>
        <w:t>ψ̄ψ, ψ̄γ</w:t>
      </w:r>
      <w:r>
        <w:rPr>
          <w:vertAlign w:val="superscript"/>
        </w:rPr>
        <w:t>μ</w:t>
      </w:r>
      <w:r>
        <w:rPr/>
        <w:t>ψ</w:t>
      </w:r>
    </w:p>
    <w:p>
      <w:r>
        <w:t xml:space="preserve">Each Lagrangian density of QED is built by combining these fields into Lorentz scalars, the systematic construction that </w:t>
      </w:r>
      <w:hyperlink w:anchor="Lesson26">
        <w:r>
          <w:rPr>
            <w:rStyle w:val="Hyperlink"/>
            <w:color w:val="0563C1"/>
            <w:u w:val="single"/>
          </w:rPr>
          <w:t xml:space="preserve">Lesson 26</w:t>
        </w:r>
      </w:hyperlink>
      <w:r>
        <w:t xml:space="preserve"> undertakes.</w:t>
      </w:r>
    </w:p>
    <w:p>
      <w:pPr>
        <w:pStyle w:val="Heading2"/>
      </w:pPr>
      <w:r>
        <w:t>7 Connections to QED</w:t>
      </w:r>
    </w:p>
    <w:p>
      <w:pPr>
        <w:spacing w:before="0" w:after="100"/>
      </w:pPr>
      <w:r>
        <w:rPr>
          <w:b/>
        </w:rPr>
        <w:t>Field idea</w:t>
      </w:r>
      <w:r>
        <w:rPr>
          <w:b/>
        </w:rPr>
        <w:t xml:space="preserve"> — </w:t>
      </w:r>
      <w:r>
        <w:rPr>
          <w:b/>
        </w:rPr>
        <w:t>Later role in QED</w:t>
      </w:r>
    </w:p>
    <w:p>
      <w:pPr>
        <w:spacing w:before="0" w:after="100"/>
      </w:pPr>
      <w:r>
        <w:rPr>
          <w:b/>
        </w:rPr>
        <w:t>A field as infinitely many degrees of freedom</w:t>
      </w:r>
      <w:r>
        <w:rPr/>
        <w:t xml:space="preserve"> — </w:t>
      </w:r>
      <w:r>
        <w:rPr/>
        <w:t>The quantum field has infinitely many operators, one per mode; the vacuum and Fock space of Lessons 34 and 35</w:t>
      </w:r>
    </w:p>
    <w:p>
      <w:pPr>
        <w:spacing w:before="0" w:after="100"/>
      </w:pPr>
      <w:r>
        <w:rPr>
          <w:b/>
        </w:rPr>
        <w:t>Continuum limit of a chain of oscillators</w:t>
      </w:r>
      <w:r>
        <w:rPr/>
        <w:t xml:space="preserve"> — </w:t>
      </w:r>
      <w:r>
        <w:rPr/>
        <w:t>Model for the passage from mechanics to field theory used in the Lagrangian density of Lesson 26</w:t>
      </w:r>
    </w:p>
    <w:p>
      <w:pPr>
        <w:spacing w:before="0" w:after="100"/>
      </w:pPr>
      <w:r>
        <w:rPr>
          <w:b/>
        </w:rPr>
        <w:t>Locality of the interaction</w:t>
      </w:r>
      <w:r>
        <w:rPr/>
        <w:t xml:space="preserve"> — </w:t>
      </w:r>
      <w:r>
        <w:rPr/>
        <w:t>The QED interaction is a product of fields at a single point, +eψ̄γ</w:t>
      </w:r>
      <w:r>
        <w:rPr>
          <w:vertAlign w:val="superscript"/>
        </w:rPr>
        <w:t>μ</w:t>
      </w:r>
      <w:r>
        <w:rPr/>
        <w:t>ψA</w:t>
      </w:r>
      <w:r>
        <w:rPr>
          <w:vertAlign w:val="subscript"/>
        </w:rPr>
        <w:t>μ</w:t>
      </w:r>
      <w:r>
        <w:rPr/>
        <w:t xml:space="preserve"> (Lesson 40)</w:t>
      </w:r>
    </w:p>
    <w:p>
      <w:pPr>
        <w:spacing w:before="0" w:after="100"/>
      </w:pPr>
      <w:r>
        <w:rPr>
          <w:b/>
        </w:rPr>
        <w:t>Field as a dynamical variable, not a wave function</w:t>
      </w:r>
      <w:r>
        <w:rPr/>
        <w:t xml:space="preserve"> — </w:t>
      </w:r>
      <w:r>
        <w:rPr/>
        <w:t>Resolves the probability problem of Lesson 18 and permits changes in particle number</w:t>
      </w:r>
    </w:p>
    <w:p>
      <w:pPr>
        <w:spacing w:before="0" w:after="100"/>
      </w:pPr>
      <w:r>
        <w:rPr>
          <w:b/>
        </w:rPr>
        <w:t>Free field equals independent oscillators with ω</w:t>
      </w:r>
      <w:r>
        <w:rPr>
          <w:b/>
          <w:vertAlign w:val="subscript"/>
        </w:rPr>
        <w:t>k</w:t>
      </w:r>
      <w:r>
        <w:rPr>
          <w:b/>
        </w:rPr>
        <w:t xml:space="preserve"> = √(k² + m²)</w:t>
      </w:r>
      <w:r>
        <w:rPr/>
        <w:t xml:space="preserve"> — </w:t>
      </w:r>
      <w:r>
        <w:rPr/>
        <w:t>Quantized to give particles of energy ω</w:t>
      </w:r>
      <w:r>
        <w:rPr>
          <w:vertAlign w:val="subscript"/>
        </w:rPr>
        <w:t>k</w:t>
      </w:r>
      <w:r>
        <w:rPr/>
        <w:t xml:space="preserve"> and momentum k (Lesson 33)</w:t>
      </w:r>
    </w:p>
    <w:p>
      <w:pPr>
        <w:spacing w:before="0" w:after="100"/>
      </w:pPr>
      <w:r>
        <w:rPr>
          <w:b/>
        </w:rPr>
        <w:t>H = Σ ω</w:t>
      </w:r>
      <w:r>
        <w:rPr>
          <w:b/>
          <w:vertAlign w:val="subscript"/>
        </w:rPr>
        <w:t>k</w:t>
      </w:r>
      <w:r>
        <w:rPr>
          <w:b/>
        </w:rPr>
        <w:t xml:space="preserve"> a</w:t>
      </w:r>
      <w:r>
        <w:rPr>
          <w:b/>
          <w:vertAlign w:val="subscript"/>
        </w:rPr>
        <w:t>k*</w:t>
      </w:r>
      <w:r>
        <w:rPr>
          <w:b/>
        </w:rPr>
        <w:t>a</w:t>
      </w:r>
      <w:r>
        <w:rPr>
          <w:b/>
          <w:vertAlign w:val="subscript"/>
        </w:rPr>
        <w:t>k</w:t>
      </w:r>
      <w:r>
        <w:rPr>
          <w:b/>
        </w:rPr>
        <w:t xml:space="preserve"> with complex amplitudes</w:t>
      </w:r>
      <w:r>
        <w:rPr/>
        <w:t xml:space="preserve"> — </w:t>
      </w:r>
      <w:r>
        <w:rPr/>
        <w:t>Becomes H = Σ ω</w:t>
      </w:r>
      <w:r>
        <w:rPr>
          <w:vertAlign w:val="subscript"/>
        </w:rPr>
        <w:t>k</w:t>
      </w:r>
      <w:r>
        <w:rPr/>
        <w:t xml:space="preserve"> a</w:t>
      </w:r>
      <w:r>
        <w:rPr>
          <w:vertAlign w:val="subscript"/>
        </w:rPr>
        <w:t>k†</w:t>
      </w:r>
      <w:r>
        <w:rPr/>
        <w:t>a</w:t>
      </w:r>
      <w:r>
        <w:rPr>
          <w:vertAlign w:val="subscript"/>
        </w:rPr>
        <w:t>k</w:t>
      </w:r>
      <w:r>
        <w:rPr/>
        <w:t xml:space="preserve"> plus zero-point energy (Lesson 35)</w:t>
      </w:r>
    </w:p>
    <w:p>
      <w:pPr>
        <w:spacing w:before="0" w:after="100"/>
      </w:pPr>
      <w:r>
        <w:rPr>
          <w:b/>
        </w:rPr>
        <w:t>Mode counting and the measure d³k/(2π)³</w:t>
      </w:r>
      <w:r>
        <w:rPr/>
        <w:t xml:space="preserve"> — </w:t>
      </w:r>
      <w:r>
        <w:rPr/>
        <w:t>Every momentum integral of the Feynman rules (Lessons 46 and 50)</w:t>
      </w:r>
    </w:p>
    <w:p>
      <w:pPr>
        <w:spacing w:before="0" w:after="100"/>
      </w:pPr>
      <w:r>
        <w:rPr>
          <w:b/>
        </w:rPr>
        <w:t>Scalar, vector, and spinor transformation laws</w:t>
      </w:r>
      <w:r>
        <w:rPr/>
        <w:t xml:space="preserve"> — </w:t>
      </w:r>
      <w:r>
        <w:rPr/>
        <w:t>The types of fields in the QED Lagrangian: ψ, A</w:t>
      </w:r>
      <w:r>
        <w:rPr>
          <w:vertAlign w:val="superscript"/>
        </w:rPr>
        <w:t>μ</w:t>
      </w:r>
      <w:r>
        <w:rPr/>
        <w:t>, and the bilinear couplings between them (Lesson 42)</w:t>
      </w:r>
    </w:p>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12, Section 4) to each of these modes.</w:t>
      </w:r>
    </w:p>
    <w:p>
      <w:pPr>
        <w:pStyle w:val="Heading2"/>
      </w:pPr>
      <w:r>
        <w:t>8 Summary</w:t>
      </w:r>
    </w:p>
    <w:p>
      <w:pPr>
        <w:pStyle w:val="ListNumber"/>
        <w:numPr>
          <w:ilvl w:val="0"/>
          <w:numId w:val="340"/>
        </w:numPr>
      </w:pPr>
      <w:r>
        <w:t>A field is a function on spacetime and a dynamical system with infinitely many degrees of freedom, one for each point of space.</w:t>
      </w:r>
    </w:p>
    <w:p>
      <w:pPr>
        <w:pStyle w:val="ListNumber"/>
        <w:numPr>
          <w:ilvl w:val="0"/>
          <w:numId w:val="340"/>
        </w:numPr>
      </w:pPr>
      <w:r>
        <w:t>Relativistic causality requires local interactions mediated by fields that carry energy and momentum.</w:t>
      </w:r>
    </w:p>
    <w:p>
      <w:pPr>
        <w:pStyle w:val="ListNumber"/>
        <w:numPr>
          <w:ilvl w:val="0"/>
          <w:numId w:val="340"/>
        </w:numPr>
      </w:pPr>
      <w:r>
        <w:t>The continuum limit of a chain of oscillators gives the Lagrangian density ℒ = (1/2)μφ̇² − (1/2)T(φ′)² and the wave equation with c² = T/μ.</w:t>
      </w:r>
    </w:p>
    <w:p>
      <w:pPr>
        <w:pStyle w:val="ListNumber"/>
        <w:numPr>
          <w:ilvl w:val="0"/>
          <w:numId w:val="340"/>
        </w:numPr>
      </w:pPr>
      <w:r>
        <w:t>With c = 1 the string’s Lagrangian density is (1/2)∂</w:t>
      </w:r>
      <w:r>
        <w:rPr>
          <w:vertAlign w:val="subscript"/>
        </w:rPr>
        <w:t>μ</w:t>
      </w:r>
      <w:r>
        <w:t>φ∂</w:t>
      </w:r>
      <w:r>
        <w:rPr>
          <w:vertAlign w:val="superscript"/>
        </w:rPr>
        <w:t>μ</w:t>
      </w:r>
      <w:r>
        <w:t>φ, and adding a mass term gives the Klein–Gordon field.</w:t>
      </w:r>
    </w:p>
    <w:p>
      <w:pPr>
        <w:pStyle w:val="ListNumber"/>
        <w:numPr>
          <w:ilvl w:val="0"/>
          <w:numId w:val="340"/>
        </w:numPr>
      </w:pPr>
      <w:r>
        <w:t>In natural units a scalar field in four spacetime dimensions has dimension of energy.</w:t>
      </w:r>
    </w:p>
    <w:p>
      <w:pPr>
        <w:pStyle w:val="ListNumber"/>
        <w:numPr>
          <w:ilvl w:val="0"/>
          <w:numId w:val="340"/>
        </w:numPr>
      </w:pPr>
      <w:r>
        <w:t>A scalar field transforms as φ′(x) = φ(Λ⁻¹x); a vector field acquires a factor Λ, and a spinor field a matrix S(Λ).</w:t>
      </w:r>
    </w:p>
    <w:p>
      <w:pPr>
        <w:pStyle w:val="ListNumber"/>
        <w:numPr>
          <w:ilvl w:val="0"/>
          <w:numId w:val="340"/>
        </w:numPr>
      </w:pPr>
      <w:r>
        <w:t>In a box, a free field is a sum of independent harmonic oscillators q̈</w:t>
      </w:r>
      <w:r>
        <w:rPr>
          <w:vertAlign w:val="subscript"/>
        </w:rPr>
        <w:t>k</w:t>
      </w:r>
      <w:r>
        <w:t xml:space="preserve"> + ω</w:t>
      </w:r>
      <w:r>
        <w:rPr>
          <w:vertAlign w:val="subscript"/>
        </w:rPr>
        <w:t>k</w:t>
      </w:r>
      <w:r>
        <w:t>²q</w:t>
      </w:r>
      <w:r>
        <w:rPr>
          <w:vertAlign w:val="subscript"/>
        </w:rPr>
        <w:t>k</w:t>
      </w:r>
      <w:r>
        <w:t xml:space="preserve"> = 0 with ω</w:t>
      </w:r>
      <w:r>
        <w:rPr>
          <w:vertAlign w:val="subscript"/>
        </w:rPr>
        <w:t>k</w:t>
      </w:r>
      <w:r>
        <w:t xml:space="preserve"> = √(k²+m²), and its energy is H = Σ ω</w:t>
      </w:r>
      <w:r>
        <w:rPr>
          <w:vertAlign w:val="subscript"/>
        </w:rPr>
        <w:t>k</w:t>
      </w:r>
      <w:r>
        <w:t>|a</w:t>
      </w:r>
      <w:r>
        <w:rPr>
          <w:vertAlign w:val="subscript"/>
        </w:rPr>
        <w:t>k</w:t>
      </w:r>
      <w:r>
        <w:t>|².</w:t>
      </w:r>
    </w:p>
    <w:p>
      <w:pPr>
        <w:pStyle w:val="ListNumber"/>
        <w:numPr>
          <w:ilvl w:val="0"/>
          <w:numId w:val="340"/>
        </w:numPr>
      </w:pPr>
      <w:r>
        <w:t>Sums over modes become integrals with the measure V d³k/(2π)³, the origin of the (2π)³ in field theory.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the equation m q̈ₙ = κ(qₙ₊₁ − 2qₙ + qₙ₋₁) from the Lagrangian of Section 2.1 using the Euler–Lagrange equations, showing explicitly which two potential terms contain qₙ.</w:t>
      </w:r>
    </w:p>
    <w:p>
      <w:pPr>
        <w:spacing w:before="0" w:after="100"/>
      </w:pPr>
      <w:r>
        <w:rPr>
          <w:b/>
        </w:rPr>
        <w:t>2</w:t>
      </w:r>
      <w:r>
        <w:rPr>
          <w:b/>
        </w:rPr>
        <w:t xml:space="preserve">. </w:t>
      </w:r>
      <w:r>
        <w:rPr>
          <w:b/>
        </w:rPr>
        <w:t>Core.</w:t>
      </w:r>
      <w:r>
        <w:rPr/>
        <w:t xml:space="preserve"> Show that (1/2)κ(qₙ₊₁ − qₙ)² → (1/2)Ta(φ′)² with T = κa, and that the kinetic term becomes (1/2)μaφ̇² with μ = m/a. Then show that the resulting wave speed satisfies c² = T/μ = κa²/m.</w:t>
      </w:r>
    </w:p>
    <w:p>
      <w:pPr>
        <w:spacing w:before="0" w:after="100"/>
      </w:pPr>
      <w:r>
        <w:rPr>
          <w:b/>
        </w:rPr>
        <w:t>3</w:t>
      </w:r>
      <w:r>
        <w:rPr>
          <w:b/>
        </w:rPr>
        <w:t xml:space="preserve">. </w:t>
      </w:r>
      <w:r>
        <w:rPr>
          <w:b/>
        </w:rPr>
        <w:t>Core.</w:t>
      </w:r>
      <w:r>
        <w:rPr/>
        <w:t xml:space="preserve"> With μ = T = 1, show that ℒ = (1/2)(φ̇² − φ′²) equals (1/2)∂</w:t>
      </w:r>
      <w:r>
        <w:rPr>
          <w:vertAlign w:val="subscript"/>
        </w:rPr>
        <w:t>μ</w:t>
      </w:r>
      <w:r>
        <w:rPr/>
        <w:t>φ∂</w:t>
      </w:r>
      <w:r>
        <w:rPr>
          <w:vertAlign w:val="superscript"/>
        </w:rPr>
        <w:t>μ</w:t>
      </w:r>
      <w:r>
        <w:rPr/>
        <w:t>φ in one space dimension, and write the corresponding Euler–Lagrange equation in the form □φ = 0.</w:t>
      </w:r>
    </w:p>
    <w:p>
      <w:pPr>
        <w:spacing w:before="0" w:after="100"/>
      </w:pPr>
      <w:r>
        <w:rPr>
          <w:b/>
        </w:rPr>
        <w:t>4</w:t>
      </w:r>
      <w:r>
        <w:rPr>
          <w:b/>
        </w:rPr>
        <w:t xml:space="preserve">. </w:t>
      </w:r>
      <w:r>
        <w:rPr>
          <w:b/>
        </w:rPr>
        <w:t>Core.</w:t>
      </w:r>
      <w:r>
        <w:rPr/>
        <w:t xml:space="preserve"> Find the dimension of a real scalar field in natural units for d = 2, 3, and 4 spacetime dimensions, using the requirement that the action be dimensionless.</w:t>
      </w:r>
    </w:p>
    <w:p>
      <w:pPr>
        <w:spacing w:before="0" w:after="100"/>
      </w:pPr>
      <w:r>
        <w:rPr>
          <w:b/>
        </w:rPr>
        <w:t>5</w:t>
      </w:r>
      <w:r>
        <w:rPr>
          <w:b/>
        </w:rPr>
        <w:t xml:space="preserve">. </w:t>
      </w:r>
      <w:r>
        <w:rPr>
          <w:b/>
        </w:rPr>
        <w:t>Extension.</w:t>
      </w:r>
      <w:r>
        <w:rPr/>
        <w:t xml:space="preserve"> Show that if φ(x) solves (□ + m²)φ = 0, then so does φ′(x) = φ(Λ⁻¹x), using the invariance of □ under Lorentz transformations.</w:t>
      </w:r>
    </w:p>
    <w:p>
      <w:pPr>
        <w:spacing w:before="0" w:after="100"/>
      </w:pPr>
      <w:r>
        <w:rPr>
          <w:b/>
        </w:rPr>
        <w:t>6</w:t>
      </w:r>
      <w:r>
        <w:rPr>
          <w:b/>
        </w:rPr>
        <w:t xml:space="preserve">. </w:t>
      </w:r>
      <w:r>
        <w:rPr>
          <w:b/>
        </w:rPr>
        <w:t>Extension.</w:t>
      </w:r>
      <w:r>
        <w:rPr/>
        <w:t xml:space="preserve"> Show that ∫₀</w:t>
      </w:r>
      <w:r>
        <w:rPr>
          <w:vertAlign w:val="superscript"/>
        </w:rPr>
        <w:t>L</w:t>
      </w:r>
      <w:r>
        <w:rPr/>
        <w:t xml:space="preserve"> dx e</w:t>
      </w:r>
      <w:r>
        <w:rPr>
          <w:vertAlign w:val="superscript"/>
        </w:rPr>
        <w:t>i(k−k′)x</w:t>
      </w:r>
      <w:r>
        <w:rPr/>
        <w:t>/L = δ</w:t>
      </w:r>
      <w:r>
        <w:rPr>
          <w:vertAlign w:val="subscript"/>
        </w:rPr>
        <w:t>kk′</w:t>
      </w:r>
      <w:r>
        <w:rPr/>
        <w:t xml:space="preserve"> for k = 2πn/L and k′ = 2πn′/L, and use it to prove ∫dx φ̇² = Σ</w:t>
      </w:r>
      <w:r>
        <w:rPr>
          <w:vertAlign w:val="subscript"/>
        </w:rPr>
        <w:t>k</w:t>
      </w:r>
      <w:r>
        <w:rPr/>
        <w:t xml:space="preserve"> |q̇</w:t>
      </w:r>
      <w:r>
        <w:rPr>
          <w:vertAlign w:val="subscript"/>
        </w:rPr>
        <w:t>k</w:t>
      </w:r>
      <w:r>
        <w:rPr/>
        <w:t>|² for the real field φ = Σ</w:t>
      </w:r>
      <w:r>
        <w:rPr>
          <w:vertAlign w:val="subscript"/>
        </w:rPr>
        <w:t>k</w:t>
      </w:r>
      <w:r>
        <w:rPr/>
        <w:t xml:space="preserve"> q</w:t>
      </w:r>
      <w:r>
        <w:rPr>
          <w:vertAlign w:val="subscript"/>
        </w:rPr>
        <w:t>k</w:t>
      </w:r>
      <w:r>
        <w:rPr/>
        <w:t xml:space="preserve"> e</w:t>
      </w:r>
      <w:r>
        <w:rPr>
          <w:vertAlign w:val="superscript"/>
        </w:rPr>
        <w:t>ikx</w:t>
      </w:r>
      <w:r>
        <w:rPr/>
        <w:t>/√L.</w:t>
      </w:r>
    </w:p>
    <w:p>
      <w:pPr>
        <w:spacing w:before="0" w:after="100"/>
      </w:pPr>
      <w:r>
        <w:rPr>
          <w:b/>
        </w:rPr>
        <w:t>7</w:t>
      </w:r>
      <w:r>
        <w:rPr>
          <w:b/>
        </w:rPr>
        <w:t xml:space="preserve">. </w:t>
      </w:r>
      <w:r>
        <w:rPr>
          <w:b/>
        </w:rPr>
        <w:t>Core.</w:t>
      </w:r>
      <w:r>
        <w:rPr/>
        <w:t xml:space="preserve"> Show that reality of φ requires q₋ₖ = q</w:t>
      </w:r>
      <w:r>
        <w:rPr>
          <w:vertAlign w:val="subscript"/>
        </w:rPr>
        <w:t>k*</w:t>
      </w:r>
      <w:r>
        <w:rPr/>
        <w:t>, by comparing the expansion of φ with that of φ*.</w:t>
      </w:r>
    </w:p>
    <w:p>
      <w:pPr>
        <w:spacing w:before="0" w:after="100"/>
      </w:pPr>
      <w:r>
        <w:rPr>
          <w:b/>
        </w:rPr>
        <w:t>8</w:t>
      </w:r>
      <w:r>
        <w:rPr>
          <w:b/>
        </w:rPr>
        <w:t xml:space="preserve">. </w:t>
      </w:r>
      <w:r>
        <w:rPr>
          <w:b/>
        </w:rPr>
        <w:t>Extension.</w:t>
      </w:r>
      <w:r>
        <w:rPr/>
        <w:t xml:space="preserve"> Substitute the mode expansion into (∂</w:t>
      </w:r>
      <w:r>
        <w:rPr>
          <w:vertAlign w:val="subscript"/>
        </w:rPr>
        <w:t>t</w:t>
      </w:r>
      <w:r>
        <w:rPr/>
        <w:t>² − ∂ₓ² + m²)φ = 0 and derive q̈</w:t>
      </w:r>
      <w:r>
        <w:rPr>
          <w:vertAlign w:val="subscript"/>
        </w:rPr>
        <w:t>k</w:t>
      </w:r>
      <w:r>
        <w:rPr/>
        <w:t xml:space="preserve"> + ω</w:t>
      </w:r>
      <w:r>
        <w:rPr>
          <w:vertAlign w:val="subscript"/>
        </w:rPr>
        <w:t>k</w:t>
      </w:r>
      <w:r>
        <w:rPr/>
        <w:t>²q</w:t>
      </w:r>
      <w:r>
        <w:rPr>
          <w:vertAlign w:val="subscript"/>
        </w:rPr>
        <w:t>k</w:t>
      </w:r>
      <w:r>
        <w:rPr/>
        <w:t xml:space="preserve"> = 0, explaining why each coefficient must vanish separately.</w:t>
      </w:r>
    </w:p>
    <w:p>
      <w:pPr>
        <w:spacing w:before="0" w:after="100"/>
      </w:pPr>
      <w:r>
        <w:rPr>
          <w:b/>
        </w:rPr>
        <w:t>9</w:t>
      </w:r>
      <w:r>
        <w:rPr>
          <w:b/>
        </w:rPr>
        <w:t xml:space="preserve">. </w:t>
      </w:r>
      <w:r>
        <w:rPr>
          <w:b/>
        </w:rPr>
        <w:t>Core.</w:t>
      </w:r>
      <w:r>
        <w:rPr/>
        <w:t xml:space="preserve"> For m = 0, find ω</w:t>
      </w:r>
      <w:r>
        <w:rPr>
          <w:vertAlign w:val="subscript"/>
        </w:rPr>
        <w:t>k</w:t>
      </w:r>
      <w:r>
        <w:rPr/>
        <w:t xml:space="preserve"> and the lowest nonzero frequency for a box of length L = 1, and describe the k = 0 mode.</w:t>
      </w:r>
    </w:p>
    <w:p>
      <w:pPr>
        <w:spacing w:before="0" w:after="100"/>
      </w:pPr>
      <w:r>
        <w:rPr>
          <w:b/>
        </w:rPr>
        <w:t>10</w:t>
      </w:r>
      <w:r>
        <w:rPr>
          <w:b/>
        </w:rPr>
        <w:t xml:space="preserve">. </w:t>
      </w:r>
      <w:r>
        <w:rPr>
          <w:b/>
        </w:rPr>
        <w:t>Core.</w:t>
      </w:r>
      <w:r>
        <w:rPr/>
        <w:t xml:space="preserve"> For q</w:t>
      </w:r>
      <w:r>
        <w:rPr>
          <w:vertAlign w:val="subscript"/>
        </w:rPr>
        <w:t>k</w:t>
      </w:r>
      <w:r>
        <w:rPr/>
        <w:t xml:space="preserve"> = (1/√(2ω))(A + B) with A = a</w:t>
      </w:r>
      <w:r>
        <w:rPr>
          <w:vertAlign w:val="subscript"/>
        </w:rPr>
        <w:t>k</w:t>
      </w:r>
      <w:r>
        <w:rPr/>
        <w:t xml:space="preserve"> e</w:t>
      </w:r>
      <w:r>
        <w:rPr>
          <w:vertAlign w:val="superscript"/>
        </w:rPr>
        <w:t>−iωt</w:t>
      </w:r>
      <w:r>
        <w:rPr/>
        <w:t xml:space="preserve"> and B = a₋ₖ* e</w:t>
      </w:r>
      <w:r>
        <w:rPr>
          <w:vertAlign w:val="superscript"/>
        </w:rPr>
        <w:t>iωt</w:t>
      </w:r>
      <w:r>
        <w:rPr/>
        <w:t>, show that |q̇</w:t>
      </w:r>
      <w:r>
        <w:rPr>
          <w:vertAlign w:val="subscript"/>
        </w:rPr>
        <w:t>k</w:t>
      </w:r>
      <w:r>
        <w:rPr/>
        <w:t>|² + ω²|q</w:t>
      </w:r>
      <w:r>
        <w:rPr>
          <w:vertAlign w:val="subscript"/>
        </w:rPr>
        <w:t>k</w:t>
      </w:r>
      <w:r>
        <w:rPr/>
        <w:t>|² = ω(|a</w:t>
      </w:r>
      <w:r>
        <w:rPr>
          <w:vertAlign w:val="subscript"/>
        </w:rPr>
        <w:t>k</w:t>
      </w:r>
      <w:r>
        <w:rPr/>
        <w:t>|² + |a₋ₖ|²).</w:t>
      </w:r>
    </w:p>
    <w:p>
      <w:pPr>
        <w:spacing w:before="0" w:after="100"/>
      </w:pPr>
      <w:r>
        <w:rPr>
          <w:b/>
        </w:rPr>
        <w:t>11</w:t>
      </w:r>
      <w:r>
        <w:rPr>
          <w:b/>
        </w:rPr>
        <w:t xml:space="preserve">. </w:t>
      </w:r>
      <w:r>
        <w:rPr>
          <w:b/>
        </w:rPr>
        <w:t>Core.</w:t>
      </w:r>
      <w:r>
        <w:rPr/>
        <w:t xml:space="preserve"> Show that the number of modes with |k| &lt; K in three dimensions is VK³/(6π²), and evaluate it for V = 1 cm³ and λ = 1 μm.</w:t>
      </w:r>
    </w:p>
    <w:p>
      <w:pPr>
        <w:spacing w:before="0" w:after="100"/>
      </w:pPr>
      <w:r>
        <w:rPr>
          <w:b/>
        </w:rPr>
        <w:t>12</w:t>
      </w:r>
      <w:r>
        <w:rPr>
          <w:b/>
        </w:rPr>
        <w:t xml:space="preserve">. </w:t>
      </w:r>
      <w:r>
        <w:rPr>
          <w:b/>
        </w:rPr>
        <w:t>Extension.</w:t>
      </w:r>
      <w:r>
        <w:rPr/>
        <w:t xml:space="preserve"> Write the complex scalar field as φ = (φ₁ + iφ₂)/√2 and show that ∂</w:t>
      </w:r>
      <w:r>
        <w:rPr>
          <w:vertAlign w:val="subscript"/>
        </w:rPr>
        <w:t>μ</w:t>
      </w:r>
      <w:r>
        <w:rPr/>
        <w:t>φ*∂</w:t>
      </w:r>
      <w:r>
        <w:rPr>
          <w:vertAlign w:val="superscript"/>
        </w:rPr>
        <w:t>μ</w:t>
      </w:r>
      <w:r>
        <w:rPr/>
        <w:t>φ − m²φ*φ = (1/2)(∂</w:t>
      </w:r>
      <w:r>
        <w:rPr>
          <w:vertAlign w:val="subscript"/>
        </w:rPr>
        <w:t>μ</w:t>
      </w:r>
      <w:r>
        <w:rPr/>
        <w:t>φ₁∂</w:t>
      </w:r>
      <w:r>
        <w:rPr>
          <w:vertAlign w:val="superscript"/>
        </w:rPr>
        <w:t>μ</w:t>
      </w:r>
      <w:r>
        <w:rPr/>
        <w:t>φ₁ + ∂</w:t>
      </w:r>
      <w:r>
        <w:rPr>
          <w:vertAlign w:val="subscript"/>
        </w:rPr>
        <w:t>μ</w:t>
      </w:r>
      <w:r>
        <w:rPr/>
        <w:t>φ₂∂</w:t>
      </w:r>
      <w:r>
        <w:rPr>
          <w:vertAlign w:val="superscript"/>
        </w:rPr>
        <w:t>μ</w:t>
      </w:r>
      <w:r>
        <w:rPr/>
        <w:t>φ₂) − (1/2)m²(φ₁² + φ₂²), so a complex field is two real fields.</w:t>
      </w:r>
    </w:p>
    <w:p>
      <w:pPr>
        <w:spacing w:before="0" w:after="100"/>
      </w:pPr>
      <w:r>
        <w:rPr>
          <w:b/>
        </w:rPr>
        <w:t>13</w:t>
      </w:r>
      <w:r>
        <w:rPr>
          <w:b/>
        </w:rPr>
        <w:t xml:space="preserve">. </w:t>
      </w:r>
      <w:r>
        <w:rPr>
          <w:b/>
        </w:rPr>
        <w:t>Extension.</w:t>
      </w:r>
      <w:r>
        <w:rPr/>
        <w:t xml:space="preserve"> For the complex field of Exercise 12, express the Klein–Gordon current j</w:t>
      </w:r>
      <w:r>
        <w:rPr>
          <w:vertAlign w:val="superscript"/>
        </w:rPr>
        <w:t>μ</w:t>
      </w:r>
      <w:r>
        <w:rPr/>
        <w:t xml:space="preserve"> = i(φ*∂</w:t>
      </w:r>
      <w:r>
        <w:rPr>
          <w:vertAlign w:val="superscript"/>
        </w:rPr>
        <w:t>μ</w:t>
      </w:r>
      <w:r>
        <w:rPr/>
        <w:t>φ − φ∂</w:t>
      </w:r>
      <w:r>
        <w:rPr>
          <w:vertAlign w:val="superscript"/>
        </w:rPr>
        <w:t>μ</w:t>
      </w:r>
      <w:r>
        <w:rPr/>
        <w:t>φ*) in terms of φ₁ and φ₂, and explain why it vanishes when φ₂ = 0 (compare Lesson 18, Exercise 14).</w:t>
      </w:r>
    </w:p>
    <w:p>
      <w:pPr>
        <w:spacing w:before="0" w:after="100"/>
      </w:pPr>
      <w:r>
        <w:rPr>
          <w:b/>
        </w:rPr>
        <w:t>14</w:t>
      </w:r>
      <w:r>
        <w:rPr>
          <w:b/>
        </w:rPr>
        <w:t xml:space="preserve">. </w:t>
      </w:r>
      <w:r>
        <w:rPr>
          <w:b/>
        </w:rPr>
        <w:t>Core.</w:t>
      </w:r>
      <w:r>
        <w:rPr/>
        <w:t xml:space="preserve"> For a string wave φ = A cos(kx − ωt) with ω = ck, show that the energy density (1/2)μφ̇² + (1/2)Tφ′² equals μA²ω²sin²(kx − ωt), and find its average over one wavelength.</w:t>
      </w:r>
    </w:p>
    <w:p>
      <w:pPr>
        <w:spacing w:before="0" w:after="100"/>
      </w:pPr>
      <w:r>
        <w:rPr>
          <w:b/>
        </w:rPr>
        <w:t>15</w:t>
      </w:r>
      <w:r>
        <w:rPr>
          <w:b/>
        </w:rPr>
        <w:t xml:space="preserve">. </w:t>
      </w:r>
      <w:r>
        <w:rPr>
          <w:b/>
        </w:rPr>
        <w:t>Extension.</w:t>
      </w:r>
      <w:r>
        <w:rPr/>
        <w:t xml:space="preserve"> In a short paragraph, explain three differences between the classical Klein–Gordon field of this lesson and the Klein–Gordon wave function of Lesson 18.</w:t>
      </w:r>
    </w:p>
    <w:p>
      <w:pPr>
        <w:spacing w:before="0" w:after="100"/>
      </w:pPr>
      <w:r>
        <w:rPr>
          <w:b/>
        </w:rPr>
        <w:t>16</w:t>
      </w:r>
      <w:r>
        <w:rPr>
          <w:b/>
        </w:rPr>
        <w:t xml:space="preserve">. </w:t>
      </w:r>
      <w:r>
        <w:rPr>
          <w:b/>
        </w:rPr>
        <w:t>Challenge.</w:t>
      </w:r>
      <w:r>
        <w:rPr/>
        <w:t xml:space="preserve"> For the massless field in one space dimension, show that a solution φ = F(x − t) + G(x + t) vanishing at infinity has energy H = ∫dx (1/2)(φ̇² + φ′²) = ∫dx (F′² + G′²), so that the right-moving and left-moving energies are separately conserved.</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w:t>
      </w:r>
      <w:r>
        <w:rPr>
          <w:vertAlign w:val="subscript"/>
        </w:rPr>
        <w:t>μ</w:t>
      </w:r>
      <w:r>
        <w:t>φ∂</w:t>
      </w:r>
      <w:r>
        <w:rPr>
          <w:vertAlign w:val="superscript"/>
        </w:rPr>
        <w:t>μ</w:t>
      </w:r>
      <w:r>
        <w:t>φ = (∂</w:t>
      </w:r>
      <w:r>
        <w:rPr>
          <w:vertAlign w:val="subscript"/>
        </w:rPr>
        <w:t>t</w:t>
      </w:r>
      <w:r>
        <w:t>φ)² − (∂ₓφ)² = φ̇² − φ′², so ℒ = (1/2)∂</w:t>
      </w:r>
      <w:r>
        <w:rPr>
          <w:vertAlign w:val="subscript"/>
        </w:rPr>
        <w:t>μ</w:t>
      </w:r>
      <w:r>
        <w:t>φ∂</w:t>
      </w:r>
      <w:r>
        <w:rPr>
          <w:vertAlign w:val="superscript"/>
        </w:rPr>
        <w:t>μ</w:t>
      </w:r>
      <w:r>
        <w:t>φ. Varying φ gives −φ̈ + φ″ = 0 after integrating the gradient term by parts, that is ∂</w:t>
      </w:r>
      <w:r>
        <w:rPr>
          <w:vertAlign w:val="subscript"/>
        </w:rPr>
        <w:t>t</w:t>
      </w:r>
      <w:r>
        <w:t>²φ − ∂ₓ²φ = □φ = 0.</w:t>
      </w:r>
    </w:p>
    <w:p>
      <w:r>
        <w:rPr>
          <w:b/>
        </w:rPr>
        <w:t>4.</w:t>
      </w:r>
      <w:r>
        <w:t xml:space="preserve"> </w:t>
      </w:r>
      <w:r>
        <w:t>The action is dimensionless and d</w:t>
      </w:r>
      <w:r>
        <w:rPr>
          <w:vertAlign w:val="superscript"/>
        </w:rPr>
        <w:t>d</w:t>
      </w:r>
      <w:r>
        <w:t>x has dimension −d, so [ℒ] = d. The kinetic term gives 2 + 2[φ] = d, so [φ] = (d−2)/2. For d = 2, [φ] = 0; for d = 3, [φ] = 1/2; for d = 4, [φ] = 1.</w:t>
      </w:r>
    </w:p>
    <w:p>
      <w:r>
        <w:rPr>
          <w:b/>
        </w:rPr>
        <w:t>5.</w:t>
      </w:r>
      <w:r>
        <w:t xml:space="preserve"> </w:t>
      </w:r>
      <w:r>
        <w:t>Let φ′(x) = φ(Λ⁻¹x). By the chain rule, ∂</w:t>
      </w:r>
      <w:r>
        <w:rPr>
          <w:vertAlign w:val="subscript"/>
        </w:rPr>
        <w:t>μ</w:t>
      </w:r>
      <w:r>
        <w:t>φ′(x) = (Λ⁻¹)</w:t>
      </w:r>
      <w:r>
        <w:rPr>
          <w:vertAlign w:val="superscript"/>
        </w:rPr>
        <w:t>ν</w:t>
      </w:r>
      <w:r>
        <w:rPr>
          <w:vertAlign w:val="subscript"/>
        </w:rPr>
        <w:t>μ</w:t>
      </w:r>
      <w:r>
        <w:t>(∂</w:t>
      </w:r>
      <w:r>
        <w:rPr>
          <w:vertAlign w:val="subscript"/>
        </w:rPr>
        <w:t>ν</w:t>
      </w:r>
      <w:r>
        <w:t>φ)(Λ⁻¹x), so □φ′(x) = g</w:t>
      </w:r>
      <w:r>
        <w:rPr>
          <w:vertAlign w:val="superscript"/>
        </w:rPr>
        <w:t>μρ</w:t>
      </w:r>
      <w:r>
        <w:t>(Λ⁻¹)</w:t>
      </w:r>
      <w:r>
        <w:rPr>
          <w:vertAlign w:val="superscript"/>
        </w:rPr>
        <w:t>ν</w:t>
      </w:r>
      <w:r>
        <w:rPr>
          <w:vertAlign w:val="subscript"/>
        </w:rPr>
        <w:t>μ</w:t>
      </w:r>
      <w:r>
        <w:t>(Λ⁻¹)</w:t>
      </w:r>
      <w:r>
        <w:rPr>
          <w:vertAlign w:val="superscript"/>
        </w:rPr>
        <w:t>σ</w:t>
      </w:r>
      <w:r>
        <w:rPr>
          <w:vertAlign w:val="subscript"/>
        </w:rPr>
        <w:t>ρ</w:t>
      </w:r>
      <w:r>
        <w:t>(∂</w:t>
      </w:r>
      <w:r>
        <w:rPr>
          <w:vertAlign w:val="subscript"/>
        </w:rPr>
        <w:t>ν</w:t>
      </w:r>
      <w:r>
        <w:t>∂</w:t>
      </w:r>
      <w:r>
        <w:rPr>
          <w:vertAlign w:val="subscript"/>
        </w:rPr>
        <w:t>σ</w:t>
      </w:r>
      <w:r>
        <w:t>φ)(Λ⁻¹x) = g</w:t>
      </w:r>
      <w:r>
        <w:rPr>
          <w:vertAlign w:val="superscript"/>
        </w:rPr>
        <w:t>νσ</w:t>
      </w:r>
      <w:r>
        <w:t>(∂</w:t>
      </w:r>
      <w:r>
        <w:rPr>
          <w:vertAlign w:val="subscript"/>
        </w:rPr>
        <w:t>ν</w:t>
      </w:r>
      <w:r>
        <w:t>∂</w:t>
      </w:r>
      <w:r>
        <w:rPr>
          <w:vertAlign w:val="subscript"/>
        </w:rPr>
        <w:t>σ</w:t>
      </w:r>
      <w:r>
        <w:t>φ)(Λ⁻¹x) = (□φ)(Λ⁻¹x), using the defining condition of Lorentz transformations from Lesson 4, Section 2.2. Hence (□+m²)φ′(x) = [(□+m²)φ](Λ⁻¹x) = 0.</w:t>
      </w:r>
    </w:p>
    <w:p>
      <w:r>
        <w:rPr>
          <w:b/>
        </w:rPr>
        <w:t>6.</w:t>
      </w:r>
      <w:r>
        <w:t xml:space="preserve"> </w:t>
      </w:r>
      <w:r>
        <w:t>For k = 2πn/L and k′ = 2πn′/L, ∫₀</w:t>
      </w:r>
      <w:r>
        <w:rPr>
          <w:vertAlign w:val="superscript"/>
        </w:rPr>
        <w:t>L</w:t>
      </w:r>
      <w:r>
        <w:t xml:space="preserve"> e</w:t>
      </w:r>
      <w:r>
        <w:rPr>
          <w:vertAlign w:val="superscript"/>
        </w:rPr>
        <w:t>2πi(n−n′)x/L</w:t>
      </w:r>
      <w:r>
        <w:t>dx equals L when n = n′ and zero otherwise, since the integrand completes a whole number of periods. Therefore ∫₀</w:t>
      </w:r>
      <w:r>
        <w:rPr>
          <w:vertAlign w:val="superscript"/>
        </w:rPr>
        <w:t>L</w:t>
      </w:r>
      <w:r>
        <w:t xml:space="preserve"> e</w:t>
      </w:r>
      <w:r>
        <w:rPr>
          <w:vertAlign w:val="superscript"/>
        </w:rPr>
        <w:t>i(k−k′)x</w:t>
      </w:r>
      <w:r>
        <w:t>dx/L = δ</w:t>
      </w:r>
      <w:r>
        <w:rPr>
          <w:vertAlign w:val="subscript"/>
        </w:rPr>
        <w:t>kk′</w:t>
      </w:r>
      <w:r>
        <w:t>. For real φ, φ̇² = φ̇φ̇* = Σ</w:t>
      </w:r>
      <w:r>
        <w:rPr>
          <w:vertAlign w:val="subscript"/>
        </w:rPr>
        <w:t>k</w:t>
      </w:r>
      <w:r>
        <w:t>Σ</w:t>
      </w:r>
      <w:r>
        <w:rPr>
          <w:vertAlign w:val="subscript"/>
        </w:rPr>
        <w:t>k′</w:t>
      </w:r>
      <w:r>
        <w:t xml:space="preserve"> q̇</w:t>
      </w:r>
      <w:r>
        <w:rPr>
          <w:vertAlign w:val="subscript"/>
        </w:rPr>
        <w:t>k</w:t>
      </w:r>
      <w:r>
        <w:t xml:space="preserve"> q̇</w:t>
      </w:r>
      <w:r>
        <w:rPr>
          <w:vertAlign w:val="subscript"/>
        </w:rPr>
        <w:t>k′*</w:t>
      </w:r>
      <w:r>
        <w:t xml:space="preserve"> e</w:t>
      </w:r>
      <w:r>
        <w:rPr>
          <w:vertAlign w:val="superscript"/>
        </w:rPr>
        <w:t>i(k−k′)x</w:t>
      </w:r>
      <w:r>
        <w:t>/L, and integrating over x with the orthogonality relation leaves Σ</w:t>
      </w:r>
      <w:r>
        <w:rPr>
          <w:vertAlign w:val="subscript"/>
        </w:rPr>
        <w:t>k</w:t>
      </w:r>
      <w:r>
        <w:t>|q̇</w:t>
      </w:r>
      <w:r>
        <w:rPr>
          <w:vertAlign w:val="subscript"/>
        </w:rPr>
        <w:t>k</w:t>
      </w:r>
      <w:r>
        <w:t>|².</w:t>
      </w:r>
    </w:p>
    <w:p>
      <w:r>
        <w:rPr>
          <w:b/>
        </w:rPr>
        <w:t>7.</w:t>
      </w:r>
      <w:r>
        <w:t xml:space="preserve"> </w:t>
      </w:r>
      <w:r>
        <w:t>Since φ is real, φ = φ* gives Σ</w:t>
      </w:r>
      <w:r>
        <w:rPr>
          <w:vertAlign w:val="subscript"/>
        </w:rPr>
        <w:t>k</w:t>
      </w:r>
      <w:r>
        <w:t xml:space="preserve"> q</w:t>
      </w:r>
      <w:r>
        <w:rPr>
          <w:vertAlign w:val="subscript"/>
        </w:rPr>
        <w:t>k</w:t>
      </w:r>
      <w:r>
        <w:t xml:space="preserve"> e</w:t>
      </w:r>
      <w:r>
        <w:rPr>
          <w:vertAlign w:val="superscript"/>
        </w:rPr>
        <w:t>ikx</w:t>
      </w:r>
      <w:r>
        <w:t>/√L = Σ</w:t>
      </w:r>
      <w:r>
        <w:rPr>
          <w:vertAlign w:val="subscript"/>
        </w:rPr>
        <w:t>k</w:t>
      </w:r>
      <w:r>
        <w:t xml:space="preserve"> q</w:t>
      </w:r>
      <w:r>
        <w:rPr>
          <w:vertAlign w:val="subscript"/>
        </w:rPr>
        <w:t>k*</w:t>
      </w:r>
      <w:r>
        <w:t xml:space="preserve"> e</w:t>
      </w:r>
      <w:r>
        <w:rPr>
          <w:vertAlign w:val="superscript"/>
        </w:rPr>
        <w:t>−ikx</w:t>
      </w:r>
      <w:r>
        <w:t>/√L. Relabeling k → −k in the right-hand sum gives Σ</w:t>
      </w:r>
      <w:r>
        <w:rPr>
          <w:vertAlign w:val="subscript"/>
        </w:rPr>
        <w:t>k</w:t>
      </w:r>
      <w:r>
        <w:t xml:space="preserve"> q₋ₖ* e</w:t>
      </w:r>
      <w:r>
        <w:rPr>
          <w:vertAlign w:val="superscript"/>
        </w:rPr>
        <w:t>ikx</w:t>
      </w:r>
      <w:r>
        <w:t>/√L. Fourier coefficients are unique, so q</w:t>
      </w:r>
      <w:r>
        <w:rPr>
          <w:vertAlign w:val="subscript"/>
        </w:rPr>
        <w:t>k</w:t>
      </w:r>
      <w:r>
        <w:t xml:space="preserve"> = q₋ₖ*.</w:t>
      </w:r>
    </w:p>
    <w:p>
      <w:r>
        <w:rPr>
          <w:b/>
        </w:rPr>
        <w:t>8.</w:t>
      </w:r>
      <w:r>
        <w:t xml:space="preserve"> </w:t>
      </w:r>
      <w:r>
        <w:t>∂</w:t>
      </w:r>
      <w:r>
        <w:rPr>
          <w:vertAlign w:val="subscript"/>
        </w:rPr>
        <w:t>t</w:t>
      </w:r>
      <w:r>
        <w:t>²φ = Σ</w:t>
      </w:r>
      <w:r>
        <w:rPr>
          <w:vertAlign w:val="subscript"/>
        </w:rPr>
        <w:t>k</w:t>
      </w:r>
      <w:r>
        <w:t xml:space="preserve"> q̈</w:t>
      </w:r>
      <w:r>
        <w:rPr>
          <w:vertAlign w:val="subscript"/>
        </w:rPr>
        <w:t>k</w:t>
      </w:r>
      <w:r>
        <w:t xml:space="preserve"> e</w:t>
      </w:r>
      <w:r>
        <w:rPr>
          <w:vertAlign w:val="superscript"/>
        </w:rPr>
        <w:t>ikx</w:t>
      </w:r>
      <w:r>
        <w:t>/√L, and −∂ₓ²φ = Σ</w:t>
      </w:r>
      <w:r>
        <w:rPr>
          <w:vertAlign w:val="subscript"/>
        </w:rPr>
        <w:t>k</w:t>
      </w:r>
      <w:r>
        <w:t xml:space="preserve"> k²q</w:t>
      </w:r>
      <w:r>
        <w:rPr>
          <w:vertAlign w:val="subscript"/>
        </w:rPr>
        <w:t>k</w:t>
      </w:r>
      <w:r>
        <w:t xml:space="preserve"> e</w:t>
      </w:r>
      <w:r>
        <w:rPr>
          <w:vertAlign w:val="superscript"/>
        </w:rPr>
        <w:t>ikx</w:t>
      </w:r>
      <w:r>
        <w:t>/√L. Adding m²φ, the equation becomes Σ</w:t>
      </w:r>
      <w:r>
        <w:rPr>
          <w:vertAlign w:val="subscript"/>
        </w:rPr>
        <w:t>k</w:t>
      </w:r>
      <w:r>
        <w:t>[q̈</w:t>
      </w:r>
      <w:r>
        <w:rPr>
          <w:vertAlign w:val="subscript"/>
        </w:rPr>
        <w:t>k</w:t>
      </w:r>
      <w:r>
        <w:t xml:space="preserve"> + (k²+m²)q</w:t>
      </w:r>
      <w:r>
        <w:rPr>
          <w:vertAlign w:val="subscript"/>
        </w:rPr>
        <w:t>k</w:t>
      </w:r>
      <w:r>
        <w:t>]e</w:t>
      </w:r>
      <w:r>
        <w:rPr>
          <w:vertAlign w:val="superscript"/>
        </w:rPr>
        <w:t>ikx</w:t>
      </w:r>
      <w:r>
        <w:t>/√L = 0. The functions e</w:t>
      </w:r>
      <w:r>
        <w:rPr>
          <w:vertAlign w:val="superscript"/>
        </w:rPr>
        <w:t>ikx</w:t>
      </w:r>
      <w:r>
        <w:t xml:space="preserve"> are orthogonal, hence linearly independent, so multiplying by e</w:t>
      </w:r>
      <w:r>
        <w:rPr>
          <w:vertAlign w:val="superscript"/>
        </w:rPr>
        <w:t>−ik′x</w:t>
      </w:r>
      <w:r>
        <w:t xml:space="preserve"> and integrating over the box isolates each coefficient, which must therefore vanish: q̈</w:t>
      </w:r>
      <w:r>
        <w:rPr>
          <w:vertAlign w:val="subscript"/>
        </w:rPr>
        <w:t>k</w:t>
      </w:r>
      <w:r>
        <w:t xml:space="preserve"> + ω</w:t>
      </w:r>
      <w:r>
        <w:rPr>
          <w:vertAlign w:val="subscript"/>
        </w:rPr>
        <w:t>k</w:t>
      </w:r>
      <w:r>
        <w:t>²q</w:t>
      </w:r>
      <w:r>
        <w:rPr>
          <w:vertAlign w:val="subscript"/>
        </w:rPr>
        <w:t>k</w:t>
      </w:r>
      <w:r>
        <w:t xml:space="preserve"> = 0.</w:t>
      </w:r>
    </w:p>
    <w:p>
      <w:r>
        <w:rPr>
          <w:b/>
        </w:rPr>
        <w:t>9.</w:t>
      </w:r>
      <w:r>
        <w:t xml:space="preserve"> </w:t>
      </w:r>
      <w:r>
        <w:t>For m = 0, ω</w:t>
      </w:r>
      <w:r>
        <w:rPr>
          <w:vertAlign w:val="subscript"/>
        </w:rPr>
        <w:t>k</w:t>
      </w:r>
      <w:r>
        <w:t xml:space="preserve"> = |k| = 2π|n|/L. For L = 1 the lowest nonzero frequency is 2π. The k = 0 mode has ω = 0 and obeys q̈₀ = 0, so q₀ = q₀(0) + q̇₀(0)t: uniform translation of the whole field, free motion with no restoring force.</w:t>
      </w:r>
    </w:p>
    <w:p>
      <w:r>
        <w:rPr>
          <w:b/>
        </w:rPr>
        <w:t>10.</w:t>
      </w:r>
      <w:r>
        <w:t xml:space="preserve"> </w:t>
      </w:r>
      <w:r>
        <w:t>q</w:t>
      </w:r>
      <w:r>
        <w:rPr>
          <w:vertAlign w:val="subscript"/>
        </w:rPr>
        <w:t>k</w:t>
      </w:r>
      <w:r>
        <w:t xml:space="preserve"> = (A+B)/√(2ω) and q̇</w:t>
      </w:r>
      <w:r>
        <w:rPr>
          <w:vertAlign w:val="subscript"/>
        </w:rPr>
        <w:t>k</w:t>
      </w:r>
      <w:r>
        <w:t xml:space="preserve"> = −iω(A−B)/√(2ω), using Ȧ = −iωA and Ḃ = +iωB. Then |q̇</w:t>
      </w:r>
      <w:r>
        <w:rPr>
          <w:vertAlign w:val="subscript"/>
        </w:rPr>
        <w:t>k</w:t>
      </w:r>
      <w:r>
        <w:t>|² = (ω/2)|A−B|² and ω²|q</w:t>
      </w:r>
      <w:r>
        <w:rPr>
          <w:vertAlign w:val="subscript"/>
        </w:rPr>
        <w:t>k</w:t>
      </w:r>
      <w:r>
        <w:t>|² = (ω/2)|A+B|². Adding, (ω/2)(|A−B|²+|A+B|²) = (ω/2)(2|A|²+2|B|²) = ω(|a</w:t>
      </w:r>
      <w:r>
        <w:rPr>
          <w:vertAlign w:val="subscript"/>
        </w:rPr>
        <w:t>k</w:t>
      </w:r>
      <w:r>
        <w:t>|²+|a₋ₖ|²), since |A| = |a</w:t>
      </w:r>
      <w:r>
        <w:rPr>
          <w:vertAlign w:val="subscript"/>
        </w:rPr>
        <w:t>k</w:t>
      </w:r>
      <w:r>
        <w:t>|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φ*φ = (φ₁²+φ₂²)/2 and ∂</w:t>
      </w:r>
      <w:r>
        <w:rPr>
          <w:vertAlign w:val="subscript"/>
        </w:rPr>
        <w:t>μ</w:t>
      </w:r>
      <w:r>
        <w:t>φ*∂</w:t>
      </w:r>
      <w:r>
        <w:rPr>
          <w:vertAlign w:val="superscript"/>
        </w:rPr>
        <w:t>μ</w:t>
      </w:r>
      <w:r>
        <w:t>φ = (1/2)(∂</w:t>
      </w:r>
      <w:r>
        <w:rPr>
          <w:vertAlign w:val="subscript"/>
        </w:rPr>
        <w:t>μ</w:t>
      </w:r>
      <w:r>
        <w:t>φ₁−i∂</w:t>
      </w:r>
      <w:r>
        <w:rPr>
          <w:vertAlign w:val="subscript"/>
        </w:rPr>
        <w:t>μ</w:t>
      </w:r>
      <w:r>
        <w:t>φ₂)(∂</w:t>
      </w:r>
      <w:r>
        <w:rPr>
          <w:vertAlign w:val="superscript"/>
        </w:rPr>
        <w:t>μ</w:t>
      </w:r>
      <w:r>
        <w:t>φ₁+i∂</w:t>
      </w:r>
      <w:r>
        <w:rPr>
          <w:vertAlign w:val="superscript"/>
        </w:rPr>
        <w:t>μ</w:t>
      </w:r>
      <w:r>
        <w:t>φ₂) = (1/2)(∂</w:t>
      </w:r>
      <w:r>
        <w:rPr>
          <w:vertAlign w:val="subscript"/>
        </w:rPr>
        <w:t>μ</w:t>
      </w:r>
      <w:r>
        <w:t>φ₁∂</w:t>
      </w:r>
      <w:r>
        <w:rPr>
          <w:vertAlign w:val="superscript"/>
        </w:rPr>
        <w:t>μ</w:t>
      </w:r>
      <w:r>
        <w:t>φ₁+∂</w:t>
      </w:r>
      <w:r>
        <w:rPr>
          <w:vertAlign w:val="subscript"/>
        </w:rPr>
        <w:t>μ</w:t>
      </w:r>
      <w:r>
        <w:t>φ₂∂</w:t>
      </w:r>
      <w:r>
        <w:rPr>
          <w:vertAlign w:val="superscript"/>
        </w:rPr>
        <w:t>μ</w:t>
      </w:r>
      <w:r>
        <w:t>φ₂), since the cross terms i(∂φ₁∂φ₂−∂φ₂∂φ₁) cancel. Hence the complex Lagrangian equals the sum of two real Lagrangians of the form of Section 3.2, each with the same mass m.</w:t>
      </w:r>
    </w:p>
    <w:p>
      <w:r>
        <w:rPr>
          <w:b/>
        </w:rPr>
        <w:t>13.</w:t>
      </w:r>
      <w:r>
        <w:t xml:space="preserve"> </w:t>
      </w:r>
      <w:r>
        <w:t>φ*∂</w:t>
      </w:r>
      <w:r>
        <w:rPr>
          <w:vertAlign w:val="superscript"/>
        </w:rPr>
        <w:t>μ</w:t>
      </w:r>
      <w:r>
        <w:t>φ = (1/2)[φ₁∂</w:t>
      </w:r>
      <w:r>
        <w:rPr>
          <w:vertAlign w:val="superscript"/>
        </w:rPr>
        <w:t>μ</w:t>
      </w:r>
      <w:r>
        <w:t>φ₁+φ₂∂</w:t>
      </w:r>
      <w:r>
        <w:rPr>
          <w:vertAlign w:val="superscript"/>
        </w:rPr>
        <w:t>μ</w:t>
      </w:r>
      <w:r>
        <w:t>φ₂ + i(φ₁∂</w:t>
      </w:r>
      <w:r>
        <w:rPr>
          <w:vertAlign w:val="superscript"/>
        </w:rPr>
        <w:t>μ</w:t>
      </w:r>
      <w:r>
        <w:t>φ₂−φ₂∂</w:t>
      </w:r>
      <w:r>
        <w:rPr>
          <w:vertAlign w:val="superscript"/>
        </w:rPr>
        <w:t>μ</w:t>
      </w:r>
      <w:r>
        <w:t>φ₁)], and φ∂</w:t>
      </w:r>
      <w:r>
        <w:rPr>
          <w:vertAlign w:val="superscript"/>
        </w:rPr>
        <w:t>μ</w:t>
      </w:r>
      <w:r>
        <w:t>φ* is its complex conjugate, so φ*∂</w:t>
      </w:r>
      <w:r>
        <w:rPr>
          <w:vertAlign w:val="superscript"/>
        </w:rPr>
        <w:t>μ</w:t>
      </w:r>
      <w:r>
        <w:t>φ − φ∂</w:t>
      </w:r>
      <w:r>
        <w:rPr>
          <w:vertAlign w:val="superscript"/>
        </w:rPr>
        <w:t>μ</w:t>
      </w:r>
      <w:r>
        <w:t>φ* = i(φ₁∂</w:t>
      </w:r>
      <w:r>
        <w:rPr>
          <w:vertAlign w:val="superscript"/>
        </w:rPr>
        <w:t>μ</w:t>
      </w:r>
      <w:r>
        <w:t>φ₂ − φ₂∂</w:t>
      </w:r>
      <w:r>
        <w:rPr>
          <w:vertAlign w:val="superscript"/>
        </w:rPr>
        <w:t>μ</w:t>
      </w:r>
      <w:r>
        <w:t>φ₁). Multiplying by i, j</w:t>
      </w:r>
      <w:r>
        <w:rPr>
          <w:vertAlign w:val="superscript"/>
        </w:rPr>
        <w:t>μ</w:t>
      </w:r>
      <w:r>
        <w:t xml:space="preserve"> = φ₂∂</w:t>
      </w:r>
      <w:r>
        <w:rPr>
          <w:vertAlign w:val="superscript"/>
        </w:rPr>
        <w:t>μ</w:t>
      </w:r>
      <w:r>
        <w:t>φ₁ − φ₁∂</w:t>
      </w:r>
      <w:r>
        <w:rPr>
          <w:vertAlign w:val="superscript"/>
        </w:rPr>
        <w:t>μ</w:t>
      </w:r>
      <w:r>
        <w:t>φ₂. If φ₂ = 0, j</w:t>
      </w:r>
      <w:r>
        <w:rPr>
          <w:vertAlign w:val="superscript"/>
        </w:rPr>
        <w:t>μ</w:t>
      </w:r>
      <w:r>
        <w:t xml:space="preserve"> = 0 for every μ, in agreement with Lesson 18, Exercise 14: a single real field carries no </w:t>
      </w:r>
      <w:hyperlink w:anchor="Glossary_Current">
        <w:r>
          <w:rPr>
            <w:color w:val="0563C1"/>
            <w:u w:val="single"/>
          </w:rPr>
          <w:t>current</w:t>
        </w:r>
      </w:hyperlink>
      <w:r>
        <w: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18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6">
        <w:r>
          <w:rPr>
            <w:rStyle w:val="Hyperlink"/>
            <w:color w:val="0563C1"/>
            <w:u w:val="single"/>
          </w:rPr>
          <w:t xml:space="preserve">Lesson 26</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p>
    <w:p>
      <w:bookmarkStart w:id="1026" w:name="Lesson26"/>
      <w:pPr>
        <w:pStyle w:val="Heading1"/>
      </w:pPr>
      <w:r>
        <w:t>Lesson 26: Lagrangian Density</w:t>
      </w:r>
      <w:bookmarkEnd w:id="1026"/>
    </w:p>
    <w:p>
      <w:pPr>
        <w:pStyle w:val="Heading2"/>
      </w:pPr>
      <w:r>
        <w:t>How to use this lesson</w:t>
      </w:r>
    </w:p>
    <w:p>
      <w:r>
        <w:t xml:space="preserve">Lesson 25 showed that a </w:t>
      </w:r>
      <w:hyperlink w:anchor="Glossary_Field">
        <w:r>
          <w:rPr>
            <w:color w:val="0563C1"/>
            <w:u w:val="single"/>
          </w:rPr>
          <w:t>field</w:t>
        </w:r>
      </w:hyperlink>
      <w:r>
        <w:t xml:space="preserve">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 xml:space="preserve">The lesson is the classical counterpart of the argument made for the Dirac equation in Lesson 19: consistency with relativity, applied as a design principle, determines the structure of the theory. The same principle, extended by </w:t>
      </w:r>
      <w:hyperlink w:anchor="Glossary_Gauge">
        <w:r>
          <w:rPr>
            <w:color w:val="0563C1"/>
            <w:u w:val="single"/>
          </w:rPr>
          <w:t>gauge</w:t>
        </w:r>
      </w:hyperlink>
      <w:r>
        <w:t xml:space="preserve"> invariance, will determine the QED Lagrangian in Lesson 42. Expect seven to nine focused hours.</w:t>
      </w:r>
    </w:p>
    <w:p>
      <w:pPr>
        <w:jc w:val="center"/>
      </w:pPr>
      <w:r>
        <w:drawing>
          <wp:inline xmlns:a="http://schemas.openxmlformats.org/drawingml/2006/main" xmlns:pic="http://schemas.openxmlformats.org/drawingml/2006/picture">
            <wp:extent cx="5989320" cy="3181826"/>
            <wp:docPr id="26" name="Lesson 26 concept map" descr="Concept map for Lagrangian Density: Fields and derivatives leads through Lagrangian density to Action."/>
            <wp:cNvGraphicFramePr>
              <a:graphicFrameLocks noChangeAspect="1"/>
            </wp:cNvGraphicFramePr>
            <a:graphic>
              <a:graphicData uri="http://schemas.openxmlformats.org/drawingml/2006/picture">
                <pic:pic>
                  <pic:nvPicPr>
                    <pic:cNvPr id="0" name="lesson-26-concept.png"/>
                    <pic:cNvPicPr/>
                  </pic:nvPicPr>
                  <pic:blipFill>
                    <a:blip r:embed="rId108"/>
                    <a:stretch>
                      <a:fillRect/>
                    </a:stretch>
                  </pic:blipFill>
                  <pic:spPr>
                    <a:xfrm>
                      <a:off x="0" y="0"/>
                      <a:ext cx="5989320" cy="3181826"/>
                    </a:xfrm>
                    <a:prstGeom prst="rect"/>
                  </pic:spPr>
                </pic:pic>
              </a:graphicData>
            </a:graphic>
          </wp:inline>
        </w:drawing>
      </w:r>
    </w:p>
    <w:p>
      <w:pPr>
        <w:pStyle w:val="Caption"/>
      </w:pPr>
      <w:r>
        <w:t xml:space="preserve">Figure 26.1. Fields and derivatives leads through </w:t>
      </w:r>
      <w:hyperlink w:anchor="Glossary_Lagrangian">
        <w:r>
          <w:rPr>
            <w:color w:val="0563C1"/>
            <w:u w:val="single"/>
          </w:rPr>
          <w:t>lagrangian</w:t>
        </w:r>
      </w:hyperlink>
      <w:r>
        <w:t xml:space="preserve"> density to action.</w:t>
      </w:r>
    </w:p>
    <w:p>
      <w:pPr>
        <w:pStyle w:val="Heading3"/>
      </w:pPr>
      <w:r>
        <w:t>Learning objectives</w:t>
      </w:r>
    </w:p>
    <w:p>
      <w:pPr>
        <w:pStyle w:val="ListBullet"/>
      </w:pPr>
      <w:r>
        <w:t xml:space="preserve">Write the </w:t>
      </w:r>
      <w:hyperlink w:anchor="Glossary_Action">
        <w:r>
          <w:rPr>
            <w:color w:val="0563C1"/>
            <w:u w:val="single"/>
          </w:rPr>
          <w:t>action</w:t>
        </w:r>
      </w:hyperlink>
      <w:r>
        <w:t xml:space="preserve"> of a field theory as S = ∫d⁴x ℒ and relate the Lagrangian to the Lagrangian density.</w:t>
      </w:r>
    </w:p>
    <w:p>
      <w:pPr>
        <w:pStyle w:val="ListBullet"/>
      </w:pPr>
      <w:r>
        <w:t>Show that d⁴x is Lorentz invariant and explain why ℒ must be a Lorentz scalar.</w:t>
      </w:r>
    </w:p>
    <w:p>
      <w:pPr>
        <w:pStyle w:val="ListBullet"/>
      </w:pPr>
      <w:hyperlink w:anchor="Glossary_State">
        <w:r>
          <w:rPr>
            <w:color w:val="0563C1"/>
            <w:u w:val="single"/>
          </w:rPr>
          <w:t>State</w:t>
        </w:r>
      </w:hyperlink>
      <w:r>
        <w:t xml:space="preserv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 = ∫d⁴x ℒ</w:t>
      </w:r>
      <w:r>
        <w:rPr/>
        <w:t xml:space="preserve"> — </w:t>
      </w:r>
      <w:r>
        <w:rPr/>
        <w:t>Action, the integral of the Lagrangian density over spacetime</w:t>
      </w:r>
    </w:p>
    <w:p>
      <w:pPr>
        <w:spacing w:before="0" w:after="100"/>
      </w:pPr>
      <w:r>
        <w:rPr>
          <w:b/>
        </w:rPr>
        <w:t>L = ∫d³x ℒ</w:t>
      </w:r>
      <w:r>
        <w:rPr/>
        <w:t xml:space="preserve"> — </w:t>
      </w:r>
      <w:r>
        <w:rPr/>
        <w:t>Lagrangian, the integral of ℒ over space</w:t>
      </w:r>
    </w:p>
    <w:p>
      <w:pPr>
        <w:spacing w:before="0" w:after="100"/>
      </w:pPr>
      <w:r>
        <w:rPr>
          <w:b/>
        </w:rPr>
        <w:t>ℒ(φ, ∂</w:t>
      </w:r>
      <w:r>
        <w:rPr>
          <w:b/>
          <w:vertAlign w:val="subscript"/>
        </w:rPr>
        <w:t>μ</w:t>
      </w:r>
      <w:r>
        <w:rPr>
          <w:b/>
        </w:rPr>
        <w:t>φ)</w:t>
      </w:r>
      <w:r>
        <w:rPr/>
        <w:t xml:space="preserve"> — </w:t>
      </w:r>
      <w:r>
        <w:rPr/>
        <w:t>Lagrangian density, a function of the fields and their first derivatives at one point</w:t>
      </w:r>
    </w:p>
    <w:p>
      <w:pPr>
        <w:spacing w:before="0" w:after="100"/>
      </w:pPr>
      <w:r>
        <w:rPr>
          <w:b/>
        </w:rPr>
        <w:t>π = ∂ℒ/∂φ̇</w:t>
      </w:r>
      <w:r>
        <w:rPr/>
        <w:t xml:space="preserve"> — </w:t>
      </w:r>
      <w:r>
        <w:rPr/>
        <w:t>Momentum density conjugate to φ</w:t>
      </w:r>
    </w:p>
    <w:p>
      <w:pPr>
        <w:spacing w:before="0" w:after="100"/>
      </w:pPr>
      <w:r>
        <w:rPr>
          <w:b/>
        </w:rPr>
        <w:t>ℋ = πφ̇ − ℒ</w:t>
      </w:r>
      <w:r>
        <w:rPr/>
        <w:t xml:space="preserve"> — </w:t>
      </w:r>
      <w:r>
        <w:rPr/>
        <w:t>Hamiltonian density</w:t>
      </w:r>
    </w:p>
    <w:p>
      <w:pPr>
        <w:spacing w:before="0" w:after="100"/>
      </w:pPr>
      <w:r>
        <w:rPr>
          <w:b/>
        </w:rPr>
        <w:t>ψ̄ = ψ†γ⁰</w:t>
      </w:r>
      <w:r>
        <w:rPr/>
        <w:t xml:space="preserve"> — </w:t>
      </w:r>
      <w:r>
        <w:rPr/>
        <w:t>Dirac adjoint (Lesson 22)</w:t>
      </w:r>
    </w:p>
    <w:p>
      <w:pPr>
        <w:spacing w:before="0" w:after="100"/>
      </w:pPr>
      <w:r>
        <w:rPr>
          <w:b/>
        </w:rPr>
        <w:t>F</w:t>
      </w:r>
      <w:r>
        <w:rPr>
          <w:b/>
          <w:vertAlign w:val="subscript"/>
        </w:rPr>
        <w:t>μν</w:t>
      </w:r>
      <w:r>
        <w:rPr>
          <w:b/>
        </w:rPr>
        <w:t xml:space="preserve"> = ∂</w:t>
      </w:r>
      <w:r>
        <w:rPr>
          <w:b/>
          <w:vertAlign w:val="subscript"/>
        </w:rPr>
        <w:t>μ</w:t>
      </w:r>
      <w:r>
        <w:rPr>
          <w:b/>
        </w:rPr>
        <w:t>A</w:t>
      </w:r>
      <w:r>
        <w:rPr>
          <w:b/>
          <w:vertAlign w:val="subscript"/>
        </w:rPr>
        <w:t>ν</w:t>
      </w:r>
      <w:r>
        <w:rPr>
          <w:b/>
        </w:rPr>
        <w:t xml:space="preserve"> − ∂</w:t>
      </w:r>
      <w:r>
        <w:rPr>
          <w:b/>
          <w:vertAlign w:val="subscript"/>
        </w:rPr>
        <w:t>ν</w:t>
      </w:r>
      <w:r>
        <w:rPr>
          <w:b/>
        </w:rPr>
        <w:t>A</w:t>
      </w:r>
      <w:r>
        <w:rPr>
          <w:b/>
          <w:vertAlign w:val="subscript"/>
        </w:rPr>
        <w:t>μ</w:t>
      </w:r>
      <w:r>
        <w:rPr/>
        <w:t xml:space="preserve"> — </w:t>
      </w:r>
      <w:r>
        <w:rPr/>
        <w:t>Electromagnetic field tensor (Lesson 8)</w:t>
      </w:r>
    </w:p>
    <w:p>
      <w:pPr>
        <w:spacing w:before="0" w:after="100"/>
      </w:pPr>
      <w:r>
        <w:rPr>
          <w:b/>
        </w:rPr>
        <w:t>j</w:t>
      </w:r>
      <w:r>
        <w:rPr>
          <w:b/>
          <w:vertAlign w:val="superscript"/>
        </w:rPr>
        <w:t>μ</w:t>
      </w:r>
      <w:r>
        <w:rPr/>
        <w:t xml:space="preserve"> — </w:t>
      </w:r>
      <w:r>
        <w:rPr/>
        <w:t>Electromagnetic four-current (Lesson 24)</w:t>
      </w:r>
    </w:p>
    <w:p>
      <w:pPr>
        <w:spacing w:before="0" w:after="100"/>
      </w:pPr>
      <w:r>
        <w:rPr>
          <w:b/>
        </w:rPr>
        <w:t>[X]</w:t>
      </w:r>
      <w:r>
        <w:rPr/>
        <w:t xml:space="preserve"> — </w:t>
      </w:r>
      <w:r>
        <w:rPr/>
        <w:t>Mass dimension of X in natural units</w:t>
      </w:r>
    </w:p>
    <w:p>
      <w:r>
        <w:rPr>
          <w:b/>
          <w:color w:val="1F4E78"/>
        </w:rPr>
        <w:t>First pass: the result before the derivation</w:t>
      </w:r>
    </w:p>
    <w:p>
      <w:pPr>
        <w:spacing w:after="60"/>
      </w:pPr>
      <w:r>
        <w:t>A field theory is specified by a Lagrangian density ℒ(φ, ∂</w:t>
      </w:r>
      <w:r>
        <w:rPr>
          <w:vertAlign w:val="subscript"/>
        </w:rPr>
        <w:t>μ</w:t>
      </w:r>
      <w:r>
        <w:t>φ), and the action is S = ∫d⁴x ℒ. Lorentz invariance of ℒ guarantees relativistic field equations.</w:t>
      </w:r>
    </w:p>
    <w:p>
      <w:pPr>
        <w:spacing w:after="60"/>
      </w:pPr>
      <w:r>
        <w:t>QED itself will be a single Lagrangian density (Lesson 42).</w:t>
      </w:r>
    </w:p>
    <w:p>
      <w:pPr>
        <w:spacing w:after="80"/>
      </w:pPr>
    </w:p>
    <w:p>
      <w:pPr>
        <w:pStyle w:val="Heading2"/>
      </w:pPr>
      <w:r>
        <w:t>1 From the Lagrangian to the Lagrangian density</w:t>
      </w:r>
    </w:p>
    <w:p>
      <w:pPr>
        <w:pStyle w:val="Heading3"/>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5">
        <w:r>
          <w:rPr>
            <w:rStyle w:val="Hyperlink"/>
            <w:color w:val="0563C1"/>
            <w:u w:val="single"/>
          </w:rPr>
          <w:t xml:space="preserve">Lesson 25</w:t>
        </w:r>
      </w:hyperlink>
      <w:r>
        <w:t>, Section 2.2.</w:t>
      </w:r>
    </w:p>
    <w:p>
      <w:pPr>
        <w:spacing w:before="100" w:after="160"/>
        <w:jc w:val="center"/>
      </w:pPr>
      <m:oMathPara>
        <m:oMath>
          <m:r>
            <m:t xml:space="preserve">L</m:t>
          </m:r>
          <m:r>
            <m:t xml:space="preserve">=</m:t>
          </m:r>
          <m:r>
            <m:t xml:space="preserve">∫</m:t>
          </m:r>
          <m:r>
            <m:t xml:space="preserve"> </m:t>
          </m:r>
          <m:sSup>
            <m:e>
              <m:r>
                <m:t xml:space="preserve">d</m:t>
              </m:r>
            </m:e>
            <m:sup>
              <m:r>
                <m:t xml:space="preserve">3</m:t>
              </m:r>
            </m:sup>
          </m:sSup>
          <m:r>
            <m:t xml:space="preserve">x</m:t>
          </m:r>
          <m:r>
            <m:t xml:space="preserve"> </m:t>
          </m:r>
          <m:r>
            <m:t xml:space="preserve">ℒ</m:t>
          </m:r>
          <m:r>
            <m:t xml:space="preserve">,</m:t>
          </m:r>
          <m:r>
            <m:t xml:space="preserve">S</m:t>
          </m:r>
          <m:r>
            <m:t xml:space="preserve">=</m:t>
          </m:r>
          <m:r>
            <m:t xml:space="preserve">∫</m:t>
          </m:r>
          <m:r>
            <m:t xml:space="preserve"> </m:t>
          </m:r>
          <m:r>
            <m:t xml:space="preserve">dt</m:t>
          </m:r>
          <m:r>
            <m:t xml:space="preserve"> </m:t>
          </m:r>
          <m:r>
            <m:t xml:space="preserve">L</m:t>
          </m:r>
          <m:r>
            <m:t xml:space="preserve">=</m:t>
          </m:r>
          <m:r>
            <m:t xml:space="preserve">∫</m:t>
          </m:r>
          <m:r>
            <m:t xml:space="preserve"> </m:t>
          </m:r>
          <m:sSup>
            <m:e>
              <m:r>
                <m:t xml:space="preserve">d</m:t>
              </m:r>
            </m:e>
            <m:sup>
              <m:r>
                <m:t xml:space="preserve">4</m:t>
              </m:r>
            </m:sup>
          </m:sSup>
          <m:r>
            <m:t xml:space="preserve">x</m:t>
          </m:r>
          <m:r>
            <m:t xml:space="preserve"> </m:t>
          </m:r>
          <m:r>
            <m:t xml:space="preserve">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27 carries out that variation in general.</w:t>
      </w:r>
    </w:p>
    <w:p>
      <w:pPr>
        <w:pStyle w:val="Heading3"/>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r>
        <w:rPr>
          <w:b/>
          <w:i/>
        </w:rP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3"/>
      </w:pPr>
      <w:r>
        <w:t>2.1 The requirements</w:t>
      </w:r>
    </w:p>
    <w:p>
      <w:r>
        <w:t>The freedom in ℒ is restricted by physical requirements, each of which has already been met in some form.</w:t>
      </w:r>
    </w:p>
    <w:p>
      <w:pPr>
        <w:spacing w:before="0" w:after="100"/>
      </w:pPr>
      <w:r>
        <w:rPr>
          <w:b/>
        </w:rPr>
        <w:t>Requirement</w:t>
      </w:r>
      <w:r>
        <w:rPr>
          <w:b/>
        </w:rPr>
        <w:t xml:space="preserve"> — </w:t>
      </w:r>
      <w:r>
        <w:rPr>
          <w:b/>
        </w:rPr>
        <w:t>Reason</w:t>
      </w:r>
    </w:p>
    <w:p>
      <w:pPr>
        <w:spacing w:before="0" w:after="100"/>
      </w:pPr>
      <w:r>
        <w:rPr>
          <w:b/>
        </w:rPr>
        <w:t>Lorentz scalar</w:t>
      </w:r>
      <w:r>
        <w:rPr/>
        <w:t xml:space="preserve"> — </w:t>
      </w:r>
      <w:r>
        <w:rPr/>
        <w:t>The action, and hence the equations of motion, must have the same form in every inertial frame (Section 1.2)</w:t>
      </w:r>
    </w:p>
    <w:p>
      <w:pPr>
        <w:spacing w:before="0" w:after="100"/>
      </w:pPr>
      <w:r>
        <w:rPr>
          <w:b/>
        </w:rPr>
        <w:t>Local</w:t>
      </w:r>
      <w:r>
        <w:rPr/>
        <w:t xml:space="preserve"> — </w:t>
      </w:r>
      <w:r>
        <w:rPr/>
        <w:t>ℒ at each point depends only on the fields and finitely many of their derivatives at that same point, reflecting the absence of action at a distance (Lesson 25, Section 1.2)</w:t>
      </w:r>
    </w:p>
    <w:p>
      <w:pPr>
        <w:spacing w:before="0" w:after="100"/>
      </w:pPr>
      <w:r>
        <w:rPr>
          <w:b/>
        </w:rPr>
        <w:t>Real</w:t>
      </w:r>
      <w:r>
        <w:rPr/>
        <w:t xml:space="preserve"> — </w:t>
      </w:r>
      <w:r>
        <w:rPr/>
        <w:t>The action of a classical theory is a real number; reality also underlies the unitarity of the quantum theory</w:t>
      </w:r>
    </w:p>
    <w:p>
      <w:pPr>
        <w:spacing w:before="0" w:after="100"/>
      </w:pPr>
      <w:r>
        <w:rPr>
          <w:b/>
        </w:rPr>
        <w:t>At most first derivatives</w:t>
      </w:r>
      <w:r>
        <w:rPr/>
        <w:t xml:space="preserve"> — </w:t>
      </w:r>
      <w:r>
        <w:rPr/>
        <w:t>Higher derivatives would require extra initial data beyond φ and φ̇ (Lesson 25, Section 5.2) and, in general, lead to energies unbounded below</w:t>
      </w:r>
    </w:p>
    <w:p>
      <w:pPr>
        <w:spacing w:before="0" w:after="100"/>
      </w:pPr>
      <w:r>
        <w:rPr>
          <w:b/>
        </w:rPr>
        <w:t>Built from the fields of Lesson 25</w:t>
      </w:r>
      <w:r>
        <w:rPr/>
        <w:t xml:space="preserve"> — </w:t>
      </w:r>
      <w:r>
        <w:rPr/>
        <w:t>Only scalars, vectors, and spinors appear, combined into Lorentz scalars as in Lesson 25, Section 6.3</w:t>
      </w:r>
    </w:p>
    <w:p>
      <w:r>
        <w:t xml:space="preserve">A further requirement, that the dimension of every term be at most four in natural units, limits the interactions that can be included. Its origin is examined in </w:t>
      </w:r>
      <w:hyperlink w:anchor="Lesson66">
        <w:r>
          <w:rPr>
            <w:rStyle w:val="Hyperlink"/>
            <w:color w:val="0563C1"/>
            <w:u w:val="single"/>
          </w:rPr>
          <w:t xml:space="preserve">Lesson 66</w:t>
        </w:r>
      </w:hyperlink>
      <w:r>
        <w:t>, and Section 7 of this lesson uses it as a rule of thumb.</w:t>
      </w:r>
    </w:p>
    <w:p>
      <w:pPr>
        <w:pStyle w:val="Heading3"/>
      </w:pPr>
      <w:r>
        <w:t>2.2 Total derivatives do not matter</w:t>
      </w:r>
    </w:p>
    <w:p>
      <w:r>
        <w:t>Two Lagrangian densities that differ by a total derivative, ℒ′ = ℒ + ∂</w:t>
      </w:r>
      <w:r>
        <w:rPr>
          <w:vertAlign w:val="subscript"/>
        </w:rPr>
        <w:t>μ</w:t>
      </w:r>
      <w:r>
        <w:t>K</w:t>
      </w:r>
      <w:r>
        <w:rPr>
          <w:vertAlign w:val="superscript"/>
        </w:rPr>
        <w:t>μ</w:t>
      </w:r>
      <w:r>
        <w:t>(φ), give the same equations of motion, because the extra term contributes to the action only a surface integral, ∫d⁴x ∂</w:t>
      </w:r>
      <w:r>
        <w:rPr>
          <w:vertAlign w:val="subscript"/>
        </w:rPr>
        <w:t>μ</w:t>
      </w:r>
      <w:r>
        <w:t>K</w:t>
      </w:r>
      <w:r>
        <w:rPr>
          <w:vertAlign w:val="superscript"/>
        </w:rPr>
        <w:t>μ</w:t>
      </w:r>
      <w:r>
        <w:t xml:space="preserve"> = ∮K</w:t>
      </w:r>
      <w:r>
        <w:rPr>
          <w:vertAlign w:val="superscript"/>
        </w:rPr>
        <w:t>μ</w:t>
      </w:r>
      <w:r>
        <w:t xml:space="preserve"> dΣ</w:t>
      </w:r>
      <w:r>
        <w:rPr>
          <w:vertAlign w:val="subscript"/>
        </w:rPr>
        <w:t>μ</w:t>
      </w:r>
      <w:r>
        <w:t>,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3"/>
      </w:pPr>
      <w:r>
        <w:t>3.1 The simplest allowed Lagrangian density</w:t>
      </w:r>
    </w:p>
    <w:p>
      <w:r>
        <w:t>Consider a single real field φ. The Lorentz scalars that can be built from φ and its first derivative ∂</w:t>
      </w:r>
      <w:r>
        <w:rPr>
          <w:vertAlign w:val="subscript"/>
        </w:rPr>
        <w:t>μ</w:t>
      </w:r>
      <w:r>
        <w:t>φ, keeping terms at most quadratic in φ, are the constant, φ itself, φ², and ∂</w:t>
      </w:r>
      <w:r>
        <w:rPr>
          <w:vertAlign w:val="subscript"/>
        </w:rPr>
        <w:t>μ</w:t>
      </w:r>
      <w:r>
        <w:t>φ∂</w:t>
      </w:r>
      <w:r>
        <w:rPr>
          <w:vertAlign w:val="superscript"/>
        </w:rPr>
        <w:t>μ</w:t>
      </w:r>
      <w:r>
        <w:t>φ. The combinations φ∂</w:t>
      </w:r>
      <w:r>
        <w:rPr>
          <w:vertAlign w:val="subscript"/>
        </w:rPr>
        <w:t>μ</w:t>
      </w:r>
      <w:r>
        <w:t>φ and ∂</w:t>
      </w:r>
      <w:r>
        <w:rPr>
          <w:vertAlign w:val="subscript"/>
        </w:rPr>
        <w:t>μ</w:t>
      </w:r>
      <w:r>
        <w:t>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25, Section 3.2, now understood as the unique simplest choice.</w:t>
      </w:r>
    </w:p>
    <w:p>
      <w:pPr>
        <w:pStyle w:val="Heading3"/>
      </w:pPr>
      <w:r>
        <w:t>3.2 Momentum and Hamiltonian densities</w:t>
      </w:r>
    </w:p>
    <w:p>
      <w:r>
        <w:t>Expanding ∂</w:t>
      </w:r>
      <w:r>
        <w:rPr>
          <w:vertAlign w:val="subscript"/>
        </w:rPr>
        <w:t>μ</w:t>
      </w:r>
      <w:r>
        <w:t>φ∂</w:t>
      </w:r>
      <w:r>
        <w:rPr>
          <w:vertAlign w:val="superscript"/>
        </w:rPr>
        <w:t>μ</w:t>
      </w:r>
      <w:r>
        <w:t>φ = φ̇² − (∇φ)² (Lesson 4), the Lagrangian density is ℒ = (1/2)φ̇² − (1/2)(∇φ)² − (1/2)m²φ². The momentum density conjugate to φ is defined as for a particle coordinate in Lesson 6, Section 1.1.</w:t>
      </w:r>
    </w:p>
    <w:p>
      <w:pPr>
        <w:spacing w:before="100" w:after="160"/>
        <w:jc w:val="center"/>
      </w:pPr>
      <m:oMathPara>
        <m:oMath>
          <m:r>
            <m:t xml:space="preserve">π</m:t>
          </m:r>
          <m:r>
            <m:t xml:space="preserve">=</m:t>
          </m:r>
          <m:f>
            <m:num>
              <m:r>
                <m:t xml:space="preserve">∂ℒ</m:t>
              </m:r>
            </m:num>
            <m:den>
              <m:r>
                <m:t xml:space="preserve">∂φ̇</m:t>
              </m:r>
            </m:den>
          </m:f>
          <m:r>
            <m:t xml:space="preserve">=</m:t>
          </m:r>
          <m:r>
            <m:t xml:space="preserve">φ̇</m:t>
          </m:r>
          <m:r>
            <m:t xml:space="preserve">,</m:t>
          </m:r>
          <m:r>
            <m:t xml:space="preserve">ℋ</m:t>
          </m:r>
          <m:r>
            <m:t xml:space="preserve">=</m:t>
          </m:r>
          <m:r>
            <m:t xml:space="preserve">πφ̇</m:t>
          </m:r>
          <m:r>
            <m:t xml:space="preserve">−</m:t>
          </m:r>
          <m:r>
            <m:t xml:space="preserve">ℒ</m:t>
          </m:r>
          <m:r>
            <m:t xml:space="preserve">=</m:t>
          </m:r>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25, Section 4.3. Comparing with H = T + V, the terms (1/2)(∇φ)² + (1/2)m²φ² play the role of the potential energy V: the gradient term penalizes spatial variation, and the mass term acts as a spring at each point (Lesson 25, Section 3.2).</w:t>
      </w:r>
    </w:p>
    <w:p>
      <w:r>
        <w:rPr>
          <w:b/>
          <w:i/>
        </w:rPr>
        <w:t>Worked example 2</w:t>
      </w:r>
    </w:p>
    <w:p>
      <w:r>
        <w:t>Show that (1/2)∂</w:t>
      </w:r>
      <w:r>
        <w:rPr>
          <w:vertAlign w:val="subscript"/>
        </w:rPr>
        <w:t>μ</w:t>
      </w:r>
      <w:r>
        <w:t>φ∂</w:t>
      </w:r>
      <w:r>
        <w:rPr>
          <w:vertAlign w:val="superscript"/>
        </w:rPr>
        <w:t>μ</w:t>
      </w:r>
      <w:r>
        <w:t>φ and −(1/2)φ□φ differ by a total derivative. Using the product rule, ∂</w:t>
      </w:r>
      <w:r>
        <w:rPr>
          <w:vertAlign w:val="subscript"/>
        </w:rPr>
        <w:t>μ</w:t>
      </w:r>
      <w:r>
        <w:t>(φ∂</w:t>
      </w:r>
      <w:r>
        <w:rPr>
          <w:vertAlign w:val="superscript"/>
        </w:rPr>
        <w:t>μ</w:t>
      </w:r>
      <w:r>
        <w:t>φ) = ∂</w:t>
      </w:r>
      <w:r>
        <w:rPr>
          <w:vertAlign w:val="subscript"/>
        </w:rPr>
        <w:t>μ</w:t>
      </w:r>
      <w:r>
        <w:t>φ∂</w:t>
      </w:r>
      <w:r>
        <w:rPr>
          <w:vertAlign w:val="superscript"/>
        </w:rPr>
        <w:t>μ</w:t>
      </w:r>
      <w:r>
        <w:t>φ + φ□φ, so</w:t>
      </w:r>
    </w:p>
    <w:p>
      <w:pPr>
        <w:spacing w:before="100" w:after="160"/>
        <w:jc w:val="center"/>
      </w:pPr>
      <m:oMathPara>
        <m:oMath>
          <m:f>
            <m:num>
              <m:r>
                <m:t xml:space="preserve">1</m:t>
              </m:r>
            </m:num>
            <m:den>
              <m:r>
                <m:t xml:space="preserve">2</m:t>
              </m:r>
            </m:den>
          </m:f>
          <m:sSub>
            <m:e>
              <m:r>
                <m:t xml:space="preserve">∂</m:t>
              </m:r>
            </m:e>
            <m:sub>
              <m:r>
                <m:t xml:space="preserve">μ</m:t>
              </m:r>
            </m:sub>
          </m:sSub>
          <m:sSup>
            <m:e>
              <m:r>
                <m:t xml:space="preserve">φ∂</m:t>
              </m:r>
            </m:e>
            <m:sup>
              <m:r>
                <m:t xml:space="preserve">μ</m:t>
              </m:r>
            </m:sup>
          </m:sSup>
          <m:r>
            <m:t xml:space="preserve">φ</m:t>
          </m:r>
          <m:r>
            <m:t xml:space="preserve">=</m:t>
          </m:r>
          <m:r>
            <m:t xml:space="preserve">−</m:t>
          </m:r>
          <m:f>
            <m:num>
              <m:r>
                <m:t xml:space="preserve">1</m:t>
              </m:r>
            </m:num>
            <m:den>
              <m:r>
                <m:t xml:space="preserve">2</m:t>
              </m:r>
            </m:den>
          </m:f>
          <m:r>
            <m:t xml:space="preserve">φ□φ</m:t>
          </m:r>
          <m:r>
            <m:t xml:space="preserve">+</m:t>
          </m:r>
          <m:f>
            <m:num>
              <m:r>
                <m:t xml:space="preserve">1</m:t>
              </m:r>
            </m:num>
            <m:den>
              <m:r>
                <m:t xml:space="preserve">2</m:t>
              </m:r>
            </m:den>
          </m:f>
          <m:sSub>
            <m:e>
              <m:r>
                <m:t xml:space="preserve">∂</m:t>
              </m:r>
            </m:e>
            <m:sub>
              <m:r>
                <m:t xml:space="preserve">μ</m:t>
              </m:r>
            </m:sub>
          </m:sSub>
          <m:d>
            <m:dPr/>
            <m:e>
              <m:sSup>
                <m:e>
                  <m:r>
                    <m:t xml:space="preserve">φ∂</m:t>
                  </m:r>
                </m:e>
                <m:sup>
                  <m:r>
                    <m:t xml:space="preserve">μ</m:t>
                  </m:r>
                </m:sup>
              </m:sSup>
              <m:r>
                <m:t xml:space="preserve">φ</m:t>
              </m:r>
            </m:e>
          </m:d>
        </m:oMath>
      </m:oMathPara>
    </w:p>
    <w:p>
      <w:r>
        <w:t xml:space="preserve">The last term is a total derivative and can be discarded (Section 2.2), so the Lagrangian density can equally be written −(1/2)φ(□ + m²)φ. This second form shows directly that the field equation is (□ + m²)φ = 0, the </w:t>
      </w:r>
      <w:hyperlink w:anchor="Glossary_Operator">
        <w:r>
          <w:rPr>
            <w:color w:val="0563C1"/>
            <w:u w:val="single"/>
          </w:rPr>
          <w:t>operator</w:t>
        </w:r>
      </w:hyperlink>
      <w:r>
        <w:t xml:space="preserve"> appearing between the two factors of φ, and it is the form used in Lesson 46 to identify the propagator as an inverse.</w:t>
      </w:r>
    </w:p>
    <w:p>
      <w:r>
        <w:rPr>
          <w:b/>
          <w:i/>
        </w:rPr>
        <w:t>Worked example 3</w:t>
      </w:r>
    </w:p>
    <w:p>
      <w:r>
        <w:t xml:space="preserve">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25, Exercise 14, with the mass per length set to one, and shows that the energy of a wave is proportional to the square of its </w:t>
      </w:r>
      <w:hyperlink w:anchor="Glossary_Amplitude">
        <w:r>
          <w:rPr>
            <w:color w:val="0563C1"/>
            <w:u w:val="single"/>
          </w:rPr>
          <w:t>amplitude</w:t>
        </w:r>
      </w:hyperlink>
      <w:r>
        <w:t xml:space="preserve"> times the square of its frequency.</w:t>
      </w:r>
    </w:p>
    <w:p>
      <w:pPr>
        <w:pStyle w:val="Heading3"/>
      </w:pPr>
      <w:r>
        <w:t>3.3 Interactions</w:t>
      </w:r>
    </w:p>
    <w:p>
      <w:r>
        <w:t>Terms of higher order in φ describe interactions among the quanta. The simplest is a quartic term, giving ℒ = (1/2)∂</w:t>
      </w:r>
      <w:r>
        <w:rPr>
          <w:vertAlign w:val="subscript"/>
        </w:rPr>
        <w:t>μ</w:t>
      </w:r>
      <w:r>
        <w:t>φ∂</w:t>
      </w:r>
      <w:r>
        <w:rPr>
          <w:vertAlign w:val="superscript"/>
        </w:rPr>
        <w:t>μ</w:t>
      </w:r>
      <w:r>
        <w:t xml:space="preserve">φ − (1/2)m²φ² − (λ/4!)φ⁴. The potential energy density is V(φ) = (1/2)m²φ² + (λ/4!)φ⁴, which is bounded below for λ &gt; 0 and has its minimum at φ = 0 (Exercise 13), so the </w:t>
      </w:r>
      <w:hyperlink w:anchor="Glossary_Vacuum">
        <w:r>
          <w:rPr>
            <w:color w:val="0563C1"/>
            <w:u w:val="single"/>
          </w:rPr>
          <w:t>vacuum</w:t>
        </w:r>
      </w:hyperlink>
      <w:r>
        <w:t xml:space="preserve">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5">
        <w:r>
          <w:rPr>
            <w:rStyle w:val="Hyperlink"/>
            <w:color w:val="0563C1"/>
            <w:u w:val="single"/>
          </w:rPr>
          <w:t xml:space="preserve">Lesson 25</w:t>
        </w:r>
      </w:hyperlink>
      <w:r>
        <w:t>, Exercise 12.</w:t>
      </w:r>
    </w:p>
    <w:p>
      <w:pPr>
        <w:spacing w:before="100" w:after="160"/>
        <w:jc w:val="center"/>
      </w:pPr>
      <m:oMathPara>
        <m:oMath>
          <m:r>
            <m:t xml:space="preserve">ℒ</m:t>
          </m:r>
          <m:r>
            <m:t xml:space="preserve">=</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sSup>
            <m:e>
              <m:r>
                <m:t xml:space="preserve">m</m:t>
              </m:r>
            </m:e>
            <m:sup>
              <m:r>
                <m:t xml:space="preserve">2</m:t>
              </m:r>
            </m:sup>
          </m:sSup>
          <m:r>
            <m:t xml:space="preserve"> </m:t>
          </m:r>
          <m:r>
            <m:t xml:space="preserve">φ*φ</m:t>
          </m:r>
        </m:oMath>
      </m:oMathPara>
    </w:p>
    <w:p>
      <w:r>
        <w:t>This equals the sum of two real-field Lagrangian densities of the form of Section 3.1 with the same mass (Lesson 25, Exercise 12). In practice it is often convenient to treat φ and φ* as independent variables, since varying with respect to φ* produces the equation for φ and vice versa, a simplification justified in Lesson 27.</w:t>
      </w:r>
    </w:p>
    <w:p>
      <w:r>
        <w:t xml:space="preserve">The Lagrangian density is unchanged by the global </w:t>
      </w:r>
      <w:hyperlink w:anchor="Glossary_Phase">
        <w:r>
          <w:rPr>
            <w:color w:val="0563C1"/>
            <w:u w:val="single"/>
          </w:rPr>
          <w:t>phase</w:t>
        </w:r>
      </w:hyperlink>
      <w:r>
        <w:t xml:space="preserve"> rotation φ → e</w:t>
      </w:r>
      <w:r>
        <w:rPr>
          <w:vertAlign w:val="superscript"/>
        </w:rPr>
        <w:t>iα</w:t>
      </w:r>
      <w:r>
        <w:t>φ for constant α, because both factors in each term acquire opposite phases that cancel. This symmetry is the origin of a conserved current and charge, developed in Lessons 28 through 31, and it is the symmetry that Lesson 39 promotes to a local one. If α depends on position, the derivative term acquires extra pieces (Exercise 6), a change that is the seed of the covariant derivative of Lesson 41.</w:t>
      </w:r>
    </w:p>
    <w:p>
      <w:pPr>
        <w:pStyle w:val="Heading2"/>
      </w:pPr>
      <w:r>
        <w:t>5 The Dirac field</w:t>
      </w:r>
    </w:p>
    <w:p>
      <w:pPr>
        <w:pStyle w:val="Heading3"/>
      </w:pPr>
      <w:r>
        <w:t>5.1 The Lagrangian density</w:t>
      </w:r>
    </w:p>
    <w:p>
      <w:r>
        <w:t>The Dirac Lagrangian density is built from the bilinear ψ̄ψ, a Lorentz scalar (Lesson 22, Section 2), and the derivative bilinear ψ̄γ</w:t>
      </w:r>
      <w:r>
        <w:rPr>
          <w:vertAlign w:val="superscript"/>
        </w:rPr>
        <w:t>μ</w:t>
      </w:r>
      <w:r>
        <w:t>∂</w:t>
      </w:r>
      <w:r>
        <w:rPr>
          <w:vertAlign w:val="subscript"/>
        </w:rPr>
        <w:t>μ</w:t>
      </w:r>
      <w:r>
        <w:t>ψ, also a scalar since γ</w:t>
      </w:r>
      <w:r>
        <w:rPr>
          <w:vertAlign w:val="superscript"/>
        </w:rPr>
        <w:t>μ</w:t>
      </w:r>
      <w:r>
        <w:t xml:space="preserve"> and ∂</w:t>
      </w:r>
      <w:r>
        <w:rPr>
          <w:vertAlign w:val="subscript"/>
        </w:rPr>
        <w:t>μ</w:t>
      </w:r>
      <w:r>
        <w:t xml:space="preserve"> are contracted.</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oMath>
      </m:oMathPara>
    </w:p>
    <w:p>
      <w:r>
        <w:t xml:space="preserve">Both terms are first order in derivatives, and the equation obtained by varying ψ̄ is the Dirac equation of </w:t>
      </w:r>
      <w:hyperlink w:anchor="Lesson20">
        <w:r>
          <w:rPr>
            <w:rStyle w:val="Hyperlink"/>
            <w:color w:val="0563C1"/>
            <w:u w:val="single"/>
          </w:rPr>
          <w:t xml:space="preserve">Lesson 20</w:t>
        </w:r>
      </w:hyperlink>
      <w:r>
        <w:t xml:space="preserve"> (Exercise 8 and </w:t>
      </w:r>
      <w:hyperlink w:anchor="Lesson27">
        <w:r>
          <w:rPr>
            <w:rStyle w:val="Hyperlink"/>
            <w:color w:val="0563C1"/>
            <w:u w:val="single"/>
          </w:rPr>
          <w:t xml:space="preserve">Lesson 27</w:t>
        </w:r>
      </w:hyperlink>
      <w:r>
        <w:t>). The field ψ and its adjoint ψ̄ are treated as independent variables, like φ and φ* in Section 4.</w:t>
      </w:r>
    </w:p>
    <w:p>
      <w:pPr>
        <w:pStyle w:val="Heading3"/>
      </w:pPr>
      <w:r>
        <w:t>5.2 Reality</w:t>
      </w:r>
    </w:p>
    <w:p>
      <w:r>
        <w:t>At first sight ℒ is not real, since iψ̄γ</w:t>
      </w:r>
      <w:r>
        <w:rPr>
          <w:vertAlign w:val="superscript"/>
        </w:rPr>
        <w:t>μ</w:t>
      </w:r>
      <w:r>
        <w:t>∂</w:t>
      </w:r>
      <w:r>
        <w:rPr>
          <w:vertAlign w:val="subscript"/>
        </w:rPr>
        <w:t>μ</w:t>
      </w:r>
      <w:r>
        <w:t>ψ contains the derivative acting only on ψ. Its complex conjugate is −i(∂</w:t>
      </w:r>
      <w:r>
        <w:rPr>
          <w:vertAlign w:val="subscript"/>
        </w:rPr>
        <w:t>μ</w:t>
      </w:r>
      <w:r>
        <w:t>ψ̄)γ</w:t>
      </w:r>
      <w:r>
        <w:rPr>
          <w:vertAlign w:val="superscript"/>
        </w:rPr>
        <w:t>μ</w:t>
      </w:r>
      <w:r>
        <w:t>ψ (using γ</w:t>
      </w:r>
      <w:r>
        <w:rPr>
          <w:vertAlign w:val="superscript"/>
        </w:rPr>
        <w:t>μ†</w:t>
      </w:r>
      <w:r>
        <w:t>γ⁰ = γ⁰γ</w:t>
      </w:r>
      <w:r>
        <w:rPr>
          <w:vertAlign w:val="superscript"/>
        </w:rPr>
        <w:t>μ</w:t>
      </w:r>
      <w:r>
        <w:t>, Lesson 24, Section 1.1), so</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d>
            <m:dPr>
              <m:begChr m:val="["/>
              <m:endChr m:val="]"/>
            </m:dPr>
            <m:e>
              <m:sSup>
                <m:e>
                  <m:r>
                    <m:t xml:space="preserve">iψ̄γ</m:t>
                  </m:r>
                </m:e>
                <m:sup>
                  <m:r>
                    <m:t xml:space="preserve">μ</m:t>
                  </m:r>
                </m:sup>
              </m:sSup>
              <m:sSub>
                <m:e>
                  <m:r>
                    <m:t xml:space="preserve">∂</m:t>
                  </m:r>
                </m:e>
                <m:sub>
                  <m:r>
                    <m:t xml:space="preserve">μ</m:t>
                  </m:r>
                </m:sub>
              </m:sSub>
              <m:r>
                <m:t xml:space="preserve">ψ</m:t>
              </m:r>
            </m:e>
          </m:d>
          <m:r>
            <m:t xml:space="preserve">*</m:t>
          </m:r>
          <m:r>
            <m:t xml:space="preserve">=</m:t>
          </m:r>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i</m:t>
          </m:r>
          <m:r>
            <m:t xml:space="preserve"> </m:t>
          </m:r>
          <m:sSub>
            <m:e>
              <m:r>
                <m:t xml:space="preserve">∂</m:t>
              </m:r>
            </m:e>
            <m:sub>
              <m:r>
                <m:t xml:space="preserve">μ</m:t>
              </m:r>
            </m:sub>
          </m:sSub>
          <m:d>
            <m:dPr/>
            <m:e>
              <m:sSup>
                <m:e>
                  <m:r>
                    <m:t xml:space="preserve">ψ̄γ</m:t>
                  </m:r>
                </m:e>
                <m:sup>
                  <m:r>
                    <m:t xml:space="preserve">μ</m:t>
                  </m:r>
                </m:sup>
              </m:sSup>
              <m:r>
                <m:t xml:space="preserve">ψ</m:t>
              </m:r>
            </m:e>
          </m:d>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w:t>
      </w:r>
      <w:r>
        <w:rPr>
          <w:vertAlign w:val="superscript"/>
        </w:rPr>
        <w:t>μ</w:t>
      </w:r>
      <w:r>
        <w:t>∂</w:t>
      </w:r>
      <w:r>
        <w:rPr>
          <w:vertAlign w:val="subscript"/>
        </w:rPr>
        <w:t>μ</w:t>
      </w:r>
      <w:r>
        <w:t>ψ − (∂</w:t>
      </w:r>
      <w:r>
        <w:rPr>
          <w:vertAlign w:val="subscript"/>
        </w:rPr>
        <w:t>μ</w:t>
      </w:r>
      <w:r>
        <w:t>ψ̄)γ</w:t>
      </w:r>
      <w:r>
        <w:rPr>
          <w:vertAlign w:val="superscript"/>
        </w:rPr>
        <w:t>μ</w:t>
      </w:r>
      <w:r>
        <w:t>ψ], without changing the equations of motion. The same combination ψ̄γ</w:t>
      </w:r>
      <w:r>
        <w:rPr>
          <w:vertAlign w:val="superscript"/>
        </w:rPr>
        <w:t>μ</w:t>
      </w:r>
      <w:r>
        <w:t xml:space="preserve">ψ appears as the conserved </w:t>
      </w:r>
      <w:hyperlink w:anchor="Glossary_Current">
        <w:r>
          <w:rPr>
            <w:color w:val="0563C1"/>
            <w:u w:val="single"/>
          </w:rPr>
          <w:t>current</w:t>
        </w:r>
      </w:hyperlink>
      <w:r>
        <w:t xml:space="preserve"> of Lesson 24, and the appearance of ∂</w:t>
      </w:r>
      <w:r>
        <w:rPr>
          <w:vertAlign w:val="subscript"/>
        </w:rPr>
        <w:t>μ</w:t>
      </w:r>
      <w:r>
        <w:t xml:space="preserve"> of it here reflects the same symmetry.</w:t>
      </w:r>
    </w:p>
    <w:p>
      <w:pPr>
        <w:pStyle w:val="Heading3"/>
      </w:pPr>
      <w:r>
        <w:t>5.3 Momentum and Hamiltonian density</w:t>
      </w:r>
    </w:p>
    <w:p>
      <w:r>
        <w:t>Writing ℒ = iψ†ψ̇ + iψ̄γⁱ∂ᵢψ − mψ̄ψ, the momentum conjugate to ψ is</w:t>
      </w:r>
    </w:p>
    <w:p>
      <w:pPr>
        <w:spacing w:before="100" w:after="160"/>
        <w:jc w:val="center"/>
      </w:pPr>
      <m:oMathPara>
        <m:oMath>
          <m:sSub>
            <m:e>
              <m:r>
                <m:t xml:space="preserve">π</m:t>
              </m:r>
            </m:e>
            <m:sub>
              <m:r>
                <m:t xml:space="preserve">ψ</m:t>
              </m:r>
            </m:sub>
          </m:sSub>
          <m:r>
            <m:t xml:space="preserve">=</m:t>
          </m:r>
          <m:f>
            <m:num>
              <m:r>
                <m:t xml:space="preserve">∂ℒ</m:t>
              </m:r>
            </m:num>
            <m:den>
              <m:r>
                <m:t xml:space="preserve">∂ψ̇</m:t>
              </m:r>
            </m:den>
          </m:f>
          <m:r>
            <m:t xml:space="preserve">=</m:t>
          </m:r>
          <m:r>
            <m:t xml:space="preserve">iψ†</m:t>
          </m:r>
        </m:oMath>
      </m:oMathPara>
    </w:p>
    <w:p>
      <w:r>
        <w:t xml:space="preserve">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w:t>
      </w:r>
      <w:hyperlink w:anchor="Glossary_Quantization">
        <w:r>
          <w:rPr>
            <w:color w:val="0563C1"/>
            <w:u w:val="single"/>
          </w:rPr>
          <w:t>quantization</w:t>
        </w:r>
      </w:hyperlink>
      <w:r>
        <w:t xml:space="preserve"> of Lesson 37 to use anticommutators rather than commutators. The Hamiltonian density is ℋ = π</w:t>
      </w:r>
      <w:r>
        <w:rPr>
          <w:vertAlign w:val="subscript"/>
        </w:rPr>
        <w:t>ψ</w:t>
      </w:r>
      <w:r>
        <w:t>ψ̇ − ℒ = −iψ̄γⁱ∂ᵢψ + mψ̄ψ = ψ†(−iα·∇ + βm)ψ, using γ⁰γⁱ = αⁱ and γ⁰ = β, which is ψ†Ĥ</w:t>
      </w:r>
      <w:r>
        <w:rPr>
          <w:vertAlign w:val="subscript"/>
        </w:rPr>
        <w:t>D</w:t>
      </w:r>
      <w:r>
        <w:t>ψ with the Dirac Hamiltonian of Lesson 20, Section 1.1 (Exercise 9).</w:t>
      </w:r>
    </w:p>
    <w:p>
      <w:pPr>
        <w:pStyle w:val="Heading2"/>
      </w:pPr>
      <w:r>
        <w:t>6 The electromagnetic field</w:t>
      </w:r>
    </w:p>
    <w:p>
      <w:pPr>
        <w:pStyle w:val="Heading3"/>
      </w:pPr>
      <w:r>
        <w:t>6.1 The Lagrangian density</w:t>
      </w:r>
    </w:p>
    <w:p>
      <w:r>
        <w:t>The gauge-invariant field tensor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of Lesson 8 is the natural building block. The simplest Lorentz scalar quadratic in F</w:t>
      </w:r>
      <w:r>
        <w:rPr>
          <w:vertAlign w:val="subscript"/>
        </w:rPr>
        <w:t>μν</w:t>
      </w:r>
      <w:r>
        <w:t xml:space="preserve"> is F</w:t>
      </w:r>
      <w:r>
        <w:rPr>
          <w:vertAlign w:val="subscript"/>
        </w:rPr>
        <w:t>μν</w:t>
      </w:r>
      <w:r>
        <w:t>F</w:t>
      </w:r>
      <w:r>
        <w:rPr>
          <w:vertAlign w:val="superscript"/>
        </w:rPr>
        <w:t>μν</w:t>
      </w:r>
      <w:r>
        <w:t>, and the Lagrangian density is</w:t>
      </w:r>
    </w:p>
    <w:p>
      <w:pPr>
        <w:spacing w:before="100" w:after="160"/>
        <w:jc w:val="center"/>
      </w:pPr>
      <m:oMathPara>
        <m:oMath>
          <m:r>
            <m:t xml:space="preserve">ℒ</m:t>
          </m:r>
          <m:r>
            <m:t xml:space="preserve">=</m:t>
          </m:r>
          <m:r>
            <m:t xml:space="preserve">−</m:t>
          </m:r>
          <m:f>
            <m:num>
              <m:r>
                <m:t xml:space="preserve">1</m:t>
              </m:r>
            </m:num>
            <m:den>
              <m:r>
                <m:t xml:space="preserve">4</m:t>
              </m:r>
            </m:den>
          </m:f>
          <m:r>
            <m:t xml:space="preserve"> </m:t>
          </m:r>
          <m:sSub>
            <m:e>
              <m:r>
                <m:t xml:space="preserve">F</m:t>
              </m:r>
            </m:e>
            <m:sub>
              <m:r>
                <m:t xml:space="preserve">μν</m:t>
              </m:r>
            </m:sub>
          </m:sSub>
          <m:r>
            <m:t xml:space="preserve"> </m:t>
          </m:r>
          <m:sSup>
            <m:e>
              <m:r>
                <m:t xml:space="preserve">F</m:t>
              </m:r>
            </m:e>
            <m:sup>
              <m:r>
                <m:t xml:space="preserve">μν</m:t>
              </m:r>
            </m:sup>
          </m:sSup>
        </m:oMath>
      </m:oMathPara>
    </w:p>
    <w:p>
      <w:r>
        <w:t>This is gauge invariant automatically, since F</w:t>
      </w:r>
      <w:r>
        <w:rPr>
          <w:vertAlign w:val="subscript"/>
        </w:rPr>
        <w:t>μν</w:t>
      </w:r>
      <w:r>
        <w:t xml:space="preserve"> is (Lesson 8, Worked example 5). The alternative of a term (1/2)m²A</w:t>
      </w:r>
      <w:r>
        <w:rPr>
          <w:vertAlign w:val="subscript"/>
        </w:rPr>
        <w:t>μ</w:t>
      </w:r>
      <w:r>
        <w:t>A</w:t>
      </w:r>
      <w:r>
        <w:rPr>
          <w:vertAlign w:val="superscript"/>
        </w:rPr>
        <w:t>μ</w:t>
      </w:r>
      <w:r>
        <w:t>, which would give the photon a mass, is not gauge invariant, because under A</w:t>
      </w:r>
      <w:r>
        <w:rPr>
          <w:vertAlign w:val="subscript"/>
        </w:rPr>
        <w:t>μ</w:t>
      </w:r>
      <w:r>
        <w:t xml:space="preserve"> → A</w:t>
      </w:r>
      <w:r>
        <w:rPr>
          <w:vertAlign w:val="subscript"/>
        </w:rPr>
        <w:t>μ</w:t>
      </w:r>
      <w:r>
        <w:t xml:space="preserve"> − ∂</w:t>
      </w:r>
      <w:r>
        <w:rPr>
          <w:vertAlign w:val="subscript"/>
        </w:rPr>
        <w:t>μ</w:t>
      </w:r>
      <w:r>
        <w:t>χ it changes by −m²A</w:t>
      </w:r>
      <w:r>
        <w:rPr>
          <w:vertAlign w:val="superscript"/>
        </w:rPr>
        <w:t>μ</w:t>
      </w:r>
      <w:r>
        <w:t>∂</w:t>
      </w:r>
      <w:r>
        <w:rPr>
          <w:vertAlign w:val="subscript"/>
        </w:rPr>
        <w:t>μ</w:t>
      </w:r>
      <w:r>
        <w:t>χ + (1/2)m²(∂χ)² (Exercise 12); the masslessness of the photon and gauge invariance are two sides of the same fact.</w:t>
      </w:r>
    </w:p>
    <w:p>
      <w:pPr>
        <w:pStyle w:val="Heading3"/>
      </w:pPr>
      <w:r>
        <w:t>6.2 In terms of E and B</w:t>
      </w:r>
    </w:p>
    <w:p>
      <w:r>
        <w:t>The components of F</w:t>
      </w:r>
      <w:r>
        <w:rPr>
          <w:vertAlign w:val="subscript"/>
        </w:rPr>
        <w:t>μν</w:t>
      </w:r>
      <w:r>
        <w:t xml:space="preserve"> are F₀ᵢ = Eᵢ up to sign conventions, and Fᵢⱼ = ∓εᵢⱼₖBₖ, whichever sign convention is used (Lesson 8, Section 7.2). Raising the indices with the metric gives F</w:t>
      </w:r>
      <w:r>
        <w:rPr>
          <w:vertAlign w:val="superscript"/>
        </w:rPr>
        <w:t>0i</w:t>
      </w:r>
      <w:r>
        <w:t xml:space="preserve"> = −F₀ᵢ and F</w:t>
      </w:r>
      <w:r>
        <w:rPr>
          <w:vertAlign w:val="superscript"/>
        </w:rPr>
        <w:t>ij</w:t>
      </w:r>
      <w:r>
        <w:t xml:space="preserve"> = Fᵢⱼ. The sum over all index pairs then contains, from the terms F₀ᵢ and Fᵢ₀ together, 2F₀ᵢF</w:t>
      </w:r>
      <w:r>
        <w:rPr>
          <w:vertAlign w:val="superscript"/>
        </w:rPr>
        <w:t>0i</w:t>
      </w:r>
      <w:r>
        <w:t xml:space="preserve"> = −2E², and from the spatial pairs FᵢⱼF</w:t>
      </w:r>
      <w:r>
        <w:rPr>
          <w:vertAlign w:val="superscript"/>
        </w:rPr>
        <w:t>ij</w:t>
      </w:r>
      <w:r>
        <w:t xml:space="preserve"> = 2B².</w:t>
      </w:r>
    </w:p>
    <w:p>
      <w:pPr>
        <w:spacing w:before="100" w:after="160"/>
        <w:jc w:val="center"/>
      </w:pPr>
      <m:oMathPara>
        <m:oMath>
          <m:sSub>
            <m:e>
              <m:r>
                <m:t xml:space="preserve">F</m:t>
              </m:r>
            </m:e>
            <m:sub>
              <m:r>
                <m:t xml:space="preserve">μν</m:t>
              </m:r>
            </m:sub>
          </m:sSub>
          <m:r>
            <m:t xml:space="preserve"> </m:t>
          </m:r>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r>
            <m:t xml:space="preserve">,</m:t>
          </m:r>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oMath>
      </m:oMathPara>
    </w:p>
    <w:p>
      <w:r>
        <w:t>The Lagrangian density is the electric energy density minus the magnetic energy density, the structure of L = T − V with the electric field playing the role of kinetic energy (since E contains Ȧ) and the magnetic field the role of potential energy (since B contains only spatial derivatives of A).</w:t>
      </w:r>
    </w:p>
    <w:p>
      <w:r>
        <w:rPr>
          <w:b/>
          <w:i/>
        </w:rPr>
        <w:t>Worked example 4</w:t>
      </w:r>
    </w:p>
    <w:p>
      <w:r>
        <w:t>Check the component count for a field with only an electric field along x. Then F₀₁ = E and F₁₀ = −E with all other components zero, F</w:t>
      </w:r>
      <w:r>
        <w:rPr>
          <w:vertAlign w:val="superscript"/>
        </w:rPr>
        <w:t>(01)</w:t>
      </w:r>
      <w:r>
        <w:t xml:space="preserve"> = g⁰⁰g¹¹F₀₁ = −E and F</w:t>
      </w:r>
      <w:r>
        <w:rPr>
          <w:vertAlign w:val="superscript"/>
        </w:rPr>
        <w:t>(10)</w:t>
      </w:r>
      <w:r>
        <w:t xml:space="preserve"> = +E, so F</w:t>
      </w:r>
      <w:r>
        <w:rPr>
          <w:vertAlign w:val="subscript"/>
        </w:rPr>
        <w:t>μν</w:t>
      </w:r>
      <w:r>
        <w:t>F</w:t>
      </w:r>
      <w:r>
        <w:rPr>
          <w:vertAlign w:val="superscript"/>
        </w:rPr>
        <w:t>μν</w:t>
      </w:r>
      <w:r>
        <w:t xml:space="preserve"> = F₀₁F</w:t>
      </w:r>
      <w:r>
        <w:rPr>
          <w:vertAlign w:val="superscript"/>
        </w:rPr>
        <w:t>(01)</w:t>
      </w:r>
      <w:r>
        <w:t xml:space="preserve"> + F₁₀F</w:t>
      </w:r>
      <w:r>
        <w:rPr>
          <w:vertAlign w:val="superscript"/>
        </w:rPr>
        <w:t>(10)</w:t>
      </w:r>
      <w:r>
        <w:t xml:space="preserve"> = −E² − E² = −2E², which equals 2(B² − E²) for B = 0, confirming the general formula in this case.</w:t>
      </w:r>
    </w:p>
    <w:p>
      <w:pPr>
        <w:pStyle w:val="Heading3"/>
      </w:pPr>
      <w:r>
        <w:t>6.3 Coupling to a source</w:t>
      </w:r>
    </w:p>
    <w:p>
      <w:r>
        <w:t>The interaction of the field with a current j</w:t>
      </w:r>
      <w:r>
        <w:rPr>
          <w:vertAlign w:val="superscript"/>
        </w:rPr>
        <w:t>μ</w:t>
      </w:r>
      <w:r>
        <w:t xml:space="preserve"> is the term −j</w:t>
      </w:r>
      <w:r>
        <w:rPr>
          <w:vertAlign w:val="superscript"/>
        </w:rPr>
        <w:t>μ</w:t>
      </w:r>
      <w:r>
        <w:t>A</w:t>
      </w:r>
      <w:r>
        <w:rPr>
          <w:vertAlign w:val="subscript"/>
        </w:rPr>
        <w:t>μ</w:t>
      </w:r>
      <w:r>
        <w:t>, the field version of the charged-particle coupling −qA</w:t>
      </w:r>
      <w:r>
        <w:rPr>
          <w:vertAlign w:val="subscript"/>
        </w:rPr>
        <w:t>μ</w:t>
      </w:r>
      <w:r>
        <w:t>dx</w:t>
      </w:r>
      <w:r>
        <w:rPr>
          <w:vertAlign w:val="superscript"/>
        </w:rPr>
        <w:t>μ</w:t>
      </w:r>
      <w:r>
        <w:t xml:space="preserve"> of Lesson 5, Section 5.3.</w:t>
      </w:r>
    </w:p>
    <w:p>
      <w:pPr>
        <w:spacing w:before="100" w:after="160"/>
        <w:jc w:val="center"/>
      </w:pPr>
      <m:oMathPara>
        <m:oMath>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sSup>
            <m:e>
              <m:r>
                <m:t xml:space="preserve">j</m:t>
              </m:r>
            </m:e>
            <m:sup>
              <m:r>
                <m:t xml:space="preserve">μ</m:t>
              </m:r>
            </m:sup>
          </m:sSup>
          <m:sSub>
            <m:e>
              <m:r>
                <m:t xml:space="preserve">A</m:t>
              </m:r>
            </m:e>
            <m:sub>
              <m:r>
                <m:t xml:space="preserve">μ</m:t>
              </m:r>
            </m:sub>
          </m:sSub>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r>
            <m:t xml:space="preserve">ρφ</m:t>
          </m:r>
          <m:r>
            <m:t xml:space="preserve">+</m:t>
          </m:r>
          <m:r>
            <m:t xml:space="preserve">j</m:t>
          </m:r>
          <m:r>
            <m:t xml:space="preserve">·</m:t>
          </m:r>
          <m:r>
            <m:t xml:space="preserve">A</m:t>
          </m:r>
        </m:oMath>
      </m:oMathPara>
    </w:p>
    <w:p>
      <w:r>
        <w:t>Its equations of motion, derived in Lesson 27, are the inhomogeneous Maxwell equations ∂</w:t>
      </w:r>
      <w:r>
        <w:rPr>
          <w:vertAlign w:val="subscript"/>
        </w:rPr>
        <w:t>μ</w:t>
      </w:r>
      <w:r>
        <w:t>F</w:t>
      </w:r>
      <w:r>
        <w:rPr>
          <w:vertAlign w:val="superscript"/>
        </w:rPr>
        <w:t>μν</w:t>
      </w:r>
      <w:r>
        <w:t xml:space="preserve"> = j</w:t>
      </w:r>
      <w:r>
        <w:rPr>
          <w:vertAlign w:val="superscript"/>
        </w:rPr>
        <w:t>ν</w:t>
      </w:r>
      <w:r>
        <w:t>. The interaction term is gauge invariant precisely when the current is conserved, ∂</w:t>
      </w:r>
      <w:r>
        <w:rPr>
          <w:vertAlign w:val="subscript"/>
        </w:rPr>
        <w:t>μ</w:t>
      </w:r>
      <w:r>
        <w:t>j</w:t>
      </w:r>
      <w:r>
        <w:rPr>
          <w:vertAlign w:val="superscript"/>
        </w:rPr>
        <w:t>μ</w:t>
      </w:r>
      <w:r>
        <w:t xml:space="preserve"> = 0, since under A</w:t>
      </w:r>
      <w:r>
        <w:rPr>
          <w:vertAlign w:val="subscript"/>
        </w:rPr>
        <w:t>μ</w:t>
      </w:r>
      <w:r>
        <w:t xml:space="preserve"> → A</w:t>
      </w:r>
      <w:r>
        <w:rPr>
          <w:vertAlign w:val="subscript"/>
        </w:rPr>
        <w:t>μ</w:t>
      </w:r>
      <w:r>
        <w:t xml:space="preserve"> − ∂</w:t>
      </w:r>
      <w:r>
        <w:rPr>
          <w:vertAlign w:val="subscript"/>
        </w:rPr>
        <w:t>μ</w:t>
      </w:r>
      <w:r>
        <w:t>χ it changes by +j</w:t>
      </w:r>
      <w:r>
        <w:rPr>
          <w:vertAlign w:val="superscript"/>
        </w:rPr>
        <w:t>μ</w:t>
      </w:r>
      <w:r>
        <w:t>∂</w:t>
      </w:r>
      <w:r>
        <w:rPr>
          <w:vertAlign w:val="subscript"/>
        </w:rPr>
        <w:t>μ</w:t>
      </w:r>
      <w:r>
        <w:t>χ = ∂</w:t>
      </w:r>
      <w:r>
        <w:rPr>
          <w:vertAlign w:val="subscript"/>
        </w:rPr>
        <w:t>μ</w:t>
      </w:r>
      <w:r>
        <w:t>(j</w:t>
      </w:r>
      <w:r>
        <w:rPr>
          <w:vertAlign w:val="superscript"/>
        </w:rPr>
        <w:t>μ</w:t>
      </w:r>
      <w:r>
        <w:t>χ) − χ∂</w:t>
      </w:r>
      <w:r>
        <w:rPr>
          <w:vertAlign w:val="subscript"/>
        </w:rPr>
        <w:t>μ</w:t>
      </w:r>
      <w:r>
        <w:t>j</w:t>
      </w:r>
      <w:r>
        <w:rPr>
          <w:vertAlign w:val="superscript"/>
        </w:rPr>
        <w:t>μ</w:t>
      </w:r>
      <w:r>
        <w:t>, and the first term is a total derivative. This is the reason charge conservation and gauge invariance are linked, a link made systematic in Lesson 31.</w:t>
      </w:r>
    </w:p>
    <w:p>
      <w:r>
        <w:rPr>
          <w:b/>
          <w:i/>
        </w:rPr>
        <w:t>Worked example 5</w:t>
      </w:r>
    </w:p>
    <w:p>
      <w:r>
        <w:t>Confirm that the coupling reduces to the particle Lagrangian of Lesson 5. For a point charge q at position x</w:t>
      </w:r>
      <w:r>
        <w:rPr>
          <w:vertAlign w:val="subscript"/>
        </w:rPr>
        <w:t>p</w:t>
      </w:r>
      <w:r>
        <w:t xml:space="preserve"> moving with velocity v, ρ = qδ³(x − x</w:t>
      </w:r>
      <w:r>
        <w:rPr>
          <w:vertAlign w:val="subscript"/>
        </w:rPr>
        <w:t>p</w:t>
      </w:r>
      <w:r>
        <w:t>) and j = qvδ³(x − x</w:t>
      </w:r>
      <w:r>
        <w:rPr>
          <w:vertAlign w:val="subscript"/>
        </w:rPr>
        <w:t>p</w:t>
      </w:r>
      <w:r>
        <w:t>), so ∫d³x(−ρφ + j·A) = −qφ(x</w:t>
      </w:r>
      <w:r>
        <w:rPr>
          <w:vertAlign w:val="subscript"/>
        </w:rPr>
        <w:t>p</w:t>
      </w:r>
      <w:r>
        <w:t>) + qv·A(x</w:t>
      </w:r>
      <w:r>
        <w:rPr>
          <w:vertAlign w:val="subscript"/>
        </w:rPr>
        <w:t>p</w:t>
      </w:r>
      <w:r>
        <w:t>), which is the interaction part of L = (1/2)mv² − qφ + qv·A from Lesson 5, Section 3.4. The field theory reproduces the particle coupling when the current is that of a point charge.</w:t>
      </w:r>
    </w:p>
    <w:p>
      <w:pPr>
        <w:pStyle w:val="Heading2"/>
      </w:pPr>
      <w:r>
        <w:t>7 Dimensional analysis</w:t>
      </w:r>
    </w:p>
    <w:p>
      <w:pPr>
        <w:pStyle w:val="Heading3"/>
      </w:pPr>
      <w:r>
        <w:t>7.1 Dimensions of the fields</w:t>
      </w:r>
    </w:p>
    <w:p>
      <w:r>
        <w:t>In natural units the action is dimensionless and d⁴x has dimension −4, so every Lagrangian density has dimension [ℒ] = 4 (</w:t>
      </w:r>
      <w:hyperlink w:anchor="Lesson25">
        <w:r>
          <w:rPr>
            <w:rStyle w:val="Hyperlink"/>
            <w:color w:val="0563C1"/>
            <w:u w:val="single"/>
          </w:rPr>
          <w:t xml:space="preserve">Lesson 25</w:t>
        </w:r>
      </w:hyperlink>
      <w:r>
        <w:t>, Section 3.3). Requiring each term of the free Lagrangian densities to have dimension 4 fixes the dimension of each field.</w:t>
      </w:r>
    </w:p>
    <w:p>
      <w:pPr>
        <w:spacing w:before="0" w:after="100"/>
      </w:pPr>
      <w:r>
        <w:rPr>
          <w:b/>
        </w:rPr>
        <w:t>Field</w:t>
      </w:r>
      <w:r>
        <w:rPr>
          <w:b/>
        </w:rPr>
        <w:t xml:space="preserve"> — </w:t>
      </w:r>
      <w:r>
        <w:rPr>
          <w:b/>
        </w:rPr>
        <w:t>Dimension</w:t>
      </w:r>
      <w:r>
        <w:rPr>
          <w:b/>
        </w:rPr>
        <w:t xml:space="preserve"> — </w:t>
      </w:r>
      <w:r>
        <w:rPr>
          <w:b/>
        </w:rPr>
        <w:t>Reason</w:t>
      </w:r>
    </w:p>
    <w:p>
      <w:pPr>
        <w:spacing w:before="0" w:after="100"/>
      </w:pPr>
      <w:r>
        <w:rPr>
          <w:b/>
        </w:rPr>
        <w:t>Real or complex scalar φ</w:t>
      </w:r>
      <w:r>
        <w:br/>
      </w:r>
      <w:r>
        <w:rPr>
          <w:i/>
        </w:rPr>
        <w:t xml:space="preserve">Dimension: </w:t>
      </w:r>
      <w:r>
        <w:rPr/>
        <w:t>1</w:t>
      </w:r>
      <w:r>
        <w:br/>
      </w:r>
      <w:r>
        <w:rPr>
          <w:i/>
        </w:rPr>
        <w:t xml:space="preserve">Reason: </w:t>
      </w:r>
      <w:r>
        <w:rPr/>
        <w:t>(∂φ)² has dimension 2 + 2[φ] = 4</w:t>
      </w:r>
    </w:p>
    <w:p>
      <w:pPr>
        <w:spacing w:before="0" w:after="100"/>
      </w:pPr>
      <w:r>
        <w:rPr>
          <w:b/>
        </w:rPr>
        <w:t>Dirac spinor ψ</w:t>
      </w:r>
      <w:r>
        <w:br/>
      </w:r>
      <w:r>
        <w:rPr>
          <w:i/>
        </w:rPr>
        <w:t xml:space="preserve">Dimension: </w:t>
      </w:r>
      <w:r>
        <w:rPr/>
        <w:t>3/2</w:t>
      </w:r>
      <w:r>
        <w:br/>
      </w:r>
      <w:r>
        <w:rPr>
          <w:i/>
        </w:rPr>
        <w:t xml:space="preserve">Reason: </w:t>
      </w:r>
      <w:r>
        <w:rPr/>
        <w:t>ψ̄∂ψ has dimension 2[ψ] + 1 = 4</w:t>
      </w:r>
    </w:p>
    <w:p>
      <w:pPr>
        <w:spacing w:before="0" w:after="100"/>
      </w:pPr>
      <w:r>
        <w:rPr>
          <w:b/>
        </w:rPr>
        <w:t>Vector potential A</w:t>
      </w:r>
      <w:r>
        <w:rPr>
          <w:b/>
          <w:vertAlign w:val="superscript"/>
        </w:rPr>
        <w:t>μ</w:t>
      </w:r>
      <w:r>
        <w:br/>
      </w:r>
      <w:r>
        <w:rPr>
          <w:i/>
        </w:rPr>
        <w:t xml:space="preserve">Dimension: </w:t>
      </w:r>
      <w:r>
        <w:rPr/>
        <w:t>1</w:t>
      </w:r>
      <w:r>
        <w:br/>
      </w:r>
      <w:r>
        <w:rPr>
          <w:i/>
        </w:rPr>
        <w:t xml:space="preserve">Reason: </w:t>
      </w:r>
      <w:r>
        <w:rPr/>
        <w:t>F</w:t>
      </w:r>
      <w:r>
        <w:rPr>
          <w:vertAlign w:val="subscript"/>
        </w:rPr>
        <w:t>μν</w:t>
      </w:r>
      <w:r>
        <w:rPr/>
        <w:t>F</w:t>
      </w:r>
      <w:r>
        <w:rPr>
          <w:vertAlign w:val="superscript"/>
        </w:rPr>
        <w:t>μν</w:t>
      </w:r>
      <w:r>
        <w:rPr/>
        <w:t xml:space="preserve"> has dimension 2(1 + [A]) = 4</w:t>
      </w:r>
    </w:p>
    <w:p>
      <w:pPr>
        <w:pStyle w:val="Heading3"/>
      </w:pPr>
      <w:r>
        <w:t>7.2 Dimensions of couplings</w:t>
      </w:r>
    </w:p>
    <w:p>
      <w:r>
        <w:t>The coupling constant of an interaction term has whatever dimension is needed to bring the term to dimension 4. The QED coupling +eψ̄γ</w:t>
      </w:r>
      <w:r>
        <w:rPr>
          <w:vertAlign w:val="superscript"/>
        </w:rPr>
        <w:t>μ</w:t>
      </w:r>
      <w:r>
        <w:t>ψA</w:t>
      </w:r>
      <w:r>
        <w:rPr>
          <w:vertAlign w:val="subscript"/>
        </w:rPr>
        <w:t>μ</w:t>
      </w:r>
      <w:r>
        <w:t xml:space="preserve">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r>
        <w:rPr>
          <w:b/>
          <w:i/>
        </w:rPr>
        <w:t>Worked example 6</w:t>
      </w:r>
    </w:p>
    <w:p>
      <w:r>
        <w:t xml:space="preserve">Find the dimension of the Yukawa coupling g in ℒ ⊃ −gφψ̄ψ. The fields have total dimension 1 + 3/2 + 3/2 = 4, so [g] + 4 = 4 and [g] = 0: the Yukawa coupling is dimensionless, like the QED coupling, and the theory is on the same footing with respect to </w:t>
      </w:r>
      <w:hyperlink w:anchor="Glossary_Renormalization">
        <w:r>
          <w:rPr>
            <w:color w:val="0563C1"/>
            <w:u w:val="single"/>
          </w:rPr>
          <w:t>renormalization</w:t>
        </w:r>
      </w:hyperlink>
      <w:r>
        <w:t>. This coupling, between a scalar and a fermion, does not appear in QED but is the simplest model of an interaction in which the fermion emits and absorbs a scalar.</w:t>
      </w:r>
    </w:p>
    <w:p>
      <w:pPr>
        <w:pStyle w:val="Heading2"/>
      </w:pPr>
      <w:r>
        <w:t>8 Connections to QED</w:t>
      </w:r>
    </w:p>
    <w:p>
      <w:pPr>
        <w:spacing w:before="0" w:after="100"/>
      </w:pPr>
      <w:r>
        <w:rPr>
          <w:b/>
        </w:rPr>
        <w:t>Lagrangian density idea</w:t>
      </w:r>
      <w:r>
        <w:rPr>
          <w:b/>
        </w:rPr>
        <w:t xml:space="preserve"> — </w:t>
      </w:r>
      <w:r>
        <w:rPr>
          <w:b/>
        </w:rPr>
        <w:t>Later role in QED</w:t>
      </w:r>
    </w:p>
    <w:p>
      <w:pPr>
        <w:spacing w:before="0" w:after="100"/>
      </w:pPr>
      <w:r>
        <w:rPr>
          <w:b/>
        </w:rPr>
        <w:t>S = ∫d⁴x ℒ with ℒ a local Lorentz scalar</w:t>
      </w:r>
      <w:r>
        <w:rPr/>
        <w:t xml:space="preserve"> — </w:t>
      </w:r>
      <w:r>
        <w:rPr/>
        <w:t>The QED Lagrangian is assembled as a sum of local scalars (Lesson 42)</w:t>
      </w:r>
    </w:p>
    <w:p>
      <w:pPr>
        <w:spacing w:before="0" w:after="100"/>
      </w:pPr>
      <w:r>
        <w:rPr>
          <w:b/>
        </w:rPr>
        <w:t>Total derivatives can be dropped</w:t>
      </w:r>
      <w:r>
        <w:rPr/>
        <w:t xml:space="preserve"> — </w:t>
      </w:r>
      <w:r>
        <w:rPr/>
        <w:t>Simplifying the action and identifying gauge-fixing terms (Lesson 71)</w:t>
      </w:r>
    </w:p>
    <w:p>
      <w:pPr>
        <w:spacing w:before="0" w:after="100"/>
      </w:pPr>
      <w:r>
        <w:rPr>
          <w:b/>
        </w:rPr>
        <w:t>ℒ = (1/2)∂</w:t>
      </w:r>
      <w:r>
        <w:rPr>
          <w:b/>
          <w:vertAlign w:val="subscript"/>
        </w:rPr>
        <w:t>μ</w:t>
      </w:r>
      <w:r>
        <w:rPr>
          <w:b/>
        </w:rPr>
        <w:t>φ∂</w:t>
      </w:r>
      <w:r>
        <w:rPr>
          <w:b/>
          <w:vertAlign w:val="superscript"/>
        </w:rPr>
        <w:t>μ</w:t>
      </w:r>
      <w:r>
        <w:rPr>
          <w:b/>
        </w:rPr>
        <w:t>φ − (1/2)m²φ²</w:t>
      </w:r>
      <w:r>
        <w:rPr/>
        <w:t xml:space="preserve"> — </w:t>
      </w:r>
      <w:r>
        <w:rPr/>
        <w:t>Prototype for the scalar propagator and for canonical quantization of a field (Lessons 33 and 46)</w:t>
      </w:r>
    </w:p>
    <w:p>
      <w:pPr>
        <w:spacing w:before="0" w:after="100"/>
      </w:pPr>
      <w:r>
        <w:rPr>
          <w:b/>
        </w:rPr>
        <w:t>ℒ = ∂</w:t>
      </w:r>
      <w:r>
        <w:rPr>
          <w:b/>
          <w:vertAlign w:val="subscript"/>
        </w:rPr>
        <w:t>μ</w:t>
      </w:r>
      <w:r>
        <w:rPr>
          <w:b/>
        </w:rPr>
        <w:t>φ*∂</w:t>
      </w:r>
      <w:r>
        <w:rPr>
          <w:b/>
          <w:vertAlign w:val="superscript"/>
        </w:rPr>
        <w:t>μ</w:t>
      </w:r>
      <w:r>
        <w:rPr>
          <w:b/>
        </w:rPr>
        <w:t>φ − m²φ*φ with U(1) symmetry</w:t>
      </w:r>
      <w:r>
        <w:rPr/>
        <w:t xml:space="preserve"> — </w:t>
      </w:r>
      <w:r>
        <w:rPr/>
        <w:t>The symmetry promoted to local form in Lesson 39</w:t>
      </w:r>
    </w:p>
    <w:p>
      <w:pPr>
        <w:spacing w:before="0" w:after="100"/>
      </w:pPr>
      <w:r>
        <w:rPr>
          <w:b/>
        </w:rPr>
        <w:t>ℒ = ψ̄(iγ</w:t>
      </w:r>
      <w:r>
        <w:rPr>
          <w:b/>
          <w:vertAlign w:val="superscript"/>
        </w:rPr>
        <w:t>μ</w:t>
      </w:r>
      <w:r>
        <w:rPr>
          <w:b/>
        </w:rPr>
        <w:t>∂</w:t>
      </w:r>
      <w:r>
        <w:rPr>
          <w:b/>
          <w:vertAlign w:val="subscript"/>
        </w:rPr>
        <w:t>μ</w:t>
      </w:r>
      <w:r>
        <w:rPr>
          <w:b/>
        </w:rPr>
        <w:t xml:space="preserve"> − m)ψ</w:t>
      </w:r>
      <w:r>
        <w:rPr/>
        <w:t xml:space="preserve"> — </w:t>
      </w:r>
      <w:r>
        <w:rPr/>
        <w:t>The fermion part of the QED Lagrangian (Lesson 42)</w:t>
      </w:r>
    </w:p>
    <w:p>
      <w:pPr>
        <w:spacing w:before="0" w:after="100"/>
      </w:pPr>
      <w:r>
        <w:rPr>
          <w:b/>
        </w:rPr>
        <w:t>Dirac field has π</w:t>
      </w:r>
      <w:r>
        <w:rPr>
          <w:b/>
          <w:vertAlign w:val="subscript"/>
        </w:rPr>
        <w:t>ψ</w:t>
      </w:r>
      <w:r>
        <w:rPr>
          <w:b/>
        </w:rPr>
        <w:t xml:space="preserve"> = iψ†</w:t>
      </w:r>
      <w:r>
        <w:rPr/>
        <w:t xml:space="preserve"> — </w:t>
      </w:r>
      <w:r>
        <w:rPr/>
        <w:t>The reason for anticommutation relations (Lesson 37)</w:t>
      </w:r>
    </w:p>
    <w:p>
      <w:pPr>
        <w:spacing w:before="0" w:after="100"/>
      </w:pPr>
      <w:r>
        <w:rPr>
          <w:b/>
        </w:rPr>
        <w:t>ℒ = −(1/4)F</w:t>
      </w:r>
      <w:r>
        <w:rPr>
          <w:b/>
          <w:vertAlign w:val="subscript"/>
        </w:rPr>
        <w:t>μν</w:t>
      </w:r>
      <w:r>
        <w:rPr>
          <w:b/>
        </w:rPr>
        <w:t>F</w:t>
      </w:r>
      <w:r>
        <w:rPr>
          <w:b/>
          <w:vertAlign w:val="superscript"/>
        </w:rPr>
        <w:t>μν</w:t>
      </w:r>
      <w:r>
        <w:rPr>
          <w:b/>
        </w:rPr>
        <w:t xml:space="preserve"> = (1/2)(E² − B²)</w:t>
      </w:r>
      <w:r>
        <w:rPr/>
        <w:t xml:space="preserve"> — </w:t>
      </w:r>
      <w:r>
        <w:rPr/>
        <w:t>The photon part of the QED Lagrangian (Lessons 42 and 43)</w:t>
      </w:r>
    </w:p>
    <w:p>
      <w:pPr>
        <w:spacing w:before="0" w:after="100"/>
      </w:pPr>
      <w:r>
        <w:rPr>
          <w:b/>
        </w:rPr>
        <w:t>−j</w:t>
      </w:r>
      <w:r>
        <w:rPr>
          <w:b/>
          <w:vertAlign w:val="superscript"/>
        </w:rPr>
        <w:t>μ</w:t>
      </w:r>
      <w:r>
        <w:rPr>
          <w:b/>
        </w:rPr>
        <w:t>A</w:t>
      </w:r>
      <w:r>
        <w:rPr>
          <w:b/>
          <w:vertAlign w:val="subscript"/>
        </w:rPr>
        <w:t>μ</w:t>
      </w:r>
      <w:r>
        <w:rPr>
          <w:b/>
        </w:rPr>
        <w:t xml:space="preserve"> with conserved j</w:t>
      </w:r>
      <w:r>
        <w:rPr>
          <w:b/>
          <w:vertAlign w:val="superscript"/>
        </w:rPr>
        <w:t>μ</w:t>
      </w:r>
      <w:r>
        <w:rPr/>
        <w:t xml:space="preserve"> — </w:t>
      </w:r>
      <w:r>
        <w:rPr/>
        <w:t>Becomes +eψ̄γ</w:t>
      </w:r>
      <w:r>
        <w:rPr>
          <w:vertAlign w:val="superscript"/>
        </w:rPr>
        <w:t>μ</w:t>
      </w:r>
      <w:r>
        <w:rPr/>
        <w:t>ψA</w:t>
      </w:r>
      <w:r>
        <w:rPr>
          <w:vertAlign w:val="subscript"/>
        </w:rPr>
        <w:t>μ</w:t>
      </w:r>
      <w:r>
        <w:rPr/>
        <w:t xml:space="preserve"> for the electron, the electron photon interaction (Lesson 40)</w:t>
      </w:r>
    </w:p>
    <w:p>
      <w:pPr>
        <w:spacing w:before="0" w:after="100"/>
      </w:pPr>
      <w:r>
        <w:rPr>
          <w:b/>
        </w:rPr>
        <w:t>Dimension of couplings</w:t>
      </w:r>
      <w:r>
        <w:rPr/>
        <w:t xml:space="preserve"> — </w:t>
      </w:r>
      <w:r>
        <w:rPr/>
        <w:t>Dimensionless e places QED among the renormalizable theories (Lesson 68)</w:t>
      </w:r>
    </w:p>
    <w:p>
      <w:r>
        <w:t>The three Lagrangian densities of Sections 4 through 6 are the building blocks of the QED Lagrangian. The Dirac and electromagnetic terms, ψ̄(iγ</w:t>
      </w:r>
      <w:r>
        <w:rPr>
          <w:vertAlign w:val="superscript"/>
        </w:rPr>
        <w:t>μ</w:t>
      </w:r>
      <w:r>
        <w:t>∂</w:t>
      </w:r>
      <w:r>
        <w:rPr>
          <w:vertAlign w:val="subscript"/>
        </w:rPr>
        <w:t>μ</w:t>
      </w:r>
      <w:r>
        <w:t xml:space="preserve"> − m)ψ and −(1/4)F</w:t>
      </w:r>
      <w:r>
        <w:rPr>
          <w:vertAlign w:val="subscript"/>
        </w:rPr>
        <w:t>μν</w:t>
      </w:r>
      <w:r>
        <w:t>F</w:t>
      </w:r>
      <w:r>
        <w:rPr>
          <w:vertAlign w:val="superscript"/>
        </w:rPr>
        <w:t>μν</w:t>
      </w:r>
      <w:r>
        <w:t>, are exactly two of the three terms of the full QED Lagrangian, and the third, the coupling −eψ̄γ</w:t>
      </w:r>
      <w:r>
        <w:rPr>
          <w:vertAlign w:val="superscript"/>
        </w:rPr>
        <w:t>μ</w:t>
      </w:r>
      <w:r>
        <w:t>ψA</w:t>
      </w:r>
      <w:r>
        <w:rPr>
          <w:vertAlign w:val="subscript"/>
        </w:rPr>
        <w:t>μ</w:t>
      </w:r>
      <w:r>
        <w:t>, is the term of Section 6.3 with j</w:t>
      </w:r>
      <w:r>
        <w:rPr>
          <w:vertAlign w:val="superscript"/>
        </w:rPr>
        <w:t>μ</w:t>
      </w:r>
      <w:r>
        <w:t xml:space="preserve"> = ψ̄γ</w:t>
      </w:r>
      <w:r>
        <w:rPr>
          <w:vertAlign w:val="superscript"/>
        </w:rPr>
        <w:t>μ</w:t>
      </w:r>
      <w:r>
        <w:t>ψ. What remains is to see why the coupling has to appear at all, which is the argument of Lessons 39 through 40.</w:t>
      </w:r>
    </w:p>
    <w:p>
      <w:pPr>
        <w:pStyle w:val="Heading2"/>
      </w:pPr>
      <w:r>
        <w:t>9 Summary</w:t>
      </w:r>
    </w:p>
    <w:p>
      <w:pPr>
        <w:pStyle w:val="ListNumber"/>
        <w:numPr>
          <w:ilvl w:val="0"/>
          <w:numId w:val="341"/>
        </w:numPr>
      </w:pPr>
      <w:r>
        <w:t>The action is S = ∫d⁴x ℒ, with the Lagrangian L = ∫d³x ℒ and ℒ a function of the fields and their first derivatives at one point.</w:t>
      </w:r>
    </w:p>
    <w:p>
      <w:pPr>
        <w:pStyle w:val="ListNumber"/>
        <w:numPr>
          <w:ilvl w:val="0"/>
          <w:numId w:val="341"/>
        </w:numPr>
      </w:pPr>
      <w:r>
        <w:t>The measure d⁴x is Lorentz invariant, so ℒ must be a Lorentz scalar for the action to be invariant.</w:t>
      </w:r>
    </w:p>
    <w:p>
      <w:pPr>
        <w:pStyle w:val="ListNumber"/>
        <w:numPr>
          <w:ilvl w:val="0"/>
          <w:numId w:val="341"/>
        </w:numPr>
      </w:pPr>
      <w:r>
        <w:t>Locality, reality, and at most first derivatives restrict the form of ℒ; adding a total derivative changes nothing.</w:t>
      </w:r>
    </w:p>
    <w:p>
      <w:pPr>
        <w:pStyle w:val="ListNumber"/>
        <w:numPr>
          <w:ilvl w:val="0"/>
          <w:numId w:val="341"/>
        </w:numPr>
      </w:pPr>
      <w:r>
        <w:t>The simplest real scalar Lagrangian density is (1/2)∂</w:t>
      </w:r>
      <w:r>
        <w:rPr>
          <w:vertAlign w:val="subscript"/>
        </w:rPr>
        <w:t>μ</w:t>
      </w:r>
      <w:r>
        <w:t>φ∂</w:t>
      </w:r>
      <w:r>
        <w:rPr>
          <w:vertAlign w:val="superscript"/>
        </w:rPr>
        <w:t>μ</w:t>
      </w:r>
      <w:r>
        <w:t>φ − (1/2)m²φ², with π = φ̇ and a non-negative Hamiltonian density.</w:t>
      </w:r>
    </w:p>
    <w:p>
      <w:pPr>
        <w:pStyle w:val="ListNumber"/>
        <w:numPr>
          <w:ilvl w:val="0"/>
          <w:numId w:val="341"/>
        </w:numPr>
      </w:pPr>
      <w:r>
        <w:t>The complex scalar Lagrangian density ∂</w:t>
      </w:r>
      <w:r>
        <w:rPr>
          <w:vertAlign w:val="subscript"/>
        </w:rPr>
        <w:t>μ</w:t>
      </w:r>
      <w:r>
        <w:t>φ*∂</w:t>
      </w:r>
      <w:r>
        <w:rPr>
          <w:vertAlign w:val="superscript"/>
        </w:rPr>
        <w:t>μ</w:t>
      </w:r>
      <w:r>
        <w:t>φ − m²φ*φ is invariant under the global phase rotation φ → e</w:t>
      </w:r>
      <w:r>
        <w:rPr>
          <w:vertAlign w:val="superscript"/>
        </w:rPr>
        <w:t>iα</w:t>
      </w:r>
      <w:r>
        <w:t>φ.</w:t>
      </w:r>
    </w:p>
    <w:p>
      <w:pPr>
        <w:pStyle w:val="ListNumber"/>
        <w:numPr>
          <w:ilvl w:val="0"/>
          <w:numId w:val="341"/>
        </w:numPr>
      </w:pPr>
      <w:r>
        <w:t>The Dirac Lagrangian density ψ̄(iγ</w:t>
      </w:r>
      <w:r>
        <w:rPr>
          <w:vertAlign w:val="superscript"/>
        </w:rPr>
        <w:t>μ</w:t>
      </w:r>
      <w:r>
        <w:t>∂</w:t>
      </w:r>
      <w:r>
        <w:rPr>
          <w:vertAlign w:val="subscript"/>
        </w:rPr>
        <w:t>μ</w:t>
      </w:r>
      <w:r>
        <w:t xml:space="preserve"> − m)ψ is real up to a total derivative; its conjugate momentum is iψ†, which forces anticommutation.</w:t>
      </w:r>
    </w:p>
    <w:p>
      <w:pPr>
        <w:pStyle w:val="ListNumber"/>
        <w:numPr>
          <w:ilvl w:val="0"/>
          <w:numId w:val="341"/>
        </w:numPr>
      </w:pPr>
      <w:r>
        <w:t>The electromagnetic Lagrangian density −(1/4)F</w:t>
      </w:r>
      <w:r>
        <w:rPr>
          <w:vertAlign w:val="subscript"/>
        </w:rPr>
        <w:t>μν</w:t>
      </w:r>
      <w:r>
        <w:t>F</w:t>
      </w:r>
      <w:r>
        <w:rPr>
          <w:vertAlign w:val="superscript"/>
        </w:rPr>
        <w:t>μν</w:t>
      </w:r>
      <w:r>
        <w:t xml:space="preserve"> = (1/2)(E² − B²) is gauge invariant, and the coupling −j</w:t>
      </w:r>
      <w:r>
        <w:rPr>
          <w:vertAlign w:val="superscript"/>
        </w:rPr>
        <w:t>μ</w:t>
      </w:r>
      <w:r>
        <w:t>A</w:t>
      </w:r>
      <w:r>
        <w:rPr>
          <w:vertAlign w:val="subscript"/>
        </w:rPr>
        <w:t>μ</w:t>
      </w:r>
      <w:r>
        <w:t xml:space="preserve"> is gauge invariant when the current is conserved.</w:t>
      </w:r>
    </w:p>
    <w:p>
      <w:pPr>
        <w:pStyle w:val="ListNumber"/>
        <w:numPr>
          <w:ilvl w:val="0"/>
          <w:numId w:val="341"/>
        </w:numPr>
      </w:pPr>
      <w:r>
        <w:t>In natural units every term has dimension 4, giving [φ] = 1, [ψ] = 3/2, [A] = 1, and a dimensionless electromagnetic coupling.</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d⁴x is invariant under a general proper Lorentz transformation using the determinant of the defining condition ΛᵀgΛ = g, and conclude that S is invariant if ℒ is a scalar.</w:t>
      </w:r>
    </w:p>
    <w:p>
      <w:pPr>
        <w:spacing w:before="0" w:after="100"/>
      </w:pPr>
      <w:r>
        <w:rPr>
          <w:b/>
        </w:rPr>
        <w:t>2</w:t>
      </w:r>
      <w:r>
        <w:rPr>
          <w:b/>
        </w:rPr>
        <w:t xml:space="preserve">. </w:t>
      </w:r>
      <w:r>
        <w:rPr>
          <w:b/>
        </w:rPr>
        <w:t>Extension.</w:t>
      </w:r>
      <w:r>
        <w:rPr/>
        <w:t xml:space="preserve"> List all Lorentz scalars built from φ and ∂</w:t>
      </w:r>
      <w:r>
        <w:rPr>
          <w:vertAlign w:val="subscript"/>
        </w:rPr>
        <w:t>μ</w:t>
      </w:r>
      <w:r>
        <w:rPr/>
        <w:t>φ that are at most quadratic in φ, explain why φ∂</w:t>
      </w:r>
      <w:r>
        <w:rPr>
          <w:vertAlign w:val="subscript"/>
        </w:rPr>
        <w:t>μ</w:t>
      </w:r>
      <w:r>
        <w:rPr/>
        <w:t>φ and ∂</w:t>
      </w:r>
      <w:r>
        <w:rPr>
          <w:vertAlign w:val="subscript"/>
        </w:rPr>
        <w:t>μ</w:t>
      </w:r>
      <w:r>
        <w:rPr/>
        <w:t>φ cannot appear, and show that a linear term Jφ with constant J can be removed from ℒ = (1/2)∂</w:t>
      </w:r>
      <w:r>
        <w:rPr>
          <w:vertAlign w:val="subscript"/>
        </w:rPr>
        <w:t>μ</w:t>
      </w:r>
      <w:r>
        <w:rPr/>
        <w:t>φ∂</w:t>
      </w:r>
      <w:r>
        <w:rPr>
          <w:vertAlign w:val="superscript"/>
        </w:rPr>
        <w:t>μ</w:t>
      </w:r>
      <w:r>
        <w:rPr/>
        <w:t>φ − (1/2)m²φ² + Jφ by shifting φ.</w:t>
      </w:r>
    </w:p>
    <w:p>
      <w:pPr>
        <w:spacing w:before="0" w:after="100"/>
      </w:pPr>
      <w:r>
        <w:rPr>
          <w:b/>
        </w:rPr>
        <w:t>3</w:t>
      </w:r>
      <w:r>
        <w:rPr>
          <w:b/>
        </w:rPr>
        <w:t xml:space="preserve">. </w:t>
      </w:r>
      <w:r>
        <w:rPr>
          <w:b/>
        </w:rPr>
        <w:t>Core.</w:t>
      </w:r>
      <w:r>
        <w:rPr/>
        <w:t xml:space="preserve"> Compute π and ℋ for the real scalar field and verify ℋ = (1/2)π² + (1/2)(∇φ)² + (1/2)m²φ².</w:t>
      </w:r>
    </w:p>
    <w:p>
      <w:pPr>
        <w:spacing w:before="0" w:after="100"/>
      </w:pPr>
      <w:r>
        <w:rPr>
          <w:b/>
        </w:rPr>
        <w:t>4</w:t>
      </w:r>
      <w:r>
        <w:rPr>
          <w:b/>
        </w:rPr>
        <w:t xml:space="preserve">. </w:t>
      </w:r>
      <w:r>
        <w:rPr>
          <w:b/>
        </w:rPr>
        <w:t>Core.</w:t>
      </w:r>
      <w:r>
        <w:rPr/>
        <w:t xml:space="preserve"> Show that (1/2)∂</w:t>
      </w:r>
      <w:r>
        <w:rPr>
          <w:vertAlign w:val="subscript"/>
        </w:rPr>
        <w:t>μ</w:t>
      </w:r>
      <w:r>
        <w:rPr/>
        <w:t>φ∂</w:t>
      </w:r>
      <w:r>
        <w:rPr>
          <w:vertAlign w:val="superscript"/>
        </w:rPr>
        <w:t>μ</w:t>
      </w:r>
      <w:r>
        <w:rPr/>
        <w:t>φ and −(1/2)φ□φ differ by the total derivative (1/2)∂</w:t>
      </w:r>
      <w:r>
        <w:rPr>
          <w:vertAlign w:val="subscript"/>
        </w:rPr>
        <w:t>μ</w:t>
      </w:r>
      <w:r>
        <w:rPr/>
        <w:t>(φ∂</w:t>
      </w:r>
      <w:r>
        <w:rPr>
          <w:vertAlign w:val="superscript"/>
        </w:rPr>
        <w:t>μ</w:t>
      </w:r>
      <w:r>
        <w:rPr/>
        <w:t>φ).</w:t>
      </w:r>
    </w:p>
    <w:p>
      <w:pPr>
        <w:spacing w:before="0" w:after="100"/>
      </w:pPr>
      <w:r>
        <w:rPr>
          <w:b/>
        </w:rPr>
        <w:t>5</w:t>
      </w:r>
      <w:r>
        <w:rPr>
          <w:b/>
        </w:rPr>
        <w:t xml:space="preserve">. </w:t>
      </w:r>
      <w:r>
        <w:rPr>
          <w:b/>
        </w:rPr>
        <w:t>Core.</w:t>
      </w:r>
      <w:r>
        <w:rPr/>
        <w:t xml:space="preserve"> Determine the dimension of each coupling in the terms gφ³, λφ⁴, and cφ⁶ in four spacetime dimensions, and identify which is dimensionless.</w:t>
      </w:r>
    </w:p>
    <w:p>
      <w:pPr>
        <w:spacing w:before="0" w:after="100"/>
      </w:pPr>
      <w:r>
        <w:rPr>
          <w:b/>
        </w:rPr>
        <w:t>6</w:t>
      </w:r>
      <w:r>
        <w:rPr>
          <w:b/>
        </w:rPr>
        <w:t xml:space="preserve">. </w:t>
      </w:r>
      <w:r>
        <w:rPr>
          <w:b/>
        </w:rPr>
        <w:t>Extension.</w:t>
      </w:r>
      <w:r>
        <w:rPr/>
        <w:t xml:space="preserve"> Show that under φ → e</w:t>
      </w:r>
      <w:r>
        <w:rPr>
          <w:vertAlign w:val="superscript"/>
        </w:rPr>
        <w:t>iα(x)</w:t>
      </w:r>
      <w:r>
        <w:rPr/>
        <w:t>φ, the derivative term becomes ∂</w:t>
      </w:r>
      <w:r>
        <w:rPr>
          <w:vertAlign w:val="subscript"/>
        </w:rPr>
        <w:t>μ</w:t>
      </w:r>
      <w:r>
        <w:rPr/>
        <w:t>φ*∂</w:t>
      </w:r>
      <w:r>
        <w:rPr>
          <w:vertAlign w:val="superscript"/>
        </w:rPr>
        <w:t>μ</w:t>
      </w:r>
      <w:r>
        <w:rPr/>
        <w:t>φ + i∂</w:t>
      </w:r>
      <w:r>
        <w:rPr>
          <w:vertAlign w:val="superscript"/>
        </w:rPr>
        <w:t>μα</w:t>
      </w:r>
      <w:r>
        <w:rPr/>
        <w:t>(φ∂</w:t>
      </w:r>
      <w:r>
        <w:rPr>
          <w:vertAlign w:val="subscript"/>
        </w:rPr>
        <w:t>μ</w:t>
      </w:r>
      <w:r>
        <w:rPr/>
        <w:t>φ* − φ*∂</w:t>
      </w:r>
      <w:r>
        <w:rPr>
          <w:vertAlign w:val="subscript"/>
        </w:rPr>
        <w:t>μ</w:t>
      </w:r>
      <w:r>
        <w:rPr/>
        <w:t>φ) + (∂α)²φ*φ, and explain why the extra terms vanish for constant α.</w:t>
      </w:r>
    </w:p>
    <w:p>
      <w:pPr>
        <w:spacing w:before="0" w:after="100"/>
      </w:pPr>
      <w:r>
        <w:rPr>
          <w:b/>
        </w:rPr>
        <w:t>7</w:t>
      </w:r>
      <w:r>
        <w:rPr>
          <w:b/>
        </w:rPr>
        <w:t xml:space="preserve">. </w:t>
      </w:r>
      <w:r>
        <w:rPr>
          <w:b/>
        </w:rPr>
        <w:t>Extension.</w:t>
      </w:r>
      <w:r>
        <w:rPr/>
        <w:t xml:space="preserve"> Show that the Dirac Lagrangian density is real up to a total derivative, following Section 5.2.</w:t>
      </w:r>
    </w:p>
    <w:p>
      <w:pPr>
        <w:spacing w:before="0" w:after="100"/>
      </w:pPr>
      <w:r>
        <w:rPr>
          <w:b/>
        </w:rPr>
        <w:t>8</w:t>
      </w:r>
      <w:r>
        <w:rPr>
          <w:b/>
        </w:rPr>
        <w:t xml:space="preserve">. </w:t>
      </w:r>
      <w:r>
        <w:rPr>
          <w:b/>
        </w:rPr>
        <w:t>Core.</w:t>
      </w:r>
      <w:r>
        <w:rPr/>
        <w:t xml:space="preserve"> For ℒ = ψ̄(iγ</w:t>
      </w:r>
      <w:r>
        <w:rPr>
          <w:vertAlign w:val="superscript"/>
        </w:rPr>
        <w:t>μ</w:t>
      </w:r>
      <w:r>
        <w:rPr/>
        <w:t>∂</w:t>
      </w:r>
      <w:r>
        <w:rPr>
          <w:vertAlign w:val="subscript"/>
        </w:rPr>
        <w:t>μ</w:t>
      </w:r>
      <w:r>
        <w:rPr/>
        <w:t xml:space="preserve"> − m)ψ, compute ∂ℒ/∂ψ̄ and ∂ℒ/∂(∂</w:t>
      </w:r>
      <w:r>
        <w:rPr>
          <w:vertAlign w:val="subscript"/>
        </w:rPr>
        <w:t>μ</w:t>
      </w:r>
      <w:r>
        <w:rPr/>
        <w:t>ψ̄), and state the equation obtained by setting the Euler–Lagrange combination to zero.</w:t>
      </w:r>
    </w:p>
    <w:p>
      <w:pPr>
        <w:spacing w:before="0" w:after="100"/>
      </w:pPr>
      <w:r>
        <w:rPr>
          <w:b/>
        </w:rPr>
        <w:t>9</w:t>
      </w:r>
      <w:r>
        <w:rPr>
          <w:b/>
        </w:rPr>
        <w:t xml:space="preserve">. </w:t>
      </w:r>
      <w:r>
        <w:rPr>
          <w:b/>
        </w:rPr>
        <w:t>Core.</w:t>
      </w:r>
      <w:r>
        <w:rPr/>
        <w:t xml:space="preserve"> Compute the momentum π</w:t>
      </w:r>
      <w:r>
        <w:rPr>
          <w:vertAlign w:val="subscript"/>
        </w:rPr>
        <w:t>ψ</w:t>
      </w:r>
      <w:r>
        <w:rPr/>
        <w:t xml:space="preserve"> = ∂ℒ/∂ψ̇ for the Dirac field and show that ℋ = ψ†(−iα·∇ + βm)ψ.</w:t>
      </w:r>
    </w:p>
    <w:p>
      <w:pPr>
        <w:spacing w:before="0" w:after="100"/>
      </w:pPr>
      <w:r>
        <w:rPr>
          <w:b/>
        </w:rPr>
        <w:t>10</w:t>
      </w:r>
      <w:r>
        <w:rPr>
          <w:b/>
        </w:rPr>
        <w:t xml:space="preserve">. </w:t>
      </w:r>
      <w:r>
        <w:rPr>
          <w:b/>
        </w:rPr>
        <w:t>Core.</w:t>
      </w:r>
      <w:r>
        <w:rPr/>
        <w:t xml:space="preserve"> Verify F</w:t>
      </w:r>
      <w:r>
        <w:rPr>
          <w:vertAlign w:val="subscript"/>
        </w:rPr>
        <w:t>μν</w:t>
      </w:r>
      <w:r>
        <w:rPr/>
        <w:t>F</w:t>
      </w:r>
      <w:r>
        <w:rPr>
          <w:vertAlign w:val="superscript"/>
        </w:rPr>
        <w:t>μν</w:t>
      </w:r>
      <w:r>
        <w:rPr/>
        <w:t xml:space="preserve"> = 2(B² − E²) for a field with only a magnetic field along z, where F₁₂ = −B and F₂₁ = B.</w:t>
      </w:r>
    </w:p>
    <w:p>
      <w:pPr>
        <w:spacing w:before="0" w:after="100"/>
      </w:pPr>
      <w:r>
        <w:rPr>
          <w:b/>
        </w:rPr>
        <w:t>11</w:t>
      </w:r>
      <w:r>
        <w:rPr>
          <w:b/>
        </w:rPr>
        <w:t xml:space="preserve">. </w:t>
      </w:r>
      <w:r>
        <w:rPr>
          <w:b/>
        </w:rPr>
        <w:t>Core.</w:t>
      </w:r>
      <w:r>
        <w:rPr/>
        <w:t xml:space="preserve"> Show that the coupling −j</w:t>
      </w:r>
      <w:r>
        <w:rPr>
          <w:vertAlign w:val="superscript"/>
        </w:rPr>
        <w:t>μ</w:t>
      </w:r>
      <w:r>
        <w:rPr/>
        <w:t>A</w:t>
      </w:r>
      <w:r>
        <w:rPr>
          <w:vertAlign w:val="subscript"/>
        </w:rPr>
        <w:t>μ</w:t>
      </w:r>
      <w:r>
        <w:rPr/>
        <w:t xml:space="preserve"> equals −ρφ + j·A and reduces to −qφ + qv·A for a point charge.</w:t>
      </w:r>
    </w:p>
    <w:p>
      <w:pPr>
        <w:spacing w:before="0" w:after="100"/>
      </w:pPr>
      <w:r>
        <w:rPr>
          <w:b/>
        </w:rPr>
        <w:t>12</w:t>
      </w:r>
      <w:r>
        <w:rPr>
          <w:b/>
        </w:rPr>
        <w:t xml:space="preserve">. </w:t>
      </w:r>
      <w:r>
        <w:rPr>
          <w:b/>
        </w:rPr>
        <w:t>Extension.</w:t>
      </w:r>
      <w:r>
        <w:rPr/>
        <w:t xml:space="preserve"> Show that a photon mass term (1/2)m²A</w:t>
      </w:r>
      <w:r>
        <w:rPr>
          <w:vertAlign w:val="subscript"/>
        </w:rPr>
        <w:t>μ</w:t>
      </w:r>
      <w:r>
        <w:rPr/>
        <w:t>A</w:t>
      </w:r>
      <w:r>
        <w:rPr>
          <w:vertAlign w:val="superscript"/>
        </w:rPr>
        <w:t>μ</w:t>
      </w:r>
      <w:r>
        <w:rPr/>
        <w:t xml:space="preserve"> is not invariant under A</w:t>
      </w:r>
      <w:r>
        <w:rPr>
          <w:vertAlign w:val="subscript"/>
        </w:rPr>
        <w:t>μ</w:t>
      </w:r>
      <w:r>
        <w:rPr/>
        <w:t xml:space="preserve"> → A</w:t>
      </w:r>
      <w:r>
        <w:rPr>
          <w:vertAlign w:val="subscript"/>
        </w:rPr>
        <w:t>μ</w:t>
      </w:r>
      <w:r>
        <w:rPr/>
        <w:t xml:space="preserve"> − ∂</w:t>
      </w:r>
      <w:r>
        <w:rPr>
          <w:vertAlign w:val="subscript"/>
        </w:rPr>
        <w:t>μ</w:t>
      </w:r>
      <w:r>
        <w:rPr/>
        <w:t>χ.</w:t>
      </w:r>
    </w:p>
    <w:p>
      <w:pPr>
        <w:spacing w:before="0" w:after="100"/>
      </w:pPr>
      <w:r>
        <w:rPr>
          <w:b/>
        </w:rPr>
        <w:t>13</w:t>
      </w:r>
      <w:r>
        <w:rPr>
          <w:b/>
        </w:rPr>
        <w:t xml:space="preserve">. </w:t>
      </w:r>
      <w:r>
        <w:rPr>
          <w:b/>
        </w:rPr>
        <w:t>Extension.</w:t>
      </w:r>
      <w:r>
        <w:rPr/>
        <w:t xml:space="preserve"> For V(φ) = (1/2)m²φ² + (λ/4!)φ⁴ find the stationary points, show that φ = 0 is the minimum for m² &gt; 0 and λ &gt; 0, and explain what goes wrong for λ &lt; 0.</w:t>
      </w:r>
    </w:p>
    <w:p>
      <w:pPr>
        <w:spacing w:before="0" w:after="100"/>
      </w:pPr>
      <w:r>
        <w:rPr>
          <w:b/>
        </w:rPr>
        <w:t>14</w:t>
      </w:r>
      <w:r>
        <w:rPr>
          <w:b/>
        </w:rPr>
        <w:t xml:space="preserve">. </w:t>
      </w:r>
      <w:r>
        <w:rPr>
          <w:b/>
        </w:rPr>
        <w:t>Extension.</w:t>
      </w:r>
      <w:r>
        <w:rPr/>
        <w:t xml:space="preserve"> Using E′</w:t>
      </w:r>
      <w:r>
        <w:rPr>
          <w:vertAlign w:val="subscript"/>
        </w:rPr>
        <w:t>x</w:t>
      </w:r>
      <w:r>
        <w:rPr/>
        <w:t xml:space="preserve"> = E</w:t>
      </w:r>
      <w:r>
        <w:rPr>
          <w:vertAlign w:val="subscript"/>
        </w:rPr>
        <w:t>x</w:t>
      </w:r>
      <w:r>
        <w:rPr/>
        <w:t>, E′</w:t>
      </w:r>
      <w:r>
        <w:rPr>
          <w:vertAlign w:val="subscript"/>
        </w:rPr>
        <w:t>y</w:t>
      </w:r>
      <w:r>
        <w:rPr/>
        <w:t xml:space="preserve"> = γ(E</w:t>
      </w:r>
      <w:r>
        <w:rPr>
          <w:vertAlign w:val="subscript"/>
        </w:rPr>
        <w:t>y</w:t>
      </w:r>
      <w:r>
        <w:rPr/>
        <w:t xml:space="preserve"> − vB</w:t>
      </w:r>
      <w:r>
        <w:rPr>
          <w:vertAlign w:val="subscript"/>
        </w:rPr>
        <w:t>z</w:t>
      </w:r>
      <w:r>
        <w:rPr/>
        <w:t>), E′</w:t>
      </w:r>
      <w:r>
        <w:rPr>
          <w:vertAlign w:val="subscript"/>
        </w:rPr>
        <w:t>z</w:t>
      </w:r>
      <w:r>
        <w:rPr/>
        <w:t xml:space="preserve"> = γ(E</w:t>
      </w:r>
      <w:r>
        <w:rPr>
          <w:vertAlign w:val="subscript"/>
        </w:rPr>
        <w:t>z</w:t>
      </w:r>
      <w:r>
        <w:rPr/>
        <w:t xml:space="preserve"> + vB</w:t>
      </w:r>
      <w:r>
        <w:rPr>
          <w:vertAlign w:val="subscript"/>
        </w:rPr>
        <w:t>y</w:t>
      </w:r>
      <w:r>
        <w:rPr/>
        <w:t>) and B′</w:t>
      </w:r>
      <w:r>
        <w:rPr>
          <w:vertAlign w:val="subscript"/>
        </w:rPr>
        <w:t>x</w:t>
      </w:r>
      <w:r>
        <w:rPr/>
        <w:t xml:space="preserve"> = B</w:t>
      </w:r>
      <w:r>
        <w:rPr>
          <w:vertAlign w:val="subscript"/>
        </w:rPr>
        <w:t>x</w:t>
      </w:r>
      <w:r>
        <w:rPr/>
        <w:t>, B′</w:t>
      </w:r>
      <w:r>
        <w:rPr>
          <w:vertAlign w:val="subscript"/>
        </w:rPr>
        <w:t>y</w:t>
      </w:r>
      <w:r>
        <w:rPr/>
        <w:t xml:space="preserve"> = γ(B</w:t>
      </w:r>
      <w:r>
        <w:rPr>
          <w:vertAlign w:val="subscript"/>
        </w:rPr>
        <w:t>y</w:t>
      </w:r>
      <w:r>
        <w:rPr/>
        <w:t xml:space="preserve"> + vE</w:t>
      </w:r>
      <w:r>
        <w:rPr>
          <w:vertAlign w:val="subscript"/>
        </w:rPr>
        <w:t>z</w:t>
      </w:r>
      <w:r>
        <w:rPr/>
        <w:t>), B′</w:t>
      </w:r>
      <w:r>
        <w:rPr>
          <w:vertAlign w:val="subscript"/>
        </w:rPr>
        <w:t>z</w:t>
      </w:r>
      <w:r>
        <w:rPr/>
        <w:t xml:space="preserve"> = γ(B</w:t>
      </w:r>
      <w:r>
        <w:rPr>
          <w:vertAlign w:val="subscript"/>
        </w:rPr>
        <w:t>z</w:t>
      </w:r>
      <w:r>
        <w:rPr/>
        <w:t xml:space="preserve"> − vE</w:t>
      </w:r>
      <w:r>
        <w:rPr>
          <w:vertAlign w:val="subscript"/>
        </w:rPr>
        <w:t>y</w:t>
      </w:r>
      <w:r>
        <w:rPr/>
        <w:t>) for a boost along x, show that E² − B² is invariant.</w:t>
      </w:r>
    </w:p>
    <w:p>
      <w:pPr>
        <w:spacing w:before="0" w:after="100"/>
      </w:pPr>
      <w:r>
        <w:rPr>
          <w:b/>
        </w:rPr>
        <w:t>15</w:t>
      </w:r>
      <w:r>
        <w:rPr>
          <w:b/>
        </w:rPr>
        <w:t xml:space="preserve">. </w:t>
      </w:r>
      <w:r>
        <w:rPr>
          <w:b/>
        </w:rPr>
        <w:t>Extension.</w:t>
      </w:r>
      <w:r>
        <w:rPr/>
        <w:t xml:space="preserve"> Explain why terms containing second time derivatives of the field are excluded from ℒ, referring to the initial data of Lesson 25, Section 5.2.</w:t>
      </w:r>
    </w:p>
    <w:p>
      <w:pPr>
        <w:spacing w:before="0" w:after="100"/>
      </w:pPr>
      <w:r>
        <w:rPr>
          <w:b/>
        </w:rPr>
        <w:t>16</w:t>
      </w:r>
      <w:r>
        <w:rPr>
          <w:b/>
        </w:rPr>
        <w:t xml:space="preserve">. </w:t>
      </w:r>
      <w:r>
        <w:rPr>
          <w:b/>
        </w:rPr>
        <w:t>Challenge.</w:t>
      </w:r>
      <w:r>
        <w:rPr/>
        <w:t xml:space="preserve"> For ℒ = (1/2)(E² − B²) in vacuum, with E = −∇φ − Ȧ, show that the momentum conjugate to A is π = −E and that the Hamiltonian density is ℋ = (1/2)(E² + B²) + E·∇φ, and show that the last term integrates to zero when ∇·E = 0 and the fields vanish at infinity.</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w:t>
      </w:r>
      <w:r>
        <w:rPr>
          <w:vertAlign w:val="subscript"/>
        </w:rPr>
        <w:t>μ</w:t>
      </w:r>
      <w:r>
        <w:t>φ∂</w:t>
      </w:r>
      <w:r>
        <w:rPr>
          <w:vertAlign w:val="superscript"/>
        </w:rPr>
        <w:t>μ</w:t>
      </w:r>
      <w:r>
        <w:t>φ. The quantities φ∂</w:t>
      </w:r>
      <w:r>
        <w:rPr>
          <w:vertAlign w:val="subscript"/>
        </w:rPr>
        <w:t>μ</w:t>
      </w:r>
      <w:r>
        <w:t>φ and ∂</w:t>
      </w:r>
      <w:r>
        <w:rPr>
          <w:vertAlign w:val="subscript"/>
        </w:rPr>
        <w:t>μ</w:t>
      </w:r>
      <w:r>
        <w:t>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w:t>
      </w:r>
      <w:r>
        <w:rPr>
          <w:vertAlign w:val="subscript"/>
        </w:rPr>
        <w:t>μ</w:t>
      </w:r>
      <w:r>
        <w:t>(φ∂</w:t>
      </w:r>
      <w:r>
        <w:rPr>
          <w:vertAlign w:val="superscript"/>
        </w:rPr>
        <w:t>μ</w:t>
      </w:r>
      <w:r>
        <w:t>φ) = ∂</w:t>
      </w:r>
      <w:r>
        <w:rPr>
          <w:vertAlign w:val="subscript"/>
        </w:rPr>
        <w:t>μ</w:t>
      </w:r>
      <w:r>
        <w:t>φ∂</w:t>
      </w:r>
      <w:r>
        <w:rPr>
          <w:vertAlign w:val="superscript"/>
        </w:rPr>
        <w:t>μ</w:t>
      </w:r>
      <w:r>
        <w:t>φ + φ□φ. Hence (1/2)∂</w:t>
      </w:r>
      <w:r>
        <w:rPr>
          <w:vertAlign w:val="subscript"/>
        </w:rPr>
        <w:t>μ</w:t>
      </w:r>
      <w:r>
        <w:t>φ∂</w:t>
      </w:r>
      <w:r>
        <w:rPr>
          <w:vertAlign w:val="superscript"/>
        </w:rPr>
        <w:t>μ</w:t>
      </w:r>
      <w:r>
        <w:t>φ = −(1/2)φ□φ + (1/2)∂</w:t>
      </w:r>
      <w:r>
        <w:rPr>
          <w:vertAlign w:val="subscript"/>
        </w:rPr>
        <w:t>μ</w:t>
      </w:r>
      <w:r>
        <w:t>(φ∂</w:t>
      </w:r>
      <w:r>
        <w:rPr>
          <w:vertAlign w:val="superscript"/>
        </w:rPr>
        <w:t>μ</w:t>
      </w:r>
      <w:r>
        <w:t>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w:t>
      </w:r>
      <w:r>
        <w:rPr>
          <w:vertAlign w:val="superscript"/>
        </w:rPr>
        <w:t>iα</w:t>
      </w:r>
      <w:r>
        <w:t>φ, ∂</w:t>
      </w:r>
      <w:r>
        <w:rPr>
          <w:vertAlign w:val="subscript"/>
        </w:rPr>
        <w:t>μ</w:t>
      </w:r>
      <w:r>
        <w:t>φ → e</w:t>
      </w:r>
      <w:r>
        <w:rPr>
          <w:vertAlign w:val="superscript"/>
        </w:rPr>
        <w:t>iα</w:t>
      </w:r>
      <w:r>
        <w:t>(∂</w:t>
      </w:r>
      <w:r>
        <w:rPr>
          <w:vertAlign w:val="subscript"/>
        </w:rPr>
        <w:t>μ</w:t>
      </w:r>
      <w:r>
        <w:t>φ + i∂</w:t>
      </w:r>
      <w:r>
        <w:rPr>
          <w:vertAlign w:val="subscript"/>
        </w:rPr>
        <w:t>μα</w:t>
      </w:r>
      <w:r>
        <w:t>φ) and ∂</w:t>
      </w:r>
      <w:r>
        <w:rPr>
          <w:vertAlign w:val="subscript"/>
        </w:rPr>
        <w:t>μ</w:t>
      </w:r>
      <w:r>
        <w:t>φ* → e</w:t>
      </w:r>
      <w:r>
        <w:rPr>
          <w:vertAlign w:val="superscript"/>
        </w:rPr>
        <w:t>−iα</w:t>
      </w:r>
      <w:r>
        <w:t>(∂</w:t>
      </w:r>
      <w:r>
        <w:rPr>
          <w:vertAlign w:val="subscript"/>
        </w:rPr>
        <w:t>μ</w:t>
      </w:r>
      <w:r>
        <w:t>φ* − i∂</w:t>
      </w:r>
      <w:r>
        <w:rPr>
          <w:vertAlign w:val="subscript"/>
        </w:rPr>
        <w:t>μα</w:t>
      </w:r>
      <w:r>
        <w:t>φ*). Multiplying,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μα</w:t>
      </w:r>
      <w:r>
        <w:t>φ∂</w:t>
      </w:r>
      <w:r>
        <w:rPr>
          <w:vertAlign w:val="subscript"/>
        </w:rPr>
        <w:t>μ</w:t>
      </w:r>
      <w:r>
        <w:t>φ* − i∂</w:t>
      </w:r>
      <w:r>
        <w:rPr>
          <w:vertAlign w:val="subscript"/>
        </w:rPr>
        <w:t>μα</w:t>
      </w:r>
      <w:r>
        <w:t>φ*∂</w:t>
      </w:r>
      <w:r>
        <w:rPr>
          <w:vertAlign w:val="superscript"/>
        </w:rPr>
        <w:t>μ</w:t>
      </w:r>
      <w:r>
        <w:t>φ + ∂</w:t>
      </w:r>
      <w:r>
        <w:rPr>
          <w:vertAlign w:val="subscript"/>
        </w:rPr>
        <w:t>μα</w:t>
      </w:r>
      <w:r>
        <w:t>∂</w:t>
      </w:r>
      <w:r>
        <w:rPr>
          <w:vertAlign w:val="superscript"/>
        </w:rPr>
        <w:t>μα</w:t>
      </w:r>
      <w:r>
        <w:t>φ*φ = ∂</w:t>
      </w:r>
      <w:r>
        <w:rPr>
          <w:vertAlign w:val="subscript"/>
        </w:rPr>
        <w:t>μ</w:t>
      </w:r>
      <w:r>
        <w:t>φ*∂</w:t>
      </w:r>
      <w:r>
        <w:rPr>
          <w:vertAlign w:val="superscript"/>
        </w:rPr>
        <w:t>μ</w:t>
      </w:r>
      <w:r>
        <w:t>φ + i∂</w:t>
      </w:r>
      <w:r>
        <w:rPr>
          <w:vertAlign w:val="superscript"/>
        </w:rPr>
        <w:t>μα</w:t>
      </w:r>
      <w:r>
        <w:t>(φ∂</w:t>
      </w:r>
      <w:r>
        <w:rPr>
          <w:vertAlign w:val="subscript"/>
        </w:rPr>
        <w:t>μ</w:t>
      </w:r>
      <w:r>
        <w:t>φ* − φ*∂</w:t>
      </w:r>
      <w:r>
        <w:rPr>
          <w:vertAlign w:val="subscript"/>
        </w:rPr>
        <w:t>μ</w:t>
      </w:r>
      <w:r>
        <w:t>φ) + (∂α)²φ*φ. When α is constant, ∂</w:t>
      </w:r>
      <w:r>
        <w:rPr>
          <w:vertAlign w:val="subscript"/>
        </w:rPr>
        <w:t>μα</w:t>
      </w:r>
      <w:r>
        <w:t xml:space="preserve"> = 0, and both extra terms vanish, leaving ℒ invariant. The mass term m²φ*φ is invariant for any α because |e</w:t>
      </w:r>
      <w:r>
        <w:rPr>
          <w:vertAlign w:val="superscript"/>
        </w:rPr>
        <w:t>iα</w:t>
      </w:r>
      <w:r>
        <w:t>|² = 1.</w:t>
      </w:r>
    </w:p>
    <w:p>
      <w:r>
        <w:rPr>
          <w:b/>
        </w:rPr>
        <w:t>7.</w:t>
      </w:r>
      <w:r>
        <w:t xml:space="preserve"> </w:t>
      </w:r>
      <w:r>
        <w:t>The complex conjugate of iψ̄γ</w:t>
      </w:r>
      <w:r>
        <w:rPr>
          <w:vertAlign w:val="superscript"/>
        </w:rPr>
        <w:t>μ</w:t>
      </w:r>
      <w:r>
        <w:t>∂</w:t>
      </w:r>
      <w:r>
        <w:rPr>
          <w:vertAlign w:val="subscript"/>
        </w:rPr>
        <w:t>μ</w:t>
      </w:r>
      <w:r>
        <w:t>ψ is −i(∂</w:t>
      </w:r>
      <w:r>
        <w:rPr>
          <w:vertAlign w:val="subscript"/>
        </w:rPr>
        <w:t>μ</w:t>
      </w:r>
      <w:r>
        <w:t>ψ̄)γ</w:t>
      </w:r>
      <w:r>
        <w:rPr>
          <w:vertAlign w:val="superscript"/>
        </w:rPr>
        <w:t>μ</w:t>
      </w:r>
      <w:r>
        <w:t>ψ, using (ψ̄γ</w:t>
      </w:r>
      <w:r>
        <w:rPr>
          <w:vertAlign w:val="superscript"/>
        </w:rPr>
        <w:t>μ</w:t>
      </w:r>
      <w:r>
        <w:t>∂</w:t>
      </w:r>
      <w:r>
        <w:rPr>
          <w:vertAlign w:val="subscript"/>
        </w:rPr>
        <w:t>μ</w:t>
      </w:r>
      <w:r>
        <w:t>ψ)* = ∂</w:t>
      </w:r>
      <w:r>
        <w:rPr>
          <w:vertAlign w:val="subscript"/>
        </w:rPr>
        <w:t>μ</w:t>
      </w:r>
      <w:r>
        <w:t>ψ†γ</w:t>
      </w:r>
      <w:r>
        <w:rPr>
          <w:vertAlign w:val="superscript"/>
        </w:rPr>
        <w:t>μ†</w:t>
      </w:r>
      <w:r>
        <w:t>γ⁰ψ and γ</w:t>
      </w:r>
      <w:r>
        <w:rPr>
          <w:vertAlign w:val="superscript"/>
        </w:rPr>
        <w:t>μ†</w:t>
      </w:r>
      <w:r>
        <w:t>γ⁰ = γ⁰γ</w:t>
      </w:r>
      <w:r>
        <w:rPr>
          <w:vertAlign w:val="superscript"/>
        </w:rPr>
        <w:t>μ</w:t>
      </w:r>
      <w:r>
        <w:t xml:space="preserve"> from Lesson 24. The difference of the term and its conjugate is iψ̄γ</w:t>
      </w:r>
      <w:r>
        <w:rPr>
          <w:vertAlign w:val="superscript"/>
        </w:rPr>
        <w:t>μ</w:t>
      </w:r>
      <w:r>
        <w:t>∂</w:t>
      </w:r>
      <w:r>
        <w:rPr>
          <w:vertAlign w:val="subscript"/>
        </w:rPr>
        <w:t>μ</w:t>
      </w:r>
      <w:r>
        <w:t>ψ + i(∂</w:t>
      </w:r>
      <w:r>
        <w:rPr>
          <w:vertAlign w:val="subscript"/>
        </w:rPr>
        <w:t>μ</w:t>
      </w:r>
      <w:r>
        <w:t>ψ̄)γ</w:t>
      </w:r>
      <w:r>
        <w:rPr>
          <w:vertAlign w:val="superscript"/>
        </w:rPr>
        <w:t>μ</w:t>
      </w:r>
      <w:r>
        <w:t>ψ = i∂</w:t>
      </w:r>
      <w:r>
        <w:rPr>
          <w:vertAlign w:val="subscript"/>
        </w:rPr>
        <w:t>μ</w:t>
      </w:r>
      <w:r>
        <w:t>(ψ̄γ</w:t>
      </w:r>
      <w:r>
        <w:rPr>
          <w:vertAlign w:val="superscript"/>
        </w:rPr>
        <w:t>μ</w:t>
      </w:r>
      <w:r>
        <w:t>ψ), a total derivative. The mass term ψ̄ψ = ψ†γ⁰ψ is real, so the imaginary part of ℒ is a total derivative and ℒ is real up to a total derivative.</w:t>
      </w:r>
    </w:p>
    <w:p>
      <w:r>
        <w:rPr>
          <w:b/>
        </w:rPr>
        <w:t>8.</w:t>
      </w:r>
      <w:r>
        <w:t xml:space="preserve"> </w:t>
      </w:r>
      <w:r>
        <w:t>Since ℒ contains no derivative of ψ̄, ∂ℒ/∂(∂</w:t>
      </w:r>
      <w:r>
        <w:rPr>
          <w:vertAlign w:val="subscript"/>
        </w:rPr>
        <w:t>μ</w:t>
      </w:r>
      <w:r>
        <w:t>ψ̄) = 0, and ∂ℒ/∂ψ̄ = (iγ</w:t>
      </w:r>
      <w:r>
        <w:rPr>
          <w:vertAlign w:val="superscript"/>
        </w:rPr>
        <w:t>μ</w:t>
      </w:r>
      <w:r>
        <w:t>∂</w:t>
      </w:r>
      <w:r>
        <w:rPr>
          <w:vertAlign w:val="subscript"/>
        </w:rPr>
        <w:t>μ</w:t>
      </w:r>
      <w:r>
        <w:t xml:space="preserve"> − m)ψ. The Euler–Lagrange equation for ψ̄, ∂ℒ/∂ψ̄ − ∂</w:t>
      </w:r>
      <w:r>
        <w:rPr>
          <w:vertAlign w:val="subscript"/>
        </w:rPr>
        <w:t>μ</w:t>
      </w:r>
      <w:r>
        <w:t>[∂ℒ/∂(∂</w:t>
      </w:r>
      <w:r>
        <w:rPr>
          <w:vertAlign w:val="subscript"/>
        </w:rPr>
        <w:t>μ</w:t>
      </w:r>
      <w:r>
        <w:t>ψ̄)] = 0, reduces to (iγ</w:t>
      </w:r>
      <w:r>
        <w:rPr>
          <w:vertAlign w:val="superscript"/>
        </w:rPr>
        <w:t>μ</w:t>
      </w:r>
      <w:r>
        <w:t>∂</w:t>
      </w:r>
      <w:r>
        <w:rPr>
          <w:vertAlign w:val="subscript"/>
        </w:rPr>
        <w:t>μ</w:t>
      </w:r>
      <w:r>
        <w:t xml:space="preserve"> − m)ψ = 0, the Dirac equation.</w:t>
      </w:r>
    </w:p>
    <w:p>
      <w:r>
        <w:rPr>
          <w:b/>
        </w:rPr>
        <w:t>9.</w:t>
      </w:r>
      <w:r>
        <w:t xml:space="preserve"> </w:t>
      </w:r>
      <w:r>
        <w:t>ℒ = iψ̄γ⁰ψ̇ + iψ̄γⁱ∂ᵢψ − mψ̄ψ = iψ†ψ̇ + iψ̄γⁱ∂ᵢψ − mψ̄ψ, using ψ̄γ⁰ = ψ†. So π</w:t>
      </w:r>
      <w:r>
        <w:rPr>
          <w:vertAlign w:val="subscript"/>
        </w:rPr>
        <w:t>ψ</w:t>
      </w:r>
      <w:r>
        <w:t xml:space="preserve"> = ∂ℒ/∂ψ̇ = iψ†. Then ℋ = π</w:t>
      </w:r>
      <w:r>
        <w:rPr>
          <w:vertAlign w:val="subscript"/>
        </w:rPr>
        <w:t>ψ</w:t>
      </w:r>
      <w:r>
        <w:t>ψ̇ − ℒ = iψ†ψ̇ − iψ†ψ̇ − iψ̄γⁱ∂ᵢψ + mψ̄ψ = −iψ̄γⁱ∂ᵢψ + mψ̄ψ = ψ†(−iγ⁰γⁱ∂ᵢ + mγ⁰)ψ = ψ†(−iα·∇ + βm)ψ, using γ⁰γⁱ = αⁱ and γ⁰ = β.</w:t>
      </w:r>
    </w:p>
    <w:p>
      <w:r>
        <w:rPr>
          <w:b/>
        </w:rPr>
        <w:t>10.</w:t>
      </w:r>
      <w:r>
        <w:t xml:space="preserve"> </w:t>
      </w:r>
      <w:r>
        <w:t>With F₁₂ = −B and F₂₁ = B, F</w:t>
      </w:r>
      <w:r>
        <w:rPr>
          <w:vertAlign w:val="superscript"/>
        </w:rPr>
        <w:t>(12)</w:t>
      </w:r>
      <w:r>
        <w:t xml:space="preserve"> = g¹¹g²²F₁₂ = (−1)(−1)(−B) = −B and F</w:t>
      </w:r>
      <w:r>
        <w:rPr>
          <w:vertAlign w:val="superscript"/>
        </w:rPr>
        <w:t>(21)</w:t>
      </w:r>
      <w:r>
        <w:t xml:space="preserve"> = B. Then F</w:t>
      </w:r>
      <w:r>
        <w:rPr>
          <w:vertAlign w:val="subscript"/>
        </w:rPr>
        <w:t>μν</w:t>
      </w:r>
      <w:r>
        <w:t>F</w:t>
      </w:r>
      <w:r>
        <w:rPr>
          <w:vertAlign w:val="superscript"/>
        </w:rPr>
        <w:t>μν</w:t>
      </w:r>
      <w:r>
        <w:t xml:space="preserve"> = F₁₂F</w:t>
      </w:r>
      <w:r>
        <w:rPr>
          <w:vertAlign w:val="superscript"/>
        </w:rPr>
        <w:t>(12)</w:t>
      </w:r>
      <w:r>
        <w:t xml:space="preserve"> + F₂₁F</w:t>
      </w:r>
      <w:r>
        <w:rPr>
          <w:vertAlign w:val="superscript"/>
        </w:rPr>
        <w:t>(21)</w:t>
      </w:r>
      <w:r>
        <w:t xml:space="preserve"> = (−B)(−B) + (B)(B) = 2B², equal to 2(B² − E²) for E = 0.</w:t>
      </w:r>
    </w:p>
    <w:p>
      <w:r>
        <w:rPr>
          <w:b/>
        </w:rPr>
        <w:t>11.</w:t>
      </w:r>
      <w:r>
        <w:t xml:space="preserve"> </w:t>
      </w:r>
      <w:r>
        <w:t>−j</w:t>
      </w:r>
      <w:r>
        <w:rPr>
          <w:vertAlign w:val="superscript"/>
        </w:rPr>
        <w:t>μ</w:t>
      </w:r>
      <w:r>
        <w:t>A</w:t>
      </w:r>
      <w:r>
        <w:rPr>
          <w:vertAlign w:val="subscript"/>
        </w:rPr>
        <w:t>μ</w:t>
      </w:r>
      <w:r>
        <w:t xml:space="preserve"> = −(j⁰A₀ + jⁱAᵢ) = −(ρφ − j·A) = −ρφ + j·A, since A₀ = φ and Aᵢ = −Aⁱ. For a point charge, ∫d³x(−ρφ + j·A) = −qφ(x</w:t>
      </w:r>
      <w:r>
        <w:rPr>
          <w:vertAlign w:val="subscript"/>
        </w:rPr>
        <w:t>p</w:t>
      </w:r>
      <w:r>
        <w:t>) + qv·A(x</w:t>
      </w:r>
      <w:r>
        <w:rPr>
          <w:vertAlign w:val="subscript"/>
        </w:rPr>
        <w:t>p</w:t>
      </w:r>
      <w:r>
        <w:t>), the interaction part of Lesson 5, Section 3.4.</w:t>
      </w:r>
    </w:p>
    <w:p>
      <w:r>
        <w:rPr>
          <w:b/>
        </w:rPr>
        <w:t>12.</w:t>
      </w:r>
      <w:r>
        <w:t xml:space="preserve"> </w:t>
      </w:r>
      <w:r>
        <w:t>Under A</w:t>
      </w:r>
      <w:r>
        <w:rPr>
          <w:vertAlign w:val="subscript"/>
        </w:rPr>
        <w:t>μ</w:t>
      </w:r>
      <w:r>
        <w:t xml:space="preserve"> → A</w:t>
      </w:r>
      <w:r>
        <w:rPr>
          <w:vertAlign w:val="subscript"/>
        </w:rPr>
        <w:t>μ</w:t>
      </w:r>
      <w:r>
        <w:t xml:space="preserve"> − ∂</w:t>
      </w:r>
      <w:r>
        <w:rPr>
          <w:vertAlign w:val="subscript"/>
        </w:rPr>
        <w:t>μ</w:t>
      </w:r>
      <w:r>
        <w:t>χ, (1/2)m²A</w:t>
      </w:r>
      <w:r>
        <w:rPr>
          <w:vertAlign w:val="subscript"/>
        </w:rPr>
        <w:t>μ</w:t>
      </w:r>
      <w:r>
        <w:t>A</w:t>
      </w:r>
      <w:r>
        <w:rPr>
          <w:vertAlign w:val="superscript"/>
        </w:rPr>
        <w:t>μ</w:t>
      </w:r>
      <w:r>
        <w:t xml:space="preserve"> → (1/2)m²A</w:t>
      </w:r>
      <w:r>
        <w:rPr>
          <w:vertAlign w:val="subscript"/>
        </w:rPr>
        <w:t>μ</w:t>
      </w:r>
      <w:r>
        <w:t>A</w:t>
      </w:r>
      <w:r>
        <w:rPr>
          <w:vertAlign w:val="superscript"/>
        </w:rPr>
        <w:t>μ</w:t>
      </w:r>
      <w:r>
        <w:t xml:space="preserve"> − m²A</w:t>
      </w:r>
      <w:r>
        <w:rPr>
          <w:vertAlign w:val="superscript"/>
        </w:rPr>
        <w:t>μ</w:t>
      </w:r>
      <w:r>
        <w:t>∂</w:t>
      </w:r>
      <w:r>
        <w:rPr>
          <w:vertAlign w:val="subscript"/>
        </w:rPr>
        <w:t>μ</w:t>
      </w:r>
      <w:r>
        <w:t>χ + (1/2)m²∂</w:t>
      </w:r>
      <w:r>
        <w:rPr>
          <w:vertAlign w:val="subscript"/>
        </w:rPr>
        <w:t>μ</w:t>
      </w:r>
      <w:r>
        <w:t>χ∂</w:t>
      </w:r>
      <w:r>
        <w:rPr>
          <w:vertAlign w:val="superscript"/>
        </w:rPr>
        <w:t>μ</w:t>
      </w:r>
      <w:r>
        <w:t>χ. The extra terms are nonzero for a general χ, so the term is not gauge invariant. By contrast F</w:t>
      </w:r>
      <w:r>
        <w:rPr>
          <w:vertAlign w:val="subscript"/>
        </w:rPr>
        <w:t>μν</w:t>
      </w:r>
      <w:r>
        <w:t xml:space="preserve">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w:t>
      </w:r>
      <w:r>
        <w:rPr>
          <w:vertAlign w:val="subscript"/>
        </w:rPr>
        <w:t>y</w:t>
      </w:r>
      <w:r>
        <w:t>² − B′</w:t>
      </w:r>
      <w:r>
        <w:rPr>
          <w:vertAlign w:val="subscript"/>
        </w:rPr>
        <w:t>z</w:t>
      </w:r>
      <w:r>
        <w:t>² = γ²[(E</w:t>
      </w:r>
      <w:r>
        <w:rPr>
          <w:vertAlign w:val="subscript"/>
        </w:rPr>
        <w:t>y</w:t>
      </w:r>
      <w:r>
        <w:t xml:space="preserve"> − vB</w:t>
      </w:r>
      <w:r>
        <w:rPr>
          <w:vertAlign w:val="subscript"/>
        </w:rPr>
        <w:t>z</w:t>
      </w:r>
      <w:r>
        <w:t>)² − (B</w:t>
      </w:r>
      <w:r>
        <w:rPr>
          <w:vertAlign w:val="subscript"/>
        </w:rPr>
        <w:t>z</w:t>
      </w:r>
      <w:r>
        <w:t xml:space="preserve"> − vE</w:t>
      </w:r>
      <w:r>
        <w:rPr>
          <w:vertAlign w:val="subscript"/>
        </w:rPr>
        <w:t>y</w:t>
      </w:r>
      <w:r>
        <w:t>)²] = γ²[(1 − v²)E</w:t>
      </w:r>
      <w:r>
        <w:rPr>
          <w:vertAlign w:val="subscript"/>
        </w:rPr>
        <w:t>y</w:t>
      </w:r>
      <w:r>
        <w:t>² − (1 − v²)B</w:t>
      </w:r>
      <w:r>
        <w:rPr>
          <w:vertAlign w:val="subscript"/>
        </w:rPr>
        <w:t>z</w:t>
      </w:r>
      <w:r>
        <w:t>²] = E</w:t>
      </w:r>
      <w:r>
        <w:rPr>
          <w:vertAlign w:val="subscript"/>
        </w:rPr>
        <w:t>y</w:t>
      </w:r>
      <w:r>
        <w:t>² − B</w:t>
      </w:r>
      <w:r>
        <w:rPr>
          <w:vertAlign w:val="subscript"/>
        </w:rPr>
        <w:t>z</w:t>
      </w:r>
      <w:r>
        <w:t>², since the cross terms ∓2vE</w:t>
      </w:r>
      <w:r>
        <w:rPr>
          <w:vertAlign w:val="subscript"/>
        </w:rPr>
        <w:t>y</w:t>
      </w:r>
      <w:r>
        <w:t>B</w:t>
      </w:r>
      <w:r>
        <w:rPr>
          <w:vertAlign w:val="subscript"/>
        </w:rPr>
        <w:t>z</w:t>
      </w:r>
      <w:r>
        <w:t xml:space="preserve"> cancel and γ²(1 − v²) = 1. In the same way E′</w:t>
      </w:r>
      <w:r>
        <w:rPr>
          <w:vertAlign w:val="subscript"/>
        </w:rPr>
        <w:t>z</w:t>
      </w:r>
      <w:r>
        <w:t>² − B′</w:t>
      </w:r>
      <w:r>
        <w:rPr>
          <w:vertAlign w:val="subscript"/>
        </w:rPr>
        <w:t>y</w:t>
      </w:r>
      <w:r>
        <w:t>² = γ²[(E</w:t>
      </w:r>
      <w:r>
        <w:rPr>
          <w:vertAlign w:val="subscript"/>
        </w:rPr>
        <w:t>z</w:t>
      </w:r>
      <w:r>
        <w:t xml:space="preserve"> + vB</w:t>
      </w:r>
      <w:r>
        <w:rPr>
          <w:vertAlign w:val="subscript"/>
        </w:rPr>
        <w:t>y</w:t>
      </w:r>
      <w:r>
        <w:t>)² − (B</w:t>
      </w:r>
      <w:r>
        <w:rPr>
          <w:vertAlign w:val="subscript"/>
        </w:rPr>
        <w:t>y</w:t>
      </w:r>
      <w:r>
        <w:t xml:space="preserve"> + vE</w:t>
      </w:r>
      <w:r>
        <w:rPr>
          <w:vertAlign w:val="subscript"/>
        </w:rPr>
        <w:t>z</w:t>
      </w:r>
      <w:r>
        <w:t>)²] = E</w:t>
      </w:r>
      <w:r>
        <w:rPr>
          <w:vertAlign w:val="subscript"/>
        </w:rPr>
        <w:t>z</w:t>
      </w:r>
      <w:r>
        <w:t>² − B</w:t>
      </w:r>
      <w:r>
        <w:rPr>
          <w:vertAlign w:val="subscript"/>
        </w:rPr>
        <w:t>y</w:t>
      </w:r>
      <w:r>
        <w:t>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25,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27 derives the Euler–Lagrange equations for fields: varying the action, integrating by parts in four dimensions, and obtaining the general equation ∂ℒ/∂φ − ∂</w:t>
      </w:r>
      <w:r>
        <w:rPr>
          <w:vertAlign w:val="subscript"/>
        </w:rPr>
        <w:t>μ</w:t>
      </w:r>
      <w:r>
        <w:t>[∂ℒ/∂(∂</w:t>
      </w:r>
      <w:r>
        <w:rPr>
          <w:vertAlign w:val="subscript"/>
        </w:rPr>
        <w:t>μ</w:t>
      </w:r>
      <w:r>
        <w:t>φ)] = 0, which is then applied to each field of this lesson.</w:t>
      </w:r>
    </w:p>
    <w:p>
      <w:r/>
    </w:p>
    <w:p>
      <w:bookmarkStart w:id="1027" w:name="Lesson27"/>
      <w:pPr>
        <w:pStyle w:val="Heading1"/>
      </w:pPr>
      <w:r>
        <w:t>Lesson 27: Euler–Lagrange Equations for Fields</w:t>
      </w:r>
      <w:bookmarkEnd w:id="1027"/>
    </w:p>
    <w:p>
      <w:pPr>
        <w:pStyle w:val="Heading2"/>
      </w:pPr>
      <w:r>
        <w:t>How to use this lesson</w:t>
      </w:r>
    </w:p>
    <w:p>
      <w:r>
        <w:t xml:space="preserve">Lesson 26 wrote down the Lagrangian densities of the scalar, Dirac, and electromagnetic </w:t>
      </w:r>
      <w:hyperlink w:anchor="Glossary_Field">
        <w:r>
          <w:rPr>
            <w:color w:val="0563C1"/>
            <w:u w:val="single"/>
          </w:rPr>
          <w:t>field</w:t>
        </w:r>
      </w:hyperlink>
      <w:r>
        <w:t>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 xml:space="preserve">Once the general equation is in hand it is applied in turn to each field. The scalar equation is the Klein–Gordon equation of Lesson 18, the Dirac field gives the Dirac equation and its adjoint, and the electromagnetic field gives the inhomogeneous Maxwell equations. That a single </w:t>
      </w:r>
      <w:hyperlink w:anchor="Glossary_Lagrangian">
        <w:r>
          <w:rPr>
            <w:color w:val="0563C1"/>
            <w:u w:val="single"/>
          </w:rPr>
          <w:t>Lagrangian</w:t>
        </w:r>
      </w:hyperlink>
      <w:r>
        <w:t xml:space="preserve">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46. Expect seven to nine focused hours.</w:t>
      </w:r>
    </w:p>
    <w:p>
      <w:pPr>
        <w:jc w:val="center"/>
      </w:pPr>
      <w:r>
        <w:drawing>
          <wp:inline xmlns:a="http://schemas.openxmlformats.org/drawingml/2006/main" xmlns:pic="http://schemas.openxmlformats.org/drawingml/2006/picture">
            <wp:extent cx="5989320" cy="3181826"/>
            <wp:docPr id="27" name="Lesson 27 concept map" descr="Concept map for Euler–Lagrange Equations for Fields: Vary the field leads through Integrate by parts to Field equation."/>
            <wp:cNvGraphicFramePr>
              <a:graphicFrameLocks noChangeAspect="1"/>
            </wp:cNvGraphicFramePr>
            <a:graphic>
              <a:graphicData uri="http://schemas.openxmlformats.org/drawingml/2006/picture">
                <pic:pic>
                  <pic:nvPicPr>
                    <pic:cNvPr id="0" name="lesson-27-concept.png"/>
                    <pic:cNvPicPr/>
                  </pic:nvPicPr>
                  <pic:blipFill>
                    <a:blip r:embed="rId109"/>
                    <a:stretch>
                      <a:fillRect/>
                    </a:stretch>
                  </pic:blipFill>
                  <pic:spPr>
                    <a:xfrm>
                      <a:off x="0" y="0"/>
                      <a:ext cx="5989320" cy="3181826"/>
                    </a:xfrm>
                    <a:prstGeom prst="rect"/>
                  </pic:spPr>
                </pic:pic>
              </a:graphicData>
            </a:graphic>
          </wp:inline>
        </w:drawing>
      </w:r>
    </w:p>
    <w:p>
      <w:pPr>
        <w:pStyle w:val="Caption"/>
      </w:pPr>
      <w:r>
        <w:t>Figure 27.1. Vary the field leads through integrate by parts to field equation.</w:t>
      </w:r>
    </w:p>
    <w:p>
      <w:pPr>
        <w:pStyle w:val="Heading3"/>
      </w:pPr>
      <w:r>
        <w:t>Learning objectives</w:t>
      </w:r>
    </w:p>
    <w:p>
      <w:pPr>
        <w:pStyle w:val="ListBullet"/>
      </w:pPr>
      <w:r>
        <w:t xml:space="preserve">Derive the Euler–Lagrange equation for a field by varying the </w:t>
      </w:r>
      <w:hyperlink w:anchor="Glossary_Action">
        <w:r>
          <w:rPr>
            <w:color w:val="0563C1"/>
            <w:u w:val="single"/>
          </w:rPr>
          <w:t>action</w:t>
        </w:r>
      </w:hyperlink>
      <w:r>
        <w:t xml:space="preserve"> and integrating by parts in four dimensions.</w:t>
      </w:r>
    </w:p>
    <w:p>
      <w:pPr>
        <w:pStyle w:val="ListBullet"/>
      </w:pPr>
      <w:hyperlink w:anchor="Glossary_State">
        <w:r>
          <w:rPr>
            <w:color w:val="0563C1"/>
            <w:u w:val="single"/>
          </w:rPr>
          <w:t>State</w:t>
        </w:r>
      </w:hyperlink>
      <w:r>
        <w:t xml:space="preserve"> the equation for a system of several fields and for complex fields treated as independent variables.</w:t>
      </w:r>
    </w:p>
    <w:p>
      <w:pPr>
        <w:pStyle w:val="ListBullet"/>
      </w:pPr>
      <w:r>
        <w:t>Compute the derivatives ∂ℒ/∂(∂</w:t>
      </w:r>
      <w:r>
        <w:rPr>
          <w:vertAlign w:val="subscript"/>
        </w:rPr>
        <w:t>μ</w:t>
      </w:r>
      <w:r>
        <w:t>φ) correctly, keeping track of index positions.</w:t>
      </w:r>
    </w:p>
    <w:p>
      <w:pPr>
        <w:pStyle w:val="ListBullet"/>
      </w:pPr>
      <w:r>
        <w:t>Derive the Klein–Gordon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w:t>
      </w:r>
      <w:r>
        <w:rPr>
          <w:vertAlign w:val="subscript"/>
        </w:rPr>
        <w:t>μ</w:t>
      </w:r>
      <w:r>
        <w:t>F</w:t>
      </w:r>
      <w:r>
        <w:rPr>
          <w:vertAlign w:val="superscript"/>
        </w:rPr>
        <w:t>μν</w:t>
      </w:r>
      <w:r>
        <w:t xml:space="preserve"> = j</w:t>
      </w:r>
      <w:r>
        <w:rPr>
          <w:vertAlign w:val="superscript"/>
        </w:rPr>
        <w:t>ν</w:t>
      </w:r>
      <w:r>
        <w:t xml:space="preserve"> from the electromagnetic Lagrangian density and verify that </w:t>
      </w:r>
      <w:hyperlink w:anchor="Glossary_Current">
        <w:r>
          <w:rPr>
            <w:color w:val="0563C1"/>
            <w:u w:val="single"/>
          </w:rPr>
          <w:t>current</w:t>
        </w:r>
      </w:hyperlink>
      <w:r>
        <w:t xml:space="preserve"> conservation follows.</w:t>
      </w:r>
    </w:p>
    <w:p>
      <w:pPr>
        <w:pStyle w:val="ListBullet"/>
      </w:pPr>
      <w:r>
        <w:t>Write Hamilton’s equations for a field using functional derivatives.</w:t>
      </w:r>
    </w:p>
    <w:p>
      <w:pPr>
        <w:pStyle w:val="ListBullet"/>
      </w:pPr>
      <w:r>
        <w:t>Solve the static sourced Klein–Gordon equation and relate the range of the resulting Yukawa potential to the mass of the field.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w:t>
      </w:r>
      <w:r>
        <w:rPr>
          <w:b/>
          <w:vertAlign w:val="subscript"/>
        </w:rPr>
        <w:t>a</w:t>
      </w:r>
      <w:r>
        <w:rPr/>
        <w:t xml:space="preserve"> — </w:t>
      </w:r>
      <w:r>
        <w:rPr/>
        <w:t>A collection of fields labeled by a, which may be scalars, spinor components, or vector components</w:t>
      </w:r>
    </w:p>
    <w:p>
      <w:pPr>
        <w:spacing w:before="0" w:after="100"/>
      </w:pPr>
      <w:r>
        <w:rPr>
          <w:b/>
        </w:rPr>
        <w:t>∂ℒ/∂(∂</w:t>
      </w:r>
      <w:r>
        <w:rPr>
          <w:b/>
          <w:vertAlign w:val="subscript"/>
        </w:rPr>
        <w:t>μ</w:t>
      </w:r>
      <w:r>
        <w:rPr>
          <w:b/>
        </w:rPr>
        <w:t>φ)</w:t>
      </w:r>
      <w:r>
        <w:rPr/>
        <w:t xml:space="preserve"> — </w:t>
      </w:r>
      <w:r>
        <w:rPr/>
        <w:t>Derivative of ℒ with respect to the gradient ∂</w:t>
      </w:r>
      <w:r>
        <w:rPr>
          <w:vertAlign w:val="subscript"/>
        </w:rPr>
        <w:t>μ</w:t>
      </w:r>
      <w:r>
        <w:rPr/>
        <w:t>φ, treating ∂</w:t>
      </w:r>
      <w:r>
        <w:rPr>
          <w:vertAlign w:val="subscript"/>
        </w:rPr>
        <w:t>μ</w:t>
      </w:r>
      <w:r>
        <w:rPr/>
        <w:t>φ as an independent variable; carries an upper index</w:t>
      </w:r>
    </w:p>
    <w:p>
      <w:pPr>
        <w:spacing w:before="0" w:after="100"/>
      </w:pPr>
      <w:r>
        <w:rPr>
          <w:b/>
        </w:rPr>
        <w:t>δφ</w:t>
      </w:r>
      <w:r>
        <w:rPr/>
        <w:t xml:space="preserve"> — </w:t>
      </w:r>
      <w:r>
        <w:rPr/>
        <w:t>Small variation of the field, vanishing on the boundary of the region of integration</w:t>
      </w:r>
    </w:p>
    <w:p>
      <w:pPr>
        <w:spacing w:before="0" w:after="100"/>
      </w:pPr>
      <w:r>
        <w:rPr>
          <w:b/>
        </w:rPr>
        <w:t>δS</w:t>
      </w:r>
      <w:r>
        <w:rPr/>
        <w:t xml:space="preserve"> — </w:t>
      </w:r>
      <w:r>
        <w:rPr/>
        <w:t>First-order change of the action under δφ</w:t>
      </w:r>
    </w:p>
    <w:p>
      <w:pPr>
        <w:spacing w:before="0" w:after="100"/>
      </w:pPr>
      <w:r>
        <w:rPr>
          <w:b/>
        </w:rPr>
        <w:t>δH/δφ</w:t>
      </w:r>
      <w:r>
        <w:rPr/>
        <w:t xml:space="preserve"> — </w:t>
      </w:r>
      <w:r>
        <w:rPr/>
        <w:t>Functional derivative of H with respect to the field</w:t>
      </w:r>
    </w:p>
    <w:p>
      <w:pPr>
        <w:spacing w:before="0" w:after="100"/>
      </w:pPr>
      <w:r>
        <w:rPr>
          <w:b/>
        </w:rPr>
        <w:t>Y(r) = e</w:t>
      </w:r>
      <w:r>
        <w:rPr>
          <w:b/>
          <w:vertAlign w:val="superscript"/>
        </w:rPr>
        <w:t>−mr</w:t>
      </w:r>
      <w:r>
        <w:rPr>
          <w:b/>
        </w:rPr>
        <w:t>/(4πr)</w:t>
      </w:r>
      <w:r>
        <w:rPr/>
        <w:t xml:space="preserve"> — </w:t>
      </w:r>
      <w:r>
        <w:rPr/>
        <w:t>Yukawa function, the static Green’s function of the massive field</w:t>
      </w:r>
    </w:p>
    <w:p>
      <w:pPr>
        <w:spacing w:before="0" w:after="100"/>
      </w:pPr>
      <w:r>
        <w:rPr>
          <w:b/>
        </w:rPr>
        <w:t>j</w:t>
      </w:r>
      <w:r>
        <w:rPr>
          <w:b/>
          <w:vertAlign w:val="superscript"/>
        </w:rPr>
        <w:t>μ</w:t>
      </w:r>
      <w:r>
        <w:rPr/>
        <w:t xml:space="preserve"> — </w:t>
      </w:r>
      <w:r>
        <w:rPr/>
        <w:t>Electromagnetic four-current</w:t>
      </w:r>
    </w:p>
    <w:p>
      <w:pPr>
        <w:pStyle w:val="Heading2"/>
      </w:pPr>
      <w:r>
        <w:t>1 The general equation</w:t>
      </w:r>
    </w:p>
    <w:p>
      <w:pPr>
        <w:pStyle w:val="Heading3"/>
      </w:pPr>
      <w:r>
        <w:t>1.1 Varying the action</w:t>
      </w:r>
    </w:p>
    <w:p>
      <w:r>
        <w:t>Let S[φ] = ∫</w:t>
      </w:r>
      <w:r>
        <w:rPr>
          <w:vertAlign w:val="subscript"/>
        </w:rPr>
        <w:t>Ω</w:t>
      </w:r>
      <w:r>
        <w:t xml:space="preserve"> d⁴x ℒ(φ, ∂</w:t>
      </w:r>
      <w:r>
        <w:rPr>
          <w:vertAlign w:val="subscript"/>
        </w:rPr>
        <w:t>μ</w:t>
      </w:r>
      <w:r>
        <w:t>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w:t>
      </w:r>
      <w:r>
        <w:rPr>
          <w:vertAlign w:val="subscript"/>
        </w:rPr>
        <w:t>μ</w:t>
      </w:r>
      <w:r>
        <w:t>φ) = ∂</w:t>
      </w:r>
      <w:r>
        <w:rPr>
          <w:vertAlign w:val="subscript"/>
        </w:rPr>
        <w:t>μ</w:t>
      </w:r>
      <w:r>
        <w:t>(δφ), the first-order change of ℒ is</w:t>
      </w:r>
    </w:p>
    <w:p>
      <w:pPr>
        <w:spacing w:before="100" w:after="160"/>
        <w:jc w:val="center"/>
      </w:pPr>
      <m:oMathPara>
        <m:oMath>
          <m:r>
            <m:t xml:space="preserve">δℒ</m:t>
          </m:r>
          <m:r>
            <m:t xml:space="preserve">=</m:t>
          </m:r>
          <m:f>
            <m:num>
              <m:r>
                <m:t xml:space="preserve">∂ℒ</m:t>
              </m:r>
            </m:num>
            <m:den>
              <m:r>
                <m:t xml:space="preserve">∂φ</m:t>
              </m:r>
            </m:den>
          </m:f>
          <m:r>
            <m:t xml:space="preserve"> </m:t>
          </m:r>
          <m:r>
            <m:t xml:space="preserve">δφ</m:t>
          </m:r>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oMath>
      </m:oMathPara>
    </w:p>
    <w:p>
      <w:r>
        <w:t>A sum over the repeated index μ is understood. Here ∂ℒ/∂(∂</w:t>
      </w:r>
      <w:r>
        <w:rPr>
          <w:vertAlign w:val="subscript"/>
        </w:rPr>
        <w:t>μ</w:t>
      </w:r>
      <w:r>
        <w:t>φ) means the derivative of ℒ with respect to the four quantities ∂</w:t>
      </w:r>
      <w:r>
        <w:rPr>
          <w:vertAlign w:val="subscript"/>
        </w:rPr>
        <w:t>μ</w:t>
      </w:r>
      <w:r>
        <w:t>φ, regarded as independent variables, and it carries an upper index because it is contracted with the lower index of ∂</w:t>
      </w:r>
      <w:r>
        <w:rPr>
          <w:vertAlign w:val="subscript"/>
        </w:rPr>
        <w:t>μ</w:t>
      </w:r>
      <w:r>
        <w:t>δφ.</w:t>
      </w:r>
    </w:p>
    <w:p>
      <w:pPr>
        <w:pStyle w:val="Heading3"/>
      </w:pPr>
      <w:r>
        <w:t>1.2 Integrating by parts</w:t>
      </w:r>
    </w:p>
    <w:p>
      <w:r>
        <w:t xml:space="preserve">Apply the product rule to the second term,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r>
            <m:t xml:space="preserve">=</m:t>
          </m:r>
          <m:sSub>
            <m:e>
              <m:r>
                <m:t xml:space="preserve">∂</m:t>
              </m:r>
            </m:e>
            <m:sub>
              <m:r>
                <m:t xml:space="preserve">μ</m:t>
              </m:r>
            </m:sub>
          </m:sSub>
          <m:r>
            <m:t xml:space="preserve">{</m:t>
          </m:r>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r>
            <m:t xml:space="preserve"> </m:t>
          </m:r>
          <m:r>
            <m:t xml:space="preserve">}</m:t>
          </m:r>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m:t>
          </m:r>
          <m:r>
            <m:t xml:space="preserve">=</m:t>
          </m:r>
          <m:sSub>
            <m:e>
              <m:r>
                <m:t xml:space="preserve">∫</m:t>
              </m:r>
            </m:e>
            <m:sub>
              <m:r>
                <m:t xml:space="preserve">Ω</m:t>
              </m:r>
            </m:sub>
          </m:sSub>
          <m:r>
            <m:t xml:space="preserve"> </m:t>
          </m:r>
          <m:sSup>
            <m:e>
              <m:r>
                <m:t xml:space="preserve">d</m:t>
              </m:r>
            </m:e>
            <m:sup>
              <m:r>
                <m:t xml:space="preserve">4</m:t>
              </m:r>
            </m:sup>
          </m:sSup>
          <m:r>
            <m:t xml:space="preserve">x</m:t>
          </m:r>
          <m:r>
            <m:t xml:space="preserve"> </m:t>
          </m:r>
          <m:r>
            <m:t xml:space="preserve">{</m:t>
          </m:r>
          <m:r>
            <m:t xml:space="preserve"> </m:t>
          </m:r>
          <m:f>
            <m:num>
              <m:r>
                <m:t xml:space="preserve">∂ℒ</m:t>
              </m:r>
            </m:num>
            <m:den>
              <m:r>
                <m:t xml:space="preserve">∂φ</m:t>
              </m:r>
            </m:den>
          </m:f>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m:t>
          </m:r>
          <m:r>
            <m:t xml:space="preserve"> </m:t>
          </m:r>
          <m:r>
            <m:t xml:space="preserve">δφ</m:t>
          </m:r>
        </m:oMath>
      </m:oMathPara>
    </w:p>
    <w:p>
      <w:pPr>
        <w:pStyle w:val="Heading3"/>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f>
            <m:num>
              <m:r>
                <m:t xml:space="preserve">∂ℒ</m:t>
              </m:r>
            </m:num>
            <m:den>
              <m:r>
                <m:t xml:space="preserve">∂φ</m:t>
              </m:r>
            </m:den>
          </m:f>
          <m:r>
            <m:t xml:space="preserve">−</m:t>
          </m:r>
          <m:sSub>
            <m:e>
              <m:r>
                <m:t xml:space="preserve">∂</m:t>
              </m:r>
            </m:e>
            <m:sub>
              <m:r>
                <m:t xml:space="preserve">μ</m:t>
              </m:r>
            </m:sub>
          </m:sSub>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m:t>
          </m:r>
          <m:r>
            <m:t xml:space="preserve">0</m:t>
          </m:r>
        </m:oMath>
      </m:oMathPara>
    </w:p>
    <w:p>
      <w:r>
        <w:t>This is the Euler–Lagrange equation for a field. When there are several fields φ</w:t>
      </w:r>
      <w:r>
        <w:rPr>
          <w:vertAlign w:val="subscript"/>
        </w:rPr>
        <w:t>a</w:t>
      </w:r>
      <w:r>
        <w:t>,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r>
        <w:rPr>
          <w:b/>
          <w:i/>
        </w:rPr>
        <w:t>Worked example 1</w:t>
      </w:r>
    </w:p>
    <w:p>
      <w:r>
        <w:t>Show that the equation reduces to the particle equation of Lesson 5. Suppose the fields depend only on time, so that a single coordinate q(t) replaces φ(t, x) and ℒ becomes the ordinary Lagrangian L(q, q̇). Then the only nonzero derivative is ∂</w:t>
      </w:r>
      <w:r>
        <w:rPr>
          <w:vertAlign w:val="subscript"/>
        </w:rPr>
        <w:t>0</w:t>
      </w:r>
      <w:r>
        <w:t>q = q̇, and the equation is ∂L/∂q − d/dt(∂L/∂q̇) = 0, the Euler–Lagrange equation of Lesson 5, Section 2.2. A particle is a field in zero space dimensions, and the general equation includes the mechanics of Part I as its simplest case.</w:t>
      </w:r>
    </w:p>
    <w:p>
      <w:pPr>
        <w:pStyle w:val="Heading3"/>
      </w:pPr>
      <w:r>
        <w:t>1.4 Index conventions</w:t>
      </w:r>
    </w:p>
    <w:p>
      <w:r>
        <w:t>The derivative with respect to a lowered-index quantity produces a raised index, and vice versa. For μ = 0 the object ∂ℒ/∂(∂</w:t>
      </w:r>
      <w:r>
        <w:rPr>
          <w:vertAlign w:val="subscript"/>
        </w:rPr>
        <w:t>0</w:t>
      </w:r>
      <w:r>
        <w:t>φ) = ∂ℒ/∂φ̇ is the conjugate momentum density π of Lesson 26, Section 3.2. For the spatial components, ∂ℒ/∂(∂ᵢφ) is the derivative with respect to the ordinary spatial gradient ∂φ/∂xⁱ. A convenient check is to write the equation out in components: ∂ℒ/∂φ − ∂</w:t>
      </w:r>
      <w:r>
        <w:rPr>
          <w:vertAlign w:val="subscript"/>
        </w:rPr>
        <w:t>t</w:t>
      </w:r>
      <w:r>
        <w:t xml:space="preserve"> π − ∂ᵢ[∂ℒ/∂(∂ᵢφ)] = 0, in which the time derivative of the momentum density appears explicitly, exactly as ṗ = ∂L/∂q does for a particle.</w:t>
      </w:r>
    </w:p>
    <w:p>
      <w:pPr>
        <w:pStyle w:val="Heading2"/>
      </w:pPr>
      <w:r>
        <w:t>2 The scalar field</w:t>
      </w:r>
    </w:p>
    <w:p>
      <w:pPr>
        <w:pStyle w:val="Heading3"/>
      </w:pPr>
      <w:r>
        <w:t>2.1 The Klein–Gordon equation</w:t>
      </w:r>
    </w:p>
    <w:p>
      <w:r>
        <w:t>For ℒ = (1/2)∂</w:t>
      </w:r>
      <w:r>
        <w:rPr>
          <w:vertAlign w:val="subscript"/>
        </w:rPr>
        <w:t>α</w:t>
      </w:r>
      <w:r>
        <w:t>φ∂</w:t>
      </w:r>
      <w:r>
        <w:rPr>
          <w:vertAlign w:val="superscript"/>
        </w:rPr>
        <w:t>α</w:t>
      </w:r>
      <w:r>
        <w:t>φ − (1/2)m²φ², the derivative with respect to φ is ∂ℒ/∂φ = −m²φ. To differentiate the kinetic term with respect to ∂</w:t>
      </w:r>
      <w:r>
        <w:rPr>
          <w:vertAlign w:val="subscript"/>
        </w:rPr>
        <w:t>μ</w:t>
      </w:r>
      <w:r>
        <w:t>φ, write it as (1/2)g</w:t>
      </w:r>
      <w:r>
        <w:rPr>
          <w:vertAlign w:val="superscript"/>
        </w:rPr>
        <w:t>αβ</w:t>
      </w:r>
      <w:r>
        <w:t>∂</w:t>
      </w:r>
      <w:r>
        <w:rPr>
          <w:vertAlign w:val="subscript"/>
        </w:rPr>
        <w:t>α</w:t>
      </w:r>
      <w:r>
        <w:t>φ∂</w:t>
      </w:r>
      <w:r>
        <w:rPr>
          <w:vertAlign w:val="subscript"/>
        </w:rPr>
        <w:t>β</w:t>
      </w:r>
      <w:r>
        <w:t>φ. The derivative acts on each of the two factors, and by the symmetry of g</w:t>
      </w:r>
      <w:r>
        <w:rPr>
          <w:vertAlign w:val="superscript"/>
        </w:rPr>
        <w:t>αβ</w:t>
      </w:r>
      <w:r>
        <w:t xml:space="preserve"> the two contributions are equal.</w:t>
      </w:r>
    </w:p>
    <w:p>
      <w:pPr>
        <w:spacing w:before="100" w:after="160"/>
        <w:jc w:val="center"/>
      </w:pPr>
      <m:oMathPara>
        <m:oMath>
          <m:f>
            <m:num>
              <m:r>
                <m:t xml:space="preserve">∂</m:t>
              </m:r>
              <m:d>
                <m:dPr>
                  <m:begChr m:val="["/>
                  <m:endChr m:val="]"/>
                </m:dPr>
                <m:e>
                  <m:f>
                    <m:num>
                      <m:r>
                        <m:t xml:space="preserve">1</m:t>
                      </m:r>
                    </m:num>
                    <m:den>
                      <m:r>
                        <m:t xml:space="preserve">2</m:t>
                      </m:r>
                    </m:den>
                  </m:f>
                  <m:r>
                    <m:t xml:space="preserve"> </m:t>
                  </m:r>
                  <m:sSup>
                    <m:e>
                      <m:r>
                        <m:t xml:space="preserve">g</m:t>
                      </m:r>
                    </m:e>
                    <m:sup>
                      <m:r>
                        <m:t xml:space="preserve">αβ</m:t>
                      </m:r>
                    </m:sup>
                  </m:sSup>
                  <m:r>
                    <m:t xml:space="preserve"> </m:t>
                  </m:r>
                  <m:sSub>
                    <m:e>
                      <m:r>
                        <m:t xml:space="preserve">∂</m:t>
                      </m:r>
                    </m:e>
                    <m:sub>
                      <m:r>
                        <m:t xml:space="preserve">α</m:t>
                      </m:r>
                    </m:sub>
                  </m:sSub>
                  <m:r>
                    <m:t xml:space="preserve">φ</m:t>
                  </m:r>
                  <m:r>
                    <m:t xml:space="preserve"> </m:t>
                  </m:r>
                  <m:sSub>
                    <m:e>
                      <m:r>
                        <m:t xml:space="preserve">∂</m:t>
                      </m:r>
                    </m:e>
                    <m:sub>
                      <m:r>
                        <m:t xml:space="preserve">β</m:t>
                      </m:r>
                    </m:sub>
                  </m:sSub>
                  <m:r>
                    <m:t xml:space="preserve">φ</m:t>
                  </m:r>
                </m:e>
              </m:d>
            </m:num>
            <m:den>
              <m:r>
                <m:t xml:space="preserve">∂</m:t>
              </m:r>
              <m:d>
                <m:dPr/>
                <m:e>
                  <m:sSub>
                    <m:e>
                      <m:r>
                        <m:t xml:space="preserve">∂</m:t>
                      </m:r>
                    </m:e>
                    <m:sub>
                      <m:r>
                        <m:t xml:space="preserve">μ</m:t>
                      </m:r>
                    </m:sub>
                  </m:sSub>
                  <m:r>
                    <m:t xml:space="preserve">φ</m:t>
                  </m:r>
                </m:e>
              </m:d>
            </m:den>
          </m:f>
          <m:r>
            <m:t xml:space="preserve">=</m:t>
          </m:r>
          <m:f>
            <m:num>
              <m:r>
                <m:t xml:space="preserve">1</m:t>
              </m:r>
            </m:num>
            <m:den>
              <m:r>
                <m:t xml:space="preserve">2</m:t>
              </m:r>
            </m:den>
          </m:f>
          <m:d>
            <m:dPr/>
            <m:e>
              <m:sSup>
                <m:e>
                  <m:r>
                    <m:t xml:space="preserve">g</m:t>
                  </m:r>
                </m:e>
                <m:sup>
                  <m:r>
                    <m:t xml:space="preserve">μβ</m:t>
                  </m:r>
                </m:sup>
              </m:sSup>
              <m:sSub>
                <m:e>
                  <m:r>
                    <m:t xml:space="preserve">∂</m:t>
                  </m:r>
                </m:e>
                <m:sub>
                  <m:r>
                    <m:t xml:space="preserve">β</m:t>
                  </m:r>
                </m:sub>
              </m:sSub>
              <m:r>
                <m:t xml:space="preserve">φ</m:t>
              </m:r>
              <m:r>
                <m:t xml:space="preserve">+</m:t>
              </m:r>
              <m:sSup>
                <m:e>
                  <m:r>
                    <m:t xml:space="preserve">g</m:t>
                  </m:r>
                </m:e>
                <m:sup>
                  <m:r>
                    <m:t xml:space="preserve">αμ</m:t>
                  </m:r>
                </m:sup>
              </m:sSup>
              <m:sSub>
                <m:e>
                  <m:r>
                    <m:t xml:space="preserve">∂</m:t>
                  </m:r>
                </m:e>
                <m:sub>
                  <m:r>
                    <m:t xml:space="preserve">α</m:t>
                  </m:r>
                </m:sub>
              </m:sSub>
              <m:r>
                <m:t xml:space="preserve">φ</m:t>
              </m:r>
            </m:e>
          </m:d>
          <m:r>
            <m:t xml:space="preserve">=</m:t>
          </m:r>
          <m:sSup>
            <m:e>
              <m:r>
                <m:t xml:space="preserve">∂</m:t>
              </m:r>
            </m:e>
            <m:sup>
              <m:r>
                <m:t xml:space="preserve">μ</m:t>
              </m:r>
            </m:sup>
          </m:sSup>
          <m:r>
            <m:t xml:space="preserve">φ</m:t>
          </m:r>
        </m:oMath>
      </m:oMathPara>
    </w:p>
    <w:p>
      <w:r>
        <w:t>Then ∂</w:t>
      </w:r>
      <w:r>
        <w:rPr>
          <w:vertAlign w:val="subscript"/>
        </w:rPr>
        <w:t>μ</w:t>
      </w:r>
      <w:r>
        <w:t>[∂ℒ/∂(∂</w:t>
      </w:r>
      <w:r>
        <w:rPr>
          <w:vertAlign w:val="subscript"/>
        </w:rPr>
        <w:t>μ</w:t>
      </w:r>
      <w:r>
        <w:t>φ)] = ∂</w:t>
      </w:r>
      <w:r>
        <w:rPr>
          <w:vertAlign w:val="subscript"/>
        </w:rPr>
        <w:t>μ</w:t>
      </w:r>
      <w:r>
        <w:t>∂</w:t>
      </w:r>
      <w:r>
        <w:rPr>
          <w:vertAlign w:val="superscript"/>
        </w:rPr>
        <w:t>μ</w:t>
      </w:r>
      <w:r>
        <w:t>φ = □φ, and the Euler–Lagrange equation reads −m²φ − □φ = 0,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 xml:space="preserve">the Klein–Gordon equation. In components, ∂ℒ/∂φ̇ = φ̇ and ∂ℒ/∂(∂ᵢφ) = −∂ᵢφ, so the equation is −m²φ − φ̈ + ∇²φ = 0, the same equation, confirming the index bookkeeping. The equation that in Lesson 18 was postulated by the </w:t>
      </w:r>
      <w:hyperlink w:anchor="Glossary_Operator">
        <w:r>
          <w:rPr>
            <w:color w:val="0563C1"/>
            <w:u w:val="single"/>
          </w:rPr>
          <w:t>operator</w:t>
        </w:r>
      </w:hyperlink>
      <w:r>
        <w:t xml:space="preserve"> substitution E → i∂</w:t>
      </w:r>
      <w:r>
        <w:rPr>
          <w:vertAlign w:val="subscript"/>
        </w:rPr>
        <w:t>t</w:t>
      </w:r>
      <w:r>
        <w:t>, p → −i∇ now follows from a variational principle.</w:t>
      </w:r>
    </w:p>
    <w:p>
      <w:pPr>
        <w:pStyle w:val="Heading3"/>
      </w:pPr>
      <w:r>
        <w:t>2.2 The complex field</w:t>
      </w:r>
    </w:p>
    <w:p>
      <w:r>
        <w:t>For ℒ = ∂</w:t>
      </w:r>
      <w:r>
        <w:rPr>
          <w:vertAlign w:val="subscript"/>
        </w:rPr>
        <w:t>μ</w:t>
      </w:r>
      <w:r>
        <w:t>φ*∂</w:t>
      </w:r>
      <w:r>
        <w:rPr>
          <w:vertAlign w:val="superscript"/>
        </w:rPr>
        <w:t>μ</w:t>
      </w:r>
      <w:r>
        <w:t>φ − m²φ*φ, write φ = a + ib with a and b real, so that varying the real and imaginary parts independently is equivalent to varying φ and φ* independently (the combinations δφ = δa + iδb and δφ* = δa − iδb span the same space). Varying φ* gives ∂ℒ/∂φ* = −m²φ and ∂ℒ/∂(∂</w:t>
      </w:r>
      <w:r>
        <w:rPr>
          <w:vertAlign w:val="subscript"/>
        </w:rPr>
        <w:t>μ</w:t>
      </w:r>
      <w:r>
        <w:t>φ*) = ∂</w:t>
      </w:r>
      <w:r>
        <w:rPr>
          <w:vertAlign w:val="superscript"/>
        </w:rPr>
        <w:t>μ</w:t>
      </w:r>
      <w:r>
        <w:t>φ, so the Euler–Lagrange equation is (□ + m²)φ = 0. Varying φ gives ∂ℒ/∂φ = −m²φ* and ∂ℒ/∂(∂</w:t>
      </w:r>
      <w:r>
        <w:rPr>
          <w:vertAlign w:val="subscript"/>
        </w:rPr>
        <w:t>μ</w:t>
      </w:r>
      <w:r>
        <w:t>φ) = ∂</w:t>
      </w:r>
      <w:r>
        <w:rPr>
          <w:vertAlign w:val="superscript"/>
        </w:rPr>
        <w:t>μ</w:t>
      </w:r>
      <w:r>
        <w:t>φ*, so (□ + m²)φ* = 0. Both the field and its conjugate obey the Klein–Gordon equation, consistent with the treatment of Lesson 18. The trick of treating φ and φ* as independent is the field-theoretic counterpart of treating q and p as independent in Lesson 6.</w:t>
      </w:r>
    </w:p>
    <w:p>
      <w:pPr>
        <w:pStyle w:val="Heading3"/>
      </w:pPr>
      <w:r>
        <w:t>2.3 An interaction makes the equation nonlinear</w:t>
      </w:r>
    </w:p>
    <w:p>
      <w:r>
        <w:t>Add a quartic interaction, ℒ = (1/2)∂</w:t>
      </w:r>
      <w:r>
        <w:rPr>
          <w:vertAlign w:val="subscript"/>
        </w:rPr>
        <w:t>μ</w:t>
      </w:r>
      <w:r>
        <w:t>φ∂</w:t>
      </w:r>
      <w:r>
        <w:rPr>
          <w:vertAlign w:val="superscript"/>
        </w:rPr>
        <w:t>μ</w:t>
      </w:r>
      <w:r>
        <w:t>φ − (1/2)m²φ² − (λ/4!)φ⁴ (Lesson 26, Section 3.3). Then ∂ℒ/∂φ = −m²φ − (λ/6)φ³ and the equation of motion becomes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m:t>
          </m:r>
          <m:f>
            <m:num>
              <m:r>
                <m:t xml:space="preserve">λ</m:t>
              </m:r>
            </m:num>
            <m:den>
              <m:r>
                <m:t xml:space="preserve">6</m:t>
              </m:r>
            </m:den>
          </m:f>
          <m:r>
            <m:t xml:space="preserve"> </m:t>
          </m:r>
          <m:sSup>
            <m:e>
              <m:r>
                <m:t xml:space="preserve">φ</m:t>
              </m:r>
            </m:e>
            <m:sup>
              <m:r>
                <m:t xml:space="preserve">3</m:t>
              </m:r>
            </m:sup>
          </m:sSup>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51).</w:t>
      </w:r>
    </w:p>
    <w:p>
      <w:r>
        <w:rPr>
          <w:b/>
          <w:i/>
        </w:rPr>
        <w:t>Worked example 2</w:t>
      </w:r>
    </w:p>
    <w:p>
      <w:r>
        <w:t xml:space="preserve">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w:t>
      </w:r>
      <w:hyperlink w:anchor="Glossary_Superposition">
        <w:r>
          <w:rPr>
            <w:color w:val="0563C1"/>
            <w:u w:val="single"/>
          </w:rPr>
          <w:t>superposition</w:t>
        </w:r>
      </w:hyperlink>
      <w:r>
        <w:t xml:space="preserve"> fails for λ ≠ 0.</w:t>
      </w:r>
    </w:p>
    <w:p>
      <w:pPr>
        <w:pStyle w:val="Heading2"/>
      </w:pPr>
      <w:r>
        <w:t>3 The Dirac field</w:t>
      </w:r>
    </w:p>
    <w:p>
      <w:pPr>
        <w:pStyle w:val="Heading3"/>
      </w:pPr>
      <w:r>
        <w:t>3.1 Varying ψ̄</w:t>
      </w:r>
    </w:p>
    <w:p>
      <w:r>
        <w:t>Treat ψ and ψ̄ as independent fields, as for φ and φ* above. The Dirac Lagrangian density ℒ = ψ̄(iγ</w:t>
      </w:r>
      <w:r>
        <w:rPr>
          <w:vertAlign w:val="superscript"/>
        </w:rPr>
        <w:t>μ</w:t>
      </w:r>
      <w:r>
        <w:t>∂</w:t>
      </w:r>
      <w:r>
        <w:rPr>
          <w:vertAlign w:val="subscript"/>
        </w:rPr>
        <w:t>μ</w:t>
      </w:r>
      <w:r>
        <w:t xml:space="preserve"> − m)ψ contains no derivative of ψ̄, so ∂ℒ/∂(∂</w:t>
      </w:r>
      <w:r>
        <w:rPr>
          <w:vertAlign w:val="subscript"/>
        </w:rPr>
        <w:t>μ</w:t>
      </w:r>
      <w:r>
        <w:t>ψ̄) = 0 and ∂ℒ/∂ψ̄ = (iγ</w:t>
      </w:r>
      <w:r>
        <w:rPr>
          <w:vertAlign w:val="superscript"/>
        </w:rPr>
        <w:t>μ</w:t>
      </w:r>
      <w:r>
        <w:t>∂</w:t>
      </w:r>
      <w:r>
        <w:rPr>
          <w:vertAlign w:val="subscript"/>
        </w:rPr>
        <w:t>μ</w:t>
      </w:r>
      <w:r>
        <w:t xml:space="preserve"> − m)ψ. The Euler–Lagrange equation for ψ̄ is therefore</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 xml:space="preserve">the Dirac equation of </w:t>
      </w:r>
      <w:hyperlink w:anchor="Lesson20">
        <w:r>
          <w:rPr>
            <w:rStyle w:val="Hyperlink"/>
            <w:color w:val="0563C1"/>
            <w:u w:val="single"/>
          </w:rPr>
          <w:t xml:space="preserve">Lesson 20</w:t>
        </w:r>
      </w:hyperlink>
      <w:r>
        <w:t xml:space="preserve">, obtained here without any of the algebra of </w:t>
      </w:r>
      <w:hyperlink w:anchor="Lesson19">
        <w:r>
          <w:rPr>
            <w:rStyle w:val="Hyperlink"/>
            <w:color w:val="0563C1"/>
            <w:u w:val="single"/>
          </w:rPr>
          <w:t xml:space="preserve">Lesson 19</w:t>
        </w:r>
      </w:hyperlink>
      <w:r>
        <w:t>: it is the equation of motion of the Lagrangian density built from the simplest Lorentz scalars.</w:t>
      </w:r>
    </w:p>
    <w:p>
      <w:pPr>
        <w:pStyle w:val="Heading3"/>
      </w:pPr>
      <w:r>
        <w:t>3.2 Varying ψ</w:t>
      </w:r>
    </w:p>
    <w:p>
      <w:r>
        <w:t>Writing the Lagrangian density as ℒ = iψ̄γ</w:t>
      </w:r>
      <w:r>
        <w:rPr>
          <w:vertAlign w:val="superscript"/>
        </w:rPr>
        <w:t>μ</w:t>
      </w:r>
      <w:r>
        <w:t>∂</w:t>
      </w:r>
      <w:r>
        <w:rPr>
          <w:vertAlign w:val="subscript"/>
        </w:rPr>
        <w:t>μ</w:t>
      </w:r>
      <w:r>
        <w:t>ψ − mψ̄ψ, the derivatives with respect to ψ are ∂ℒ/∂ψ = −mψ̄ and ∂ℒ/∂(∂</w:t>
      </w:r>
      <w:r>
        <w:rPr>
          <w:vertAlign w:val="subscript"/>
        </w:rPr>
        <w:t>μ</w:t>
      </w:r>
      <w:r>
        <w:t>ψ) = iψ̄γ</w:t>
      </w:r>
      <w:r>
        <w:rPr>
          <w:vertAlign w:val="superscript"/>
        </w:rPr>
        <w:t>μ</w:t>
      </w:r>
      <w:r>
        <w:t>, with the matrix index of γ</w:t>
      </w:r>
      <w:r>
        <w:rPr>
          <w:vertAlign w:val="superscript"/>
        </w:rPr>
        <w:t>μ</w:t>
      </w:r>
      <w:r>
        <w:t xml:space="preserve"> contracted with the row index of ψ̄. The Euler–Lagrange equation for ψ is −mψ̄ − ∂</w:t>
      </w:r>
      <w:r>
        <w:rPr>
          <w:vertAlign w:val="subscript"/>
        </w:rPr>
        <w:t>μ</w:t>
      </w:r>
      <w:r>
        <w:t>(iψ̄γ</w:t>
      </w:r>
      <w:r>
        <w:rPr>
          <w:vertAlign w:val="superscript"/>
        </w:rPr>
        <w:t>μ</w:t>
      </w:r>
      <w:r>
        <w:t>) = 0, that is</w:t>
      </w:r>
    </w:p>
    <w:p>
      <w:pPr>
        <w:spacing w:before="100" w:after="160"/>
        <w:jc w:val="center"/>
      </w:pPr>
      <m:oMathPara>
        <m:oMath>
          <m:r>
            <m:t xml:space="preserve">−</m:t>
          </m:r>
          <m:r>
            <m:t xml:space="preserve">i</m:t>
          </m:r>
          <m:r>
            <m:t xml:space="preserve"> </m:t>
          </m:r>
          <m:d>
            <m:dPr/>
            <m:e>
              <m:sSub>
                <m:e>
                  <m:r>
                    <m:t xml:space="preserve">∂</m:t>
                  </m:r>
                </m:e>
                <m:sub>
                  <m:r>
                    <m:t xml:space="preserve">μ</m:t>
                  </m:r>
                </m:sub>
              </m:sSub>
              <m:r>
                <m:t xml:space="preserve">ψ̄</m:t>
              </m:r>
            </m:e>
          </m:d>
          <m:r>
            <m:t xml:space="preserve"> </m:t>
          </m:r>
          <m:sSup>
            <m:e>
              <m:r>
                <m:t xml:space="preserve">γ</m:t>
              </m:r>
            </m:e>
            <m:sup>
              <m:r>
                <m:t xml:space="preserve">μ</m:t>
              </m:r>
            </m:sup>
          </m:sSup>
          <m:r>
            <m:t xml:space="preserve">−</m:t>
          </m:r>
          <m:r>
            <m:t xml:space="preserve">m</m:t>
          </m:r>
          <m:r>
            <m:t xml:space="preserve"> </m:t>
          </m:r>
          <m:r>
            <m:t xml:space="preserve">ψ̄</m:t>
          </m:r>
          <m:r>
            <m:t xml:space="preserve">=</m:t>
          </m:r>
          <m:r>
            <m:t xml:space="preserve">0</m:t>
          </m:r>
        </m:oMath>
      </m:oMathPara>
    </w:p>
    <w:p>
      <w:r>
        <w:t>exactly the adjoint Dirac equation derived in Lesson 24, Section 1.1, by a different route. The two equations obtained by varying ψ̄ and ψ are Hermitian conjugates of each other, so they are consistent, and either can be used to derive the conserved current ψ̄γ</w:t>
      </w:r>
      <w:r>
        <w:rPr>
          <w:vertAlign w:val="superscript"/>
        </w:rPr>
        <w:t>μ</w:t>
      </w:r>
      <w:r>
        <w:t>ψ of Lesson 24.</w:t>
      </w:r>
    </w:p>
    <w:p>
      <w:r>
        <w:rPr>
          <w:b/>
          <w:i/>
        </w:rPr>
        <w:t>Worked example 3</w:t>
      </w:r>
    </w:p>
    <w:p>
      <w:r>
        <w:t>Add a Yukawa interaction with a scalar field, ℒ = (1/2)∂</w:t>
      </w:r>
      <w:r>
        <w:rPr>
          <w:vertAlign w:val="subscript"/>
        </w:rPr>
        <w:t>μ</w:t>
      </w:r>
      <w:r>
        <w:t>φ∂</w:t>
      </w:r>
      <w:r>
        <w:rPr>
          <w:vertAlign w:val="superscript"/>
        </w:rPr>
        <w:t>μ</w:t>
      </w:r>
      <w:r>
        <w:t>φ − (1/2)M²φ² + ψ̄(iγ</w:t>
      </w:r>
      <w:r>
        <w:rPr>
          <w:vertAlign w:val="superscript"/>
        </w:rPr>
        <w:t>μ</w:t>
      </w:r>
      <w:r>
        <w:t>∂</w:t>
      </w:r>
      <w:r>
        <w:rPr>
          <w:vertAlign w:val="subscript"/>
        </w:rPr>
        <w:t>μ</w:t>
      </w:r>
      <w:r>
        <w:t xml:space="preserve"> − m)ψ − gφψ̄ψ, and find the equations of motion. Varying ψ̄ gives (iγ</w:t>
      </w:r>
      <w:r>
        <w:rPr>
          <w:vertAlign w:val="superscript"/>
        </w:rPr>
        <w:t>μ</w:t>
      </w:r>
      <w:r>
        <w:t>∂</w:t>
      </w:r>
      <w:r>
        <w:rPr>
          <w:vertAlign w:val="subscript"/>
        </w:rPr>
        <w:t>μ</w:t>
      </w:r>
      <w:r>
        <w:t xml:space="preserve">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3"/>
      </w:pPr>
      <w:r>
        <w:t>4.1 Differentiating the field tensor</w:t>
      </w:r>
    </w:p>
    <w:p>
      <w:r>
        <w:t>For ℒ = −(1/4)F</w:t>
      </w:r>
      <w:r>
        <w:rPr>
          <w:vertAlign w:val="subscript"/>
        </w:rPr>
        <w:t>αβ</w:t>
      </w:r>
      <w:r>
        <w:t>F</w:t>
      </w:r>
      <w:r>
        <w:rPr>
          <w:vertAlign w:val="superscript"/>
        </w:rPr>
        <w:t>αβ</w:t>
      </w:r>
      <w:r>
        <w:t xml:space="preserve"> − j</w:t>
      </w:r>
      <w:r>
        <w:rPr>
          <w:vertAlign w:val="superscript"/>
        </w:rPr>
        <w:t>α</w:t>
      </w:r>
      <w:r>
        <w:t>A</w:t>
      </w:r>
      <w:r>
        <w:rPr>
          <w:vertAlign w:val="subscript"/>
        </w:rPr>
        <w:t>α</w:t>
      </w:r>
      <w:r>
        <w:t>, the fields are the four components A</w:t>
      </w:r>
      <w:r>
        <w:rPr>
          <w:vertAlign w:val="subscript"/>
        </w:rPr>
        <w:t>ν</w:t>
      </w:r>
      <w:r>
        <w:t>. The derivative of the interaction term is ∂ℒ/∂A</w:t>
      </w:r>
      <w:r>
        <w:rPr>
          <w:vertAlign w:val="subscript"/>
        </w:rPr>
        <w:t>ν</w:t>
      </w:r>
      <w:r>
        <w:t xml:space="preserve"> = −j</w:t>
      </w:r>
      <w:r>
        <w:rPr>
          <w:vertAlign w:val="superscript"/>
        </w:rPr>
        <w:t>ν</w:t>
      </w:r>
      <w:r>
        <w:t>. The kinetic term depends on the derivatives ∂</w:t>
      </w:r>
      <w:r>
        <w:rPr>
          <w:vertAlign w:val="subscript"/>
        </w:rPr>
        <w:t>μ</w:t>
      </w:r>
      <w:r>
        <w:t>A</w:t>
      </w:r>
      <w:r>
        <w:rPr>
          <w:vertAlign w:val="subscript"/>
        </w:rPr>
        <w:t>ν</w:t>
      </w:r>
      <w:r>
        <w:t xml:space="preserve"> only through F</w:t>
      </w:r>
      <w:r>
        <w:rPr>
          <w:vertAlign w:val="subscript"/>
        </w:rPr>
        <w:t>αβ</w:t>
      </w:r>
      <w:r>
        <w:t>, and the required derivative is (Exercise 8)</w:t>
      </w:r>
    </w:p>
    <w:p>
      <w:pPr>
        <w:spacing w:before="100" w:after="160"/>
        <w:jc w:val="center"/>
      </w:pPr>
      <m:oMathPara>
        <m:oMath>
          <m:f>
            <m:num>
              <m:r>
                <m:t xml:space="preserve">∂</m:t>
              </m:r>
              <m:d>
                <m:dPr/>
                <m:e>
                  <m:sSub>
                    <m:e>
                      <m:r>
                        <m:t xml:space="preserve">F</m:t>
                      </m:r>
                    </m:e>
                    <m:sub>
                      <m:r>
                        <m:t xml:space="preserve">αβ</m:t>
                      </m:r>
                    </m:sub>
                  </m:sSub>
                  <m:r>
                    <m:t xml:space="preserve"> </m:t>
                  </m:r>
                  <m:sSup>
                    <m:e>
                      <m:r>
                        <m:t xml:space="preserve">F</m:t>
                      </m:r>
                    </m:e>
                    <m:sup>
                      <m:r>
                        <m:t xml:space="preserve">αβ</m:t>
                      </m:r>
                    </m:sup>
                  </m:sSup>
                </m:e>
              </m:d>
            </m:num>
            <m:den>
              <m:r>
                <m:t xml:space="preserve">∂</m:t>
              </m:r>
              <m:d>
                <m:dPr/>
                <m:e>
                  <m:sSub>
                    <m:e>
                      <m:r>
                        <m:t xml:space="preserve">∂</m:t>
                      </m:r>
                    </m:e>
                    <m:sub>
                      <m:r>
                        <m:t xml:space="preserve">μ</m:t>
                      </m:r>
                    </m:sub>
                  </m:sSub>
                  <m:sSub>
                    <m:e>
                      <m:r>
                        <m:t xml:space="preserve">A</m:t>
                      </m:r>
                    </m:e>
                    <m:sub>
                      <m:r>
                        <m:t xml:space="preserve">ν</m:t>
                      </m:r>
                    </m:sub>
                  </m:sSub>
                </m:e>
              </m:d>
            </m:den>
          </m:f>
          <m:r>
            <m:t xml:space="preserve">=</m:t>
          </m:r>
          <m:r>
            <m:t xml:space="preserve">4</m:t>
          </m:r>
          <m:r>
            <m:t xml:space="preserve"> </m:t>
          </m:r>
          <m:sSup>
            <m:e>
              <m:r>
                <m:t xml:space="preserve">F</m:t>
              </m:r>
            </m:e>
            <m:sup>
              <m:r>
                <m:t xml:space="preserve">μν</m:t>
              </m:r>
            </m:sup>
          </m:sSup>
        </m:oMath>
      </m:oMathPara>
    </w:p>
    <w:p>
      <w:r>
        <w:t>which follows from expanding F</w:t>
      </w:r>
      <w:r>
        <w:rPr>
          <w:vertAlign w:val="subscript"/>
        </w:rPr>
        <w:t>αβ</w:t>
      </w:r>
      <w:r>
        <w:t>F</w:t>
      </w:r>
      <w:r>
        <w:rPr>
          <w:vertAlign w:val="superscript"/>
        </w:rPr>
        <w:t>αβ</w:t>
      </w:r>
      <w:r>
        <w:t xml:space="preserve"> = 2∂</w:t>
      </w:r>
      <w:r>
        <w:rPr>
          <w:vertAlign w:val="subscript"/>
        </w:rPr>
        <w:t>α</w:t>
      </w:r>
      <w:r>
        <w:t>A</w:t>
      </w:r>
      <w:r>
        <w:rPr>
          <w:vertAlign w:val="subscript"/>
        </w:rPr>
        <w:t>β</w:t>
      </w:r>
      <w:r>
        <w:t>∂</w:t>
      </w:r>
      <w:r>
        <w:rPr>
          <w:vertAlign w:val="superscript"/>
        </w:rPr>
        <w:t>α</w:t>
      </w:r>
      <w:r>
        <w:t>A</w:t>
      </w:r>
      <w:r>
        <w:rPr>
          <w:vertAlign w:val="superscript"/>
        </w:rPr>
        <w:t>β</w:t>
      </w:r>
      <w:r>
        <w:t xml:space="preserve"> − 2∂</w:t>
      </w:r>
      <w:r>
        <w:rPr>
          <w:vertAlign w:val="subscript"/>
        </w:rPr>
        <w:t>α</w:t>
      </w:r>
      <w:r>
        <w:t>A</w:t>
      </w:r>
      <w:r>
        <w:rPr>
          <w:vertAlign w:val="subscript"/>
        </w:rPr>
        <w:t>β</w:t>
      </w:r>
      <w:r>
        <w:t>∂</w:t>
      </w:r>
      <w:r>
        <w:rPr>
          <w:vertAlign w:val="superscript"/>
        </w:rPr>
        <w:t>β</w:t>
      </w:r>
      <w:r>
        <w:t>A</w:t>
      </w:r>
      <w:r>
        <w:rPr>
          <w:vertAlign w:val="superscript"/>
        </w:rPr>
        <w:t>α</w:t>
      </w:r>
      <w:r>
        <w:t xml:space="preserve"> and differentiating each factor. Therefore ∂ℒ/∂(∂</w:t>
      </w:r>
      <w:r>
        <w:rPr>
          <w:vertAlign w:val="subscript"/>
        </w:rPr>
        <w:t>μ</w:t>
      </w:r>
      <w:r>
        <w:t>A</w:t>
      </w:r>
      <w:r>
        <w:rPr>
          <w:vertAlign w:val="subscript"/>
        </w:rPr>
        <w:t>ν</w:t>
      </w:r>
      <w:r>
        <w:t>) = −F</w:t>
      </w:r>
      <w:r>
        <w:rPr>
          <w:vertAlign w:val="superscript"/>
        </w:rPr>
        <w:t>μν</w:t>
      </w:r>
      <w:r>
        <w:t>.</w:t>
      </w:r>
    </w:p>
    <w:p>
      <w:pPr>
        <w:pStyle w:val="Heading3"/>
      </w:pPr>
      <w:r>
        <w:t>4.2 The Maxwell equations</w:t>
      </w:r>
    </w:p>
    <w:p>
      <w:r>
        <w:t>The Euler–Lagrange equation for A</w:t>
      </w:r>
      <w:r>
        <w:rPr>
          <w:vertAlign w:val="subscript"/>
        </w:rPr>
        <w:t>ν</w:t>
      </w:r>
      <w:r>
        <w:t xml:space="preserve"> is ∂ℒ/∂A</w:t>
      </w:r>
      <w:r>
        <w:rPr>
          <w:vertAlign w:val="subscript"/>
        </w:rPr>
        <w:t>ν</w:t>
      </w:r>
      <w:r>
        <w:t xml:space="preserve"> − ∂</w:t>
      </w:r>
      <w:r>
        <w:rPr>
          <w:vertAlign w:val="subscript"/>
        </w:rPr>
        <w:t>μ</w:t>
      </w:r>
      <w:r>
        <w:t>[∂ℒ/∂(∂</w:t>
      </w:r>
      <w:r>
        <w:rPr>
          <w:vertAlign w:val="subscript"/>
        </w:rPr>
        <w:t>μ</w:t>
      </w:r>
      <w:r>
        <w:t>A</w:t>
      </w:r>
      <w:r>
        <w:rPr>
          <w:vertAlign w:val="subscript"/>
        </w:rPr>
        <w:t>ν</w:t>
      </w:r>
      <w:r>
        <w:t>)] = 0, that is −j</w:t>
      </w:r>
      <w:r>
        <w:rPr>
          <w:vertAlign w:val="superscript"/>
        </w:rPr>
        <w:t>ν</w:t>
      </w:r>
      <w:r>
        <w:t xml:space="preserve"> + ∂</w:t>
      </w:r>
      <w:r>
        <w:rPr>
          <w:vertAlign w:val="subscript"/>
        </w:rPr>
        <w:t>μ</w:t>
      </w:r>
      <w:r>
        <w:t>F</w:t>
      </w:r>
      <w:r>
        <w:rPr>
          <w:vertAlign w:val="superscript"/>
        </w:rPr>
        <w:t>μν</w:t>
      </w:r>
      <w:r>
        <w:t xml:space="preserve"> = 0.</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sSup>
            <m:e>
              <m:r>
                <m:t xml:space="preserve">j</m:t>
              </m:r>
            </m:e>
            <m:sup>
              <m:r>
                <m:t xml:space="preserve">ν</m:t>
              </m:r>
            </m:sup>
          </m:sSup>
        </m:oMath>
      </m:oMathPara>
    </w:p>
    <w:p>
      <w:r>
        <w:t>These are the inhomogeneous Maxwell equations in the covariant form previewed in Lesson 4, Section 4.3, and Lesson 8, Section 7.2. The homogeneous pair, ∇·B = 0 and ∇×E = −∂B/∂t, are not equations of motion; they are the Bianchi identity ∂_[αF</w:t>
      </w:r>
      <w:r>
        <w:rPr>
          <w:vertAlign w:val="subscript"/>
        </w:rPr>
        <w:t>β</w:t>
      </w:r>
      <w:r>
        <w:t>γ] = 0, satisfied automatically because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(Lesson 8, Section 1). The Lagrangian density therefore produces all four Maxwell equations, two as equations of motion and two as identities.</w:t>
      </w:r>
    </w:p>
    <w:p>
      <w:r>
        <w:rPr>
          <w:b/>
          <w:i/>
        </w:rPr>
        <w:t>Worked example 4</w:t>
      </w:r>
    </w:p>
    <w:p>
      <w:r>
        <w:t>Verify that the ν = 0 component of ∂</w:t>
      </w:r>
      <w:r>
        <w:rPr>
          <w:vertAlign w:val="subscript"/>
        </w:rPr>
        <w:t>μ</w:t>
      </w:r>
      <w:r>
        <w:t>F</w:t>
      </w:r>
      <w:r>
        <w:rPr>
          <w:vertAlign w:val="superscript"/>
        </w:rPr>
        <w:t>μν</w:t>
      </w:r>
      <w:r>
        <w:t xml:space="preserve"> = j</w:t>
      </w:r>
      <w:r>
        <w:rPr>
          <w:vertAlign w:val="superscript"/>
        </w:rPr>
        <w:t>ν</w:t>
      </w:r>
      <w:r>
        <w:t xml:space="preserve"> is Gauss’s law. With F₀ᵢ = Eᵢ (Lesson 8, Section 7.2) and F</w:t>
      </w:r>
      <w:r>
        <w:rPr>
          <w:vertAlign w:val="superscript"/>
        </w:rPr>
        <w:t>0i</w:t>
      </w:r>
      <w:r>
        <w:t xml:space="preserve"> = −Eᵢ, F</w:t>
      </w:r>
      <w:r>
        <w:rPr>
          <w:vertAlign w:val="superscript"/>
        </w:rPr>
        <w:t>i0</w:t>
      </w:r>
      <w:r>
        <w:t xml:space="preserve"> = +Eᵢ. Since F</w:t>
      </w:r>
      <w:r>
        <w:rPr>
          <w:vertAlign w:val="superscript"/>
        </w:rPr>
        <w:t>(00)</w:t>
      </w:r>
      <w:r>
        <w:t xml:space="preserve"> = 0, ∂</w:t>
      </w:r>
      <w:r>
        <w:rPr>
          <w:vertAlign w:val="subscript"/>
        </w:rPr>
        <w:t>μ</w:t>
      </w:r>
      <w:r>
        <w:t>F</w:t>
      </w:r>
      <w:r>
        <w:rPr>
          <w:vertAlign w:val="superscript"/>
        </w:rPr>
        <w:t>μ0</w:t>
      </w:r>
      <w:r>
        <w:t xml:space="preserve"> = ∂ᵢF</w:t>
      </w:r>
      <w:r>
        <w:rPr>
          <w:vertAlign w:val="superscript"/>
        </w:rPr>
        <w:t>i0</w:t>
      </w:r>
      <w:r>
        <w:t xml:space="preserve"> = ∂ᵢEᵢ = ∇·E, and the equation reads ∇·E = j⁰ = ρ, Gauss’s law in Heaviside–Lorentz units (Lesson 7, Section 7.1).</w:t>
      </w:r>
    </w:p>
    <w:p>
      <w:r>
        <w:t>The spatial components ν = i give the Ampère Maxwell law. With the convention Fᵢⱼ = −εᵢⱼₖBₖ (which follows from Aᵢ = −Aⁱ) one has F</w:t>
      </w:r>
      <w:r>
        <w:rPr>
          <w:vertAlign w:val="superscript"/>
        </w:rPr>
        <w:t>ji</w:t>
      </w:r>
      <w:r>
        <w:t xml:space="preserve"> = Fⱼᵢ = εᵢⱼₖBₖ, so ∂</w:t>
      </w:r>
      <w:r>
        <w:rPr>
          <w:vertAlign w:val="subscript"/>
        </w:rPr>
        <w:t>μ</w:t>
      </w:r>
      <w:r>
        <w:t>F</w:t>
      </w:r>
      <w:r>
        <w:rPr>
          <w:vertAlign w:val="superscript"/>
        </w:rPr>
        <w:t>μi</w:t>
      </w:r>
      <w:r>
        <w:t xml:space="preserve"> = ∂</w:t>
      </w:r>
      <w:r>
        <w:rPr>
          <w:vertAlign w:val="subscript"/>
        </w:rPr>
        <w:t>t</w:t>
      </w:r>
      <w:r>
        <w:t>F</w:t>
      </w:r>
      <w:r>
        <w:rPr>
          <w:vertAlign w:val="superscript"/>
        </w:rPr>
        <w:t>0i</w:t>
      </w:r>
      <w:r>
        <w:t xml:space="preserve"> + ∂ⱼF</w:t>
      </w:r>
      <w:r>
        <w:rPr>
          <w:vertAlign w:val="superscript"/>
        </w:rPr>
        <w:t>ji</w:t>
      </w:r>
      <w:r>
        <w:t xml:space="preserve"> = −∂</w:t>
      </w:r>
      <w:r>
        <w:rPr>
          <w:vertAlign w:val="subscript"/>
        </w:rPr>
        <w:t>t</w:t>
      </w:r>
      <w:r>
        <w:t>Eᵢ + (∇×B)ᵢ = jⁱ, that is ∇×B = j + ∂E/∂t (Exercise 9).</w:t>
      </w:r>
    </w:p>
    <w:p>
      <w:pPr>
        <w:pStyle w:val="Heading3"/>
      </w:pPr>
      <w:r>
        <w:t>4.3 Current conservation follows</w:t>
      </w:r>
    </w:p>
    <w:p>
      <w:r>
        <w:t>Take ∂</w:t>
      </w:r>
      <w:r>
        <w:rPr>
          <w:vertAlign w:val="subscript"/>
        </w:rPr>
        <w:t>ν</w:t>
      </w:r>
      <w:r>
        <w:t xml:space="preserve"> of the Maxwell equation. Since ∂</w:t>
      </w:r>
      <w:r>
        <w:rPr>
          <w:vertAlign w:val="subscript"/>
        </w:rPr>
        <w:t>ν</w:t>
      </w:r>
      <w:r>
        <w:t>∂</w:t>
      </w:r>
      <w:r>
        <w:rPr>
          <w:vertAlign w:val="subscript"/>
        </w:rPr>
        <w:t>μ</w:t>
      </w:r>
      <w:r>
        <w:t xml:space="preserve"> is symmetric in ν and μ while F</w:t>
      </w:r>
      <w:r>
        <w:rPr>
          <w:vertAlign w:val="superscript"/>
        </w:rPr>
        <w:t>μν</w:t>
      </w:r>
      <w:r>
        <w:t xml:space="preserve"> is antisymmetric, ∂</w:t>
      </w:r>
      <w:r>
        <w:rPr>
          <w:vertAlign w:val="subscript"/>
        </w:rPr>
        <w:t>ν</w:t>
      </w:r>
      <w:r>
        <w:t>∂</w:t>
      </w:r>
      <w:r>
        <w:rPr>
          <w:vertAlign w:val="subscript"/>
        </w:rPr>
        <w:t>μ</w:t>
      </w:r>
      <w:r>
        <w:t>F</w:t>
      </w:r>
      <w:r>
        <w:rPr>
          <w:vertAlign w:val="superscript"/>
        </w:rPr>
        <w:t>μν</w:t>
      </w:r>
      <w:r>
        <w:t xml:space="preserve"> = 0 identically (Lesson 4, Exercise 7), so</w:t>
      </w:r>
    </w:p>
    <w:p>
      <w:pPr>
        <w:spacing w:before="100" w:after="160"/>
        <w:jc w:val="center"/>
      </w:pPr>
      <m:oMathPara>
        <m:oMath>
          <m:sSub>
            <m:e>
              <m:r>
                <m:t xml:space="preserve">∂</m:t>
              </m:r>
            </m:e>
            <m:sub>
              <m:r>
                <m:t xml:space="preserve">ν</m:t>
              </m:r>
            </m:sub>
          </m:sSub>
          <m:r>
            <m:t xml:space="preserve"> </m:t>
          </m:r>
          <m:sSup>
            <m:e>
              <m:r>
                <m:t xml:space="preserve">j</m:t>
              </m:r>
            </m:e>
            <m:sup>
              <m:r>
                <m:t xml:space="preserve">ν</m:t>
              </m:r>
            </m:sup>
          </m:sSup>
          <m:r>
            <m:t xml:space="preserve">=</m:t>
          </m:r>
          <m:r>
            <m:t xml:space="preserve">0</m:t>
          </m:r>
        </m:oMath>
      </m:oMathPara>
    </w:p>
    <w:p>
      <w:r>
        <w:t xml:space="preserve">The field equations can be solved only if the source is conserved, the result found from a different direction in Lesson 8, Exercise 16, and in Lesson 26, Section 6.3, where </w:t>
      </w:r>
      <w:hyperlink w:anchor="Glossary_Gauge">
        <w:r>
          <w:rPr>
            <w:color w:val="0563C1"/>
            <w:u w:val="single"/>
          </w:rPr>
          <w:t>gauge</w:t>
        </w:r>
      </w:hyperlink>
      <w:r>
        <w:t xml:space="preserve"> invariance of the interaction required it. This is the third appearance of the same fact, and it is not a coincidence: gauge invariance, current conservation, and the consistency of the equations of motion are one requirement seen from three sides. In the Lorenz gauge, ∂</w:t>
      </w:r>
      <w:r>
        <w:rPr>
          <w:vertAlign w:val="subscript"/>
        </w:rPr>
        <w:t>μ</w:t>
      </w:r>
      <w:r>
        <w:t>F</w:t>
      </w:r>
      <w:r>
        <w:rPr>
          <w:vertAlign w:val="superscript"/>
        </w:rPr>
        <w:t>μν</w:t>
      </w:r>
      <w:r>
        <w:t xml:space="preserve"> = □A</w:t>
      </w:r>
      <w:r>
        <w:rPr>
          <w:vertAlign w:val="superscript"/>
        </w:rPr>
        <w:t>ν</w:t>
      </w:r>
      <w:r>
        <w:t xml:space="preserve"> − ∂</w:t>
      </w:r>
      <w:r>
        <w:rPr>
          <w:vertAlign w:val="superscript"/>
        </w:rPr>
        <w:t>ν</w:t>
      </w:r>
      <w:r>
        <w:t>(∂</w:t>
      </w:r>
      <w:r>
        <w:rPr>
          <w:vertAlign w:val="subscript"/>
        </w:rPr>
        <w:t>μ</w:t>
      </w:r>
      <w:r>
        <w:t>A</w:t>
      </w:r>
      <w:r>
        <w:rPr>
          <w:vertAlign w:val="superscript"/>
        </w:rPr>
        <w:t>μ</w:t>
      </w:r>
      <w:r>
        <w:t>) = □A</w:t>
      </w:r>
      <w:r>
        <w:rPr>
          <w:vertAlign w:val="superscript"/>
        </w:rPr>
        <w:t>ν</w:t>
      </w:r>
      <w:r>
        <w:t>, so the equation reduces to □A</w:t>
      </w:r>
      <w:r>
        <w:rPr>
          <w:vertAlign w:val="superscript"/>
        </w:rPr>
        <w:t>ν</w:t>
      </w:r>
      <w:r>
        <w:t xml:space="preserve"> = j</w:t>
      </w:r>
      <w:r>
        <w:rPr>
          <w:vertAlign w:val="superscript"/>
        </w:rPr>
        <w:t>ν</w:t>
      </w:r>
      <w:r>
        <w:t>, the form of Lesson 8, Section 4.1 (Exercise 11).</w:t>
      </w:r>
    </w:p>
    <w:p>
      <w:r>
        <w:rPr>
          <w:b/>
          <w:i/>
        </w:rPr>
        <w:t>Worked example 5</w:t>
      </w:r>
    </w:p>
    <w:p>
      <w:r>
        <w:t>Confirm the derivative of the kinetic term for one component. Take the case in which the only nonzero field derivative in the relevant sector is ∂₁A₂ with all other ∂</w:t>
      </w:r>
      <w:r>
        <w:rPr>
          <w:vertAlign w:val="subscript"/>
        </w:rPr>
        <w:t>μ</w:t>
      </w:r>
      <w:r>
        <w:t>A</w:t>
      </w:r>
      <w:r>
        <w:rPr>
          <w:vertAlign w:val="subscript"/>
        </w:rPr>
        <w:t>ν</w:t>
      </w:r>
      <w:r>
        <w:t xml:space="preserve"> held fixed. Then F₁₂ = ∂₁A₂ − ∂₂A₁ = ∂₁A₂, and F</w:t>
      </w:r>
      <w:r>
        <w:rPr>
          <w:vertAlign w:val="subscript"/>
        </w:rPr>
        <w:t>αβ</w:t>
      </w:r>
      <w:r>
        <w:t>F</w:t>
      </w:r>
      <w:r>
        <w:rPr>
          <w:vertAlign w:val="superscript"/>
        </w:rPr>
        <w:t>αβ</w:t>
      </w:r>
      <w:r>
        <w:t xml:space="preserve"> contains F₁₂F</w:t>
      </w:r>
      <w:r>
        <w:rPr>
          <w:vertAlign w:val="superscript"/>
        </w:rPr>
        <w:t>(12)</w:t>
      </w:r>
      <w:r>
        <w:t xml:space="preserve"> + F₂₁F</w:t>
      </w:r>
      <w:r>
        <w:rPr>
          <w:vertAlign w:val="superscript"/>
        </w:rPr>
        <w:t>(21)</w:t>
      </w:r>
      <w:r>
        <w:t xml:space="preserve"> = 2F₁₂F</w:t>
      </w:r>
      <w:r>
        <w:rPr>
          <w:vertAlign w:val="superscript"/>
        </w:rPr>
        <w:t>(12)</w:t>
      </w:r>
      <w:r>
        <w:t xml:space="preserve"> = 2(∂₁A₂)², using F</w:t>
      </w:r>
      <w:r>
        <w:rPr>
          <w:vertAlign w:val="superscript"/>
        </w:rPr>
        <w:t>(12)</w:t>
      </w:r>
      <w:r>
        <w:t xml:space="preserve"> = F₁₂. Its derivative with respect to ∂₁A₂ is 4∂₁A₂ = 4F₁₂ = 4F</w:t>
      </w:r>
      <w:r>
        <w:rPr>
          <w:vertAlign w:val="superscript"/>
        </w:rPr>
        <w:t>(12)</w:t>
      </w:r>
      <w:r>
        <w:t>, in agreement with the general result 4F</w:t>
      </w:r>
      <w:r>
        <w:rPr>
          <w:vertAlign w:val="superscript"/>
        </w:rPr>
        <w:t>μν</w:t>
      </w:r>
      <w:r>
        <w:t xml:space="preserve"> for μ = 1, ν = 2.</w:t>
      </w:r>
    </w:p>
    <w:p>
      <w:pPr>
        <w:pStyle w:val="Heading2"/>
      </w:pPr>
      <w:r>
        <w:t>5 Hamilton’s equations for a field</w:t>
      </w:r>
    </w:p>
    <w:p>
      <w:pPr>
        <w:pStyle w:val="Heading3"/>
      </w:pPr>
      <w:r>
        <w:t>5.1 Functional derivatives</w:t>
      </w:r>
    </w:p>
    <w:p>
      <w:r>
        <w:t>The Hamiltonian formulation of Lesson 6 extends to fields by replacing the sum over coordinates with an integral over space. The Hamiltonian is H = ∫d³x ℋ, with ℋ = πφ̇ − ℒ the Hamiltonian density of Lesson 26, Section 3.2, regarded as a function of φ and π. The functional derivative of H with respect to the field is defined by the change of H under a small change of the field.</w:t>
      </w:r>
    </w:p>
    <w:p>
      <w:pPr>
        <w:spacing w:before="100" w:after="160"/>
        <w:jc w:val="center"/>
      </w:pPr>
      <m:oMathPara>
        <m:oMath>
          <m:f>
            <m:num>
              <m:r>
                <m:t xml:space="preserve">δH</m:t>
              </m:r>
            </m:num>
            <m:den>
              <m:r>
                <m:t xml:space="preserve">δφ</m:t>
              </m:r>
              <m:d>
                <m:dPr/>
                <m:e>
                  <m:r>
                    <m:t xml:space="preserve">x</m:t>
                  </m:r>
                </m:e>
              </m:d>
            </m:den>
          </m:f>
          <m:r>
            <m:t xml:space="preserve">=</m:t>
          </m:r>
          <m:f>
            <m:num>
              <m:r>
                <m:t xml:space="preserve">∂ℋ</m:t>
              </m:r>
            </m:num>
            <m:den>
              <m:r>
                <m:t xml:space="preserve">∂φ</m:t>
              </m:r>
            </m:den>
          </m:f>
          <m:r>
            <m:t xml:space="preserve">−</m:t>
          </m:r>
          <m:r>
            <m:t xml:space="preserve">∂ᵢ</m:t>
          </m:r>
          <m:d>
            <m:dPr>
              <m:begChr m:val="["/>
              <m:endChr m:val="]"/>
            </m:dPr>
            <m:e>
              <m:f>
                <m:num>
                  <m:r>
                    <m:t xml:space="preserve">∂ℋ</m:t>
                  </m:r>
                </m:num>
                <m:den>
                  <m:r>
                    <m:t xml:space="preserve">∂</m:t>
                  </m:r>
                  <m:d>
                    <m:dPr/>
                    <m:e>
                      <m:r>
                        <m:t xml:space="preserve">∂ᵢφ</m:t>
                      </m:r>
                    </m:e>
                  </m:d>
                </m:den>
              </m:f>
            </m:e>
          </m:d>
          <m:r>
            <m:t xml:space="preserve">,</m:t>
          </m:r>
          <m:f>
            <m:num>
              <m:r>
                <m:t xml:space="preserve">δH</m:t>
              </m:r>
            </m:num>
            <m:den>
              <m:r>
                <m:t xml:space="preserve">δπ</m:t>
              </m:r>
              <m:d>
                <m:dPr/>
                <m:e>
                  <m:r>
                    <m:t xml:space="preserve">x</m:t>
                  </m:r>
                </m:e>
              </m:d>
            </m:den>
          </m:f>
          <m:r>
            <m:t xml:space="preserve">=</m:t>
          </m:r>
          <m:f>
            <m:num>
              <m:r>
                <m:t xml:space="preserve">∂ℋ</m:t>
              </m:r>
            </m:num>
            <m:den>
              <m:r>
                <m:t xml:space="preserve">∂π</m:t>
              </m:r>
            </m:den>
          </m:f>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m:t>
          </m:r>
          <m:r>
            <m:t xml:space="preserve">=</m:t>
          </m:r>
          <m:f>
            <m:num>
              <m:r>
                <m:t xml:space="preserve">δH</m:t>
              </m:r>
            </m:num>
            <m:den>
              <m:r>
                <m:t xml:space="preserve">δπ</m:t>
              </m:r>
            </m:den>
          </m:f>
          <m:r>
            <m:t xml:space="preserve">,</m:t>
          </m:r>
          <m:r>
            <m:t xml:space="preserve">π̇</m:t>
          </m:r>
          <m:r>
            <m:t xml:space="preserve">=</m:t>
          </m:r>
          <m:r>
            <m:t xml:space="preserve">−</m:t>
          </m:r>
          <m:f>
            <m:num>
              <m:r>
                <m:t xml:space="preserve">δH</m:t>
              </m:r>
            </m:num>
            <m:den>
              <m:r>
                <m:t xml:space="preserve">δφ</m:t>
              </m:r>
            </m:den>
          </m:f>
        </m:oMath>
      </m:oMathPara>
    </w:p>
    <w:p>
      <w:pPr>
        <w:pStyle w:val="Heading3"/>
      </w:pPr>
      <w:r>
        <w:t>5.2 The scalar field</w:t>
      </w:r>
    </w:p>
    <w:p>
      <w:r>
        <w:t xml:space="preserve">For ℋ = (1/2)π² + (1/2)(∇φ)² + (1/2)m²φ², δH/δπ = π and δH/δφ = m²φ − ∇²φ, so Hamilton’s equations are φ̇ = π and π̇ = ∇²φ − m²φ. Differentiating the first and substituting the second gives φ̈ = ∇²φ − m²φ, that is (□ + m²)φ = 0, the Klein–Gordon equation once more, this time from the Hamiltonian formulation (Exercise 12). The pair of equations, each first order in time, is the field version of q̇ = p/m, ṗ = −mω²q for the oscillator of Lesson 6, and it is the starting point for the canonical </w:t>
      </w:r>
      <w:hyperlink w:anchor="Glossary_Quantization">
        <w:r>
          <w:rPr>
            <w:color w:val="0563C1"/>
            <w:u w:val="single"/>
          </w:rPr>
          <w:t>quantization</w:t>
        </w:r>
      </w:hyperlink>
      <w:r>
        <w:t xml:space="preserve"> of Lesson 33, where φ and π become operators with a commutator playing the role of the Poisson bracket.</w:t>
      </w:r>
    </w:p>
    <w:p>
      <w:pPr>
        <w:pStyle w:val="Heading2"/>
      </w:pPr>
      <w:r>
        <w:t>6 A sourced field and the range of a force</w:t>
      </w:r>
    </w:p>
    <w:p>
      <w:pPr>
        <w:pStyle w:val="Heading3"/>
      </w:pPr>
      <w:r>
        <w:t>6.1 The static equation</w:t>
      </w:r>
    </w:p>
    <w:p>
      <w:r>
        <w:t>Add a source to the scalar Lagrangian density, ℒ = (1/2)∂</w:t>
      </w:r>
      <w:r>
        <w:rPr>
          <w:vertAlign w:val="subscript"/>
        </w:rPr>
        <w:t>μ</w:t>
      </w:r>
      <w:r>
        <w:t>φ∂</w:t>
      </w:r>
      <w:r>
        <w:rPr>
          <w:vertAlign w:val="superscript"/>
        </w:rPr>
        <w:t>μ</w:t>
      </w:r>
      <w:r>
        <w:t>φ − (1/2)m²φ² + Jφ. The Euler–Lagrange equation is (□ + m²)φ = J. For a time-independent source and a static solution, □ = −∇², so</w:t>
      </w:r>
    </w:p>
    <w:p>
      <w:pPr>
        <w:spacing w:before="100" w:after="160"/>
        <w:jc w:val="center"/>
      </w:pPr>
      <m:oMathPara>
        <m:oMath>
          <m:d>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d>
            <m:dPr/>
            <m:e>
              <m:r>
                <m:t xml:space="preserve">x</m:t>
              </m:r>
            </m:e>
          </m:d>
          <m:r>
            <m:t xml:space="preserve">=</m:t>
          </m:r>
          <m:r>
            <m:t xml:space="preserve">J</m:t>
          </m:r>
          <m:d>
            <m:dPr/>
            <m:e>
              <m:r>
                <m:t xml:space="preserve">x</m:t>
              </m:r>
            </m:e>
          </m:d>
        </m:oMath>
      </m:oMathPara>
    </w:p>
    <w:p>
      <w:r>
        <w:t>For a point source J = gδ³(x) at the origin, the solution is the Yukawa function.</w:t>
      </w:r>
    </w:p>
    <w:p>
      <w:pPr>
        <w:spacing w:before="100" w:after="160"/>
        <w:jc w:val="center"/>
      </w:pPr>
      <m:oMathPara>
        <m:oMath>
          <m:r>
            <m:t xml:space="preserve">φ</m:t>
          </m:r>
          <m:d>
            <m:dPr/>
            <m:e>
              <m:r>
                <m:t xml:space="preserve">r</m:t>
              </m:r>
            </m:e>
          </m:d>
          <m:r>
            <m:t xml:space="preserve">=</m:t>
          </m:r>
          <m:r>
            <m:t xml:space="preserve">g</m:t>
          </m:r>
          <m:r>
            <m:t xml:space="preserve"> </m:t>
          </m:r>
          <m:f>
            <m:num>
              <m:sSup>
                <m:e>
                  <m:r>
                    <m:t xml:space="preserve">e</m:t>
                  </m:r>
                </m:e>
                <m:sup>
                  <m:r>
                    <m:t xml:space="preserve">−</m:t>
                  </m:r>
                  <m:r>
                    <m:t xml:space="preserve">mr</m:t>
                  </m:r>
                </m:sup>
              </m:sSup>
            </m:num>
            <m:den>
              <m:r>
                <m:t xml:space="preserve">4πr</m:t>
              </m:r>
            </m:den>
          </m:f>
        </m:oMath>
      </m:oMathPara>
    </w:p>
    <w:p>
      <w:r>
        <w:t>Away from the origin this satisfies the homogeneous equation: with f = e</w:t>
      </w:r>
      <w:r>
        <w:rPr>
          <w:vertAlign w:val="superscript"/>
        </w:rPr>
        <w:t>−mr</w:t>
      </w:r>
      <w:r>
        <w:t>/r and the spherical Laplacian ∇²f = (1/r)d²(rf)/dr², rf = e</w:t>
      </w:r>
      <w:r>
        <w:rPr>
          <w:vertAlign w:val="superscript"/>
        </w:rPr>
        <w:t>−mr</w:t>
      </w:r>
      <w:r>
        <w:t xml:space="preserve"> gives ∇²f = m²e</w:t>
      </w:r>
      <w:r>
        <w:rPr>
          <w:vertAlign w:val="superscript"/>
        </w:rPr>
        <w:t>−mr</w:t>
      </w:r>
      <w:r>
        <w:t>/r = m²f, so (−∇² + m²)f = 0. Near the origin the solution behaves as g/(4πr), and since ∇²(1/4πr) = −δ³(x) (the Coulomb potential of Lesson 7, Section 7.1), the source term is reproduced with the correct strength, so (−∇² + m²)φ = gδ³ holds everywhere.</w:t>
      </w:r>
    </w:p>
    <w:p>
      <w:pPr>
        <w:pStyle w:val="Heading3"/>
      </w:pPr>
      <w:r>
        <w:t>6.2 Range of the force</w:t>
      </w:r>
    </w:p>
    <w:p>
      <w:r>
        <w:t>The factor e</w:t>
      </w:r>
      <w:r>
        <w:rPr>
          <w:vertAlign w:val="superscript"/>
        </w:rPr>
        <w:t>−mr</w:t>
      </w:r>
      <w:r>
        <w:t xml:space="preserve">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46 will show that the same Yukawa function is the Fourier transform of the </w:t>
      </w:r>
      <w:hyperlink w:anchor="Glossary_Propagator">
        <w:r>
          <w:rPr>
            <w:color w:val="0563C1"/>
            <w:u w:val="single"/>
          </w:rPr>
          <w:t>propagator</w:t>
        </w:r>
      </w:hyperlink>
      <w:r>
        <w:t xml:space="preserve"> 1/(k² + m²) appearing in every Feynman diagram.</w:t>
      </w:r>
    </w:p>
    <w:p>
      <w:r>
        <w:rPr>
          <w:b/>
          <w:i/>
        </w:rP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p>
      <w:pPr>
        <w:spacing w:before="0" w:after="100"/>
      </w:pPr>
      <w:r>
        <w:rPr>
          <w:b/>
        </w:rPr>
        <w:t>Euler–Lagrange idea</w:t>
      </w:r>
      <w:r>
        <w:rPr>
          <w:b/>
        </w:rPr>
        <w:t xml:space="preserve"> — </w:t>
      </w:r>
      <w:r>
        <w:rPr>
          <w:b/>
        </w:rPr>
        <w:t>Later role in QED</w:t>
      </w:r>
    </w:p>
    <w:p>
      <w:pPr>
        <w:spacing w:before="0" w:after="100"/>
      </w:pPr>
      <w:r>
        <w:rPr>
          <w:b/>
        </w:rPr>
        <w:t>General equation ∂ℒ/∂φ − ∂</w:t>
      </w:r>
      <w:r>
        <w:rPr>
          <w:b/>
          <w:vertAlign w:val="subscript"/>
        </w:rPr>
        <w:t>μ</w:t>
      </w:r>
      <w:r>
        <w:rPr>
          <w:b/>
        </w:rPr>
        <w:t>[∂ℒ/∂(∂</w:t>
      </w:r>
      <w:r>
        <w:rPr>
          <w:b/>
          <w:vertAlign w:val="subscript"/>
        </w:rPr>
        <w:t>μ</w:t>
      </w:r>
      <w:r>
        <w:rPr>
          <w:b/>
        </w:rPr>
        <w:t>φ)] = 0</w:t>
      </w:r>
      <w:r>
        <w:rPr/>
        <w:t xml:space="preserve"> — </w:t>
      </w:r>
      <w:r>
        <w:rPr/>
        <w:t>Gives the equations of motion of every field in the QED Lagrangian (Lesson 42)</w:t>
      </w:r>
    </w:p>
    <w:p>
      <w:pPr>
        <w:spacing w:before="0" w:after="100"/>
      </w:pPr>
      <w:r>
        <w:rPr>
          <w:b/>
        </w:rPr>
        <w:t>Klein–Gordon equation from the scalar Lagrangian density</w:t>
      </w:r>
      <w:r>
        <w:rPr/>
        <w:t xml:space="preserve"> — </w:t>
      </w:r>
      <w:r>
        <w:rPr/>
        <w:t>Free field equation solved by the mode expansion of Lesson 33</w:t>
      </w:r>
    </w:p>
    <w:p>
      <w:pPr>
        <w:spacing w:before="0" w:after="100"/>
      </w:pPr>
      <w:r>
        <w:rPr>
          <w:b/>
        </w:rPr>
        <w:t>Nonlinear terms produce interactions</w:t>
      </w:r>
      <w:r>
        <w:rPr/>
        <w:t xml:space="preserve"> — </w:t>
      </w:r>
      <w:r>
        <w:rPr/>
        <w:t>Interaction terms of the QED Lagrangian generate the vertices of the Feynman rules (Lessons 45 and 49)</w:t>
      </w:r>
    </w:p>
    <w:p>
      <w:pPr>
        <w:spacing w:before="0" w:after="100"/>
      </w:pPr>
      <w:r>
        <w:rPr>
          <w:b/>
        </w:rPr>
        <w:t>Dirac and adjoint Dirac equations from varying ψ̄ and ψ</w:t>
      </w:r>
      <w:r>
        <w:rPr/>
        <w:t xml:space="preserve"> — </w:t>
      </w:r>
      <w:r>
        <w:rPr/>
        <w:t>The free electron field quantized in Lesson 36; consistency with the current of Lesson 24</w:t>
      </w:r>
    </w:p>
    <w:p>
      <w:pPr>
        <w:spacing w:before="0" w:after="100"/>
      </w:pPr>
      <w:r>
        <w:rPr>
          <w:b/>
        </w:rPr>
        <w:t>∂</w:t>
      </w:r>
      <w:r>
        <w:rPr>
          <w:b/>
          <w:vertAlign w:val="subscript"/>
        </w:rPr>
        <w:t>μ</w:t>
      </w:r>
      <w:r>
        <w:rPr>
          <w:b/>
        </w:rPr>
        <w:t>F</w:t>
      </w:r>
      <w:r>
        <w:rPr>
          <w:b/>
          <w:vertAlign w:val="superscript"/>
        </w:rPr>
        <w:t>μν</w:t>
      </w:r>
      <w:r>
        <w:rPr>
          <w:b/>
        </w:rPr>
        <w:t xml:space="preserve"> = j</w:t>
      </w:r>
      <w:r>
        <w:rPr>
          <w:b/>
          <w:vertAlign w:val="superscript"/>
        </w:rPr>
        <w:t>ν</w:t>
      </w:r>
      <w:r>
        <w:rPr/>
        <w:t xml:space="preserve"> — </w:t>
      </w:r>
      <w:r>
        <w:rPr/>
        <w:t>Covariant Maxwell equations, with the electron current as the source (Lesson 43)</w:t>
      </w:r>
    </w:p>
    <w:p>
      <w:pPr>
        <w:spacing w:before="0" w:after="100"/>
      </w:pPr>
      <w:r>
        <w:rPr>
          <w:b/>
        </w:rPr>
        <w:t>Current conservation from antisymmetry of F</w:t>
      </w:r>
      <w:r>
        <w:rPr/>
        <w:t xml:space="preserve"> — </w:t>
      </w:r>
      <w:r>
        <w:rPr/>
        <w:t>Gauge invariance and the Ward identities (Lessons 72 and 73)</w:t>
      </w:r>
    </w:p>
    <w:p>
      <w:pPr>
        <w:spacing w:before="0" w:after="100"/>
      </w:pPr>
      <w:r>
        <w:rPr>
          <w:b/>
        </w:rPr>
        <w:t>Yukawa potential and range 1/m</w:t>
      </w:r>
      <w:r>
        <w:rPr/>
        <w:t xml:space="preserve"> — </w:t>
      </w:r>
      <w:r>
        <w:rPr/>
        <w:t>Exchange of virtual particles; the photon propagator gives the Coulomb potential (Lessons 46 and 48)</w:t>
      </w:r>
    </w:p>
    <w:p>
      <w:pPr>
        <w:spacing w:before="0" w:after="100"/>
      </w:pPr>
      <w:r>
        <w:rPr>
          <w:b/>
        </w:rPr>
        <w:t>Hamilton’s equations with functional derivatives</w:t>
      </w:r>
      <w:r>
        <w:rPr/>
        <w:t xml:space="preserve"> — </w:t>
      </w:r>
      <w:r>
        <w:rPr/>
        <w:t>Canonical quantization of scalar, Dirac, and electromagnetic fields (Part V)</w:t>
      </w:r>
    </w:p>
    <w:p>
      <w:r>
        <w:t>The Euler–Lagrange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42"/>
        </w:numPr>
      </w:pPr>
      <w:r>
        <w:t>Varying the action S = ∫d⁴x ℒ with fixed boundary values and integrating by parts in four dimensions gives ∂ℒ/∂φ − ∂</w:t>
      </w:r>
      <w:r>
        <w:rPr>
          <w:vertAlign w:val="subscript"/>
        </w:rPr>
        <w:t>μ</w:t>
      </w:r>
      <w:r>
        <w:t>[∂ℒ/∂(∂</w:t>
      </w:r>
      <w:r>
        <w:rPr>
          <w:vertAlign w:val="subscript"/>
        </w:rPr>
        <w:t>μ</w:t>
      </w:r>
      <w:r>
        <w:t>φ)] = 0 for each field.</w:t>
      </w:r>
    </w:p>
    <w:p>
      <w:pPr>
        <w:pStyle w:val="ListNumber"/>
        <w:numPr>
          <w:ilvl w:val="0"/>
          <w:numId w:val="342"/>
        </w:numPr>
      </w:pPr>
      <w:r>
        <w:t>For a field depending only on time the equation reduces to the particle Euler–Lagrange equation of Lesson 5.</w:t>
      </w:r>
    </w:p>
    <w:p>
      <w:pPr>
        <w:pStyle w:val="ListNumber"/>
        <w:numPr>
          <w:ilvl w:val="0"/>
          <w:numId w:val="342"/>
        </w:numPr>
      </w:pPr>
      <w:r>
        <w:t>The scalar Lagrangian density gives the Klein–Gordon equation; a φ⁴ term makes the equation nonlinear and superposition fails.</w:t>
      </w:r>
    </w:p>
    <w:p>
      <w:pPr>
        <w:pStyle w:val="ListNumber"/>
        <w:numPr>
          <w:ilvl w:val="0"/>
          <w:numId w:val="342"/>
        </w:numPr>
      </w:pPr>
      <w:r>
        <w:t>A complex field and its conjugate are varied independently and each obeys the Klein–Gordon equation.</w:t>
      </w:r>
    </w:p>
    <w:p>
      <w:pPr>
        <w:pStyle w:val="ListNumber"/>
        <w:numPr>
          <w:ilvl w:val="0"/>
          <w:numId w:val="342"/>
        </w:numPr>
      </w:pPr>
      <w:r>
        <w:t>The Dirac Lagrangian density gives the Dirac equation on varying ψ̄ and the adjoint Dirac equation on varying ψ.</w:t>
      </w:r>
    </w:p>
    <w:p>
      <w:pPr>
        <w:pStyle w:val="ListNumber"/>
        <w:numPr>
          <w:ilvl w:val="0"/>
          <w:numId w:val="342"/>
        </w:numPr>
      </w:pPr>
      <w:r>
        <w:t>The electromagnetic Lagrangian density gives ∂</w:t>
      </w:r>
      <w:r>
        <w:rPr>
          <w:vertAlign w:val="subscript"/>
        </w:rPr>
        <w:t>μ</w:t>
      </w:r>
      <w:r>
        <w:t>F</w:t>
      </w:r>
      <w:r>
        <w:rPr>
          <w:vertAlign w:val="superscript"/>
        </w:rPr>
        <w:t>μν</w:t>
      </w:r>
      <w:r>
        <w:t xml:space="preserve"> = j</w:t>
      </w:r>
      <w:r>
        <w:rPr>
          <w:vertAlign w:val="superscript"/>
        </w:rPr>
        <w:t>ν</w:t>
      </w:r>
      <w:r>
        <w:t>; the homogeneous equations are an identity, and current conservation follows from the antisymmetry of F</w:t>
      </w:r>
      <w:r>
        <w:rPr>
          <w:vertAlign w:val="superscript"/>
        </w:rPr>
        <w:t>μν</w:t>
      </w:r>
      <w:r>
        <w:t>.</w:t>
      </w:r>
    </w:p>
    <w:p>
      <w:pPr>
        <w:pStyle w:val="ListNumber"/>
        <w:numPr>
          <w:ilvl w:val="0"/>
          <w:numId w:val="342"/>
        </w:numPr>
      </w:pPr>
      <w:r>
        <w:t>Hamilton’s equations for a field, φ̇ = δH/δπ and π̇ = −δH/δφ, reproduce the Klein–Gordon equation.</w:t>
      </w:r>
    </w:p>
    <w:p>
      <w:pPr>
        <w:pStyle w:val="ListNumber"/>
        <w:numPr>
          <w:ilvl w:val="0"/>
          <w:numId w:val="342"/>
        </w:numPr>
      </w:pPr>
      <w:r>
        <w:t>A static point source of a massive scalar field produces the Yukawa potential ge</w:t>
      </w:r>
      <w:r>
        <w:rPr>
          <w:vertAlign w:val="superscript"/>
        </w:rPr>
        <w:t>−mr</w:t>
      </w:r>
      <w:r>
        <w:t>/(4πr), with a range 1/m set by the mass of the field.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the Euler–Lagrange equation for a field from δS = 0, identifying the boundary term that is discarded and the condition on δφ that allows it to be discarded.</w:t>
      </w:r>
    </w:p>
    <w:p>
      <w:pPr>
        <w:spacing w:before="0" w:after="100"/>
      </w:pPr>
      <w:r>
        <w:rPr>
          <w:b/>
        </w:rPr>
        <w:t>2</w:t>
      </w:r>
      <w:r>
        <w:rPr>
          <w:b/>
        </w:rPr>
        <w:t xml:space="preserve">. </w:t>
      </w:r>
      <w:r>
        <w:rPr>
          <w:b/>
        </w:rPr>
        <w:t>Core.</w:t>
      </w:r>
      <w:r>
        <w:rPr/>
        <w:t xml:space="preserve"> For ℒ = (1/2)∂</w:t>
      </w:r>
      <w:r>
        <w:rPr>
          <w:vertAlign w:val="subscript"/>
        </w:rPr>
        <w:t>μ</w:t>
      </w:r>
      <w:r>
        <w:rPr/>
        <w:t>φ₁∂</w:t>
      </w:r>
      <w:r>
        <w:rPr>
          <w:vertAlign w:val="superscript"/>
        </w:rPr>
        <w:t>μ</w:t>
      </w:r>
      <w:r>
        <w:rPr/>
        <w:t>φ₁ + (1/2)∂</w:t>
      </w:r>
      <w:r>
        <w:rPr>
          <w:vertAlign w:val="subscript"/>
        </w:rPr>
        <w:t>μ</w:t>
      </w:r>
      <w:r>
        <w:rPr/>
        <w:t>φ₂∂</w:t>
      </w:r>
      <w:r>
        <w:rPr>
          <w:vertAlign w:val="superscript"/>
        </w:rPr>
        <w:t>μ</w:t>
      </w:r>
      <w:r>
        <w:rPr/>
        <w:t>φ₂ − (1/2)m₁²φ₁² − (1/2)m₂²φ₂² − (g/2)φ₁φ₂², derive the equations of motion for φ₁ and φ₂.</w:t>
      </w:r>
    </w:p>
    <w:p>
      <w:pPr>
        <w:spacing w:before="0" w:after="100"/>
      </w:pPr>
      <w:r>
        <w:rPr>
          <w:b/>
        </w:rPr>
        <w:t>3</w:t>
      </w:r>
      <w:r>
        <w:rPr>
          <w:b/>
        </w:rPr>
        <w:t xml:space="preserve">. </w:t>
      </w:r>
      <w:r>
        <w:rPr>
          <w:b/>
        </w:rPr>
        <w:t>Core.</w:t>
      </w:r>
      <w:r>
        <w:rPr/>
        <w:t xml:space="preserve"> For the real scalar field, write ℒ = (1/2)φ̇² − (1/2)(∂ᵢφ)² − (1/2)m²φ² and evaluate ∂ℒ/∂φ̇ and ∂ℒ/∂(∂ᵢφ), then obtain the Klein–Gordon equation from the component form of the Euler–Lagrange equation.</w:t>
      </w:r>
    </w:p>
    <w:p>
      <w:pPr>
        <w:spacing w:before="0" w:after="100"/>
      </w:pPr>
      <w:r>
        <w:rPr>
          <w:b/>
        </w:rPr>
        <w:t>4</w:t>
      </w:r>
      <w:r>
        <w:rPr>
          <w:b/>
        </w:rPr>
        <w:t xml:space="preserve">. </w:t>
      </w:r>
      <w:r>
        <w:rPr>
          <w:b/>
        </w:rPr>
        <w:t>Core.</w:t>
      </w:r>
      <w:r>
        <w:rPr/>
        <w:t xml:space="preserve"> For the φ⁴ theory, derive (□ + m²)φ = −(λ/6)φ³ and show that φ = constant is a solution only if the constant satisfies m²φ + (λ/6)φ³ = 0.</w:t>
      </w:r>
    </w:p>
    <w:p>
      <w:pPr>
        <w:spacing w:before="0" w:after="100"/>
      </w:pPr>
      <w:r>
        <w:rPr>
          <w:b/>
        </w:rPr>
        <w:t>5</w:t>
      </w:r>
      <w:r>
        <w:rPr>
          <w:b/>
        </w:rPr>
        <w:t xml:space="preserve">. </w:t>
      </w:r>
      <w:r>
        <w:rPr>
          <w:b/>
        </w:rPr>
        <w:t>Extension.</w:t>
      </w:r>
      <w:r>
        <w:rPr/>
        <w:t xml:space="preserve"> For the complex scalar field, derive the equations for φ and φ* by varying φ* and φ respectively, and explain why the two variations are independent.</w:t>
      </w:r>
    </w:p>
    <w:p>
      <w:pPr>
        <w:spacing w:before="0" w:after="100"/>
      </w:pPr>
      <w:r>
        <w:rPr>
          <w:b/>
        </w:rPr>
        <w:t>6</w:t>
      </w:r>
      <w:r>
        <w:rPr>
          <w:b/>
        </w:rPr>
        <w:t xml:space="preserve">. </w:t>
      </w:r>
      <w:r>
        <w:rPr>
          <w:b/>
        </w:rPr>
        <w:t>Extension.</w:t>
      </w:r>
      <w:r>
        <w:rPr/>
        <w:t xml:space="preserve"> Derive the adjoint Dirac equation −i(∂</w:t>
      </w:r>
      <w:r>
        <w:rPr>
          <w:vertAlign w:val="subscript"/>
        </w:rPr>
        <w:t>μ</w:t>
      </w:r>
      <w:r>
        <w:rPr/>
        <w:t>ψ̄)γ</w:t>
      </w:r>
      <w:r>
        <w:rPr>
          <w:vertAlign w:val="superscript"/>
        </w:rPr>
        <w:t>μ</w:t>
      </w:r>
      <w:r>
        <w:rPr/>
        <w:t xml:space="preserve"> − mψ̄ = 0 by varying ψ in ℒ = ψ̄(iγ</w:t>
      </w:r>
      <w:r>
        <w:rPr>
          <w:vertAlign w:val="superscript"/>
        </w:rPr>
        <w:t>μ</w:t>
      </w:r>
      <w:r>
        <w:rPr/>
        <w:t>∂</w:t>
      </w:r>
      <w:r>
        <w:rPr>
          <w:vertAlign w:val="subscript"/>
        </w:rPr>
        <w:t>μ</w:t>
      </w:r>
      <w:r>
        <w:rPr/>
        <w:t xml:space="preserve"> − m)ψ.</w:t>
      </w:r>
    </w:p>
    <w:p>
      <w:pPr>
        <w:spacing w:before="0" w:after="100"/>
      </w:pPr>
      <w:r>
        <w:rPr>
          <w:b/>
        </w:rPr>
        <w:t>7</w:t>
      </w:r>
      <w:r>
        <w:rPr>
          <w:b/>
        </w:rPr>
        <w:t xml:space="preserve">. </w:t>
      </w:r>
      <w:r>
        <w:rPr>
          <w:b/>
        </w:rPr>
        <w:t>Extension.</w:t>
      </w:r>
      <w:r>
        <w:rPr/>
        <w:t xml:space="preserve"> For the Yukawa theory of Worked example 3, verify the two equations of motion and identify the source of each field.</w:t>
      </w:r>
    </w:p>
    <w:p>
      <w:pPr>
        <w:spacing w:before="0" w:after="100"/>
      </w:pPr>
      <w:r>
        <w:rPr>
          <w:b/>
        </w:rPr>
        <w:t>8</w:t>
      </w:r>
      <w:r>
        <w:rPr>
          <w:b/>
        </w:rPr>
        <w:t xml:space="preserve">. </w:t>
      </w:r>
      <w:r>
        <w:rPr>
          <w:b/>
        </w:rPr>
        <w:t>Extension.</w:t>
      </w:r>
      <w:r>
        <w:rPr/>
        <w:t xml:space="preserve"> Show that ∂(F</w:t>
      </w:r>
      <w:r>
        <w:rPr>
          <w:vertAlign w:val="subscript"/>
        </w:rPr>
        <w:t>αβ</w:t>
      </w:r>
      <w:r>
        <w:rPr/>
        <w:t>F</w:t>
      </w:r>
      <w:r>
        <w:rPr>
          <w:vertAlign w:val="superscript"/>
        </w:rPr>
        <w:t>αβ</w:t>
      </w:r>
      <w:r>
        <w:rPr/>
        <w:t>)/∂(∂</w:t>
      </w:r>
      <w:r>
        <w:rPr>
          <w:vertAlign w:val="subscript"/>
        </w:rPr>
        <w:t>μ</w:t>
      </w:r>
      <w:r>
        <w:rPr/>
        <w:t>A</w:t>
      </w:r>
      <w:r>
        <w:rPr>
          <w:vertAlign w:val="subscript"/>
        </w:rPr>
        <w:t>ν</w:t>
      </w:r>
      <w:r>
        <w:rPr/>
        <w:t>) = 4F</w:t>
      </w:r>
      <w:r>
        <w:rPr>
          <w:vertAlign w:val="superscript"/>
        </w:rPr>
        <w:t>μν</w:t>
      </w:r>
      <w:r>
        <w:rPr/>
        <w:t xml:space="preserve"> by writing F</w:t>
      </w:r>
      <w:r>
        <w:rPr>
          <w:vertAlign w:val="subscript"/>
        </w:rPr>
        <w:t>αβ</w:t>
      </w:r>
      <w:r>
        <w:rPr/>
        <w:t>F</w:t>
      </w:r>
      <w:r>
        <w:rPr>
          <w:vertAlign w:val="superscript"/>
        </w:rPr>
        <w:t>αβ</w:t>
      </w:r>
      <w:r>
        <w:rPr/>
        <w:t xml:space="preserve"> = 2∂</w:t>
      </w:r>
      <w:r>
        <w:rPr>
          <w:vertAlign w:val="subscript"/>
        </w:rPr>
        <w:t>α</w:t>
      </w:r>
      <w:r>
        <w:rPr/>
        <w:t>A</w:t>
      </w:r>
      <w:r>
        <w:rPr>
          <w:vertAlign w:val="subscript"/>
        </w:rPr>
        <w:t>β</w:t>
      </w:r>
      <w:r>
        <w:rPr/>
        <w:t>∂</w:t>
      </w:r>
      <w:r>
        <w:rPr>
          <w:vertAlign w:val="superscript"/>
        </w:rPr>
        <w:t>α</w:t>
      </w:r>
      <w:r>
        <w:rPr/>
        <w:t>A</w:t>
      </w:r>
      <w:r>
        <w:rPr>
          <w:vertAlign w:val="superscript"/>
        </w:rPr>
        <w:t>β</w:t>
      </w:r>
      <w:r>
        <w:rPr/>
        <w:t xml:space="preserve"> − 2∂</w:t>
      </w:r>
      <w:r>
        <w:rPr>
          <w:vertAlign w:val="subscript"/>
        </w:rPr>
        <w:t>α</w:t>
      </w:r>
      <w:r>
        <w:rPr/>
        <w:t>A</w:t>
      </w:r>
      <w:r>
        <w:rPr>
          <w:vertAlign w:val="subscript"/>
        </w:rPr>
        <w:t>β</w:t>
      </w:r>
      <w:r>
        <w:rPr/>
        <w:t>∂</w:t>
      </w:r>
      <w:r>
        <w:rPr>
          <w:vertAlign w:val="superscript"/>
        </w:rPr>
        <w:t>β</w:t>
      </w:r>
      <w:r>
        <w:rPr/>
        <w:t>A</w:t>
      </w:r>
      <w:r>
        <w:rPr>
          <w:vertAlign w:val="superscript"/>
        </w:rPr>
        <w:t>α</w:t>
      </w:r>
      <w:r>
        <w:rPr/>
        <w:t xml:space="preserve"> and differentiating each term.</w:t>
      </w:r>
    </w:p>
    <w:p>
      <w:pPr>
        <w:spacing w:before="0" w:after="100"/>
      </w:pPr>
      <w:r>
        <w:rPr>
          <w:b/>
        </w:rPr>
        <w:t>9</w:t>
      </w:r>
      <w:r>
        <w:rPr>
          <w:b/>
        </w:rPr>
        <w:t xml:space="preserve">. </w:t>
      </w:r>
      <w:r>
        <w:rPr>
          <w:b/>
        </w:rPr>
        <w:t>Core.</w:t>
      </w:r>
      <w:r>
        <w:rPr/>
        <w:t xml:space="preserve"> Using F₀ᵢ = Eᵢ and Fᵢⱼ = −εᵢⱼₖBₖ, show that the ν = i component of ∂</w:t>
      </w:r>
      <w:r>
        <w:rPr>
          <w:vertAlign w:val="subscript"/>
        </w:rPr>
        <w:t>μ</w:t>
      </w:r>
      <w:r>
        <w:rPr/>
        <w:t>F</w:t>
      </w:r>
      <w:r>
        <w:rPr>
          <w:vertAlign w:val="superscript"/>
        </w:rPr>
        <w:t>μν</w:t>
      </w:r>
      <w:r>
        <w:rPr/>
        <w:t xml:space="preserve"> = j</w:t>
      </w:r>
      <w:r>
        <w:rPr>
          <w:vertAlign w:val="superscript"/>
        </w:rPr>
        <w:t>ν</w:t>
      </w:r>
      <w:r>
        <w:rPr/>
        <w:t xml:space="preserve"> gives ∇×B − ∂</w:t>
      </w:r>
      <w:r>
        <w:rPr>
          <w:vertAlign w:val="subscript"/>
        </w:rPr>
        <w:t>t</w:t>
      </w:r>
      <w:r>
        <w:rPr/>
        <w:t>E = j.</w:t>
      </w:r>
    </w:p>
    <w:p>
      <w:pPr>
        <w:spacing w:before="0" w:after="100"/>
      </w:pPr>
      <w:r>
        <w:rPr>
          <w:b/>
        </w:rPr>
        <w:t>10</w:t>
      </w:r>
      <w:r>
        <w:rPr>
          <w:b/>
        </w:rPr>
        <w:t xml:space="preserve">. </w:t>
      </w:r>
      <w:r>
        <w:rPr>
          <w:b/>
        </w:rPr>
        <w:t>Extension.</w:t>
      </w:r>
      <w:r>
        <w:rPr/>
        <w:t xml:space="preserve"> Show that ∂</w:t>
      </w:r>
      <w:r>
        <w:rPr>
          <w:vertAlign w:val="subscript"/>
        </w:rPr>
        <w:t>ν</w:t>
      </w:r>
      <w:r>
        <w:rPr/>
        <w:t>∂</w:t>
      </w:r>
      <w:r>
        <w:rPr>
          <w:vertAlign w:val="subscript"/>
        </w:rPr>
        <w:t>μ</w:t>
      </w:r>
      <w:r>
        <w:rPr/>
        <w:t>F</w:t>
      </w:r>
      <w:r>
        <w:rPr>
          <w:vertAlign w:val="superscript"/>
        </w:rPr>
        <w:t>μν</w:t>
      </w:r>
      <w:r>
        <w:rPr/>
        <w:t xml:space="preserve"> = 0 for any antisymmetric F</w:t>
      </w:r>
      <w:r>
        <w:rPr>
          <w:vertAlign w:val="superscript"/>
        </w:rPr>
        <w:t>μν</w:t>
      </w:r>
      <w:r>
        <w:rPr/>
        <w:t xml:space="preserve"> with smooth components, and conclude that ∂</w:t>
      </w:r>
      <w:r>
        <w:rPr>
          <w:vertAlign w:val="subscript"/>
        </w:rPr>
        <w:t>ν</w:t>
      </w:r>
      <w:r>
        <w:rPr/>
        <w:t>j</w:t>
      </w:r>
      <w:r>
        <w:rPr>
          <w:vertAlign w:val="superscript"/>
        </w:rPr>
        <w:t>ν</w:t>
      </w:r>
      <w:r>
        <w:rPr/>
        <w:t xml:space="preserve"> = 0.</w:t>
      </w:r>
    </w:p>
    <w:p>
      <w:pPr>
        <w:spacing w:before="0" w:after="100"/>
      </w:pPr>
      <w:r>
        <w:rPr>
          <w:b/>
        </w:rPr>
        <w:t>11</w:t>
      </w:r>
      <w:r>
        <w:rPr>
          <w:b/>
        </w:rPr>
        <w:t xml:space="preserve">. </w:t>
      </w:r>
      <w:r>
        <w:rPr>
          <w:b/>
        </w:rPr>
        <w:t>Core.</w:t>
      </w:r>
      <w:r>
        <w:rPr/>
        <w:t xml:space="preserve"> Show that ∂</w:t>
      </w:r>
      <w:r>
        <w:rPr>
          <w:vertAlign w:val="subscript"/>
        </w:rPr>
        <w:t>μ</w:t>
      </w:r>
      <w:r>
        <w:rPr/>
        <w:t>F</w:t>
      </w:r>
      <w:r>
        <w:rPr>
          <w:vertAlign w:val="superscript"/>
        </w:rPr>
        <w:t>μν</w:t>
      </w:r>
      <w:r>
        <w:rPr/>
        <w:t xml:space="preserve"> = □A</w:t>
      </w:r>
      <w:r>
        <w:rPr>
          <w:vertAlign w:val="superscript"/>
        </w:rPr>
        <w:t>ν</w:t>
      </w:r>
      <w:r>
        <w:rPr/>
        <w:t xml:space="preserve"> − ∂</w:t>
      </w:r>
      <w:r>
        <w:rPr>
          <w:vertAlign w:val="superscript"/>
        </w:rPr>
        <w:t>ν</w:t>
      </w:r>
      <w:r>
        <w:rPr/>
        <w:t>(∂</w:t>
      </w:r>
      <w:r>
        <w:rPr>
          <w:vertAlign w:val="subscript"/>
        </w:rPr>
        <w:t>μ</w:t>
      </w:r>
      <w:r>
        <w:rPr/>
        <w:t>A</w:t>
      </w:r>
      <w:r>
        <w:rPr>
          <w:vertAlign w:val="superscript"/>
        </w:rPr>
        <w:t>μ</w:t>
      </w:r>
      <w:r>
        <w:rPr/>
        <w:t>), and conclude that in the Lorenz gauge ∂</w:t>
      </w:r>
      <w:r>
        <w:rPr>
          <w:vertAlign w:val="subscript"/>
        </w:rPr>
        <w:t>μ</w:t>
      </w:r>
      <w:r>
        <w:rPr/>
        <w:t>A</w:t>
      </w:r>
      <w:r>
        <w:rPr>
          <w:vertAlign w:val="superscript"/>
        </w:rPr>
        <w:t>μ</w:t>
      </w:r>
      <w:r>
        <w:rPr/>
        <w:t xml:space="preserve"> = 0 the Maxwell equation reduces to □A</w:t>
      </w:r>
      <w:r>
        <w:rPr>
          <w:vertAlign w:val="superscript"/>
        </w:rPr>
        <w:t>ν</w:t>
      </w:r>
      <w:r>
        <w:rPr/>
        <w:t xml:space="preserve"> = j</w:t>
      </w:r>
      <w:r>
        <w:rPr>
          <w:vertAlign w:val="superscript"/>
        </w:rPr>
        <w:t>ν</w:t>
      </w:r>
      <w:r>
        <w:rPr/>
        <w:t>.</w:t>
      </w:r>
    </w:p>
    <w:p>
      <w:pPr>
        <w:spacing w:before="0" w:after="100"/>
      </w:pPr>
      <w:r>
        <w:rPr>
          <w:b/>
        </w:rPr>
        <w:t>12</w:t>
      </w:r>
      <w:r>
        <w:rPr>
          <w:b/>
        </w:rPr>
        <w:t xml:space="preserve">. </w:t>
      </w:r>
      <w:r>
        <w:rPr>
          <w:b/>
        </w:rPr>
        <w:t>Core.</w:t>
      </w:r>
      <w:r>
        <w:rPr/>
        <w:t xml:space="preserve"> For the scalar Hamiltonian density, compute δH/δφ and δH/δπ, write Hamilton’s equations, and eliminate π to recover the Klein–Gordon equation.</w:t>
      </w:r>
    </w:p>
    <w:p>
      <w:pPr>
        <w:spacing w:before="0" w:after="100"/>
      </w:pPr>
      <w:r>
        <w:rPr>
          <w:b/>
        </w:rPr>
        <w:t>13</w:t>
      </w:r>
      <w:r>
        <w:rPr>
          <w:b/>
        </w:rPr>
        <w:t xml:space="preserve">. </w:t>
      </w:r>
      <w:r>
        <w:rPr>
          <w:b/>
        </w:rPr>
        <w:t>Core.</w:t>
      </w:r>
      <w:r>
        <w:rPr/>
        <w:t xml:space="preserve"> Verify that (−∇² + m²)(e</w:t>
      </w:r>
      <w:r>
        <w:rPr>
          <w:vertAlign w:val="superscript"/>
        </w:rPr>
        <w:t>−mr</w:t>
      </w:r>
      <w:r>
        <w:rPr/>
        <w:t>/r) = 0 for r &gt; 0, and compute the range ℏc/(mc²) for m = 139.6 MeV using ℏc = 197.3 MeV fm.</w:t>
      </w:r>
    </w:p>
    <w:p>
      <w:pPr>
        <w:spacing w:before="0" w:after="100"/>
      </w:pPr>
      <w:r>
        <w:rPr>
          <w:b/>
        </w:rPr>
        <w:t>14</w:t>
      </w:r>
      <w:r>
        <w:rPr>
          <w:b/>
        </w:rPr>
        <w:t xml:space="preserve">. </w:t>
      </w:r>
      <w:r>
        <w:rPr>
          <w:b/>
        </w:rPr>
        <w:t>Core.</w:t>
      </w:r>
      <w:r>
        <w:rPr/>
        <w:t xml:space="preserve"> Show that the equation (□ + m²)φ = J for a static source J(x) reduces to (−∇² + m²)φ = J, and find the solution for a source J = g₁δ³(x − x₁) + g₂δ³(x − x₂) as a sum of two Yukawa functions.</w:t>
      </w:r>
    </w:p>
    <w:p>
      <w:pPr>
        <w:spacing w:before="0" w:after="100"/>
      </w:pPr>
      <w:r>
        <w:rPr>
          <w:b/>
        </w:rPr>
        <w:t>15</w:t>
      </w:r>
      <w:r>
        <w:rPr>
          <w:b/>
        </w:rPr>
        <w:t xml:space="preserve">. </w:t>
      </w:r>
      <w:r>
        <w:rPr>
          <w:b/>
        </w:rPr>
        <w:t>Extension.</w:t>
      </w:r>
      <w:r>
        <w:rPr/>
        <w:t xml:space="preserve"> Explain what would be added to the derivation of Section 1 if the variation δφ did not vanish on the boundary of Ω, and why the field equation itself is unaffected.</w:t>
      </w:r>
    </w:p>
    <w:p>
      <w:pPr>
        <w:spacing w:before="0" w:after="100"/>
      </w:pPr>
      <w:r>
        <w:rPr>
          <w:b/>
        </w:rPr>
        <w:t>16</w:t>
      </w:r>
      <w:r>
        <w:rPr>
          <w:b/>
        </w:rPr>
        <w:t xml:space="preserve">. </w:t>
      </w:r>
      <w:r>
        <w:rPr>
          <w:b/>
        </w:rPr>
        <w:t>Challenge.</w:t>
      </w:r>
      <w:r>
        <w:rPr/>
        <w:t xml:space="preserve"> For static sources J, show that the field energy H = ∫d³x[(1/2)(∇φ)² + (1/2)m²φ² − Jφ] evaluated on the solution equals −(1/2)∫d³x Jφ, and use the two-source solution of Exercise 14 to show that the interaction energy of the two sources is −g₁g₂e</w:t>
      </w:r>
      <w:r>
        <w:rPr>
          <w:vertAlign w:val="superscript"/>
        </w:rPr>
        <w:t>−mr</w:t>
      </w:r>
      <w:r>
        <w:rPr/>
        <w:t>/(4πr) with r = |x₁ − x₂|. Explain why this means a scalar field attracts like sources.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δS = ∫d⁴x{(∂ℒ/∂φ)δφ + [∂ℒ/∂(∂</w:t>
      </w:r>
      <w:r>
        <w:rPr>
          <w:vertAlign w:val="subscript"/>
        </w:rPr>
        <w:t>μ</w:t>
      </w:r>
      <w:r>
        <w:t>φ)]∂</w:t>
      </w:r>
      <w:r>
        <w:rPr>
          <w:vertAlign w:val="subscript"/>
        </w:rPr>
        <w:t>μ</w:t>
      </w:r>
      <w:r>
        <w:t>δφ}. Writing [∂ℒ/∂(∂</w:t>
      </w:r>
      <w:r>
        <w:rPr>
          <w:vertAlign w:val="subscript"/>
        </w:rPr>
        <w:t>μ</w:t>
      </w:r>
      <w:r>
        <w:t>φ)]∂</w:t>
      </w:r>
      <w:r>
        <w:rPr>
          <w:vertAlign w:val="subscript"/>
        </w:rPr>
        <w:t>μ</w:t>
      </w:r>
      <w:r>
        <w:t>δφ = ∂</w:t>
      </w:r>
      <w:r>
        <w:rPr>
          <w:vertAlign w:val="subscript"/>
        </w:rPr>
        <w:t>μ</w:t>
      </w:r>
      <w:r>
        <w:t>{[∂ℒ/∂(∂</w:t>
      </w:r>
      <w:r>
        <w:rPr>
          <w:vertAlign w:val="subscript"/>
        </w:rPr>
        <w:t>μ</w:t>
      </w:r>
      <w:r>
        <w:t>φ)]δφ} − ∂</w:t>
      </w:r>
      <w:r>
        <w:rPr>
          <w:vertAlign w:val="subscript"/>
        </w:rPr>
        <w:t>μ</w:t>
      </w:r>
      <w:r>
        <w:t>[∂ℒ/∂(∂</w:t>
      </w:r>
      <w:r>
        <w:rPr>
          <w:vertAlign w:val="subscript"/>
        </w:rPr>
        <w:t>μ</w:t>
      </w:r>
      <w:r>
        <w:t>φ)]δφ, the first term is a total derivative whose integral is a surface integral of [∂ℒ/∂(∂</w:t>
      </w:r>
      <w:r>
        <w:rPr>
          <w:vertAlign w:val="subscript"/>
        </w:rPr>
        <w:t>μ</w:t>
      </w:r>
      <w:r>
        <w:t>φ)]δφ over the boundary of Ω. It vanishes if δφ = 0 on the boundary. What remains is δS = ∫d⁴x{∂ℒ/∂φ − ∂</w:t>
      </w:r>
      <w:r>
        <w:rPr>
          <w:vertAlign w:val="subscript"/>
        </w:rPr>
        <w:t>μ</w:t>
      </w:r>
      <w:r>
        <w:t>[∂ℒ/∂(∂</w:t>
      </w:r>
      <w:r>
        <w:rPr>
          <w:vertAlign w:val="subscript"/>
        </w:rPr>
        <w:t>μ</w:t>
      </w:r>
      <w:r>
        <w:t>φ)]}δφ, and since δφ is arbitrary in the interior the bracket must vanish.</w:t>
      </w:r>
    </w:p>
    <w:p>
      <w:r>
        <w:rPr>
          <w:b/>
        </w:rPr>
        <w:t>2.</w:t>
      </w:r>
      <w:r>
        <w:t xml:space="preserve"> </w:t>
      </w:r>
      <w:r>
        <w:t>For φ₁: ∂ℒ/∂φ₁ = −m₁²φ₁ − (g/2)φ₂² and ∂ℒ/∂(∂</w:t>
      </w:r>
      <w:r>
        <w:rPr>
          <w:vertAlign w:val="subscript"/>
        </w:rPr>
        <w:t>μ</w:t>
      </w:r>
      <w:r>
        <w:t>φ₁) = ∂</w:t>
      </w:r>
      <w:r>
        <w:rPr>
          <w:vertAlign w:val="superscript"/>
        </w:rPr>
        <w:t>μ</w:t>
      </w:r>
      <w:r>
        <w:t>φ₁, so −m₁²φ₁ − (g/2)φ₂² − □φ₁ = 0, that is (□ + m₁²)φ₁ = −(g/2)φ₂². For φ₂: ∂ℒ/∂φ₂ = −m₂²φ₂ − gφ₁φ₂ and ∂ℒ/∂(∂</w:t>
      </w:r>
      <w:r>
        <w:rPr>
          <w:vertAlign w:val="subscript"/>
        </w:rPr>
        <w:t>μ</w:t>
      </w:r>
      <w:r>
        <w:t>φ₂) = ∂</w:t>
      </w:r>
      <w:r>
        <w:rPr>
          <w:vertAlign w:val="superscript"/>
        </w:rPr>
        <w:t>μ</w:t>
      </w:r>
      <w:r>
        <w:t>φ₂, so (□ + m₂²)φ₂ = −gφ₁φ₂. Each field is sourced by a product involving the other.</w:t>
      </w:r>
    </w:p>
    <w:p>
      <w:r>
        <w:rPr>
          <w:b/>
        </w:rPr>
        <w:t>3.</w:t>
      </w:r>
      <w:r>
        <w:t xml:space="preserve"> </w:t>
      </w:r>
      <w:r>
        <w:t>∂ℒ/∂φ̇ = φ̇ and ∂ℒ/∂(∂ᵢφ) = −∂ᵢφ for each spatial i, while ∂ℒ/∂φ = −m²φ. The component form of the equation is ∂ℒ/∂φ − ∂</w:t>
      </w:r>
      <w:r>
        <w:rPr>
          <w:vertAlign w:val="subscript"/>
        </w:rPr>
        <w:t>t</w:t>
      </w:r>
      <w:r>
        <w:t>(∂ℒ/∂φ̇) − ∂ᵢ[∂ℒ/∂(∂ᵢφ)] = −m²φ − φ̈ + ∂ᵢ∂ᵢφ = −m²φ − φ̈ + ∇²φ = 0, that is φ̈ − ∇²φ + m²φ = (□ + m²)φ = 0.</w:t>
      </w:r>
    </w:p>
    <w:p>
      <w:r>
        <w:rPr>
          <w:b/>
        </w:rPr>
        <w:t>4.</w:t>
      </w:r>
      <w:r>
        <w:t xml:space="preserve"> </w:t>
      </w:r>
      <w:r>
        <w:t>With −(λ/4!)φ⁴, ∂ℒ/∂φ = −m²φ − (λ/6)φ³, and ∂</w:t>
      </w:r>
      <w:r>
        <w:rPr>
          <w:vertAlign w:val="subscript"/>
        </w:rPr>
        <w:t>μ</w:t>
      </w:r>
      <w:r>
        <w:t>[∂ℒ/∂(∂</w:t>
      </w:r>
      <w:r>
        <w:rPr>
          <w:vertAlign w:val="subscript"/>
        </w:rPr>
        <w:t>μ</w:t>
      </w:r>
      <w:r>
        <w:t>φ)] = □φ, so −m²φ − (λ/6)φ³ − □φ = 0, that is (□ + m²)φ = −(λ/6)φ³. A constant φ has □φ = 0, so the equation becomes m²φ = −(λ/6)φ³, that is m²φ + (λ/6)φ³ = 0, which is V′(φ) = 0 for the potential of Lesson 26, Exercise 13.</w:t>
      </w:r>
    </w:p>
    <w:p>
      <w:r>
        <w:rPr>
          <w:b/>
        </w:rPr>
        <w:t>5.</w:t>
      </w:r>
      <w:r>
        <w:t xml:space="preserve"> </w:t>
      </w:r>
      <w:r>
        <w:t>Write φ = a + ib. An arbitrary variation is δφ = δa + iδb with δa and δb independent real functions, and δφ* = δa − iδb. Requiring δS = 0 for independent δa and δb is equivalent to requiring the coefficients of δφ and δφ* to vanish separately. Varying φ*: ∂ℒ/∂φ* = −m²φ and ∂ℒ/∂(∂</w:t>
      </w:r>
      <w:r>
        <w:rPr>
          <w:vertAlign w:val="subscript"/>
        </w:rPr>
        <w:t>μ</w:t>
      </w:r>
      <w:r>
        <w:t>φ*) = ∂</w:t>
      </w:r>
      <w:r>
        <w:rPr>
          <w:vertAlign w:val="superscript"/>
        </w:rPr>
        <w:t>μ</w:t>
      </w:r>
      <w:r>
        <w:t>φ, so (□ + m²)φ = 0. Varying φ: ∂ℒ/∂φ = −m²φ* and ∂ℒ/∂(∂</w:t>
      </w:r>
      <w:r>
        <w:rPr>
          <w:vertAlign w:val="subscript"/>
        </w:rPr>
        <w:t>μ</w:t>
      </w:r>
      <w:r>
        <w:t>φ) = ∂</w:t>
      </w:r>
      <w:r>
        <w:rPr>
          <w:vertAlign w:val="superscript"/>
        </w:rPr>
        <w:t>μ</w:t>
      </w:r>
      <w:r>
        <w:t>φ*, so (□ + m²)φ* = 0.</w:t>
      </w:r>
    </w:p>
    <w:p>
      <w:r>
        <w:rPr>
          <w:b/>
        </w:rPr>
        <w:t>6.</w:t>
      </w:r>
      <w:r>
        <w:t xml:space="preserve"> </w:t>
      </w:r>
      <w:r>
        <w:t>With ℒ = iψ̄γ</w:t>
      </w:r>
      <w:r>
        <w:rPr>
          <w:vertAlign w:val="superscript"/>
        </w:rPr>
        <w:t>μ</w:t>
      </w:r>
      <w:r>
        <w:t>∂</w:t>
      </w:r>
      <w:r>
        <w:rPr>
          <w:vertAlign w:val="subscript"/>
        </w:rPr>
        <w:t>μ</w:t>
      </w:r>
      <w:r>
        <w:t>ψ − mψ̄ψ, ∂ℒ/∂ψ = −mψ̄ and ∂ℒ/∂(∂</w:t>
      </w:r>
      <w:r>
        <w:rPr>
          <w:vertAlign w:val="subscript"/>
        </w:rPr>
        <w:t>μ</w:t>
      </w:r>
      <w:r>
        <w:t>ψ) = iψ̄γ</w:t>
      </w:r>
      <w:r>
        <w:rPr>
          <w:vertAlign w:val="superscript"/>
        </w:rPr>
        <w:t>μ</w:t>
      </w:r>
      <w:r>
        <w:t>. The equation −mψ̄ − ∂</w:t>
      </w:r>
      <w:r>
        <w:rPr>
          <w:vertAlign w:val="subscript"/>
        </w:rPr>
        <w:t>μ</w:t>
      </w:r>
      <w:r>
        <w:t>(iψ̄γ</w:t>
      </w:r>
      <w:r>
        <w:rPr>
          <w:vertAlign w:val="superscript"/>
        </w:rPr>
        <w:t>μ</w:t>
      </w:r>
      <w:r>
        <w:t>) = 0 becomes −i(∂</w:t>
      </w:r>
      <w:r>
        <w:rPr>
          <w:vertAlign w:val="subscript"/>
        </w:rPr>
        <w:t>μ</w:t>
      </w:r>
      <w:r>
        <w:t>ψ̄)γ</w:t>
      </w:r>
      <w:r>
        <w:rPr>
          <w:vertAlign w:val="superscript"/>
        </w:rPr>
        <w:t>μ</w:t>
      </w:r>
      <w:r>
        <w:t xml:space="preserve"> − mψ̄ = 0, the adjoint Dirac equation of Lesson 24.</w:t>
      </w:r>
    </w:p>
    <w:p>
      <w:r>
        <w:rPr>
          <w:b/>
        </w:rPr>
        <w:t>7.</w:t>
      </w:r>
      <w:r>
        <w:t xml:space="preserve"> </w:t>
      </w:r>
      <w:r>
        <w:t>Varying ψ̄: ∂ℒ/∂ψ̄ = (iγ</w:t>
      </w:r>
      <w:r>
        <w:rPr>
          <w:vertAlign w:val="superscript"/>
        </w:rPr>
        <w:t>μ</w:t>
      </w:r>
      <w:r>
        <w:t>∂</w:t>
      </w:r>
      <w:r>
        <w:rPr>
          <w:vertAlign w:val="subscript"/>
        </w:rPr>
        <w:t>μ</w:t>
      </w:r>
      <w:r>
        <w:t xml:space="preserve"> − m − gφ)ψ, so (iγ</w:t>
      </w:r>
      <w:r>
        <w:rPr>
          <w:vertAlign w:val="superscript"/>
        </w:rPr>
        <w:t>μ</w:t>
      </w:r>
      <w:r>
        <w:t>∂</w:t>
      </w:r>
      <w:r>
        <w:rPr>
          <w:vertAlign w:val="subscript"/>
        </w:rPr>
        <w:t>μ</w:t>
      </w:r>
      <w:r>
        <w:t xml:space="preserve"> − m − gφ)ψ = 0, with the scalar field acting as a position-dependent addition to the mass. Varying φ: ∂ℒ/∂φ = −M²φ − gψ̄ψ and ∂ℒ/∂(∂</w:t>
      </w:r>
      <w:r>
        <w:rPr>
          <w:vertAlign w:val="subscript"/>
        </w:rPr>
        <w:t>μ</w:t>
      </w:r>
      <w:r>
        <w:t>φ) = ∂</w:t>
      </w:r>
      <w:r>
        <w:rPr>
          <w:vertAlign w:val="superscript"/>
        </w:rPr>
        <w:t>μ</w:t>
      </w:r>
      <w:r>
        <w:t>φ, so (□ + M²)φ = −gψ̄ψ. The source of φ is the fermion bilinear −gψ̄ψ, and the source of ψ is the term gφψ.</w:t>
      </w:r>
    </w:p>
    <w:p>
      <w:r>
        <w:rPr>
          <w:b/>
        </w:rPr>
        <w:t>8.</w:t>
      </w:r>
      <w:r>
        <w:t xml:space="preserve"> </w:t>
      </w:r>
      <w:r>
        <w:t>Write F</w:t>
      </w:r>
      <w:r>
        <w:rPr>
          <w:vertAlign w:val="subscript"/>
        </w:rPr>
        <w:t>αβ</w:t>
      </w:r>
      <w:r>
        <w:t>F</w:t>
      </w:r>
      <w:r>
        <w:rPr>
          <w:vertAlign w:val="superscript"/>
        </w:rPr>
        <w:t>αβ</w:t>
      </w:r>
      <w:r>
        <w:t xml:space="preserve"> = (∂</w:t>
      </w:r>
      <w:r>
        <w:rPr>
          <w:vertAlign w:val="subscript"/>
        </w:rPr>
        <w:t>α</w:t>
      </w:r>
      <w:r>
        <w:t>A</w:t>
      </w:r>
      <w:r>
        <w:rPr>
          <w:vertAlign w:val="subscript"/>
        </w:rPr>
        <w:t>β</w:t>
      </w:r>
      <w:r>
        <w:t xml:space="preserve"> − ∂</w:t>
      </w:r>
      <w:r>
        <w:rPr>
          <w:vertAlign w:val="subscript"/>
        </w:rPr>
        <w:t>β</w:t>
      </w:r>
      <w:r>
        <w:t>A</w:t>
      </w:r>
      <w:r>
        <w:rPr>
          <w:vertAlign w:val="subscript"/>
        </w:rPr>
        <w:t>α</w:t>
      </w:r>
      <w:r>
        <w:t>)(∂</w:t>
      </w:r>
      <w:r>
        <w:rPr>
          <w:vertAlign w:val="superscript"/>
        </w:rPr>
        <w:t>α</w:t>
      </w:r>
      <w:r>
        <w:t>A</w:t>
      </w:r>
      <w:r>
        <w:rPr>
          <w:vertAlign w:val="superscript"/>
        </w:rPr>
        <w:t>β</w:t>
      </w:r>
      <w:r>
        <w:t xml:space="preserve"> − ∂</w:t>
      </w:r>
      <w:r>
        <w:rPr>
          <w:vertAlign w:val="superscript"/>
        </w:rPr>
        <w:t>β</w:t>
      </w:r>
      <w:r>
        <w:t>A</w:t>
      </w:r>
      <w:r>
        <w:rPr>
          <w:vertAlign w:val="superscript"/>
        </w:rPr>
        <w:t>α</w:t>
      </w:r>
      <w:r>
        <w:t>) = 2∂</w:t>
      </w:r>
      <w:r>
        <w:rPr>
          <w:vertAlign w:val="subscript"/>
        </w:rPr>
        <w:t>α</w:t>
      </w:r>
      <w:r>
        <w:t>A</w:t>
      </w:r>
      <w:r>
        <w:rPr>
          <w:vertAlign w:val="subscript"/>
        </w:rPr>
        <w:t>β</w:t>
      </w:r>
      <w:r>
        <w:t>∂</w:t>
      </w:r>
      <w:r>
        <w:rPr>
          <w:vertAlign w:val="superscript"/>
        </w:rPr>
        <w:t>α</w:t>
      </w:r>
      <w:r>
        <w:t>A</w:t>
      </w:r>
      <w:r>
        <w:rPr>
          <w:vertAlign w:val="superscript"/>
        </w:rPr>
        <w:t>β</w:t>
      </w:r>
      <w:r>
        <w:t xml:space="preserve"> − 2∂</w:t>
      </w:r>
      <w:r>
        <w:rPr>
          <w:vertAlign w:val="subscript"/>
        </w:rPr>
        <w:t>α</w:t>
      </w:r>
      <w:r>
        <w:t>A</w:t>
      </w:r>
      <w:r>
        <w:rPr>
          <w:vertAlign w:val="subscript"/>
        </w:rPr>
        <w:t>β</w:t>
      </w:r>
      <w:r>
        <w:t>∂</w:t>
      </w:r>
      <w:r>
        <w:rPr>
          <w:vertAlign w:val="superscript"/>
        </w:rPr>
        <w:t>β</w:t>
      </w:r>
      <w:r>
        <w:t>A</w:t>
      </w:r>
      <w:r>
        <w:rPr>
          <w:vertAlign w:val="superscript"/>
        </w:rPr>
        <w:t>α</w:t>
      </w:r>
      <w:r>
        <w:t>. Differentiating 2∂</w:t>
      </w:r>
      <w:r>
        <w:rPr>
          <w:vertAlign w:val="subscript"/>
        </w:rPr>
        <w:t>α</w:t>
      </w:r>
      <w:r>
        <w:t>A</w:t>
      </w:r>
      <w:r>
        <w:rPr>
          <w:vertAlign w:val="subscript"/>
        </w:rPr>
        <w:t>β</w:t>
      </w:r>
      <w:r>
        <w:t>∂</w:t>
      </w:r>
      <w:r>
        <w:rPr>
          <w:vertAlign w:val="superscript"/>
        </w:rPr>
        <w:t>α</w:t>
      </w:r>
      <w:r>
        <w:t>A</w:t>
      </w:r>
      <w:r>
        <w:rPr>
          <w:vertAlign w:val="superscript"/>
        </w:rPr>
        <w:t>β</w:t>
      </w:r>
      <w:r>
        <w:t xml:space="preserve"> with respect to ∂</w:t>
      </w:r>
      <w:r>
        <w:rPr>
          <w:vertAlign w:val="subscript"/>
        </w:rPr>
        <w:t>μ</w:t>
      </w:r>
      <w:r>
        <w:t>A</w:t>
      </w:r>
      <w:r>
        <w:rPr>
          <w:vertAlign w:val="subscript"/>
        </w:rPr>
        <w:t>ν</w:t>
      </w:r>
      <w:r>
        <w:t>, each of the two identical factors contributes ∂</w:t>
      </w:r>
      <w:r>
        <w:rPr>
          <w:vertAlign w:val="superscript"/>
        </w:rPr>
        <w:t>μ</w:t>
      </w:r>
      <w:r>
        <w:t>A</w:t>
      </w:r>
      <w:r>
        <w:rPr>
          <w:vertAlign w:val="superscript"/>
        </w:rPr>
        <w:t>ν</w:t>
      </w:r>
      <w:r>
        <w:t>, giving 4∂</w:t>
      </w:r>
      <w:r>
        <w:rPr>
          <w:vertAlign w:val="superscript"/>
        </w:rPr>
        <w:t>μ</w:t>
      </w:r>
      <w:r>
        <w:t>A</w:t>
      </w:r>
      <w:r>
        <w:rPr>
          <w:vertAlign w:val="superscript"/>
        </w:rPr>
        <w:t>ν</w:t>
      </w:r>
      <w:r>
        <w:t>. For −2∂</w:t>
      </w:r>
      <w:r>
        <w:rPr>
          <w:vertAlign w:val="subscript"/>
        </w:rPr>
        <w:t>α</w:t>
      </w:r>
      <w:r>
        <w:t>A</w:t>
      </w:r>
      <w:r>
        <w:rPr>
          <w:vertAlign w:val="subscript"/>
        </w:rPr>
        <w:t>β</w:t>
      </w:r>
      <w:r>
        <w:t>∂</w:t>
      </w:r>
      <w:r>
        <w:rPr>
          <w:vertAlign w:val="superscript"/>
        </w:rPr>
        <w:t>β</w:t>
      </w:r>
      <w:r>
        <w:t>A</w:t>
      </w:r>
      <w:r>
        <w:rPr>
          <w:vertAlign w:val="superscript"/>
        </w:rPr>
        <w:t>α</w:t>
      </w:r>
      <w:r>
        <w:t>, the factor ∂</w:t>
      </w:r>
      <w:r>
        <w:rPr>
          <w:vertAlign w:val="subscript"/>
        </w:rPr>
        <w:t>α</w:t>
      </w:r>
      <w:r>
        <w:t>A</w:t>
      </w:r>
      <w:r>
        <w:rPr>
          <w:vertAlign w:val="subscript"/>
        </w:rPr>
        <w:t>β</w:t>
      </w:r>
      <w:r>
        <w:t xml:space="preserve"> with α = μ, β = ν leaves ∂</w:t>
      </w:r>
      <w:r>
        <w:rPr>
          <w:vertAlign w:val="superscript"/>
        </w:rPr>
        <w:t>ν</w:t>
      </w:r>
      <w:r>
        <w:t>A</w:t>
      </w:r>
      <w:r>
        <w:rPr>
          <w:vertAlign w:val="superscript"/>
        </w:rPr>
        <w:t>μ</w:t>
      </w:r>
      <w:r>
        <w:t>, and the factor ∂</w:t>
      </w:r>
      <w:r>
        <w:rPr>
          <w:vertAlign w:val="superscript"/>
        </w:rPr>
        <w:t>β</w:t>
      </w:r>
      <w:r>
        <w:t>A</w:t>
      </w:r>
      <w:r>
        <w:rPr>
          <w:vertAlign w:val="superscript"/>
        </w:rPr>
        <w:t>α</w:t>
      </w:r>
      <w:r>
        <w:t xml:space="preserve"> with the same identification also leaves ∂</w:t>
      </w:r>
      <w:r>
        <w:rPr>
          <w:vertAlign w:val="superscript"/>
        </w:rPr>
        <w:t>ν</w:t>
      </w:r>
      <w:r>
        <w:t>A</w:t>
      </w:r>
      <w:r>
        <w:rPr>
          <w:vertAlign w:val="superscript"/>
        </w:rPr>
        <w:t>μ</w:t>
      </w:r>
      <w:r>
        <w:t>, so the derivative is −4∂</w:t>
      </w:r>
      <w:r>
        <w:rPr>
          <w:vertAlign w:val="superscript"/>
        </w:rPr>
        <w:t>ν</w:t>
      </w:r>
      <w:r>
        <w:t>A</w:t>
      </w:r>
      <w:r>
        <w:rPr>
          <w:vertAlign w:val="superscript"/>
        </w:rPr>
        <w:t>μ</w:t>
      </w:r>
      <w:r>
        <w:t>. The total is 4(∂</w:t>
      </w:r>
      <w:r>
        <w:rPr>
          <w:vertAlign w:val="superscript"/>
        </w:rPr>
        <w:t>μ</w:t>
      </w:r>
      <w:r>
        <w:t>A</w:t>
      </w:r>
      <w:r>
        <w:rPr>
          <w:vertAlign w:val="superscript"/>
        </w:rPr>
        <w:t>ν</w:t>
      </w:r>
      <w:r>
        <w:t xml:space="preserve"> − ∂</w:t>
      </w:r>
      <w:r>
        <w:rPr>
          <w:vertAlign w:val="superscript"/>
        </w:rPr>
        <w:t>ν</w:t>
      </w:r>
      <w:r>
        <w:t>A</w:t>
      </w:r>
      <w:r>
        <w:rPr>
          <w:vertAlign w:val="superscript"/>
        </w:rPr>
        <w:t>μ</w:t>
      </w:r>
      <w:r>
        <w:t>) = 4F</w:t>
      </w:r>
      <w:r>
        <w:rPr>
          <w:vertAlign w:val="superscript"/>
        </w:rPr>
        <w:t>μν</w:t>
      </w:r>
      <w:r>
        <w:t>.</w:t>
      </w:r>
    </w:p>
    <w:p>
      <w:r>
        <w:rPr>
          <w:b/>
        </w:rPr>
        <w:t>9.</w:t>
      </w:r>
      <w:r>
        <w:t xml:space="preserve"> </w:t>
      </w:r>
      <w:r>
        <w:t>For ν = i, ∂</w:t>
      </w:r>
      <w:r>
        <w:rPr>
          <w:vertAlign w:val="subscript"/>
        </w:rPr>
        <w:t>μ</w:t>
      </w:r>
      <w:r>
        <w:t>F</w:t>
      </w:r>
      <w:r>
        <w:rPr>
          <w:vertAlign w:val="superscript"/>
        </w:rPr>
        <w:t>μi</w:t>
      </w:r>
      <w:r>
        <w:t xml:space="preserve"> = ∂</w:t>
      </w:r>
      <w:r>
        <w:rPr>
          <w:vertAlign w:val="subscript"/>
        </w:rPr>
        <w:t>0</w:t>
      </w:r>
      <w:r>
        <w:t>F</w:t>
      </w:r>
      <w:r>
        <w:rPr>
          <w:vertAlign w:val="superscript"/>
        </w:rPr>
        <w:t>0i</w:t>
      </w:r>
      <w:r>
        <w:t xml:space="preserve"> + ∂ⱼF</w:t>
      </w:r>
      <w:r>
        <w:rPr>
          <w:vertAlign w:val="superscript"/>
        </w:rPr>
        <w:t>ji</w:t>
      </w:r>
      <w:r>
        <w:t>. With F</w:t>
      </w:r>
      <w:r>
        <w:rPr>
          <w:vertAlign w:val="superscript"/>
        </w:rPr>
        <w:t>0i</w:t>
      </w:r>
      <w:r>
        <w:t xml:space="preserve"> = −F₀ᵢ = −Eᵢ, the first term is −∂</w:t>
      </w:r>
      <w:r>
        <w:rPr>
          <w:vertAlign w:val="subscript"/>
        </w:rPr>
        <w:t>t</w:t>
      </w:r>
      <w:r>
        <w:t>Eᵢ. With F</w:t>
      </w:r>
      <w:r>
        <w:rPr>
          <w:vertAlign w:val="superscript"/>
        </w:rPr>
        <w:t>ji</w:t>
      </w:r>
      <w:r>
        <w:t xml:space="preserve"> = Fⱼᵢ = −εⱼᵢₖBₖ = εᵢⱼₖBₖ, the second term is εᵢⱼₖ∂ⱼBₖ = (∇×B)ᵢ. The equation is −∂</w:t>
      </w:r>
      <w:r>
        <w:rPr>
          <w:vertAlign w:val="subscript"/>
        </w:rPr>
        <w:t>t</w:t>
      </w:r>
      <w:r>
        <w:t>Eᵢ + (∇×B)ᵢ = jⁱ, that is ∇×B − ∂</w:t>
      </w:r>
      <w:r>
        <w:rPr>
          <w:vertAlign w:val="subscript"/>
        </w:rPr>
        <w:t>t</w:t>
      </w:r>
      <w:r>
        <w:t>E = j, the Ampère Maxwell law.</w:t>
      </w:r>
    </w:p>
    <w:p>
      <w:r>
        <w:rPr>
          <w:b/>
        </w:rPr>
        <w:t>10.</w:t>
      </w:r>
      <w:r>
        <w:t xml:space="preserve"> </w:t>
      </w:r>
      <w:r>
        <w:t>The operator ∂</w:t>
      </w:r>
      <w:r>
        <w:rPr>
          <w:vertAlign w:val="subscript"/>
        </w:rPr>
        <w:t>ν</w:t>
      </w:r>
      <w:r>
        <w:t>∂</w:t>
      </w:r>
      <w:r>
        <w:rPr>
          <w:vertAlign w:val="subscript"/>
        </w:rPr>
        <w:t>μ</w:t>
      </w:r>
      <w:r>
        <w:t xml:space="preserve"> is symmetric in ν and μ, since partial derivatives commute, and F</w:t>
      </w:r>
      <w:r>
        <w:rPr>
          <w:vertAlign w:val="superscript"/>
        </w:rPr>
        <w:t>μν</w:t>
      </w:r>
      <w:r>
        <w:t xml:space="preserve"> is antisymmetric. Contracting a symmetric with an antisymmetric tensor gives zero: ∂</w:t>
      </w:r>
      <w:r>
        <w:rPr>
          <w:vertAlign w:val="subscript"/>
        </w:rPr>
        <w:t>ν</w:t>
      </w:r>
      <w:r>
        <w:t>∂</w:t>
      </w:r>
      <w:r>
        <w:rPr>
          <w:vertAlign w:val="subscript"/>
        </w:rPr>
        <w:t>μ</w:t>
      </w:r>
      <w:r>
        <w:t>F</w:t>
      </w:r>
      <w:r>
        <w:rPr>
          <w:vertAlign w:val="superscript"/>
        </w:rPr>
        <w:t>μν</w:t>
      </w:r>
      <w:r>
        <w:t xml:space="preserve"> = ∂</w:t>
      </w:r>
      <w:r>
        <w:rPr>
          <w:vertAlign w:val="subscript"/>
        </w:rPr>
        <w:t>μ</w:t>
      </w:r>
      <w:r>
        <w:t>∂</w:t>
      </w:r>
      <w:r>
        <w:rPr>
          <w:vertAlign w:val="subscript"/>
        </w:rPr>
        <w:t>ν</w:t>
      </w:r>
      <w:r>
        <w:t>F</w:t>
      </w:r>
      <w:r>
        <w:rPr>
          <w:vertAlign w:val="superscript"/>
        </w:rPr>
        <w:t>μν</w:t>
      </w:r>
      <w:r>
        <w:t xml:space="preserve"> = −∂</w:t>
      </w:r>
      <w:r>
        <w:rPr>
          <w:vertAlign w:val="subscript"/>
        </w:rPr>
        <w:t>μ</w:t>
      </w:r>
      <w:r>
        <w:t>∂</w:t>
      </w:r>
      <w:r>
        <w:rPr>
          <w:vertAlign w:val="subscript"/>
        </w:rPr>
        <w:t>ν</w:t>
      </w:r>
      <w:r>
        <w:t>F</w:t>
      </w:r>
      <w:r>
        <w:rPr>
          <w:vertAlign w:val="superscript"/>
        </w:rPr>
        <w:t>νμ</w:t>
      </w:r>
      <w:r>
        <w:t xml:space="preserve"> = −∂</w:t>
      </w:r>
      <w:r>
        <w:rPr>
          <w:vertAlign w:val="subscript"/>
        </w:rPr>
        <w:t>ν</w:t>
      </w:r>
      <w:r>
        <w:t>∂</w:t>
      </w:r>
      <w:r>
        <w:rPr>
          <w:vertAlign w:val="subscript"/>
        </w:rPr>
        <w:t>μ</w:t>
      </w:r>
      <w:r>
        <w:t>F</w:t>
      </w:r>
      <w:r>
        <w:rPr>
          <w:vertAlign w:val="superscript"/>
        </w:rPr>
        <w:t>μν</w:t>
      </w:r>
      <w:r>
        <w:t xml:space="preserve"> after renaming the dummy indices, so it equals its own negative and vanishes. Taking ∂</w:t>
      </w:r>
      <w:r>
        <w:rPr>
          <w:vertAlign w:val="subscript"/>
        </w:rPr>
        <w:t>ν</w:t>
      </w:r>
      <w:r>
        <w:t xml:space="preserve"> of ∂</w:t>
      </w:r>
      <w:r>
        <w:rPr>
          <w:vertAlign w:val="subscript"/>
        </w:rPr>
        <w:t>μ</w:t>
      </w:r>
      <w:r>
        <w:t>F</w:t>
      </w:r>
      <w:r>
        <w:rPr>
          <w:vertAlign w:val="superscript"/>
        </w:rPr>
        <w:t>μν</w:t>
      </w:r>
      <w:r>
        <w:t xml:space="preserve"> = j</w:t>
      </w:r>
      <w:r>
        <w:rPr>
          <w:vertAlign w:val="superscript"/>
        </w:rPr>
        <w:t>ν</w:t>
      </w:r>
      <w:r>
        <w:t xml:space="preserve"> then gives ∂</w:t>
      </w:r>
      <w:r>
        <w:rPr>
          <w:vertAlign w:val="subscript"/>
        </w:rPr>
        <w:t>ν</w:t>
      </w:r>
      <w:r>
        <w:t>j</w:t>
      </w:r>
      <w:r>
        <w:rPr>
          <w:vertAlign w:val="superscript"/>
        </w:rPr>
        <w:t>ν</w:t>
      </w:r>
      <w:r>
        <w:t xml:space="preserve"> = 0.</w:t>
      </w:r>
    </w:p>
    <w:p>
      <w:r>
        <w:rPr>
          <w:b/>
        </w:rPr>
        <w:t>11.</w:t>
      </w:r>
      <w:r>
        <w:t xml:space="preserve"> </w:t>
      </w:r>
      <w:r>
        <w:t>∂</w:t>
      </w:r>
      <w:r>
        <w:rPr>
          <w:vertAlign w:val="subscript"/>
        </w:rPr>
        <w:t>μ</w:t>
      </w:r>
      <w:r>
        <w:t>F</w:t>
      </w:r>
      <w:r>
        <w:rPr>
          <w:vertAlign w:val="superscript"/>
        </w:rPr>
        <w:t>μν</w:t>
      </w:r>
      <w:r>
        <w:t xml:space="preserve"> = ∂</w:t>
      </w:r>
      <w:r>
        <w:rPr>
          <w:vertAlign w:val="subscript"/>
        </w:rPr>
        <w:t>μ</w:t>
      </w:r>
      <w:r>
        <w:t>(∂</w:t>
      </w:r>
      <w:r>
        <w:rPr>
          <w:vertAlign w:val="superscript"/>
        </w:rPr>
        <w:t>μ</w:t>
      </w:r>
      <w:r>
        <w:t>A</w:t>
      </w:r>
      <w:r>
        <w:rPr>
          <w:vertAlign w:val="superscript"/>
        </w:rPr>
        <w:t>ν</w:t>
      </w:r>
      <w:r>
        <w:t xml:space="preserve"> − ∂</w:t>
      </w:r>
      <w:r>
        <w:rPr>
          <w:vertAlign w:val="superscript"/>
        </w:rPr>
        <w:t>ν</w:t>
      </w:r>
      <w:r>
        <w:t>A</w:t>
      </w:r>
      <w:r>
        <w:rPr>
          <w:vertAlign w:val="superscript"/>
        </w:rPr>
        <w:t>μ</w:t>
      </w:r>
      <w:r>
        <w:t>) = □A</w:t>
      </w:r>
      <w:r>
        <w:rPr>
          <w:vertAlign w:val="superscript"/>
        </w:rPr>
        <w:t>ν</w:t>
      </w:r>
      <w:r>
        <w:t xml:space="preserve"> − ∂</w:t>
      </w:r>
      <w:r>
        <w:rPr>
          <w:vertAlign w:val="superscript"/>
        </w:rPr>
        <w:t>ν</w:t>
      </w:r>
      <w:r>
        <w:t>(∂</w:t>
      </w:r>
      <w:r>
        <w:rPr>
          <w:vertAlign w:val="subscript"/>
        </w:rPr>
        <w:t>μ</w:t>
      </w:r>
      <w:r>
        <w:t>A</w:t>
      </w:r>
      <w:r>
        <w:rPr>
          <w:vertAlign w:val="superscript"/>
        </w:rPr>
        <w:t>μ</w:t>
      </w:r>
      <w:r>
        <w:t>), using the equality of mixed partial derivatives. If ∂</w:t>
      </w:r>
      <w:r>
        <w:rPr>
          <w:vertAlign w:val="subscript"/>
        </w:rPr>
        <w:t>μ</w:t>
      </w:r>
      <w:r>
        <w:t>A</w:t>
      </w:r>
      <w:r>
        <w:rPr>
          <w:vertAlign w:val="superscript"/>
        </w:rPr>
        <w:t>μ</w:t>
      </w:r>
      <w:r>
        <w:t xml:space="preserve"> = 0, the second term vanishes and the equation is □A</w:t>
      </w:r>
      <w:r>
        <w:rPr>
          <w:vertAlign w:val="superscript"/>
        </w:rPr>
        <w:t>ν</w:t>
      </w:r>
      <w:r>
        <w:t xml:space="preserve"> = j</w:t>
      </w:r>
      <w:r>
        <w:rPr>
          <w:vertAlign w:val="superscript"/>
        </w:rPr>
        <w:t>ν</w:t>
      </w:r>
      <w:r>
        <w:t>.</w:t>
      </w:r>
    </w:p>
    <w:p>
      <w:r>
        <w:rPr>
          <w:b/>
        </w:rPr>
        <w:t>12.</w:t>
      </w:r>
      <w:r>
        <w:t xml:space="preserve"> </w:t>
      </w:r>
      <w:r>
        <w:t>δH/δπ = ∂ℋ/∂π = π. δH/δφ = ∂ℋ/∂φ − ∂ᵢ[∂ℋ/∂(∂ᵢφ)] = m²φ − ∂ᵢ(∂ᵢφ) = m²φ − ∇²φ. Hamilton’s equations are φ̇ = π and π̇ = −(m²φ − ∇²φ) = ∇²φ − m²φ. Then φ̈ = π̇ = ∇²φ − m²φ, that is (∂</w:t>
      </w:r>
      <w:r>
        <w:rPr>
          <w:vertAlign w:val="subscript"/>
        </w:rPr>
        <w:t>t</w:t>
      </w:r>
      <w:r>
        <w:t>² − ∇² + m²)φ = (□ + m²)φ = 0.</w:t>
      </w:r>
    </w:p>
    <w:p>
      <w:r>
        <w:rPr>
          <w:b/>
        </w:rPr>
        <w:t>13.</w:t>
      </w:r>
      <w:r>
        <w:t xml:space="preserve"> </w:t>
      </w:r>
      <w:r>
        <w:t>For f = e</w:t>
      </w:r>
      <w:r>
        <w:rPr>
          <w:vertAlign w:val="superscript"/>
        </w:rPr>
        <w:t>−mr</w:t>
      </w:r>
      <w:r>
        <w:t>/r, rf = e</w:t>
      </w:r>
      <w:r>
        <w:rPr>
          <w:vertAlign w:val="superscript"/>
        </w:rPr>
        <w:t>−mr</w:t>
      </w:r>
      <w:r>
        <w:t>, so d²(rf)/dr² = m²e</w:t>
      </w:r>
      <w:r>
        <w:rPr>
          <w:vertAlign w:val="superscript"/>
        </w:rPr>
        <w:t>−mr</w:t>
      </w:r>
      <w:r>
        <w:t>, and ∇²f = (1/r)d²(rf)/dr² = m²e</w:t>
      </w:r>
      <w:r>
        <w:rPr>
          <w:vertAlign w:val="superscript"/>
        </w:rPr>
        <w:t>−mr</w:t>
      </w:r>
      <w:r>
        <w:t>/r = m²f for r &gt; 0. Hence (−∇² + m²)f = 0 for r &gt; 0. The range is ℏc/(mc²) = 197.3 MeV fm/139.6 MeV = 1.41 fm, about the range of the nuclear force.</w:t>
      </w:r>
    </w:p>
    <w:p>
      <w:r>
        <w:rPr>
          <w:b/>
        </w:rPr>
        <w:t>14.</w:t>
      </w:r>
      <w:r>
        <w:t xml:space="preserve"> </w:t>
      </w:r>
      <w:r>
        <w:t>For a static source, ∂</w:t>
      </w:r>
      <w:r>
        <w:rPr>
          <w:vertAlign w:val="subscript"/>
        </w:rPr>
        <w:t>t</w:t>
      </w:r>
      <w:r>
        <w:t>²φ = 0 and □φ = −∇²φ, so (□ + m²)φ = J becomes (−∇² + m²)φ = J. The operator is linear, so the solution for two sources is the sum of the solutions for each: φ(x) = g₁e</w:t>
      </w:r>
      <w:r>
        <w:rPr>
          <w:vertAlign w:val="superscript"/>
        </w:rPr>
        <w:t>−m|x−x₁|</w:t>
      </w:r>
      <w:r>
        <w:t>/(4π|x−x₁|) + g₂e</w:t>
      </w:r>
      <w:r>
        <w:rPr>
          <w:vertAlign w:val="superscript"/>
        </w:rPr>
        <w:t>−m|x−x₂|</w:t>
      </w:r>
      <w:r>
        <w:t>/(4π|x−x₂|).</w:t>
      </w:r>
    </w:p>
    <w:p>
      <w:r>
        <w:rPr>
          <w:b/>
        </w:rPr>
        <w:t>15.</w:t>
      </w:r>
      <w:r>
        <w:t xml:space="preserve"> </w:t>
      </w:r>
      <w:r>
        <w:t>If δφ did not vanish on the boundary, the total-derivative term would leave a surface contribution ∮[∂ℒ/∂(∂</w:t>
      </w:r>
      <w:r>
        <w:rPr>
          <w:vertAlign w:val="subscript"/>
        </w:rPr>
        <w:t>μ</w:t>
      </w:r>
      <w:r>
        <w:t>φ)]δφ dΣ</w:t>
      </w:r>
      <w:r>
        <w:rPr>
          <w:vertAlign w:val="subscript"/>
        </w:rPr>
        <w:t>μ</w:t>
      </w:r>
      <w:r>
        <w:t xml:space="preserve">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28),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w:t>
      </w:r>
      <w:r>
        <w:rPr>
          <w:vertAlign w:val="superscript"/>
        </w:rPr>
        <w:t>−mr</w:t>
      </w:r>
      <w:r>
        <w:t>/(4πr), φ = g₁Y(|x−x₁|) + g₂Y(|x−x₂|), and ∫Jφ d³x = g₁[g₁Y(0) + g₂Y(r)] + g₂[g₁Y(r) + g₂Y(0)] = (g₁² + g₂²)Y(0) + 2g₁g₂Y(r). Hence H = −(1/2)(g₁² + g₂²)Y(0) − g₁g₂Y(r). The first term is a divergent self-energy independent of the separation, and the interaction energy is −g₁g₂e</w:t>
      </w:r>
      <w:r>
        <w:rPr>
          <w:vertAlign w:val="superscript"/>
        </w:rPr>
        <w:t>−mr</w:t>
      </w:r>
      <w:r>
        <w:t>/(4πr),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48).</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8">
        <w:r>
          <w:rPr>
            <w:rStyle w:val="Hyperlink"/>
            <w:color w:val="0563C1"/>
            <w:u w:val="single"/>
          </w:rPr>
          <w:t xml:space="preserve">Lesson 28</w:t>
        </w:r>
      </w:hyperlink>
      <w:r>
        <w:t xml:space="preserve"> states and proves Noether’s theorem: every continuous symmetry of the Lagrangian density gives a conserved current, the general statement behind the conservation of energy, momentum, angular momentum, and electric charge.</w:t>
      </w:r>
    </w:p>
    <w:p>
      <w:r/>
    </w:p>
    <w:p>
      <w:bookmarkStart w:id="1028" w:name="Lesson28"/>
      <w:pPr>
        <w:pStyle w:val="Heading1"/>
      </w:pPr>
      <w:r>
        <w:t>Lesson 28: Noether Theorem</w:t>
      </w:r>
      <w:bookmarkEnd w:id="1028"/>
    </w:p>
    <w:p>
      <w:pPr>
        <w:pStyle w:val="Heading2"/>
      </w:pPr>
      <w:r>
        <w:t>How to use this lesson</w:t>
      </w:r>
    </w:p>
    <w:p>
      <w:r>
        <w:t xml:space="preserve">Conservation laws have appeared throughout the course, each time as a separate fact: conservation of angular momentum for a central potential (Lesson 14), of probability for the Schrödinger and Dirac equations (Lessons 10 and 24),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w:t>
      </w:r>
      <w:hyperlink w:anchor="Glossary_Action">
        <w:r>
          <w:rPr>
            <w:color w:val="0563C1"/>
            <w:u w:val="single"/>
          </w:rPr>
          <w:t>action</w:t>
        </w:r>
      </w:hyperlink>
      <w:r>
        <w:t xml:space="preserve"> there corresponds a conserved current.</w:t>
      </w:r>
    </w:p>
    <w:p>
      <w:r>
        <w:t xml:space="preserve">The theorem is the reason electric charge is conserved, and the reason it is natural to ask which symmetry a given charge belongs to. It is also the bridge to the rest of the course. The symmetry that yields electric charge is the U(1) </w:t>
      </w:r>
      <w:hyperlink w:anchor="Glossary_Phase">
        <w:r>
          <w:rPr>
            <w:color w:val="0563C1"/>
            <w:u w:val="single"/>
          </w:rPr>
          <w:t>phase</w:t>
        </w:r>
      </w:hyperlink>
      <w:r>
        <w:t xml:space="preserve"> symmetry of the Dirac field, which Lesson 31 studies, and the demand that this symmetry hold locally, not just globally, produces the interaction of QED (Lesson 39). Expect seven to nine focused hours.</w:t>
      </w:r>
    </w:p>
    <w:p>
      <w:pPr>
        <w:jc w:val="center"/>
      </w:pPr>
      <w:r>
        <w:drawing>
          <wp:inline xmlns:a="http://schemas.openxmlformats.org/drawingml/2006/main" xmlns:pic="http://schemas.openxmlformats.org/drawingml/2006/picture">
            <wp:extent cx="5989320" cy="3181826"/>
            <wp:docPr id="28" name="Lesson 28 concept map" descr="Concept map for Noether Theorem: Continuous symmetry leads through Variation of the action to Noether current."/>
            <wp:cNvGraphicFramePr>
              <a:graphicFrameLocks noChangeAspect="1"/>
            </wp:cNvGraphicFramePr>
            <a:graphic>
              <a:graphicData uri="http://schemas.openxmlformats.org/drawingml/2006/picture">
                <pic:pic>
                  <pic:nvPicPr>
                    <pic:cNvPr id="0" name="lesson-28-concept.png"/>
                    <pic:cNvPicPr/>
                  </pic:nvPicPr>
                  <pic:blipFill>
                    <a:blip r:embed="rId110"/>
                    <a:stretch>
                      <a:fillRect/>
                    </a:stretch>
                  </pic:blipFill>
                  <pic:spPr>
                    <a:xfrm>
                      <a:off x="0" y="0"/>
                      <a:ext cx="5989320" cy="3181826"/>
                    </a:xfrm>
                    <a:prstGeom prst="rect"/>
                  </pic:spPr>
                </pic:pic>
              </a:graphicData>
            </a:graphic>
          </wp:inline>
        </w:drawing>
      </w:r>
    </w:p>
    <w:p>
      <w:pPr>
        <w:pStyle w:val="Caption"/>
      </w:pPr>
      <w:r>
        <w:t xml:space="preserve">Figure 28.1. Continuous symmetry leads through variation of the action to noether </w:t>
      </w:r>
      <w:hyperlink w:anchor="Glossary_Current">
        <w:r>
          <w:rPr>
            <w:color w:val="0563C1"/>
            <w:u w:val="single"/>
          </w:rPr>
          <w:t>current</w:t>
        </w:r>
      </w:hyperlink>
      <w:r>
        <w:t>.</w:t>
      </w:r>
    </w:p>
    <w:p>
      <w:pPr>
        <w:pStyle w:val="Heading3"/>
      </w:pPr>
      <w:r>
        <w:t>Learning objectives</w:t>
      </w:r>
    </w:p>
    <w:p>
      <w:pPr>
        <w:pStyle w:val="ListBullet"/>
      </w:pPr>
      <w:hyperlink w:anchor="Glossary_State">
        <w:r>
          <w:rPr>
            <w:color w:val="0563C1"/>
            <w:u w:val="single"/>
          </w:rPr>
          <w:t>State</w:t>
        </w:r>
      </w:hyperlink>
      <w:r>
        <w:t xml:space="preserve"> Noether’s theorem for a continuous internal symmetry of a Lagrangian density.</w:t>
      </w:r>
    </w:p>
    <w:p>
      <w:pPr>
        <w:pStyle w:val="ListBullet"/>
      </w:pPr>
      <w:r>
        <w:t xml:space="preserve">Derive the conserved current and show that its divergence vanishes on solutions of the </w:t>
      </w:r>
      <w:hyperlink w:anchor="Glossary_Field">
        <w:r>
          <w:rPr>
            <w:color w:val="0563C1"/>
            <w:u w:val="single"/>
          </w:rPr>
          <w:t>field</w:t>
        </w:r>
      </w:hyperlink>
      <w:r>
        <w:t xml:space="preserve">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 xml:space="preserve">Handle symmetries under which the </w:t>
      </w:r>
      <w:hyperlink w:anchor="Glossary_Lagrangian">
        <w:r>
          <w:rPr>
            <w:color w:val="0563C1"/>
            <w:u w:val="single"/>
          </w:rPr>
          <w:t>Lagrangian</w:t>
        </w:r>
      </w:hyperlink>
      <w:r>
        <w:t xml:space="preserve">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ε</w:t>
      </w:r>
      <w:r>
        <w:rPr/>
        <w:t xml:space="preserve"> — </w:t>
      </w:r>
      <w:r>
        <w:rPr/>
        <w:t>Infinitesimal constant parameter of the symmetry transformation</w:t>
      </w:r>
    </w:p>
    <w:p>
      <w:pPr>
        <w:spacing w:before="0" w:after="100"/>
      </w:pPr>
      <w:r>
        <w:rPr>
          <w:b/>
        </w:rPr>
        <w:t>Δφ</w:t>
      </w:r>
      <w:r>
        <w:rPr>
          <w:b/>
          <w:vertAlign w:val="subscript"/>
        </w:rPr>
        <w:t>a</w:t>
      </w:r>
      <w:r>
        <w:rPr/>
        <w:t xml:space="preserve"> — </w:t>
      </w:r>
      <w:r>
        <w:rPr/>
        <w:t>The change of the field per unit ε, so that δφ</w:t>
      </w:r>
      <w:r>
        <w:rPr>
          <w:vertAlign w:val="subscript"/>
        </w:rPr>
        <w:t>a</w:t>
      </w:r>
      <w:r>
        <w:rPr/>
        <w:t xml:space="preserve"> = εΔφ</w:t>
      </w:r>
      <w:r>
        <w:rPr>
          <w:vertAlign w:val="subscript"/>
        </w:rPr>
        <w:t>a</w:t>
      </w:r>
    </w:p>
    <w:p>
      <w:pPr>
        <w:spacing w:before="0" w:after="100"/>
      </w:pPr>
      <w:r>
        <w:rPr>
          <w:b/>
        </w:rPr>
        <w:t>K</w:t>
      </w:r>
      <w:r>
        <w:rPr>
          <w:b/>
          <w:vertAlign w:val="superscript"/>
        </w:rPr>
        <w:t>μ</w:t>
      </w:r>
      <w:r>
        <w:rPr/>
        <w:t xml:space="preserve"> — </w:t>
      </w:r>
      <w:r>
        <w:rPr/>
        <w:t>Function of the fields with δℒ = ε∂</w:t>
      </w:r>
      <w:r>
        <w:rPr>
          <w:vertAlign w:val="subscript"/>
        </w:rPr>
        <w:t>μ</w:t>
      </w:r>
      <w:r>
        <w:rPr/>
        <w:t>K</w:t>
      </w:r>
      <w:r>
        <w:rPr>
          <w:vertAlign w:val="superscript"/>
        </w:rPr>
        <w:t>μ</w:t>
      </w:r>
      <w:r>
        <w:rPr/>
        <w:t xml:space="preserve"> under the symmetry</w:t>
      </w:r>
    </w:p>
    <w:p>
      <w:pPr>
        <w:spacing w:before="0" w:after="100"/>
      </w:pPr>
      <w:r>
        <w:rPr>
          <w:b/>
        </w:rPr>
        <w:t>π</w:t>
      </w:r>
      <w:r>
        <w:rPr>
          <w:b/>
          <w:vertAlign w:val="subscript"/>
        </w:rPr>
        <w:t>a</w:t>
      </w:r>
      <w:r>
        <w:rPr>
          <w:b/>
          <w:vertAlign w:val="superscript"/>
        </w:rPr>
        <w:t>μ</w:t>
      </w:r>
      <w:r>
        <w:rPr>
          <w:b/>
        </w:rPr>
        <w:t xml:space="preserve"> = ∂ℒ/∂(∂</w:t>
      </w:r>
      <w:r>
        <w:rPr>
          <w:b/>
          <w:vertAlign w:val="subscript"/>
        </w:rPr>
        <w:t>μ</w:t>
      </w:r>
      <w:r>
        <w:rPr>
          <w:b/>
        </w:rPr>
        <w:t>φ</w:t>
      </w:r>
      <w:r>
        <w:rPr>
          <w:b/>
          <w:vertAlign w:val="subscript"/>
        </w:rPr>
        <w:t>a</w:t>
      </w:r>
      <w:r>
        <w:rPr>
          <w:b/>
        </w:rPr>
        <w:t>)</w:t>
      </w:r>
      <w:r>
        <w:rPr/>
        <w:t xml:space="preserve"> — </w:t>
      </w:r>
      <w:r>
        <w:rPr/>
        <w:t>Derivative of ℒ with respect to the gradient of φ</w:t>
      </w:r>
      <w:r>
        <w:rPr>
          <w:vertAlign w:val="subscript"/>
        </w:rPr>
        <w:t>a</w:t>
      </w:r>
      <w:r>
        <w:rPr/>
        <w:t>; π</w:t>
      </w:r>
      <w:r>
        <w:rPr>
          <w:vertAlign w:val="subscript"/>
        </w:rPr>
        <w:t>a</w:t>
      </w:r>
      <w:r>
        <w:rPr>
          <w:vertAlign w:val="superscript"/>
        </w:rPr>
        <w:t>0</w:t>
      </w:r>
      <w:r>
        <w:rPr/>
        <w:t xml:space="preserve"> is the momentum density</w:t>
      </w:r>
    </w:p>
    <w:p>
      <w:pPr>
        <w:spacing w:before="0" w:after="100"/>
      </w:pPr>
      <w:r>
        <w:rPr>
          <w:b/>
        </w:rPr>
        <w:t>j</w:t>
      </w:r>
      <w:r>
        <w:rPr>
          <w:b/>
          <w:vertAlign w:val="superscript"/>
        </w:rPr>
        <w:t>μ</w:t>
      </w:r>
      <w:r>
        <w:rPr/>
        <w:t xml:space="preserve"> — </w:t>
      </w:r>
      <w:r>
        <w:rPr/>
        <w:t>Noether current</w:t>
      </w:r>
    </w:p>
    <w:p>
      <w:pPr>
        <w:spacing w:before="0" w:after="100"/>
      </w:pPr>
      <w:r>
        <w:rPr>
          <w:b/>
        </w:rPr>
        <w:t>Q = ∫d³x j⁰</w:t>
      </w:r>
      <w:r>
        <w:rPr/>
        <w:t xml:space="preserve"> — </w:t>
      </w:r>
      <w:r>
        <w:rPr/>
        <w:t>Noether charge</w:t>
      </w:r>
    </w:p>
    <w:p>
      <w:pPr>
        <w:spacing w:before="0" w:after="100"/>
      </w:pPr>
      <w:r>
        <w:rPr>
          <w:b/>
        </w:rPr>
        <w:t>T</w:t>
      </w:r>
      <w:r>
        <w:rPr>
          <w:b/>
          <w:vertAlign w:val="superscript"/>
        </w:rPr>
        <w:t>μ</w:t>
      </w:r>
      <w:r>
        <w:rPr>
          <w:b/>
          <w:vertAlign w:val="subscript"/>
        </w:rPr>
        <w:t>ν</w:t>
      </w:r>
      <w:r>
        <w:rPr/>
        <w:t xml:space="preserve"> — </w:t>
      </w:r>
      <w:r>
        <w:rPr/>
        <w:t>Canonical energy-momentum tensor, the Noether current of translations</w:t>
      </w:r>
    </w:p>
    <w:p>
      <w:pPr>
        <w:spacing w:before="0" w:after="100"/>
      </w:pPr>
      <w:r>
        <w:rPr>
          <w:b/>
        </w:rPr>
        <w:t>ℋ</w:t>
      </w:r>
      <w:r>
        <w:rPr/>
        <w:t xml:space="preserve"> — </w:t>
      </w:r>
      <w:r>
        <w:rPr/>
        <w:t>Hamiltonian density</w:t>
      </w:r>
    </w:p>
    <w:p>
      <w:r>
        <w:rPr>
          <w:b/>
          <w:color w:val="1F4E78"/>
        </w:rPr>
        <w:t>First pass: the result before the derivation</w:t>
      </w:r>
    </w:p>
    <w:p>
      <w:pPr>
        <w:spacing w:after="60"/>
      </w:pPr>
      <w:r>
        <w:t>Every continuous symmetry of the action gives a conserved current: ∂</w:t>
      </w:r>
      <w:r>
        <w:rPr>
          <w:vertAlign w:val="subscript"/>
        </w:rPr>
        <w:t>μ</w:t>
      </w:r>
      <w:r>
        <w:t>j</w:t>
      </w:r>
      <w:r>
        <w:rPr>
          <w:vertAlign w:val="superscript"/>
        </w:rPr>
        <w:t>μ</w:t>
      </w:r>
      <w:r>
        <w:t xml:space="preserve"> = 0. For the phase symmetry ψ → e</w:t>
      </w:r>
      <w:r>
        <w:rPr>
          <w:vertAlign w:val="superscript"/>
        </w:rPr>
        <w:t>iα</w:t>
      </w:r>
      <w:r>
        <w:t>ψ of the electron field, the current is ψ̄γ</w:t>
      </w:r>
      <w:r>
        <w:rPr>
          <w:vertAlign w:val="superscript"/>
        </w:rPr>
        <w:t>μ</w:t>
      </w:r>
      <w:r>
        <w:t>ψ.</w:t>
      </w:r>
    </w:p>
    <w:p>
      <w:pPr>
        <w:spacing w:after="60"/>
      </w:pPr>
      <w:r>
        <w:t>Charge conservation is a consequence of a phase symmetry. Making that phase local is the step that creates QED (Lesson 39).</w:t>
      </w:r>
    </w:p>
    <w:p>
      <w:pPr>
        <w:spacing w:after="80"/>
      </w:pPr>
    </w:p>
    <w:p>
      <w:pPr>
        <w:pStyle w:val="Heading2"/>
      </w:pPr>
      <w:r>
        <w:t>1 Symmetry and conservation</w:t>
      </w:r>
    </w:p>
    <w:p>
      <w:pPr>
        <w:pStyle w:val="Heading3"/>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26, Section 2.2), so a transformation is a symmetry if it changes ℒ at most by a total derivative. A continuous symmetry is one that depends on a parameter that can be made arbitrarily small, so that it can be studied to first order in the parameter.</w:t>
      </w:r>
    </w:p>
    <w:p>
      <w:pPr>
        <w:pStyle w:val="Heading3"/>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3"/>
      </w:pPr>
      <w:r>
        <w:t>2.1 Statement</w:t>
      </w:r>
    </w:p>
    <w:p>
      <w:r>
        <w:t>Let the fields φ</w:t>
      </w:r>
      <w:r>
        <w:rPr>
          <w:vertAlign w:val="subscript"/>
        </w:rPr>
        <w:t>a</w:t>
      </w:r>
      <w:r>
        <w:t xml:space="preserve"> be transformed by φ</w:t>
      </w:r>
      <w:r>
        <w:rPr>
          <w:vertAlign w:val="subscript"/>
        </w:rPr>
        <w:t>a</w:t>
      </w:r>
      <w:r>
        <w:t xml:space="preserve"> → φ</w:t>
      </w:r>
      <w:r>
        <w:rPr>
          <w:vertAlign w:val="subscript"/>
        </w:rPr>
        <w:t>a</w:t>
      </w:r>
      <w:r>
        <w:t xml:space="preserve"> + εΔφ</w:t>
      </w:r>
      <w:r>
        <w:rPr>
          <w:vertAlign w:val="subscript"/>
        </w:rPr>
        <w:t>a</w:t>
      </w:r>
      <w:r>
        <w:t>,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sSup>
            <m:e>
              <m:r>
                <m:t xml:space="preserve">K</m:t>
              </m:r>
            </m:e>
            <m:sup>
              <m:r>
                <m:t xml:space="preserve">μ</m:t>
              </m:r>
            </m:sup>
          </m:sSup>
        </m:oMath>
      </m:oMathPara>
    </w:p>
    <w:p>
      <w:r>
        <w:t>Then the quantity</w:t>
      </w:r>
    </w:p>
    <w:p>
      <w:pPr>
        <w:spacing w:before="100" w:after="160"/>
        <w:jc w:val="center"/>
      </w:pPr>
      <m:oMathPara>
        <m:oMath>
          <m:sSup>
            <m:e>
              <m:r>
                <m:t xml:space="preserve">j</m:t>
              </m:r>
            </m:e>
            <m:sup>
              <m:r>
                <m:t xml:space="preserve">μ</m:t>
              </m:r>
            </m:sup>
          </m:s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oMath>
      </m:oMathPara>
    </w:p>
    <w:p>
      <w:r>
        <w:t>is conserved on every solution of the field equations: ∂</w:t>
      </w:r>
      <w:r>
        <w:rPr>
          <w:vertAlign w:val="subscript"/>
        </w:rPr>
        <w:t>μ</w:t>
      </w:r>
      <w:r>
        <w:t>j</w:t>
      </w:r>
      <w:r>
        <w:rPr>
          <w:vertAlign w:val="superscript"/>
        </w:rPr>
        <w:t>μ</w:t>
      </w:r>
      <w:r>
        <w:t xml:space="preserve"> = 0.</w:t>
      </w:r>
    </w:p>
    <w:p>
      <w:pPr>
        <w:pStyle w:val="Heading3"/>
      </w:pPr>
      <w:r>
        <w:t>2.2 Proof</w:t>
      </w:r>
    </w:p>
    <w:p>
      <w:r>
        <w:t>Compute δℒ directly from its dependence on the fields, using the chain rule and δ(∂</w:t>
      </w:r>
      <w:r>
        <w:rPr>
          <w:vertAlign w:val="subscript"/>
        </w:rPr>
        <w:t>μ</w:t>
      </w:r>
      <w:r>
        <w:t>φ</w:t>
      </w:r>
      <w:r>
        <w:rPr>
          <w:vertAlign w:val="subscript"/>
        </w:rPr>
        <w:t>a</w:t>
      </w:r>
      <w:r>
        <w:t>) = ε∂</w:t>
      </w:r>
      <w:r>
        <w:rPr>
          <w:vertAlign w:val="subscript"/>
        </w:rPr>
        <w:t>μ</w:t>
      </w:r>
      <w:r>
        <w:t>Δφ</w:t>
      </w:r>
      <w:r>
        <w:rPr>
          <w:vertAlign w:val="subscript"/>
        </w:rPr>
        <w:t>a</w:t>
      </w:r>
      <w:r>
        <w:t>.</w:t>
      </w:r>
    </w:p>
    <w:p>
      <w:pPr>
        <w:spacing w:before="100" w:after="160"/>
        <w:jc w:val="center"/>
      </w:pPr>
      <m:oMathPara>
        <m:oMath>
          <m:r>
            <m:t xml:space="preserve">δℒ</m:t>
          </m:r>
          <m:r>
            <m:t xml:space="preserve">=</m:t>
          </m:r>
          <m:r>
            <m:t xml:space="preserve">ε</m:t>
          </m:r>
          <m:r>
            <m:t xml:space="preserve"> </m:t>
          </m:r>
          <m:sSub>
            <m:e>
              <m:r>
                <m:t xml:space="preserve">Σ</m:t>
              </m:r>
            </m:e>
            <m:sub>
              <m:r>
                <m:t xml:space="preserve">a</m:t>
              </m:r>
            </m:sub>
          </m:sSub>
          <m:r>
            <m:t xml:space="preserve"> </m:t>
          </m:r>
          <m:d>
            <m:dPr>
              <m:begChr m:val="["/>
              <m:endChr m:val="]"/>
            </m:dPr>
            <m:e>
              <m:f>
                <m:num>
                  <m:r>
                    <m:t xml:space="preserve">∂ℒ</m:t>
                  </m:r>
                </m:num>
                <m:den>
                  <m:sSub>
                    <m:e>
                      <m:r>
                        <m:t xml:space="preserve">∂φ</m:t>
                      </m:r>
                    </m:e>
                    <m:sub>
                      <m:r>
                        <m:t xml:space="preserve">a</m:t>
                      </m:r>
                    </m:sub>
                  </m:sSub>
                </m:den>
              </m:f>
              <m:r>
                <m:t xml:space="preserve"> </m:t>
              </m:r>
              <m:sSub>
                <m:e>
                  <m:r>
                    <m:t xml:space="preserve">Δφ</m:t>
                  </m:r>
                </m:e>
                <m:sub>
                  <m:r>
                    <m:t xml:space="preserve">a</m:t>
                  </m:r>
                </m:sub>
              </m:sSub>
              <m:r>
                <m:t xml:space="preserve">+</m:t>
              </m:r>
              <m:f>
                <m:num>
                  <m:r>
                    <m:t xml:space="preserve">∂ℒ</m:t>
                  </m:r>
                </m:num>
                <m:den>
                  <m:r>
                    <m:t xml:space="preserve">∂</m:t>
                  </m:r>
                  <m:d>
                    <m:dPr/>
                    <m:e>
                      <m:sSub>
                        <m:e>
                          <m:r>
                            <m:t xml:space="preserve">∂</m:t>
                          </m:r>
                        </m:e>
                        <m:sub>
                          <m:r>
                            <m:t xml:space="preserve">μ</m:t>
                          </m:r>
                        </m:sub>
                      </m:sSub>
                      <m:sSub>
                        <m:e>
                          <m:r>
                            <m:t xml:space="preserve">φ</m:t>
                          </m:r>
                        </m:e>
                        <m:sub>
                          <m:r>
                            <m:t xml:space="preserve">a</m:t>
                          </m:r>
                        </m:sub>
                      </m:sSub>
                    </m:e>
                  </m:d>
                </m:den>
              </m:f>
              <m:r>
                <m:t xml:space="preserve"> </m:t>
              </m:r>
              <m:sSub>
                <m:e>
                  <m:r>
                    <m:t xml:space="preserve">∂</m:t>
                  </m:r>
                </m:e>
                <m:sub>
                  <m:r>
                    <m:t xml:space="preserve">μ</m:t>
                  </m:r>
                </m:sub>
              </m:sSub>
              <m:sSub>
                <m:e>
                  <m:r>
                    <m:t xml:space="preserve">Δφ</m:t>
                  </m:r>
                </m:e>
                <m:sub>
                  <m:r>
                    <m:t xml:space="preserve">a</m:t>
                  </m:r>
                </m:sub>
              </m:sSub>
            </m:e>
          </m:d>
        </m:oMath>
      </m:oMathPara>
    </w:p>
    <w:p>
      <w:r>
        <w:t>On a solution of the Euler–Lagrange equations of Lesson 27, ∂ℒ/∂φ</w:t>
      </w:r>
      <w:r>
        <w:rPr>
          <w:vertAlign w:val="subscript"/>
        </w:rPr>
        <w:t>a</w:t>
      </w:r>
      <w:r>
        <w:t xml:space="preserve"> = ∂</w:t>
      </w:r>
      <w:r>
        <w:rPr>
          <w:vertAlign w:val="subscript"/>
        </w:rPr>
        <w:t>μ</w:t>
      </w:r>
      <w:r>
        <w:t>[∂ℒ/∂(∂</w:t>
      </w:r>
      <w:r>
        <w:rPr>
          <w:vertAlign w:val="subscript"/>
        </w:rPr>
        <w:t>μ</w:t>
      </w:r>
      <w:r>
        <w:t>φ</w:t>
      </w:r>
      <w:r>
        <w:rPr>
          <w:vertAlign w:val="subscript"/>
        </w:rPr>
        <w:t>a</w:t>
      </w:r>
      <w:r>
        <w:t>)]. Substituting this for the first term, the two terms combine by the product rule into a single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 </m:t>
          </m:r>
          <m:r>
            <m:t xml:space="preserve">}</m:t>
          </m:r>
        </m:oMath>
      </m:oMathPara>
    </w:p>
    <w:p>
      <w:r>
        <w:t>But the symmetry condition says δℒ = ε∂</w:t>
      </w:r>
      <w:r>
        <w:rPr>
          <w:vertAlign w:val="subscript"/>
        </w:rPr>
        <w:t>μ</w:t>
      </w:r>
      <w:r>
        <w:t>K</w:t>
      </w:r>
      <w:r>
        <w:rPr>
          <w:vertAlign w:val="superscript"/>
        </w:rPr>
        <w:t>μ</w:t>
      </w:r>
      <w:r>
        <w:t>. Equating the two expressions, and dividing by ε, gives ∂</w:t>
      </w:r>
      <w:r>
        <w:rPr>
          <w:vertAlign w:val="subscript"/>
        </w:rPr>
        <w:t>μ</w:t>
      </w:r>
      <w:r>
        <w:t>{Σ</w:t>
      </w:r>
      <w:r>
        <w:rPr>
          <w:vertAlign w:val="subscript"/>
        </w:rPr>
        <w:t>a</w:t>
      </w:r>
      <w:r>
        <w:t>[∂ℒ/∂(∂</w:t>
      </w:r>
      <w:r>
        <w:rPr>
          <w:vertAlign w:val="subscript"/>
        </w:rPr>
        <w:t>μ</w:t>
      </w:r>
      <w:r>
        <w:t>φ</w:t>
      </w:r>
      <w:r>
        <w:rPr>
          <w:vertAlign w:val="subscript"/>
        </w:rPr>
        <w:t>a</w:t>
      </w:r>
      <w:r>
        <w:t>)]Δφ</w:t>
      </w:r>
      <w:r>
        <w:rPr>
          <w:vertAlign w:val="subscript"/>
        </w:rPr>
        <w:t>a</w:t>
      </w:r>
      <w:r>
        <w:t xml:space="preserve"> − K</w:t>
      </w:r>
      <w:r>
        <w:rPr>
          <w:vertAlign w:val="superscript"/>
        </w:rPr>
        <w:t>μ</w:t>
      </w:r>
      <w:r>
        <w:t>} = 0, that is ∂</w:t>
      </w:r>
      <w:r>
        <w:rPr>
          <w:vertAlign w:val="subscript"/>
        </w:rPr>
        <w:t>μ</w:t>
      </w:r>
      <w:r>
        <w:t>j</w:t>
      </w:r>
      <w:r>
        <w:rPr>
          <w:vertAlign w:val="superscript"/>
        </w:rPr>
        <w:t>μ</w:t>
      </w:r>
      <w:r>
        <w:t xml:space="preserve"> = 0.</w:t>
      </w:r>
    </w:p>
    <w:p>
      <w:r>
        <w:rPr>
          <w:b/>
          <w:i/>
        </w:rPr>
        <w:t>Worked example 1</w:t>
      </w:r>
    </w:p>
    <w:p>
      <w:r>
        <w:t>Check the theorem against Lesson 5 for a coordinate that does not appear in the Lagrangian. A particle is a field in zero space dimensions, so the index μ takes only the value 0 and ∂</w:t>
      </w:r>
      <w:r>
        <w:rPr>
          <w:vertAlign w:val="subscript"/>
        </w:rPr>
        <w:t>μ</w:t>
      </w:r>
      <w:r>
        <w:t>j</w:t>
      </w:r>
      <w:r>
        <w:rPr>
          <w:vertAlign w:val="superscript"/>
        </w:rPr>
        <w:t>μ</w:t>
      </w:r>
      <w:r>
        <w:t xml:space="preserve"> = dj/dt. For L(q, q̇) independent of q, the transformation q → q + ε has Δq = 1 and δL = 0, so K = 0. The current is j = (∂L/∂q̇)Δq − K = ∂L/∂q̇ = p, and dj/dt = 0 says that p is conserved, the result of Lesson 5, Section 4.1.</w:t>
      </w:r>
    </w:p>
    <w:p>
      <w:pPr>
        <w:pStyle w:val="Heading2"/>
      </w:pPr>
      <w:r>
        <w:t>3 A second derivation: a position-dependent parameter</w:t>
      </w:r>
    </w:p>
    <w:p>
      <w:pPr>
        <w:pStyle w:val="Heading3"/>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w:t>
      </w:r>
      <w:r>
        <w:rPr>
          <w:vertAlign w:val="subscript"/>
        </w:rPr>
        <w:t>μ</w:t>
      </w:r>
      <w:r>
        <w:t>(εΔφ</w:t>
      </w:r>
      <w:r>
        <w:rPr>
          <w:vertAlign w:val="subscript"/>
        </w:rPr>
        <w:t>a</w:t>
      </w:r>
      <w:r>
        <w:t>) = ε∂</w:t>
      </w:r>
      <w:r>
        <w:rPr>
          <w:vertAlign w:val="subscript"/>
        </w:rPr>
        <w:t>μ</w:t>
      </w:r>
      <w:r>
        <w:t>Δφ</w:t>
      </w:r>
      <w:r>
        <w:rPr>
          <w:vertAlign w:val="subscript"/>
        </w:rPr>
        <w:t>a</w:t>
      </w:r>
      <w:r>
        <w:t xml:space="preserve"> + (∂</w:t>
      </w:r>
      <w:r>
        <w:rPr>
          <w:vertAlign w:val="subscript"/>
        </w:rPr>
        <w:t>μ</w:t>
      </w:r>
      <w:r>
        <w:t>ε)Δφ</w:t>
      </w:r>
      <w:r>
        <w:rPr>
          <w:vertAlign w:val="subscript"/>
        </w:rPr>
        <w:t>a</w:t>
      </w:r>
      <w:r>
        <w:t>, so</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sSup>
            <m:e>
              <m:r>
                <m:t xml:space="preserve">K</m:t>
              </m:r>
            </m:e>
            <m:sup>
              <m:r>
                <m:t xml:space="preserve">μ</m:t>
              </m:r>
            </m:sup>
          </m:sSup>
          <m:r>
            <m:t xml:space="preserve">+</m:t>
          </m:r>
          <m:d>
            <m:dPr/>
            <m:e>
              <m:sSub>
                <m:e>
                  <m:r>
                    <m:t xml:space="preserve">∂</m:t>
                  </m:r>
                </m:e>
                <m:sub>
                  <m:r>
                    <m:t xml:space="preserve">μ</m:t>
                  </m:r>
                </m:sub>
              </m:sSub>
              <m:r>
                <m:t xml:space="preserve">ε</m:t>
              </m:r>
            </m:e>
          </m:d>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oMath>
      </m:oMathPara>
    </w:p>
    <w:p>
      <w:r>
        <w:t>Integrate over spacetime and integrate the first term by parts, using that ε vanishes at the boundary.</w:t>
      </w:r>
    </w:p>
    <w:p>
      <w:pPr>
        <w:spacing w:before="100" w:after="160"/>
        <w:jc w:val="center"/>
      </w:pPr>
      <m:oMathPara>
        <m:oMath>
          <m:r>
            <m:t xml:space="preserve">δS</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r>
            <m:t xml:space="preserve"> </m:t>
          </m:r>
          <m:r>
            <m:t xml:space="preserve">}</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sSup>
            <m:e>
              <m:r>
                <m:t xml:space="preserve">j</m:t>
              </m:r>
            </m:e>
            <m:sup>
              <m:r>
                <m:t xml:space="preserve">μ</m:t>
              </m:r>
            </m:sup>
          </m:sSup>
        </m:oMath>
      </m:oMathPara>
    </w:p>
    <w:p>
      <w:r>
        <w:t>The current j</w:t>
      </w:r>
      <w:r>
        <w:rPr>
          <w:vertAlign w:val="superscript"/>
        </w:rPr>
        <w:t>μ</w:t>
      </w:r>
      <w:r>
        <w:t xml:space="preserve"> appears as the coefficient of ∂</w:t>
      </w:r>
      <w:r>
        <w:rPr>
          <w:vertAlign w:val="subscript"/>
        </w:rPr>
        <w:t>μ</w:t>
      </w:r>
      <w:r>
        <w:t>ε in the change of the action under a local variation of the symmetry parameter.</w:t>
      </w:r>
    </w:p>
    <w:p>
      <w:pPr>
        <w:pStyle w:val="Heading3"/>
      </w:pPr>
      <w:r>
        <w:t>3.2 Conservation</w:t>
      </w:r>
    </w:p>
    <w:p>
      <w:r>
        <w:t>On a solution of the field equations the action is stationary under every variation of the fields that vanishes at the boundary, and ε(x)Δφ</w:t>
      </w:r>
      <w:r>
        <w:rPr>
          <w:vertAlign w:val="subscript"/>
        </w:rPr>
        <w:t>a</w:t>
      </w:r>
      <w:r>
        <w:t xml:space="preserve"> is such a variation. So δS = 0 for every ε(x), and integrating by parts once more, 0 = ∫d⁴x (∂</w:t>
      </w:r>
      <w:r>
        <w:rPr>
          <w:vertAlign w:val="subscript"/>
        </w:rPr>
        <w:t>μ</w:t>
      </w:r>
      <w:r>
        <w:t>ε)j</w:t>
      </w:r>
      <w:r>
        <w:rPr>
          <w:vertAlign w:val="superscript"/>
        </w:rPr>
        <w:t>μ</w:t>
      </w:r>
      <w:r>
        <w:t xml:space="preserve"> = −∫d⁴x ε ∂</w:t>
      </w:r>
      <w:r>
        <w:rPr>
          <w:vertAlign w:val="subscript"/>
        </w:rPr>
        <w:t>μ</w:t>
      </w:r>
      <w:r>
        <w:t>j</w:t>
      </w:r>
      <w:r>
        <w:rPr>
          <w:vertAlign w:val="superscript"/>
        </w:rPr>
        <w:t>μ</w:t>
      </w:r>
      <w:r>
        <w:t>. Since ε(x) is arbitrary, ∂</w:t>
      </w:r>
      <w:r>
        <w:rPr>
          <w:vertAlign w:val="subscript"/>
        </w:rPr>
        <w:t>μ</w:t>
      </w:r>
      <w:r>
        <w:t>j</w:t>
      </w:r>
      <w:r>
        <w:rPr>
          <w:vertAlign w:val="superscript"/>
        </w:rPr>
        <w:t>μ</w:t>
      </w:r>
      <w:r>
        <w:t xml:space="preserve"> = 0, the same result as in Section 2.2. This second derivation shows the logic more clearly: a symmetry means the action is insensitive to a constant ε, and a constant ε extended to a position-dependent ε(x) changes the action only through terms proportional to ∂</w:t>
      </w:r>
      <w:r>
        <w:rPr>
          <w:vertAlign w:val="subscript"/>
        </w:rPr>
        <w:t>μ</w:t>
      </w:r>
      <w:r>
        <w:t>ε, whose coefficient is the current. It is the version that Lesson 39 will use when the symmetry is made local.</w:t>
      </w:r>
    </w:p>
    <w:p>
      <w:pPr>
        <w:pStyle w:val="Heading2"/>
      </w:pPr>
      <w:r>
        <w:t>4 Examples</w:t>
      </w:r>
    </w:p>
    <w:p>
      <w:pPr>
        <w:pStyle w:val="Heading3"/>
      </w:pPr>
      <w:r>
        <w:t>4.1 The shift symmetry</w:t>
      </w:r>
    </w:p>
    <w:p>
      <w:r>
        <w:t>Consider the massless real scalar field, ℒ = (1/2)∂</w:t>
      </w:r>
      <w:r>
        <w:rPr>
          <w:vertAlign w:val="subscript"/>
        </w:rPr>
        <w:t>μ</w:t>
      </w:r>
      <w:r>
        <w:t>φ∂</w:t>
      </w:r>
      <w:r>
        <w:rPr>
          <w:vertAlign w:val="superscript"/>
        </w:rPr>
        <w:t>μ</w:t>
      </w:r>
      <w:r>
        <w:t>φ, and the transformation φ → φ + ε. Then Δφ = 1 and δℒ = 0, so K</w:t>
      </w:r>
      <w:r>
        <w:rPr>
          <w:vertAlign w:val="superscript"/>
        </w:rPr>
        <w:t>μ</w:t>
      </w:r>
      <w:r>
        <w:t xml:space="preserve"> = 0. Since ∂ℒ/∂(∂</w:t>
      </w:r>
      <w:r>
        <w:rPr>
          <w:vertAlign w:val="subscript"/>
        </w:rPr>
        <w:t>μ</w:t>
      </w:r>
      <w:r>
        <w:t>φ) = ∂</w:t>
      </w:r>
      <w:r>
        <w:rPr>
          <w:vertAlign w:val="superscript"/>
        </w:rPr>
        <w:t>μ</w:t>
      </w:r>
      <w:r>
        <w:t>φ, the current is</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 </m:t>
          </m:r>
          <m:r>
            <m:t xml:space="preserve">φ</m:t>
          </m:r>
        </m:oMath>
      </m:oMathPara>
    </w:p>
    <w:p>
      <w:r>
        <w:t>and ∂</w:t>
      </w:r>
      <w:r>
        <w:rPr>
          <w:vertAlign w:val="subscript"/>
        </w:rPr>
        <w:t>μ</w:t>
      </w:r>
      <w:r>
        <w:t>j</w:t>
      </w:r>
      <w:r>
        <w:rPr>
          <w:vertAlign w:val="superscript"/>
        </w:rPr>
        <w:t>μ</w:t>
      </w:r>
      <w:r>
        <w:t xml:space="preserve"> = □φ = 0 is the equation of motion itself. The charge is Q = ∫d³x φ̇. With a mass term, δℒ = −εm²φ is not a total derivative, so the shift is no longer a symmetry and no current is conserved.</w:t>
      </w:r>
    </w:p>
    <w:p>
      <w:pPr>
        <w:pStyle w:val="Heading3"/>
      </w:pPr>
      <w:r>
        <w:t>4.2 The U(1) phase symmetry of the complex scalar</w:t>
      </w:r>
    </w:p>
    <w:p>
      <w:r>
        <w:t>For ℒ = ∂</w:t>
      </w:r>
      <w:r>
        <w:rPr>
          <w:vertAlign w:val="subscript"/>
        </w:rPr>
        <w:t>μ</w:t>
      </w:r>
      <w:r>
        <w:t>φ*∂</w:t>
      </w:r>
      <w:r>
        <w:rPr>
          <w:vertAlign w:val="superscript"/>
        </w:rPr>
        <w:t>μ</w:t>
      </w:r>
      <w:r>
        <w:t>φ − m²φ*φ, the transformation φ → e</w:t>
      </w:r>
      <w:r>
        <w:rPr>
          <w:vertAlign w:val="superscript"/>
        </w:rPr>
        <w:t>iα</w:t>
      </w:r>
      <w:r>
        <w:t>φ with small α = ε gives Δφ = iφ and Δφ* = −iφ*. The Lagrangian density is invariant, so K</w:t>
      </w:r>
      <w:r>
        <w:rPr>
          <w:vertAlign w:val="superscript"/>
        </w:rPr>
        <w:t>μ</w:t>
      </w:r>
      <w:r>
        <w:t xml:space="preserve"> = 0. With ∂ℒ/∂(∂</w:t>
      </w:r>
      <w:r>
        <w:rPr>
          <w:vertAlign w:val="subscript"/>
        </w:rPr>
        <w:t>μ</w:t>
      </w:r>
      <w:r>
        <w:t>φ) = ∂</w:t>
      </w:r>
      <w:r>
        <w:rPr>
          <w:vertAlign w:val="superscript"/>
        </w:rPr>
        <w:t>μ</w:t>
      </w:r>
      <w:r>
        <w:t>φ* and ∂ℒ/∂(∂</w:t>
      </w:r>
      <w:r>
        <w:rPr>
          <w:vertAlign w:val="subscript"/>
        </w:rPr>
        <w:t>μ</w:t>
      </w:r>
      <w:r>
        <w:t>φ*) = ∂</w:t>
      </w:r>
      <w:r>
        <w:rPr>
          <w:vertAlign w:val="superscript"/>
        </w:rPr>
        <w:t>μ</w:t>
      </w:r>
      <w:r>
        <w:t>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r>
            <m:t xml:space="preserve"> </m:t>
          </m:r>
          <m:d>
            <m:dPr/>
            <m:e>
              <m:r>
                <m:t xml:space="preserve">iφ</m:t>
              </m:r>
            </m:e>
          </m:d>
          <m:r>
            <m:t xml:space="preserve">+</m:t>
          </m:r>
          <m:sSup>
            <m:e>
              <m:r>
                <m:t xml:space="preserve">∂</m:t>
              </m:r>
            </m:e>
            <m:sup>
              <m:r>
                <m:t xml:space="preserve">μ</m:t>
              </m:r>
            </m:sup>
          </m:sSup>
          <m:r>
            <m:t xml:space="preserve">φ</m:t>
          </m:r>
          <m:r>
            <m:t xml:space="preserve"> </m:t>
          </m:r>
          <m:d>
            <m:dPr/>
            <m:e>
              <m:r>
                <m:t xml:space="preserve">−</m:t>
              </m:r>
              <m:r>
                <m:t xml:space="preserve">iφ*</m:t>
              </m:r>
            </m:e>
          </m:d>
          <m:r>
            <m:t xml:space="preserve">=</m:t>
          </m:r>
          <m:r>
            <m:t xml:space="preserve">−</m:t>
          </m:r>
          <m:r>
            <m:t xml:space="preserve">i</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This is the Klein–Gordon current of Lesson 18, Section 3.1, up to an overall sign that depends on the direction chosen for the parameter: using α → −α, that is Δφ = −iφ, reproduces i(φ*∂</w:t>
      </w:r>
      <w:r>
        <w:rPr>
          <w:vertAlign w:val="superscript"/>
        </w:rPr>
        <w:t>μ</w:t>
      </w:r>
      <w:r>
        <w:t>φ − φ∂</w:t>
      </w:r>
      <w:r>
        <w:rPr>
          <w:vertAlign w:val="superscript"/>
        </w:rPr>
        <w:t>μ</w:t>
      </w:r>
      <w:r>
        <w:t>φ*) exactly. The overall sign of a Noether current is a convention, and it fixes the sign convention for the charge. The interesting point is that the current whose sign problem occupied Lesson 18 is here shown to be the Noether current of a symmetry, and its conservation is a consequence of that symmetry (Exercise 3).</w:t>
      </w:r>
    </w:p>
    <w:p>
      <w:r>
        <w:rPr>
          <w:b/>
          <w:i/>
        </w:rPr>
        <w:t>Worked example 2</w:t>
      </w:r>
    </w:p>
    <w:p>
      <w:r>
        <w:t>Check the two-real-field form of the same symmetry. In terms of φ = (φ₁ + iφ₂)/√2, the phase rotation φ → e</w:t>
      </w:r>
      <w:r>
        <w:rPr>
          <w:vertAlign w:val="superscript"/>
        </w:rPr>
        <w:t>iε</w:t>
      </w:r>
      <w:r>
        <w:t>φ reads δφ₁ = −εφ₂ and δφ₂ = εφ₁, a rotation in the (φ₁, φ₂) plane. Then Δφ₁ = −φ₂, Δφ₂ = φ₁, and with ∂ℒ/∂(∂</w:t>
      </w:r>
      <w:r>
        <w:rPr>
          <w:vertAlign w:val="subscript"/>
        </w:rPr>
        <w:t>μ</w:t>
      </w:r>
      <w:r>
        <w:t>φ</w:t>
      </w:r>
      <w:r>
        <w:rPr>
          <w:vertAlign w:val="subscript"/>
        </w:rPr>
        <w:t>a</w:t>
      </w:r>
      <w:r>
        <w:t>) = ∂</w:t>
      </w:r>
      <w:r>
        <w:rPr>
          <w:vertAlign w:val="superscript"/>
        </w:rPr>
        <w:t>μ</w:t>
      </w:r>
      <w:r>
        <w:t>φ</w:t>
      </w:r>
      <w:r>
        <w:rPr>
          <w:vertAlign w:val="subscript"/>
        </w:rPr>
        <w:t>a</w:t>
      </w:r>
      <w:r>
        <w:t xml:space="preserve"> the current is j</w:t>
      </w:r>
      <w:r>
        <w:rPr>
          <w:vertAlign w:val="superscript"/>
        </w:rPr>
        <w:t>μ</w:t>
      </w:r>
      <w:r>
        <w:t xml:space="preserve"> = −φ₂∂</w:t>
      </w:r>
      <w:r>
        <w:rPr>
          <w:vertAlign w:val="superscript"/>
        </w:rPr>
        <w:t>μ</w:t>
      </w:r>
      <w:r>
        <w:t>φ₁ + φ₁∂</w:t>
      </w:r>
      <w:r>
        <w:rPr>
          <w:vertAlign w:val="superscript"/>
        </w:rPr>
        <w:t>μ</w:t>
      </w:r>
      <w:r>
        <w:t>φ₂ = φ₁∂</w:t>
      </w:r>
      <w:r>
        <w:rPr>
          <w:vertAlign w:val="superscript"/>
        </w:rPr>
        <w:t>μ</w:t>
      </w:r>
      <w:r>
        <w:t>φ₂ − φ₂∂</w:t>
      </w:r>
      <w:r>
        <w:rPr>
          <w:vertAlign w:val="superscript"/>
        </w:rPr>
        <w:t>μ</w:t>
      </w:r>
      <w:r>
        <w:t>φ₁. This agrees with −i(φ*∂</w:t>
      </w:r>
      <w:r>
        <w:rPr>
          <w:vertAlign w:val="superscript"/>
        </w:rPr>
        <w:t>μ</w:t>
      </w:r>
      <w:r>
        <w:t>φ − φ∂</w:t>
      </w:r>
      <w:r>
        <w:rPr>
          <w:vertAlign w:val="superscript"/>
        </w:rPr>
        <w:t>μ</w:t>
      </w:r>
      <w:r>
        <w:t>φ*) computed above, using the relation found in Lesson 25, Exercise 13. If the two fields have different masses, the rotation is not a symmetry and the current is not conserved: ∂</w:t>
      </w:r>
      <w:r>
        <w:rPr>
          <w:vertAlign w:val="subscript"/>
        </w:rPr>
        <w:t>μ</w:t>
      </w:r>
      <w:r>
        <w:t>j</w:t>
      </w:r>
      <w:r>
        <w:rPr>
          <w:vertAlign w:val="superscript"/>
        </w:rPr>
        <w:t>μ</w:t>
      </w:r>
      <w:r>
        <w:t xml:space="preserve"> = (m₁² − m₂²)φ₁φ₂ (Exercise 4).</w:t>
      </w:r>
    </w:p>
    <w:p>
      <w:pPr>
        <w:pStyle w:val="Heading3"/>
      </w:pPr>
      <w:r>
        <w:t>4.3 The phase symmetry of the Dirac field</w:t>
      </w:r>
    </w:p>
    <w:p>
      <w:r>
        <w:t>Under ψ → e</w:t>
      </w:r>
      <w:r>
        <w:rPr>
          <w:vertAlign w:val="superscript"/>
        </w:rPr>
        <w:t>iα</w:t>
      </w:r>
      <w:r>
        <w:t>ψ, ψ̄ → e</w:t>
      </w:r>
      <w:r>
        <w:rPr>
          <w:vertAlign w:val="superscript"/>
        </w:rPr>
        <w:t>−iα</w:t>
      </w:r>
      <w:r>
        <w:t>ψ̄ with α = ε, the Dirac Lagrangian density ψ̄(iγ</w:t>
      </w:r>
      <w:r>
        <w:rPr>
          <w:vertAlign w:val="superscript"/>
        </w:rPr>
        <w:t>μ</w:t>
      </w:r>
      <w:r>
        <w:t>∂</w:t>
      </w:r>
      <w:r>
        <w:rPr>
          <w:vertAlign w:val="subscript"/>
        </w:rPr>
        <w:t>μ</w:t>
      </w:r>
      <w:r>
        <w:t xml:space="preserve"> − m)ψ is invariant, since the phases cancel in every bilinear ψ̄Γψ. Then Δψ = iψ, Δψ̄ = −iψ̄, K</w:t>
      </w:r>
      <w:r>
        <w:rPr>
          <w:vertAlign w:val="superscript"/>
        </w:rPr>
        <w:t>μ</w:t>
      </w:r>
      <w:r>
        <w:t xml:space="preserve"> = 0. The Lagrangian density has no derivative of ψ̄, and ∂ℒ/∂(∂</w:t>
      </w:r>
      <w:r>
        <w:rPr>
          <w:vertAlign w:val="subscript"/>
        </w:rPr>
        <w:t>μ</w:t>
      </w:r>
      <w:r>
        <w:t>ψ) = iψ̄γ</w:t>
      </w:r>
      <w:r>
        <w:rPr>
          <w:vertAlign w:val="superscript"/>
        </w:rPr>
        <w:t>μ</w:t>
      </w:r>
      <w:r>
        <w:t xml:space="preserve"> (Lesson 27, Section 3.2), so</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iψ</m:t>
              </m:r>
            </m:e>
          </m:d>
          <m:r>
            <m:t xml:space="preserve">=</m:t>
          </m:r>
          <m:r>
            <m:t xml:space="preserve">−</m:t>
          </m:r>
          <m:sSup>
            <m:e>
              <m:r>
                <m:t xml:space="preserve">ψ̄γ</m:t>
              </m:r>
            </m:e>
            <m:sup>
              <m:r>
                <m:t xml:space="preserve">μ</m:t>
              </m:r>
            </m:sup>
          </m:sSup>
          <m:r>
            <m:t xml:space="preserve">ψ</m:t>
          </m:r>
        </m:oMath>
      </m:oMathPara>
    </w:p>
    <w:p>
      <w:r>
        <w:t>Again up to the sign convention (Δψ = −iψ gives +ψ̄γ</w:t>
      </w:r>
      <w:r>
        <w:rPr>
          <w:vertAlign w:val="superscript"/>
        </w:rPr>
        <w:t>μ</w:t>
      </w:r>
      <w:r>
        <w:t xml:space="preserve">ψ), this is the current of Lesson 24, and its conservation, derived there by direct manipulation of the Dirac equation, is now seen to be the Noether consequence of the phase symmetry. The charge Q = ∫d³x ψ†ψ is the total number of particles minus antiparticles after </w:t>
      </w:r>
      <w:hyperlink w:anchor="Glossary_Quantization">
        <w:r>
          <w:rPr>
            <w:color w:val="0563C1"/>
            <w:u w:val="single"/>
          </w:rPr>
          <w:t>quantization</w:t>
        </w:r>
      </w:hyperlink>
      <w:r>
        <w:t xml:space="preserve"> (Lesson 36), and multiplying by the charge of the electron gives the electric charge.</w:t>
      </w:r>
    </w:p>
    <w:p>
      <w:pPr>
        <w:pStyle w:val="Heading3"/>
      </w:pPr>
      <w:r>
        <w:t>4.4 A symmetry that changes the Lagrangian by a total derivative</w:t>
      </w:r>
    </w:p>
    <w:p>
      <w:r>
        <w:t>The term K</w:t>
      </w:r>
      <w:r>
        <w:rPr>
          <w:vertAlign w:val="superscript"/>
        </w:rPr>
        <w:t>μ</w:t>
      </w:r>
      <w:r>
        <w:t xml:space="preserve">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m:t>
          </m:r>
          <m:r>
            <m:t xml:space="preserve">=</m:t>
          </m:r>
          <m:f>
            <m:num>
              <m:r>
                <m:t xml:space="preserve">∂L</m:t>
              </m:r>
            </m:num>
            <m:den>
              <m:r>
                <m:t xml:space="preserve">∂q̇</m:t>
              </m:r>
            </m:den>
          </m:f>
          <m:r>
            <m:t xml:space="preserve"> </m:t>
          </m:r>
          <m:r>
            <m:t xml:space="preserve">Δq</m:t>
          </m:r>
          <m:r>
            <m:t xml:space="preserve">−</m:t>
          </m:r>
          <m:r>
            <m:t xml:space="preserve">K</m:t>
          </m:r>
          <m:r>
            <m:t xml:space="preserve">=</m:t>
          </m:r>
          <m:r>
            <m:t xml:space="preserve">q̇</m:t>
          </m:r>
          <m:r>
            <m:t xml:space="preserve">+</m:t>
          </m:r>
          <m:r>
            <m:t xml:space="preserve">g</m:t>
          </m:r>
          <m:r>
            <m:t xml:space="preserve"> </m:t>
          </m:r>
          <m:r>
            <m:t xml:space="preserve">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r>
        <w:rPr>
          <w:b/>
          <w:i/>
        </w:rPr>
        <w:t>Worked example 3</w:t>
      </w:r>
    </w:p>
    <w:p>
      <w:r>
        <w:t>Apply the theorem to spacetime translations of a scalar field. Under φ(x) → φ(x) + ε</w:t>
      </w:r>
      <w:r>
        <w:rPr>
          <w:vertAlign w:val="superscript"/>
        </w:rPr>
        <w:t>ν</w:t>
      </w:r>
      <w:r>
        <w:t>∂</w:t>
      </w:r>
      <w:r>
        <w:rPr>
          <w:vertAlign w:val="subscript"/>
        </w:rPr>
        <w:t>ν</w:t>
      </w:r>
      <w:r>
        <w:t>φ(x), with the four parameters ε</w:t>
      </w:r>
      <w:r>
        <w:rPr>
          <w:vertAlign w:val="superscript"/>
        </w:rPr>
        <w:t>ν</w:t>
      </w:r>
      <w:r>
        <w:t xml:space="preserve"> independent, ℒ changes only through its dependence on the field, so δℒ = ε</w:t>
      </w:r>
      <w:r>
        <w:rPr>
          <w:vertAlign w:val="superscript"/>
        </w:rPr>
        <w:t>ν</w:t>
      </w:r>
      <w:r>
        <w:t>∂</w:t>
      </w:r>
      <w:r>
        <w:rPr>
          <w:vertAlign w:val="subscript"/>
        </w:rPr>
        <w:t>ν</w:t>
      </w:r>
      <w:r>
        <w:t>ℒ = ∂</w:t>
      </w:r>
      <w:r>
        <w:rPr>
          <w:vertAlign w:val="subscript"/>
        </w:rPr>
        <w:t>μ</w:t>
      </w:r>
      <w:r>
        <w:t>(ε</w:t>
      </w:r>
      <w:r>
        <w:rPr>
          <w:vertAlign w:val="superscript"/>
        </w:rPr>
        <w:t>ν</w:t>
      </w:r>
      <w:r>
        <w:t>δ</w:t>
      </w:r>
      <w:r>
        <w:rPr>
          <w:vertAlign w:val="superscript"/>
        </w:rPr>
        <w:t>μ</w:t>
      </w:r>
      <w:r>
        <w:rPr>
          <w:vertAlign w:val="subscript"/>
        </w:rPr>
        <w:t>ν</w:t>
      </w:r>
      <w:r>
        <w:t>ℒ), giving K</w:t>
      </w:r>
      <w:r>
        <w:rPr>
          <w:vertAlign w:val="superscript"/>
        </w:rPr>
        <w:t>μ</w:t>
      </w:r>
      <w:r>
        <w:t xml:space="preserve"> = ε</w:t>
      </w:r>
      <w:r>
        <w:rPr>
          <w:vertAlign w:val="superscript"/>
        </w:rPr>
        <w:t>μ</w:t>
      </w:r>
      <w:r>
        <w:t>ℒ. Taking each ε</w:t>
      </w:r>
      <w:r>
        <w:rPr>
          <w:vertAlign w:val="superscript"/>
        </w:rPr>
        <w:t>ν</w:t>
      </w:r>
      <w:r>
        <w:t xml:space="preserve"> in turn, Δ</w:t>
      </w:r>
      <w:r>
        <w:rPr>
          <w:vertAlign w:val="subscript"/>
        </w:rPr>
        <w:t>ν</w:t>
      </w:r>
      <w:r>
        <w:t>φ = ∂</w:t>
      </w:r>
      <w:r>
        <w:rPr>
          <w:vertAlign w:val="subscript"/>
        </w:rPr>
        <w:t>ν</w:t>
      </w:r>
      <w:r>
        <w:t>φ and the currents are</w:t>
      </w:r>
    </w:p>
    <w:p>
      <w:pPr>
        <w:spacing w:before="100" w:after="160"/>
        <w:jc w:val="center"/>
      </w:pPr>
      <m:oMathPara>
        <m:oMath>
          <m:sSubSup>
            <m:e>
              <m:r>
                <m:t xml:space="preserve">T</m:t>
              </m:r>
            </m:e>
            <m:sub>
              <m:r>
                <m:t xml:space="preserve">ν</m:t>
              </m:r>
            </m:sub>
            <m:sup>
              <m:r>
                <m:t xml:space="preserve">μ</m:t>
              </m:r>
            </m:sup>
          </m:sSubSup>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ν</m:t>
              </m:r>
            </m:sub>
          </m:sSub>
          <m:r>
            <m:t xml:space="preserve">φ</m:t>
          </m:r>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For ν = 0 and μ = 0 this is T⁰₀ = πφ̇ − ℒ = ℋ, the Hamiltonian density of Lesson 26, Section 3.2. The conserved charge of time translation is therefore the energy, and the conserved charges of the three spatial translations are the components of the momentum. This is the energy-momentum tensor T</w:t>
      </w:r>
      <w:r>
        <w:rPr>
          <w:vertAlign w:val="superscript"/>
        </w:rPr>
        <w:t>μ</w:t>
      </w:r>
      <w:r>
        <w:rPr>
          <w:vertAlign w:val="subscript"/>
        </w:rPr>
        <w:t>ν</w:t>
      </w:r>
      <w:r>
        <w:t>, developed in full in Lesson 30. The lesson from the example is that the energy of a field, defined in Lesson 25 as a sum over modes, is not an independent definition but the Noether charge of time translation.</w:t>
      </w:r>
    </w:p>
    <w:p>
      <w:pPr>
        <w:pStyle w:val="Heading2"/>
      </w:pPr>
      <w:r>
        <w:t>5 The Noether charge</w:t>
      </w:r>
    </w:p>
    <w:p>
      <w:pPr>
        <w:pStyle w:val="Heading3"/>
      </w:pPr>
      <w:r>
        <w:t>5.1 Conservation of the charge</w:t>
      </w:r>
    </w:p>
    <w:p>
      <w:r>
        <w:t>Define Q = ∫d³x j⁰. Integrating the conservation law ∂</w:t>
      </w:r>
      <w:r>
        <w:rPr>
          <w:vertAlign w:val="subscript"/>
        </w:rPr>
        <w:t>t</w:t>
      </w:r>
      <w:r>
        <w:t>j⁰ + ∇·j = 0 over all space,</w:t>
      </w:r>
    </w:p>
    <w:p>
      <w:pPr>
        <w:spacing w:before="100" w:after="160"/>
        <w:jc w:val="center"/>
      </w:pPr>
      <m:oMathPara>
        <m:oMath>
          <m:f>
            <m:num>
              <m:r>
                <m:t xml:space="preserve">dQ</m:t>
              </m:r>
            </m:num>
            <m:den>
              <m:r>
                <m:t xml:space="preserve">dt</m:t>
              </m:r>
            </m:den>
          </m:f>
          <m:r>
            <m:t xml:space="preserve">=</m:t>
          </m:r>
          <m:r>
            <m:t xml:space="preserve">∫</m:t>
          </m:r>
          <m:r>
            <m:t xml:space="preserve"> </m:t>
          </m:r>
          <m:sSup>
            <m:e>
              <m:r>
                <m:t xml:space="preserve">d</m:t>
              </m:r>
            </m:e>
            <m:sup>
              <m:r>
                <m:t xml:space="preserve">3</m:t>
              </m:r>
            </m:sup>
          </m:sSup>
          <m:r>
            <m:t xml:space="preserve">x</m:t>
          </m:r>
          <m:r>
            <m:t xml:space="preserve"> </m:t>
          </m:r>
          <m:sSub>
            <m:e>
              <m:r>
                <m:t xml:space="preserve">∂</m:t>
              </m:r>
            </m:e>
            <m:sub>
              <m:r>
                <m:t xml:space="preserve">t</m:t>
              </m:r>
            </m:sub>
          </m:sSub>
          <m:r>
            <m:t xml:space="preserve"> </m:t>
          </m:r>
          <m:sSup>
            <m:e>
              <m:r>
                <m:t xml:space="preserve">j</m:t>
              </m:r>
            </m:e>
            <m:sup>
              <m:r>
                <m:t xml:space="preserve">0</m:t>
              </m:r>
            </m:sup>
          </m:sSup>
          <m:r>
            <m:t xml:space="preserve">=</m:t>
          </m:r>
          <m:r>
            <m:t xml:space="preserve">−</m:t>
          </m:r>
          <m:r>
            <m:t xml:space="preserve">∫</m:t>
          </m:r>
          <m:r>
            <m:t xml:space="preserve"> </m:t>
          </m:r>
          <m:sSup>
            <m:e>
              <m:r>
                <m:t xml:space="preserve">d</m:t>
              </m:r>
            </m:e>
            <m:sup>
              <m:r>
                <m:t xml:space="preserve">3</m:t>
              </m:r>
            </m:sup>
          </m:sSup>
          <m:r>
            <m:t xml:space="preserve">x</m:t>
          </m:r>
          <m:r>
            <m:t xml:space="preserve"> </m:t>
          </m:r>
          <m:r>
            <m:t xml:space="preserve">∇</m:t>
          </m:r>
          <m:r>
            <m:t xml:space="preserve">·</m:t>
          </m:r>
          <m:r>
            <m:t xml:space="preserve">j</m:t>
          </m:r>
          <m:r>
            <m:t xml:space="preserve">=</m:t>
          </m:r>
          <m:r>
            <m:t xml:space="preserve">−</m:t>
          </m:r>
          <m:r>
            <m:t xml:space="preserve">∮</m:t>
          </m:r>
          <m:r>
            <m:t xml:space="preserve"> </m:t>
          </m:r>
          <m:r>
            <m:t xml:space="preserve">j</m:t>
          </m:r>
          <m:r>
            <m:t xml:space="preserve">·</m:t>
          </m:r>
          <m:r>
            <m:t xml:space="preserve">dS</m:t>
          </m:r>
          <m:r>
            <m:t xml:space="preserve">=</m:t>
          </m:r>
          <m:r>
            <m:t xml:space="preserve">0</m:t>
          </m:r>
        </m:oMath>
      </m:oMathPara>
    </w:p>
    <w:p>
      <w:r>
        <w:t>where the surface integral vanishes because the fields, and hence j, decay at spatial infinity. The charge is therefore constant in time. This is the argument used for probability in Lesson 10, Section 3.1, and for the Dirac current in Lesson 24, Exercise 8. Lesson 24, Exercise 16 shows in addition that the value of Q is the same on every spacelike slice, so Q is also Lorentz invariant.</w:t>
      </w:r>
    </w:p>
    <w:p>
      <w:pPr>
        <w:pStyle w:val="Heading3"/>
      </w:pPr>
      <w:r>
        <w:t>5.2 The charge generates the symmetry</w:t>
      </w:r>
    </w:p>
    <w:p>
      <w:r>
        <w:t>When K⁰ = 0 and Δφ</w:t>
      </w:r>
      <w:r>
        <w:rPr>
          <w:vertAlign w:val="subscript"/>
        </w:rPr>
        <w:t>a</w:t>
      </w:r>
      <w:r>
        <w:t xml:space="preserve"> does not depend on the momenta, j⁰ = Σ</w:t>
      </w:r>
      <w:r>
        <w:rPr>
          <w:vertAlign w:val="subscript"/>
        </w:rPr>
        <w:t>a</w:t>
      </w:r>
      <w:r>
        <w:t>π</w:t>
      </w:r>
      <w:r>
        <w:rPr>
          <w:vertAlign w:val="subscript"/>
        </w:rPr>
        <w:t>a</w:t>
      </w:r>
      <w:r>
        <w:t>Δφ</w:t>
      </w:r>
      <w:r>
        <w:rPr>
          <w:vertAlign w:val="subscript"/>
        </w:rPr>
        <w:t>a</w:t>
      </w:r>
      <w:r>
        <w:t xml:space="preserve"> with π</w:t>
      </w:r>
      <w:r>
        <w:rPr>
          <w:vertAlign w:val="subscript"/>
        </w:rPr>
        <w:t>a</w:t>
      </w:r>
      <w:r>
        <w:t xml:space="preserve"> the momentum density conjugate to φ</w:t>
      </w:r>
      <w:r>
        <w:rPr>
          <w:vertAlign w:val="subscript"/>
        </w:rPr>
        <w:t>a</w:t>
      </w:r>
      <w:r>
        <w:t>, and Q = ∫d³x π</w:t>
      </w:r>
      <w:r>
        <w:rPr>
          <w:vertAlign w:val="subscript"/>
        </w:rPr>
        <w:t>a</w:t>
      </w:r>
      <w:r>
        <w:t>Δφ</w:t>
      </w:r>
      <w:r>
        <w:rPr>
          <w:vertAlign w:val="subscript"/>
        </w:rPr>
        <w:t>a</w:t>
      </w:r>
      <w:r>
        <w:t>. Using the fundamental bracket {φ</w:t>
      </w:r>
      <w:r>
        <w:rPr>
          <w:vertAlign w:val="subscript"/>
        </w:rPr>
        <w:t>a</w:t>
      </w:r>
      <w:r>
        <w:t>(x), π</w:t>
      </w:r>
      <w:r>
        <w:rPr>
          <w:vertAlign w:val="subscript"/>
        </w:rPr>
        <w:t>b</w:t>
      </w:r>
      <w:r>
        <w:t>(y)} = δ</w:t>
      </w:r>
      <w:r>
        <w:rPr>
          <w:vertAlign w:val="subscript"/>
        </w:rPr>
        <w:t>a</w:t>
      </w:r>
      <w:r>
        <w:t>bδ³(x − y) of Lesson 6, Section 7.2,</w:t>
      </w:r>
    </w:p>
    <w:p>
      <w:pPr>
        <w:spacing w:before="100" w:after="160"/>
        <w:jc w:val="center"/>
      </w:pPr>
      <m:oMathPara>
        <m:oMath>
          <m:r>
            <m:t xml:space="preserve">{</m:t>
          </m:r>
          <m:sSub>
            <m:e>
              <m:r>
                <m:t xml:space="preserve">φ</m:t>
              </m:r>
            </m:e>
            <m:sub>
              <m:r>
                <m:t xml:space="preserve">a</m:t>
              </m:r>
            </m:sub>
          </m:sSub>
          <m:d>
            <m:dPr/>
            <m:e>
              <m:r>
                <m:t xml:space="preserve">x</m:t>
              </m:r>
            </m:e>
          </m:d>
          <m:r>
            <m:t xml:space="preserve">,</m:t>
          </m:r>
          <m:r>
            <m:t xml:space="preserve">Q</m:t>
          </m:r>
          <m:r>
            <m:t xml:space="preserve">}</m:t>
          </m:r>
          <m:r>
            <m:t xml:space="preserve">=</m:t>
          </m:r>
          <m:sSub>
            <m:e>
              <m:r>
                <m:t xml:space="preserve">Δφ</m:t>
              </m:r>
            </m:e>
            <m:sub>
              <m:r>
                <m:t xml:space="preserve">a</m:t>
              </m:r>
            </m:sub>
          </m:sSub>
          <m:d>
            <m:dPr/>
            <m:e>
              <m:r>
                <m:t xml:space="preserve">x</m:t>
              </m:r>
            </m:e>
          </m:d>
        </m:oMath>
      </m:oMathPara>
    </w:p>
    <w:p>
      <w:r>
        <w:t>so that δφ</w:t>
      </w:r>
      <w:r>
        <w:rPr>
          <w:vertAlign w:val="subscript"/>
        </w:rPr>
        <w:t>a</w:t>
      </w:r>
      <w:r>
        <w:t xml:space="preserve"> = ε{φ</w:t>
      </w:r>
      <w:r>
        <w:rPr>
          <w:vertAlign w:val="subscript"/>
        </w:rPr>
        <w:t>a</w:t>
      </w:r>
      <w:r>
        <w:t>, Q}: the Noether charge generates the symmetry transformation through the Poisson bracket, as the momentum generates translations and the angular momentum generates rotations in Lesson 6, Section 4.5. After quantization, the bracket becomes a commutator, [φ</w:t>
      </w:r>
      <w:r>
        <w:rPr>
          <w:vertAlign w:val="subscript"/>
        </w:rPr>
        <w:t>a</w:t>
      </w:r>
      <w:r>
        <w:t>(x), Q] = iΔφ</w:t>
      </w:r>
      <w:r>
        <w:rPr>
          <w:vertAlign w:val="subscript"/>
        </w:rPr>
        <w:t>a</w:t>
      </w:r>
      <w:r>
        <w:t xml:space="preserve">(x), and this is how the charge </w:t>
      </w:r>
      <w:hyperlink w:anchor="Glossary_Operator">
        <w:r>
          <w:rPr>
            <w:color w:val="0563C1"/>
            <w:u w:val="single"/>
          </w:rPr>
          <w:t>operator</w:t>
        </w:r>
      </w:hyperlink>
      <w:r>
        <w:t xml:space="preserve"> of Lesson 31 will be shown to generate the phase rotations of the field. The theorem of this lesson and the statement of Lesson 6 are two views of the same fact.</w:t>
      </w:r>
    </w:p>
    <w:p>
      <w:r>
        <w:rPr>
          <w:b/>
          <w:i/>
        </w:rP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3"/>
      </w:pPr>
      <w:r>
        <w:t>6.1 The current is ambiguous</w:t>
      </w:r>
    </w:p>
    <w:p>
      <w:r>
        <w:t>The conserved current is not unique. If A</w:t>
      </w:r>
      <w:r>
        <w:rPr>
          <w:vertAlign w:val="superscript"/>
        </w:rPr>
        <w:t>νμ</w:t>
      </w:r>
      <w:r>
        <w:t xml:space="preserve"> is antisymmetric, ∂</w:t>
      </w:r>
      <w:r>
        <w:rPr>
          <w:vertAlign w:val="subscript"/>
        </w:rPr>
        <w:t>μ</w:t>
      </w:r>
      <w:r>
        <w:t>∂</w:t>
      </w:r>
      <w:r>
        <w:rPr>
          <w:vertAlign w:val="subscript"/>
        </w:rPr>
        <w:t>ν</w:t>
      </w:r>
      <w:r>
        <w:t>A</w:t>
      </w:r>
      <w:r>
        <w:rPr>
          <w:vertAlign w:val="superscript"/>
        </w:rPr>
        <w:t>νμ</w:t>
      </w:r>
      <w:r>
        <w:t xml:space="preserve"> = 0 by the argument of Lesson 27, Exercise 10, so j′</w:t>
      </w:r>
      <w:r>
        <w:rPr>
          <w:vertAlign w:val="superscript"/>
        </w:rPr>
        <w:t>μ</w:t>
      </w:r>
      <w:r>
        <w:t xml:space="preserve"> = j</w:t>
      </w:r>
      <w:r>
        <w:rPr>
          <w:vertAlign w:val="superscript"/>
        </w:rPr>
        <w:t>μ</w:t>
      </w:r>
      <w:r>
        <w:t xml:space="preserve"> + ∂</w:t>
      </w:r>
      <w:r>
        <w:rPr>
          <w:vertAlign w:val="subscript"/>
        </w:rPr>
        <w:t>ν</w:t>
      </w:r>
      <w:r>
        <w:t>A</w:t>
      </w:r>
      <w:r>
        <w:rPr>
          <w:vertAlign w:val="superscript"/>
        </w:rPr>
        <w:t>νμ</w:t>
      </w:r>
      <w:r>
        <w:t xml:space="preserve"> is also conserved. The extra term contributes to the charge only a surface integral, ∫d³x ∂</w:t>
      </w:r>
      <w:r>
        <w:rPr>
          <w:vertAlign w:val="subscript"/>
        </w:rPr>
        <w:t>ν</w:t>
      </w:r>
      <w:r>
        <w:t>A</w:t>
      </w:r>
      <w:r>
        <w:rPr>
          <w:vertAlign w:val="superscript"/>
        </w:rPr>
        <w:t>ν0</w:t>
      </w:r>
      <w:r>
        <w:t xml:space="preserve"> = ∫d³x ∂ᵢA</w:t>
      </w:r>
      <w:r>
        <w:rPr>
          <w:vertAlign w:val="superscript"/>
        </w:rPr>
        <w:t>i0</w:t>
      </w:r>
      <w:r>
        <w:t xml:space="preserve"> (the time derivative term vanishes because A</w:t>
      </w:r>
      <w:r>
        <w:rPr>
          <w:vertAlign w:val="superscript"/>
        </w:rPr>
        <w:t>(00)</w:t>
      </w:r>
      <w:r>
        <w:t xml:space="preserve">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3"/>
      </w:pPr>
      <w:r>
        <w:t>6.2 On shell and off shell</w:t>
      </w:r>
    </w:p>
    <w:p>
      <w:r>
        <w:t>The symmetry condition δℒ = ε∂</w:t>
      </w:r>
      <w:r>
        <w:rPr>
          <w:vertAlign w:val="subscript"/>
        </w:rPr>
        <w:t>μ</w:t>
      </w:r>
      <w:r>
        <w:t>K</w:t>
      </w:r>
      <w:r>
        <w:rPr>
          <w:vertAlign w:val="superscript"/>
        </w:rPr>
        <w:t>μ</w:t>
      </w:r>
      <w:r>
        <w:t xml:space="preserve"> must hold for every field configuration, but the conservation ∂</w:t>
      </w:r>
      <w:r>
        <w:rPr>
          <w:vertAlign w:val="subscript"/>
        </w:rPr>
        <w:t>μ</w:t>
      </w:r>
      <w:r>
        <w:t>j</w:t>
      </w:r>
      <w:r>
        <w:rPr>
          <w:vertAlign w:val="superscript"/>
        </w:rPr>
        <w:t>μ</w:t>
      </w:r>
      <w:r>
        <w:t xml:space="preserve"> = 0 holds only on solutions of the equations of motion. The distinction is essential: the field equations were used in Section 2.2, and a conserved current is a property of the physical, on-shell fields.</w:t>
      </w:r>
    </w:p>
    <w:p>
      <w:pPr>
        <w:pStyle w:val="Heading3"/>
      </w:pPr>
      <w:r>
        <w:t>6.3 Symmetries the theorem does not cover</w:t>
      </w:r>
    </w:p>
    <w:p>
      <w:r>
        <w:t>Noether’s theorem requires the transformation to be continuous and to be a symmetry of the action. Discrete symmetries, such as parity and charge conjugation (Lesson 23),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p>
      <w:pPr>
        <w:spacing w:before="0" w:after="100"/>
      </w:pPr>
      <w:r>
        <w:rPr>
          <w:b/>
        </w:rPr>
        <w:t>Noether idea</w:t>
      </w:r>
      <w:r>
        <w:rPr>
          <w:b/>
        </w:rPr>
        <w:t xml:space="preserve"> — </w:t>
      </w:r>
      <w:r>
        <w:rPr>
          <w:b/>
        </w:rPr>
        <w:t>Later role in QED</w:t>
      </w:r>
    </w:p>
    <w:p>
      <w:pPr>
        <w:spacing w:before="0" w:after="100"/>
      </w:pPr>
      <w:r>
        <w:rPr>
          <w:b/>
        </w:rPr>
        <w:t>Continuous symmetry gives a conserved current</w:t>
      </w:r>
      <w:r>
        <w:rPr/>
        <w:t xml:space="preserve"> — </w:t>
      </w:r>
      <w:r>
        <w:rPr/>
        <w:t>Electric charge conservation follows from the U(1) symmetry of the Dirac field (Lesson 31)</w:t>
      </w:r>
    </w:p>
    <w:p>
      <w:pPr>
        <w:spacing w:before="0" w:after="100"/>
      </w:pPr>
      <w:r>
        <w:rPr>
          <w:b/>
        </w:rPr>
        <w:t>Current j</w:t>
      </w:r>
      <w:r>
        <w:rPr>
          <w:b/>
          <w:vertAlign w:val="superscript"/>
        </w:rPr>
        <w:t>μ</w:t>
      </w:r>
      <w:r>
        <w:rPr>
          <w:b/>
        </w:rPr>
        <w:t xml:space="preserve"> = ψ̄γ</w:t>
      </w:r>
      <w:r>
        <w:rPr>
          <w:b/>
          <w:vertAlign w:val="superscript"/>
        </w:rPr>
        <w:t>μ</w:t>
      </w:r>
      <w:r>
        <w:rPr>
          <w:b/>
        </w:rPr>
        <w:t>ψ from the Dirac phase symmetry</w:t>
      </w:r>
      <w:r>
        <w:rPr/>
        <w:t xml:space="preserve"> — </w:t>
      </w:r>
      <w:r>
        <w:rPr/>
        <w:t>The electromagnetic current that couples to A</w:t>
      </w:r>
      <w:r>
        <w:rPr>
          <w:vertAlign w:val="subscript"/>
        </w:rPr>
        <w:t>μ</w:t>
      </w:r>
      <w:r>
        <w:rPr/>
        <w:t xml:space="preserve"> (Lesson 40)</w:t>
      </w:r>
    </w:p>
    <w:p>
      <w:pPr>
        <w:spacing w:before="0" w:after="100"/>
      </w:pPr>
      <w:r>
        <w:rPr>
          <w:b/>
        </w:rPr>
        <w:t>Noether charge as generator, {φ, Q} = Δφ</w:t>
      </w:r>
      <w:r>
        <w:rPr/>
        <w:t xml:space="preserve"> — </w:t>
      </w:r>
      <w:r>
        <w:rPr/>
        <w:t>The charge operator generates phase rotations of the quantized field (Lesson 34)</w:t>
      </w:r>
    </w:p>
    <w:p>
      <w:pPr>
        <w:spacing w:before="0" w:after="100"/>
      </w:pPr>
      <w:r>
        <w:rPr>
          <w:b/>
        </w:rPr>
        <w:t>Time translation gives the energy</w:t>
      </w:r>
      <w:r>
        <w:rPr/>
        <w:t xml:space="preserve"> — </w:t>
      </w:r>
      <w:r>
        <w:rPr/>
        <w:t>The Hamiltonian of the quantized field and the energy of each Fock state (Lessons 33 to 35)</w:t>
      </w:r>
    </w:p>
    <w:p>
      <w:pPr>
        <w:spacing w:before="0" w:after="100"/>
      </w:pPr>
      <w:r>
        <w:rPr>
          <w:b/>
        </w:rPr>
        <w:t>Spacetime translations give T</w:t>
      </w:r>
      <w:r>
        <w:rPr>
          <w:b/>
          <w:vertAlign w:val="superscript"/>
        </w:rPr>
        <w:t>μ</w:t>
      </w:r>
      <w:r>
        <w:rPr>
          <w:b/>
          <w:vertAlign w:val="subscript"/>
        </w:rPr>
        <w:t>ν</w:t>
      </w:r>
      <w:r>
        <w:rPr/>
        <w:t xml:space="preserve"> — </w:t>
      </w:r>
      <w:r>
        <w:rPr/>
        <w:t>Conservation of four-momentum at every vertex of a Feynman diagram (Lesson 53)</w:t>
      </w:r>
    </w:p>
    <w:p>
      <w:pPr>
        <w:spacing w:before="0" w:after="100"/>
      </w:pPr>
      <w:r>
        <w:rPr>
          <w:b/>
        </w:rPr>
        <w:t>Position-dependent parameter gives δS = ∫(∂</w:t>
      </w:r>
      <w:r>
        <w:rPr>
          <w:b/>
          <w:vertAlign w:val="subscript"/>
        </w:rPr>
        <w:t>μ</w:t>
      </w:r>
      <w:r>
        <w:rPr>
          <w:b/>
        </w:rPr>
        <w:t>ε)j</w:t>
      </w:r>
      <w:r>
        <w:rPr>
          <w:b/>
          <w:vertAlign w:val="superscript"/>
        </w:rPr>
        <w:t>μ</w:t>
      </w:r>
      <w:r>
        <w:rPr/>
        <w:t xml:space="preserve"> — </w:t>
      </w:r>
      <w:r>
        <w:rPr/>
        <w:t>The mechanism by which local gauge invariance forces the introduction of A</w:t>
      </w:r>
      <w:r>
        <w:rPr>
          <w:vertAlign w:val="subscript"/>
        </w:rPr>
        <w:t>μ</w:t>
      </w:r>
      <w:r>
        <w:rPr/>
        <w:t xml:space="preserve"> (Lesson 39)</w:t>
      </w:r>
    </w:p>
    <w:p>
      <w:pPr>
        <w:spacing w:before="0" w:after="100"/>
      </w:pPr>
      <w:r>
        <w:rPr>
          <w:b/>
        </w:rPr>
        <w:t>Ambiguity of the current by ∂</w:t>
      </w:r>
      <w:r>
        <w:rPr>
          <w:b/>
          <w:vertAlign w:val="subscript"/>
        </w:rPr>
        <w:t>ν</w:t>
      </w:r>
      <w:r>
        <w:rPr>
          <w:b/>
        </w:rPr>
        <w:t>A</w:t>
      </w:r>
      <w:r>
        <w:rPr>
          <w:b/>
          <w:vertAlign w:val="superscript"/>
        </w:rPr>
        <w:t>νμ</w:t>
      </w:r>
      <w:r>
        <w:rPr/>
        <w:t xml:space="preserve"> — </w:t>
      </w:r>
      <w:r>
        <w:rPr/>
        <w:t>The different but equivalent forms of the electromagnetic energy-momentum tensor (Lesson 30)</w:t>
      </w:r>
    </w:p>
    <w:p>
      <w:pPr>
        <w:spacing w:before="0" w:after="100"/>
      </w:pPr>
      <w:r>
        <w:rPr>
          <w:b/>
        </w:rPr>
        <w:t>On-shell versus off-shell conservation</w:t>
      </w:r>
      <w:r>
        <w:rPr/>
        <w:t xml:space="preserve"> — </w:t>
      </w:r>
      <w:r>
        <w:rPr/>
        <w:t>Ward identities relate on-shell conservation to relations among Green’s functions (Lesson 72)</w:t>
      </w:r>
    </w:p>
    <w:p>
      <w:r>
        <w:t>The most important entry is the seventh. When the parameter of a global symmetry is allowed to depend on position, the action changes by ∫(∂</w:t>
      </w:r>
      <w:r>
        <w:rPr>
          <w:vertAlign w:val="subscript"/>
        </w:rPr>
        <w:t>μ</w:t>
      </w:r>
      <w:r>
        <w:t>ε)j</w:t>
      </w:r>
      <w:r>
        <w:rPr>
          <w:vertAlign w:val="superscript"/>
        </w:rPr>
        <w:t>μ</w:t>
      </w:r>
      <w:r>
        <w:t>, and that is precisely the change that has to be compensated to make the symmetry local. Lesson 39 will show that the compensating term has the form −j</w:t>
      </w:r>
      <w:r>
        <w:rPr>
          <w:vertAlign w:val="superscript"/>
        </w:rPr>
        <w:t>μ</w:t>
      </w:r>
      <w:r>
        <w:t>A</w:t>
      </w:r>
      <w:r>
        <w:rPr>
          <w:vertAlign w:val="subscript"/>
        </w:rPr>
        <w:t>μ</w:t>
      </w:r>
      <w:r>
        <w:t>, with A</w:t>
      </w:r>
      <w:r>
        <w:rPr>
          <w:vertAlign w:val="subscript"/>
        </w:rPr>
        <w:t>μ</w:t>
      </w:r>
      <w:r>
        <w:t xml:space="preserve"> shifting by −∂</w:t>
      </w:r>
      <w:r>
        <w:rPr>
          <w:vertAlign w:val="subscript"/>
        </w:rPr>
        <w:t>μ</w:t>
      </w:r>
      <w:r>
        <w:t xml:space="preserve">ε/q for a field of charge q so that the </w:t>
      </w:r>
      <w:hyperlink w:anchor="Glossary_CovariantDerivative">
        <w:r>
          <w:rPr>
            <w:color w:val="0563C1"/>
            <w:u w:val="single"/>
          </w:rPr>
          <w:t>covariant derivative</w:t>
        </w:r>
      </w:hyperlink>
      <w:r>
        <w:t xml:space="preserve"> ∂</w:t>
      </w:r>
      <w:r>
        <w:rPr>
          <w:vertAlign w:val="subscript"/>
        </w:rPr>
        <w:t>μ</w:t>
      </w:r>
      <w:r>
        <w:t xml:space="preserve"> + iqA</w:t>
      </w:r>
      <w:r>
        <w:rPr>
          <w:vertAlign w:val="subscript"/>
        </w:rPr>
        <w:t>μ</w:t>
      </w:r>
      <w:r>
        <w:t xml:space="preserve"> transforms like the field itself, and that this is the QED interaction.</w:t>
      </w:r>
    </w:p>
    <w:p>
      <w:pPr>
        <w:pStyle w:val="Heading2"/>
      </w:pPr>
      <w:r>
        <w:t>8 Summary</w:t>
      </w:r>
    </w:p>
    <w:p>
      <w:pPr>
        <w:pStyle w:val="ListNumber"/>
        <w:numPr>
          <w:ilvl w:val="0"/>
          <w:numId w:val="343"/>
        </w:numPr>
      </w:pPr>
      <w:r>
        <w:t>A continuous symmetry leaves the action invariant, so δℒ = ε∂</w:t>
      </w:r>
      <w:r>
        <w:rPr>
          <w:vertAlign w:val="subscript"/>
        </w:rPr>
        <w:t>μ</w:t>
      </w:r>
      <w:r>
        <w:t>K</w:t>
      </w:r>
      <w:r>
        <w:rPr>
          <w:vertAlign w:val="superscript"/>
        </w:rPr>
        <w:t>μ</w:t>
      </w:r>
      <w:r>
        <w:t xml:space="preserve"> for every field configuration.</w:t>
      </w:r>
    </w:p>
    <w:p>
      <w:pPr>
        <w:pStyle w:val="ListNumber"/>
        <w:numPr>
          <w:ilvl w:val="0"/>
          <w:numId w:val="343"/>
        </w:numPr>
      </w:pPr>
      <w:r>
        <w:t>Noether’s theorem: the current j</w:t>
      </w:r>
      <w:r>
        <w:rPr>
          <w:vertAlign w:val="superscript"/>
        </w:rPr>
        <w:t>μ</w:t>
      </w:r>
      <w:r>
        <w:t xml:space="preserve"> = Σ</w:t>
      </w:r>
      <w:r>
        <w:rPr>
          <w:vertAlign w:val="subscript"/>
        </w:rPr>
        <w:t>a</w:t>
      </w:r>
      <w:r>
        <w:t>[∂ℒ/∂(∂</w:t>
      </w:r>
      <w:r>
        <w:rPr>
          <w:vertAlign w:val="subscript"/>
        </w:rPr>
        <w:t>μ</w:t>
      </w:r>
      <w:r>
        <w:t>φ</w:t>
      </w:r>
      <w:r>
        <w:rPr>
          <w:vertAlign w:val="subscript"/>
        </w:rPr>
        <w:t>a</w:t>
      </w:r>
      <w:r>
        <w:t>)]Δφ</w:t>
      </w:r>
      <w:r>
        <w:rPr>
          <w:vertAlign w:val="subscript"/>
        </w:rPr>
        <w:t>a</w:t>
      </w:r>
      <w:r>
        <w:t xml:space="preserve"> − K</w:t>
      </w:r>
      <w:r>
        <w:rPr>
          <w:vertAlign w:val="superscript"/>
        </w:rPr>
        <w:t>μ</w:t>
      </w:r>
      <w:r>
        <w:t xml:space="preserve"> satisfies ∂</w:t>
      </w:r>
      <w:r>
        <w:rPr>
          <w:vertAlign w:val="subscript"/>
        </w:rPr>
        <w:t>μ</w:t>
      </w:r>
      <w:r>
        <w:t>j</w:t>
      </w:r>
      <w:r>
        <w:rPr>
          <w:vertAlign w:val="superscript"/>
        </w:rPr>
        <w:t>μ</w:t>
      </w:r>
      <w:r>
        <w:t xml:space="preserve"> = 0 on solutions of the field equations.</w:t>
      </w:r>
    </w:p>
    <w:p>
      <w:pPr>
        <w:pStyle w:val="ListNumber"/>
        <w:numPr>
          <w:ilvl w:val="0"/>
          <w:numId w:val="343"/>
        </w:numPr>
      </w:pPr>
      <w:r>
        <w:t>The same current is the coefficient of ∂</w:t>
      </w:r>
      <w:r>
        <w:rPr>
          <w:vertAlign w:val="subscript"/>
        </w:rPr>
        <w:t>μ</w:t>
      </w:r>
      <w:r>
        <w:t>ε in the change of the action when the symmetry parameter is made position dependent, δS = ∫(∂</w:t>
      </w:r>
      <w:r>
        <w:rPr>
          <w:vertAlign w:val="subscript"/>
        </w:rPr>
        <w:t>μ</w:t>
      </w:r>
      <w:r>
        <w:t>ε)j</w:t>
      </w:r>
      <w:r>
        <w:rPr>
          <w:vertAlign w:val="superscript"/>
        </w:rPr>
        <w:t>μ</w:t>
      </w:r>
      <w:r>
        <w:t>.</w:t>
      </w:r>
    </w:p>
    <w:p>
      <w:pPr>
        <w:pStyle w:val="ListNumber"/>
        <w:numPr>
          <w:ilvl w:val="0"/>
          <w:numId w:val="343"/>
        </w:numPr>
      </w:pPr>
      <w:r>
        <w:t>The shift symmetry of the massless scalar gives j</w:t>
      </w:r>
      <w:r>
        <w:rPr>
          <w:vertAlign w:val="superscript"/>
        </w:rPr>
        <w:t>μ</w:t>
      </w:r>
      <w:r>
        <w:t xml:space="preserve"> = ∂</w:t>
      </w:r>
      <w:r>
        <w:rPr>
          <w:vertAlign w:val="superscript"/>
        </w:rPr>
        <w:t>μ</w:t>
      </w:r>
      <w:r>
        <w:t>φ; the U(1) phase symmetry of the complex scalar gives the Klein–Gordon current; the Dirac phase symmetry gives ψ̄γ</w:t>
      </w:r>
      <w:r>
        <w:rPr>
          <w:vertAlign w:val="superscript"/>
        </w:rPr>
        <w:t>μ</w:t>
      </w:r>
      <w:r>
        <w:t>ψ, up to sign conventions.</w:t>
      </w:r>
    </w:p>
    <w:p>
      <w:pPr>
        <w:pStyle w:val="ListNumber"/>
        <w:numPr>
          <w:ilvl w:val="0"/>
          <w:numId w:val="343"/>
        </w:numPr>
      </w:pPr>
      <w:r>
        <w:t>When the Lagrangian changes by a total derivative, K</w:t>
      </w:r>
      <w:r>
        <w:rPr>
          <w:vertAlign w:val="superscript"/>
        </w:rPr>
        <w:t>μ</w:t>
      </w:r>
      <w:r>
        <w:t xml:space="preserve"> is nonzero and must be included, as in the particle in a uniform force.</w:t>
      </w:r>
    </w:p>
    <w:p>
      <w:pPr>
        <w:pStyle w:val="ListNumber"/>
        <w:numPr>
          <w:ilvl w:val="0"/>
          <w:numId w:val="343"/>
        </w:numPr>
      </w:pPr>
      <w:r>
        <w:t>Spacetime translations give the energy-momentum tensor T</w:t>
      </w:r>
      <w:r>
        <w:rPr>
          <w:vertAlign w:val="superscript"/>
        </w:rPr>
        <w:t>μ</w:t>
      </w:r>
      <w:r>
        <w:rPr>
          <w:vertAlign w:val="subscript"/>
        </w:rPr>
        <w:t>ν</w:t>
      </w:r>
      <w:r>
        <w:t>, with T⁰₀ equal to the Hamiltonian density.</w:t>
      </w:r>
    </w:p>
    <w:p>
      <w:pPr>
        <w:pStyle w:val="ListNumber"/>
        <w:numPr>
          <w:ilvl w:val="0"/>
          <w:numId w:val="343"/>
        </w:numPr>
      </w:pPr>
      <w:r>
        <w:t>The charge Q = ∫d³x j⁰ is constant in time and Lorentz invariant, and it generates the symmetry through {φ</w:t>
      </w:r>
      <w:r>
        <w:rPr>
          <w:vertAlign w:val="subscript"/>
        </w:rPr>
        <w:t>a</w:t>
      </w:r>
      <w:r>
        <w:t>, Q} = Δφ</w:t>
      </w:r>
      <w:r>
        <w:rPr>
          <w:vertAlign w:val="subscript"/>
        </w:rPr>
        <w:t>a</w:t>
      </w:r>
      <w:r>
        <w:t>.</w:t>
      </w:r>
    </w:p>
    <w:p>
      <w:pPr>
        <w:pStyle w:val="ListNumber"/>
        <w:numPr>
          <w:ilvl w:val="0"/>
          <w:numId w:val="343"/>
        </w:numPr>
      </w:pPr>
      <w:r>
        <w:t>The current is ambiguous by a term ∂</w:t>
      </w:r>
      <w:r>
        <w:rPr>
          <w:vertAlign w:val="subscript"/>
        </w:rPr>
        <w:t>ν</w:t>
      </w:r>
      <w:r>
        <w:t>A</w:t>
      </w:r>
      <w:r>
        <w:rPr>
          <w:vertAlign w:val="superscript"/>
        </w:rPr>
        <w:t>νμ</w:t>
      </w:r>
      <w:r>
        <w:t xml:space="preserve"> with A antisymmetric, which leaves Q unchanged; the theorem applies only to continuous symmetries of the action, not to discrete symmetries or to symmetries of the equations alone.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δℒ = ε∂</w:t>
      </w:r>
      <w:r>
        <w:rPr>
          <w:vertAlign w:val="subscript"/>
        </w:rPr>
        <w:t>μ</w:t>
      </w:r>
      <w:r>
        <w:rPr/>
        <w:t>K</w:t>
      </w:r>
      <w:r>
        <w:rPr>
          <w:vertAlign w:val="superscript"/>
        </w:rPr>
        <w:t>μ</w:t>
      </w:r>
      <w:r>
        <w:rPr/>
        <w:t xml:space="preserve"> and the Euler–Lagrange equations, derive ∂</w:t>
      </w:r>
      <w:r>
        <w:rPr>
          <w:vertAlign w:val="subscript"/>
        </w:rPr>
        <w:t>μ</w:t>
      </w:r>
      <w:r>
        <w:rPr/>
        <w:t>j</w:t>
      </w:r>
      <w:r>
        <w:rPr>
          <w:vertAlign w:val="superscript"/>
        </w:rPr>
        <w:t>μ</w:t>
      </w:r>
      <w:r>
        <w:rPr/>
        <w:t xml:space="preserve"> = 0 for j</w:t>
      </w:r>
      <w:r>
        <w:rPr>
          <w:vertAlign w:val="superscript"/>
        </w:rPr>
        <w:t>μ</w:t>
      </w:r>
      <w:r>
        <w:rPr/>
        <w:t xml:space="preserve"> = Σ</w:t>
      </w:r>
      <w:r>
        <w:rPr>
          <w:vertAlign w:val="subscript"/>
        </w:rPr>
        <w:t>a</w:t>
      </w:r>
      <w:r>
        <w:rPr/>
        <w:t>[∂ℒ/∂(∂</w:t>
      </w:r>
      <w:r>
        <w:rPr>
          <w:vertAlign w:val="subscript"/>
        </w:rPr>
        <w:t>μ</w:t>
      </w:r>
      <w:r>
        <w:rPr/>
        <w:t>φ</w:t>
      </w:r>
      <w:r>
        <w:rPr>
          <w:vertAlign w:val="subscript"/>
        </w:rPr>
        <w:t>a</w:t>
      </w:r>
      <w:r>
        <w:rPr/>
        <w:t>)]Δφ</w:t>
      </w:r>
      <w:r>
        <w:rPr>
          <w:vertAlign w:val="subscript"/>
        </w:rPr>
        <w:t>a</w:t>
      </w:r>
      <w:r>
        <w:rPr/>
        <w:t xml:space="preserve"> − K</w:t>
      </w:r>
      <w:r>
        <w:rPr>
          <w:vertAlign w:val="superscript"/>
        </w:rPr>
        <w:t>μ</w:t>
      </w:r>
      <w:r>
        <w:rPr/>
        <w:t>, filling in each step of Section 2.2.</w:t>
      </w:r>
    </w:p>
    <w:p>
      <w:pPr>
        <w:spacing w:before="0" w:after="100"/>
      </w:pPr>
      <w:r>
        <w:rPr>
          <w:b/>
        </w:rPr>
        <w:t>2</w:t>
      </w:r>
      <w:r>
        <w:rPr>
          <w:b/>
        </w:rPr>
        <w:t xml:space="preserve">. </w:t>
      </w:r>
      <w:r>
        <w:rPr>
          <w:b/>
        </w:rPr>
        <w:t>Extension.</w:t>
      </w:r>
      <w:r>
        <w:rPr/>
        <w:t xml:space="preserve"> For ℒ = (1/2)∂</w:t>
      </w:r>
      <w:r>
        <w:rPr>
          <w:vertAlign w:val="subscript"/>
        </w:rPr>
        <w:t>μ</w:t>
      </w:r>
      <w:r>
        <w:rPr/>
        <w:t>φ∂</w:t>
      </w:r>
      <w:r>
        <w:rPr>
          <w:vertAlign w:val="superscript"/>
        </w:rPr>
        <w:t>μ</w:t>
      </w:r>
      <w:r>
        <w:rPr/>
        <w:t>φ − (1/2)m²φ², show that the shift φ → φ + ε changes ℒ by −εm²φ, that this is not a total derivative for m ≠ 0, and verify that j</w:t>
      </w:r>
      <w:r>
        <w:rPr>
          <w:vertAlign w:val="superscript"/>
        </w:rPr>
        <w:t>μ</w:t>
      </w:r>
      <w:r>
        <w:rPr/>
        <w:t xml:space="preserve"> = ∂</w:t>
      </w:r>
      <w:r>
        <w:rPr>
          <w:vertAlign w:val="superscript"/>
        </w:rPr>
        <w:t>μ</w:t>
      </w:r>
      <w:r>
        <w:rPr/>
        <w:t>φ is then not conserved: compute ∂</w:t>
      </w:r>
      <w:r>
        <w:rPr>
          <w:vertAlign w:val="subscript"/>
        </w:rPr>
        <w:t>μ</w:t>
      </w:r>
      <w:r>
        <w:rPr/>
        <w:t>j</w:t>
      </w:r>
      <w:r>
        <w:rPr>
          <w:vertAlign w:val="superscript"/>
        </w:rPr>
        <w:t>μ</w:t>
      </w:r>
      <w:r>
        <w:rPr/>
        <w:t xml:space="preserve"> using the Klein–Gordon equation.</w:t>
      </w:r>
    </w:p>
    <w:p>
      <w:pPr>
        <w:spacing w:before="0" w:after="100"/>
      </w:pPr>
      <w:r>
        <w:rPr>
          <w:b/>
        </w:rPr>
        <w:t>3</w:t>
      </w:r>
      <w:r>
        <w:rPr>
          <w:b/>
        </w:rPr>
        <w:t xml:space="preserve">. </w:t>
      </w:r>
      <w:r>
        <w:rPr>
          <w:b/>
        </w:rPr>
        <w:t>Core.</w:t>
      </w:r>
      <w:r>
        <w:rPr/>
        <w:t xml:space="preserve"> For the complex scalar, verify ∂</w:t>
      </w:r>
      <w:r>
        <w:rPr>
          <w:vertAlign w:val="subscript"/>
        </w:rPr>
        <w:t>μ</w:t>
      </w:r>
      <w:r>
        <w:rPr/>
        <w:t>j</w:t>
      </w:r>
      <w:r>
        <w:rPr>
          <w:vertAlign w:val="superscript"/>
        </w:rPr>
        <w:t>μ</w:t>
      </w:r>
      <w:r>
        <w:rPr/>
        <w:t xml:space="preserve"> = 0 for j</w:t>
      </w:r>
      <w:r>
        <w:rPr>
          <w:vertAlign w:val="superscript"/>
        </w:rPr>
        <w:t>μ</w:t>
      </w:r>
      <w:r>
        <w:rPr/>
        <w:t xml:space="preserve"> = −i(φ*∂</w:t>
      </w:r>
      <w:r>
        <w:rPr>
          <w:vertAlign w:val="superscript"/>
        </w:rPr>
        <w:t>μ</w:t>
      </w:r>
      <w:r>
        <w:rPr/>
        <w:t>φ − φ∂</w:t>
      </w:r>
      <w:r>
        <w:rPr>
          <w:vertAlign w:val="superscript"/>
        </w:rPr>
        <w:t>μ</w:t>
      </w:r>
      <w:r>
        <w:rPr/>
        <w:t>φ*) using the equations (□ + m²)φ = 0 and (□ + m²)φ* = 0.</w:t>
      </w:r>
    </w:p>
    <w:p>
      <w:pPr>
        <w:spacing w:before="0" w:after="100"/>
      </w:pPr>
      <w:r>
        <w:rPr>
          <w:b/>
        </w:rPr>
        <w:t>4</w:t>
      </w:r>
      <w:r>
        <w:rPr>
          <w:b/>
        </w:rPr>
        <w:t xml:space="preserve">. </w:t>
      </w:r>
      <w:r>
        <w:rPr>
          <w:b/>
        </w:rPr>
        <w:t>Extension.</w:t>
      </w:r>
      <w:r>
        <w:rPr/>
        <w:t xml:space="preserve"> For two real scalars of masses m₁ and m₂, show that j</w:t>
      </w:r>
      <w:r>
        <w:rPr>
          <w:vertAlign w:val="superscript"/>
        </w:rPr>
        <w:t>μ</w:t>
      </w:r>
      <w:r>
        <w:rPr/>
        <w:t xml:space="preserve"> = φ₁∂</w:t>
      </w:r>
      <w:r>
        <w:rPr>
          <w:vertAlign w:val="superscript"/>
        </w:rPr>
        <w:t>μ</w:t>
      </w:r>
      <w:r>
        <w:rPr/>
        <w:t>φ₂ − φ₂∂</w:t>
      </w:r>
      <w:r>
        <w:rPr>
          <w:vertAlign w:val="superscript"/>
        </w:rPr>
        <w:t>μ</w:t>
      </w:r>
      <w:r>
        <w:rPr/>
        <w:t>φ₁ has ∂</w:t>
      </w:r>
      <w:r>
        <w:rPr>
          <w:vertAlign w:val="subscript"/>
        </w:rPr>
        <w:t>μ</w:t>
      </w:r>
      <w:r>
        <w:rPr/>
        <w:t>j</w:t>
      </w:r>
      <w:r>
        <w:rPr>
          <w:vertAlign w:val="superscript"/>
        </w:rPr>
        <w:t>μ</w:t>
      </w:r>
      <w:r>
        <w:rPr/>
        <w:t xml:space="preserve"> = (m₁² − m₂²)φ₁φ₂ and explain what this says about the O(2) rotation symmetry.</w:t>
      </w:r>
    </w:p>
    <w:p>
      <w:pPr>
        <w:spacing w:before="0" w:after="100"/>
      </w:pPr>
      <w:r>
        <w:rPr>
          <w:b/>
        </w:rPr>
        <w:t>5</w:t>
      </w:r>
      <w:r>
        <w:rPr>
          <w:b/>
        </w:rPr>
        <w:t xml:space="preserve">. </w:t>
      </w:r>
      <w:r>
        <w:rPr>
          <w:b/>
        </w:rPr>
        <w:t>Core.</w:t>
      </w:r>
      <w:r>
        <w:rPr/>
        <w:t xml:space="preserve"> For the Dirac field with Δψ = iψ, derive j</w:t>
      </w:r>
      <w:r>
        <w:rPr>
          <w:vertAlign w:val="superscript"/>
        </w:rPr>
        <w:t>μ</w:t>
      </w:r>
      <w:r>
        <w:rPr/>
        <w:t xml:space="preserve"> = −ψ̄γ</w:t>
      </w:r>
      <w:r>
        <w:rPr>
          <w:vertAlign w:val="superscript"/>
        </w:rPr>
        <w:t>μ</w:t>
      </w:r>
      <w:r>
        <w:rPr/>
        <w:t>ψ and verify ∂</w:t>
      </w:r>
      <w:r>
        <w:rPr>
          <w:vertAlign w:val="subscript"/>
        </w:rPr>
        <w:t>μ</w:t>
      </w:r>
      <w:r>
        <w:rPr/>
        <w:t>j</w:t>
      </w:r>
      <w:r>
        <w:rPr>
          <w:vertAlign w:val="superscript"/>
        </w:rPr>
        <w:t>μ</w:t>
      </w:r>
      <w:r>
        <w:rPr/>
        <w:t xml:space="preserve"> = 0 using the Dirac equation and its adjoint.</w:t>
      </w:r>
    </w:p>
    <w:p>
      <w:pPr>
        <w:spacing w:before="0" w:after="100"/>
      </w:pPr>
      <w:r>
        <w:rPr>
          <w:b/>
        </w:rPr>
        <w:t>6</w:t>
      </w:r>
      <w:r>
        <w:rPr>
          <w:b/>
        </w:rPr>
        <w:t xml:space="preserve">. </w:t>
      </w:r>
      <w:r>
        <w:rPr>
          <w:b/>
        </w:rPr>
        <w:t>Core.</w:t>
      </w:r>
      <w:r>
        <w:rPr/>
        <w:t xml:space="preserve"> For L = (1/2)q̇² − gq, find K for the shift q → q + ε and verify that q̇ + gt is conserved.</w:t>
      </w:r>
    </w:p>
    <w:p>
      <w:pPr>
        <w:spacing w:before="0" w:after="100"/>
      </w:pPr>
      <w:r>
        <w:rPr>
          <w:b/>
        </w:rPr>
        <w:t>7</w:t>
      </w:r>
      <w:r>
        <w:rPr>
          <w:b/>
        </w:rPr>
        <w:t xml:space="preserve">. </w:t>
      </w:r>
      <w:r>
        <w:rPr>
          <w:b/>
        </w:rPr>
        <w:t>Core.</w:t>
      </w:r>
      <w:r>
        <w:rPr/>
        <w:t xml:space="preserve"> For a particle Lagrangian L(q, q̇) with no explicit time dependence, use the transformation δq = εq̇, for which δL = ε dL/dt, to show that the Noether quantity is the energy function h = q̇∂L/∂q̇ − L of Lesson 5, Section 4.2.</w:t>
      </w:r>
    </w:p>
    <w:p>
      <w:pPr>
        <w:spacing w:before="0" w:after="100"/>
      </w:pPr>
      <w:r>
        <w:rPr>
          <w:b/>
        </w:rPr>
        <w:t>8</w:t>
      </w:r>
      <w:r>
        <w:rPr>
          <w:b/>
        </w:rPr>
        <w:t xml:space="preserve">. </w:t>
      </w:r>
      <w:r>
        <w:rPr>
          <w:b/>
        </w:rPr>
        <w:t>Core.</w:t>
      </w:r>
      <w:r>
        <w:rPr/>
        <w:t xml:space="preserve"> For the complex scalar, compute the momenta π = ∂ℒ/∂φ̇ and π* = ∂ℒ/∂φ̇*, write Q = ∫d³x(πΔφ + π*Δφ*) with Δφ = iφ, and show {φ(x), Q} = iφ(x) using {φ(x), π(y)} = δ³(x − y) and {φ(x), π*(y)} = 0.</w:t>
      </w:r>
    </w:p>
    <w:p>
      <w:pPr>
        <w:spacing w:before="0" w:after="100"/>
      </w:pPr>
      <w:r>
        <w:rPr>
          <w:b/>
        </w:rPr>
        <w:t>9</w:t>
      </w:r>
      <w:r>
        <w:rPr>
          <w:b/>
        </w:rPr>
        <w:t xml:space="preserve">. </w:t>
      </w:r>
      <w:r>
        <w:rPr>
          <w:b/>
        </w:rPr>
        <w:t>Core.</w:t>
      </w:r>
      <w:r>
        <w:rPr/>
        <w:t xml:space="preserve"> For the complex scalar, compute dQ/dt directly from Q = ∫d³x i(φ∂</w:t>
      </w:r>
      <w:r>
        <w:rPr>
          <w:vertAlign w:val="subscript"/>
        </w:rPr>
        <w:t>t</w:t>
      </w:r>
      <w:r>
        <w:rPr/>
        <w:t>φ* − φ*∂</w:t>
      </w:r>
      <w:r>
        <w:rPr>
          <w:vertAlign w:val="subscript"/>
        </w:rPr>
        <w:t>t</w:t>
      </w:r>
      <w:r>
        <w:rPr/>
        <w:t>φ) using the field equations and the divergence theorem, and confirm it vanishes.</w:t>
      </w:r>
    </w:p>
    <w:p>
      <w:pPr>
        <w:spacing w:before="0" w:after="100"/>
      </w:pPr>
      <w:r>
        <w:rPr>
          <w:b/>
        </w:rPr>
        <w:t>10</w:t>
      </w:r>
      <w:r>
        <w:rPr>
          <w:b/>
        </w:rPr>
        <w:t xml:space="preserve">. </w:t>
      </w:r>
      <w:r>
        <w:rPr>
          <w:b/>
        </w:rPr>
        <w:t>Core.</w:t>
      </w:r>
      <w:r>
        <w:rPr/>
        <w:t xml:space="preserve"> Under φ → e</w:t>
      </w:r>
      <w:r>
        <w:rPr>
          <w:vertAlign w:val="superscript"/>
        </w:rPr>
        <w:t>iε(x)</w:t>
      </w:r>
      <w:r>
        <w:rPr/>
        <w:t>φ, use Lesson 26, Exercise 6, to show that δℒ = (∂</w:t>
      </w:r>
      <w:r>
        <w:rPr>
          <w:vertAlign w:val="subscript"/>
        </w:rPr>
        <w:t>μ</w:t>
      </w:r>
      <w:r>
        <w:rPr/>
        <w:t>ε)i(φ∂</w:t>
      </w:r>
      <w:r>
        <w:rPr>
          <w:vertAlign w:val="superscript"/>
        </w:rPr>
        <w:t>μ</w:t>
      </w:r>
      <w:r>
        <w:rPr/>
        <w:t>φ* − φ*∂</w:t>
      </w:r>
      <w:r>
        <w:rPr>
          <w:vertAlign w:val="superscript"/>
        </w:rPr>
        <w:t>μ</w:t>
      </w:r>
      <w:r>
        <w:rPr/>
        <w:t>φ) to first order in ε, and identify the current as the coefficient of ∂</w:t>
      </w:r>
      <w:r>
        <w:rPr>
          <w:vertAlign w:val="subscript"/>
        </w:rPr>
        <w:t>μ</w:t>
      </w:r>
      <w:r>
        <w:rPr/>
        <w:t>ε.</w:t>
      </w:r>
    </w:p>
    <w:p>
      <w:pPr>
        <w:spacing w:before="0" w:after="100"/>
      </w:pPr>
      <w:r>
        <w:rPr>
          <w:b/>
        </w:rPr>
        <w:t>11</w:t>
      </w:r>
      <w:r>
        <w:rPr>
          <w:b/>
        </w:rPr>
        <w:t xml:space="preserve">. </w:t>
      </w:r>
      <w:r>
        <w:rPr>
          <w:b/>
        </w:rPr>
        <w:t>Extension.</w:t>
      </w:r>
      <w:r>
        <w:rPr/>
        <w:t xml:space="preserve"> Show that if j</w:t>
      </w:r>
      <w:r>
        <w:rPr>
          <w:vertAlign w:val="superscript"/>
        </w:rPr>
        <w:t>μ</w:t>
      </w:r>
      <w:r>
        <w:rPr/>
        <w:t xml:space="preserve"> is conserved and A</w:t>
      </w:r>
      <w:r>
        <w:rPr>
          <w:vertAlign w:val="superscript"/>
        </w:rPr>
        <w:t>νμ</w:t>
      </w:r>
      <w:r>
        <w:rPr/>
        <w:t xml:space="preserve"> is antisymmetric, then j′</w:t>
      </w:r>
      <w:r>
        <w:rPr>
          <w:vertAlign w:val="superscript"/>
        </w:rPr>
        <w:t>μ</w:t>
      </w:r>
      <w:r>
        <w:rPr/>
        <w:t xml:space="preserve"> = j</w:t>
      </w:r>
      <w:r>
        <w:rPr>
          <w:vertAlign w:val="superscript"/>
        </w:rPr>
        <w:t>μ</w:t>
      </w:r>
      <w:r>
        <w:rPr/>
        <w:t xml:space="preserve"> + ∂</w:t>
      </w:r>
      <w:r>
        <w:rPr>
          <w:vertAlign w:val="subscript"/>
        </w:rPr>
        <w:t>ν</w:t>
      </w:r>
      <w:r>
        <w:rPr/>
        <w:t>A</w:t>
      </w:r>
      <w:r>
        <w:rPr>
          <w:vertAlign w:val="superscript"/>
        </w:rPr>
        <w:t>νμ</w:t>
      </w:r>
      <w:r>
        <w:rPr/>
        <w:t xml:space="preserve"> is conserved, and that j′ and j give the same charge Q when A</w:t>
      </w:r>
      <w:r>
        <w:rPr>
          <w:vertAlign w:val="superscript"/>
        </w:rPr>
        <w:t>ν0</w:t>
      </w:r>
      <w:r>
        <w:rPr/>
        <w:t xml:space="preserve"> vanishes at infinity.</w:t>
      </w:r>
    </w:p>
    <w:p>
      <w:pPr>
        <w:spacing w:before="0" w:after="100"/>
      </w:pPr>
      <w:r>
        <w:rPr>
          <w:b/>
        </w:rPr>
        <w:t>12</w:t>
      </w:r>
      <w:r>
        <w:rPr>
          <w:b/>
        </w:rPr>
        <w:t xml:space="preserve">. </w:t>
      </w:r>
      <w:r>
        <w:rPr>
          <w:b/>
        </w:rPr>
        <w:t>Extension.</w:t>
      </w:r>
      <w:r>
        <w:rPr/>
        <w:t xml:space="preserve"> Explain why parity, which maps φ(t, x) → φ(t, −x), has no infinitesimal parameter and so gives no Noether current.</w:t>
      </w:r>
    </w:p>
    <w:p>
      <w:pPr>
        <w:spacing w:before="0" w:after="100"/>
      </w:pPr>
      <w:r>
        <w:rPr>
          <w:b/>
        </w:rPr>
        <w:t>13</w:t>
      </w:r>
      <w:r>
        <w:rPr>
          <w:b/>
        </w:rPr>
        <w:t xml:space="preserve">. </w:t>
      </w:r>
      <w:r>
        <w:rPr>
          <w:b/>
        </w:rPr>
        <w:t>Extension.</w:t>
      </w:r>
      <w:r>
        <w:rPr/>
        <w:t xml:space="preserve"> Show that the rescaling φ → (1 + ε)φ maps solutions of the free Klein–Gordon equation to solutions, but changes ℒ by 2εℒ, which is not a total derivative for general field configurations, so Noether’s theorem gives no conserved current from it.</w:t>
      </w:r>
    </w:p>
    <w:p>
      <w:pPr>
        <w:spacing w:before="0" w:after="100"/>
      </w:pPr>
      <w:r>
        <w:rPr>
          <w:b/>
        </w:rPr>
        <w:t>14</w:t>
      </w:r>
      <w:r>
        <w:rPr>
          <w:b/>
        </w:rPr>
        <w:t xml:space="preserve">. </w:t>
      </w:r>
      <w:r>
        <w:rPr>
          <w:b/>
        </w:rPr>
        <w:t>Extension.</w:t>
      </w:r>
      <w:r>
        <w:rPr/>
        <w:t xml:space="preserve"> For N real scalar fields of equal mass, show that J</w:t>
      </w:r>
      <w:r>
        <w:rPr>
          <w:vertAlign w:val="superscript"/>
        </w:rPr>
        <w:t>μ</w:t>
      </w:r>
      <w:r>
        <w:rPr>
          <w:vertAlign w:val="subscript"/>
        </w:rPr>
        <w:t>ab</w:t>
      </w:r>
      <w:r>
        <w:rPr/>
        <w:t xml:space="preserve"> = φ</w:t>
      </w:r>
      <w:r>
        <w:rPr>
          <w:vertAlign w:val="subscript"/>
        </w:rPr>
        <w:t>a</w:t>
      </w:r>
      <w:r>
        <w:rPr/>
        <w:t>∂</w:t>
      </w:r>
      <w:r>
        <w:rPr>
          <w:vertAlign w:val="superscript"/>
        </w:rPr>
        <w:t>μ</w:t>
      </w:r>
      <w:r>
        <w:rPr/>
        <w:t>φ</w:t>
      </w:r>
      <w:r>
        <w:rPr>
          <w:vertAlign w:val="subscript"/>
        </w:rPr>
        <w:t>b</w:t>
      </w:r>
      <w:r>
        <w:rPr/>
        <w:t xml:space="preserve"> − φ</w:t>
      </w:r>
      <w:r>
        <w:rPr>
          <w:vertAlign w:val="subscript"/>
        </w:rPr>
        <w:t>b</w:t>
      </w:r>
      <w:r>
        <w:rPr/>
        <w:t>∂</w:t>
      </w:r>
      <w:r>
        <w:rPr>
          <w:vertAlign w:val="superscript"/>
        </w:rPr>
        <w:t>μ</w:t>
      </w:r>
      <w:r>
        <w:rPr/>
        <w:t>φ</w:t>
      </w:r>
      <w:r>
        <w:rPr>
          <w:vertAlign w:val="subscript"/>
        </w:rPr>
        <w:t>a</w:t>
      </w:r>
      <w:r>
        <w:rPr/>
        <w:t xml:space="preserve"> is conserved for every pair a &lt; b, and count the independent conserved currents.</w:t>
      </w:r>
    </w:p>
    <w:p>
      <w:pPr>
        <w:spacing w:before="0" w:after="100"/>
      </w:pPr>
      <w:r>
        <w:rPr>
          <w:b/>
        </w:rPr>
        <w:t>15</w:t>
      </w:r>
      <w:r>
        <w:rPr>
          <w:b/>
        </w:rPr>
        <w:t xml:space="preserve">. </w:t>
      </w:r>
      <w:r>
        <w:rPr>
          <w:b/>
        </w:rPr>
        <w:t>Core.</w:t>
      </w:r>
      <w:r>
        <w:rPr/>
        <w:t xml:space="preserve"> In natural units the fields have the dimensions found in Lesson 26, Section 7. Show that j</w:t>
      </w:r>
      <w:r>
        <w:rPr>
          <w:vertAlign w:val="superscript"/>
        </w:rPr>
        <w:t>μ</w:t>
      </w:r>
      <w:r>
        <w:rPr/>
        <w:t xml:space="preserve"> for the complex scalar has dimension 3 and that Q = ∫d³x j⁰ is dimensionless.</w:t>
      </w:r>
    </w:p>
    <w:p>
      <w:pPr>
        <w:spacing w:before="0" w:after="100"/>
      </w:pPr>
      <w:r>
        <w:rPr>
          <w:b/>
        </w:rPr>
        <w:t>16</w:t>
      </w:r>
      <w:r>
        <w:rPr>
          <w:b/>
        </w:rPr>
        <w:t xml:space="preserve">. </w:t>
      </w:r>
      <w:r>
        <w:rPr>
          <w:b/>
        </w:rPr>
        <w:t>Challenge.</w:t>
      </w:r>
      <w:r>
        <w:rPr/>
        <w:t xml:space="preserve"> For the free real scalar field, compute T</w:t>
      </w:r>
      <w:r>
        <w:rPr>
          <w:vertAlign w:val="superscript"/>
        </w:rPr>
        <w:t>μ</w:t>
      </w:r>
      <w:r>
        <w:rPr>
          <w:vertAlign w:val="subscript"/>
        </w:rPr>
        <w:t>ν</w:t>
      </w:r>
      <w:r>
        <w:rPr/>
        <w:t xml:space="preserve"> = [∂ℒ/∂(∂</w:t>
      </w:r>
      <w:r>
        <w:rPr>
          <w:vertAlign w:val="subscript"/>
        </w:rPr>
        <w:t>μ</w:t>
      </w:r>
      <w:r>
        <w:rPr/>
        <w:t>φ)]∂</w:t>
      </w:r>
      <w:r>
        <w:rPr>
          <w:vertAlign w:val="subscript"/>
        </w:rPr>
        <w:t>ν</w:t>
      </w:r>
      <w:r>
        <w:rPr/>
        <w:t>φ − δ</w:t>
      </w:r>
      <w:r>
        <w:rPr>
          <w:vertAlign w:val="superscript"/>
        </w:rPr>
        <w:t>μ</w:t>
      </w:r>
      <w:r>
        <w:rPr>
          <w:vertAlign w:val="subscript"/>
        </w:rPr>
        <w:t>ν</w:t>
      </w:r>
      <w:r>
        <w:rPr/>
        <w:t>ℒ, show that T</w:t>
      </w:r>
      <w:r>
        <w:rPr>
          <w:vertAlign w:val="superscript"/>
        </w:rPr>
        <w:t>μν</w:t>
      </w:r>
      <w:r>
        <w:rPr/>
        <w:t xml:space="preserve"> = ∂</w:t>
      </w:r>
      <w:r>
        <w:rPr>
          <w:vertAlign w:val="superscript"/>
        </w:rPr>
        <w:t>μ</w:t>
      </w:r>
      <w:r>
        <w:rPr/>
        <w:t>φ∂</w:t>
      </w:r>
      <w:r>
        <w:rPr>
          <w:vertAlign w:val="superscript"/>
        </w:rPr>
        <w:t>ν</w:t>
      </w:r>
      <w:r>
        <w:rPr/>
        <w:t>φ − g</w:t>
      </w:r>
      <w:r>
        <w:rPr>
          <w:vertAlign w:val="superscript"/>
        </w:rPr>
        <w:t>μν</w:t>
      </w:r>
      <w:r>
        <w:rPr/>
        <w:t>ℒ, verify T</w:t>
      </w:r>
      <w:r>
        <w:rPr>
          <w:vertAlign w:val="superscript"/>
        </w:rPr>
        <w:t>(00)</w:t>
      </w:r>
      <w:r>
        <w:rPr/>
        <w:t xml:space="preserve"> = ℋ, and verify ∂</w:t>
      </w:r>
      <w:r>
        <w:rPr>
          <w:vertAlign w:val="subscript"/>
        </w:rPr>
        <w:t>μ</w:t>
      </w:r>
      <w:r>
        <w:rPr/>
        <w:t>T</w:t>
      </w:r>
      <w:r>
        <w:rPr>
          <w:vertAlign w:val="superscript"/>
        </w:rPr>
        <w:t>μν</w:t>
      </w:r>
      <w:r>
        <w:rPr/>
        <w:t xml:space="preserve"> = 0 using the Klein–Gordon equation.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Compute δℒ = ε{(∂ℒ/∂φ</w:t>
      </w:r>
      <w:r>
        <w:rPr>
          <w:vertAlign w:val="subscript"/>
        </w:rPr>
        <w:t>a</w:t>
      </w:r>
      <w:r>
        <w:t>)Δφ</w:t>
      </w:r>
      <w:r>
        <w:rPr>
          <w:vertAlign w:val="subscript"/>
        </w:rPr>
        <w:t>a</w:t>
      </w:r>
      <w:r>
        <w:t xml:space="preserve"> + [∂ℒ/∂(∂</w:t>
      </w:r>
      <w:r>
        <w:rPr>
          <w:vertAlign w:val="subscript"/>
        </w:rPr>
        <w:t>μ</w:t>
      </w:r>
      <w:r>
        <w:t>φ</w:t>
      </w:r>
      <w:r>
        <w:rPr>
          <w:vertAlign w:val="subscript"/>
        </w:rPr>
        <w:t>a</w:t>
      </w:r>
      <w:r>
        <w:t>)]∂</w:t>
      </w:r>
      <w:r>
        <w:rPr>
          <w:vertAlign w:val="subscript"/>
        </w:rPr>
        <w:t>μ</w:t>
      </w:r>
      <w:r>
        <w:t>Δφ</w:t>
      </w:r>
      <w:r>
        <w:rPr>
          <w:vertAlign w:val="subscript"/>
        </w:rPr>
        <w:t>a</w:t>
      </w:r>
      <w:r>
        <w:t>}, summed over a. On solutions ∂ℒ/∂φ</w:t>
      </w:r>
      <w:r>
        <w:rPr>
          <w:vertAlign w:val="subscript"/>
        </w:rPr>
        <w:t>a</w:t>
      </w:r>
      <w:r>
        <w:t xml:space="preserve"> = ∂</w:t>
      </w:r>
      <w:r>
        <w:rPr>
          <w:vertAlign w:val="subscript"/>
        </w:rPr>
        <w:t>μ</w:t>
      </w:r>
      <w:r>
        <w:t>[∂ℒ/∂(∂</w:t>
      </w:r>
      <w:r>
        <w:rPr>
          <w:vertAlign w:val="subscript"/>
        </w:rPr>
        <w:t>μ</w:t>
      </w:r>
      <w:r>
        <w:t>φ</w:t>
      </w:r>
      <w:r>
        <w:rPr>
          <w:vertAlign w:val="subscript"/>
        </w:rPr>
        <w:t>a</w:t>
      </w:r>
      <w:r>
        <w:t>)], so δℒ = ε{∂</w:t>
      </w:r>
      <w:r>
        <w:rPr>
          <w:vertAlign w:val="subscript"/>
        </w:rPr>
        <w:t>μ</w:t>
      </w:r>
      <w:r>
        <w:t>[∂ℒ/∂(∂</w:t>
      </w:r>
      <w:r>
        <w:rPr>
          <w:vertAlign w:val="subscript"/>
        </w:rPr>
        <w:t>μ</w:t>
      </w:r>
      <w:r>
        <w:t>φ</w:t>
      </w:r>
      <w:r>
        <w:rPr>
          <w:vertAlign w:val="subscript"/>
        </w:rPr>
        <w:t>a</w:t>
      </w:r>
      <w:r>
        <w:t>)]Δφ</w:t>
      </w:r>
      <w:r>
        <w:rPr>
          <w:vertAlign w:val="subscript"/>
        </w:rPr>
        <w:t>a</w:t>
      </w:r>
      <w:r>
        <w:t xml:space="preserve"> + [∂ℒ/∂(∂</w:t>
      </w:r>
      <w:r>
        <w:rPr>
          <w:vertAlign w:val="subscript"/>
        </w:rPr>
        <w:t>μ</w:t>
      </w:r>
      <w:r>
        <w:t>φ</w:t>
      </w:r>
      <w:r>
        <w:rPr>
          <w:vertAlign w:val="subscript"/>
        </w:rPr>
        <w:t>a</w:t>
      </w:r>
      <w:r>
        <w:t>)]∂</w:t>
      </w:r>
      <w:r>
        <w:rPr>
          <w:vertAlign w:val="subscript"/>
        </w:rPr>
        <w:t>μ</w:t>
      </w:r>
      <w:r>
        <w:t>Δφ</w:t>
      </w:r>
      <w:r>
        <w:rPr>
          <w:vertAlign w:val="subscript"/>
        </w:rPr>
        <w:t>a</w:t>
      </w:r>
      <w:r>
        <w:t>} = ε∂</w:t>
      </w:r>
      <w:r>
        <w:rPr>
          <w:vertAlign w:val="subscript"/>
        </w:rPr>
        <w:t>μ</w:t>
      </w:r>
      <w:r>
        <w:t>{[∂ℒ/∂(∂</w:t>
      </w:r>
      <w:r>
        <w:rPr>
          <w:vertAlign w:val="subscript"/>
        </w:rPr>
        <w:t>μ</w:t>
      </w:r>
      <w:r>
        <w:t>φ</w:t>
      </w:r>
      <w:r>
        <w:rPr>
          <w:vertAlign w:val="subscript"/>
        </w:rPr>
        <w:t>a</w:t>
      </w:r>
      <w:r>
        <w:t>)]Δφ</w:t>
      </w:r>
      <w:r>
        <w:rPr>
          <w:vertAlign w:val="subscript"/>
        </w:rPr>
        <w:t>a</w:t>
      </w:r>
      <w:r>
        <w:t>} by the product rule. The symmetry condition gives δℒ = ε∂</w:t>
      </w:r>
      <w:r>
        <w:rPr>
          <w:vertAlign w:val="subscript"/>
        </w:rPr>
        <w:t>μ</w:t>
      </w:r>
      <w:r>
        <w:t>K</w:t>
      </w:r>
      <w:r>
        <w:rPr>
          <w:vertAlign w:val="superscript"/>
        </w:rPr>
        <w:t>μ</w:t>
      </w:r>
      <w:r>
        <w:t>. Equating and dividing by ε, ∂</w:t>
      </w:r>
      <w:r>
        <w:rPr>
          <w:vertAlign w:val="subscript"/>
        </w:rPr>
        <w:t>μ</w:t>
      </w:r>
      <w:r>
        <w:t>{[∂ℒ/∂(∂</w:t>
      </w:r>
      <w:r>
        <w:rPr>
          <w:vertAlign w:val="subscript"/>
        </w:rPr>
        <w:t>μ</w:t>
      </w:r>
      <w:r>
        <w:t>φ</w:t>
      </w:r>
      <w:r>
        <w:rPr>
          <w:vertAlign w:val="subscript"/>
        </w:rPr>
        <w:t>a</w:t>
      </w:r>
      <w:r>
        <w:t>)]Δφ</w:t>
      </w:r>
      <w:r>
        <w:rPr>
          <w:vertAlign w:val="subscript"/>
        </w:rPr>
        <w:t>a</w:t>
      </w:r>
      <w:r>
        <w:t xml:space="preserve"> − K</w:t>
      </w:r>
      <w:r>
        <w:rPr>
          <w:vertAlign w:val="superscript"/>
        </w:rPr>
        <w:t>μ</w:t>
      </w:r>
      <w:r>
        <w:t>} = 0.</w:t>
      </w:r>
    </w:p>
    <w:p>
      <w:r>
        <w:rPr>
          <w:b/>
        </w:rPr>
        <w:t>2.</w:t>
      </w:r>
      <w:r>
        <w:t xml:space="preserve"> </w:t>
      </w:r>
      <w:r>
        <w:t>δℒ = ∂ℒ/∂φ · ε = −εm²φ, since the kinetic term is unchanged by a constant shift. For m ≠ 0 this is not of the form ε∂</w:t>
      </w:r>
      <w:r>
        <w:rPr>
          <w:vertAlign w:val="subscript"/>
        </w:rPr>
        <w:t>μ</w:t>
      </w:r>
      <w:r>
        <w:t>K</w:t>
      </w:r>
      <w:r>
        <w:rPr>
          <w:vertAlign w:val="superscript"/>
        </w:rPr>
        <w:t>μ</w:t>
      </w:r>
      <w:r>
        <w:t>, because m²φ is not the divergence of any function of the fields alone. The candidate current j</w:t>
      </w:r>
      <w:r>
        <w:rPr>
          <w:vertAlign w:val="superscript"/>
        </w:rPr>
        <w:t>μ</w:t>
      </w:r>
      <w:r>
        <w:t xml:space="preserve"> = ∂</w:t>
      </w:r>
      <w:r>
        <w:rPr>
          <w:vertAlign w:val="superscript"/>
        </w:rPr>
        <w:t>μ</w:t>
      </w:r>
      <w:r>
        <w:t>φ has ∂</w:t>
      </w:r>
      <w:r>
        <w:rPr>
          <w:vertAlign w:val="subscript"/>
        </w:rPr>
        <w:t>μ</w:t>
      </w:r>
      <w:r>
        <w:t>j</w:t>
      </w:r>
      <w:r>
        <w:rPr>
          <w:vertAlign w:val="superscript"/>
        </w:rPr>
        <w:t>μ</w:t>
      </w:r>
      <w:r>
        <w:t xml:space="preserve"> = □φ = −m²φ ≠ 0 by the Klein–Gordon equation, so it is not conserved, consistent with the shift not being a symmetry.</w:t>
      </w:r>
    </w:p>
    <w:p>
      <w:r>
        <w:rPr>
          <w:b/>
        </w:rPr>
        <w:t>3.</w:t>
      </w:r>
      <w:r>
        <w:t xml:space="preserve"> </w:t>
      </w:r>
      <w:r>
        <w:t>∂</w:t>
      </w:r>
      <w:r>
        <w:rPr>
          <w:vertAlign w:val="subscript"/>
        </w:rPr>
        <w:t>μ</w:t>
      </w:r>
      <w:r>
        <w:t>j</w:t>
      </w:r>
      <w:r>
        <w:rPr>
          <w:vertAlign w:val="superscript"/>
        </w:rPr>
        <w:t>μ</w:t>
      </w:r>
      <w:r>
        <w:t xml:space="preserve"> = −i(∂</w:t>
      </w:r>
      <w:r>
        <w:rPr>
          <w:vertAlign w:val="subscript"/>
        </w:rPr>
        <w:t>μ</w:t>
      </w:r>
      <w:r>
        <w:t>φ*∂</w:t>
      </w:r>
      <w:r>
        <w:rPr>
          <w:vertAlign w:val="superscript"/>
        </w:rPr>
        <w:t>μ</w:t>
      </w:r>
      <w:r>
        <w:t>φ + φ*□φ − ∂</w:t>
      </w:r>
      <w:r>
        <w:rPr>
          <w:vertAlign w:val="subscript"/>
        </w:rPr>
        <w:t>μ</w:t>
      </w:r>
      <w:r>
        <w:t>φ∂</w:t>
      </w:r>
      <w:r>
        <w:rPr>
          <w:vertAlign w:val="superscript"/>
        </w:rPr>
        <w:t>μ</w:t>
      </w:r>
      <w:r>
        <w:t>φ* − φ□φ*) = −i(φ*□φ − φ□φ*), since the terms ∂</w:t>
      </w:r>
      <w:r>
        <w:rPr>
          <w:vertAlign w:val="subscript"/>
        </w:rPr>
        <w:t>μ</w:t>
      </w:r>
      <w:r>
        <w:t>φ*∂</w:t>
      </w:r>
      <w:r>
        <w:rPr>
          <w:vertAlign w:val="superscript"/>
        </w:rPr>
        <w:t>μ</w:t>
      </w:r>
      <w:r>
        <w:t>φ and ∂</w:t>
      </w:r>
      <w:r>
        <w:rPr>
          <w:vertAlign w:val="subscript"/>
        </w:rPr>
        <w:t>μ</w:t>
      </w:r>
      <w:r>
        <w:t>φ∂</w:t>
      </w:r>
      <w:r>
        <w:rPr>
          <w:vertAlign w:val="superscript"/>
        </w:rPr>
        <w:t>μ</w:t>
      </w:r>
      <w:r>
        <w:t>φ* are equal and cancel. Using □φ = −m²φ and □φ* = −m²φ*, this is −i(−m²φ*φ + m²φφ*) = 0.</w:t>
      </w:r>
    </w:p>
    <w:p>
      <w:r>
        <w:rPr>
          <w:b/>
        </w:rPr>
        <w:t>4.</w:t>
      </w:r>
      <w:r>
        <w:t xml:space="preserve"> </w:t>
      </w:r>
      <w:r>
        <w:t>∂</w:t>
      </w:r>
      <w:r>
        <w:rPr>
          <w:vertAlign w:val="subscript"/>
        </w:rPr>
        <w:t>μ</w:t>
      </w:r>
      <w:r>
        <w:t>j</w:t>
      </w:r>
      <w:r>
        <w:rPr>
          <w:vertAlign w:val="superscript"/>
        </w:rPr>
        <w:t>μ</w:t>
      </w:r>
      <w:r>
        <w:t xml:space="preserve"> = ∂</w:t>
      </w:r>
      <w:r>
        <w:rPr>
          <w:vertAlign w:val="subscript"/>
        </w:rPr>
        <w:t>μ</w:t>
      </w:r>
      <w:r>
        <w:t>φ₁∂</w:t>
      </w:r>
      <w:r>
        <w:rPr>
          <w:vertAlign w:val="superscript"/>
        </w:rPr>
        <w:t>μ</w:t>
      </w:r>
      <w:r>
        <w:t>φ₂ + φ₁□φ₂ − ∂</w:t>
      </w:r>
      <w:r>
        <w:rPr>
          <w:vertAlign w:val="subscript"/>
        </w:rPr>
        <w:t>μ</w:t>
      </w:r>
      <w:r>
        <w:t>φ₂∂</w:t>
      </w:r>
      <w:r>
        <w:rPr>
          <w:vertAlign w:val="superscript"/>
        </w:rPr>
        <w:t>μ</w:t>
      </w:r>
      <w:r>
        <w:t>φ₁ − φ₂□φ₁ = φ₁□φ₂ − φ₂□φ₁, the gradient terms cancelling. With □φ</w:t>
      </w:r>
      <w:r>
        <w:rPr>
          <w:vertAlign w:val="subscript"/>
        </w:rPr>
        <w:t>i</w:t>
      </w:r>
      <w:r>
        <w:t xml:space="preserve"> = −m</w:t>
      </w:r>
      <w:r>
        <w:rPr>
          <w:vertAlign w:val="subscript"/>
        </w:rPr>
        <w:t>i</w:t>
      </w:r>
      <w:r>
        <w:t>²φ</w:t>
      </w:r>
      <w:r>
        <w:rPr>
          <w:vertAlign w:val="subscript"/>
        </w:rPr>
        <w:t>i</w:t>
      </w:r>
      <w:r>
        <w:t xml:space="preserve">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w:t>
      </w:r>
      <w:r>
        <w:rPr>
          <w:vertAlign w:val="subscript"/>
        </w:rPr>
        <w:t>μ</w:t>
      </w:r>
      <w:r>
        <w:t>ψ) = iψ̄γ</w:t>
      </w:r>
      <w:r>
        <w:rPr>
          <w:vertAlign w:val="superscript"/>
        </w:rPr>
        <w:t>μ</w:t>
      </w:r>
      <w:r>
        <w:t xml:space="preserve"> and ∂ℒ/∂(∂</w:t>
      </w:r>
      <w:r>
        <w:rPr>
          <w:vertAlign w:val="subscript"/>
        </w:rPr>
        <w:t>μ</w:t>
      </w:r>
      <w:r>
        <w:t>ψ̄) = 0, the current is j</w:t>
      </w:r>
      <w:r>
        <w:rPr>
          <w:vertAlign w:val="superscript"/>
        </w:rPr>
        <w:t>μ</w:t>
      </w:r>
      <w:r>
        <w:t xml:space="preserve"> = (iψ̄γ</w:t>
      </w:r>
      <w:r>
        <w:rPr>
          <w:vertAlign w:val="superscript"/>
        </w:rPr>
        <w:t>μ</w:t>
      </w:r>
      <w:r>
        <w:t>)(iψ) = −ψ̄γ</w:t>
      </w:r>
      <w:r>
        <w:rPr>
          <w:vertAlign w:val="superscript"/>
        </w:rPr>
        <w:t>μ</w:t>
      </w:r>
      <w:r>
        <w:t>ψ. Then ∂</w:t>
      </w:r>
      <w:r>
        <w:rPr>
          <w:vertAlign w:val="subscript"/>
        </w:rPr>
        <w:t>μ</w:t>
      </w:r>
      <w:r>
        <w:t>j</w:t>
      </w:r>
      <w:r>
        <w:rPr>
          <w:vertAlign w:val="superscript"/>
        </w:rPr>
        <w:t>μ</w:t>
      </w:r>
      <w:r>
        <w:t xml:space="preserve"> = −[(∂</w:t>
      </w:r>
      <w:r>
        <w:rPr>
          <w:vertAlign w:val="subscript"/>
        </w:rPr>
        <w:t>μ</w:t>
      </w:r>
      <w:r>
        <w:t>ψ̄)γ</w:t>
      </w:r>
      <w:r>
        <w:rPr>
          <w:vertAlign w:val="superscript"/>
        </w:rPr>
        <w:t>μ</w:t>
      </w:r>
      <w:r>
        <w:t>ψ + ψ̄γ</w:t>
      </w:r>
      <w:r>
        <w:rPr>
          <w:vertAlign w:val="superscript"/>
        </w:rPr>
        <w:t>μ</w:t>
      </w:r>
      <w:r>
        <w:t>∂</w:t>
      </w:r>
      <w:r>
        <w:rPr>
          <w:vertAlign w:val="subscript"/>
        </w:rPr>
        <w:t>μ</w:t>
      </w:r>
      <w:r>
        <w:t>ψ]. From the Dirac equation, γ</w:t>
      </w:r>
      <w:r>
        <w:rPr>
          <w:vertAlign w:val="superscript"/>
        </w:rPr>
        <w:t>μ</w:t>
      </w:r>
      <w:r>
        <w:t>∂</w:t>
      </w:r>
      <w:r>
        <w:rPr>
          <w:vertAlign w:val="subscript"/>
        </w:rPr>
        <w:t>μ</w:t>
      </w:r>
      <w:r>
        <w:t>ψ = −imψ, and from the adjoint equation, (∂</w:t>
      </w:r>
      <w:r>
        <w:rPr>
          <w:vertAlign w:val="subscript"/>
        </w:rPr>
        <w:t>μ</w:t>
      </w:r>
      <w:r>
        <w:t>ψ̄)γ</w:t>
      </w:r>
      <w:r>
        <w:rPr>
          <w:vertAlign w:val="superscript"/>
        </w:rPr>
        <w:t>μ</w:t>
      </w:r>
      <w:r>
        <w:t xml:space="preserve"> = imψ̄, so ∂</w:t>
      </w:r>
      <w:r>
        <w:rPr>
          <w:vertAlign w:val="subscript"/>
        </w:rPr>
        <w:t>μ</w:t>
      </w:r>
      <w:r>
        <w:t>j</w:t>
      </w:r>
      <w:r>
        <w:rPr>
          <w:vertAlign w:val="superscript"/>
        </w:rPr>
        <w:t>μ</w:t>
      </w:r>
      <w:r>
        <w:t xml:space="preserve">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w:t>
      </w:r>
      <w:r>
        <w:rPr>
          <w:vertAlign w:val="subscript"/>
        </w:rPr>
        <w:t>μ</w:t>
      </w:r>
      <w:r>
        <w:t>φ*∂</w:t>
      </w:r>
      <w:r>
        <w:rPr>
          <w:vertAlign w:val="superscript"/>
        </w:rPr>
        <w:t>μ</w:t>
      </w:r>
      <w:r>
        <w:t>φ − m²φ*φ, π = ∂ℒ/∂φ̇ = φ̇* and π* = ∂ℒ/∂φ̇* = φ̇. With Δφ = iφ and Δφ* = −iφ*, Q = ∫d³x(iπφ − iπ*φ*). Then {φ(x), Q} = i∫d³y φ(y){φ(x), π(y)} − i∫d³y φ*(y){φ(x), π*(y)} = iφ(x) − 0 = Δφ(x), using {φ(x), π(y)} = δ³(x − y), {φ(x), π*(y)} = 0, and the vanishing of the brackets of φ with φ and φ*.</w:t>
      </w:r>
    </w:p>
    <w:p>
      <w:r>
        <w:rPr>
          <w:b/>
        </w:rPr>
        <w:t>9.</w:t>
      </w:r>
      <w:r>
        <w:t xml:space="preserve"> </w:t>
      </w:r>
      <w:r>
        <w:t>dQ/dt = ∫d³x i(∂</w:t>
      </w:r>
      <w:r>
        <w:rPr>
          <w:vertAlign w:val="subscript"/>
        </w:rPr>
        <w:t>t</w:t>
      </w:r>
      <w:r>
        <w:t>φ∂</w:t>
      </w:r>
      <w:r>
        <w:rPr>
          <w:vertAlign w:val="subscript"/>
        </w:rPr>
        <w:t>t</w:t>
      </w:r>
      <w:r>
        <w:t>φ* + φ∂</w:t>
      </w:r>
      <w:r>
        <w:rPr>
          <w:vertAlign w:val="subscript"/>
        </w:rPr>
        <w:t>t</w:t>
      </w:r>
      <w:r>
        <w:t>²φ* − ∂</w:t>
      </w:r>
      <w:r>
        <w:rPr>
          <w:vertAlign w:val="subscript"/>
        </w:rPr>
        <w:t>t</w:t>
      </w:r>
      <w:r>
        <w:t>φ*∂</w:t>
      </w:r>
      <w:r>
        <w:rPr>
          <w:vertAlign w:val="subscript"/>
        </w:rPr>
        <w:t>t</w:t>
      </w:r>
      <w:r>
        <w:t>φ − φ*∂</w:t>
      </w:r>
      <w:r>
        <w:rPr>
          <w:vertAlign w:val="subscript"/>
        </w:rPr>
        <w:t>t</w:t>
      </w:r>
      <w:r>
        <w:t>²φ) = ∫d³x i(φ∂</w:t>
      </w:r>
      <w:r>
        <w:rPr>
          <w:vertAlign w:val="subscript"/>
        </w:rPr>
        <w:t>t</w:t>
      </w:r>
      <w:r>
        <w:t>²φ* − φ*∂</w:t>
      </w:r>
      <w:r>
        <w:rPr>
          <w:vertAlign w:val="subscript"/>
        </w:rPr>
        <w:t>t</w:t>
      </w:r>
      <w:r>
        <w:t>²φ). Using ∂</w:t>
      </w:r>
      <w:r>
        <w:rPr>
          <w:vertAlign w:val="subscript"/>
        </w:rPr>
        <w:t>t</w:t>
      </w:r>
      <w:r>
        <w:t>²φ = ∇²φ − m²φ and the same for φ*, the mass terms cancel and dQ/dt = ∫d³x i(φ∇²φ* − φ*∇²φ) = ∫d³x i∇·(φ∇φ* − φ*∇φ) = i∮(φ∇φ* − φ*∇φ)·dS = 0 for fields decaying at infinity.</w:t>
      </w:r>
    </w:p>
    <w:p>
      <w:r>
        <w:rPr>
          <w:b/>
        </w:rPr>
        <w:t>10.</w:t>
      </w:r>
      <w:r>
        <w:t xml:space="preserve"> </w:t>
      </w:r>
      <w:r>
        <w:t>From Lesson 26, Exercise 6, under φ → e</w:t>
      </w:r>
      <w:r>
        <w:rPr>
          <w:vertAlign w:val="superscript"/>
        </w:rPr>
        <w:t>iε(x)</w:t>
      </w:r>
      <w:r>
        <w:t>φ,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w:t>
      </w:r>
      <w:r>
        <w:t>ε(φ∂</w:t>
      </w:r>
      <w:r>
        <w:rPr>
          <w:vertAlign w:val="subscript"/>
        </w:rPr>
        <w:t>μ</w:t>
      </w:r>
      <w:r>
        <w:t>φ* − φ*∂</w:t>
      </w:r>
      <w:r>
        <w:rPr>
          <w:vertAlign w:val="subscript"/>
        </w:rPr>
        <w:t>μ</w:t>
      </w:r>
      <w:r>
        <w:t>φ) + (∂ε)²φ*φ, and the mass term is invariant. To first order in ε, δℒ = (∂</w:t>
      </w:r>
      <w:r>
        <w:rPr>
          <w:vertAlign w:val="subscript"/>
        </w:rPr>
        <w:t>μ</w:t>
      </w:r>
      <w:r>
        <w:t>ε)i(φ∂</w:t>
      </w:r>
      <w:r>
        <w:rPr>
          <w:vertAlign w:val="superscript"/>
        </w:rPr>
        <w:t>μ</w:t>
      </w:r>
      <w:r>
        <w:t>φ* − φ*∂</w:t>
      </w:r>
      <w:r>
        <w:rPr>
          <w:vertAlign w:val="superscript"/>
        </w:rPr>
        <w:t>μ</w:t>
      </w:r>
      <w:r>
        <w:t>φ). By Section 3.1 with K</w:t>
      </w:r>
      <w:r>
        <w:rPr>
          <w:vertAlign w:val="superscript"/>
        </w:rPr>
        <w:t>μ</w:t>
      </w:r>
      <w:r>
        <w:t xml:space="preserve"> = 0, δℒ = (∂</w:t>
      </w:r>
      <w:r>
        <w:rPr>
          <w:vertAlign w:val="subscript"/>
        </w:rPr>
        <w:t>μ</w:t>
      </w:r>
      <w:r>
        <w:t>ε)j</w:t>
      </w:r>
      <w:r>
        <w:rPr>
          <w:vertAlign w:val="superscript"/>
        </w:rPr>
        <w:t>μ</w:t>
      </w:r>
      <w:r>
        <w:t>, so j</w:t>
      </w:r>
      <w:r>
        <w:rPr>
          <w:vertAlign w:val="superscript"/>
        </w:rPr>
        <w:t>μ</w:t>
      </w:r>
      <w:r>
        <w:t xml:space="preserve"> = i(φ∂</w:t>
      </w:r>
      <w:r>
        <w:rPr>
          <w:vertAlign w:val="superscript"/>
        </w:rPr>
        <w:t>μ</w:t>
      </w:r>
      <w:r>
        <w:t>φ* − φ*∂</w:t>
      </w:r>
      <w:r>
        <w:rPr>
          <w:vertAlign w:val="superscript"/>
        </w:rPr>
        <w:t>μ</w:t>
      </w:r>
      <w:r>
        <w:t>φ) = −i(φ*∂</w:t>
      </w:r>
      <w:r>
        <w:rPr>
          <w:vertAlign w:val="superscript"/>
        </w:rPr>
        <w:t>μ</w:t>
      </w:r>
      <w:r>
        <w:t>φ − φ∂</w:t>
      </w:r>
      <w:r>
        <w:rPr>
          <w:vertAlign w:val="superscript"/>
        </w:rPr>
        <w:t>μ</w:t>
      </w:r>
      <w:r>
        <w:t>φ*), in agreement with Section 4.2.</w:t>
      </w:r>
    </w:p>
    <w:p>
      <w:r>
        <w:rPr>
          <w:b/>
        </w:rPr>
        <w:t>11.</w:t>
      </w:r>
      <w:r>
        <w:t xml:space="preserve"> </w:t>
      </w:r>
      <w:r>
        <w:t>∂</w:t>
      </w:r>
      <w:r>
        <w:rPr>
          <w:vertAlign w:val="subscript"/>
        </w:rPr>
        <w:t>μ</w:t>
      </w:r>
      <w:r>
        <w:t>j′</w:t>
      </w:r>
      <w:r>
        <w:rPr>
          <w:vertAlign w:val="superscript"/>
        </w:rPr>
        <w:t>μ</w:t>
      </w:r>
      <w:r>
        <w:t xml:space="preserve"> = ∂</w:t>
      </w:r>
      <w:r>
        <w:rPr>
          <w:vertAlign w:val="subscript"/>
        </w:rPr>
        <w:t>μ</w:t>
      </w:r>
      <w:r>
        <w:t>j</w:t>
      </w:r>
      <w:r>
        <w:rPr>
          <w:vertAlign w:val="superscript"/>
        </w:rPr>
        <w:t>μ</w:t>
      </w:r>
      <w:r>
        <w:t xml:space="preserve"> + ∂</w:t>
      </w:r>
      <w:r>
        <w:rPr>
          <w:vertAlign w:val="subscript"/>
        </w:rPr>
        <w:t>μ</w:t>
      </w:r>
      <w:r>
        <w:t>∂</w:t>
      </w:r>
      <w:r>
        <w:rPr>
          <w:vertAlign w:val="subscript"/>
        </w:rPr>
        <w:t>ν</w:t>
      </w:r>
      <w:r>
        <w:t>A</w:t>
      </w:r>
      <w:r>
        <w:rPr>
          <w:vertAlign w:val="superscript"/>
        </w:rPr>
        <w:t>νμ</w:t>
      </w:r>
      <w:r>
        <w:t xml:space="preserve"> = 0 + 0, since ∂</w:t>
      </w:r>
      <w:r>
        <w:rPr>
          <w:vertAlign w:val="subscript"/>
        </w:rPr>
        <w:t>μ</w:t>
      </w:r>
      <w:r>
        <w:t>∂</w:t>
      </w:r>
      <w:r>
        <w:rPr>
          <w:vertAlign w:val="subscript"/>
        </w:rPr>
        <w:t>ν</w:t>
      </w:r>
      <w:r>
        <w:t xml:space="preserve"> is symmetric and A</w:t>
      </w:r>
      <w:r>
        <w:rPr>
          <w:vertAlign w:val="superscript"/>
        </w:rPr>
        <w:t>νμ</w:t>
      </w:r>
      <w:r>
        <w:t xml:space="preserve"> is antisymmetric (Lesson 27, Exercise 10). The charge changes by ∫d³x ∂</w:t>
      </w:r>
      <w:r>
        <w:rPr>
          <w:vertAlign w:val="subscript"/>
        </w:rPr>
        <w:t>ν</w:t>
      </w:r>
      <w:r>
        <w:t>A</w:t>
      </w:r>
      <w:r>
        <w:rPr>
          <w:vertAlign w:val="superscript"/>
        </w:rPr>
        <w:t>ν0</w:t>
      </w:r>
      <w:r>
        <w:t xml:space="preserve"> = ∫d³x ∂ᵢA</w:t>
      </w:r>
      <w:r>
        <w:rPr>
          <w:vertAlign w:val="superscript"/>
        </w:rPr>
        <w:t>i0</w:t>
      </w:r>
      <w:r>
        <w:t>, because A</w:t>
      </w:r>
      <w:r>
        <w:rPr>
          <w:vertAlign w:val="superscript"/>
        </w:rPr>
        <w:t>(00)</w:t>
      </w:r>
      <w:r>
        <w:t xml:space="preserve"> = 0 by antisymmetry. By the divergence theorem this is a surface integral of A</w:t>
      </w:r>
      <w:r>
        <w:rPr>
          <w:vertAlign w:val="superscript"/>
        </w:rPr>
        <w:t>i0</w:t>
      </w:r>
      <w:r>
        <w:t xml:space="preserve"> over the sphere at infinity, which vanishes if A</w:t>
      </w:r>
      <w:r>
        <w:rPr>
          <w:vertAlign w:val="superscript"/>
        </w:rPr>
        <w:t>i0</w:t>
      </w:r>
      <w:r>
        <w:t xml:space="preserve">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11, Exercise 14).</w:t>
      </w:r>
    </w:p>
    <w:p>
      <w:r>
        <w:rPr>
          <w:b/>
        </w:rPr>
        <w:t>13.</w:t>
      </w:r>
      <w:r>
        <w:t xml:space="preserve"> </w:t>
      </w:r>
      <w:r>
        <w:t>If φ solves the linear equation (□ + m²)φ = 0, so does (1 + ε)φ. But δℒ = ∂ℒ/∂φ εφ + ∂ℒ/∂(∂</w:t>
      </w:r>
      <w:r>
        <w:rPr>
          <w:vertAlign w:val="subscript"/>
        </w:rPr>
        <w:t>μ</w:t>
      </w:r>
      <w:r>
        <w:t>φ)ε∂</w:t>
      </w:r>
      <w:r>
        <w:rPr>
          <w:vertAlign w:val="subscript"/>
        </w:rPr>
        <w:t>μ</w:t>
      </w:r>
      <w:r>
        <w:t>φ = ε(−m²φ² + ∂</w:t>
      </w:r>
      <w:r>
        <w:rPr>
          <w:vertAlign w:val="subscript"/>
        </w:rPr>
        <w:t>μ</w:t>
      </w:r>
      <w:r>
        <w:t>φ∂</w:t>
      </w:r>
      <w:r>
        <w:rPr>
          <w:vertAlign w:val="superscript"/>
        </w:rPr>
        <w:t>μ</w:t>
      </w:r>
      <w:r>
        <w:t>φ) = 2εℒ for the free Lagrangian density (since ℒ = (1/2)∂φ∂φ − (1/2)m²φ² gives φ∂ℒ/∂φ + ∂</w:t>
      </w:r>
      <w:r>
        <w:rPr>
          <w:vertAlign w:val="subscript"/>
        </w:rPr>
        <w:t>μ</w:t>
      </w:r>
      <w:r>
        <w:t>φ∂ℒ/∂(∂</w:t>
      </w:r>
      <w:r>
        <w:rPr>
          <w:vertAlign w:val="subscript"/>
        </w:rPr>
        <w:t>μ</w:t>
      </w:r>
      <w:r>
        <w:t>φ) = 2ℒ). The quantity 2ℒ is not a divergence of a function of the fields for general configurations, so the symmetry condition δℒ = ε∂</w:t>
      </w:r>
      <w:r>
        <w:rPr>
          <w:vertAlign w:val="subscript"/>
        </w:rPr>
        <w:t>μ</w:t>
      </w:r>
      <w:r>
        <w:t>K</w:t>
      </w:r>
      <w:r>
        <w:rPr>
          <w:vertAlign w:val="superscript"/>
        </w:rPr>
        <w:t>μ</w:t>
      </w:r>
      <w:r>
        <w:t xml:space="preserve"> fails, and the theorem does not apply: this is a symmetry of the equations, not of the action.</w:t>
      </w:r>
    </w:p>
    <w:p>
      <w:r>
        <w:rPr>
          <w:b/>
        </w:rPr>
        <w:t>14.</w:t>
      </w:r>
      <w:r>
        <w:t xml:space="preserve"> </w:t>
      </w:r>
      <w:r>
        <w:t>For each pair, ∂</w:t>
      </w:r>
      <w:r>
        <w:rPr>
          <w:vertAlign w:val="subscript"/>
        </w:rPr>
        <w:t>μ</w:t>
      </w:r>
      <w:r>
        <w:t>J</w:t>
      </w:r>
      <w:r>
        <w:rPr>
          <w:vertAlign w:val="superscript"/>
        </w:rPr>
        <w:t>μ</w:t>
      </w:r>
      <w:r>
        <w:rPr>
          <w:vertAlign w:val="subscript"/>
        </w:rPr>
        <w:t>ab</w:t>
      </w:r>
      <w:r>
        <w:t xml:space="preserve"> = φ</w:t>
      </w:r>
      <w:r>
        <w:rPr>
          <w:vertAlign w:val="subscript"/>
        </w:rPr>
        <w:t>a</w:t>
      </w:r>
      <w:r>
        <w:t>□φ</w:t>
      </w:r>
      <w:r>
        <w:rPr>
          <w:vertAlign w:val="subscript"/>
        </w:rPr>
        <w:t>b</w:t>
      </w:r>
      <w:r>
        <w:t xml:space="preserve"> − φ</w:t>
      </w:r>
      <w:r>
        <w:rPr>
          <w:vertAlign w:val="subscript"/>
        </w:rPr>
        <w:t>b</w:t>
      </w:r>
      <w:r>
        <w:t>□φ</w:t>
      </w:r>
      <w:r>
        <w:rPr>
          <w:vertAlign w:val="subscript"/>
        </w:rPr>
        <w:t>a</w:t>
      </w:r>
      <w:r>
        <w:t xml:space="preserve"> = (−m²φ</w:t>
      </w:r>
      <w:r>
        <w:rPr>
          <w:vertAlign w:val="subscript"/>
        </w:rPr>
        <w:t>a</w:t>
      </w:r>
      <w:r>
        <w:t>φ</w:t>
      </w:r>
      <w:r>
        <w:rPr>
          <w:vertAlign w:val="subscript"/>
        </w:rPr>
        <w:t>b</w:t>
      </w:r>
      <w:r>
        <w:t xml:space="preserve"> + m²φ</w:t>
      </w:r>
      <w:r>
        <w:rPr>
          <w:vertAlign w:val="subscript"/>
        </w:rPr>
        <w:t>b</w:t>
      </w:r>
      <w:r>
        <w:t>φ</w:t>
      </w:r>
      <w:r>
        <w:rPr>
          <w:vertAlign w:val="subscript"/>
        </w:rPr>
        <w:t>a</w:t>
      </w:r>
      <w:r>
        <w:t>) = 0 for equal masses, the gradient terms cancelling as in Solution 4. There is one current for each antisymmetric pair, and J</w:t>
      </w:r>
      <w:r>
        <w:rPr>
          <w:vertAlign w:val="subscript"/>
        </w:rPr>
        <w:t>ba</w:t>
      </w:r>
      <w:r>
        <w:t xml:space="preserve"> = −J</w:t>
      </w:r>
      <w:r>
        <w:rPr>
          <w:vertAlign w:val="subscript"/>
        </w:rPr>
        <w:t>ab</w:t>
      </w:r>
      <w:r>
        <w:t>,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w:t>
      </w:r>
      <w:r>
        <w:rPr>
          <w:vertAlign w:val="superscript"/>
        </w:rPr>
        <w:t>μ</w:t>
      </w:r>
      <w:r>
        <w:t xml:space="preserve"> = −i(φ*∂</w:t>
      </w:r>
      <w:r>
        <w:rPr>
          <w:vertAlign w:val="superscript"/>
        </w:rPr>
        <w:t>μ</w:t>
      </w:r>
      <w:r>
        <w:t>φ − φ∂</w:t>
      </w:r>
      <w:r>
        <w:rPr>
          <w:vertAlign w:val="superscript"/>
        </w:rPr>
        <w:t>μ</w:t>
      </w:r>
      <w:r>
        <w:t>φ*) has dimension 1 + 1 + 1 = 3. The volume element d³x has dimension −3, so Q = ∫d³x j⁰ has dimension 3 − 3 = 0, dimensionless, consistent with the charge counting a number of particles.</w:t>
      </w:r>
    </w:p>
    <w:p>
      <w:r>
        <w:rPr>
          <w:b/>
        </w:rPr>
        <w:t>16.</w:t>
      </w:r>
      <w:r>
        <w:t xml:space="preserve"> </w:t>
      </w:r>
      <w:r>
        <w:t>With ℒ = (1/2)∂</w:t>
      </w:r>
      <w:r>
        <w:rPr>
          <w:vertAlign w:val="subscript"/>
        </w:rPr>
        <w:t>α</w:t>
      </w:r>
      <w:r>
        <w:t>φ∂</w:t>
      </w:r>
      <w:r>
        <w:rPr>
          <w:vertAlign w:val="superscript"/>
        </w:rPr>
        <w:t>α</w:t>
      </w:r>
      <w:r>
        <w:t>φ − (1/2)m²φ², ∂ℒ/∂(∂</w:t>
      </w:r>
      <w:r>
        <w:rPr>
          <w:vertAlign w:val="subscript"/>
        </w:rPr>
        <w:t>μ</w:t>
      </w:r>
      <w:r>
        <w:t>φ) = ∂</w:t>
      </w:r>
      <w:r>
        <w:rPr>
          <w:vertAlign w:val="superscript"/>
        </w:rPr>
        <w:t>μ</w:t>
      </w:r>
      <w:r>
        <w:t>φ, so T</w:t>
      </w:r>
      <w:r>
        <w:rPr>
          <w:vertAlign w:val="superscript"/>
        </w:rPr>
        <w:t>μ</w:t>
      </w:r>
      <w:r>
        <w:rPr>
          <w:vertAlign w:val="subscript"/>
        </w:rPr>
        <w:t>ν</w:t>
      </w:r>
      <w:r>
        <w:t xml:space="preserve"> = ∂</w:t>
      </w:r>
      <w:r>
        <w:rPr>
          <w:vertAlign w:val="superscript"/>
        </w:rPr>
        <w:t>μ</w:t>
      </w:r>
      <w:r>
        <w:t>φ∂</w:t>
      </w:r>
      <w:r>
        <w:rPr>
          <w:vertAlign w:val="subscript"/>
        </w:rPr>
        <w:t>ν</w:t>
      </w:r>
      <w:r>
        <w:t>φ − δ</w:t>
      </w:r>
      <w:r>
        <w:rPr>
          <w:vertAlign w:val="superscript"/>
        </w:rPr>
        <w:t>μ</w:t>
      </w:r>
      <w:r>
        <w:rPr>
          <w:vertAlign w:val="subscript"/>
        </w:rPr>
        <w:t>ν</w:t>
      </w:r>
      <w:r>
        <w:t>ℒ, and raising the index gives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Then T</w:t>
      </w:r>
      <w:r>
        <w:rPr>
          <w:vertAlign w:val="superscript"/>
        </w:rPr>
        <w:t>(00)</w:t>
      </w:r>
      <w:r>
        <w:t xml:space="preserve"> = φ̇² − ℒ = φ̇² − (1/2)φ̇² + (1/2)(∇φ)² + (1/2)m²φ² = (1/2)φ̇² + (1/2)(∇φ)² + (1/2)m²φ² = ℋ. For the divergence, ∂</w:t>
      </w:r>
      <w:r>
        <w:rPr>
          <w:vertAlign w:val="subscript"/>
        </w:rPr>
        <w:t>μ</w:t>
      </w:r>
      <w:r>
        <w:t>T</w:t>
      </w:r>
      <w:r>
        <w:rPr>
          <w:vertAlign w:val="superscript"/>
        </w:rPr>
        <w:t>μν</w:t>
      </w:r>
      <w:r>
        <w:t xml:space="preserve"> = □φ∂</w:t>
      </w:r>
      <w:r>
        <w:rPr>
          <w:vertAlign w:val="superscript"/>
        </w:rPr>
        <w:t>ν</w:t>
      </w:r>
      <w:r>
        <w:t>φ + ∂</w:t>
      </w:r>
      <w:r>
        <w:rPr>
          <w:vertAlign w:val="superscript"/>
        </w:rPr>
        <w:t>μ</w:t>
      </w:r>
      <w:r>
        <w:t>φ∂</w:t>
      </w:r>
      <w:r>
        <w:rPr>
          <w:vertAlign w:val="subscript"/>
        </w:rPr>
        <w:t>μ</w:t>
      </w:r>
      <w:r>
        <w:t>∂</w:t>
      </w:r>
      <w:r>
        <w:rPr>
          <w:vertAlign w:val="superscript"/>
        </w:rPr>
        <w:t>ν</w:t>
      </w:r>
      <w:r>
        <w:t>φ − ∂</w:t>
      </w:r>
      <w:r>
        <w:rPr>
          <w:vertAlign w:val="superscript"/>
        </w:rPr>
        <w:t>ν</w:t>
      </w:r>
      <w:r>
        <w:t>ℒ. Using □φ = −m²φ and ∂</w:t>
      </w:r>
      <w:r>
        <w:rPr>
          <w:vertAlign w:val="superscript"/>
        </w:rPr>
        <w:t>ν</w:t>
      </w:r>
      <w:r>
        <w:t>ℒ = ∂</w:t>
      </w:r>
      <w:r>
        <w:rPr>
          <w:vertAlign w:val="subscript"/>
        </w:rPr>
        <w:t>μ</w:t>
      </w:r>
      <w:r>
        <w:t>φ∂</w:t>
      </w:r>
      <w:r>
        <w:rPr>
          <w:vertAlign w:val="superscript"/>
        </w:rPr>
        <w:t>ν</w:t>
      </w:r>
      <w:r>
        <w:t>∂</w:t>
      </w:r>
      <w:r>
        <w:rPr>
          <w:vertAlign w:val="superscript"/>
        </w:rPr>
        <w:t>μ</w:t>
      </w:r>
      <w:r>
        <w:t>φ − m²φ∂</w:t>
      </w:r>
      <w:r>
        <w:rPr>
          <w:vertAlign w:val="superscript"/>
        </w:rPr>
        <w:t>ν</w:t>
      </w:r>
      <w:r>
        <w:t>φ, this is −m²φ∂</w:t>
      </w:r>
      <w:r>
        <w:rPr>
          <w:vertAlign w:val="superscript"/>
        </w:rPr>
        <w:t>ν</w:t>
      </w:r>
      <w:r>
        <w:t>φ + ∂</w:t>
      </w:r>
      <w:r>
        <w:rPr>
          <w:vertAlign w:val="superscript"/>
        </w:rPr>
        <w:t>μ</w:t>
      </w:r>
      <w:r>
        <w:t>φ∂</w:t>
      </w:r>
      <w:r>
        <w:rPr>
          <w:vertAlign w:val="superscript"/>
        </w:rPr>
        <w:t>ν</w:t>
      </w:r>
      <w:r>
        <w:t>∂</w:t>
      </w:r>
      <w:r>
        <w:rPr>
          <w:vertAlign w:val="subscript"/>
        </w:rPr>
        <w:t>μ</w:t>
      </w:r>
      <w:r>
        <w:t>φ − ∂</w:t>
      </w:r>
      <w:r>
        <w:rPr>
          <w:vertAlign w:val="subscript"/>
        </w:rPr>
        <w:t>μ</w:t>
      </w:r>
      <w:r>
        <w:t>φ∂</w:t>
      </w:r>
      <w:r>
        <w:rPr>
          <w:vertAlign w:val="superscript"/>
        </w:rPr>
        <w:t>ν</w:t>
      </w:r>
      <w:r>
        <w:t>∂</w:t>
      </w:r>
      <w:r>
        <w:rPr>
          <w:vertAlign w:val="superscript"/>
        </w:rPr>
        <w:t>μ</w:t>
      </w:r>
      <w:r>
        <w:t>φ + m²φ∂</w:t>
      </w:r>
      <w:r>
        <w:rPr>
          <w:vertAlign w:val="superscript"/>
        </w:rPr>
        <w:t>ν</w:t>
      </w:r>
      <w:r>
        <w:t>φ = 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9">
        <w:r>
          <w:rPr>
            <w:rStyle w:val="Hyperlink"/>
            <w:color w:val="0563C1"/>
            <w:u w:val="single"/>
          </w:rPr>
          <w:t xml:space="preserve">Lesson 29</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p>
    <w:p>
      <w:bookmarkStart w:id="1029" w:name="Lesson29"/>
      <w:pPr>
        <w:pStyle w:val="Heading1"/>
      </w:pPr>
      <w:r>
        <w:t>Lesson 29: Continuous Symmetries</w:t>
      </w:r>
      <w:bookmarkEnd w:id="1029"/>
    </w:p>
    <w:p>
      <w:pPr>
        <w:pStyle w:val="Heading2"/>
      </w:pPr>
      <w:r>
        <w:t>How to use this lesson</w:t>
      </w:r>
    </w:p>
    <w:p>
      <w:r>
        <w:t xml:space="preserve">Lesson 28 proved that each continuous symmetry of the </w:t>
      </w:r>
      <w:hyperlink w:anchor="Glossary_Action">
        <w:r>
          <w:rPr>
            <w:color w:val="0563C1"/>
            <w:u w:val="single"/>
          </w:rPr>
          <w:t>action</w:t>
        </w:r>
      </w:hyperlink>
      <w:r>
        <w:t xml:space="preserve">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14, and this lesson shows that it is one instance of a general structure.</w:t>
      </w:r>
    </w:p>
    <w:p>
      <w:r>
        <w:t xml:space="preserve">Two families of symmetries matter for QED. The spacetime symmetries, translations and Lorentz transformations, form the Poincare group and are respected by every relativistic theory. The internal symmetries act on the labels of the fields and leave spacetime alone; the </w:t>
      </w:r>
      <w:hyperlink w:anchor="Glossary_Phase">
        <w:r>
          <w:rPr>
            <w:color w:val="0563C1"/>
            <w:u w:val="single"/>
          </w:rPr>
          <w:t>phase</w:t>
        </w:r>
      </w:hyperlink>
      <w:r>
        <w:t xml:space="preserve"> symmetry of the Dirac field is the one that matters here. The lesson closes with a practical rule, the charge rule, that decides which terms may appear in a Lagrangian density once the charges of the fields are known. Expect seven to nine focused hours.</w:t>
      </w:r>
    </w:p>
    <w:p>
      <w:pPr>
        <w:jc w:val="center"/>
      </w:pPr>
      <w:r>
        <w:drawing>
          <wp:inline xmlns:a="http://schemas.openxmlformats.org/drawingml/2006/main" xmlns:pic="http://schemas.openxmlformats.org/drawingml/2006/picture">
            <wp:extent cx="5989320" cy="3181826"/>
            <wp:docPr id="29" name="Lesson 29 concept map" descr="Concept map for Continuous Symmetries: Small transformation leads through Generator to Finite symmetry."/>
            <wp:cNvGraphicFramePr>
              <a:graphicFrameLocks noChangeAspect="1"/>
            </wp:cNvGraphicFramePr>
            <a:graphic>
              <a:graphicData uri="http://schemas.openxmlformats.org/drawingml/2006/picture">
                <pic:pic>
                  <pic:nvPicPr>
                    <pic:cNvPr id="0" name="lesson-29-concept.png"/>
                    <pic:cNvPicPr/>
                  </pic:nvPicPr>
                  <pic:blipFill>
                    <a:blip r:embed="rId111"/>
                    <a:stretch>
                      <a:fillRect/>
                    </a:stretch>
                  </pic:blipFill>
                  <pic:spPr>
                    <a:xfrm>
                      <a:off x="0" y="0"/>
                      <a:ext cx="5989320" cy="3181826"/>
                    </a:xfrm>
                    <a:prstGeom prst="rect"/>
                  </pic:spPr>
                </pic:pic>
              </a:graphicData>
            </a:graphic>
          </wp:inline>
        </w:drawing>
      </w:r>
    </w:p>
    <w:p>
      <w:pPr>
        <w:pStyle w:val="Caption"/>
      </w:pPr>
      <w:r>
        <w:t>Figure 29.1. Small transformation leads through generator to finite symmetry.</w:t>
      </w:r>
    </w:p>
    <w:p>
      <w:pPr>
        <w:pStyle w:val="Heading3"/>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 xml:space="preserve">Derive the closure of the generators under commutation from the group structure and </w:t>
      </w:r>
      <w:hyperlink w:anchor="Glossary_State">
        <w:r>
          <w:rPr>
            <w:color w:val="0563C1"/>
            <w:u w:val="single"/>
          </w:rPr>
          <w:t>state</w:t>
        </w:r>
      </w:hyperlink>
      <w:r>
        <w:t xml:space="preserv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 xml:space="preserve">Use the charge rule to decide whether a proposed term is allowed in a </w:t>
      </w:r>
      <w:hyperlink w:anchor="Glossary_Lagrangian">
        <w:r>
          <w:rPr>
            <w:color w:val="0563C1"/>
            <w:u w:val="single"/>
          </w:rPr>
          <w:t>Lagrangian</w:t>
        </w:r>
      </w:hyperlink>
      <w:r>
        <w:t xml:space="preserve"> density.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G</w:t>
      </w:r>
      <w:r>
        <w:rPr/>
        <w:t xml:space="preserve"> — </w:t>
      </w:r>
      <w:r>
        <w:rPr/>
        <w:t>A symmetry group</w:t>
      </w:r>
    </w:p>
    <w:p>
      <w:pPr>
        <w:spacing w:before="0" w:after="100"/>
      </w:pPr>
      <w:r>
        <w:rPr>
          <w:b/>
        </w:rPr>
        <w:t>T</w:t>
      </w:r>
      <w:r>
        <w:rPr>
          <w:b/>
          <w:vertAlign w:val="subscript"/>
        </w:rPr>
        <w:t>a</w:t>
      </w:r>
      <w:r>
        <w:rPr/>
        <w:t xml:space="preserve"> — </w:t>
      </w:r>
      <w:r>
        <w:rPr/>
        <w:t>Generators of the group, Hermitian in the conventions used here</w:t>
      </w:r>
    </w:p>
    <w:p>
      <w:pPr>
        <w:spacing w:before="0" w:after="100"/>
      </w:pPr>
      <w:r>
        <w:rPr>
          <w:b/>
        </w:rPr>
        <w:t>f</w:t>
      </w:r>
      <w:r>
        <w:rPr>
          <w:b/>
          <w:vertAlign w:val="subscript"/>
        </w:rPr>
        <w:t>ab</w:t>
      </w:r>
      <w:r>
        <w:rPr>
          <w:b/>
          <w:vertAlign w:val="superscript"/>
        </w:rPr>
        <w:t>c</w:t>
      </w:r>
      <w:r>
        <w:rPr/>
        <w:t xml:space="preserve"> — </w:t>
      </w:r>
      <w:r>
        <w:rPr/>
        <w:t>Structure constants, [T</w:t>
      </w:r>
      <w:r>
        <w:rPr>
          <w:vertAlign w:val="subscript"/>
        </w:rPr>
        <w:t>a</w:t>
      </w:r>
      <w:r>
        <w:rPr/>
        <w:t>, T</w:t>
      </w:r>
      <w:r>
        <w:rPr>
          <w:vertAlign w:val="subscript"/>
        </w:rPr>
        <w:t>b</w:t>
      </w:r>
      <w:r>
        <w:rPr/>
        <w:t>] = i f</w:t>
      </w:r>
      <w:r>
        <w:rPr>
          <w:vertAlign w:val="subscript"/>
        </w:rPr>
        <w:t>ab</w:t>
      </w:r>
      <w:r>
        <w:rPr>
          <w:vertAlign w:val="superscript"/>
        </w:rPr>
        <w:t>c</w:t>
      </w:r>
      <w:r>
        <w:rPr/>
        <w:t xml:space="preserve"> T</w:t>
      </w:r>
      <w:r>
        <w:rPr>
          <w:vertAlign w:val="subscript"/>
        </w:rPr>
        <w:t>c</w:t>
      </w:r>
    </w:p>
    <w:p>
      <w:pPr>
        <w:spacing w:before="0" w:after="100"/>
      </w:pPr>
      <w:r>
        <w:rPr>
          <w:b/>
        </w:rPr>
        <w:t>ω</w:t>
      </w:r>
      <w:r>
        <w:rPr>
          <w:b/>
          <w:vertAlign w:val="superscript"/>
        </w:rPr>
        <w:t>μ</w:t>
      </w:r>
      <w:r>
        <w:rPr>
          <w:b/>
          <w:vertAlign w:val="subscript"/>
        </w:rPr>
        <w:t>ν</w:t>
      </w:r>
      <w:r>
        <w:rPr/>
        <w:t xml:space="preserve"> — </w:t>
      </w:r>
      <w:r>
        <w:rPr/>
        <w:t>Infinitesimal Lorentz transformation, Λ</w:t>
      </w:r>
      <w:r>
        <w:rPr>
          <w:vertAlign w:val="superscript"/>
        </w:rPr>
        <w:t>μ</w:t>
      </w:r>
      <w:r>
        <w:rPr>
          <w:vertAlign w:val="subscript"/>
        </w:rPr>
        <w:t>ν</w:t>
      </w:r>
      <w:r>
        <w:rPr/>
        <w:t xml:space="preserve"> = δ</w:t>
      </w:r>
      <w:r>
        <w:rPr>
          <w:vertAlign w:val="superscript"/>
        </w:rPr>
        <w:t>μ</w:t>
      </w:r>
      <w:r>
        <w:rPr>
          <w:vertAlign w:val="subscript"/>
        </w:rPr>
        <w:t>ν</w:t>
      </w:r>
      <w:r>
        <w:rPr/>
        <w:t xml:space="preserve"> + ω</w:t>
      </w:r>
      <w:r>
        <w:rPr>
          <w:vertAlign w:val="superscript"/>
        </w:rPr>
        <w:t>μ</w:t>
      </w:r>
      <w:r>
        <w:rPr>
          <w:vertAlign w:val="subscript"/>
        </w:rPr>
        <w:t>ν</w:t>
      </w:r>
    </w:p>
    <w:p>
      <w:pPr>
        <w:spacing w:before="0" w:after="100"/>
      </w:pPr>
      <w:r>
        <w:rPr>
          <w:b/>
        </w:rPr>
        <w:t>P</w:t>
      </w:r>
      <w:r>
        <w:rPr>
          <w:b/>
          <w:vertAlign w:val="superscript"/>
        </w:rPr>
        <w:t>μ</w:t>
      </w:r>
      <w:r>
        <w:rPr/>
        <w:t xml:space="preserve"> — </w:t>
      </w:r>
      <w:r>
        <w:rPr/>
        <w:t>Generators of translations: energy H and momentum P</w:t>
      </w:r>
    </w:p>
    <w:p>
      <w:pPr>
        <w:spacing w:before="0" w:after="100"/>
      </w:pPr>
      <w:r>
        <w:rPr>
          <w:b/>
        </w:rPr>
        <w:t>J</w:t>
      </w:r>
      <w:r>
        <w:rPr>
          <w:b/>
          <w:vertAlign w:val="subscript"/>
        </w:rPr>
        <w:t>i</w:t>
      </w:r>
      <w:r>
        <w:rPr>
          <w:b/>
        </w:rPr>
        <w:t>, K</w:t>
      </w:r>
      <w:r>
        <w:rPr>
          <w:b/>
          <w:vertAlign w:val="subscript"/>
        </w:rPr>
        <w:t>i</w:t>
      </w:r>
      <w:r>
        <w:rPr/>
        <w:t xml:space="preserve"> — </w:t>
      </w:r>
      <w:r>
        <w:rPr/>
        <w:t>Generators of rotations and boosts</w:t>
      </w:r>
    </w:p>
    <w:p>
      <w:pPr>
        <w:spacing w:before="0" w:after="100"/>
      </w:pPr>
      <w:r>
        <w:rPr>
          <w:b/>
        </w:rPr>
        <w:t>Q</w:t>
      </w:r>
      <w:r>
        <w:rPr>
          <w:b/>
          <w:vertAlign w:val="subscript"/>
        </w:rPr>
        <w:t>a</w:t>
      </w:r>
      <w:r>
        <w:rPr/>
        <w:t xml:space="preserve"> — </w:t>
      </w:r>
      <w:r>
        <w:rPr/>
        <w:t>Noether charge of the symmetry with generator T</w:t>
      </w:r>
      <w:r>
        <w:rPr>
          <w:vertAlign w:val="subscript"/>
        </w:rPr>
        <w:t>a</w:t>
      </w:r>
    </w:p>
    <w:p>
      <w:pPr>
        <w:spacing w:before="0" w:after="100"/>
      </w:pPr>
      <w:r>
        <w:rPr>
          <w:b/>
        </w:rPr>
        <w:t>q</w:t>
      </w:r>
      <w:r>
        <w:rPr/>
        <w:t xml:space="preserve"> — </w:t>
      </w:r>
      <w:r>
        <w:rPr/>
        <w:t>Charge of a field under the U(1) symmetry</w:t>
      </w:r>
    </w:p>
    <w:p>
      <w:pPr>
        <w:pStyle w:val="Heading2"/>
      </w:pPr>
      <w:r>
        <w:t>1 Groups of symmetries</w:t>
      </w:r>
    </w:p>
    <w:p>
      <w:pPr>
        <w:pStyle w:val="Heading3"/>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w:t>
      </w:r>
      <w:r>
        <w:rPr>
          <w:vertAlign w:val="superscript"/>
        </w:rPr>
        <w:t>iα</w:t>
      </w:r>
      <w:r>
        <w:t>φ form a group with one parameter α, called U(1). The rotations of three-dimensional space depend on three angles and form a three-parameter group. The Lorentz transformations depend on six parameters, as Section 4 shows.</w:t>
      </w:r>
    </w:p>
    <w:p>
      <w:pPr>
        <w:pStyle w:val="Heading3"/>
      </w:pPr>
      <w:r>
        <w:t>1.2 Generators</w:t>
      </w:r>
    </w:p>
    <w:p>
      <w:r>
        <w:t>Near the identity, a group element can be written g = 1 + iε</w:t>
      </w:r>
      <w:r>
        <w:rPr>
          <w:vertAlign w:val="superscript"/>
        </w:rPr>
        <w:t>a</w:t>
      </w:r>
      <w:r>
        <w:t>T</w:t>
      </w:r>
      <w:r>
        <w:rPr>
          <w:vertAlign w:val="subscript"/>
        </w:rPr>
        <w:t>a</w:t>
      </w:r>
      <w:r>
        <w:t xml:space="preserve"> + O(ε²), where ε</w:t>
      </w:r>
      <w:r>
        <w:rPr>
          <w:vertAlign w:val="superscript"/>
        </w:rPr>
        <w:t>a</w:t>
      </w:r>
      <w:r>
        <w:t xml:space="preserve"> are small parameters and T</w:t>
      </w:r>
      <w:r>
        <w:rPr>
          <w:vertAlign w:val="subscript"/>
        </w:rPr>
        <w:t>a</w:t>
      </w:r>
      <w:r>
        <w:t xml:space="preserve"> are fixed operators, the generators, one for each parameter. A finite transformation is built by applying many small ones in succession, which gives the exponential.</w:t>
      </w:r>
    </w:p>
    <w:p>
      <w:pPr>
        <w:spacing w:before="100" w:after="160"/>
        <w:jc w:val="center"/>
      </w:pPr>
      <m:oMathPara>
        <m:oMath>
          <m:r>
            <m:t xml:space="preserve">g</m:t>
          </m:r>
          <m:d>
            <m:dPr/>
            <m:e>
              <m:r>
                <m:t xml:space="preserve">α</m:t>
              </m:r>
            </m:e>
          </m:d>
          <m:r>
            <m:t xml:space="preserve">=</m:t>
          </m:r>
          <m:func>
            <m:fName>
              <m:sSub>
                <m:e>
                  <m:r>
                    <m:t xml:space="preserve">lim</m:t>
                  </m:r>
                </m:e>
                <m:sub>
                  <m:r>
                    <m:t xml:space="preserve">N</m:t>
                  </m:r>
                  <m:r>
                    <m:t xml:space="preserve">→</m:t>
                  </m:r>
                  <m:r>
                    <m:t xml:space="preserve">∞</m:t>
                  </m:r>
                </m:sub>
              </m:sSub>
            </m:fName>
            <m:e>
              <m:sSup>
                <m:e>
                  <m:d>
                    <m:dPr/>
                    <m:e>
                      <m:r>
                        <m:t xml:space="preserve">1</m:t>
                      </m:r>
                      <m:r>
                        <m:t xml:space="preserve">+</m:t>
                      </m:r>
                      <m:f>
                        <m:num>
                          <m:r>
                            <m:t xml:space="preserve">iαT</m:t>
                          </m:r>
                        </m:num>
                        <m:den>
                          <m:r>
                            <m:t xml:space="preserve">N</m:t>
                          </m:r>
                        </m:den>
                      </m:f>
                    </m:e>
                  </m:d>
                </m:e>
                <m:sup>
                  <m:r>
                    <m:t xml:space="preserve">N</m:t>
                  </m:r>
                </m:sup>
              </m:sSup>
            </m:e>
          </m:func>
          <m:r>
            <m:t xml:space="preserve">=</m:t>
          </m:r>
          <m:sSup>
            <m:e>
              <m:r>
                <m:t xml:space="preserve">e</m:t>
              </m:r>
            </m:e>
            <m:sup>
              <m:r>
                <m:t xml:space="preserve">iαT</m:t>
              </m:r>
            </m:sup>
          </m:sSup>
        </m:oMath>
      </m:oMathPara>
    </w:p>
    <w:p>
      <w:r>
        <w:t xml:space="preserve">For U(1) there is one generator, which acts on a </w:t>
      </w:r>
      <w:hyperlink w:anchor="Glossary_Field">
        <w:r>
          <w:rPr>
            <w:color w:val="0563C1"/>
            <w:u w:val="single"/>
          </w:rPr>
          <w:t>field</w:t>
        </w:r>
      </w:hyperlink>
      <w:r>
        <w:t xml:space="preserve"> of charge q as multiplication by q, so that φ → e</w:t>
      </w:r>
      <w:r>
        <w:rPr>
          <w:vertAlign w:val="superscript"/>
        </w:rPr>
        <w:t>iqα</w:t>
      </w:r>
      <w:r>
        <w:t>φ. For rotations the generators are the angular momenta J</w:t>
      </w:r>
      <w:r>
        <w:rPr>
          <w:vertAlign w:val="subscript"/>
        </w:rPr>
        <w:t>i</w:t>
      </w:r>
      <w:r>
        <w:t xml:space="preserve"> of Lesson 14, and the finite rotation about z by angle θ is e</w:t>
      </w:r>
      <w:r>
        <w:rPr>
          <w:vertAlign w:val="superscript"/>
        </w:rPr>
        <w:t>−iθJ_z</w:t>
      </w:r>
      <w:r>
        <w:t>, the form met in Lesson 15, Exercise 13, for spin one-half.</w:t>
      </w:r>
    </w:p>
    <w:p>
      <w:r>
        <w:rPr>
          <w:b/>
          <w:i/>
        </w:rPr>
        <w:t>Worked example 1</w:t>
      </w:r>
    </w:p>
    <w:p>
      <w:r>
        <w:t>Build the finite U(1) transformation from infinitesimal ones. A phase rotation by a small angle ε multiplies φ by 1 + iε. Applying N such rotations, each by α/N, gives (1 + iα/N)</w:t>
      </w:r>
      <w:r>
        <w:rPr>
          <w:vertAlign w:val="superscript"/>
        </w:rPr>
        <w:t>N</w:t>
      </w:r>
      <w:r>
        <w:t xml:space="preserve"> φ, which tends to e</w:t>
      </w:r>
      <w:r>
        <w:rPr>
          <w:vertAlign w:val="superscript"/>
        </w:rPr>
        <w:t>iα</w:t>
      </w:r>
      <w:r>
        <w:t>φ as N → ∞. The composition rule U(α₁)U(α₂) = U(α₁ + α₂) shows that the group is abelian: the order of two phase rotations does not matter.</w:t>
      </w:r>
    </w:p>
    <w:p>
      <w:pPr>
        <w:pStyle w:val="Heading2"/>
      </w:pPr>
      <w:r>
        <w:t>2 The algebra of generators</w:t>
      </w:r>
    </w:p>
    <w:p>
      <w:pPr>
        <w:pStyle w:val="Heading3"/>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sSup>
            <m:e>
              <m:r>
                <m:t xml:space="preserve">e</m:t>
              </m:r>
            </m:e>
            <m:sup>
              <m:r>
                <m:t xml:space="preserve">A</m:t>
              </m:r>
            </m:sup>
          </m:sSup>
          <m:r>
            <m:t xml:space="preserve"> </m:t>
          </m:r>
          <m:sSup>
            <m:e>
              <m:r>
                <m:t xml:space="preserve">e</m:t>
              </m:r>
            </m:e>
            <m:sup>
              <m:r>
                <m:t xml:space="preserve">B</m:t>
              </m:r>
            </m:sup>
          </m:sSup>
          <m:r>
            <m:t xml:space="preserve"> </m:t>
          </m:r>
          <m:sSup>
            <m:e>
              <m:r>
                <m:t xml:space="preserve">e</m:t>
              </m:r>
            </m:e>
            <m:sup>
              <m:r>
                <m:t xml:space="preserve">−</m:t>
              </m:r>
              <m:r>
                <m:t xml:space="preserve">A</m:t>
              </m:r>
            </m:sup>
          </m:sSup>
          <m:r>
            <m:t xml:space="preserve"> </m:t>
          </m:r>
          <m:sSup>
            <m:e>
              <m:r>
                <m:t xml:space="preserve">e</m:t>
              </m:r>
            </m:e>
            <m:sup>
              <m:r>
                <m:t xml:space="preserve">−</m:t>
              </m:r>
              <m:r>
                <m:t xml:space="preserve">B</m:t>
              </m:r>
            </m:sup>
          </m:sSup>
          <m:r>
            <m:t xml:space="preserve">=</m:t>
          </m:r>
          <m:r>
            <m:t xml:space="preserve">1</m:t>
          </m:r>
          <m:r>
            <m:t xml:space="preserve">+</m:t>
          </m:r>
          <m:d>
            <m:dPr>
              <m:begChr m:val="["/>
              <m:endChr m:val="]"/>
            </m:dPr>
            <m:e>
              <m:r>
                <m:t xml:space="preserve">A</m:t>
              </m:r>
              <m:r>
                <m:t xml:space="preserve">,</m:t>
              </m:r>
              <m:r>
                <m:t xml:space="preserve">B</m:t>
              </m:r>
            </m:e>
          </m:d>
          <m:r>
            <m:t xml:space="preserve">+</m:t>
          </m:r>
          <m:r>
            <m:t xml:space="preserve">higher</m:t>
          </m:r>
          <m:r>
            <m:t xml:space="preserve"> </m:t>
          </m:r>
          <m:r>
            <m:t xml:space="preserve">orders</m:t>
          </m:r>
        </m:oMath>
      </m:oMathPara>
    </w:p>
    <w:p>
      <w:r>
        <w:t>Take A = iεT</w:t>
      </w:r>
      <w:r>
        <w:rPr>
          <w:vertAlign w:val="subscript"/>
        </w:rPr>
        <w:t>a</w:t>
      </w:r>
      <w:r>
        <w:t xml:space="preserve"> and B = iδT</w:t>
      </w:r>
      <w:r>
        <w:rPr>
          <w:vertAlign w:val="subscript"/>
        </w:rPr>
        <w:t>b</w:t>
      </w:r>
      <w:r>
        <w:t>. The left side is a product of group elements and is therefore itself a group element close to the identity, of the form 1 + iθ</w:t>
      </w:r>
      <w:r>
        <w:rPr>
          <w:vertAlign w:val="superscript"/>
        </w:rPr>
        <w:t>c</w:t>
      </w:r>
      <w:r>
        <w:t>T</w:t>
      </w:r>
      <w:r>
        <w:rPr>
          <w:vertAlign w:val="subscript"/>
        </w:rPr>
        <w:t>c</w:t>
      </w:r>
      <w:r>
        <w:t>. The right side is 1 − εδ[T</w:t>
      </w:r>
      <w:r>
        <w:rPr>
          <w:vertAlign w:val="subscript"/>
        </w:rPr>
        <w:t>a</w:t>
      </w:r>
      <w:r>
        <w:t>, T</w:t>
      </w:r>
      <w:r>
        <w:rPr>
          <w:vertAlign w:val="subscript"/>
        </w:rPr>
        <w:t>b</w:t>
      </w:r>
      <w:r>
        <w:t>], so the commutator must be a linear combination of generators.</w:t>
      </w:r>
    </w:p>
    <w:p>
      <w:pPr>
        <w:spacing w:before="100" w:after="160"/>
        <w:jc w:val="center"/>
      </w:pPr>
      <m:oMathPara>
        <m:oMath>
          <m:d>
            <m:dPr>
              <m:begChr m:val="["/>
              <m:endChr m:val="]"/>
            </m:dPr>
            <m:e>
              <m:sSub>
                <m:e>
                  <m:r>
                    <m:t xml:space="preserve">T</m:t>
                  </m:r>
                </m:e>
                <m:sub>
                  <m:r>
                    <m:t xml:space="preserve">a</m:t>
                  </m:r>
                </m:sub>
              </m:sSub>
              <m:r>
                <m:t xml:space="preserve">,</m:t>
              </m:r>
              <m:sSub>
                <m:e>
                  <m:r>
                    <m:t xml:space="preserve">T</m:t>
                  </m:r>
                </m:e>
                <m:sub>
                  <m:r>
                    <m:t xml:space="preserve">b</m:t>
                  </m:r>
                </m:sub>
              </m:sSub>
            </m:e>
          </m:d>
          <m:r>
            <m:t xml:space="preserve">=</m:t>
          </m:r>
          <m:r>
            <m:t xml:space="preserve">i</m:t>
          </m:r>
          <m:r>
            <m:t xml:space="preserve"> </m:t>
          </m:r>
          <m:sSubSup>
            <m:e>
              <m:r>
                <m:t xml:space="preserve">f</m:t>
              </m:r>
            </m:e>
            <m:sub>
              <m:r>
                <m:t xml:space="preserve">ab</m:t>
              </m:r>
            </m:sub>
            <m:sup>
              <m:r>
                <m:t xml:space="preserve">c</m:t>
              </m:r>
            </m:sup>
          </m:sSubSup>
          <m:r>
            <m:t xml:space="preserve"> </m:t>
          </m:r>
          <m:sSub>
            <m:e>
              <m:r>
                <m:t xml:space="preserve">T</m:t>
              </m:r>
            </m:e>
            <m:sub>
              <m:r>
                <m:t xml:space="preserve">c</m:t>
              </m:r>
            </m:sub>
          </m:sSub>
        </m:oMath>
      </m:oMathPara>
    </w:p>
    <w:p>
      <w:r>
        <w:t>The numbers f</w:t>
      </w:r>
      <w:r>
        <w:rPr>
          <w:vertAlign w:val="subscript"/>
        </w:rPr>
        <w:t>ab</w:t>
      </w:r>
      <w:r>
        <w:rPr>
          <w:vertAlign w:val="superscript"/>
        </w:rPr>
        <w:t>c</w:t>
      </w:r>
      <w:r>
        <w:t xml:space="preserve">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r>
            <m:t xml:space="preserve">i</m:t>
          </m:r>
          <m:r>
            <m:t xml:space="preserve"> </m:t>
          </m:r>
          <m:sSub>
            <m:e>
              <m:r>
                <m:t xml:space="preserve">ε</m:t>
              </m:r>
            </m:e>
            <m:sub>
              <m:r>
                <m:t xml:space="preserve">ijk</m:t>
              </m:r>
            </m:sub>
          </m:sSub>
          <m:r>
            <m:t xml:space="preserve"> </m:t>
          </m:r>
          <m:sSub>
            <m:e>
              <m:r>
                <m:t xml:space="preserve">J</m:t>
              </m:r>
            </m:e>
            <m:sub>
              <m:r>
                <m:t xml:space="preserve">k</m:t>
              </m:r>
            </m:sub>
          </m:sSub>
        </m:oMath>
      </m:oMathPara>
    </w:p>
    <w:p>
      <w:r>
        <w:t>the commutation relation of Lesson 14, Section 1.2, and, for spin one-half with T</w:t>
      </w:r>
      <w:r>
        <w:rPr>
          <w:vertAlign w:val="subscript"/>
        </w:rPr>
        <w:t>i</w:t>
      </w:r>
      <w:r>
        <w:t xml:space="preserve"> = σ</w:t>
      </w:r>
      <w:r>
        <w:rPr>
          <w:vertAlign w:val="subscript"/>
        </w:rPr>
        <w:t>i</w:t>
      </w:r>
      <w:r>
        <w:t>/2, the relation [σ</w:t>
      </w:r>
      <w:r>
        <w:rPr>
          <w:vertAlign w:val="subscript"/>
        </w:rPr>
        <w:t>i</w:t>
      </w:r>
      <w:r>
        <w:t>/2, σ</w:t>
      </w:r>
      <w:r>
        <w:rPr>
          <w:vertAlign w:val="subscript"/>
        </w:rPr>
        <w:t>j</w:t>
      </w:r>
      <w:r>
        <w:t>/2] = iε</w:t>
      </w:r>
      <w:r>
        <w:rPr>
          <w:vertAlign w:val="subscript"/>
        </w:rPr>
        <w:t>ijk</w:t>
      </w:r>
      <w:r>
        <w:t>σ</w:t>
      </w:r>
      <w:r>
        <w:rPr>
          <w:vertAlign w:val="subscript"/>
        </w:rPr>
        <w:t>k</w:t>
      </w:r>
      <w:r>
        <w:t>/2 following from the Pauli algebra of Lesson 1 (Exercise 6).</w:t>
      </w:r>
    </w:p>
    <w:p>
      <w:pPr>
        <w:pStyle w:val="Heading3"/>
      </w:pPr>
      <w:r>
        <w:t>2.2 Noether charges realize the algebra</w:t>
      </w:r>
    </w:p>
    <w:p>
      <w:r>
        <w:t>The Noether charge Q</w:t>
      </w:r>
      <w:r>
        <w:rPr>
          <w:vertAlign w:val="subscript"/>
        </w:rPr>
        <w:t>a</w:t>
      </w:r>
      <w:r>
        <w:t xml:space="preserve"> of Lesson 28 generates the transformation of the field through the Poisson bracket, δ</w:t>
      </w:r>
      <w:r>
        <w:rPr>
          <w:vertAlign w:val="subscript"/>
        </w:rPr>
        <w:t>a</w:t>
      </w:r>
      <w:r>
        <w:t>φ = ε{φ, Q</w:t>
      </w:r>
      <w:r>
        <w:rPr>
          <w:vertAlign w:val="subscript"/>
        </w:rPr>
        <w:t>a</w:t>
      </w:r>
      <w:r>
        <w:t>} (Lesson 28, Section 5.2). Two successive transformations, one generated by Q</w:t>
      </w:r>
      <w:r>
        <w:rPr>
          <w:vertAlign w:val="subscript"/>
        </w:rPr>
        <w:t>a</w:t>
      </w:r>
      <w:r>
        <w:t xml:space="preserve"> and one by Q</w:t>
      </w:r>
      <w:r>
        <w:rPr>
          <w:vertAlign w:val="subscript"/>
        </w:rPr>
        <w:t>b</w:t>
      </w:r>
      <w:r>
        <w:t>,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m:t>
          </m:r>
          <m:r>
            <m:t xml:space="preserve">{</m:t>
          </m:r>
          <m:r>
            <m:t xml:space="preserve">φ</m:t>
          </m:r>
          <m:r>
            <m:t xml:space="preserve">,</m:t>
          </m:r>
          <m:sSub>
            <m:e>
              <m:r>
                <m:t xml:space="preserve">Q</m:t>
              </m:r>
            </m:e>
            <m:sub>
              <m:r>
                <m:t xml:space="preserve">b</m:t>
              </m:r>
            </m:sub>
          </m:sSub>
          <m:r>
            <m:t xml:space="preserve">}</m:t>
          </m:r>
          <m:r>
            <m:t xml:space="preserve">,</m:t>
          </m:r>
          <m:sSub>
            <m:e>
              <m:r>
                <m:t xml:space="preserve">Q</m:t>
              </m:r>
            </m:e>
            <m:sub>
              <m:r>
                <m:t xml:space="preserve">a</m:t>
              </m:r>
            </m:sub>
          </m:sSub>
          <m:r>
            <m:t xml:space="preserve">}</m:t>
          </m:r>
          <m:r>
            <m:t xml:space="preserve">−</m:t>
          </m:r>
          <m:r>
            <m:t xml:space="preserve">{</m:t>
          </m:r>
          <m:r>
            <m:t xml:space="preserve">{</m:t>
          </m:r>
          <m:r>
            <m:t xml:space="preserve">φ</m:t>
          </m:r>
          <m:r>
            <m:t xml:space="preserve">,</m:t>
          </m:r>
          <m:sSub>
            <m:e>
              <m:r>
                <m:t xml:space="preserve">Q</m:t>
              </m:r>
            </m:e>
            <m:sub>
              <m:r>
                <m:t xml:space="preserve">a</m:t>
              </m:r>
            </m:sub>
          </m:sSub>
          <m:r>
            <m:t xml:space="preserve">}</m:t>
          </m:r>
          <m:r>
            <m:t xml:space="preserve">,</m:t>
          </m:r>
          <m:sSub>
            <m:e>
              <m:r>
                <m:t xml:space="preserve">Q</m:t>
              </m:r>
            </m:e>
            <m:sub>
              <m:r>
                <m:t xml:space="preserve">b</m:t>
              </m:r>
            </m:sub>
          </m:sSub>
          <m:r>
            <m:t xml:space="preserve">}</m:t>
          </m:r>
          <m:r>
            <m:t xml:space="preserve">=</m:t>
          </m:r>
          <m:r>
            <m:t xml:space="preserve">{</m:t>
          </m:r>
          <m:r>
            <m:t xml:space="preserve">φ</m:t>
          </m:r>
          <m:r>
            <m:t xml:space="preserve">,</m:t>
          </m:r>
          <m:r>
            <m:t xml:space="preserve">{</m:t>
          </m:r>
          <m:sSub>
            <m:e>
              <m:r>
                <m:t xml:space="preserve">Q</m:t>
              </m:r>
            </m:e>
            <m:sub>
              <m:r>
                <m:t xml:space="preserve">b</m:t>
              </m:r>
            </m:sub>
          </m:sSub>
          <m:r>
            <m:t xml:space="preserve">,</m:t>
          </m:r>
          <m:sSub>
            <m:e>
              <m:r>
                <m:t xml:space="preserve">Q</m:t>
              </m:r>
            </m:e>
            <m:sub>
              <m:r>
                <m:t xml:space="preserve">a</m:t>
              </m:r>
            </m:sub>
          </m:sSub>
          <m:r>
            <m:t xml:space="preserve">}</m:t>
          </m:r>
          <m:r>
            <m:t xml:space="preserve">}</m:t>
          </m:r>
        </m:oMath>
      </m:oMathPara>
    </w:p>
    <w:p>
      <w:r>
        <w:t>Since the transformations close under composition, the brackets of the charges must close too, and for symmetry groups without extra complications, {Q</w:t>
      </w:r>
      <w:r>
        <w:rPr>
          <w:vertAlign w:val="subscript"/>
        </w:rPr>
        <w:t>a</w:t>
      </w:r>
      <w:r>
        <w:t>, Q</w:t>
      </w:r>
      <w:r>
        <w:rPr>
          <w:vertAlign w:val="subscript"/>
        </w:rPr>
        <w:t>b</w:t>
      </w:r>
      <w:r>
        <w:t>} = f</w:t>
      </w:r>
      <w:r>
        <w:rPr>
          <w:vertAlign w:val="subscript"/>
        </w:rPr>
        <w:t>ab</w:t>
      </w:r>
      <w:r>
        <w:rPr>
          <w:vertAlign w:val="superscript"/>
        </w:rPr>
        <w:t>c</w:t>
      </w:r>
      <w:r>
        <w:t xml:space="preserve"> Q</w:t>
      </w:r>
      <w:r>
        <w:rPr>
          <w:vertAlign w:val="subscript"/>
        </w:rPr>
        <w:t>c</w:t>
      </w:r>
      <w:r>
        <w:t xml:space="preserve">. After </w:t>
      </w:r>
      <w:hyperlink w:anchor="Glossary_Quantization">
        <w:r>
          <w:rPr>
            <w:color w:val="0563C1"/>
            <w:u w:val="single"/>
          </w:rPr>
          <w:t>quantization</w:t>
        </w:r>
      </w:hyperlink>
      <w:r>
        <w:t xml:space="preserve"> the bracket becomes a commutator, and the charges satisfy [Q</w:t>
      </w:r>
      <w:r>
        <w:rPr>
          <w:vertAlign w:val="subscript"/>
        </w:rPr>
        <w:t>a</w:t>
      </w:r>
      <w:r>
        <w:t>, Q</w:t>
      </w:r>
      <w:r>
        <w:rPr>
          <w:vertAlign w:val="subscript"/>
        </w:rPr>
        <w:t>b</w:t>
      </w:r>
      <w:r>
        <w:t>] = i f</w:t>
      </w:r>
      <w:r>
        <w:rPr>
          <w:vertAlign w:val="subscript"/>
        </w:rPr>
        <w:t>ab</w:t>
      </w:r>
      <w:r>
        <w:rPr>
          <w:vertAlign w:val="superscript"/>
        </w:rPr>
        <w:t>c</w:t>
      </w:r>
      <w:r>
        <w:t xml:space="preserve"> Q</w:t>
      </w:r>
      <w:r>
        <w:rPr>
          <w:vertAlign w:val="subscript"/>
        </w:rPr>
        <w:t>c</w:t>
      </w:r>
      <w:r>
        <w:t>, the same algebra as the generators. The angular momentum brackets {L</w:t>
      </w:r>
      <w:r>
        <w:rPr>
          <w:vertAlign w:val="subscript"/>
        </w:rPr>
        <w:t>i</w:t>
      </w:r>
      <w:r>
        <w:t>, L</w:t>
      </w:r>
      <w:r>
        <w:rPr>
          <w:vertAlign w:val="subscript"/>
        </w:rPr>
        <w:t>j</w:t>
      </w:r>
      <w:r>
        <w:t>} = ε</w:t>
      </w:r>
      <w:r>
        <w:rPr>
          <w:vertAlign w:val="subscript"/>
        </w:rPr>
        <w:t>ijk</w:t>
      </w:r>
      <w:r>
        <w:t>L</w:t>
      </w:r>
      <w:r>
        <w:rPr>
          <w:vertAlign w:val="subscript"/>
        </w:rPr>
        <w:t>k</w:t>
      </w:r>
      <w:r>
        <w:t xml:space="preserve"> of Lesson 6, Section 4.4, are one instance of this: the Noether charges of rotations, the angular momenta, satisfy the algebra of the rotation group.</w:t>
      </w:r>
    </w:p>
    <w:p>
      <w:pPr>
        <w:pStyle w:val="Heading2"/>
      </w:pPr>
      <w:r>
        <w:t>3 Internal symmetries</w:t>
      </w:r>
    </w:p>
    <w:p>
      <w:pPr>
        <w:pStyle w:val="Heading3"/>
      </w:pPr>
      <w:r>
        <w:t>3.1 What they are</w:t>
      </w:r>
    </w:p>
    <w:p>
      <w:r>
        <w:t>An internal symmetry acts on the labels of the fields without moving the spacetime point. The U(1) phase symmetry of the complex scalar and the Dirac field (Lesson 28, Sections 4.2 and 4.3) is the basic example, and it is the only internal symmetry that QED requires. Internal symmetries commute with the spacetime symmetries: rotating a field in space and rotating its phase can be done in either order.</w:t>
      </w:r>
    </w:p>
    <w:p>
      <w:pPr>
        <w:pStyle w:val="Heading3"/>
      </w:pPr>
      <w:r>
        <w:t>3.2 Global and local</w:t>
      </w:r>
    </w:p>
    <w:p>
      <w:r>
        <w:t>A symmetry is global if the parameter is the same at every point and local if it may vary from point to point. Every global symmetry of Section 1 has been global. Lesson 28, Section 3, showed that allowing the parameter to depend on position changes the action by ∫(∂</w:t>
      </w:r>
      <w:r>
        <w:rPr>
          <w:vertAlign w:val="subscript"/>
        </w:rPr>
        <w:t>μ</w:t>
      </w:r>
      <w:r>
        <w:t>ε)j</w:t>
      </w:r>
      <w:r>
        <w:rPr>
          <w:vertAlign w:val="superscript"/>
        </w:rPr>
        <w:t>μ</w:t>
      </w:r>
      <w:r>
        <w:t>, so that a global symmetry does not automatically survive being made local. Lesson 39 will require it to be local and will find that this can be achieved only by adding a new field.</w:t>
      </w:r>
    </w:p>
    <w:p>
      <w:pPr>
        <w:pStyle w:val="Heading3"/>
      </w:pPr>
      <w:r>
        <w:t>3.3 A non-abelian example</w:t>
      </w:r>
    </w:p>
    <w:p>
      <w:r>
        <w:t>A theory can have an internal symmetry whose generators do not commute. Take two complex scalar fields collected into a doublet φ = (φ₁, φ₂)ᵀ with ℒ = ∂</w:t>
      </w:r>
      <w:r>
        <w:rPr>
          <w:vertAlign w:val="subscript"/>
        </w:rPr>
        <w:t>μ</w:t>
      </w:r>
      <w:r>
        <w:t>φ†∂</w:t>
      </w:r>
      <w:r>
        <w:rPr>
          <w:vertAlign w:val="superscript"/>
        </w:rPr>
        <w:t>μ</w:t>
      </w:r>
      <w:r>
        <w:t>φ − m²φ†φ. It is invariant under φ → Uφ for any 2 × 2 unitary matrix U, since φ†φ and ∂</w:t>
      </w:r>
      <w:r>
        <w:rPr>
          <w:vertAlign w:val="subscript"/>
        </w:rPr>
        <w:t>μ</w:t>
      </w:r>
      <w:r>
        <w:t>φ†∂</w:t>
      </w:r>
      <w:r>
        <w:rPr>
          <w:vertAlign w:val="superscript"/>
        </w:rPr>
        <w:t>μ</w:t>
      </w:r>
      <w:r>
        <w:t>φ are unchanged. Writing U = 1 + iε</w:t>
      </w:r>
      <w:r>
        <w:rPr>
          <w:vertAlign w:val="superscript"/>
        </w:rPr>
        <w:t>a</w:t>
      </w:r>
      <w:r>
        <w:t>T</w:t>
      </w:r>
      <w:r>
        <w:rPr>
          <w:vertAlign w:val="subscript"/>
        </w:rPr>
        <w:t>a</w:t>
      </w:r>
      <w:r>
        <w:t xml:space="preserve"> with T</w:t>
      </w:r>
      <w:r>
        <w:rPr>
          <w:vertAlign w:val="subscript"/>
        </w:rPr>
        <w:t>a</w:t>
      </w:r>
      <w:r>
        <w:t xml:space="preserve"> = σ</w:t>
      </w:r>
      <w:r>
        <w:rPr>
          <w:vertAlign w:val="subscript"/>
        </w:rPr>
        <w:t>a</w:t>
      </w:r>
      <w:r>
        <w:t>/2, the three transformations have Δφ = iT</w:t>
      </w:r>
      <w:r>
        <w:rPr>
          <w:vertAlign w:val="subscript"/>
        </w:rPr>
        <w:t>a</w:t>
      </w:r>
      <w:r>
        <w:t>φ and Noether currents (Exercise 13)</w:t>
      </w:r>
    </w:p>
    <w:p>
      <w:pPr>
        <w:spacing w:before="100" w:after="160"/>
        <w:jc w:val="center"/>
      </w:pPr>
      <m:oMathPara>
        <m:oMath>
          <m:sSubSup>
            <m:e>
              <m:r>
                <m:t xml:space="preserve">j</m:t>
              </m:r>
            </m:e>
            <m:sub>
              <m:r>
                <m:t xml:space="preserve">a</m:t>
              </m:r>
            </m:sub>
            <m:sup>
              <m:r>
                <m:t xml:space="preserve">μ</m:t>
              </m:r>
            </m:sup>
          </m:sSubSup>
          <m:r>
            <m:t xml:space="preserve">=</m:t>
          </m:r>
          <m:r>
            <m:t xml:space="preserve">i</m:t>
          </m:r>
          <m:d>
            <m:dPr/>
            <m:e>
              <m:sSup>
                <m:e>
                  <m:r>
                    <m:t xml:space="preserve">∂</m:t>
                  </m:r>
                </m:e>
                <m:sup>
                  <m:r>
                    <m:t xml:space="preserve">μ</m:t>
                  </m:r>
                </m:sup>
              </m:sSup>
              <m:r>
                <m:t xml:space="preserve">φ†</m:t>
              </m:r>
              <m:r>
                <m:t xml:space="preserve"> </m:t>
              </m:r>
              <m:sSub>
                <m:e>
                  <m:r>
                    <m:t xml:space="preserve">T</m:t>
                  </m:r>
                </m:e>
                <m:sub>
                  <m:r>
                    <m:t xml:space="preserve">a</m:t>
                  </m:r>
                </m:sub>
              </m:sSub>
              <m:r>
                <m:t xml:space="preserve"> </m:t>
              </m:r>
              <m:r>
                <m:t xml:space="preserve">φ</m:t>
              </m:r>
              <m:r>
                <m:t xml:space="preserve">−</m:t>
              </m:r>
              <m:r>
                <m:t xml:space="preserve">φ†</m:t>
              </m:r>
              <m:r>
                <m:t xml:space="preserve"> </m:t>
              </m:r>
              <m:sSub>
                <m:e>
                  <m:r>
                    <m:t xml:space="preserve">T</m:t>
                  </m:r>
                </m:e>
                <m:sub>
                  <m:r>
                    <m:t xml:space="preserve">a</m:t>
                  </m:r>
                </m:sub>
              </m:sSub>
              <m:r>
                <m:t xml:space="preserve"> </m:t>
              </m:r>
              <m:sSup>
                <m:e>
                  <m:r>
                    <m:t xml:space="preserve">∂</m:t>
                  </m:r>
                </m:e>
                <m:sup>
                  <m:r>
                    <m:t xml:space="preserve">μ</m:t>
                  </m:r>
                </m:sup>
              </m:sSup>
              <m:r>
                <m:t xml:space="preserve">φ</m:t>
              </m:r>
            </m:e>
          </m:d>
          <m:r>
            <m:t xml:space="preserve">,</m:t>
          </m:r>
          <m:d>
            <m:dPr>
              <m:begChr m:val="["/>
              <m:endChr m:val="]"/>
            </m:dPr>
            <m:e>
              <m:sSub>
                <m:e>
                  <m:r>
                    <m:t xml:space="preserve">Q</m:t>
                  </m:r>
                </m:e>
                <m:sub>
                  <m:r>
                    <m:t xml:space="preserve">a</m:t>
                  </m:r>
                </m:sub>
              </m:sSub>
              <m:r>
                <m:t xml:space="preserve">,</m:t>
              </m:r>
              <m:sSub>
                <m:e>
                  <m:r>
                    <m:t xml:space="preserve">Q</m:t>
                  </m:r>
                </m:e>
                <m:sub>
                  <m:r>
                    <m:t xml:space="preserve">b</m:t>
                  </m:r>
                </m:sub>
              </m:sSub>
            </m:e>
          </m:d>
          <m:r>
            <m:t xml:space="preserve">=</m:t>
          </m:r>
          <m:r>
            <m:t xml:space="preserve">i</m:t>
          </m:r>
          <m:r>
            <m:t xml:space="preserve"> </m:t>
          </m:r>
          <m:sSub>
            <m:e>
              <m:r>
                <m:t xml:space="preserve">ε</m:t>
              </m:r>
            </m:e>
            <m:sub>
              <m:r>
                <m:t xml:space="preserve">abc</m:t>
              </m:r>
            </m:sub>
          </m:sSub>
          <m:r>
            <m:t xml:space="preserve"> </m:t>
          </m:r>
          <m:sSub>
            <m:e>
              <m:r>
                <m:t xml:space="preserve">Q</m:t>
              </m:r>
            </m:e>
            <m:sub>
              <m:r>
                <m:t xml:space="preserve">c</m:t>
              </m:r>
            </m:sub>
          </m:sSub>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3"/>
      </w:pPr>
      <w:r>
        <w:t>4.1 The Poincare group</w:t>
      </w:r>
    </w:p>
    <w:p>
      <w:r>
        <w:t>The symmetries of spacetime that leave the interval invariant are the translations x</w:t>
      </w:r>
      <w:r>
        <w:rPr>
          <w:vertAlign w:val="superscript"/>
        </w:rPr>
        <w:t>μ</w:t>
      </w:r>
      <w:r>
        <w:t xml:space="preserve"> → x</w:t>
      </w:r>
      <w:r>
        <w:rPr>
          <w:vertAlign w:val="superscript"/>
        </w:rPr>
        <w:t>μ</w:t>
      </w:r>
      <w:r>
        <w:t xml:space="preserve"> + a</w:t>
      </w:r>
      <w:r>
        <w:rPr>
          <w:vertAlign w:val="superscript"/>
        </w:rPr>
        <w:t>μ</w:t>
      </w:r>
      <w:r>
        <w:t>, with four parameters, and the Lorentz transformations x</w:t>
      </w:r>
      <w:r>
        <w:rPr>
          <w:vertAlign w:val="superscript"/>
        </w:rPr>
        <w:t>μ</w:t>
      </w:r>
      <w:r>
        <w:t xml:space="preserve"> → Λ</w:t>
      </w:r>
      <w:r>
        <w:rPr>
          <w:vertAlign w:val="superscript"/>
        </w:rPr>
        <w:t>μ</w:t>
      </w:r>
      <w:r>
        <w:rPr>
          <w:vertAlign w:val="subscript"/>
        </w:rPr>
        <w:t>ν</w:t>
      </w:r>
      <w:r>
        <w:t>x</w:t>
      </w:r>
      <w:r>
        <w:rPr>
          <w:vertAlign w:val="superscript"/>
        </w:rPr>
        <w:t>ν</w:t>
      </w:r>
      <w:r>
        <w:t>,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3"/>
      </w:pPr>
      <w:r>
        <w:t>4.2 Infinitesimal Lorentz transformations</w:t>
      </w:r>
    </w:p>
    <w:p>
      <w:r>
        <w:t>Write Λ</w:t>
      </w:r>
      <w:r>
        <w:rPr>
          <w:vertAlign w:val="superscript"/>
        </w:rPr>
        <w:t>μ</w:t>
      </w:r>
      <w:r>
        <w:rPr>
          <w:vertAlign w:val="subscript"/>
        </w:rPr>
        <w:t>ν</w:t>
      </w:r>
      <w:r>
        <w:t xml:space="preserve"> = δ</w:t>
      </w:r>
      <w:r>
        <w:rPr>
          <w:vertAlign w:val="superscript"/>
        </w:rPr>
        <w:t>μ</w:t>
      </w:r>
      <w:r>
        <w:rPr>
          <w:vertAlign w:val="subscript"/>
        </w:rPr>
        <w:t>ν</w:t>
      </w:r>
      <w:r>
        <w:t xml:space="preserve"> + ω</w:t>
      </w:r>
      <w:r>
        <w:rPr>
          <w:vertAlign w:val="superscript"/>
        </w:rPr>
        <w:t>μ</w:t>
      </w:r>
      <w:r>
        <w:rPr>
          <w:vertAlign w:val="subscript"/>
        </w:rPr>
        <w:t>ν</w:t>
      </w:r>
      <w:r>
        <w:t xml:space="preserve"> with ω small. Inserting this into ΛᵀgΛ = g and keeping first-order terms gives ωᵀg + gω = 0, which in components reads</w:t>
      </w:r>
    </w:p>
    <w:p>
      <w:pPr>
        <w:spacing w:before="100" w:after="160"/>
        <w:jc w:val="center"/>
      </w:pPr>
      <m:oMathPara>
        <m:oMath>
          <m:sSub>
            <m:e>
              <m:r>
                <m:t xml:space="preserve">ω</m:t>
              </m:r>
            </m:e>
            <m:sub>
              <m:r>
                <m:t xml:space="preserve">μν</m:t>
              </m:r>
            </m:sub>
          </m:sSub>
          <m:r>
            <m:t xml:space="preserve">+</m:t>
          </m:r>
          <m:sSub>
            <m:e>
              <m:r>
                <m:t xml:space="preserve">ω</m:t>
              </m:r>
            </m:e>
            <m:sub>
              <m:r>
                <m:t xml:space="preserve">νμ</m:t>
              </m:r>
            </m:sub>
          </m:sSub>
          <m:r>
            <m:t xml:space="preserve">=</m:t>
          </m:r>
          <m:r>
            <m:t xml:space="preserve">0</m:t>
          </m:r>
          <m:r>
            <m:t xml:space="preserve">,</m:t>
          </m:r>
          <m:sSub>
            <m:e>
              <m:r>
                <m:t xml:space="preserve">ω</m:t>
              </m:r>
            </m:e>
            <m:sub>
              <m:r>
                <m:t xml:space="preserve">μν</m:t>
              </m:r>
            </m:sub>
          </m:sSub>
          <m:r>
            <m:t xml:space="preserve">=</m:t>
          </m:r>
          <m:sSub>
            <m:e>
              <m:r>
                <m:t xml:space="preserve">g</m:t>
              </m:r>
            </m:e>
            <m:sub>
              <m:r>
                <m:t xml:space="preserve">μρ</m:t>
              </m:r>
            </m:sub>
          </m:sSub>
          <m:r>
            <m:t xml:space="preserve"> </m:t>
          </m:r>
          <m:sSubSup>
            <m:e>
              <m:r>
                <m:t xml:space="preserve">ω</m:t>
              </m:r>
            </m:e>
            <m:sub>
              <m:r>
                <m:t xml:space="preserve">ν</m:t>
              </m:r>
            </m:sub>
            <m:sup>
              <m:r>
                <m:t xml:space="preserve">ρ</m:t>
              </m:r>
            </m:sup>
          </m:sSubSup>
        </m:oMath>
      </m:oMathPara>
    </w:p>
    <w:p>
      <w:r>
        <w:t>so ω</w:t>
      </w:r>
      <w:r>
        <w:rPr>
          <w:vertAlign w:val="subscript"/>
        </w:rPr>
        <w:t>μν</w:t>
      </w:r>
      <w:r>
        <w:t xml:space="preserve"> is antisymmetric. An antisymmetric 4 × 4 array has six independent components (Lesson 4, Worked example 4). The three components ω</w:t>
      </w:r>
      <w:r>
        <w:rPr>
          <w:vertAlign w:val="subscript"/>
        </w:rPr>
        <w:t>ij</w:t>
      </w:r>
      <w:r>
        <w:t xml:space="preserve"> generate rotations and the three components ω</w:t>
      </w:r>
      <w:r>
        <w:rPr>
          <w:vertAlign w:val="subscript"/>
        </w:rPr>
        <w:t>0i</w:t>
      </w:r>
      <w:r>
        <w:t xml:space="preserve"> generate boosts. The total number of parameters of the Poincare group is 4 + 6 = 10.</w:t>
      </w:r>
    </w:p>
    <w:p>
      <w:r>
        <w:rPr>
          <w:b/>
          <w:i/>
        </w:rP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3"/>
      </w:pPr>
      <w:r>
        <w:t>4.3 The ten conserved quantities</w:t>
      </w:r>
    </w:p>
    <w:p>
      <w:r>
        <w:t>Noether’s theorem assigns a conserved charge to each of the ten parameters.</w:t>
      </w:r>
    </w:p>
    <w:p>
      <w:pPr>
        <w:spacing w:before="0" w:after="100"/>
      </w:pPr>
      <w:r>
        <w:rPr>
          <w:b/>
        </w:rPr>
        <w:t>Symmetry</w:t>
      </w:r>
      <w:r>
        <w:rPr>
          <w:b/>
        </w:rPr>
        <w:t xml:space="preserve"> — </w:t>
      </w:r>
      <w:r>
        <w:rPr>
          <w:b/>
        </w:rPr>
        <w:t>Number</w:t>
      </w:r>
      <w:r>
        <w:rPr>
          <w:b/>
        </w:rPr>
        <w:t xml:space="preserve"> — </w:t>
      </w:r>
      <w:r>
        <w:rPr>
          <w:b/>
        </w:rPr>
        <w:t>Conserved quantity</w:t>
      </w:r>
    </w:p>
    <w:p>
      <w:pPr>
        <w:spacing w:before="0" w:after="100"/>
      </w:pPr>
      <w:r>
        <w:rPr>
          <w:b/>
        </w:rPr>
        <w:t>Time translation</w:t>
      </w:r>
      <w:r>
        <w:br/>
      </w:r>
      <w:r>
        <w:rPr>
          <w:i/>
        </w:rPr>
        <w:t xml:space="preserve">Number: </w:t>
      </w:r>
      <w:r>
        <w:rPr/>
        <w:t>1</w:t>
      </w:r>
      <w:r>
        <w:br/>
      </w:r>
      <w:r>
        <w:rPr>
          <w:i/>
        </w:rPr>
        <w:t xml:space="preserve">Conserved quantity: </w:t>
      </w:r>
      <w:r>
        <w:rPr/>
        <w:t>Energy H</w:t>
      </w:r>
    </w:p>
    <w:p>
      <w:pPr>
        <w:spacing w:before="0" w:after="100"/>
      </w:pPr>
      <w:r>
        <w:rPr>
          <w:b/>
        </w:rPr>
        <w:t>Space translations</w:t>
      </w:r>
      <w:r>
        <w:br/>
      </w:r>
      <w:r>
        <w:rPr>
          <w:i/>
        </w:rPr>
        <w:t xml:space="preserve">Number: </w:t>
      </w:r>
      <w:r>
        <w:rPr/>
        <w:t>3</w:t>
      </w:r>
      <w:r>
        <w:br/>
      </w:r>
      <w:r>
        <w:rPr>
          <w:i/>
        </w:rPr>
        <w:t xml:space="preserve">Conserved quantity: </w:t>
      </w:r>
      <w:r>
        <w:rPr/>
        <w:t>Momentum P</w:t>
      </w:r>
    </w:p>
    <w:p>
      <w:pPr>
        <w:spacing w:before="0" w:after="100"/>
      </w:pPr>
      <w:r>
        <w:rPr>
          <w:b/>
        </w:rPr>
        <w:t>Rotations</w:t>
      </w:r>
      <w:r>
        <w:br/>
      </w:r>
      <w:r>
        <w:rPr>
          <w:i/>
        </w:rPr>
        <w:t xml:space="preserve">Number: </w:t>
      </w:r>
      <w:r>
        <w:rPr/>
        <w:t>3</w:t>
      </w:r>
      <w:r>
        <w:br/>
      </w:r>
      <w:r>
        <w:rPr>
          <w:i/>
        </w:rPr>
        <w:t xml:space="preserve">Conserved quantity: </w:t>
      </w:r>
      <w:r>
        <w:rPr/>
        <w:t>Angular momentum J</w:t>
      </w:r>
    </w:p>
    <w:p>
      <w:pPr>
        <w:spacing w:before="0" w:after="100"/>
      </w:pPr>
      <w:r>
        <w:rPr>
          <w:b/>
        </w:rPr>
        <w:t>Boosts</w:t>
      </w:r>
      <w:r>
        <w:br/>
      </w:r>
      <w:r>
        <w:rPr>
          <w:i/>
        </w:rPr>
        <w:t xml:space="preserve">Number: </w:t>
      </w:r>
      <w:r>
        <w:rPr/>
        <w:t>3</w:t>
      </w:r>
      <w:r>
        <w:br/>
      </w:r>
      <w:r>
        <w:rPr>
          <w:i/>
        </w:rPr>
        <w:t xml:space="preserve">Conserved quantity: </w:t>
      </w:r>
      <w:r>
        <w:rPr/>
        <w:t>Boost charge K, related to the motion of the center of energy</w:t>
      </w:r>
    </w:p>
    <w:p>
      <w:r>
        <w:t xml:space="preserve">The first three groups are the familiar conservation laws; the last is less familiar, and expresses that the center of energy of an isolated system moves with constant velocity. </w:t>
      </w:r>
      <w:hyperlink w:anchor="Lesson30">
        <w:r>
          <w:rPr>
            <w:rStyle w:val="Hyperlink"/>
            <w:color w:val="0563C1"/>
            <w:u w:val="single"/>
          </w:rPr>
          <w:t xml:space="preserve">Lesson 30</w:t>
        </w:r>
      </w:hyperlink>
      <w:r>
        <w:t xml:space="preserve"> constructs these charges for the scalar, Dirac, and electromagnetic fields.</w:t>
      </w:r>
    </w:p>
    <w:p>
      <w:pPr>
        <w:pStyle w:val="Heading3"/>
      </w:pPr>
      <w:r>
        <w:t>4.4 The algebra of the Poincare group</w:t>
      </w:r>
    </w:p>
    <w:p>
      <w:r>
        <w:t>The generators of rotations J</w:t>
      </w:r>
      <w:r>
        <w:rPr>
          <w:vertAlign w:val="subscript"/>
        </w:rPr>
        <w:t>i</w:t>
      </w:r>
      <w:r>
        <w:t>, boosts K</w:t>
      </w:r>
      <w:r>
        <w:rPr>
          <w:vertAlign w:val="subscript"/>
        </w:rPr>
        <w:t>i</w:t>
      </w:r>
      <w:r>
        <w:t>, and translations (H, P</w:t>
      </w:r>
      <w:r>
        <w:rPr>
          <w:vertAlign w:val="subscript"/>
        </w:rPr>
        <w:t>i</w:t>
      </w:r>
      <w:r>
        <w:t>) obey a closed set of commutation relations, which in one standard convention are</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sSub>
            <m:e>
              <m:r>
                <m:t xml:space="preserve">iε</m:t>
              </m:r>
            </m:e>
            <m:sub>
              <m:r>
                <m:t xml:space="preserve">ijk</m:t>
              </m:r>
            </m:sub>
          </m:sSub>
          <m:sSub>
            <m:e>
              <m:r>
                <m:t xml:space="preserve">J</m:t>
              </m:r>
            </m:e>
            <m:sub>
              <m:r>
                <m:t xml:space="preserve">k</m:t>
              </m:r>
            </m:sub>
          </m:sSub>
          <m:r>
            <m:t xml:space="preserve">,</m:t>
          </m:r>
          <m:d>
            <m:dPr>
              <m:begChr m:val="["/>
              <m:endChr m:val="]"/>
            </m:dPr>
            <m:e>
              <m:sSub>
                <m:e>
                  <m:r>
                    <m:t xml:space="preserve">J</m:t>
                  </m:r>
                </m:e>
                <m:sub>
                  <m:r>
                    <m:t xml:space="preserve">i</m:t>
                  </m:r>
                </m:sub>
              </m:sSub>
              <m:r>
                <m:t xml:space="preserve">,</m:t>
              </m:r>
              <m:sSub>
                <m:e>
                  <m:r>
                    <m:t xml:space="preserve">K</m:t>
                  </m:r>
                </m:e>
                <m:sub>
                  <m:r>
                    <m:t xml:space="preserve">j</m:t>
                  </m:r>
                </m:sub>
              </m:sSub>
            </m:e>
          </m:d>
          <m:r>
            <m:t xml:space="preserve">=</m:t>
          </m:r>
          <m:sSub>
            <m:e>
              <m:r>
                <m:t xml:space="preserve">iε</m:t>
              </m:r>
            </m:e>
            <m:sub>
              <m:r>
                <m:t xml:space="preserve">ijk</m:t>
              </m:r>
            </m:sub>
          </m:sSub>
          <m:sSub>
            <m:e>
              <m:r>
                <m:t xml:space="preserve">K</m:t>
              </m:r>
            </m:e>
            <m:sub>
              <m:r>
                <m:t xml:space="preserve">k</m:t>
              </m:r>
            </m:sub>
          </m:sSub>
          <m:r>
            <m:t xml:space="preserve">,</m:t>
          </m:r>
          <m:d>
            <m:dPr>
              <m:begChr m:val="["/>
              <m:endChr m:val="]"/>
            </m:dPr>
            <m:e>
              <m:sSub>
                <m:e>
                  <m:r>
                    <m:t xml:space="preserve">K</m:t>
                  </m:r>
                </m:e>
                <m:sub>
                  <m:r>
                    <m:t xml:space="preserve">i</m:t>
                  </m:r>
                </m:sub>
              </m:sSub>
              <m:r>
                <m:t xml:space="preserve">,</m:t>
              </m:r>
              <m:sSub>
                <m:e>
                  <m:r>
                    <m:t xml:space="preserve">K</m:t>
                  </m:r>
                </m:e>
                <m:sub>
                  <m:r>
                    <m:t xml:space="preserve">j</m:t>
                  </m:r>
                </m:sub>
              </m:sSub>
            </m:e>
          </m:d>
          <m:r>
            <m:t xml:space="preserve">=</m:t>
          </m:r>
          <m:r>
            <m:t xml:space="preserve">−</m:t>
          </m:r>
          <m:sSub>
            <m:e>
              <m:r>
                <m:t xml:space="preserve">iε</m:t>
              </m:r>
            </m:e>
            <m:sub>
              <m:r>
                <m:t xml:space="preserve">ijk</m:t>
              </m:r>
            </m:sub>
          </m:sSub>
          <m:sSub>
            <m:e>
              <m:r>
                <m:t xml:space="preserve">J</m:t>
              </m:r>
            </m:e>
            <m:sub>
              <m:r>
                <m:t xml:space="preserve">k</m:t>
              </m:r>
            </m:sub>
          </m:sSub>
        </m:oMath>
      </m:oMathPara>
    </w:p>
    <w:p>
      <w:pPr>
        <w:spacing w:before="100" w:after="160"/>
        <w:jc w:val="center"/>
      </w:pPr>
      <m:oMathPara>
        <m:oMath>
          <m:d>
            <m:dPr>
              <m:begChr m:val="["/>
              <m:endChr m:val="]"/>
            </m:dPr>
            <m:e>
              <m:sSub>
                <m:e>
                  <m:r>
                    <m:t xml:space="preserve">J</m:t>
                  </m:r>
                </m:e>
                <m:sub>
                  <m:r>
                    <m:t xml:space="preserve">i</m:t>
                  </m:r>
                </m:sub>
              </m:sSub>
              <m:r>
                <m:t xml:space="preserve">,</m:t>
              </m:r>
              <m:sSub>
                <m:e>
                  <m:r>
                    <m:t xml:space="preserve">P</m:t>
                  </m:r>
                </m:e>
                <m:sub>
                  <m:r>
                    <m:t xml:space="preserve">j</m:t>
                  </m:r>
                </m:sub>
              </m:sSub>
            </m:e>
          </m:d>
          <m:r>
            <m:t xml:space="preserve">=</m:t>
          </m:r>
          <m:sSub>
            <m:e>
              <m:r>
                <m:t xml:space="preserve">iε</m:t>
              </m:r>
            </m:e>
            <m:sub>
              <m:r>
                <m:t xml:space="preserve">ijk</m:t>
              </m:r>
            </m:sub>
          </m:sSub>
          <m:sSub>
            <m:e>
              <m:r>
                <m:t xml:space="preserve">P</m:t>
              </m:r>
            </m:e>
            <m:sub>
              <m:r>
                <m:t xml:space="preserve">k</m:t>
              </m:r>
            </m:sub>
          </m:sSub>
          <m:r>
            <m:t xml:space="preserve">,</m:t>
          </m:r>
          <m:d>
            <m:dPr>
              <m:begChr m:val="["/>
              <m:endChr m:val="]"/>
            </m:dPr>
            <m:e>
              <m:sSub>
                <m:e>
                  <m:r>
                    <m:t xml:space="preserve">K</m:t>
                  </m:r>
                </m:e>
                <m:sub>
                  <m:r>
                    <m:t xml:space="preserve">i</m:t>
                  </m:r>
                </m:sub>
              </m:sSub>
              <m:r>
                <m:t xml:space="preserve">,</m:t>
              </m:r>
              <m:sSub>
                <m:e>
                  <m:r>
                    <m:t xml:space="preserve">P</m:t>
                  </m:r>
                </m:e>
                <m:sub>
                  <m:r>
                    <m:t xml:space="preserve">j</m:t>
                  </m:r>
                </m:sub>
              </m:sSub>
            </m:e>
          </m:d>
          <m:r>
            <m:t xml:space="preserve">=</m:t>
          </m:r>
          <m:sSub>
            <m:e>
              <m:r>
                <m:t xml:space="preserve">iδ</m:t>
              </m:r>
            </m:e>
            <m:sub>
              <m:r>
                <m:t xml:space="preserve">ij</m:t>
              </m:r>
            </m:sub>
          </m:sSub>
          <m:r>
            <m:t xml:space="preserve">H</m:t>
          </m:r>
          <m:r>
            <m:t xml:space="preserve">,</m:t>
          </m:r>
          <m:d>
            <m:dPr>
              <m:begChr m:val="["/>
              <m:endChr m:val="]"/>
            </m:dPr>
            <m:e>
              <m:sSub>
                <m:e>
                  <m:r>
                    <m:t xml:space="preserve">K</m:t>
                  </m:r>
                </m:e>
                <m:sub>
                  <m:r>
                    <m:t xml:space="preserve">i</m:t>
                  </m:r>
                </m:sub>
              </m:sSub>
              <m:r>
                <m:t xml:space="preserve">,</m:t>
              </m:r>
              <m:r>
                <m:t xml:space="preserve">H</m:t>
              </m:r>
            </m:e>
          </m:d>
          <m:r>
            <m:t xml:space="preserve">=</m:t>
          </m:r>
          <m:sSub>
            <m:e>
              <m:r>
                <m:t xml:space="preserve">iP</m:t>
              </m:r>
            </m:e>
            <m:sub>
              <m:r>
                <m:t xml:space="preserve">i</m:t>
              </m:r>
            </m:sub>
          </m:sSub>
          <m:r>
            <m:t xml:space="preserve">,</m:t>
          </m:r>
          <m:d>
            <m:dPr>
              <m:begChr m:val="["/>
              <m:endChr m:val="]"/>
            </m:dPr>
            <m:e>
              <m:sSub>
                <m:e>
                  <m:r>
                    <m:t xml:space="preserve">P</m:t>
                  </m:r>
                </m:e>
                <m:sub>
                  <m:r>
                    <m:t xml:space="preserve">i</m:t>
                  </m:r>
                </m:sub>
              </m:sSub>
              <m:r>
                <m:t xml:space="preserve">,</m:t>
              </m:r>
              <m:sSub>
                <m:e>
                  <m:r>
                    <m:t xml:space="preserve">P</m:t>
                  </m:r>
                </m:e>
                <m:sub>
                  <m:r>
                    <m:t xml:space="preserve">j</m:t>
                  </m:r>
                </m:sub>
              </m:sSub>
            </m:e>
          </m:d>
          <m:r>
            <m:t xml:space="preserve">=</m:t>
          </m:r>
          <m:d>
            <m:dPr>
              <m:begChr m:val="["/>
              <m:endChr m:val="]"/>
            </m:dPr>
            <m:e>
              <m:sSub>
                <m:e>
                  <m:r>
                    <m:t xml:space="preserve">P</m:t>
                  </m:r>
                </m:e>
                <m:sub>
                  <m:r>
                    <m:t xml:space="preserve">i</m:t>
                  </m:r>
                </m:sub>
              </m:sSub>
              <m:r>
                <m:t xml:space="preserve">,</m:t>
              </m:r>
              <m:r>
                <m:t xml:space="preserve">H</m:t>
              </m:r>
            </m:e>
          </m:d>
          <m:r>
            <m:t xml:space="preserve">=</m:t>
          </m:r>
          <m:d>
            <m:dPr>
              <m:begChr m:val="["/>
              <m:endChr m:val="]"/>
            </m:dPr>
            <m:e>
              <m:sSub>
                <m:e>
                  <m:r>
                    <m:t xml:space="preserve">J</m:t>
                  </m:r>
                </m:e>
                <m:sub>
                  <m:r>
                    <m:t xml:space="preserve">i</m:t>
                  </m:r>
                </m:sub>
              </m:sSub>
              <m:r>
                <m:t xml:space="preserve">,</m:t>
              </m:r>
              <m:r>
                <m:t xml:space="preserve">H</m:t>
              </m:r>
            </m:e>
          </m:d>
          <m:r>
            <m:t xml:space="preserve">=</m:t>
          </m:r>
          <m:r>
            <m:t xml:space="preserve">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r>
        <w:rPr>
          <w:b/>
          <w:i/>
        </w:rPr>
        <w:t>Worked example 3</w:t>
      </w:r>
    </w:p>
    <w:p>
      <w:r>
        <w:t>Verify that two boosts in perpendicular directions produce a rotation. Let B</w:t>
      </w:r>
      <w:r>
        <w:rPr>
          <w:vertAlign w:val="subscript"/>
        </w:rPr>
        <w:t>x</w:t>
      </w:r>
      <w:r>
        <w:t xml:space="preserve"> have the only nonzero entries (B</w:t>
      </w:r>
      <w:r>
        <w:rPr>
          <w:vertAlign w:val="subscript"/>
        </w:rPr>
        <w:t>x</w:t>
      </w:r>
      <w:r>
        <w:t>)⁰₁ = (B</w:t>
      </w:r>
      <w:r>
        <w:rPr>
          <w:vertAlign w:val="subscript"/>
        </w:rPr>
        <w:t>x</w:t>
      </w:r>
      <w:r>
        <w:t>)¹₀ = 1 and B</w:t>
      </w:r>
      <w:r>
        <w:rPr>
          <w:vertAlign w:val="subscript"/>
        </w:rPr>
        <w:t>y</w:t>
      </w:r>
      <w:r>
        <w:t xml:space="preserve"> the only nonzero entries (B</w:t>
      </w:r>
      <w:r>
        <w:rPr>
          <w:vertAlign w:val="subscript"/>
        </w:rPr>
        <w:t>y</w:t>
      </w:r>
      <w:r>
        <w:t>)⁰₂ = (B</w:t>
      </w:r>
      <w:r>
        <w:rPr>
          <w:vertAlign w:val="subscript"/>
        </w:rPr>
        <w:t>y</w:t>
      </w:r>
      <w:r>
        <w:t>)²₀ = 1, so that small boosts are 1 − βB</w:t>
      </w:r>
      <w:r>
        <w:rPr>
          <w:vertAlign w:val="subscript"/>
        </w:rPr>
        <w:t>x</w:t>
      </w:r>
      <w:r>
        <w:t xml:space="preserve"> and 1 − β′B</w:t>
      </w:r>
      <w:r>
        <w:rPr>
          <w:vertAlign w:val="subscript"/>
        </w:rPr>
        <w:t>y</w:t>
      </w:r>
      <w:r>
        <w:t>. The product B</w:t>
      </w:r>
      <w:r>
        <w:rPr>
          <w:vertAlign w:val="subscript"/>
        </w:rPr>
        <w:t>x</w:t>
      </w:r>
      <w:r>
        <w:t>B</w:t>
      </w:r>
      <w:r>
        <w:rPr>
          <w:vertAlign w:val="subscript"/>
        </w:rPr>
        <w:t>y</w:t>
      </w:r>
      <w:r>
        <w:t xml:space="preserve"> has a single nonzero entry (B</w:t>
      </w:r>
      <w:r>
        <w:rPr>
          <w:vertAlign w:val="subscript"/>
        </w:rPr>
        <w:t>x</w:t>
      </w:r>
      <w:r>
        <w:t>B</w:t>
      </w:r>
      <w:r>
        <w:rPr>
          <w:vertAlign w:val="subscript"/>
        </w:rPr>
        <w:t>y</w:t>
      </w:r>
      <w:r>
        <w:t>)¹₂ = (B</w:t>
      </w:r>
      <w:r>
        <w:rPr>
          <w:vertAlign w:val="subscript"/>
        </w:rPr>
        <w:t>x</w:t>
      </w:r>
      <w:r>
        <w:t>)¹₀(B</w:t>
      </w:r>
      <w:r>
        <w:rPr>
          <w:vertAlign w:val="subscript"/>
        </w:rPr>
        <w:t>y</w:t>
      </w:r>
      <w:r>
        <w:t>)⁰₂ = 1, and B</w:t>
      </w:r>
      <w:r>
        <w:rPr>
          <w:vertAlign w:val="subscript"/>
        </w:rPr>
        <w:t>y</w:t>
      </w:r>
      <w:r>
        <w:t>B</w:t>
      </w:r>
      <w:r>
        <w:rPr>
          <w:vertAlign w:val="subscript"/>
        </w:rPr>
        <w:t>x</w:t>
      </w:r>
      <w:r>
        <w:t xml:space="preserve"> has a single nonzero entry (B</w:t>
      </w:r>
      <w:r>
        <w:rPr>
          <w:vertAlign w:val="subscript"/>
        </w:rPr>
        <w:t>y</w:t>
      </w:r>
      <w:r>
        <w:t>B</w:t>
      </w:r>
      <w:r>
        <w:rPr>
          <w:vertAlign w:val="subscript"/>
        </w:rPr>
        <w:t>x</w:t>
      </w:r>
      <w:r>
        <w:t>)²₁ = 1. So [B</w:t>
      </w:r>
      <w:r>
        <w:rPr>
          <w:vertAlign w:val="subscript"/>
        </w:rPr>
        <w:t>x</w:t>
      </w:r>
      <w:r>
        <w:t>, B</w:t>
      </w:r>
      <w:r>
        <w:rPr>
          <w:vertAlign w:val="subscript"/>
        </w:rPr>
        <w:t>y</w:t>
      </w:r>
      <w:r>
        <w:t>] has entries +1 at (1, 2) and −1 at (2, 1), which is proportional to the rotation generator about z found in Worked example 2. The group commutator of the two boosts, 1 + ββ′[B</w:t>
      </w:r>
      <w:r>
        <w:rPr>
          <w:vertAlign w:val="subscript"/>
        </w:rPr>
        <w:t>x</w:t>
      </w:r>
      <w:r>
        <w:t>, B</w:t>
      </w:r>
      <w:r>
        <w:rPr>
          <w:vertAlign w:val="subscript"/>
        </w:rPr>
        <w:t>y</w:t>
      </w:r>
      <w:r>
        <w:t>], is therefore a rotation about z by an angle of magnitude ββ′. This is the Thomas rotation, and it is the content of the relation [K</w:t>
      </w:r>
      <w:r>
        <w:rPr>
          <w:vertAlign w:val="subscript"/>
        </w:rPr>
        <w:t>i</w:t>
      </w:r>
      <w:r>
        <w:t>, K</w:t>
      </w:r>
      <w:r>
        <w:rPr>
          <w:vertAlign w:val="subscript"/>
        </w:rPr>
        <w:t>j</w:t>
      </w:r>
      <w:r>
        <w:t>] = −iε</w:t>
      </w:r>
      <w:r>
        <w:rPr>
          <w:vertAlign w:val="subscript"/>
        </w:rPr>
        <w:t>ijk</w:t>
      </w:r>
      <w:r>
        <w:t>J</w:t>
      </w:r>
      <w:r>
        <w:rPr>
          <w:vertAlign w:val="subscript"/>
        </w:rPr>
        <w:t>k</w:t>
      </w:r>
      <w:r>
        <w:t xml:space="preserve"> of Section 4.4.</w:t>
      </w:r>
    </w:p>
    <w:p>
      <w:pPr>
        <w:pStyle w:val="Heading3"/>
      </w:pPr>
      <w:r>
        <w:t>4.5 Fields as representations</w:t>
      </w:r>
    </w:p>
    <w:p>
      <w:r>
        <w:t xml:space="preserve">A field is a set of components that transform among themselves under the symmetry, which is to say a representation of the group. Under the Lorentz group a scalar transforms trivially, φ′(x′) = φ(x); the four-potential transforms with the matrix Λ; and a </w:t>
      </w:r>
      <w:hyperlink w:anchor="Glossary_Spinor">
        <w:r>
          <w:rPr>
            <w:color w:val="0563C1"/>
            <w:u w:val="single"/>
          </w:rPr>
          <w:t>spinor</w:t>
        </w:r>
      </w:hyperlink>
      <w:r>
        <w:t xml:space="preserve"> transforms with a 4 × 4 matrix S(Λ) built from the spin tensor σ</w:t>
      </w:r>
      <w:r>
        <w:rPr>
          <w:vertAlign w:val="superscript"/>
        </w:rPr>
        <w:t>μν</w:t>
      </w:r>
      <w:r>
        <w:t xml:space="preserve"> = (i/2)[γ</w:t>
      </w:r>
      <w:r>
        <w:rPr>
          <w:vertAlign w:val="superscript"/>
        </w:rPr>
        <w:t>μ</w:t>
      </w:r>
      <w:r>
        <w:t>, γ</w:t>
      </w:r>
      <w:r>
        <w:rPr>
          <w:vertAlign w:val="superscript"/>
        </w:rPr>
        <w:t>ν</w:t>
      </w:r>
      <w:r>
        <w:t>] of Lesson 22, Section 3. For a rotation by angle θ about z, S = e</w:t>
      </w:r>
      <w:r>
        <w:rPr>
          <w:vertAlign w:val="superscript"/>
        </w:rPr>
        <w:t>−iθΣ_z/2</w:t>
      </w:r>
      <w:r>
        <w:t>, the spin one-half rotation of Lesson 15, Exercise 13, and a rotation through 2π gives S = −1 (Exercise 11), the sign change of half-integer angular momentum noted in Lesson 14,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3"/>
      </w:pPr>
      <w:r>
        <w:t>5.1 Charges of the fields</w:t>
      </w:r>
    </w:p>
    <w:p>
      <w:r>
        <w:t>Under the U(1) symmetry a field of charge q transforms as φ → e</w:t>
      </w:r>
      <w:r>
        <w:rPr>
          <w:vertAlign w:val="superscript"/>
        </w:rPr>
        <w:t>iqα</w:t>
      </w:r>
      <w:r>
        <w:t>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3"/>
      </w:pPr>
      <w:r>
        <w:t>5.2 Applying the rule</w:t>
      </w:r>
    </w:p>
    <w:p>
      <w:pPr>
        <w:spacing w:before="0" w:after="100"/>
      </w:pPr>
      <w:r>
        <w:rPr>
          <w:b/>
        </w:rPr>
        <w:t>Term</w:t>
      </w:r>
      <w:r>
        <w:rPr>
          <w:b/>
        </w:rPr>
        <w:t xml:space="preserve"> — </w:t>
      </w:r>
      <w:r>
        <w:rPr>
          <w:b/>
        </w:rPr>
        <w:t>Total charge</w:t>
      </w:r>
      <w:r>
        <w:rPr>
          <w:b/>
        </w:rPr>
        <w:t xml:space="preserve"> — </w:t>
      </w:r>
      <w:r>
        <w:rPr>
          <w:b/>
        </w:rPr>
        <w:t>Allowed</w:t>
      </w:r>
    </w:p>
    <w:p>
      <w:pPr>
        <w:spacing w:before="0" w:after="100"/>
      </w:pPr>
      <w:r>
        <w:rPr>
          <w:b/>
        </w:rPr>
        <w:t>φ*φ for a complex scalar of charge q</w:t>
      </w:r>
      <w:r>
        <w:br/>
      </w:r>
      <w:r>
        <w:rPr>
          <w:i/>
        </w:rPr>
        <w:t xml:space="preserve">Total charge: </w:t>
      </w:r>
      <w:r>
        <w:rPr/>
        <w:t>−q + q = 0</w:t>
      </w:r>
      <w:r>
        <w:br/>
      </w:r>
      <w:r>
        <w:rPr>
          <w:i/>
        </w:rPr>
        <w:t xml:space="preserve">Allowed: </w:t>
      </w:r>
      <w:r>
        <w:rPr/>
        <w:t>Yes</w:t>
      </w:r>
    </w:p>
    <w:p>
      <w:pPr>
        <w:spacing w:before="0" w:after="100"/>
      </w:pPr>
      <w:r>
        <w:rPr>
          <w:b/>
        </w:rPr>
        <w:t>φ² or φ³ for charge q ≠ 0</w:t>
      </w:r>
      <w:r>
        <w:br/>
      </w:r>
      <w:r>
        <w:rPr>
          <w:i/>
        </w:rPr>
        <w:t xml:space="preserve">Total charge: </w:t>
      </w:r>
      <w:r>
        <w:rPr/>
        <w:t>2q or 3q</w:t>
      </w:r>
      <w:r>
        <w:br/>
      </w:r>
      <w:r>
        <w:rPr>
          <w:i/>
        </w:rPr>
        <w:t xml:space="preserve">Allowed: </w:t>
      </w:r>
      <w:r>
        <w:rPr/>
        <w:t>No</w:t>
      </w:r>
    </w:p>
    <w:p>
      <w:pPr>
        <w:spacing w:before="0" w:after="100"/>
      </w:pPr>
      <w:r>
        <w:rPr>
          <w:b/>
        </w:rPr>
        <w:t>(φ*φ)²</w:t>
      </w:r>
      <w:r>
        <w:br/>
      </w:r>
      <w:r>
        <w:rPr>
          <w:i/>
        </w:rPr>
        <w:t xml:space="preserve">Total charge: </w:t>
      </w:r>
      <w:r>
        <w:rPr/>
        <w:t>0</w:t>
      </w:r>
      <w:r>
        <w:br/>
      </w:r>
      <w:r>
        <w:rPr>
          <w:i/>
        </w:rPr>
        <w:t xml:space="preserve">Allowed: </w:t>
      </w:r>
      <w:r>
        <w:rPr/>
        <w:t>Yes</w:t>
      </w:r>
    </w:p>
    <w:p>
      <w:pPr>
        <w:spacing w:before="0" w:after="100"/>
      </w:pPr>
      <w:r>
        <w:rPr>
          <w:b/>
        </w:rPr>
        <w:t>ψ̄ψ for a Dirac field</w:t>
      </w:r>
      <w:r>
        <w:br/>
      </w:r>
      <w:r>
        <w:rPr>
          <w:i/>
        </w:rPr>
        <w:t xml:space="preserve">Total charge: </w:t>
      </w:r>
      <w:r>
        <w:rPr/>
        <w:t>0</w:t>
      </w:r>
      <w:r>
        <w:br/>
      </w:r>
      <w:r>
        <w:rPr>
          <w:i/>
        </w:rPr>
        <w:t xml:space="preserve">Allowed: </w:t>
      </w:r>
      <w:r>
        <w:rPr/>
        <w:t>Yes</w:t>
      </w:r>
    </w:p>
    <w:p>
      <w:pPr>
        <w:spacing w:before="0" w:after="100"/>
      </w:pPr>
      <w:r>
        <w:rPr>
          <w:b/>
        </w:rPr>
        <w:t>ψ̄γ</w:t>
      </w:r>
      <w:r>
        <w:rPr>
          <w:b/>
          <w:vertAlign w:val="superscript"/>
        </w:rPr>
        <w:t>μ</w:t>
      </w:r>
      <w:r>
        <w:rPr>
          <w:b/>
        </w:rPr>
        <w:t>ψ A</w:t>
      </w:r>
      <w:r>
        <w:rPr>
          <w:b/>
          <w:vertAlign w:val="subscript"/>
        </w:rPr>
        <w:t>μ</w:t>
      </w:r>
      <w:r>
        <w:rPr>
          <w:b/>
        </w:rPr>
        <w:t xml:space="preserve"> with A neutral</w:t>
      </w:r>
      <w:r>
        <w:br/>
      </w:r>
      <w:r>
        <w:rPr>
          <w:i/>
        </w:rPr>
        <w:t xml:space="preserve">Total charge: </w:t>
      </w:r>
      <w:r>
        <w:rPr/>
        <w:t>0</w:t>
      </w:r>
      <w:r>
        <w:br/>
      </w:r>
      <w:r>
        <w:rPr>
          <w:i/>
        </w:rPr>
        <w:t xml:space="preserve">Allowed: </w:t>
      </w:r>
      <w:r>
        <w:rPr/>
        <w:t>Yes</w:t>
      </w:r>
    </w:p>
    <w:p>
      <w:pPr>
        <w:spacing w:before="0" w:after="100"/>
      </w:pPr>
      <w:r>
        <w:rPr>
          <w:b/>
        </w:rPr>
        <w:t>φψ̄ψ for φ of charge q ≠ 0</w:t>
      </w:r>
      <w:r>
        <w:br/>
      </w:r>
      <w:r>
        <w:rPr>
          <w:i/>
        </w:rPr>
        <w:t xml:space="preserve">Total charge: </w:t>
      </w:r>
      <w:r>
        <w:rPr/>
        <w:t>q</w:t>
      </w:r>
      <w:r>
        <w:br/>
      </w:r>
      <w:r>
        <w:rPr>
          <w:i/>
        </w:rPr>
        <w:t xml:space="preserve">Allowed: </w:t>
      </w:r>
      <w:r>
        <w:rPr/>
        <w:t>No</w:t>
      </w:r>
    </w:p>
    <w:p>
      <w:r>
        <w:t>Two conclusions follow. The photon field A</w:t>
      </w:r>
      <w:r>
        <w:rPr>
          <w:vertAlign w:val="subscript"/>
        </w:rPr>
        <w:t>μ</w:t>
      </w:r>
      <w:r>
        <w:t xml:space="preserve"> must be neutral, since it appears alone in F</w:t>
      </w:r>
      <w:r>
        <w:rPr>
          <w:vertAlign w:val="subscript"/>
        </w:rPr>
        <w:t>μν</w:t>
      </w:r>
      <w:r>
        <w:t xml:space="preserve"> and the interaction ψ̄γ</w:t>
      </w:r>
      <w:r>
        <w:rPr>
          <w:vertAlign w:val="superscript"/>
        </w:rPr>
        <w:t>μ</w:t>
      </w:r>
      <w:r>
        <w:t>ψA</w:t>
      </w:r>
      <w:r>
        <w:rPr>
          <w:vertAlign w:val="subscript"/>
        </w:rPr>
        <w:t>μ</w:t>
      </w:r>
      <w:r>
        <w:t xml:space="preserve"> must have total charge zero for any charge of ψ. And the U(1) that survives in QED is unbroken by any of the terms in the Lagrangian density, since each has total charge zero, so its Noether charge is conserved.</w:t>
      </w:r>
    </w:p>
    <w:p>
      <w:r>
        <w:rPr>
          <w:b/>
          <w:i/>
        </w:rPr>
        <w:t>Worked example 4</w:t>
      </w:r>
    </w:p>
    <w:p>
      <w:r>
        <w:t>Two scalar fields φ₁ and φ₂ carry charges 1 and 2. The cubic term φ₁²φ₂* has charge 2 − 2 = 0 and is allowed. Under a phase rotation of φ₁ alone, φ₁²φ₂* changes by e</w:t>
      </w:r>
      <w:r>
        <w:rPr>
          <w:vertAlign w:val="superscript"/>
        </w:rPr>
        <w:t>2iα</w:t>
      </w:r>
      <w:r>
        <w:t>, so rotating the fields separately is not a symmetry of a theory containing this term. Only the combined transformation, φ₁ → e</w:t>
      </w:r>
      <w:r>
        <w:rPr>
          <w:vertAlign w:val="superscript"/>
        </w:rPr>
        <w:t>iα</w:t>
      </w:r>
      <w:r>
        <w:t>φ₁ and φ₂ → e</w:t>
      </w:r>
      <w:r>
        <w:rPr>
          <w:vertAlign w:val="superscript"/>
        </w:rPr>
        <w:t>2iα</w:t>
      </w:r>
      <w:r>
        <w:t>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3"/>
      </w:pPr>
      <w:r>
        <w:t>5.3 An extra symmetry that a mass breaks</w:t>
      </w:r>
    </w:p>
    <w:p>
      <w:r>
        <w:t>The Dirac Lagrangian density has another continuous symmetry when the mass is zero. Under ψ → e</w:t>
      </w:r>
      <w:r>
        <w:rPr>
          <w:vertAlign w:val="superscript"/>
        </w:rPr>
        <w:t>iβγ⁵</w:t>
      </w:r>
      <w:r>
        <w:t>ψ, ψ̄ → ψ̄e</w:t>
      </w:r>
      <w:r>
        <w:rPr>
          <w:vertAlign w:val="superscript"/>
        </w:rPr>
        <w:t>iβγ⁵</w:t>
      </w:r>
      <w:r>
        <w:t xml:space="preserve"> the kinetic term ψ̄iγ</w:t>
      </w:r>
      <w:r>
        <w:rPr>
          <w:vertAlign w:val="superscript"/>
        </w:rPr>
        <w:t>μ</w:t>
      </w:r>
      <w:r>
        <w:t>∂</w:t>
      </w:r>
      <w:r>
        <w:rPr>
          <w:vertAlign w:val="subscript"/>
        </w:rPr>
        <w:t>μ</w:t>
      </w:r>
      <w:r>
        <w:t>ψ is invariant, because γ⁵ anticommutes with each γ</w:t>
      </w:r>
      <w:r>
        <w:rPr>
          <w:vertAlign w:val="superscript"/>
        </w:rPr>
        <w:t>μ</w:t>
      </w:r>
      <w:r>
        <w:t xml:space="preserve"> (Lesson 21, Section 4.2), but the mass term becomes ψ̄e</w:t>
      </w:r>
      <w:r>
        <w:rPr>
          <w:vertAlign w:val="superscript"/>
        </w:rPr>
        <w:t>2iβγ⁵</w:t>
      </w:r>
      <w:r>
        <w:t xml:space="preserve">ψ, which is not equal to ψ̄ψ. This chiral symmetry is therefore a symmetry only for m = 0, and its </w:t>
      </w:r>
      <w:hyperlink w:anchor="Glossary_Current">
        <w:r>
          <w:rPr>
            <w:color w:val="0563C1"/>
            <w:u w:val="single"/>
          </w:rPr>
          <w:t>current</w:t>
        </w:r>
      </w:hyperlink>
      <w:r>
        <w:t>, the axial current ψ̄γ</w:t>
      </w:r>
      <w:r>
        <w:rPr>
          <w:vertAlign w:val="superscript"/>
        </w:rPr>
        <w:t>μ</w:t>
      </w:r>
      <w:r>
        <w:t>γ⁵ψ, has divergence proportional to the mass (Exercise 16). A mass term breaks it explicitly, in the way a mass broke the shift symmetry of the scalar in Lesson 28, Section 4.1. The vector U(1) of Lesson 28 is unaffected by the mass and stays exact.</w:t>
      </w:r>
    </w:p>
    <w:p>
      <w:pPr>
        <w:pStyle w:val="Heading2"/>
      </w:pPr>
      <w:r>
        <w:t>6 Symmetry and the classification of particles</w:t>
      </w:r>
    </w:p>
    <w:p>
      <w:r>
        <w:t>The Poincare algebra of Section 4.4 has two invariants, one built from the four-momentum, P</w:t>
      </w:r>
      <w:r>
        <w:rPr>
          <w:vertAlign w:val="superscript"/>
        </w:rPr>
        <w:t>μ</w:t>
      </w:r>
      <w:r>
        <w:t>P</w:t>
      </w:r>
      <w:r>
        <w:rPr>
          <w:vertAlign w:val="subscript"/>
        </w:rPr>
        <w:t>μ</w:t>
      </w:r>
      <w:r>
        <w:t xml:space="preserve">,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w:t>
      </w:r>
      <w:hyperlink w:anchor="Glossary_Helicity">
        <w:r>
          <w:rPr>
            <w:color w:val="0563C1"/>
            <w:u w:val="single"/>
          </w:rPr>
          <w:t>helicity</w:t>
        </w:r>
      </w:hyperlink>
      <w:r>
        <w:t xml:space="preserve"> ±1 (Lesson 38).</w:t>
      </w:r>
    </w:p>
    <w:p>
      <w:pPr>
        <w:pStyle w:val="Heading2"/>
      </w:pPr>
      <w:r>
        <w:t>7 Connections to QED</w:t>
      </w:r>
    </w:p>
    <w:p>
      <w:pPr>
        <w:spacing w:before="0" w:after="100"/>
      </w:pPr>
      <w:r>
        <w:rPr>
          <w:b/>
        </w:rPr>
        <w:t>Symmetry idea</w:t>
      </w:r>
      <w:r>
        <w:rPr>
          <w:b/>
        </w:rPr>
        <w:t xml:space="preserve"> — </w:t>
      </w:r>
      <w:r>
        <w:rPr>
          <w:b/>
        </w:rPr>
        <w:t>Later role in QED</w:t>
      </w:r>
    </w:p>
    <w:p>
      <w:pPr>
        <w:spacing w:before="0" w:after="100"/>
      </w:pPr>
      <w:r>
        <w:rPr>
          <w:b/>
        </w:rPr>
        <w:t>Groups, generators, and the exponential</w:t>
      </w:r>
      <w:r>
        <w:rPr/>
        <w:t xml:space="preserve"> — </w:t>
      </w:r>
      <w:r>
        <w:rPr/>
        <w:t>Finite phase rotations e</w:t>
      </w:r>
      <w:r>
        <w:rPr>
          <w:vertAlign w:val="superscript"/>
        </w:rPr>
        <w:t>iqα</w:t>
      </w:r>
      <w:r>
        <w:rPr/>
        <w:t xml:space="preserve"> of the electron field (Lesson 31)</w:t>
      </w:r>
    </w:p>
    <w:p>
      <w:pPr>
        <w:spacing w:before="0" w:after="100"/>
      </w:pPr>
      <w:r>
        <w:rPr>
          <w:b/>
        </w:rPr>
        <w:t>Closure of generators, [T</w:t>
      </w:r>
      <w:r>
        <w:rPr>
          <w:b/>
          <w:vertAlign w:val="subscript"/>
        </w:rPr>
        <w:t>a</w:t>
      </w:r>
      <w:r>
        <w:rPr>
          <w:b/>
        </w:rPr>
        <w:t>, T</w:t>
      </w:r>
      <w:r>
        <w:rPr>
          <w:b/>
          <w:vertAlign w:val="subscript"/>
        </w:rPr>
        <w:t>b</w:t>
      </w:r>
      <w:r>
        <w:rPr>
          <w:b/>
        </w:rPr>
        <w:t>] = if T</w:t>
      </w:r>
      <w:r>
        <w:rPr>
          <w:b/>
          <w:vertAlign w:val="subscript"/>
        </w:rPr>
        <w:t>c</w:t>
      </w:r>
      <w:r>
        <w:rPr/>
        <w:t xml:space="preserve"> — </w:t>
      </w:r>
      <w:r>
        <w:rPr/>
        <w:t>Abelian U(1) of QED has f = 0, which is why the photon has no self-interaction (Lesson 43)</w:t>
      </w:r>
    </w:p>
    <w:p>
      <w:pPr>
        <w:spacing w:before="0" w:after="100"/>
      </w:pPr>
      <w:r>
        <w:rPr>
          <w:b/>
        </w:rPr>
        <w:t>Noether charges realize the algebra</w:t>
      </w:r>
      <w:r>
        <w:rPr/>
        <w:t xml:space="preserve"> — </w:t>
      </w:r>
      <w:r>
        <w:rPr/>
        <w:t>Charge operator and momentum operator of the quantized fields (Lessons 34 and 35)</w:t>
      </w:r>
    </w:p>
    <w:p>
      <w:pPr>
        <w:spacing w:before="0" w:after="100"/>
      </w:pPr>
      <w:r>
        <w:rPr>
          <w:b/>
        </w:rPr>
        <w:t>Poincare invariance, ten conserved charges</w:t>
      </w:r>
      <w:r>
        <w:rPr/>
        <w:t xml:space="preserve"> — </w:t>
      </w:r>
      <w:r>
        <w:rPr/>
        <w:t>Energy-momentum conservation at each vertex (Lesson 53); the boost charge and angular momentum fix the helicity states (Lesson 52)</w:t>
      </w:r>
    </w:p>
    <w:p>
      <w:pPr>
        <w:spacing w:before="0" w:after="100"/>
      </w:pPr>
      <w:r>
        <w:rPr>
          <w:b/>
        </w:rPr>
        <w:t>Fields as representations of the Lorentz group</w:t>
      </w:r>
      <w:r>
        <w:rPr/>
        <w:t xml:space="preserve"> — </w:t>
      </w:r>
      <w:r>
        <w:rPr/>
        <w:t>Scalar, vector, and spinor fields of the QED Lagrangian (Lesson 42)</w:t>
      </w:r>
    </w:p>
    <w:p>
      <w:pPr>
        <w:spacing w:before="0" w:after="100"/>
      </w:pPr>
      <w:r>
        <w:rPr>
          <w:b/>
        </w:rPr>
        <w:t>Global versus local symmetry</w:t>
      </w:r>
      <w:r>
        <w:rPr/>
        <w:t xml:space="preserve"> — </w:t>
      </w:r>
      <w:r>
        <w:rPr/>
        <w:t>The step from the global U(1) of Lesson 31 to the local one of Lesson 39</w:t>
      </w:r>
    </w:p>
    <w:p>
      <w:pPr>
        <w:spacing w:before="0" w:after="100"/>
      </w:pPr>
      <w:r>
        <w:rPr>
          <w:b/>
        </w:rPr>
        <w:t>Charge rule</w:t>
      </w:r>
      <w:r>
        <w:rPr/>
        <w:t xml:space="preserve"> — </w:t>
      </w:r>
      <w:r>
        <w:rPr/>
        <w:t>Restricts the QED Lagrangian to ψ̄γ</w:t>
      </w:r>
      <w:r>
        <w:rPr>
          <w:vertAlign w:val="superscript"/>
        </w:rPr>
        <w:t>μ</w:t>
      </w:r>
      <w:r>
        <w:rPr/>
        <w:t>ψA</w:t>
      </w:r>
      <w:r>
        <w:rPr>
          <w:vertAlign w:val="subscript"/>
        </w:rPr>
        <w:t>μ</w:t>
      </w:r>
      <w:r>
        <w:rPr/>
        <w:t xml:space="preserve"> and forbids terms such as A</w:t>
      </w:r>
      <w:r>
        <w:rPr>
          <w:vertAlign w:val="subscript"/>
        </w:rPr>
        <w:t>μ</w:t>
      </w:r>
      <w:r>
        <w:rPr/>
        <w:t>A</w:t>
      </w:r>
      <w:r>
        <w:rPr>
          <w:vertAlign w:val="superscript"/>
        </w:rPr>
        <w:t>μ</w:t>
      </w:r>
      <w:r>
        <w:rPr/>
        <w:t xml:space="preserve"> (Lessons 40 and 42)</w:t>
      </w:r>
    </w:p>
    <w:p>
      <w:pPr>
        <w:spacing w:before="0" w:after="100"/>
      </w:pPr>
      <w:r>
        <w:rPr>
          <w:b/>
        </w:rPr>
        <w:t>Chiral symmetry broken by mass</w:t>
      </w:r>
      <w:r>
        <w:rPr/>
        <w:t xml:space="preserve"> — </w:t>
      </w:r>
      <w:r>
        <w:rPr/>
        <w:t>The electron mass and the chirality projectors of Lesson 21 in cross-section calculations (Lesson 52)</w:t>
      </w:r>
    </w:p>
    <w:p>
      <w:pPr>
        <w:spacing w:before="0" w:after="100"/>
      </w:pPr>
      <w:r>
        <w:rPr>
          <w:b/>
        </w:rPr>
        <w:t>Mass and spin classify particles</w:t>
      </w:r>
      <w:r>
        <w:rPr/>
        <w:t xml:space="preserve"> — </w:t>
      </w:r>
      <w:r>
        <w:rPr/>
        <w:t>The electron and photon as the fundamental particles of the theory</w:t>
      </w:r>
    </w:p>
    <w:p>
      <w:r>
        <w:t xml:space="preserve">The theme of the lesson is that symmetry organizes everything: which quantities are conserved, which terms may appear in the Lagrangian density, and which particles exist. The charge rule of Section 5 is used most directly in Part VI, where the requirement that the </w:t>
      </w:r>
      <w:hyperlink w:anchor="Glossary_CovariantDerivative">
        <w:r>
          <w:rPr>
            <w:color w:val="0563C1"/>
            <w:u w:val="single"/>
          </w:rPr>
          <w:t>covariant derivative</w:t>
        </w:r>
      </w:hyperlink>
      <w:r>
        <w:t xml:space="preserve"> be built from a neutral field determines the coupling of the photon to the electron.</w:t>
      </w:r>
    </w:p>
    <w:p>
      <w:pPr>
        <w:pStyle w:val="Heading2"/>
      </w:pPr>
      <w:r>
        <w:t>8 Summary</w:t>
      </w:r>
    </w:p>
    <w:p>
      <w:pPr>
        <w:pStyle w:val="ListNumber"/>
        <w:numPr>
          <w:ilvl w:val="0"/>
          <w:numId w:val="344"/>
        </w:numPr>
      </w:pPr>
      <w:r>
        <w:t>Symmetry transformations form a group; a continuous group has generators T</w:t>
      </w:r>
      <w:r>
        <w:rPr>
          <w:vertAlign w:val="subscript"/>
        </w:rPr>
        <w:t>a</w:t>
      </w:r>
      <w:r>
        <w:t>, with g = e</w:t>
      </w:r>
      <w:r>
        <w:rPr>
          <w:vertAlign w:val="superscript"/>
        </w:rPr>
        <w:t>iεᵃTₐ</w:t>
      </w:r>
      <w:r>
        <w:t xml:space="preserve"> for a finite transformation.</w:t>
      </w:r>
    </w:p>
    <w:p>
      <w:pPr>
        <w:pStyle w:val="ListNumber"/>
        <w:numPr>
          <w:ilvl w:val="0"/>
          <w:numId w:val="344"/>
        </w:numPr>
      </w:pPr>
      <w:r>
        <w:t>Closure of the group implies [T</w:t>
      </w:r>
      <w:r>
        <w:rPr>
          <w:vertAlign w:val="subscript"/>
        </w:rPr>
        <w:t>a</w:t>
      </w:r>
      <w:r>
        <w:t>, T</w:t>
      </w:r>
      <w:r>
        <w:rPr>
          <w:vertAlign w:val="subscript"/>
        </w:rPr>
        <w:t>b</w:t>
      </w:r>
      <w:r>
        <w:t>] = if</w:t>
      </w:r>
      <w:r>
        <w:rPr>
          <w:vertAlign w:val="subscript"/>
        </w:rPr>
        <w:t>ab</w:t>
      </w:r>
      <w:r>
        <w:rPr>
          <w:vertAlign w:val="superscript"/>
        </w:rPr>
        <w:t>c</w:t>
      </w:r>
      <w:r>
        <w:t>T</w:t>
      </w:r>
      <w:r>
        <w:rPr>
          <w:vertAlign w:val="subscript"/>
        </w:rPr>
        <w:t>c</w:t>
      </w:r>
      <w:r>
        <w:t>; U(1) is abelian and rotations have f = ε</w:t>
      </w:r>
      <w:r>
        <w:rPr>
          <w:vertAlign w:val="subscript"/>
        </w:rPr>
        <w:t>ijk</w:t>
      </w:r>
      <w:r>
        <w:t>.</w:t>
      </w:r>
    </w:p>
    <w:p>
      <w:pPr>
        <w:pStyle w:val="ListNumber"/>
        <w:numPr>
          <w:ilvl w:val="0"/>
          <w:numId w:val="344"/>
        </w:numPr>
      </w:pPr>
      <w:r>
        <w:t>Noether charges generate the symmetry through Poisson brackets and satisfy the same algebra as the generators, becoming commutators after quantization.</w:t>
      </w:r>
    </w:p>
    <w:p>
      <w:pPr>
        <w:pStyle w:val="ListNumber"/>
        <w:numPr>
          <w:ilvl w:val="0"/>
          <w:numId w:val="344"/>
        </w:numPr>
      </w:pPr>
      <w:r>
        <w:t>Infinitesimal Lorentz transformations have ω</w:t>
      </w:r>
      <w:r>
        <w:rPr>
          <w:vertAlign w:val="subscript"/>
        </w:rPr>
        <w:t>μν</w:t>
      </w:r>
      <w:r>
        <w:t xml:space="preserve"> antisymmetric, with six parameters; with four translations the Poincare group has ten.</w:t>
      </w:r>
    </w:p>
    <w:p>
      <w:pPr>
        <w:pStyle w:val="ListNumber"/>
        <w:numPr>
          <w:ilvl w:val="0"/>
          <w:numId w:val="344"/>
        </w:numPr>
      </w:pPr>
      <w:r>
        <w:t>The ten parameters give conservation of energy, momentum, angular momentum, and the boost charge.</w:t>
      </w:r>
    </w:p>
    <w:p>
      <w:pPr>
        <w:pStyle w:val="ListNumber"/>
        <w:numPr>
          <w:ilvl w:val="0"/>
          <w:numId w:val="344"/>
        </w:numPr>
      </w:pPr>
      <w:r>
        <w:t>In the Poincare algebra rotations close, translations commute, and two boosts produce a rotation.</w:t>
      </w:r>
    </w:p>
    <w:p>
      <w:pPr>
        <w:pStyle w:val="ListNumber"/>
        <w:numPr>
          <w:ilvl w:val="0"/>
          <w:numId w:val="344"/>
        </w:numPr>
      </w:pPr>
      <w:r>
        <w:t>Internal symmetries act on field labels, commute with the Poincare group, and may be global or local; U(1) is abelian and the doublet symmetry is non-abelian.</w:t>
      </w:r>
    </w:p>
    <w:p>
      <w:pPr>
        <w:pStyle w:val="ListNumber"/>
        <w:numPr>
          <w:ilvl w:val="0"/>
          <w:numId w:val="344"/>
        </w:numPr>
      </w:pPr>
      <w:r>
        <w:t>The charge rule says a term is allowed only if its total charge is zero; a mass term breaks the chiral symmetry of the Dirac field but not its vector U(1).</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(1 + iαQ/N)</w:t>
      </w:r>
      <w:r>
        <w:rPr>
          <w:vertAlign w:val="superscript"/>
        </w:rPr>
        <w:t>N</w:t>
      </w:r>
      <w:r>
        <w:rPr/>
        <w:t xml:space="preserve"> → e</w:t>
      </w:r>
      <w:r>
        <w:rPr>
          <w:vertAlign w:val="superscript"/>
        </w:rPr>
        <w:t>iαQ</w:t>
      </w:r>
      <w:r>
        <w:rPr/>
        <w:t xml:space="preserve"> as N → ∞, and that the U(1) transformations satisfy U(α₁)U(α₂) = U(α₁ + α₂).</w:t>
      </w:r>
    </w:p>
    <w:p>
      <w:pPr>
        <w:spacing w:before="0" w:after="100"/>
      </w:pPr>
      <w:r>
        <w:rPr>
          <w:b/>
        </w:rPr>
        <w:t>2</w:t>
      </w:r>
      <w:r>
        <w:rPr>
          <w:b/>
        </w:rPr>
        <w:t xml:space="preserve">. </w:t>
      </w:r>
      <w:r>
        <w:rPr>
          <w:b/>
        </w:rPr>
        <w:t>Extension.</w:t>
      </w:r>
      <w:r>
        <w:rPr/>
        <w:t xml:space="preserve"> For small operators A and B, expand the four exponentials in e</w:t>
      </w:r>
      <w:r>
        <w:rPr>
          <w:vertAlign w:val="superscript"/>
        </w:rPr>
        <w:t>A</w:t>
      </w:r>
      <w:r>
        <w:rPr/>
        <w:t>e</w:t>
      </w:r>
      <w:r>
        <w:rPr>
          <w:vertAlign w:val="superscript"/>
        </w:rPr>
        <w:t>B</w:t>
      </w:r>
      <w:r>
        <w:rPr/>
        <w:t>e</w:t>
      </w:r>
      <w:r>
        <w:rPr>
          <w:vertAlign w:val="superscript"/>
        </w:rPr>
        <w:t>−A</w:t>
      </w:r>
      <w:r>
        <w:rPr/>
        <w:t>e</w:t>
      </w:r>
      <w:r>
        <w:rPr>
          <w:vertAlign w:val="superscript"/>
        </w:rPr>
        <w:t>−B</w:t>
      </w:r>
      <w:r>
        <w:rPr/>
        <w:t xml:space="preserve"> to second order and show that the result is 1 + [A, B].</w:t>
      </w:r>
    </w:p>
    <w:p>
      <w:pPr>
        <w:spacing w:before="0" w:after="100"/>
      </w:pPr>
      <w:r>
        <w:rPr>
          <w:b/>
        </w:rPr>
        <w:t>3</w:t>
      </w:r>
      <w:r>
        <w:rPr>
          <w:b/>
        </w:rPr>
        <w:t xml:space="preserve">. </w:t>
      </w:r>
      <w:r>
        <w:rPr>
          <w:b/>
        </w:rPr>
        <w:t>Core.</w:t>
      </w:r>
      <w:r>
        <w:rPr/>
        <w:t xml:space="preserve"> Show that the condition ΛᵀgΛ = g, with Λ = 1 + ω, implies ω</w:t>
      </w:r>
      <w:r>
        <w:rPr>
          <w:vertAlign w:val="subscript"/>
        </w:rPr>
        <w:t>μν</w:t>
      </w:r>
      <w:r>
        <w:rPr/>
        <w:t xml:space="preserve"> + ω</w:t>
      </w:r>
      <w:r>
        <w:rPr>
          <w:vertAlign w:val="subscript"/>
        </w:rPr>
        <w:t>νμ</w:t>
      </w:r>
      <w:r>
        <w:rPr/>
        <w:t xml:space="preserve"> = 0, count the independent components, and state which are rotations and which are boosts.</w:t>
      </w:r>
    </w:p>
    <w:p>
      <w:pPr>
        <w:spacing w:before="0" w:after="100"/>
      </w:pPr>
      <w:r>
        <w:rPr>
          <w:b/>
        </w:rPr>
        <w:t>4</w:t>
      </w:r>
      <w:r>
        <w:rPr>
          <w:b/>
        </w:rPr>
        <w:t xml:space="preserve">. </w:t>
      </w:r>
      <w:r>
        <w:rPr>
          <w:b/>
        </w:rPr>
        <w:t>Core.</w:t>
      </w:r>
      <w:r>
        <w:rPr/>
        <w:t xml:space="preserve"> Verify the antisymmetry of ω</w:t>
      </w:r>
      <w:r>
        <w:rPr>
          <w:vertAlign w:val="subscript"/>
        </w:rPr>
        <w:t>μν</w:t>
      </w:r>
      <w:r>
        <w:rPr/>
        <w:t xml:space="preserve"> for a small rotation about y by angle θ and for a small boost along z with velocity β, taking x′ = x + θz, z′ = z − θx for the rotation and t′ = t − βz, z′ = z − βt for the boost.</w:t>
      </w:r>
    </w:p>
    <w:p>
      <w:pPr>
        <w:spacing w:before="0" w:after="100"/>
      </w:pPr>
      <w:r>
        <w:rPr>
          <w:b/>
        </w:rPr>
        <w:t>5</w:t>
      </w:r>
      <w:r>
        <w:rPr>
          <w:b/>
        </w:rPr>
        <w:t xml:space="preserve">. </w:t>
      </w:r>
      <w:r>
        <w:rPr>
          <w:b/>
        </w:rPr>
        <w:t>Core.</w:t>
      </w:r>
      <w:r>
        <w:rPr/>
        <w:t xml:space="preserve"> List the ten conserved quantities of the Poincare group and state the symmetry that gives each.</w:t>
      </w:r>
    </w:p>
    <w:p>
      <w:pPr>
        <w:spacing w:before="0" w:after="100"/>
      </w:pPr>
      <w:r>
        <w:rPr>
          <w:b/>
        </w:rPr>
        <w:t>6</w:t>
      </w:r>
      <w:r>
        <w:rPr>
          <w:b/>
        </w:rPr>
        <w:t xml:space="preserve">. </w:t>
      </w:r>
      <w:r>
        <w:rPr>
          <w:b/>
        </w:rPr>
        <w:t>Core.</w:t>
      </w:r>
      <w:r>
        <w:rPr/>
        <w:t xml:space="preserve"> Verify [σ</w:t>
      </w:r>
      <w:r>
        <w:rPr>
          <w:vertAlign w:val="subscript"/>
        </w:rPr>
        <w:t>i</w:t>
      </w:r>
      <w:r>
        <w:rPr/>
        <w:t>/2, σ</w:t>
      </w:r>
      <w:r>
        <w:rPr>
          <w:vertAlign w:val="subscript"/>
        </w:rPr>
        <w:t>j</w:t>
      </w:r>
      <w:r>
        <w:rPr/>
        <w:t>/2] = iε</w:t>
      </w:r>
      <w:r>
        <w:rPr>
          <w:vertAlign w:val="subscript"/>
        </w:rPr>
        <w:t>ijk</w:t>
      </w:r>
      <w:r>
        <w:rPr/>
        <w:t>σ</w:t>
      </w:r>
      <w:r>
        <w:rPr>
          <w:vertAlign w:val="subscript"/>
        </w:rPr>
        <w:t>k</w:t>
      </w:r>
      <w:r>
        <w:rPr/>
        <w:t>/2 using σ</w:t>
      </w:r>
      <w:r>
        <w:rPr>
          <w:vertAlign w:val="subscript"/>
        </w:rPr>
        <w:t>i</w:t>
      </w:r>
      <w:r>
        <w:rPr/>
        <w:t>σ</w:t>
      </w:r>
      <w:r>
        <w:rPr>
          <w:vertAlign w:val="subscript"/>
        </w:rPr>
        <w:t>j</w:t>
      </w:r>
      <w:r>
        <w:rPr/>
        <w:t xml:space="preserve"> = δ</w:t>
      </w:r>
      <w:r>
        <w:rPr>
          <w:vertAlign w:val="subscript"/>
        </w:rPr>
        <w:t>ij</w:t>
      </w:r>
      <w:r>
        <w:rPr/>
        <w:t xml:space="preserve"> + iε</w:t>
      </w:r>
      <w:r>
        <w:rPr>
          <w:vertAlign w:val="subscript"/>
        </w:rPr>
        <w:t>ijk</w:t>
      </w:r>
      <w:r>
        <w:rPr/>
        <w:t>σ</w:t>
      </w:r>
      <w:r>
        <w:rPr>
          <w:vertAlign w:val="subscript"/>
        </w:rPr>
        <w:t>k</w:t>
      </w:r>
      <w:r>
        <w:rPr/>
        <w:t xml:space="preserve"> from Lesson 1 and identify the structure constants.</w:t>
      </w:r>
    </w:p>
    <w:p>
      <w:pPr>
        <w:spacing w:before="0" w:after="100"/>
      </w:pPr>
      <w:r>
        <w:rPr>
          <w:b/>
        </w:rPr>
        <w:t>7</w:t>
      </w:r>
      <w:r>
        <w:rPr>
          <w:b/>
        </w:rPr>
        <w:t xml:space="preserve">. </w:t>
      </w:r>
      <w:r>
        <w:rPr>
          <w:b/>
        </w:rPr>
        <w:t>Extension.</w:t>
      </w:r>
      <w:r>
        <w:rPr/>
        <w:t xml:space="preserve"> With (B</w:t>
      </w:r>
      <w:r>
        <w:rPr>
          <w:vertAlign w:val="subscript"/>
        </w:rPr>
        <w:t>x</w:t>
      </w:r>
      <w:r>
        <w:rPr/>
        <w:t>)⁰₁ = (B</w:t>
      </w:r>
      <w:r>
        <w:rPr>
          <w:vertAlign w:val="subscript"/>
        </w:rPr>
        <w:t>x</w:t>
      </w:r>
      <w:r>
        <w:rPr/>
        <w:t>)¹₀ = 1 and (B</w:t>
      </w:r>
      <w:r>
        <w:rPr>
          <w:vertAlign w:val="subscript"/>
        </w:rPr>
        <w:t>y</w:t>
      </w:r>
      <w:r>
        <w:rPr/>
        <w:t>)⁰₂ = (B</w:t>
      </w:r>
      <w:r>
        <w:rPr>
          <w:vertAlign w:val="subscript"/>
        </w:rPr>
        <w:t>y</w:t>
      </w:r>
      <w:r>
        <w:rPr/>
        <w:t>)²₀ = 1 as the only nonzero entries, compute [B</w:t>
      </w:r>
      <w:r>
        <w:rPr>
          <w:vertAlign w:val="subscript"/>
        </w:rPr>
        <w:t>x</w:t>
      </w:r>
      <w:r>
        <w:rPr/>
        <w:t>, B</w:t>
      </w:r>
      <w:r>
        <w:rPr>
          <w:vertAlign w:val="subscript"/>
        </w:rPr>
        <w:t>y</w:t>
      </w:r>
      <w:r>
        <w:rPr/>
        <w:t>], and show that 1 + ββ′[B</w:t>
      </w:r>
      <w:r>
        <w:rPr>
          <w:vertAlign w:val="subscript"/>
        </w:rPr>
        <w:t>x</w:t>
      </w:r>
      <w:r>
        <w:rPr/>
        <w:t>, B</w:t>
      </w:r>
      <w:r>
        <w:rPr>
          <w:vertAlign w:val="subscript"/>
        </w:rPr>
        <w:t>y</w:t>
      </w:r>
      <w:r>
        <w:rPr/>
        <w:t>] is a rotation about z by an angle of magnitude ββ′.</w:t>
      </w:r>
    </w:p>
    <w:p>
      <w:pPr>
        <w:spacing w:before="0" w:after="100"/>
      </w:pPr>
      <w:r>
        <w:rPr>
          <w:b/>
        </w:rPr>
        <w:t>8</w:t>
      </w:r>
      <w:r>
        <w:rPr>
          <w:b/>
        </w:rPr>
        <w:t xml:space="preserve">. </w:t>
      </w:r>
      <w:r>
        <w:rPr>
          <w:b/>
        </w:rPr>
        <w:t>Extension.</w:t>
      </w:r>
      <w:r>
        <w:rPr/>
        <w:t xml:space="preserve"> Using the Jacobi identity {f, {g, h}} + {g, {h, f}} + {h, {f, g}} = 0, show that {{φ, Q</w:t>
      </w:r>
      <w:r>
        <w:rPr>
          <w:vertAlign w:val="subscript"/>
        </w:rPr>
        <w:t>b</w:t>
      </w:r>
      <w:r>
        <w:rPr/>
        <w:t>}, Q</w:t>
      </w:r>
      <w:r>
        <w:rPr>
          <w:vertAlign w:val="subscript"/>
        </w:rPr>
        <w:t>a</w:t>
      </w:r>
      <w:r>
        <w:rPr/>
        <w:t>} − {{φ, Q</w:t>
      </w:r>
      <w:r>
        <w:rPr>
          <w:vertAlign w:val="subscript"/>
        </w:rPr>
        <w:t>a</w:t>
      </w:r>
      <w:r>
        <w:rPr/>
        <w:t>}, Q</w:t>
      </w:r>
      <w:r>
        <w:rPr>
          <w:vertAlign w:val="subscript"/>
        </w:rPr>
        <w:t>b</w:t>
      </w:r>
      <w:r>
        <w:rPr/>
        <w:t>} = {φ, {Q</w:t>
      </w:r>
      <w:r>
        <w:rPr>
          <w:vertAlign w:val="subscript"/>
        </w:rPr>
        <w:t>b</w:t>
      </w:r>
      <w:r>
        <w:rPr/>
        <w:t>, Q</w:t>
      </w:r>
      <w:r>
        <w:rPr>
          <w:vertAlign w:val="subscript"/>
        </w:rPr>
        <w:t>a</w:t>
      </w:r>
      <w:r>
        <w:rPr/>
        <w:t>}}.</w:t>
      </w:r>
    </w:p>
    <w:p>
      <w:pPr>
        <w:spacing w:before="0" w:after="100"/>
      </w:pPr>
      <w:r>
        <w:rPr>
          <w:b/>
        </w:rPr>
        <w:t>9</w:t>
      </w:r>
      <w:r>
        <w:rPr>
          <w:b/>
        </w:rPr>
        <w:t xml:space="preserve">. </w:t>
      </w:r>
      <w:r>
        <w:rPr>
          <w:b/>
        </w:rPr>
        <w:t>Core.</w:t>
      </w:r>
      <w:r>
        <w:rPr/>
        <w:t xml:space="preserve"> A complex scalar φ has charge 1 and a Dirac field ψ has charge −1. State which of φ*φ, φ², (φ*φ)², φ³, ψ̄ψ, φψ̄ψ, φ*φψ̄ψ, and ψ̄γ</w:t>
      </w:r>
      <w:r>
        <w:rPr>
          <w:vertAlign w:val="superscript"/>
        </w:rPr>
        <w:t>μ</w:t>
      </w:r>
      <w:r>
        <w:rPr/>
        <w:t>ψ A</w:t>
      </w:r>
      <w:r>
        <w:rPr>
          <w:vertAlign w:val="subscript"/>
        </w:rPr>
        <w:t>μ</w:t>
      </w:r>
      <w:r>
        <w:rPr/>
        <w:t xml:space="preserve"> are allowed by the charge rule, with A neutral.</w:t>
      </w:r>
    </w:p>
    <w:p>
      <w:pPr>
        <w:spacing w:before="0" w:after="100"/>
      </w:pPr>
      <w:r>
        <w:rPr>
          <w:b/>
        </w:rPr>
        <w:t>10</w:t>
      </w:r>
      <w:r>
        <w:rPr>
          <w:b/>
        </w:rPr>
        <w:t xml:space="preserve">. </w:t>
      </w:r>
      <w:r>
        <w:rPr>
          <w:b/>
        </w:rPr>
        <w:t>Extension.</w:t>
      </w:r>
      <w:r>
        <w:rPr/>
        <w:t xml:space="preserve"> For fields φ₁ and φ₂ of charges 1 and 2 and the cubic term φ₁²φ₂*, show that a joint rotation φ₁ → e</w:t>
      </w:r>
      <w:r>
        <w:rPr>
          <w:vertAlign w:val="superscript"/>
        </w:rPr>
        <w:t>iα</w:t>
      </w:r>
      <w:r>
        <w:rPr/>
        <w:t>φ₁, φ₂ → e</w:t>
      </w:r>
      <w:r>
        <w:rPr>
          <w:vertAlign w:val="superscript"/>
        </w:rPr>
        <w:t>2iα</w:t>
      </w:r>
      <w:r>
        <w:rPr/>
        <w:t>φ₂ leaves the term invariant while a rotation of φ₁ alone does not, and find the Noether current of the joint symmetry in terms of the free currents j₁ and j₂.</w:t>
      </w:r>
    </w:p>
    <w:p>
      <w:pPr>
        <w:spacing w:before="0" w:after="100"/>
      </w:pPr>
      <w:r>
        <w:rPr>
          <w:b/>
        </w:rPr>
        <w:t>11</w:t>
      </w:r>
      <w:r>
        <w:rPr>
          <w:b/>
        </w:rPr>
        <w:t xml:space="preserve">. </w:t>
      </w:r>
      <w:r>
        <w:rPr>
          <w:b/>
        </w:rPr>
        <w:t>Core.</w:t>
      </w:r>
      <w:r>
        <w:rPr/>
        <w:t xml:space="preserve"> Show that S(θ) = e</w:t>
      </w:r>
      <w:r>
        <w:rPr>
          <w:vertAlign w:val="superscript"/>
        </w:rPr>
        <w:t>−iθΣ_z/2</w:t>
      </w:r>
      <w:r>
        <w:rPr/>
        <w:t xml:space="preserve"> with Σ</w:t>
      </w:r>
      <w:r>
        <w:rPr>
          <w:vertAlign w:val="subscript"/>
        </w:rPr>
        <w:t>z</w:t>
      </w:r>
      <w:r>
        <w:rPr/>
        <w:t xml:space="preserve"> = diag(σ</w:t>
      </w:r>
      <w:r>
        <w:rPr>
          <w:vertAlign w:val="subscript"/>
        </w:rPr>
        <w:t>z</w:t>
      </w:r>
      <w:r>
        <w:rPr/>
        <w:t>, σ</w:t>
      </w:r>
      <w:r>
        <w:rPr>
          <w:vertAlign w:val="subscript"/>
        </w:rPr>
        <w:t>z</w:t>
      </w:r>
      <w:r>
        <w:rPr/>
        <w:t>) is the identity at θ = 4π and minus the identity at θ = 2π.</w:t>
      </w:r>
    </w:p>
    <w:p>
      <w:pPr>
        <w:spacing w:before="0" w:after="100"/>
      </w:pPr>
      <w:r>
        <w:rPr>
          <w:b/>
        </w:rPr>
        <w:t>12</w:t>
      </w:r>
      <w:r>
        <w:rPr>
          <w:b/>
        </w:rPr>
        <w:t xml:space="preserve">. </w:t>
      </w:r>
      <w:r>
        <w:rPr>
          <w:b/>
        </w:rPr>
        <w:t>Extension.</w:t>
      </w:r>
      <w:r>
        <w:rPr/>
        <w:t xml:space="preserve"> Show that the massless Dirac Lagrangian density is invariant under ψ → e</w:t>
      </w:r>
      <w:r>
        <w:rPr>
          <w:vertAlign w:val="superscript"/>
        </w:rPr>
        <w:t>iβγ⁵</w:t>
      </w:r>
      <w:r>
        <w:rPr/>
        <w:t>ψ, ψ̄ → ψ̄e</w:t>
      </w:r>
      <w:r>
        <w:rPr>
          <w:vertAlign w:val="superscript"/>
        </w:rPr>
        <w:t>iβγ⁵</w:t>
      </w:r>
      <w:r>
        <w:rPr/>
        <w:t>, and that the mass term is not.</w:t>
      </w:r>
    </w:p>
    <w:p>
      <w:pPr>
        <w:spacing w:before="0" w:after="100"/>
      </w:pPr>
      <w:r>
        <w:rPr>
          <w:b/>
        </w:rPr>
        <w:t>13</w:t>
      </w:r>
      <w:r>
        <w:rPr>
          <w:b/>
        </w:rPr>
        <w:t xml:space="preserve">. </w:t>
      </w:r>
      <w:r>
        <w:rPr>
          <w:b/>
        </w:rPr>
        <w:t>Extension.</w:t>
      </w:r>
      <w:r>
        <w:rPr/>
        <w:t xml:space="preserve"> For the doublet φ with ℒ = ∂</w:t>
      </w:r>
      <w:r>
        <w:rPr>
          <w:vertAlign w:val="subscript"/>
        </w:rPr>
        <w:t>μ</w:t>
      </w:r>
      <w:r>
        <w:rPr/>
        <w:t>φ†∂</w:t>
      </w:r>
      <w:r>
        <w:rPr>
          <w:vertAlign w:val="superscript"/>
        </w:rPr>
        <w:t>μ</w:t>
      </w:r>
      <w:r>
        <w:rPr/>
        <w:t>φ − m²φ†φ, verify invariance under φ → Uφ for unitary U, derive j</w:t>
      </w:r>
      <w:r>
        <w:rPr>
          <w:vertAlign w:val="subscript"/>
        </w:rPr>
        <w:t>a</w:t>
      </w:r>
      <w:r>
        <w:rPr>
          <w:vertAlign w:val="superscript"/>
        </w:rPr>
        <w:t>μ</w:t>
      </w:r>
      <w:r>
        <w:rPr/>
        <w:t xml:space="preserve"> = i(∂</w:t>
      </w:r>
      <w:r>
        <w:rPr>
          <w:vertAlign w:val="superscript"/>
        </w:rPr>
        <w:t>μ</w:t>
      </w:r>
      <w:r>
        <w:rPr/>
        <w:t>φ†T</w:t>
      </w:r>
      <w:r>
        <w:rPr>
          <w:vertAlign w:val="subscript"/>
        </w:rPr>
        <w:t>a</w:t>
      </w:r>
      <w:r>
        <w:rPr/>
        <w:t>φ − φ†T</w:t>
      </w:r>
      <w:r>
        <w:rPr>
          <w:vertAlign w:val="subscript"/>
        </w:rPr>
        <w:t>a</w:t>
      </w:r>
      <w:r>
        <w:rPr/>
        <w:t>∂</w:t>
      </w:r>
      <w:r>
        <w:rPr>
          <w:vertAlign w:val="superscript"/>
        </w:rPr>
        <w:t>μ</w:t>
      </w:r>
      <w:r>
        <w:rPr/>
        <w:t>φ) for Δφ = iT</w:t>
      </w:r>
      <w:r>
        <w:rPr>
          <w:vertAlign w:val="subscript"/>
        </w:rPr>
        <w:t>a</w:t>
      </w:r>
      <w:r>
        <w:rPr/>
        <w:t>φ, and show ∂</w:t>
      </w:r>
      <w:r>
        <w:rPr>
          <w:vertAlign w:val="subscript"/>
        </w:rPr>
        <w:t>μ</w:t>
      </w:r>
      <w:r>
        <w:rPr/>
        <w:t>j</w:t>
      </w:r>
      <w:r>
        <w:rPr>
          <w:vertAlign w:val="subscript"/>
        </w:rPr>
        <w:t>a</w:t>
      </w:r>
      <w:r>
        <w:rPr>
          <w:vertAlign w:val="superscript"/>
        </w:rPr>
        <w:t>μ</w:t>
      </w:r>
      <w:r>
        <w:rPr/>
        <w:t xml:space="preserve"> = 0 on solutions.</w:t>
      </w:r>
    </w:p>
    <w:p>
      <w:pPr>
        <w:spacing w:before="0" w:after="100"/>
      </w:pPr>
      <w:r>
        <w:rPr>
          <w:b/>
        </w:rPr>
        <w:t>14</w:t>
      </w:r>
      <w:r>
        <w:rPr>
          <w:b/>
        </w:rPr>
        <w:t xml:space="preserve">. </w:t>
      </w:r>
      <w:r>
        <w:rPr>
          <w:b/>
        </w:rPr>
        <w:t>Core.</w:t>
      </w:r>
      <w:r>
        <w:rPr/>
        <w:t xml:space="preserve"> State the number of generators of O(N), U(N), and SU(N), and evaluate them for N = 2 and N = 3, using the fact that O(N) rotates N real fields into one another.</w:t>
      </w:r>
    </w:p>
    <w:p>
      <w:pPr>
        <w:spacing w:before="0" w:after="100"/>
      </w:pPr>
      <w:r>
        <w:rPr>
          <w:b/>
        </w:rPr>
        <w:t>15</w:t>
      </w:r>
      <w:r>
        <w:rPr>
          <w:b/>
        </w:rPr>
        <w:t xml:space="preserve">. </w:t>
      </w:r>
      <w:r>
        <w:rPr>
          <w:b/>
        </w:rPr>
        <w:t>Extension.</w:t>
      </w:r>
      <w:r>
        <w:rPr/>
        <w:t xml:space="preserve"> Explain qualitatively why invariance of ℒ under translations, together with the integral ∫d⁴x of a product of plane waves, forces the conservation of energy and momentum at each interaction vertex.</w:t>
      </w:r>
    </w:p>
    <w:p>
      <w:pPr>
        <w:spacing w:before="0" w:after="100"/>
      </w:pPr>
      <w:r>
        <w:rPr>
          <w:b/>
        </w:rPr>
        <w:t>16</w:t>
      </w:r>
      <w:r>
        <w:rPr>
          <w:b/>
        </w:rPr>
        <w:t xml:space="preserve">. </w:t>
      </w:r>
      <w:r>
        <w:rPr>
          <w:b/>
        </w:rPr>
        <w:t>Challenge.</w:t>
      </w:r>
      <w:r>
        <w:rPr/>
        <w:t xml:space="preserve"> For the Dirac field, show that the axial current j₅</w:t>
      </w:r>
      <w:r>
        <w:rPr>
          <w:vertAlign w:val="superscript"/>
        </w:rPr>
        <w:t>μ</w:t>
      </w:r>
      <w:r>
        <w:rPr/>
        <w:t xml:space="preserve"> = ψ̄γ</w:t>
      </w:r>
      <w:r>
        <w:rPr>
          <w:vertAlign w:val="superscript"/>
        </w:rPr>
        <w:t>μ</w:t>
      </w:r>
      <w:r>
        <w:rPr/>
        <w:t>γ⁵ψ satisfies ∂</w:t>
      </w:r>
      <w:r>
        <w:rPr>
          <w:vertAlign w:val="subscript"/>
        </w:rPr>
        <w:t>μ</w:t>
      </w:r>
      <w:r>
        <w:rPr/>
        <w:t>j₅</w:t>
      </w:r>
      <w:r>
        <w:rPr>
          <w:vertAlign w:val="superscript"/>
        </w:rPr>
        <w:t>μ</w:t>
      </w:r>
      <w:r>
        <w:rPr/>
        <w:t xml:space="preserve"> = 2imψ̄γ⁵ψ, using the Dirac equation and its adjoint, and conclude that it is conserved for m = 0.</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(1 + iαQ/N)</w:t>
      </w:r>
      <w:r>
        <w:rPr>
          <w:vertAlign w:val="superscript"/>
        </w:rPr>
        <w:t>N</w:t>
      </w:r>
      <w:r>
        <w:t xml:space="preserve"> = Σ</w:t>
      </w:r>
      <w:r>
        <w:rPr>
          <w:vertAlign w:val="subscript"/>
        </w:rPr>
        <w:t>k</w:t>
      </w:r>
      <w:r>
        <w:t xml:space="preserve"> C(N, k)(iαQ/N)</w:t>
      </w:r>
      <w:r>
        <w:rPr>
          <w:vertAlign w:val="superscript"/>
        </w:rPr>
        <w:t>k</w:t>
      </w:r>
      <w:r>
        <w:t xml:space="preserve"> = Σ</w:t>
      </w:r>
      <w:r>
        <w:rPr>
          <w:vertAlign w:val="subscript"/>
        </w:rPr>
        <w:t>k</w:t>
      </w:r>
      <w:r>
        <w:t xml:space="preserve"> [N(N−1)⋯(N−k+1)/N</w:t>
      </w:r>
      <w:r>
        <w:rPr>
          <w:vertAlign w:val="superscript"/>
        </w:rPr>
        <w:t>k</w:t>
      </w:r>
      <w:r>
        <w:t>](iαQ)</w:t>
      </w:r>
      <w:r>
        <w:rPr>
          <w:vertAlign w:val="superscript"/>
        </w:rPr>
        <w:t>k</w:t>
      </w:r>
      <w:r>
        <w:t>/k!, and as N → ∞ each coefficient N(N−1)⋯(N−k+1)/N</w:t>
      </w:r>
      <w:r>
        <w:rPr>
          <w:vertAlign w:val="superscript"/>
        </w:rPr>
        <w:t>k</w:t>
      </w:r>
      <w:r>
        <w:t xml:space="preserve"> → 1, giving Σ</w:t>
      </w:r>
      <w:r>
        <w:rPr>
          <w:vertAlign w:val="subscript"/>
        </w:rPr>
        <w:t>k</w:t>
      </w:r>
      <w:r>
        <w:t>(iαQ)</w:t>
      </w:r>
      <w:r>
        <w:rPr>
          <w:vertAlign w:val="superscript"/>
        </w:rPr>
        <w:t>k</w:t>
      </w:r>
      <w:r>
        <w:t>/k! = e</w:t>
      </w:r>
      <w:r>
        <w:rPr>
          <w:vertAlign w:val="superscript"/>
        </w:rPr>
        <w:t>iαQ</w:t>
      </w:r>
      <w:r>
        <w:t>. For a field of charge q, Q acts as q and U(α) = e</w:t>
      </w:r>
      <w:r>
        <w:rPr>
          <w:vertAlign w:val="superscript"/>
        </w:rPr>
        <w:t>iqα</w:t>
      </w:r>
      <w:r>
        <w:t>. Then U(α₁)U(α₂) = e</w:t>
      </w:r>
      <w:r>
        <w:rPr>
          <w:vertAlign w:val="superscript"/>
        </w:rPr>
        <w:t>iq(α₁+α₂)</w:t>
      </w:r>
      <w:r>
        <w:t xml:space="preserve"> = U(α₁ + α₂), since exponents of commuting numbers add.</w:t>
      </w:r>
    </w:p>
    <w:p>
      <w:r>
        <w:rPr>
          <w:b/>
        </w:rPr>
        <w:t>2.</w:t>
      </w:r>
      <w:r>
        <w:t xml:space="preserve"> </w:t>
      </w:r>
      <w:r>
        <w:t>Write each factor as 1 + x + x²/2 with x₁ = A, x₂ = B, x₃ = −A, x₄ = −B. At second order the product contains Σx</w:t>
      </w:r>
      <w:r>
        <w:rPr>
          <w:vertAlign w:val="subscript"/>
        </w:rPr>
        <w:t>i</w:t>
      </w:r>
      <w:r>
        <w:t>²/2 + Σ</w:t>
      </w:r>
      <w:r>
        <w:rPr>
          <w:vertAlign w:val="subscript"/>
        </w:rPr>
        <w:t>i&lt;j</w:t>
      </w:r>
      <w:r>
        <w:t>x</w:t>
      </w:r>
      <w:r>
        <w:rPr>
          <w:vertAlign w:val="subscript"/>
        </w:rPr>
        <w:t>i</w:t>
      </w:r>
      <w:r>
        <w:t>x</w:t>
      </w:r>
      <w:r>
        <w:rPr>
          <w:vertAlign w:val="subscript"/>
        </w:rPr>
        <w:t>j</w:t>
      </w:r>
      <w:r>
        <w:t>.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w:t>
      </w:r>
      <w:r>
        <w:rPr>
          <w:vertAlign w:val="subscript"/>
        </w:rPr>
        <w:t>μν</w:t>
      </w:r>
      <w:r>
        <w:t xml:space="preserve"> = g</w:t>
      </w:r>
      <w:r>
        <w:rPr>
          <w:vertAlign w:val="subscript"/>
        </w:rPr>
        <w:t>μρ</w:t>
      </w:r>
      <w:r>
        <w:t>ω</w:t>
      </w:r>
      <w:r>
        <w:rPr>
          <w:vertAlign w:val="superscript"/>
        </w:rPr>
        <w:t>ρ</w:t>
      </w:r>
      <w:r>
        <w:rPr>
          <w:vertAlign w:val="subscript"/>
        </w:rPr>
        <w:t>ν</w:t>
      </w:r>
      <w:r>
        <w:t>, ω</w:t>
      </w:r>
      <w:r>
        <w:rPr>
          <w:vertAlign w:val="subscript"/>
        </w:rPr>
        <w:t>νμ</w:t>
      </w:r>
      <w:r>
        <w:t xml:space="preserve"> + ω</w:t>
      </w:r>
      <w:r>
        <w:rPr>
          <w:vertAlign w:val="subscript"/>
        </w:rPr>
        <w:t>μν</w:t>
      </w:r>
      <w:r>
        <w:t xml:space="preserve"> = 0. An antisymmetric 4 × 4 array has 4·3/2 = 6 independent components. The three ω</w:t>
      </w:r>
      <w:r>
        <w:rPr>
          <w:vertAlign w:val="subscript"/>
        </w:rPr>
        <w:t>ij</w:t>
      </w:r>
      <w:r>
        <w:t xml:space="preserve"> with i, j spatial are rotations and the three ω</w:t>
      </w:r>
      <w:r>
        <w:rPr>
          <w:vertAlign w:val="subscript"/>
        </w:rPr>
        <w:t>0i</w:t>
      </w:r>
      <w:r>
        <w:t xml:space="preserve">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w:t>
      </w:r>
      <w:r>
        <w:rPr>
          <w:vertAlign w:val="subscript"/>
        </w:rPr>
        <w:t>i</w:t>
      </w:r>
      <w:r>
        <w:t>/2, σ</w:t>
      </w:r>
      <w:r>
        <w:rPr>
          <w:vertAlign w:val="subscript"/>
        </w:rPr>
        <w:t>j</w:t>
      </w:r>
      <w:r>
        <w:t>/2] = (1/4)(σ</w:t>
      </w:r>
      <w:r>
        <w:rPr>
          <w:vertAlign w:val="subscript"/>
        </w:rPr>
        <w:t>i</w:t>
      </w:r>
      <w:r>
        <w:t>σ</w:t>
      </w:r>
      <w:r>
        <w:rPr>
          <w:vertAlign w:val="subscript"/>
        </w:rPr>
        <w:t>j</w:t>
      </w:r>
      <w:r>
        <w:t xml:space="preserve"> − σ</w:t>
      </w:r>
      <w:r>
        <w:rPr>
          <w:vertAlign w:val="subscript"/>
        </w:rPr>
        <w:t>j</w:t>
      </w:r>
      <w:r>
        <w:t>σ</w:t>
      </w:r>
      <w:r>
        <w:rPr>
          <w:vertAlign w:val="subscript"/>
        </w:rPr>
        <w:t>i</w:t>
      </w:r>
      <w:r>
        <w:t>) = (1/4)(2iε</w:t>
      </w:r>
      <w:r>
        <w:rPr>
          <w:vertAlign w:val="subscript"/>
        </w:rPr>
        <w:t>ijk</w:t>
      </w:r>
      <w:r>
        <w:t>σ</w:t>
      </w:r>
      <w:r>
        <w:rPr>
          <w:vertAlign w:val="subscript"/>
        </w:rPr>
        <w:t>k</w:t>
      </w:r>
      <w:r>
        <w:t>) = iε</w:t>
      </w:r>
      <w:r>
        <w:rPr>
          <w:vertAlign w:val="subscript"/>
        </w:rPr>
        <w:t>ijk</w:t>
      </w:r>
      <w:r>
        <w:t>σ</w:t>
      </w:r>
      <w:r>
        <w:rPr>
          <w:vertAlign w:val="subscript"/>
        </w:rPr>
        <w:t>k</w:t>
      </w:r>
      <w:r>
        <w:t>/2, using σ</w:t>
      </w:r>
      <w:r>
        <w:rPr>
          <w:vertAlign w:val="subscript"/>
        </w:rPr>
        <w:t>i</w:t>
      </w:r>
      <w:r>
        <w:t>σ</w:t>
      </w:r>
      <w:r>
        <w:rPr>
          <w:vertAlign w:val="subscript"/>
        </w:rPr>
        <w:t>j</w:t>
      </w:r>
      <w:r>
        <w:t xml:space="preserve"> − σ</w:t>
      </w:r>
      <w:r>
        <w:rPr>
          <w:vertAlign w:val="subscript"/>
        </w:rPr>
        <w:t>j</w:t>
      </w:r>
      <w:r>
        <w:t>σ</w:t>
      </w:r>
      <w:r>
        <w:rPr>
          <w:vertAlign w:val="subscript"/>
        </w:rPr>
        <w:t>i</w:t>
      </w:r>
      <w:r>
        <w:t xml:space="preserve"> = 2iε</w:t>
      </w:r>
      <w:r>
        <w:rPr>
          <w:vertAlign w:val="subscript"/>
        </w:rPr>
        <w:t>ijk</w:t>
      </w:r>
      <w:r>
        <w:t>σ</w:t>
      </w:r>
      <w:r>
        <w:rPr>
          <w:vertAlign w:val="subscript"/>
        </w:rPr>
        <w:t>k</w:t>
      </w:r>
      <w:r>
        <w:t>. Comparing with [T</w:t>
      </w:r>
      <w:r>
        <w:rPr>
          <w:vertAlign w:val="subscript"/>
        </w:rPr>
        <w:t>i</w:t>
      </w:r>
      <w:r>
        <w:t>, T</w:t>
      </w:r>
      <w:r>
        <w:rPr>
          <w:vertAlign w:val="subscript"/>
        </w:rPr>
        <w:t>j</w:t>
      </w:r>
      <w:r>
        <w:t>] = if</w:t>
      </w:r>
      <w:r>
        <w:rPr>
          <w:vertAlign w:val="subscript"/>
        </w:rPr>
        <w:t>ij</w:t>
      </w:r>
      <w:r>
        <w:rPr>
          <w:vertAlign w:val="superscript"/>
        </w:rPr>
        <w:t>k</w:t>
      </w:r>
      <w:r>
        <w:t>T</w:t>
      </w:r>
      <w:r>
        <w:rPr>
          <w:vertAlign w:val="subscript"/>
        </w:rPr>
        <w:t>k</w:t>
      </w:r>
      <w:r>
        <w:t xml:space="preserve"> with T</w:t>
      </w:r>
      <w:r>
        <w:rPr>
          <w:vertAlign w:val="subscript"/>
        </w:rPr>
        <w:t>i</w:t>
      </w:r>
      <w:r>
        <w:t xml:space="preserve"> = σ</w:t>
      </w:r>
      <w:r>
        <w:rPr>
          <w:vertAlign w:val="subscript"/>
        </w:rPr>
        <w:t>i</w:t>
      </w:r>
      <w:r>
        <w:t>/2, the structure constants are f</w:t>
      </w:r>
      <w:r>
        <w:rPr>
          <w:vertAlign w:val="subscript"/>
        </w:rPr>
        <w:t>ij</w:t>
      </w:r>
      <w:r>
        <w:rPr>
          <w:vertAlign w:val="superscript"/>
        </w:rPr>
        <w:t>k</w:t>
      </w:r>
      <w:r>
        <w:t xml:space="preserve"> = ε</w:t>
      </w:r>
      <w:r>
        <w:rPr>
          <w:vertAlign w:val="subscript"/>
        </w:rPr>
        <w:t>ijk</w:t>
      </w:r>
      <w:r>
        <w:t>.</w:t>
      </w:r>
    </w:p>
    <w:p>
      <w:r>
        <w:rPr>
          <w:b/>
        </w:rPr>
        <w:t>7.</w:t>
      </w:r>
      <w:r>
        <w:t xml:space="preserve"> </w:t>
      </w:r>
      <w:r>
        <w:t>(B</w:t>
      </w:r>
      <w:r>
        <w:rPr>
          <w:vertAlign w:val="subscript"/>
        </w:rPr>
        <w:t>x</w:t>
      </w:r>
      <w:r>
        <w:t>B</w:t>
      </w:r>
      <w:r>
        <w:rPr>
          <w:vertAlign w:val="subscript"/>
        </w:rPr>
        <w:t>y</w:t>
      </w:r>
      <w:r>
        <w:t>)</w:t>
      </w:r>
      <w:r>
        <w:rPr>
          <w:vertAlign w:val="superscript"/>
        </w:rPr>
        <w:t>μ</w:t>
      </w:r>
      <w:r>
        <w:rPr>
          <w:vertAlign w:val="subscript"/>
        </w:rPr>
        <w:t>ν</w:t>
      </w:r>
      <w:r>
        <w:t xml:space="preserve"> = Σ</w:t>
      </w:r>
      <w:r>
        <w:rPr>
          <w:vertAlign w:val="subscript"/>
        </w:rPr>
        <w:t>ρ</w:t>
      </w:r>
      <w:r>
        <w:t>(B</w:t>
      </w:r>
      <w:r>
        <w:rPr>
          <w:vertAlign w:val="subscript"/>
        </w:rPr>
        <w:t>x</w:t>
      </w:r>
      <w:r>
        <w:t>)</w:t>
      </w:r>
      <w:r>
        <w:rPr>
          <w:vertAlign w:val="superscript"/>
        </w:rPr>
        <w:t>μ</w:t>
      </w:r>
      <w:r>
        <w:rPr>
          <w:vertAlign w:val="subscript"/>
        </w:rPr>
        <w:t>ρ</w:t>
      </w:r>
      <w:r>
        <w:t>(B</w:t>
      </w:r>
      <w:r>
        <w:rPr>
          <w:vertAlign w:val="subscript"/>
        </w:rPr>
        <w:t>y</w:t>
      </w:r>
      <w:r>
        <w:t>)</w:t>
      </w:r>
      <w:r>
        <w:rPr>
          <w:vertAlign w:val="superscript"/>
        </w:rPr>
        <w:t>ρ</w:t>
      </w:r>
      <w:r>
        <w:rPr>
          <w:vertAlign w:val="subscript"/>
        </w:rPr>
        <w:t>ν</w:t>
      </w:r>
      <w:r>
        <w:t>. The only nonzero term is μ = 1, ρ = 0, ν = 2, giving (B</w:t>
      </w:r>
      <w:r>
        <w:rPr>
          <w:vertAlign w:val="subscript"/>
        </w:rPr>
        <w:t>x</w:t>
      </w:r>
      <w:r>
        <w:t>B</w:t>
      </w:r>
      <w:r>
        <w:rPr>
          <w:vertAlign w:val="subscript"/>
        </w:rPr>
        <w:t>y</w:t>
      </w:r>
      <w:r>
        <w:t>)¹₂ = 1. Similarly (B</w:t>
      </w:r>
      <w:r>
        <w:rPr>
          <w:vertAlign w:val="subscript"/>
        </w:rPr>
        <w:t>y</w:t>
      </w:r>
      <w:r>
        <w:t>B</w:t>
      </w:r>
      <w:r>
        <w:rPr>
          <w:vertAlign w:val="subscript"/>
        </w:rPr>
        <w:t>x</w:t>
      </w:r>
      <w:r>
        <w:t>)²₁ = (B</w:t>
      </w:r>
      <w:r>
        <w:rPr>
          <w:vertAlign w:val="subscript"/>
        </w:rPr>
        <w:t>y</w:t>
      </w:r>
      <w:r>
        <w:t>)²₀(B</w:t>
      </w:r>
      <w:r>
        <w:rPr>
          <w:vertAlign w:val="subscript"/>
        </w:rPr>
        <w:t>x</w:t>
      </w:r>
      <w:r>
        <w:t>)⁰₁ = 1 is the only nonzero entry. So [B</w:t>
      </w:r>
      <w:r>
        <w:rPr>
          <w:vertAlign w:val="subscript"/>
        </w:rPr>
        <w:t>x</w:t>
      </w:r>
      <w:r>
        <w:t>, B</w:t>
      </w:r>
      <w:r>
        <w:rPr>
          <w:vertAlign w:val="subscript"/>
        </w:rPr>
        <w:t>y</w:t>
      </w:r>
      <w:r>
        <w:t>] has entries +1 at (1, 2) and −1 at (2, 1). A small rotation about z by θ is 1 + ω with ω¹₂ = −θ and ω²₁ = θ (Worked example 2), that is 1 − θ[E₁₂ − E₂₁]. The group commutator of 1 − βB</w:t>
      </w:r>
      <w:r>
        <w:rPr>
          <w:vertAlign w:val="subscript"/>
        </w:rPr>
        <w:t>x</w:t>
      </w:r>
      <w:r>
        <w:t xml:space="preserve"> and 1 − β′B</w:t>
      </w:r>
      <w:r>
        <w:rPr>
          <w:vertAlign w:val="subscript"/>
        </w:rPr>
        <w:t>y</w:t>
      </w:r>
      <w:r>
        <w:t xml:space="preserve"> is 1 + ββ′[B</w:t>
      </w:r>
      <w:r>
        <w:rPr>
          <w:vertAlign w:val="subscript"/>
        </w:rPr>
        <w:t>x</w:t>
      </w:r>
      <w:r>
        <w:t>, B</w:t>
      </w:r>
      <w:r>
        <w:rPr>
          <w:vertAlign w:val="subscript"/>
        </w:rPr>
        <w:t>y</w:t>
      </w:r>
      <w:r>
        <w:t>] = 1 + ββ′(E₁₂ − E₂₁), which equals a rotation with θ = −ββ′. Its angle has magnitude ββ′, and the sense of rotation depends on the order of the boosts.</w:t>
      </w:r>
    </w:p>
    <w:p>
      <w:r>
        <w:rPr>
          <w:b/>
        </w:rPr>
        <w:t>8.</w:t>
      </w:r>
      <w:r>
        <w:t xml:space="preserve"> </w:t>
      </w:r>
      <w:r>
        <w:t>Apply the Jacobi identity with f = φ, g = Q</w:t>
      </w:r>
      <w:r>
        <w:rPr>
          <w:vertAlign w:val="subscript"/>
        </w:rPr>
        <w:t>b</w:t>
      </w:r>
      <w:r>
        <w:t>, h = Q</w:t>
      </w:r>
      <w:r>
        <w:rPr>
          <w:vertAlign w:val="subscript"/>
        </w:rPr>
        <w:t>a</w:t>
      </w:r>
      <w:r>
        <w:t>: {φ, {Q</w:t>
      </w:r>
      <w:r>
        <w:rPr>
          <w:vertAlign w:val="subscript"/>
        </w:rPr>
        <w:t>b</w:t>
      </w:r>
      <w:r>
        <w:t>, Q</w:t>
      </w:r>
      <w:r>
        <w:rPr>
          <w:vertAlign w:val="subscript"/>
        </w:rPr>
        <w:t>a</w:t>
      </w:r>
      <w:r>
        <w:t>}} + {Q</w:t>
      </w:r>
      <w:r>
        <w:rPr>
          <w:vertAlign w:val="subscript"/>
        </w:rPr>
        <w:t>b</w:t>
      </w:r>
      <w:r>
        <w:t>, {Q</w:t>
      </w:r>
      <w:r>
        <w:rPr>
          <w:vertAlign w:val="subscript"/>
        </w:rPr>
        <w:t>a</w:t>
      </w:r>
      <w:r>
        <w:t>, φ}} + {Q</w:t>
      </w:r>
      <w:r>
        <w:rPr>
          <w:vertAlign w:val="subscript"/>
        </w:rPr>
        <w:t>a</w:t>
      </w:r>
      <w:r>
        <w:t>, {φ, Q</w:t>
      </w:r>
      <w:r>
        <w:rPr>
          <w:vertAlign w:val="subscript"/>
        </w:rPr>
        <w:t>b</w:t>
      </w:r>
      <w:r>
        <w:t>}} = 0. Using antisymmetry, {Q</w:t>
      </w:r>
      <w:r>
        <w:rPr>
          <w:vertAlign w:val="subscript"/>
        </w:rPr>
        <w:t>b</w:t>
      </w:r>
      <w:r>
        <w:t>, {Q</w:t>
      </w:r>
      <w:r>
        <w:rPr>
          <w:vertAlign w:val="subscript"/>
        </w:rPr>
        <w:t>a</w:t>
      </w:r>
      <w:r>
        <w:t>, φ}} = −{{Q</w:t>
      </w:r>
      <w:r>
        <w:rPr>
          <w:vertAlign w:val="subscript"/>
        </w:rPr>
        <w:t>a</w:t>
      </w:r>
      <w:r>
        <w:t>, φ}, Q</w:t>
      </w:r>
      <w:r>
        <w:rPr>
          <w:vertAlign w:val="subscript"/>
        </w:rPr>
        <w:t>b</w:t>
      </w:r>
      <w:r>
        <w:t>} = {{φ, Q</w:t>
      </w:r>
      <w:r>
        <w:rPr>
          <w:vertAlign w:val="subscript"/>
        </w:rPr>
        <w:t>a</w:t>
      </w:r>
      <w:r>
        <w:t>}, Q</w:t>
      </w:r>
      <w:r>
        <w:rPr>
          <w:vertAlign w:val="subscript"/>
        </w:rPr>
        <w:t>b</w:t>
      </w:r>
      <w:r>
        <w:t>}, and {Q</w:t>
      </w:r>
      <w:r>
        <w:rPr>
          <w:vertAlign w:val="subscript"/>
        </w:rPr>
        <w:t>a</w:t>
      </w:r>
      <w:r>
        <w:t>, {φ, Q</w:t>
      </w:r>
      <w:r>
        <w:rPr>
          <w:vertAlign w:val="subscript"/>
        </w:rPr>
        <w:t>b</w:t>
      </w:r>
      <w:r>
        <w:t>}} = −{{φ, Q</w:t>
      </w:r>
      <w:r>
        <w:rPr>
          <w:vertAlign w:val="subscript"/>
        </w:rPr>
        <w:t>b</w:t>
      </w:r>
      <w:r>
        <w:t>}, Q</w:t>
      </w:r>
      <w:r>
        <w:rPr>
          <w:vertAlign w:val="subscript"/>
        </w:rPr>
        <w:t>a</w:t>
      </w:r>
      <w:r>
        <w:t>}. Substituting, {φ, {Q</w:t>
      </w:r>
      <w:r>
        <w:rPr>
          <w:vertAlign w:val="subscript"/>
        </w:rPr>
        <w:t>b</w:t>
      </w:r>
      <w:r>
        <w:t>, Q</w:t>
      </w:r>
      <w:r>
        <w:rPr>
          <w:vertAlign w:val="subscript"/>
        </w:rPr>
        <w:t>a</w:t>
      </w:r>
      <w:r>
        <w:t>}} + {{φ, Q</w:t>
      </w:r>
      <w:r>
        <w:rPr>
          <w:vertAlign w:val="subscript"/>
        </w:rPr>
        <w:t>a</w:t>
      </w:r>
      <w:r>
        <w:t>}, Q</w:t>
      </w:r>
      <w:r>
        <w:rPr>
          <w:vertAlign w:val="subscript"/>
        </w:rPr>
        <w:t>b</w:t>
      </w:r>
      <w:r>
        <w:t>} − {{φ, Q</w:t>
      </w:r>
      <w:r>
        <w:rPr>
          <w:vertAlign w:val="subscript"/>
        </w:rPr>
        <w:t>b</w:t>
      </w:r>
      <w:r>
        <w:t>}, Q</w:t>
      </w:r>
      <w:r>
        <w:rPr>
          <w:vertAlign w:val="subscript"/>
        </w:rPr>
        <w:t>a</w:t>
      </w:r>
      <w:r>
        <w:t>} = 0, so {{φ, Q</w:t>
      </w:r>
      <w:r>
        <w:rPr>
          <w:vertAlign w:val="subscript"/>
        </w:rPr>
        <w:t>b</w:t>
      </w:r>
      <w:r>
        <w:t>}, Q</w:t>
      </w:r>
      <w:r>
        <w:rPr>
          <w:vertAlign w:val="subscript"/>
        </w:rPr>
        <w:t>a</w:t>
      </w:r>
      <w:r>
        <w:t>} − {{φ, Q</w:t>
      </w:r>
      <w:r>
        <w:rPr>
          <w:vertAlign w:val="subscript"/>
        </w:rPr>
        <w:t>a</w:t>
      </w:r>
      <w:r>
        <w:t>}, Q</w:t>
      </w:r>
      <w:r>
        <w:rPr>
          <w:vertAlign w:val="subscript"/>
        </w:rPr>
        <w:t>b</w:t>
      </w:r>
      <w:r>
        <w:t>} = {φ, {Q</w:t>
      </w:r>
      <w:r>
        <w:rPr>
          <w:vertAlign w:val="subscript"/>
        </w:rPr>
        <w:t>b</w:t>
      </w:r>
      <w:r>
        <w:t>, Q</w:t>
      </w:r>
      <w:r>
        <w:rPr>
          <w:vertAlign w:val="subscript"/>
        </w:rPr>
        <w:t>a</w:t>
      </w:r>
      <w:r>
        <w:t>}}.</w:t>
      </w:r>
    </w:p>
    <w:p>
      <w:r>
        <w:rPr>
          <w:b/>
        </w:rPr>
        <w:t>9.</w:t>
      </w:r>
      <w:r>
        <w:t xml:space="preserve"> </w:t>
      </w:r>
      <w:r>
        <w:t>Charges: φ carries +1, φ* carries −1, ψ carries −1, ψ̄ carries +1. Then φ*φ has charge 0, allowed; φ² has +2, not allowed; (φ*φ)² has 0, allowed; φ³ has +3, not allowed; ψ̄ψ has 0, allowed; φψ̄ψ has +1, not allowed; φ*φψ̄ψ has 0, allowed; ψ̄γ</w:t>
      </w:r>
      <w:r>
        <w:rPr>
          <w:vertAlign w:val="superscript"/>
        </w:rPr>
        <w:t>μ</w:t>
      </w:r>
      <w:r>
        <w:t>ψA</w:t>
      </w:r>
      <w:r>
        <w:rPr>
          <w:vertAlign w:val="subscript"/>
        </w:rPr>
        <w:t>μ</w:t>
      </w:r>
      <w:r>
        <w:t xml:space="preserve"> has 0 with A neutral, allowed.</w:t>
      </w:r>
    </w:p>
    <w:p>
      <w:r>
        <w:rPr>
          <w:b/>
        </w:rPr>
        <w:t>10.</w:t>
      </w:r>
      <w:r>
        <w:t xml:space="preserve"> </w:t>
      </w:r>
      <w:r>
        <w:t>Under the joint rotation, φ₁²φ₂* → e</w:t>
      </w:r>
      <w:r>
        <w:rPr>
          <w:vertAlign w:val="superscript"/>
        </w:rPr>
        <w:t>2iα</w:t>
      </w:r>
      <w:r>
        <w:t>φ₁²e</w:t>
      </w:r>
      <w:r>
        <w:rPr>
          <w:vertAlign w:val="superscript"/>
        </w:rPr>
        <w:t>−2iα</w:t>
      </w:r>
      <w:r>
        <w:t>φ₂* = φ₁²φ₂*, invariant. Under φ₁ → e</w:t>
      </w:r>
      <w:r>
        <w:rPr>
          <w:vertAlign w:val="superscript"/>
        </w:rPr>
        <w:t>iα</w:t>
      </w:r>
      <w:r>
        <w:t>φ₁ alone, φ₁²φ₂* → e</w:t>
      </w:r>
      <w:r>
        <w:rPr>
          <w:vertAlign w:val="superscript"/>
        </w:rPr>
        <w:t>2iα</w:t>
      </w:r>
      <w:r>
        <w:t>φ₁²φ₂*, which changes. For the joint symmetry Δφ₁ = iφ₁ and Δφ₂ = 2iφ₂ with K</w:t>
      </w:r>
      <w:r>
        <w:rPr>
          <w:vertAlign w:val="superscript"/>
        </w:rPr>
        <w:t>μ</w:t>
      </w:r>
      <w:r>
        <w:t xml:space="preserve"> = 0, and the kinetic and mass terms contribute the free-field expression to each piece, so j</w:t>
      </w:r>
      <w:r>
        <w:rPr>
          <w:vertAlign w:val="superscript"/>
        </w:rPr>
        <w:t>μ</w:t>
      </w:r>
      <w:r>
        <w:t xml:space="preserve"> = j₁</w:t>
      </w:r>
      <w:r>
        <w:rPr>
          <w:vertAlign w:val="superscript"/>
        </w:rPr>
        <w:t>μ</w:t>
      </w:r>
      <w:r>
        <w:t xml:space="preserve"> + 2j₂</w:t>
      </w:r>
      <w:r>
        <w:rPr>
          <w:vertAlign w:val="superscript"/>
        </w:rPr>
        <w:t>μ</w:t>
      </w:r>
      <w:r>
        <w:t xml:space="preserve"> with j</w:t>
      </w:r>
      <w:r>
        <w:rPr>
          <w:vertAlign w:val="subscript"/>
        </w:rPr>
        <w:t>a</w:t>
      </w:r>
      <w:r>
        <w:rPr>
          <w:vertAlign w:val="superscript"/>
        </w:rPr>
        <w:t>μ</w:t>
      </w:r>
      <w:r>
        <w:t xml:space="preserve"> = −i(φ</w:t>
      </w:r>
      <w:r>
        <w:rPr>
          <w:vertAlign w:val="subscript"/>
        </w:rPr>
        <w:t>a*</w:t>
      </w:r>
      <w:r>
        <w:t>∂</w:t>
      </w:r>
      <w:r>
        <w:rPr>
          <w:vertAlign w:val="superscript"/>
        </w:rPr>
        <w:t>μ</w:t>
      </w:r>
      <w:r>
        <w:t>φ</w:t>
      </w:r>
      <w:r>
        <w:rPr>
          <w:vertAlign w:val="subscript"/>
        </w:rPr>
        <w:t>a</w:t>
      </w:r>
      <w:r>
        <w:t xml:space="preserve"> − φ</w:t>
      </w:r>
      <w:r>
        <w:rPr>
          <w:vertAlign w:val="subscript"/>
        </w:rPr>
        <w:t>a</w:t>
      </w:r>
      <w:r>
        <w:t>∂</w:t>
      </w:r>
      <w:r>
        <w:rPr>
          <w:vertAlign w:val="superscript"/>
        </w:rPr>
        <w:t>μ</w:t>
      </w:r>
      <w:r>
        <w:t>φ</w:t>
      </w:r>
      <w:r>
        <w:rPr>
          <w:vertAlign w:val="subscript"/>
        </w:rPr>
        <w:t>a*</w:t>
      </w:r>
      <w:r>
        <w:t>). The conserved charge is Q₁ + 2Q₂.</w:t>
      </w:r>
    </w:p>
    <w:p>
      <w:r>
        <w:rPr>
          <w:b/>
        </w:rPr>
        <w:t>11.</w:t>
      </w:r>
      <w:r>
        <w:t xml:space="preserve"> </w:t>
      </w:r>
      <w:r>
        <w:t>S(θ) = diag(e</w:t>
      </w:r>
      <w:r>
        <w:rPr>
          <w:vertAlign w:val="superscript"/>
        </w:rPr>
        <w:t>−iθσ_z/2</w:t>
      </w:r>
      <w:r>
        <w:t>, e</w:t>
      </w:r>
      <w:r>
        <w:rPr>
          <w:vertAlign w:val="superscript"/>
        </w:rPr>
        <w:t>−iθσ_z/2</w:t>
      </w:r>
      <w:r>
        <w:t>) and e</w:t>
      </w:r>
      <w:r>
        <w:rPr>
          <w:vertAlign w:val="superscript"/>
        </w:rPr>
        <w:t>−iθσ_z/2</w:t>
      </w:r>
      <w:r>
        <w:t xml:space="preserve"> = cos(θ/2) − iσ</w:t>
      </w:r>
      <w:r>
        <w:rPr>
          <w:vertAlign w:val="subscript"/>
        </w:rPr>
        <w:t>z</w:t>
      </w:r>
      <w:r>
        <w:t xml:space="preserve"> sin(θ/2). At θ = 2π this is cos π − iσ</w:t>
      </w:r>
      <w:r>
        <w:rPr>
          <w:vertAlign w:val="subscript"/>
        </w:rPr>
        <w:t>z</w:t>
      </w:r>
      <w:r>
        <w:t xml:space="preserve"> sin π = −1, so S = −I. At θ = 4π it is cos 2π − iσ</w:t>
      </w:r>
      <w:r>
        <w:rPr>
          <w:vertAlign w:val="subscript"/>
        </w:rPr>
        <w:t>z</w:t>
      </w:r>
      <w:r>
        <w:t xml:space="preserve"> sin 2π = 1, so S = I.</w:t>
      </w:r>
    </w:p>
    <w:p>
      <w:r>
        <w:rPr>
          <w:b/>
        </w:rPr>
        <w:t>12.</w:t>
      </w:r>
      <w:r>
        <w:t xml:space="preserve"> </w:t>
      </w:r>
      <w:r>
        <w:t>With γ⁵ Hermitian, ψ† → ψ†e</w:t>
      </w:r>
      <w:r>
        <w:rPr>
          <w:vertAlign w:val="superscript"/>
        </w:rPr>
        <w:t>−iβγ⁵</w:t>
      </w:r>
      <w:r>
        <w:t>, and ψ̄ = ψ†γ⁰ → ψ†e</w:t>
      </w:r>
      <w:r>
        <w:rPr>
          <w:vertAlign w:val="superscript"/>
        </w:rPr>
        <w:t>−iβγ⁵</w:t>
      </w:r>
      <w:r>
        <w:t>γ⁰ = ψ†γ⁰e</w:t>
      </w:r>
      <w:r>
        <w:rPr>
          <w:vertAlign w:val="superscript"/>
        </w:rPr>
        <w:t>iβγ⁵</w:t>
      </w:r>
      <w:r>
        <w:t xml:space="preserve"> = ψ̄e</w:t>
      </w:r>
      <w:r>
        <w:rPr>
          <w:vertAlign w:val="superscript"/>
        </w:rPr>
        <w:t>iβγ⁵</w:t>
      </w:r>
      <w:r>
        <w:t>, since γ⁵γ⁰ = −γ⁰γ⁵ gives e</w:t>
      </w:r>
      <w:r>
        <w:rPr>
          <w:vertAlign w:val="superscript"/>
        </w:rPr>
        <w:t>−iβγ⁵</w:t>
      </w:r>
      <w:r>
        <w:t>γ⁰ = γ⁰e</w:t>
      </w:r>
      <w:r>
        <w:rPr>
          <w:vertAlign w:val="superscript"/>
        </w:rPr>
        <w:t>iβγ⁵</w:t>
      </w:r>
      <w:r>
        <w:t>. Also e</w:t>
      </w:r>
      <w:r>
        <w:rPr>
          <w:vertAlign w:val="superscript"/>
        </w:rPr>
        <w:t>iβγ⁵</w:t>
      </w:r>
      <w:r>
        <w:t>γ</w:t>
      </w:r>
      <w:r>
        <w:rPr>
          <w:vertAlign w:val="superscript"/>
        </w:rPr>
        <w:t>μ</w:t>
      </w:r>
      <w:r>
        <w:t xml:space="preserve"> = γ</w:t>
      </w:r>
      <w:r>
        <w:rPr>
          <w:vertAlign w:val="superscript"/>
        </w:rPr>
        <w:t>μ</w:t>
      </w:r>
      <w:r>
        <w:t>e</w:t>
      </w:r>
      <w:r>
        <w:rPr>
          <w:vertAlign w:val="superscript"/>
        </w:rPr>
        <w:t>−iβγ⁵</w:t>
      </w:r>
      <w:r>
        <w:t>. So ψ̄iγ</w:t>
      </w:r>
      <w:r>
        <w:rPr>
          <w:vertAlign w:val="superscript"/>
        </w:rPr>
        <w:t>μ</w:t>
      </w:r>
      <w:r>
        <w:t>∂</w:t>
      </w:r>
      <w:r>
        <w:rPr>
          <w:vertAlign w:val="subscript"/>
        </w:rPr>
        <w:t>μ</w:t>
      </w:r>
      <w:r>
        <w:t>ψ → ψ̄e</w:t>
      </w:r>
      <w:r>
        <w:rPr>
          <w:vertAlign w:val="superscript"/>
        </w:rPr>
        <w:t>iβγ⁵</w:t>
      </w:r>
      <w:r>
        <w:t>iγ</w:t>
      </w:r>
      <w:r>
        <w:rPr>
          <w:vertAlign w:val="superscript"/>
        </w:rPr>
        <w:t>μ</w:t>
      </w:r>
      <w:r>
        <w:t>e</w:t>
      </w:r>
      <w:r>
        <w:rPr>
          <w:vertAlign w:val="superscript"/>
        </w:rPr>
        <w:t>iβγ⁵</w:t>
      </w:r>
      <w:r>
        <w:t>∂</w:t>
      </w:r>
      <w:r>
        <w:rPr>
          <w:vertAlign w:val="subscript"/>
        </w:rPr>
        <w:t>μ</w:t>
      </w:r>
      <w:r>
        <w:t>ψ = ψ̄iγ</w:t>
      </w:r>
      <w:r>
        <w:rPr>
          <w:vertAlign w:val="superscript"/>
        </w:rPr>
        <w:t>μ</w:t>
      </w:r>
      <w:r>
        <w:t>e</w:t>
      </w:r>
      <w:r>
        <w:rPr>
          <w:vertAlign w:val="superscript"/>
        </w:rPr>
        <w:t>−iβγ⁵</w:t>
      </w:r>
      <w:r>
        <w:t>e</w:t>
      </w:r>
      <w:r>
        <w:rPr>
          <w:vertAlign w:val="superscript"/>
        </w:rPr>
        <w:t>iβγ⁵</w:t>
      </w:r>
      <w:r>
        <w:t>∂</w:t>
      </w:r>
      <w:r>
        <w:rPr>
          <w:vertAlign w:val="subscript"/>
        </w:rPr>
        <w:t>μ</w:t>
      </w:r>
      <w:r>
        <w:t>ψ = ψ̄iγ</w:t>
      </w:r>
      <w:r>
        <w:rPr>
          <w:vertAlign w:val="superscript"/>
        </w:rPr>
        <w:t>μ</w:t>
      </w:r>
      <w:r>
        <w:t>∂</w:t>
      </w:r>
      <w:r>
        <w:rPr>
          <w:vertAlign w:val="subscript"/>
        </w:rPr>
        <w:t>μ</w:t>
      </w:r>
      <w:r>
        <w:t>ψ. The mass term becomes mψ̄e</w:t>
      </w:r>
      <w:r>
        <w:rPr>
          <w:vertAlign w:val="superscript"/>
        </w:rPr>
        <w:t>2iβγ⁵</w:t>
      </w:r>
      <w:r>
        <w:t>ψ, which differs from mψ̄ψ unless β = 0 or m = 0.</w:t>
      </w:r>
    </w:p>
    <w:p>
      <w:r>
        <w:rPr>
          <w:b/>
        </w:rPr>
        <w:t>13.</w:t>
      </w:r>
      <w:r>
        <w:t xml:space="preserve"> </w:t>
      </w:r>
      <w:r>
        <w:t>Under φ → Uφ with U†U = 1, φ†φ → φ†U†Uφ = φ†φ and ∂</w:t>
      </w:r>
      <w:r>
        <w:rPr>
          <w:vertAlign w:val="subscript"/>
        </w:rPr>
        <w:t>μ</w:t>
      </w:r>
      <w:r>
        <w:t>φ†∂</w:t>
      </w:r>
      <w:r>
        <w:rPr>
          <w:vertAlign w:val="superscript"/>
        </w:rPr>
        <w:t>μ</w:t>
      </w:r>
      <w:r>
        <w:t>φ → ∂</w:t>
      </w:r>
      <w:r>
        <w:rPr>
          <w:vertAlign w:val="subscript"/>
        </w:rPr>
        <w:t>μ</w:t>
      </w:r>
      <w:r>
        <w:t>φ†U†U∂</w:t>
      </w:r>
      <w:r>
        <w:rPr>
          <w:vertAlign w:val="superscript"/>
        </w:rPr>
        <w:t>μ</w:t>
      </w:r>
      <w:r>
        <w:t>φ = ∂</w:t>
      </w:r>
      <w:r>
        <w:rPr>
          <w:vertAlign w:val="subscript"/>
        </w:rPr>
        <w:t>μ</w:t>
      </w:r>
      <w:r>
        <w:t>φ†∂</w:t>
      </w:r>
      <w:r>
        <w:rPr>
          <w:vertAlign w:val="superscript"/>
        </w:rPr>
        <w:t>μ</w:t>
      </w:r>
      <w:r>
        <w:t>φ, so ℒ is invariant. For U = 1 + iε</w:t>
      </w:r>
      <w:r>
        <w:rPr>
          <w:vertAlign w:val="superscript"/>
        </w:rPr>
        <w:t>a</w:t>
      </w:r>
      <w:r>
        <w:t>T</w:t>
      </w:r>
      <w:r>
        <w:rPr>
          <w:vertAlign w:val="subscript"/>
        </w:rPr>
        <w:t>a</w:t>
      </w:r>
      <w:r>
        <w:t xml:space="preserve"> with T</w:t>
      </w:r>
      <w:r>
        <w:rPr>
          <w:vertAlign w:val="subscript"/>
        </w:rPr>
        <w:t>a</w:t>
      </w:r>
      <w:r>
        <w:t xml:space="preserve"> Hermitian, Δφ = iT</w:t>
      </w:r>
      <w:r>
        <w:rPr>
          <w:vertAlign w:val="subscript"/>
        </w:rPr>
        <w:t>a</w:t>
      </w:r>
      <w:r>
        <w:t>φ and Δφ† = −iφ†T</w:t>
      </w:r>
      <w:r>
        <w:rPr>
          <w:vertAlign w:val="subscript"/>
        </w:rPr>
        <w:t>a</w:t>
      </w:r>
      <w:r>
        <w:t>. With ∂ℒ/∂(∂</w:t>
      </w:r>
      <w:r>
        <w:rPr>
          <w:vertAlign w:val="subscript"/>
        </w:rPr>
        <w:t>μ</w:t>
      </w:r>
      <w:r>
        <w:t>φ) = ∂</w:t>
      </w:r>
      <w:r>
        <w:rPr>
          <w:vertAlign w:val="superscript"/>
        </w:rPr>
        <w:t>μ</w:t>
      </w:r>
      <w:r>
        <w:t>φ† and ∂ℒ/∂(∂</w:t>
      </w:r>
      <w:r>
        <w:rPr>
          <w:vertAlign w:val="subscript"/>
        </w:rPr>
        <w:t>μ</w:t>
      </w:r>
      <w:r>
        <w:t>φ†) = ∂</w:t>
      </w:r>
      <w:r>
        <w:rPr>
          <w:vertAlign w:val="superscript"/>
        </w:rPr>
        <w:t>μ</w:t>
      </w:r>
      <w:r>
        <w:t>φ, j</w:t>
      </w:r>
      <w:r>
        <w:rPr>
          <w:vertAlign w:val="subscript"/>
        </w:rPr>
        <w:t>a</w:t>
      </w:r>
      <w:r>
        <w:rPr>
          <w:vertAlign w:val="superscript"/>
        </w:rPr>
        <w:t>μ</w:t>
      </w:r>
      <w:r>
        <w:t xml:space="preserve"> = ∂</w:t>
      </w:r>
      <w:r>
        <w:rPr>
          <w:vertAlign w:val="superscript"/>
        </w:rPr>
        <w:t>μ</w:t>
      </w:r>
      <w:r>
        <w:t>φ†(iT</w:t>
      </w:r>
      <w:r>
        <w:rPr>
          <w:vertAlign w:val="subscript"/>
        </w:rPr>
        <w:t>a</w:t>
      </w:r>
      <w:r>
        <w:t>φ) + (−iφ†T</w:t>
      </w:r>
      <w:r>
        <w:rPr>
          <w:vertAlign w:val="subscript"/>
        </w:rPr>
        <w:t>a</w:t>
      </w:r>
      <w:r>
        <w:t>)∂</w:t>
      </w:r>
      <w:r>
        <w:rPr>
          <w:vertAlign w:val="superscript"/>
        </w:rPr>
        <w:t>μ</w:t>
      </w:r>
      <w:r>
        <w:t>φ = i(∂</w:t>
      </w:r>
      <w:r>
        <w:rPr>
          <w:vertAlign w:val="superscript"/>
        </w:rPr>
        <w:t>μ</w:t>
      </w:r>
      <w:r>
        <w:t>φ†T</w:t>
      </w:r>
      <w:r>
        <w:rPr>
          <w:vertAlign w:val="subscript"/>
        </w:rPr>
        <w:t>a</w:t>
      </w:r>
      <w:r>
        <w:t>φ − φ†T</w:t>
      </w:r>
      <w:r>
        <w:rPr>
          <w:vertAlign w:val="subscript"/>
        </w:rPr>
        <w:t>a</w:t>
      </w:r>
      <w:r>
        <w:t>∂</w:t>
      </w:r>
      <w:r>
        <w:rPr>
          <w:vertAlign w:val="superscript"/>
        </w:rPr>
        <w:t>μ</w:t>
      </w:r>
      <w:r>
        <w:t>φ). Then ∂</w:t>
      </w:r>
      <w:r>
        <w:rPr>
          <w:vertAlign w:val="subscript"/>
        </w:rPr>
        <w:t>μ</w:t>
      </w:r>
      <w:r>
        <w:t>j</w:t>
      </w:r>
      <w:r>
        <w:rPr>
          <w:vertAlign w:val="subscript"/>
        </w:rPr>
        <w:t>a</w:t>
      </w:r>
      <w:r>
        <w:rPr>
          <w:vertAlign w:val="superscript"/>
        </w:rPr>
        <w:t>μ</w:t>
      </w:r>
      <w:r>
        <w:t xml:space="preserve"> = i(□φ†T</w:t>
      </w:r>
      <w:r>
        <w:rPr>
          <w:vertAlign w:val="subscript"/>
        </w:rPr>
        <w:t>a</w:t>
      </w:r>
      <w:r>
        <w:t>φ + ∂</w:t>
      </w:r>
      <w:r>
        <w:rPr>
          <w:vertAlign w:val="superscript"/>
        </w:rPr>
        <w:t>μ</w:t>
      </w:r>
      <w:r>
        <w:t>φ†T</w:t>
      </w:r>
      <w:r>
        <w:rPr>
          <w:vertAlign w:val="subscript"/>
        </w:rPr>
        <w:t>a</w:t>
      </w:r>
      <w:r>
        <w:t>∂</w:t>
      </w:r>
      <w:r>
        <w:rPr>
          <w:vertAlign w:val="subscript"/>
        </w:rPr>
        <w:t>μ</w:t>
      </w:r>
      <w:r>
        <w:t>φ − ∂</w:t>
      </w:r>
      <w:r>
        <w:rPr>
          <w:vertAlign w:val="subscript"/>
        </w:rPr>
        <w:t>μ</w:t>
      </w:r>
      <w:r>
        <w:t>φ†T</w:t>
      </w:r>
      <w:r>
        <w:rPr>
          <w:vertAlign w:val="subscript"/>
        </w:rPr>
        <w:t>a</w:t>
      </w:r>
      <w:r>
        <w:t>∂</w:t>
      </w:r>
      <w:r>
        <w:rPr>
          <w:vertAlign w:val="superscript"/>
        </w:rPr>
        <w:t>μ</w:t>
      </w:r>
      <w:r>
        <w:t>φ − φ†T</w:t>
      </w:r>
      <w:r>
        <w:rPr>
          <w:vertAlign w:val="subscript"/>
        </w:rPr>
        <w:t>a</w:t>
      </w:r>
      <w:r>
        <w:t>□φ) = i(□φ†T</w:t>
      </w:r>
      <w:r>
        <w:rPr>
          <w:vertAlign w:val="subscript"/>
        </w:rPr>
        <w:t>a</w:t>
      </w:r>
      <w:r>
        <w:t>φ − φ†T</w:t>
      </w:r>
      <w:r>
        <w:rPr>
          <w:vertAlign w:val="subscript"/>
        </w:rPr>
        <w:t>a</w:t>
      </w:r>
      <w:r>
        <w:t>□φ) = i(−m²φ†T</w:t>
      </w:r>
      <w:r>
        <w:rPr>
          <w:vertAlign w:val="subscript"/>
        </w:rPr>
        <w:t>a</w:t>
      </w:r>
      <w:r>
        <w:t>φ + m²φ†T</w:t>
      </w:r>
      <w:r>
        <w:rPr>
          <w:vertAlign w:val="subscript"/>
        </w:rPr>
        <w:t>a</w:t>
      </w:r>
      <w:r>
        <w:t>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28, Exercise 14.</w:t>
      </w:r>
    </w:p>
    <w:p>
      <w:r>
        <w:rPr>
          <w:b/>
        </w:rPr>
        <w:t>15.</w:t>
      </w:r>
      <w:r>
        <w:t xml:space="preserve"> </w:t>
      </w:r>
      <w:r>
        <w:t>If ℒ has no explicit dependence on x, translating all fields by a is a symmetry. A term in the action coupling fields with momenta p₁, p₂, and p₃ contributes ∫d⁴x e</w:t>
      </w:r>
      <w:r>
        <w:rPr>
          <w:vertAlign w:val="superscript"/>
        </w:rPr>
        <w:t>−i(p₁+p₂−p₃)·x</w:t>
      </w:r>
      <w:r>
        <w:t xml:space="preserve"> when the fields are expanded in plane waves, because the interaction is a product of fields at one point. The integral equals (2π)⁴δ⁴(p₁ + p₂ − p₃), which vanishes unless the total four-momentum is conserved. Translation invariance thus appears as a delta function at each </w:t>
      </w:r>
      <w:hyperlink w:anchor="Glossary_Vertex">
        <w:r>
          <w:rPr>
            <w:color w:val="0563C1"/>
            <w:u w:val="single"/>
          </w:rPr>
          <w:t>vertex</w:t>
        </w:r>
      </w:hyperlink>
      <w:r>
        <w:t>.</w:t>
      </w:r>
    </w:p>
    <w:p>
      <w:r>
        <w:rPr>
          <w:b/>
        </w:rPr>
        <w:t>16.</w:t>
      </w:r>
      <w:r>
        <w:t xml:space="preserve"> </w:t>
      </w:r>
      <w:r>
        <w:t>Using γ</w:t>
      </w:r>
      <w:r>
        <w:rPr>
          <w:vertAlign w:val="superscript"/>
        </w:rPr>
        <w:t>μ</w:t>
      </w:r>
      <w:r>
        <w:t>∂</w:t>
      </w:r>
      <w:r>
        <w:rPr>
          <w:vertAlign w:val="subscript"/>
        </w:rPr>
        <w:t>μ</w:t>
      </w:r>
      <w:r>
        <w:t>ψ = −imψ from the Dirac equation and (∂</w:t>
      </w:r>
      <w:r>
        <w:rPr>
          <w:vertAlign w:val="subscript"/>
        </w:rPr>
        <w:t>μ</w:t>
      </w:r>
      <w:r>
        <w:t>ψ̄)γ</w:t>
      </w:r>
      <w:r>
        <w:rPr>
          <w:vertAlign w:val="superscript"/>
        </w:rPr>
        <w:t>μ</w:t>
      </w:r>
      <w:r>
        <w:t xml:space="preserve"> = imψ̄ from its adjoint, ∂</w:t>
      </w:r>
      <w:r>
        <w:rPr>
          <w:vertAlign w:val="subscript"/>
        </w:rPr>
        <w:t>μ</w:t>
      </w:r>
      <w:r>
        <w:t>(ψ̄γ</w:t>
      </w:r>
      <w:r>
        <w:rPr>
          <w:vertAlign w:val="superscript"/>
        </w:rPr>
        <w:t>μ</w:t>
      </w:r>
      <w:r>
        <w:t>γ⁵ψ) = (∂</w:t>
      </w:r>
      <w:r>
        <w:rPr>
          <w:vertAlign w:val="subscript"/>
        </w:rPr>
        <w:t>μ</w:t>
      </w:r>
      <w:r>
        <w:t>ψ̄)γ</w:t>
      </w:r>
      <w:r>
        <w:rPr>
          <w:vertAlign w:val="superscript"/>
        </w:rPr>
        <w:t>μ</w:t>
      </w:r>
      <w:r>
        <w:t>γ⁵ψ + ψ̄γ</w:t>
      </w:r>
      <w:r>
        <w:rPr>
          <w:vertAlign w:val="superscript"/>
        </w:rPr>
        <w:t>μ</w:t>
      </w:r>
      <w:r>
        <w:t>γ⁵∂</w:t>
      </w:r>
      <w:r>
        <w:rPr>
          <w:vertAlign w:val="subscript"/>
        </w:rPr>
        <w:t>μ</w:t>
      </w:r>
      <w:r>
        <w:t>ψ = imψ̄γ⁵ψ − ψ̄γ⁵γ</w:t>
      </w:r>
      <w:r>
        <w:rPr>
          <w:vertAlign w:val="superscript"/>
        </w:rPr>
        <w:t>μ</w:t>
      </w:r>
      <w:r>
        <w:t>∂</w:t>
      </w:r>
      <w:r>
        <w:rPr>
          <w:vertAlign w:val="subscript"/>
        </w:rPr>
        <w:t>μ</w:t>
      </w:r>
      <w:r>
        <w:t>ψ, using γ</w:t>
      </w:r>
      <w:r>
        <w:rPr>
          <w:vertAlign w:val="superscript"/>
        </w:rPr>
        <w:t>μ</w:t>
      </w:r>
      <w:r>
        <w:t>γ⁵ = −γ⁵γ</w:t>
      </w:r>
      <w:r>
        <w:rPr>
          <w:vertAlign w:val="superscript"/>
        </w:rPr>
        <w:t>μ</w:t>
      </w:r>
      <w:r>
        <w:t xml:space="preserve"> in the second term. Then −ψ̄γ⁵γ</w:t>
      </w:r>
      <w:r>
        <w:rPr>
          <w:vertAlign w:val="superscript"/>
        </w:rPr>
        <w:t>μ</w:t>
      </w:r>
      <w:r>
        <w:t>∂</w:t>
      </w:r>
      <w:r>
        <w:rPr>
          <w:vertAlign w:val="subscript"/>
        </w:rPr>
        <w:t>μ</w:t>
      </w:r>
      <w:r>
        <w:t>ψ = −ψ̄γ⁵(−imψ) = imψ̄γ⁵ψ, so ∂</w:t>
      </w:r>
      <w:r>
        <w:rPr>
          <w:vertAlign w:val="subscript"/>
        </w:rPr>
        <w:t>μ</w:t>
      </w:r>
      <w:r>
        <w:t>j₅</w:t>
      </w:r>
      <w:r>
        <w:rPr>
          <w:vertAlign w:val="superscript"/>
        </w:rPr>
        <w:t>μ</w:t>
      </w:r>
      <w:r>
        <w:t xml:space="preserve"> = 2imψ̄γ⁵ψ. For m = 0 this vanishes and the axial current is conserved, consistent with the chiral symmetry of Section 5.3.</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0">
        <w:r>
          <w:rPr>
            <w:rStyle w:val="Hyperlink"/>
            <w:color w:val="0563C1"/>
            <w:u w:val="single"/>
          </w:rPr>
          <w:t xml:space="preserve">Lesson 30</w:t>
        </w:r>
      </w:hyperlink>
      <w:r>
        <w:t xml:space="preserve"> works out the conserved currents of the scalar, Dirac, and electromagnetic fields explicitly: the energy-momentum tensor, the angular momentum current, and the electric current, and the charges they define.</w:t>
      </w:r>
    </w:p>
    <w:p>
      <w:r/>
    </w:p>
    <w:p>
      <w:bookmarkStart w:id="1030" w:name="Lesson30"/>
      <w:pPr>
        <w:pStyle w:val="Heading1"/>
      </w:pPr>
      <w:r>
        <w:t>Lesson 30: Conserved Currents</w:t>
      </w:r>
      <w:bookmarkEnd w:id="1030"/>
    </w:p>
    <w:p>
      <w:pPr>
        <w:pStyle w:val="Heading2"/>
      </w:pPr>
      <w:r>
        <w:t>How to use this lesson</w:t>
      </w:r>
    </w:p>
    <w:p>
      <w:r>
        <w:t xml:space="preserve">Lesson 28 proved Noether’s theorem and Lesson 29 organized the symmetries of a relativistic theory. This lesson computes. For each of the three </w:t>
      </w:r>
      <w:hyperlink w:anchor="Glossary_Field">
        <w:r>
          <w:rPr>
            <w:color w:val="0563C1"/>
            <w:u w:val="single"/>
          </w:rPr>
          <w:t>field</w:t>
        </w:r>
      </w:hyperlink>
      <w:r>
        <w:t>s of QED it works out the conserved currents explicitly, starting with the energy-momentum tensor that comes from translation invariance, and checks the results against quantities already met: the energy density of the scalar field from Lesson 26, the Poynting vector of Lesson 7, and the Dirac current of Lesson 24.</w:t>
      </w:r>
    </w:p>
    <w:p>
      <w:r>
        <w:t xml:space="preserve">Three points deserve attention. The canonical energy-momentum tensor of the electromagnetic field is neither symmetric nor </w:t>
      </w:r>
      <w:hyperlink w:anchor="Glossary_Gauge">
        <w:r>
          <w:rPr>
            <w:color w:val="0563C1"/>
            <w:u w:val="single"/>
          </w:rPr>
          <w:t>gauge</w:t>
        </w:r>
      </w:hyperlink>
      <w:r>
        <w:t xml:space="preserve"> invariant, and the fix, an application of the ambiguity noted in Lesson 28,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jc w:val="center"/>
      </w:pPr>
      <w:r>
        <w:drawing>
          <wp:inline xmlns:a="http://schemas.openxmlformats.org/drawingml/2006/main" xmlns:pic="http://schemas.openxmlformats.org/drawingml/2006/picture">
            <wp:extent cx="5989320" cy="3181826"/>
            <wp:docPr id="30" name="Lesson 30 concept map" descr="Concept map for Conserved Currents: Noether current leads through Zero divergence to Conserved charge."/>
            <wp:cNvGraphicFramePr>
              <a:graphicFrameLocks noChangeAspect="1"/>
            </wp:cNvGraphicFramePr>
            <a:graphic>
              <a:graphicData uri="http://schemas.openxmlformats.org/drawingml/2006/picture">
                <pic:pic>
                  <pic:nvPicPr>
                    <pic:cNvPr id="0" name="lesson-30-concept.png"/>
                    <pic:cNvPicPr/>
                  </pic:nvPicPr>
                  <pic:blipFill>
                    <a:blip r:embed="rId112"/>
                    <a:stretch>
                      <a:fillRect/>
                    </a:stretch>
                  </pic:blipFill>
                  <pic:spPr>
                    <a:xfrm>
                      <a:off x="0" y="0"/>
                      <a:ext cx="5989320" cy="3181826"/>
                    </a:xfrm>
                    <a:prstGeom prst="rect"/>
                  </pic:spPr>
                </pic:pic>
              </a:graphicData>
            </a:graphic>
          </wp:inline>
        </w:drawing>
      </w:r>
    </w:p>
    <w:p>
      <w:pPr>
        <w:pStyle w:val="Caption"/>
      </w:pPr>
      <w:r>
        <w:t xml:space="preserve">Figure 30.1. Noether </w:t>
      </w:r>
      <w:hyperlink w:anchor="Glossary_Current">
        <w:r>
          <w:rPr>
            <w:color w:val="0563C1"/>
            <w:u w:val="single"/>
          </w:rPr>
          <w:t>current</w:t>
        </w:r>
      </w:hyperlink>
      <w:r>
        <w:t xml:space="preserve"> leads through zero divergence to conserved charge.</w:t>
      </w:r>
    </w:p>
    <w:p>
      <w:pPr>
        <w:pStyle w:val="Heading3"/>
      </w:pPr>
      <w:r>
        <w:t>Learning objectives</w:t>
      </w:r>
    </w:p>
    <w:p>
      <w:pPr>
        <w:pStyle w:val="ListBullet"/>
      </w:pPr>
      <w:r>
        <w:t>Write the canonical energy-momentum tensor for any field theory and derive the energy and momentum densities.</w:t>
      </w:r>
    </w:p>
    <w:p>
      <w:pPr>
        <w:pStyle w:val="ListBullet"/>
      </w:pPr>
      <w:r>
        <w:t>Compute T</w:t>
      </w:r>
      <w:r>
        <w:rPr>
          <w:vertAlign w:val="superscript"/>
        </w:rPr>
        <w:t>μν</w:t>
      </w:r>
      <w:r>
        <w:t xml:space="preserve"> for the scalar field and verify that plane waves carry momentum p = Ek/ω per unit energy.</w:t>
      </w:r>
    </w:p>
    <w:p>
      <w:pPr>
        <w:pStyle w:val="ListBullet"/>
      </w:pPr>
      <w:r>
        <w:t>Compute T</w:t>
      </w:r>
      <w:r>
        <w:rPr>
          <w:vertAlign w:val="superscript"/>
        </w:rPr>
        <w:t>μν</w:t>
      </w:r>
      <w:r>
        <w:t xml:space="preserve">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w:t>
      </w:r>
      <w:r>
        <w:rPr>
          <w:vertAlign w:val="superscript"/>
        </w:rPr>
        <w:t>(00)</w:t>
      </w:r>
      <w:r>
        <w:t xml:space="preserve"> = (1/2)(E² + B²) and T</w:t>
      </w:r>
      <w:r>
        <w:rPr>
          <w:vertAlign w:val="superscript"/>
        </w:rPr>
        <w:t>0i</w:t>
      </w:r>
      <w:r>
        <w:t xml:space="preserve"> = (E × B)</w:t>
      </w:r>
      <w:r>
        <w:rPr>
          <w:vertAlign w:val="superscript"/>
        </w:rPr>
        <w:t>i</w:t>
      </w:r>
      <w:r>
        <w:t xml:space="preserve">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w:t>
      </w:r>
      <w:r>
        <w:rPr>
          <w:vertAlign w:val="subscript"/>
        </w:rPr>
        <w:t>μ</w:t>
      </w:r>
      <w:r>
        <w:t>T</w:t>
      </w:r>
      <w:r>
        <w:rPr>
          <w:vertAlign w:val="superscript"/>
        </w:rPr>
        <w:t>μν</w:t>
      </w:r>
      <w:r>
        <w:t xml:space="preserve"> = −F</w:t>
      </w:r>
      <w:r>
        <w:rPr>
          <w:vertAlign w:val="superscript"/>
        </w:rPr>
        <w:t>νλ</w:t>
      </w:r>
      <w:r>
        <w:t>j</w:t>
      </w:r>
      <w:r>
        <w:rPr>
          <w:vertAlign w:val="subscript"/>
        </w:rPr>
        <w:t>λ</w:t>
      </w:r>
      <w:r>
        <w:t xml:space="preserve"> for the electromagnetic tensor and identify the Lorentz force density.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T</w:t>
      </w:r>
      <w:r>
        <w:rPr>
          <w:b/>
          <w:vertAlign w:val="superscript"/>
        </w:rPr>
        <w:t>μν</w:t>
      </w:r>
      <w:r>
        <w:rPr/>
        <w:t xml:space="preserve"> — </w:t>
      </w:r>
      <w:r>
        <w:rPr/>
        <w:t>Energy-momentum tensor; T</w:t>
      </w:r>
      <w:r>
        <w:rPr>
          <w:vertAlign w:val="superscript"/>
        </w:rPr>
        <w:t>(00)</w:t>
      </w:r>
      <w:r>
        <w:rPr/>
        <w:t xml:space="preserve"> is the energy density and T</w:t>
      </w:r>
      <w:r>
        <w:rPr>
          <w:vertAlign w:val="superscript"/>
        </w:rPr>
        <w:t>0i</w:t>
      </w:r>
      <w:r>
        <w:rPr/>
        <w:t xml:space="preserve"> the momentum density</w:t>
      </w:r>
    </w:p>
    <w:p>
      <w:pPr>
        <w:spacing w:before="0" w:after="100"/>
      </w:pPr>
      <w:r>
        <w:rPr>
          <w:b/>
        </w:rPr>
        <w:t>P</w:t>
      </w:r>
      <w:r>
        <w:rPr>
          <w:b/>
          <w:vertAlign w:val="superscript"/>
        </w:rPr>
        <w:t>ν</w:t>
      </w:r>
      <w:r>
        <w:rPr>
          <w:b/>
        </w:rPr>
        <w:t xml:space="preserve"> = ∫d³x T</w:t>
      </w:r>
      <w:r>
        <w:rPr>
          <w:b/>
          <w:vertAlign w:val="superscript"/>
        </w:rPr>
        <w:t>0ν</w:t>
      </w:r>
      <w:r>
        <w:rPr/>
        <w:t xml:space="preserve"> — </w:t>
      </w:r>
      <w:r>
        <w:rPr/>
        <w:t>Total four-momentum, P⁰ = H</w:t>
      </w:r>
    </w:p>
    <w:p>
      <w:pPr>
        <w:spacing w:before="0" w:after="100"/>
      </w:pPr>
      <w:r>
        <w:rPr>
          <w:b/>
        </w:rPr>
        <w:t>T</w:t>
      </w:r>
      <w:r>
        <w:rPr>
          <w:b/>
          <w:vertAlign w:val="subscript"/>
        </w:rPr>
        <w:t>c</w:t>
      </w:r>
      <w:r>
        <w:rPr>
          <w:b/>
          <w:vertAlign w:val="superscript"/>
        </w:rPr>
        <w:t>μν</w:t>
      </w:r>
      <w:r>
        <w:rPr/>
        <w:t xml:space="preserve"> — </w:t>
      </w:r>
      <w:r>
        <w:rPr/>
        <w:t>Canonical tensor obtained directly from Noether’s theorem</w:t>
      </w:r>
    </w:p>
    <w:p>
      <w:pPr>
        <w:spacing w:before="0" w:after="100"/>
      </w:pPr>
      <w:r>
        <w:rPr>
          <w:b/>
        </w:rPr>
        <w:t>T</w:t>
      </w:r>
      <w:r>
        <w:rPr>
          <w:b/>
          <w:vertAlign w:val="subscript"/>
        </w:rPr>
        <w:t>Θ</w:t>
      </w:r>
      <w:r>
        <w:rPr>
          <w:b/>
          <w:vertAlign w:val="superscript"/>
        </w:rPr>
        <w:t>μν</w:t>
      </w:r>
      <w:r>
        <w:rPr/>
        <w:t xml:space="preserve"> — </w:t>
      </w:r>
      <w:r>
        <w:rPr/>
        <w:t>Symmetric, gauge-invariant tensor of the electromagnetic field</w:t>
      </w:r>
    </w:p>
    <w:p>
      <w:pPr>
        <w:spacing w:before="0" w:after="100"/>
      </w:pPr>
      <w:r>
        <w:rPr>
          <w:b/>
        </w:rPr>
        <w:t>M</w:t>
      </w:r>
      <w:r>
        <w:rPr>
          <w:b/>
          <w:vertAlign w:val="superscript"/>
        </w:rPr>
        <w:t>μαβ</w:t>
      </w:r>
      <w:r>
        <w:rPr/>
        <w:t xml:space="preserve"> — </w:t>
      </w:r>
      <w:r>
        <w:rPr/>
        <w:t>Angular momentum current, x</w:t>
      </w:r>
      <w:r>
        <w:rPr>
          <w:vertAlign w:val="superscript"/>
        </w:rPr>
        <w:t>α</w:t>
      </w:r>
      <w:r>
        <w:rPr/>
        <w:t>T</w:t>
      </w:r>
      <w:r>
        <w:rPr>
          <w:vertAlign w:val="superscript"/>
        </w:rPr>
        <w:t>μβ</w:t>
      </w:r>
      <w:r>
        <w:rPr/>
        <w:t xml:space="preserve"> − x</w:t>
      </w:r>
      <w:r>
        <w:rPr>
          <w:vertAlign w:val="superscript"/>
        </w:rPr>
        <w:t>β</w:t>
      </w:r>
      <w:r>
        <w:rPr/>
        <w:t>T</w:t>
      </w:r>
      <w:r>
        <w:rPr>
          <w:vertAlign w:val="superscript"/>
        </w:rPr>
        <w:t>μα</w:t>
      </w:r>
    </w:p>
    <w:p>
      <w:pPr>
        <w:spacing w:before="0" w:after="100"/>
      </w:pPr>
      <w:r>
        <w:rPr>
          <w:b/>
        </w:rPr>
        <w:t>J</w:t>
      </w:r>
      <w:r>
        <w:rPr>
          <w:b/>
          <w:vertAlign w:val="superscript"/>
        </w:rPr>
        <w:t>αβ</w:t>
      </w:r>
      <w:r>
        <w:rPr>
          <w:b/>
        </w:rPr>
        <w:t>, K</w:t>
      </w:r>
      <w:r>
        <w:rPr>
          <w:b/>
          <w:vertAlign w:val="superscript"/>
        </w:rPr>
        <w:t>i</w:t>
      </w:r>
      <w:r>
        <w:rPr/>
        <w:t xml:space="preserve"> — </w:t>
      </w:r>
      <w:r>
        <w:rPr/>
        <w:t>Angular momentum and boost charges</w:t>
      </w:r>
    </w:p>
    <w:p>
      <w:pPr>
        <w:spacing w:before="0" w:after="100"/>
      </w:pPr>
      <w:r>
        <w:rPr>
          <w:b/>
        </w:rPr>
        <w:t>S = E × B</w:t>
      </w:r>
      <w:r>
        <w:rPr/>
        <w:t xml:space="preserve"> — </w:t>
      </w:r>
      <w:r>
        <w:rPr/>
        <w:t>Poynting vector</w:t>
      </w:r>
    </w:p>
    <w:p>
      <w:pPr>
        <w:spacing w:before="0" w:after="100"/>
      </w:pPr>
      <w:r>
        <w:rPr>
          <w:b/>
        </w:rPr>
        <w:t>f</w:t>
      </w:r>
      <w:r>
        <w:rPr>
          <w:b/>
          <w:vertAlign w:val="superscript"/>
        </w:rPr>
        <w:t>ν</w:t>
      </w:r>
      <w:r>
        <w:rPr>
          <w:b/>
        </w:rPr>
        <w:t xml:space="preserve"> = F</w:t>
      </w:r>
      <w:r>
        <w:rPr>
          <w:b/>
          <w:vertAlign w:val="superscript"/>
        </w:rPr>
        <w:t>νλ</w:t>
      </w:r>
      <w:r>
        <w:rPr>
          <w:b/>
        </w:rPr>
        <w:t>j</w:t>
      </w:r>
      <w:r>
        <w:rPr>
          <w:b/>
          <w:vertAlign w:val="subscript"/>
        </w:rPr>
        <w:t>λ</w:t>
      </w:r>
      <w:r>
        <w:rPr/>
        <w:t xml:space="preserve"> — </w:t>
      </w:r>
      <w:r>
        <w:rPr/>
        <w:t>Lorentz force density on a current</w:t>
      </w:r>
    </w:p>
    <w:p>
      <w:pPr>
        <w:pStyle w:val="Heading2"/>
      </w:pPr>
      <w:r>
        <w:t>1 The energy-momentum tensor</w:t>
      </w:r>
    </w:p>
    <w:p>
      <w:pPr>
        <w:pStyle w:val="Heading3"/>
      </w:pPr>
      <w:r>
        <w:t>1.1 The canonical tensor</w:t>
      </w:r>
    </w:p>
    <w:p>
      <w:r>
        <w:t>Lesson 28, Worked example 3, showed that invariance under the four spacetime translations gives four conserved currents. For a set of fields φ</w:t>
      </w:r>
      <w:r>
        <w:rPr>
          <w:vertAlign w:val="subscript"/>
        </w:rPr>
        <w:t>a</w:t>
      </w:r>
      <w:r>
        <w:t xml:space="preserve"> they are</w:t>
      </w:r>
    </w:p>
    <w:p>
      <w:pPr>
        <w:spacing w:before="100" w:after="160"/>
        <w:jc w:val="center"/>
      </w:pPr>
      <m:oMathPara>
        <m:oMath>
          <m:sSubSup>
            <m:e>
              <m:r>
                <m:t xml:space="preserve">T</m:t>
              </m:r>
            </m:e>
            <m:sub>
              <m:r>
                <m:t xml:space="preserve">ν</m:t>
              </m:r>
            </m:sub>
            <m:sup>
              <m:r>
                <m:t xml:space="preserve">μ</m:t>
              </m:r>
            </m:sup>
          </m:sSub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m:t>
              </m:r>
            </m:e>
            <m:sub>
              <m:r>
                <m:t xml:space="preserve">ν</m:t>
              </m:r>
            </m:sub>
          </m:sSub>
          <m:sSub>
            <m:e>
              <m:r>
                <m:t xml:space="preserve">φ</m:t>
              </m:r>
            </m:e>
            <m:sub>
              <m:r>
                <m:t xml:space="preserve">a</m:t>
              </m:r>
            </m:sub>
          </m:sSub>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and raising the second index with the metric gives T</w:t>
      </w:r>
      <w:r>
        <w:rPr>
          <w:vertAlign w:val="superscript"/>
        </w:rPr>
        <w:t>μν</w:t>
      </w:r>
      <w:r>
        <w:t>. The conserved charges are the components of the four-momentum.</w:t>
      </w:r>
    </w:p>
    <w:p>
      <w:pPr>
        <w:spacing w:before="100" w:after="160"/>
        <w:jc w:val="center"/>
      </w:pPr>
      <m:oMathPara>
        <m:oMath>
          <m:sSup>
            <m:e>
              <m:r>
                <m:t xml:space="preserve">P</m:t>
              </m:r>
            </m:e>
            <m:sup>
              <m:r>
                <m:t xml:space="preserve">ν</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0ν</m:t>
              </m:r>
            </m:sup>
          </m:sSup>
          <m:r>
            <m:t xml:space="preserve">,</m:t>
          </m:r>
          <m:sSup>
            <m:e>
              <m:r>
                <m:t xml:space="preserve">P</m:t>
              </m:r>
            </m:e>
            <m:sup>
              <m:r>
                <m:t xml:space="preserve">0</m:t>
              </m:r>
            </m:sup>
          </m:sSup>
          <m:r>
            <m:t xml:space="preserve">=</m:t>
          </m:r>
          <m:r>
            <m:t xml:space="preserve">H</m:t>
          </m:r>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00</m:t>
              </m:r>
            </m:sup>
          </m:sSup>
          <m:r>
            <m:t xml:space="preserve">,</m:t>
          </m:r>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0i</m:t>
              </m:r>
            </m:sup>
          </m:sSup>
        </m:oMath>
      </m:oMathPara>
    </w:p>
    <w:p>
      <w:r>
        <w:t>The component T</w:t>
      </w:r>
      <w:r>
        <w:rPr>
          <w:vertAlign w:val="superscript"/>
        </w:rPr>
        <w:t>(00)</w:t>
      </w:r>
      <w:r>
        <w:t xml:space="preserve"> is the energy density, T</w:t>
      </w:r>
      <w:r>
        <w:rPr>
          <w:vertAlign w:val="superscript"/>
        </w:rPr>
        <w:t>0i</w:t>
      </w:r>
      <w:r>
        <w:t xml:space="preserve"> is the density of the i-th component of momentum, and T</w:t>
      </w:r>
      <w:r>
        <w:rPr>
          <w:vertAlign w:val="superscript"/>
        </w:rPr>
        <w:t>i0</w:t>
      </w:r>
      <w:r>
        <w:t xml:space="preserve"> is the flux of energy in direction i. Conservation of energy is ∂</w:t>
      </w:r>
      <w:r>
        <w:rPr>
          <w:vertAlign w:val="subscript"/>
        </w:rPr>
        <w:t>t</w:t>
      </w:r>
      <w:r>
        <w:t>T</w:t>
      </w:r>
      <w:r>
        <w:rPr>
          <w:vertAlign w:val="superscript"/>
        </w:rPr>
        <w:t>(00)</w:t>
      </w:r>
      <w:r>
        <w:t xml:space="preserve"> + ∂ᵢT</w:t>
      </w:r>
      <w:r>
        <w:rPr>
          <w:vertAlign w:val="superscript"/>
        </w:rPr>
        <w:t>i0</w:t>
      </w:r>
      <w:r>
        <w:t xml:space="preserve"> = 0, the continuity equation for energy, and conservation of the i-th component of momentum is ∂</w:t>
      </w:r>
      <w:r>
        <w:rPr>
          <w:vertAlign w:val="subscript"/>
        </w:rPr>
        <w:t>t</w:t>
      </w:r>
      <w:r>
        <w:t>T</w:t>
      </w:r>
      <w:r>
        <w:rPr>
          <w:vertAlign w:val="superscript"/>
        </w:rPr>
        <w:t>0i</w:t>
      </w:r>
      <w:r>
        <w:t xml:space="preserve"> + ∂ⱼT</w:t>
      </w:r>
      <w:r>
        <w:rPr>
          <w:vertAlign w:val="superscript"/>
        </w:rPr>
        <w:t>ji</w:t>
      </w:r>
      <w:r>
        <w:t xml:space="preserve"> = 0. The spatial components T</w:t>
      </w:r>
      <w:r>
        <w:rPr>
          <w:vertAlign w:val="superscript"/>
        </w:rPr>
        <w:t>ij</w:t>
      </w:r>
      <w:r>
        <w:t xml:space="preserve"> are the momentum flux, which is a pressure when i = j.</w:t>
      </w:r>
    </w:p>
    <w:p>
      <w:pPr>
        <w:pStyle w:val="Heading3"/>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w:t>
      </w:r>
      <w:r>
        <w:rPr>
          <w:vertAlign w:val="superscript"/>
        </w:rPr>
        <w:t>ν</w:t>
      </w:r>
      <w:r>
        <w:t xml:space="preserve"> is unambiguous even when the local tensor is not, as Section 4 will show.</w:t>
      </w:r>
    </w:p>
    <w:p>
      <w:pPr>
        <w:pStyle w:val="Heading2"/>
      </w:pPr>
      <w:r>
        <w:t>2 The scalar field</w:t>
      </w:r>
    </w:p>
    <w:p>
      <w:pPr>
        <w:pStyle w:val="Heading3"/>
      </w:pPr>
      <w:r>
        <w:t>2.1 The tensor</w:t>
      </w:r>
    </w:p>
    <w:p>
      <w:r>
        <w:t>For ℒ = (1/2)∂</w:t>
      </w:r>
      <w:r>
        <w:rPr>
          <w:vertAlign w:val="subscript"/>
        </w:rPr>
        <w:t>α</w:t>
      </w:r>
      <w:r>
        <w:t>φ∂</w:t>
      </w:r>
      <w:r>
        <w:rPr>
          <w:vertAlign w:val="superscript"/>
        </w:rPr>
        <w:t>α</w:t>
      </w:r>
      <w:r>
        <w:t>φ − (1/2)m²φ², ∂ℒ/∂(∂</w:t>
      </w:r>
      <w:r>
        <w:rPr>
          <w:vertAlign w:val="subscript"/>
        </w:rPr>
        <w:t>μ</w:t>
      </w:r>
      <w:r>
        <w:t>φ) = ∂</w:t>
      </w:r>
      <w:r>
        <w:rPr>
          <w:vertAlign w:val="superscript"/>
        </w:rPr>
        <w:t>μ</w:t>
      </w:r>
      <w:r>
        <w:t>φ, and</w:t>
      </w:r>
    </w:p>
    <w:p>
      <w:pPr>
        <w:spacing w:before="100" w:after="160"/>
        <w:jc w:val="center"/>
      </w:pPr>
      <m:oMathPara>
        <m:oMath>
          <m:sSup>
            <m:e>
              <m:r>
                <m:t xml:space="preserve">T</m:t>
              </m:r>
            </m:e>
            <m:sup>
              <m:r>
                <m:t xml:space="preserve">μν</m:t>
              </m:r>
            </m:sup>
          </m:sSup>
          <m:r>
            <m:t xml:space="preserve">=</m:t>
          </m:r>
          <m:sSup>
            <m:e>
              <m:r>
                <m:t xml:space="preserve">∂</m:t>
              </m:r>
            </m:e>
            <m:sup>
              <m:r>
                <m:t xml:space="preserve">μ</m:t>
              </m:r>
            </m:sup>
          </m:sSup>
          <m:r>
            <m:t xml:space="preserve">φ</m:t>
          </m:r>
          <m:r>
            <m:t xml:space="preserve"> </m:t>
          </m:r>
          <m:sSup>
            <m:e>
              <m:r>
                <m:t xml:space="preserve">∂</m:t>
              </m:r>
            </m:e>
            <m:sup>
              <m:r>
                <m:t xml:space="preserve">ν</m:t>
              </m:r>
            </m:sup>
          </m:sSup>
          <m:r>
            <m:t xml:space="preserve">φ</m:t>
          </m:r>
          <m:r>
            <m:t xml:space="preserve">−</m:t>
          </m:r>
          <m:sSup>
            <m:e>
              <m:r>
                <m:t xml:space="preserve">g</m:t>
              </m:r>
            </m:e>
            <m:sup>
              <m:r>
                <m:t xml:space="preserve">μν</m:t>
              </m:r>
            </m:sup>
          </m:sSup>
          <m:r>
            <m:t xml:space="preserve"> </m:t>
          </m:r>
          <m:r>
            <m:t xml:space="preserve">ℒ</m:t>
          </m:r>
        </m:oMath>
      </m:oMathPara>
    </w:p>
    <w:p>
      <w:r>
        <w:t>which is symmetric in μ and ν. The energy density is T</w:t>
      </w:r>
      <w:r>
        <w:rPr>
          <w:vertAlign w:val="superscript"/>
        </w:rPr>
        <w:t>(00)</w:t>
      </w:r>
      <w:r>
        <w:t xml:space="preserve"> = φ̇² − ℒ = (1/2)φ̇² + (1/2)(∇φ)² + (1/2)m²φ² = ℋ, in agreement with Lesson 26, Section 3.2. The momentum density is T</w:t>
      </w:r>
      <w:r>
        <w:rPr>
          <w:vertAlign w:val="superscript"/>
        </w:rPr>
        <w:t>0i</w:t>
      </w:r>
      <w:r>
        <w:t xml:space="preserve"> = ∂⁰φ∂</w:t>
      </w:r>
      <w:r>
        <w:rPr>
          <w:vertAlign w:val="superscript"/>
        </w:rPr>
        <w:t>i</w:t>
      </w:r>
      <w:r>
        <w:t>φ = −φ̇∂ᵢφ, so the total momentum is P</w:t>
      </w:r>
      <w:r>
        <w:rPr>
          <w:vertAlign w:val="superscript"/>
        </w:rPr>
        <w:t>i</w:t>
      </w:r>
      <w:r>
        <w:t xml:space="preserve"> = −∫d³x φ̇∂ᵢφ = −∫d³x π∂ᵢφ.</w:t>
      </w:r>
    </w:p>
    <w:p>
      <w:r>
        <w:rPr>
          <w:b/>
          <w:i/>
        </w:rPr>
        <w:t>Worked example 1</w:t>
      </w:r>
    </w:p>
    <w:p>
      <w:r>
        <w:t>Compute the energy and momentum carried by the plane wave φ = A cos(k·x − ωt) with ω² = |k|² + m². With θ = k·x − ωt, φ̇ = Aω sin θ and ∂ᵢφ = −Ak</w:t>
      </w:r>
      <w:r>
        <w:rPr>
          <w:vertAlign w:val="subscript"/>
        </w:rPr>
        <w:t>i</w:t>
      </w:r>
      <w:r>
        <w:t xml:space="preserve"> sin θ, so T</w:t>
      </w:r>
      <w:r>
        <w:rPr>
          <w:vertAlign w:val="superscript"/>
        </w:rPr>
        <w:t>0i</w:t>
      </w:r>
      <w:r>
        <w:t xml:space="preserve"> = −φ̇∂ᵢφ = A²ωk</w:t>
      </w:r>
      <w:r>
        <w:rPr>
          <w:vertAlign w:val="subscript"/>
        </w:rPr>
        <w:t>i</w:t>
      </w:r>
      <w:r>
        <w:t xml:space="preserve"> sin²θ. Averaged over a cycle, sin²θ has mean 1/2 and ⟨T</w:t>
      </w:r>
      <w:r>
        <w:rPr>
          <w:vertAlign w:val="superscript"/>
        </w:rPr>
        <w:t>0i</w:t>
      </w:r>
      <w:r>
        <w:t>⟩ = (1/2)A²ωk</w:t>
      </w:r>
      <w:r>
        <w:rPr>
          <w:vertAlign w:val="subscript"/>
        </w:rPr>
        <w:t>i</w:t>
      </w:r>
      <w:r>
        <w:t>, while the average energy density was found in Lesson 26, Worked example 3, to be ⟨T</w:t>
      </w:r>
      <w:r>
        <w:rPr>
          <w:vertAlign w:val="superscript"/>
        </w:rPr>
        <w:t>(00)</w:t>
      </w:r>
      <w:r>
        <w:t>⟩ = (1/2)A²ω². The ratio of momentum density to energy density is k</w:t>
      </w:r>
      <w:r>
        <w:rPr>
          <w:vertAlign w:val="subscript"/>
        </w:rPr>
        <w:t>i</w:t>
      </w:r>
      <w:r>
        <w:t>/ω.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3"/>
      </w:pPr>
      <w:r>
        <w:t>3.1 The tensor</w:t>
      </w:r>
    </w:p>
    <w:p>
      <w:r>
        <w:t>For ℒ = ψ̄(iγ</w:t>
      </w:r>
      <w:r>
        <w:rPr>
          <w:vertAlign w:val="superscript"/>
        </w:rPr>
        <w:t>μ</w:t>
      </w:r>
      <w:r>
        <w:t>∂</w:t>
      </w:r>
      <w:r>
        <w:rPr>
          <w:vertAlign w:val="subscript"/>
        </w:rPr>
        <w:t>μ</w:t>
      </w:r>
      <w:r>
        <w:t xml:space="preserve"> − m)ψ, ∂ℒ/∂(∂</w:t>
      </w:r>
      <w:r>
        <w:rPr>
          <w:vertAlign w:val="subscript"/>
        </w:rPr>
        <w:t>μ</w:t>
      </w:r>
      <w:r>
        <w:t>ψ) = iψ̄γ</w:t>
      </w:r>
      <w:r>
        <w:rPr>
          <w:vertAlign w:val="superscript"/>
        </w:rPr>
        <w:t>μ</w:t>
      </w:r>
      <w:r>
        <w:t>, so</w:t>
      </w:r>
    </w:p>
    <w:p>
      <w:pPr>
        <w:spacing w:before="100" w:after="160"/>
        <w:jc w:val="center"/>
      </w:pPr>
      <m:oMathPara>
        <m:oMath>
          <m:sSup>
            <m:e>
              <m:r>
                <m:t xml:space="preserve">T</m:t>
              </m:r>
            </m:e>
            <m:sup>
              <m:r>
                <m:t xml:space="preserve">μν</m:t>
              </m:r>
            </m:sup>
          </m:sSup>
          <m:r>
            <m:t xml:space="preserve">=</m:t>
          </m:r>
          <m:sSup>
            <m:e>
              <m:r>
                <m:t xml:space="preserve">iψ̄γ</m:t>
              </m:r>
            </m:e>
            <m:sup>
              <m:r>
                <m:t xml:space="preserve">μ</m:t>
              </m:r>
            </m:sup>
          </m:sSup>
          <m:sSup>
            <m:e>
              <m:r>
                <m:t xml:space="preserve">∂</m:t>
              </m:r>
            </m:e>
            <m:sup>
              <m:r>
                <m:t xml:space="preserve">ν</m:t>
              </m:r>
            </m:sup>
          </m:sSup>
          <m:r>
            <m:t xml:space="preserve">ψ</m:t>
          </m:r>
          <m:r>
            <m:t xml:space="preserve">−</m:t>
          </m:r>
          <m:sSup>
            <m:e>
              <m:r>
                <m:t xml:space="preserve">g</m:t>
              </m:r>
            </m:e>
            <m:sup>
              <m:r>
                <m:t xml:space="preserve">μν</m:t>
              </m:r>
            </m:sup>
          </m:sSup>
          <m:r>
            <m:t xml:space="preserve"> </m:t>
          </m:r>
          <m:r>
            <m:t xml:space="preserve">ℒ</m:t>
          </m:r>
        </m:oMath>
      </m:oMathPara>
    </w:p>
    <w:p>
      <w:r>
        <w:t>On solutions of the Dirac equation ℒ = 0, since ψ̄ multiplies (iγ</w:t>
      </w:r>
      <w:r>
        <w:rPr>
          <w:vertAlign w:val="superscript"/>
        </w:rPr>
        <w:t>μ</w:t>
      </w:r>
      <w:r>
        <w:t>∂</w:t>
      </w:r>
      <w:r>
        <w:rPr>
          <w:vertAlign w:val="subscript"/>
        </w:rPr>
        <w:t>μ</w:t>
      </w:r>
      <w:r>
        <w:t xml:space="preserve"> − m)ψ = 0, so on shell T</w:t>
      </w:r>
      <w:r>
        <w:rPr>
          <w:vertAlign w:val="superscript"/>
        </w:rPr>
        <w:t>μν</w:t>
      </w:r>
      <w:r>
        <w:t xml:space="preserve"> = iψ̄γ</w:t>
      </w:r>
      <w:r>
        <w:rPr>
          <w:vertAlign w:val="superscript"/>
        </w:rPr>
        <w:t>μ</w:t>
      </w:r>
      <w:r>
        <w:t>∂</w:t>
      </w:r>
      <w:r>
        <w:rPr>
          <w:vertAlign w:val="superscript"/>
        </w:rPr>
        <w:t>ν</w:t>
      </w:r>
      <w:r>
        <w:t>ψ. The tensor is not manifestly symmetric; a symmetric form differing from it by a term of the type discussed in Section 4 exists and is used when the coupling to gravity is needed, but for the conserved charges the canonical form suffices.</w:t>
      </w:r>
    </w:p>
    <w:p>
      <w:pPr>
        <w:pStyle w:val="Heading3"/>
      </w:pPr>
      <w:r>
        <w:t>3.2 Energy and momentum</w:t>
      </w:r>
    </w:p>
    <w:p>
      <w:r>
        <w:t>The energy density is T</w:t>
      </w:r>
      <w:r>
        <w:rPr>
          <w:vertAlign w:val="superscript"/>
        </w:rPr>
        <w:t>(00)</w:t>
      </w:r>
      <w:r>
        <w:t xml:space="preserve"> = iψ̄γ⁰∂⁰ψ = iψ†∂</w:t>
      </w:r>
      <w:r>
        <w:rPr>
          <w:vertAlign w:val="subscript"/>
        </w:rPr>
        <w:t>t</w:t>
      </w:r>
      <w:r>
        <w:t>ψ = ψ†Ĥ</w:t>
      </w:r>
      <w:r>
        <w:rPr>
          <w:vertAlign w:val="subscript"/>
        </w:rPr>
        <w:t>D</w:t>
      </w:r>
      <w:r>
        <w:t>ψ, where the Dirac equation i∂</w:t>
      </w:r>
      <w:r>
        <w:rPr>
          <w:vertAlign w:val="subscript"/>
        </w:rPr>
        <w:t>t</w:t>
      </w:r>
      <w:r>
        <w:t>ψ = Ĥ</w:t>
      </w:r>
      <w:r>
        <w:rPr>
          <w:vertAlign w:val="subscript"/>
        </w:rPr>
        <w:t>D</w:t>
      </w:r>
      <w:r>
        <w:t>ψ (Lesson 20, Section 1.1) has been used. This is the Hamiltonian density found in Lesson 26, Section 5.3. The momentum density is T</w:t>
      </w:r>
      <w:r>
        <w:rPr>
          <w:vertAlign w:val="superscript"/>
        </w:rPr>
        <w:t>0i</w:t>
      </w:r>
      <w:r>
        <w:t xml:space="preserve"> = iψ̄γ⁰∂</w:t>
      </w:r>
      <w:r>
        <w:rPr>
          <w:vertAlign w:val="superscript"/>
        </w:rPr>
        <w:t>i</w:t>
      </w:r>
      <w:r>
        <w:t>ψ = iψ†∂</w:t>
      </w:r>
      <w:r>
        <w:rPr>
          <w:vertAlign w:val="superscript"/>
        </w:rPr>
        <w:t>i</w:t>
      </w:r>
      <w:r>
        <w:t>ψ = ψ†(−i∂ᵢ)ψ, so</w:t>
      </w:r>
    </w:p>
    <w:p>
      <w:pPr>
        <w:spacing w:before="100" w:after="160"/>
        <w:jc w:val="center"/>
      </w:pPr>
      <m:oMathPara>
        <m:oMath>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m:t>
              </m:r>
              <m:r>
                <m:t xml:space="preserve">i∂ᵢ</m:t>
              </m:r>
            </m:e>
          </m:d>
          <m:r>
            <m:t xml:space="preserve"> </m:t>
          </m:r>
          <m:r>
            <m:t xml:space="preserve">ψ</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sSup>
            <m:e>
              <m:r>
                <m:t xml:space="preserve">p̂</m:t>
              </m:r>
            </m:e>
            <m:sup>
              <m:r>
                <m:t xml:space="preserve">i</m:t>
              </m:r>
            </m:sup>
          </m:sSup>
          <m:r>
            <m:t xml:space="preserve"> </m:t>
          </m:r>
          <m:r>
            <m:t xml:space="preserve">ψ</m:t>
          </m:r>
        </m:oMath>
      </m:oMathPara>
    </w:p>
    <w:p>
      <w:r>
        <w:t xml:space="preserve">the expectation value of the momentum operator of </w:t>
      </w:r>
      <w:hyperlink w:anchor="Lesson11">
        <w:r>
          <w:rPr>
            <w:rStyle w:val="Hyperlink"/>
            <w:color w:val="0563C1"/>
            <w:u w:val="single"/>
          </w:rPr>
          <w:t xml:space="preserve">Lesson 11</w:t>
        </w:r>
      </w:hyperlink>
      <w:r>
        <w:t xml:space="preserve"> in the state ψ. The field-theoretic momentum reduces, for a single-particle solution, to the quantum-mechanical one.</w:t>
      </w:r>
    </w:p>
    <w:p>
      <w:r>
        <w:rPr>
          <w:b/>
          <w:i/>
        </w:rPr>
        <w:t>Worked example 2</w:t>
      </w:r>
    </w:p>
    <w:p>
      <w:r>
        <w:t>Check the plane wave ψ = u(p)e</w:t>
      </w:r>
      <w:r>
        <w:rPr>
          <w:vertAlign w:val="superscript"/>
        </w:rPr>
        <w:t>−ip·x</w:t>
      </w:r>
      <w:r>
        <w:t xml:space="preserve"> with u†u = 2E (Lesson 20, Section 7). The energy density is ψ†(i∂</w:t>
      </w:r>
      <w:r>
        <w:rPr>
          <w:vertAlign w:val="subscript"/>
        </w:rPr>
        <w:t>t</w:t>
      </w:r>
      <w:r>
        <w:t>ψ) = E u†u = 2E². The momentum density is ψ†(−i∂ᵢψ) = p</w:t>
      </w:r>
      <w:r>
        <w:rPr>
          <w:vertAlign w:val="superscript"/>
        </w:rPr>
        <w:t>i</w:t>
      </w:r>
      <w:r>
        <w:t xml:space="preserve"> u†u = 2Ep</w:t>
      </w:r>
      <w:r>
        <w:rPr>
          <w:vertAlign w:val="superscript"/>
        </w:rPr>
        <w:t>i</w:t>
      </w:r>
      <w:r>
        <w:t>, and the probability density is ψ†ψ = 2E, so per particle the energy is E and the momentum is p</w:t>
      </w:r>
      <w:r>
        <w:rPr>
          <w:vertAlign w:val="superscript"/>
        </w:rPr>
        <w:t>i</w:t>
      </w:r>
      <w:r>
        <w:t>, as expected. The other component T</w:t>
      </w:r>
      <w:r>
        <w:rPr>
          <w:vertAlign w:val="superscript"/>
        </w:rPr>
        <w:t>i0</w:t>
      </w:r>
      <w:r>
        <w:t xml:space="preserve"> = iψ̄γ</w:t>
      </w:r>
      <w:r>
        <w:rPr>
          <w:vertAlign w:val="superscript"/>
        </w:rPr>
        <w:t>i</w:t>
      </w:r>
      <w:r>
        <w:t>∂⁰ψ = Eψ̄γ</w:t>
      </w:r>
      <w:r>
        <w:rPr>
          <w:vertAlign w:val="superscript"/>
        </w:rPr>
        <w:t>i</w:t>
      </w:r>
      <w:r>
        <w:t>ψ = E · 2p</w:t>
      </w:r>
      <w:r>
        <w:rPr>
          <w:vertAlign w:val="superscript"/>
        </w:rPr>
        <w:t>i</w:t>
      </w:r>
      <w:r>
        <w:t xml:space="preserve"> = 2Ep</w:t>
      </w:r>
      <w:r>
        <w:rPr>
          <w:vertAlign w:val="superscript"/>
        </w:rPr>
        <w:t>i</w:t>
      </w:r>
      <w:r>
        <w:t>, using ūγ</w:t>
      </w:r>
      <w:r>
        <w:rPr>
          <w:vertAlign w:val="superscript"/>
        </w:rPr>
        <w:t>μ</w:t>
      </w:r>
      <w:r>
        <w:t>u = 2p</w:t>
      </w:r>
      <w:r>
        <w:rPr>
          <w:vertAlign w:val="superscript"/>
        </w:rPr>
        <w:t>μ</w:t>
      </w:r>
      <w:r>
        <w:t xml:space="preserve"> (Lesson 24, Section 4.2), so for a plane wave T</w:t>
      </w:r>
      <w:r>
        <w:rPr>
          <w:vertAlign w:val="superscript"/>
        </w:rPr>
        <w:t>0i</w:t>
      </w:r>
      <w:r>
        <w:t xml:space="preserve"> = T</w:t>
      </w:r>
      <w:r>
        <w:rPr>
          <w:vertAlign w:val="superscript"/>
        </w:rPr>
        <w:t>i0</w:t>
      </w:r>
      <w:r>
        <w:t>: the momentum density equals the energy flux, as it must for a particle of momentum p and energy E, whose energy flows at velocity p/E (Exercise 9).</w:t>
      </w:r>
    </w:p>
    <w:p>
      <w:pPr>
        <w:pStyle w:val="Heading2"/>
      </w:pPr>
      <w:r>
        <w:t>4 The electromagnetic field</w:t>
      </w:r>
    </w:p>
    <w:p>
      <w:pPr>
        <w:pStyle w:val="Heading3"/>
      </w:pPr>
      <w:r>
        <w:t>4.1 The canonical tensor</w:t>
      </w:r>
    </w:p>
    <w:p>
      <w:r>
        <w:t>For ℒ = −(1/4)F</w:t>
      </w:r>
      <w:r>
        <w:rPr>
          <w:vertAlign w:val="subscript"/>
        </w:rPr>
        <w:t>αβ</w:t>
      </w:r>
      <w:r>
        <w:t>F</w:t>
      </w:r>
      <w:r>
        <w:rPr>
          <w:vertAlign w:val="superscript"/>
        </w:rPr>
        <w:t>αβ</w:t>
      </w:r>
      <w:r>
        <w:t>, ∂ℒ/∂(∂</w:t>
      </w:r>
      <w:r>
        <w:rPr>
          <w:vertAlign w:val="subscript"/>
        </w:rPr>
        <w:t>μ</w:t>
      </w:r>
      <w:r>
        <w:t>A</w:t>
      </w:r>
      <w:r>
        <w:rPr>
          <w:vertAlign w:val="subscript"/>
        </w:rPr>
        <w:t>λ</w:t>
      </w:r>
      <w:r>
        <w:t>) = −F</w:t>
      </w:r>
      <w:r>
        <w:rPr>
          <w:vertAlign w:val="superscript"/>
        </w:rPr>
        <w:t>μλ</w:t>
      </w:r>
      <w:r>
        <w:t xml:space="preserve"> (Lesson 27, Section 4.1), and the canonical tensor is</w:t>
      </w:r>
    </w:p>
    <w:p>
      <w:pPr>
        <w:spacing w:before="100" w:after="160"/>
        <w:jc w:val="center"/>
      </w:pPr>
      <m:oMathPara>
        <m:oMath>
          <m:sSubSup>
            <m:e>
              <m:r>
                <m:t xml:space="preserve">T</m:t>
              </m:r>
            </m:e>
            <m:sub>
              <m:r>
                <m:t xml:space="preserve">c</m:t>
              </m:r>
            </m:sub>
            <m:sup>
              <m:r>
                <m:t xml:space="preserve">μν</m:t>
              </m:r>
            </m:sup>
          </m:sSubSup>
          <m:r>
            <m:t xml:space="preserve">=</m:t>
          </m:r>
          <m:r>
            <m:t xml:space="preserve">−</m:t>
          </m:r>
          <m:sSup>
            <m:e>
              <m:r>
                <m:t xml:space="preserve">F</m:t>
              </m:r>
            </m:e>
            <m:sup>
              <m:r>
                <m:t xml:space="preserve">μλ</m:t>
              </m:r>
            </m:sup>
          </m:sSup>
          <m:r>
            <m:t xml:space="preserve"> </m:t>
          </m:r>
          <m:sSup>
            <m:e>
              <m:r>
                <m:t xml:space="preserve">∂</m:t>
              </m:r>
            </m:e>
            <m:sup>
              <m:r>
                <m:t xml:space="preserve">ν</m:t>
              </m:r>
            </m:sup>
          </m:sSup>
          <m:sSub>
            <m:e>
              <m:r>
                <m:t xml:space="preserve">A</m:t>
              </m:r>
            </m:e>
            <m:sub>
              <m:r>
                <m:t xml:space="preserve">λ</m:t>
              </m:r>
            </m:sub>
          </m:sSub>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has two defects as an energy-momentum tensor. It is not symmetric in μ and ν, and it contains the potential A</w:t>
      </w:r>
      <w:r>
        <w:rPr>
          <w:vertAlign w:val="subscript"/>
        </w:rPr>
        <w:t>λ</w:t>
      </w:r>
      <w:r>
        <w:t xml:space="preserve"> explicitly, so it changes under a gauge transformation A</w:t>
      </w:r>
      <w:r>
        <w:rPr>
          <w:vertAlign w:val="subscript"/>
        </w:rPr>
        <w:t>λ</w:t>
      </w:r>
      <w:r>
        <w:t xml:space="preserve"> → A</w:t>
      </w:r>
      <w:r>
        <w:rPr>
          <w:vertAlign w:val="subscript"/>
        </w:rPr>
        <w:t>λ</w:t>
      </w:r>
      <w:r>
        <w:t xml:space="preserve"> + ∂</w:t>
      </w:r>
      <w:r>
        <w:rPr>
          <w:vertAlign w:val="subscript"/>
        </w:rPr>
        <w:t>λ</w:t>
      </w:r>
      <w:r>
        <w:t>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3"/>
      </w:pPr>
      <w:r>
        <w:t>4.2 The symmetric, gauge-invariant tensor</w:t>
      </w:r>
    </w:p>
    <w:p>
      <w:r>
        <w:t>The ambiguity of Lesson 28, Section 6.1, allows a term ∂</w:t>
      </w:r>
      <w:r>
        <w:rPr>
          <w:vertAlign w:val="subscript"/>
        </w:rPr>
        <w:t>λ</w:t>
      </w:r>
      <w:r>
        <w:t>X</w:t>
      </w:r>
      <w:r>
        <w:rPr>
          <w:vertAlign w:val="superscript"/>
        </w:rPr>
        <w:t>μλ</w:t>
      </w:r>
      <w:r>
        <w:t xml:space="preserve"> with X</w:t>
      </w:r>
      <w:r>
        <w:rPr>
          <w:vertAlign w:val="superscript"/>
        </w:rPr>
        <w:t>μλ</w:t>
      </w:r>
      <w:r>
        <w:t xml:space="preserve"> antisymmetric in μ and λ to be added to a conserved current without changing its conservation or the charge. For each fixed ν, take X</w:t>
      </w:r>
      <w:r>
        <w:rPr>
          <w:vertAlign w:val="superscript"/>
        </w:rPr>
        <w:t>μλ</w:t>
      </w:r>
      <w:r>
        <w:t xml:space="preserve"> = F</w:t>
      </w:r>
      <w:r>
        <w:rPr>
          <w:vertAlign w:val="superscript"/>
        </w:rPr>
        <w:t>μλ</w:t>
      </w:r>
      <w:r>
        <w:t>A</w:t>
      </w:r>
      <w:r>
        <w:rPr>
          <w:vertAlign w:val="superscript"/>
        </w:rPr>
        <w:t>ν</w:t>
      </w:r>
      <w:r>
        <w:t xml:space="preserve">, which is antisymmetric in (μ, λ). In </w:t>
      </w:r>
      <w:hyperlink w:anchor="Glossary_Vacuum">
        <w:r>
          <w:rPr>
            <w:color w:val="0563C1"/>
            <w:u w:val="single"/>
          </w:rPr>
          <w:t>vacuum</w:t>
        </w:r>
      </w:hyperlink>
      <w:r>
        <w:t xml:space="preserve"> ∂</w:t>
      </w:r>
      <w:r>
        <w:rPr>
          <w:vertAlign w:val="subscript"/>
        </w:rPr>
        <w:t>λ</w:t>
      </w:r>
      <w:r>
        <w:t>F</w:t>
      </w:r>
      <w:r>
        <w:rPr>
          <w:vertAlign w:val="superscript"/>
        </w:rPr>
        <w:t>μλ</w:t>
      </w:r>
      <w:r>
        <w:t xml:space="preserve"> = 0, so ∂</w:t>
      </w:r>
      <w:r>
        <w:rPr>
          <w:vertAlign w:val="subscript"/>
        </w:rPr>
        <w:t>λ</w:t>
      </w:r>
      <w:r>
        <w:t>(F</w:t>
      </w:r>
      <w:r>
        <w:rPr>
          <w:vertAlign w:val="superscript"/>
        </w:rPr>
        <w:t>μλ</w:t>
      </w:r>
      <w:r>
        <w:t>A</w:t>
      </w:r>
      <w:r>
        <w:rPr>
          <w:vertAlign w:val="superscript"/>
        </w:rPr>
        <w:t>ν</w:t>
      </w:r>
      <w:r>
        <w:t>) = F</w:t>
      </w:r>
      <w:r>
        <w:rPr>
          <w:vertAlign w:val="superscript"/>
        </w:rPr>
        <w:t>μλ</w:t>
      </w:r>
      <w:r>
        <w:t>∂</w:t>
      </w:r>
      <w:r>
        <w:rPr>
          <w:vertAlign w:val="subscript"/>
        </w:rPr>
        <w:t>λ</w:t>
      </w:r>
      <w:r>
        <w:t>A</w:t>
      </w:r>
      <w:r>
        <w:rPr>
          <w:vertAlign w:val="superscript"/>
        </w:rPr>
        <w:t>ν</w:t>
      </w:r>
      <w:r>
        <w:t>. Adding this to the canonical tensor and using F</w:t>
      </w:r>
      <w:r>
        <w:rPr>
          <w:vertAlign w:val="superscript"/>
        </w:rPr>
        <w:t>ν</w:t>
      </w:r>
      <w:r>
        <w:rPr>
          <w:vertAlign w:val="subscript"/>
        </w:rPr>
        <w:t>λ</w:t>
      </w:r>
      <w:r>
        <w:t xml:space="preserve"> = ∂</w:t>
      </w:r>
      <w:r>
        <w:rPr>
          <w:vertAlign w:val="superscript"/>
        </w:rPr>
        <w:t>ν</w:t>
      </w:r>
      <w:r>
        <w:t>A</w:t>
      </w:r>
      <w:r>
        <w:rPr>
          <w:vertAlign w:val="subscript"/>
        </w:rPr>
        <w:t>λ</w:t>
      </w:r>
      <w:r>
        <w:t xml:space="preserve"> − ∂</w:t>
      </w:r>
      <w:r>
        <w:rPr>
          <w:vertAlign w:val="subscript"/>
        </w:rPr>
        <w:t>λ</w:t>
      </w:r>
      <w:r>
        <w:t>A</w:t>
      </w:r>
      <w:r>
        <w:rPr>
          <w:vertAlign w:val="superscript"/>
        </w:rPr>
        <w:t>ν</w:t>
      </w:r>
      <w:r>
        <w:t>,</w:t>
      </w:r>
    </w:p>
    <w:p>
      <w:pPr>
        <w:spacing w:before="100" w:after="160"/>
        <w:jc w:val="center"/>
      </w:pPr>
      <m:oMathPara>
        <m:oMath>
          <m:sSubSup>
            <m:e>
              <m:r>
                <m:t xml:space="preserve">T</m:t>
              </m:r>
            </m:e>
            <m:sub>
              <m:r>
                <m:t xml:space="preserve">Θ</m:t>
              </m:r>
            </m:sub>
            <m:sup>
              <m:r>
                <m:t xml:space="preserve">μν</m:t>
              </m:r>
            </m:sup>
          </m:sSubSup>
          <m:r>
            <m:t xml:space="preserve">=</m:t>
          </m:r>
          <m:sSubSup>
            <m:e>
              <m:r>
                <m:t xml:space="preserve">T</m:t>
              </m:r>
            </m:e>
            <m:sub>
              <m:r>
                <m:t xml:space="preserve">c</m:t>
              </m:r>
            </m:sub>
            <m:sup>
              <m:r>
                <m:t xml:space="preserve">μν</m:t>
              </m:r>
            </m:sup>
          </m:sSubSup>
          <m:r>
            <m:t xml:space="preserve">+</m:t>
          </m:r>
          <m:sSup>
            <m:e>
              <m:r>
                <m:t xml:space="preserve">F</m:t>
              </m:r>
            </m:e>
            <m:sup>
              <m:r>
                <m:t xml:space="preserve">μλ</m:t>
              </m:r>
            </m:sup>
          </m:sSup>
          <m:r>
            <m:t xml:space="preserve"> </m:t>
          </m:r>
          <m:sSub>
            <m:e>
              <m:r>
                <m:t xml:space="preserve">∂</m:t>
              </m:r>
            </m:e>
            <m:sub>
              <m:r>
                <m:t xml:space="preserve">λ</m:t>
              </m:r>
            </m:sub>
          </m:sSub>
          <m:sSup>
            <m:e>
              <m:r>
                <m:t xml:space="preserve">A</m:t>
              </m:r>
            </m:e>
            <m:sup>
              <m:r>
                <m:t xml:space="preserve">ν</m:t>
              </m:r>
            </m:sup>
          </m:sSup>
          <m:r>
            <m:t xml:space="preserve">=</m:t>
          </m:r>
          <m:r>
            <m:t xml:space="preserve">−</m:t>
          </m:r>
          <m:sSup>
            <m:e>
              <m:r>
                <m:t xml:space="preserve">F</m:t>
              </m:r>
            </m:e>
            <m:sup>
              <m:r>
                <m:t xml:space="preserve">μλ</m:t>
              </m:r>
            </m:sup>
          </m:sSup>
          <m:r>
            <m:t xml:space="preserve"> </m:t>
          </m:r>
          <m:sSubSup>
            <m:e>
              <m:r>
                <m:t xml:space="preserve">F</m:t>
              </m:r>
            </m:e>
            <m:sub>
              <m:r>
                <m:t xml:space="preserve">λ</m:t>
              </m:r>
            </m:sub>
            <m:sup>
              <m:r>
                <m:t xml:space="preserve">ν</m:t>
              </m:r>
            </m:sup>
          </m:sSubSup>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tensor is symmetric, since F</w:t>
      </w:r>
      <w:r>
        <w:rPr>
          <w:vertAlign w:val="superscript"/>
        </w:rPr>
        <w:t>μλ</w:t>
      </w:r>
      <w:r>
        <w:t>F</w:t>
      </w:r>
      <w:r>
        <w:rPr>
          <w:vertAlign w:val="superscript"/>
        </w:rPr>
        <w:t>ν</w:t>
      </w:r>
      <w:r>
        <w:rPr>
          <w:vertAlign w:val="subscript"/>
        </w:rPr>
        <w:t>λ</w:t>
      </w:r>
      <w:r>
        <w:t xml:space="preserve"> is symmetric under μ ↔ ν, and gauge invariant, since it is built from F alone. It differs from the canonical tensor by a total derivative of the required form, so the conserved charges P</w:t>
      </w:r>
      <w:r>
        <w:rPr>
          <w:vertAlign w:val="superscript"/>
        </w:rPr>
        <w:t>ν</w:t>
      </w:r>
      <w:r>
        <w:t xml:space="preserve"> are unchanged up to surface terms. Its energy and momentum densities are the familiar ones.</w:t>
      </w:r>
    </w:p>
    <w:p>
      <w:pPr>
        <w:spacing w:before="100" w:after="160"/>
        <w:jc w:val="center"/>
      </w:pPr>
      <m:oMathPara>
        <m:oMath>
          <m:sSubSup>
            <m:e>
              <m:r>
                <m:t xml:space="preserve">T</m:t>
              </m:r>
            </m:e>
            <m:sub>
              <m:r>
                <m:t xml:space="preserve">Θ</m:t>
              </m:r>
            </m:sub>
            <m:sup>
              <m:r>
                <m:t xml:space="preserve">00</m:t>
              </m:r>
            </m:sup>
          </m:sSub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sSubSup>
            <m:e>
              <m:r>
                <m:t xml:space="preserve">T</m:t>
              </m:r>
            </m:e>
            <m:sub>
              <m:r>
                <m:t xml:space="preserve">Θ</m:t>
              </m:r>
            </m:sub>
            <m:sup>
              <m:r>
                <m:t xml:space="preserve">0i</m:t>
              </m:r>
            </m:sup>
          </m:sSubSup>
          <m:r>
            <m:t xml:space="preserve">=</m:t>
          </m:r>
          <m:sSup>
            <m:e>
              <m:d>
                <m:dPr/>
                <m:e>
                  <m:r>
                    <m:t xml:space="preserve">E</m:t>
                  </m:r>
                  <m:r>
                    <m:t xml:space="preserve">×</m:t>
                  </m:r>
                  <m:r>
                    <m:t xml:space="preserve">B</m:t>
                  </m:r>
                </m:e>
              </m:d>
            </m:e>
            <m:sup>
              <m:r>
                <m:t xml:space="preserve">i</m:t>
              </m:r>
            </m:sup>
          </m:sSup>
        </m:oMath>
      </m:oMathPara>
    </w:p>
    <w:p>
      <w:r>
        <w:rPr>
          <w:b/>
          <w:i/>
        </w:rPr>
        <w:t>Worked example 3</w:t>
      </w:r>
    </w:p>
    <w:p>
      <w:r>
        <w:t>Verify T</w:t>
      </w:r>
      <w:r>
        <w:rPr>
          <w:vertAlign w:val="subscript"/>
        </w:rPr>
        <w:t>Θ</w:t>
      </w:r>
      <w:r>
        <w:rPr>
          <w:vertAlign w:val="superscript"/>
        </w:rPr>
        <w:t>(00)</w:t>
      </w:r>
      <w:r>
        <w:t>. With F</w:t>
      </w:r>
      <w:r>
        <w:rPr>
          <w:vertAlign w:val="superscript"/>
        </w:rPr>
        <w:t>0i</w:t>
      </w:r>
      <w:r>
        <w:t xml:space="preserve"> = −Eᵢ and F</w:t>
      </w:r>
      <w:r>
        <w:rPr>
          <w:vertAlign w:val="superscript"/>
        </w:rPr>
        <w:t>(0)</w:t>
      </w:r>
      <w:r>
        <w:rPr>
          <w:vertAlign w:val="subscript"/>
        </w:rPr>
        <w:t>i</w:t>
      </w:r>
      <w:r>
        <w:t xml:space="preserve"> = F</w:t>
      </w:r>
      <w:r>
        <w:rPr>
          <w:vertAlign w:val="superscript"/>
        </w:rPr>
        <w:t>0j</w:t>
      </w:r>
      <w:r>
        <w:t>g</w:t>
      </w:r>
      <w:r>
        <w:rPr>
          <w:vertAlign w:val="subscript"/>
        </w:rPr>
        <w:t>ji</w:t>
      </w:r>
      <w:r>
        <w:t xml:space="preserve"> = −F</w:t>
      </w:r>
      <w:r>
        <w:rPr>
          <w:vertAlign w:val="superscript"/>
        </w:rPr>
        <w:t>0i</w:t>
      </w:r>
      <w:r>
        <w:t xml:space="preserve"> = Eᵢ, the sum F</w:t>
      </w:r>
      <w:r>
        <w:rPr>
          <w:vertAlign w:val="superscript"/>
        </w:rPr>
        <w:t>0λ</w:t>
      </w:r>
      <w:r>
        <w:t>F</w:t>
      </w:r>
      <w:r>
        <w:rPr>
          <w:vertAlign w:val="superscript"/>
        </w:rPr>
        <w:t>0</w:t>
      </w:r>
      <w:r>
        <w:t>_λ runs over spatial λ = i and equals (−Eᵢ)(Eᵢ) = −E², so −F</w:t>
      </w:r>
      <w:r>
        <w:rPr>
          <w:vertAlign w:val="superscript"/>
        </w:rPr>
        <w:t>0λ</w:t>
      </w:r>
      <w:r>
        <w:t>F</w:t>
      </w:r>
      <w:r>
        <w:rPr>
          <w:vertAlign w:val="superscript"/>
        </w:rPr>
        <w:t>0</w:t>
      </w:r>
      <w:r>
        <w:t>_λ = E². The invariant is F</w:t>
      </w:r>
      <w:r>
        <w:rPr>
          <w:vertAlign w:val="subscript"/>
        </w:rPr>
        <w:t>αβ</w:t>
      </w:r>
      <w:r>
        <w:t>F</w:t>
      </w:r>
      <w:r>
        <w:rPr>
          <w:vertAlign w:val="superscript"/>
        </w:rPr>
        <w:t>αβ</w:t>
      </w:r>
      <w:r>
        <w:t xml:space="preserve"> = 2(B² − E²) (Lesson 26, Section 6.2), so (1/4)g</w:t>
      </w:r>
      <w:r>
        <w:rPr>
          <w:vertAlign w:val="superscript"/>
        </w:rPr>
        <w:t>(00)</w:t>
      </w:r>
      <w:r>
        <w:t>F² = (1/2)(B² − E²). Adding, T</w:t>
      </w:r>
      <w:r>
        <w:rPr>
          <w:vertAlign w:val="subscript"/>
        </w:rPr>
        <w:t>Θ</w:t>
      </w:r>
      <w:r>
        <w:rPr>
          <w:vertAlign w:val="superscript"/>
        </w:rPr>
        <w:t>(00)</w:t>
      </w:r>
      <w:r>
        <w:t xml:space="preserve"> = E² + (1/2)(B² − E²) = (1/2)(E² + B²). For the momentum density, T</w:t>
      </w:r>
      <w:r>
        <w:rPr>
          <w:vertAlign w:val="subscript"/>
        </w:rPr>
        <w:t>Θ</w:t>
      </w:r>
      <w:r>
        <w:rPr>
          <w:vertAlign w:val="superscript"/>
        </w:rPr>
        <w:t>0i</w:t>
      </w:r>
      <w:r>
        <w:t xml:space="preserve"> = −F</w:t>
      </w:r>
      <w:r>
        <w:rPr>
          <w:vertAlign w:val="superscript"/>
        </w:rPr>
        <w:t>0j</w:t>
      </w:r>
      <w:r>
        <w:t>F</w:t>
      </w:r>
      <w:r>
        <w:rPr>
          <w:vertAlign w:val="superscript"/>
        </w:rPr>
        <w:t>i</w:t>
      </w:r>
      <w:r>
        <w:rPr>
          <w:vertAlign w:val="subscript"/>
        </w:rPr>
        <w:t>j</w:t>
      </w:r>
      <w:r>
        <w:t xml:space="preserve"> since g</w:t>
      </w:r>
      <w:r>
        <w:rPr>
          <w:vertAlign w:val="superscript"/>
        </w:rPr>
        <w:t>0i</w:t>
      </w:r>
      <w:r>
        <w:t xml:space="preserve"> = 0, and with F</w:t>
      </w:r>
      <w:r>
        <w:rPr>
          <w:vertAlign w:val="superscript"/>
        </w:rPr>
        <w:t>i</w:t>
      </w:r>
      <w:r>
        <w:rPr>
          <w:vertAlign w:val="subscript"/>
        </w:rPr>
        <w:t>j</w:t>
      </w:r>
      <w:r>
        <w:t xml:space="preserve"> = −F</w:t>
      </w:r>
      <w:r>
        <w:rPr>
          <w:vertAlign w:val="superscript"/>
        </w:rPr>
        <w:t>ij</w:t>
      </w:r>
      <w:r>
        <w:t xml:space="preserve"> = ε</w:t>
      </w:r>
      <w:r>
        <w:rPr>
          <w:vertAlign w:val="subscript"/>
        </w:rPr>
        <w:t>ijk</w:t>
      </w:r>
      <w:r>
        <w:t>B</w:t>
      </w:r>
      <w:r>
        <w:rPr>
          <w:vertAlign w:val="subscript"/>
        </w:rPr>
        <w:t>k</w:t>
      </w:r>
      <w:r>
        <w:t>, T</w:t>
      </w:r>
      <w:r>
        <w:rPr>
          <w:vertAlign w:val="subscript"/>
        </w:rPr>
        <w:t>Θ</w:t>
      </w:r>
      <w:r>
        <w:rPr>
          <w:vertAlign w:val="superscript"/>
        </w:rPr>
        <w:t>0i</w:t>
      </w:r>
      <w:r>
        <w:t xml:space="preserve"> = Eⱼε</w:t>
      </w:r>
      <w:r>
        <w:rPr>
          <w:vertAlign w:val="subscript"/>
        </w:rPr>
        <w:t>ijk</w:t>
      </w:r>
      <w:r>
        <w:t>B</w:t>
      </w:r>
      <w:r>
        <w:rPr>
          <w:vertAlign w:val="subscript"/>
        </w:rPr>
        <w:t>k</w:t>
      </w:r>
      <w:r>
        <w:t xml:space="preserve"> = (E × B)ᵢ, the Poynting vector of Lesson 7, Section 6.2.</w:t>
      </w:r>
    </w:p>
    <w:p>
      <w:pPr>
        <w:pStyle w:val="Heading3"/>
      </w:pPr>
      <w:r>
        <w:t>4.3 Properties</w:t>
      </w:r>
    </w:p>
    <w:p>
      <w:r>
        <w:t>The electromagnetic tensor is traceless, T</w:t>
      </w:r>
      <w:r>
        <w:rPr>
          <w:vertAlign w:val="subscript"/>
        </w:rPr>
        <w:t>Θ</w:t>
      </w:r>
      <w:r>
        <w:rPr>
          <w:vertAlign w:val="superscript"/>
        </w:rPr>
        <w:t>μ</w:t>
      </w:r>
      <w:r>
        <w:rPr>
          <w:vertAlign w:val="subscript"/>
        </w:rPr>
        <w:t>μ</w:t>
      </w:r>
      <w:r>
        <w:t xml:space="preserve"> = −F</w:t>
      </w:r>
      <w:r>
        <w:rPr>
          <w:vertAlign w:val="superscript"/>
        </w:rPr>
        <w:t>μλ</w:t>
      </w:r>
      <w:r>
        <w:t>F</w:t>
      </w:r>
      <w:r>
        <w:rPr>
          <w:vertAlign w:val="subscript"/>
        </w:rPr>
        <w:t>μλ</w:t>
      </w:r>
      <w:r>
        <w:t xml:space="preserve"> + F</w:t>
      </w:r>
      <w:r>
        <w:rPr>
          <w:vertAlign w:val="subscript"/>
        </w:rPr>
        <w:t>αβ</w:t>
      </w:r>
      <w:r>
        <w:t>F</w:t>
      </w:r>
      <w:r>
        <w:rPr>
          <w:vertAlign w:val="superscript"/>
        </w:rPr>
        <w:t>αβ</w:t>
      </w:r>
      <w:r>
        <w:t xml:space="preserve"> = 0 (Exercise 8), a reflection of the masslessness of the photon. For a plane wave, E ⊥ B and |E| = |B| (Lesson 7, Section 5.2), so |E × B| = E² and (1/2)(E² + B²) = E²: the momentum density has the same magnitude as the energy density, |T</w:t>
      </w:r>
      <w:r>
        <w:rPr>
          <w:vertAlign w:val="superscript"/>
        </w:rPr>
        <w:t>0i</w:t>
      </w:r>
      <w:r>
        <w:t>| = T</w:t>
      </w:r>
      <w:r>
        <w:rPr>
          <w:vertAlign w:val="superscript"/>
        </w:rPr>
        <w:t>(00)</w:t>
      </w:r>
      <w:r>
        <w:t xml:space="preserve"> (Exercise 15). This is the field version of E = |p| for a massless particle (Lesson 3, Section 5.4), and it shows that light carries momentum equal to its energy divided by c.</w:t>
      </w:r>
    </w:p>
    <w:p>
      <w:pPr>
        <w:pStyle w:val="Heading2"/>
      </w:pPr>
      <w:r>
        <w:t>5 Angular momentum and boosts</w:t>
      </w:r>
    </w:p>
    <w:p>
      <w:pPr>
        <w:pStyle w:val="Heading3"/>
      </w:pPr>
      <w:r>
        <w:t>5.1 The angular momentum current</w:t>
      </w:r>
    </w:p>
    <w:p>
      <w:r>
        <w:t>Invariance under Lorentz transformations gives six more conserved quantities. For a symmetric energy-momentum tensor the currents are</w:t>
      </w:r>
    </w:p>
    <w:p>
      <w:pPr>
        <w:spacing w:before="100" w:after="160"/>
        <w:jc w:val="center"/>
      </w:pPr>
      <m:oMathPara>
        <m:oMath>
          <m:sSup>
            <m:e>
              <m:r>
                <m:t xml:space="preserve">M</m:t>
              </m:r>
            </m:e>
            <m:sup>
              <m:r>
                <m:t xml:space="preserve">μαβ</m:t>
              </m:r>
            </m:sup>
          </m:sSup>
          <m:r>
            <m:t xml:space="preserve">=</m:t>
          </m:r>
          <m:sSup>
            <m:e>
              <m:r>
                <m:t xml:space="preserve">x</m:t>
              </m:r>
            </m:e>
            <m:sup>
              <m:r>
                <m:t xml:space="preserve">α</m:t>
              </m:r>
            </m:sup>
          </m:sSup>
          <m:r>
            <m:t xml:space="preserve"> </m:t>
          </m:r>
          <m:sSup>
            <m:e>
              <m:r>
                <m:t xml:space="preserve">T</m:t>
              </m:r>
            </m:e>
            <m:sup>
              <m:r>
                <m:t xml:space="preserve">μβ</m:t>
              </m:r>
            </m:sup>
          </m:sSup>
          <m:r>
            <m:t xml:space="preserve">−</m:t>
          </m:r>
          <m:sSup>
            <m:e>
              <m:r>
                <m:t xml:space="preserve">x</m:t>
              </m:r>
            </m:e>
            <m:sup>
              <m:r>
                <m:t xml:space="preserve">β</m:t>
              </m:r>
            </m:sup>
          </m:sSup>
          <m:r>
            <m:t xml:space="preserve"> </m:t>
          </m:r>
          <m:sSup>
            <m:e>
              <m:r>
                <m:t xml:space="preserve">T</m:t>
              </m:r>
            </m:e>
            <m:sup>
              <m:r>
                <m:t xml:space="preserve">μα</m:t>
              </m:r>
            </m:sup>
          </m:sSup>
        </m:oMath>
      </m:oMathPara>
    </w:p>
    <w:p>
      <w:r>
        <w:t>and their conservation follows from a short calculation. By the product rule, ∂</w:t>
      </w:r>
      <w:r>
        <w:rPr>
          <w:vertAlign w:val="subscript"/>
        </w:rPr>
        <w:t>μ</w:t>
      </w:r>
      <w:r>
        <w:t>(x</w:t>
      </w:r>
      <w:r>
        <w:rPr>
          <w:vertAlign w:val="superscript"/>
        </w:rPr>
        <w:t>α</w:t>
      </w:r>
      <w:r>
        <w:t>T</w:t>
      </w:r>
      <w:r>
        <w:rPr>
          <w:vertAlign w:val="superscript"/>
        </w:rPr>
        <w:t>μβ</w:t>
      </w:r>
      <w:r>
        <w:t>) = δ</w:t>
      </w:r>
      <w:r>
        <w:rPr>
          <w:vertAlign w:val="superscript"/>
        </w:rPr>
        <w:t>α</w:t>
      </w:r>
      <w:r>
        <w:rPr>
          <w:vertAlign w:val="subscript"/>
        </w:rPr>
        <w:t>μ</w:t>
      </w:r>
      <w:r>
        <w:t>T</w:t>
      </w:r>
      <w:r>
        <w:rPr>
          <w:vertAlign w:val="superscript"/>
        </w:rPr>
        <w:t>μβ</w:t>
      </w:r>
      <w:r>
        <w:t xml:space="preserve"> + x</w:t>
      </w:r>
      <w:r>
        <w:rPr>
          <w:vertAlign w:val="superscript"/>
        </w:rPr>
        <w:t>α</w:t>
      </w:r>
      <w:r>
        <w:t>∂</w:t>
      </w:r>
      <w:r>
        <w:rPr>
          <w:vertAlign w:val="subscript"/>
        </w:rPr>
        <w:t>μ</w:t>
      </w:r>
      <w:r>
        <w:t>T</w:t>
      </w:r>
      <w:r>
        <w:rPr>
          <w:vertAlign w:val="superscript"/>
        </w:rPr>
        <w:t>μβ</w:t>
      </w:r>
      <w:r>
        <w:t xml:space="preserve"> = T</w:t>
      </w:r>
      <w:r>
        <w:rPr>
          <w:vertAlign w:val="superscript"/>
        </w:rPr>
        <w:t>αβ</w:t>
      </w:r>
      <w:r>
        <w:t>, using ∂</w:t>
      </w:r>
      <w:r>
        <w:rPr>
          <w:vertAlign w:val="subscript"/>
        </w:rPr>
        <w:t>μ</w:t>
      </w:r>
      <w:r>
        <w:t>T</w:t>
      </w:r>
      <w:r>
        <w:rPr>
          <w:vertAlign w:val="superscript"/>
        </w:rPr>
        <w:t>μβ</w:t>
      </w:r>
      <w:r>
        <w:t xml:space="preserve"> = 0, so ∂</w:t>
      </w:r>
      <w:r>
        <w:rPr>
          <w:vertAlign w:val="subscript"/>
        </w:rPr>
        <w:t>μ</w:t>
      </w:r>
      <w:r>
        <w:t>M</w:t>
      </w:r>
      <w:r>
        <w:rPr>
          <w:vertAlign w:val="superscript"/>
        </w:rPr>
        <w:t>μαβ</w:t>
      </w:r>
      <w:r>
        <w:t xml:space="preserve"> = T</w:t>
      </w:r>
      <w:r>
        <w:rPr>
          <w:vertAlign w:val="superscript"/>
        </w:rPr>
        <w:t>αβ</w:t>
      </w:r>
      <w:r>
        <w:t xml:space="preserve"> − T</w:t>
      </w:r>
      <w:r>
        <w:rPr>
          <w:vertAlign w:val="superscript"/>
        </w:rPr>
        <w:t>βα</w:t>
      </w:r>
      <w:r>
        <w:t xml:space="preserve"> = 0 whenever T is symmetric (Exercise 16). The conserved charges are J</w:t>
      </w:r>
      <w:r>
        <w:rPr>
          <w:vertAlign w:val="superscript"/>
        </w:rPr>
        <w:t>αβ</w:t>
      </w:r>
      <w:r>
        <w:t xml:space="preserve"> = ∫d³x M</w:t>
      </w:r>
      <w:r>
        <w:rPr>
          <w:vertAlign w:val="superscript"/>
        </w:rPr>
        <w:t>0αβ</w:t>
      </w:r>
      <w:r>
        <w:t>. The spatial components J</w:t>
      </w:r>
      <w:r>
        <w:rPr>
          <w:vertAlign w:val="superscript"/>
        </w:rPr>
        <w:t>ij</w:t>
      </w:r>
      <w:r>
        <w:t xml:space="preserve"> = ∫d³x(x</w:t>
      </w:r>
      <w:r>
        <w:rPr>
          <w:vertAlign w:val="superscript"/>
        </w:rPr>
        <w:t>i</w:t>
      </w:r>
      <w:r>
        <w:t>T</w:t>
      </w:r>
      <w:r>
        <w:rPr>
          <w:vertAlign w:val="superscript"/>
        </w:rPr>
        <w:t>0j</w:t>
      </w:r>
      <w:r>
        <w:t xml:space="preserve"> − x</w:t>
      </w:r>
      <w:r>
        <w:rPr>
          <w:vertAlign w:val="superscript"/>
        </w:rPr>
        <w:t>j</w:t>
      </w:r>
      <w:r>
        <w:t>T</w:t>
      </w:r>
      <w:r>
        <w:rPr>
          <w:vertAlign w:val="superscript"/>
        </w:rPr>
        <w:t>0i</w:t>
      </w:r>
      <w:r>
        <w:t>) are the components of the angular momentum, the moment of the momentum density, and the components J</w:t>
      </w:r>
      <w:r>
        <w:rPr>
          <w:vertAlign w:val="superscript"/>
        </w:rPr>
        <w:t>0i</w:t>
      </w:r>
      <w:r>
        <w:t xml:space="preserve"> are, up to sign, the boost charges.</w:t>
      </w:r>
    </w:p>
    <w:p>
      <w:pPr>
        <w:pStyle w:val="Heading3"/>
      </w:pPr>
      <w:r>
        <w:t>5.2 The boost charge</w:t>
      </w:r>
    </w:p>
    <w:p>
      <w:r>
        <w:t>The charge K</w:t>
      </w:r>
      <w:r>
        <w:rPr>
          <w:vertAlign w:val="superscript"/>
        </w:rPr>
        <w:t>i</w:t>
      </w:r>
      <w:r>
        <w:t xml:space="preserve"> = ∫d³x(x</w:t>
      </w:r>
      <w:r>
        <w:rPr>
          <w:vertAlign w:val="superscript"/>
        </w:rPr>
        <w:t>i</w:t>
      </w:r>
      <w:r>
        <w:t>T</w:t>
      </w:r>
      <w:r>
        <w:rPr>
          <w:vertAlign w:val="superscript"/>
        </w:rPr>
        <w:t>(00)</w:t>
      </w:r>
      <w:r>
        <w:t xml:space="preserve"> − tT</w:t>
      </w:r>
      <w:r>
        <w:rPr>
          <w:vertAlign w:val="superscript"/>
        </w:rPr>
        <w:t>0i</w:t>
      </w:r>
      <w:r>
        <w:t>) is conserved when T</w:t>
      </w:r>
      <w:r>
        <w:rPr>
          <w:vertAlign w:val="superscript"/>
        </w:rPr>
        <w:t>0i</w:t>
      </w:r>
      <w:r>
        <w:t xml:space="preserve"> = T</w:t>
      </w:r>
      <w:r>
        <w:rPr>
          <w:vertAlign w:val="superscript"/>
        </w:rPr>
        <w:t>i0</w:t>
      </w:r>
      <w:r>
        <w:t xml:space="preserve"> (Exercise 10). Dividing by the total energy, X</w:t>
      </w:r>
      <w:r>
        <w:rPr>
          <w:vertAlign w:val="subscript"/>
        </w:rPr>
        <w:t>cm</w:t>
      </w:r>
      <w:r>
        <w:rPr>
          <w:vertAlign w:val="superscript"/>
        </w:rPr>
        <w:t>i</w:t>
      </w:r>
      <w:r>
        <w:t xml:space="preserve"> = ∫d³x x</w:t>
      </w:r>
      <w:r>
        <w:rPr>
          <w:vertAlign w:val="superscript"/>
        </w:rPr>
        <w:t>i</w:t>
      </w:r>
      <w:r>
        <w:t>T</w:t>
      </w:r>
      <w:r>
        <w:rPr>
          <w:vertAlign w:val="superscript"/>
        </w:rPr>
        <w:t>(00)</w:t>
      </w:r>
      <w:r>
        <w:t>/H is the position of the center of energy, and the conservation of K</w:t>
      </w:r>
      <w:r>
        <w:rPr>
          <w:vertAlign w:val="superscript"/>
        </w:rPr>
        <w:t>i</w:t>
      </w:r>
      <w:r>
        <w:t xml:space="preserve"> states that dX</w:t>
      </w:r>
      <w:r>
        <w:rPr>
          <w:vertAlign w:val="subscript"/>
        </w:rPr>
        <w:t>cm</w:t>
      </w:r>
      <w:r>
        <w:t>/dt = P/H: the center of energy of an isolated system moves uniformly with velocity P/H. This is the analogue for energy of the statement that the center of mass moves with constant velocity in Newtonian mechanics.</w:t>
      </w:r>
    </w:p>
    <w:p>
      <w:pPr>
        <w:pStyle w:val="Heading3"/>
      </w:pPr>
      <w:r>
        <w:t>5.3 Spin of the Dirac field</w:t>
      </w:r>
    </w:p>
    <w:p>
      <w:r>
        <w:t xml:space="preserve">For the Dirac field the canonical tensor of Section 3 is not symmetric, and the conserved angular momentum is not just the orbital part ∫x × (momentum density). A term coming from the transformation of the </w:t>
      </w:r>
      <w:hyperlink w:anchor="Glossary_Spinor">
        <w:r>
          <w:rPr>
            <w:color w:val="0563C1"/>
            <w:u w:val="single"/>
          </w:rPr>
          <w:t>spinor</w:t>
        </w:r>
      </w:hyperlink>
      <w:r>
        <w:t xml:space="preserve"> under rotations, the spin, must be added. The result is</w:t>
      </w:r>
    </w:p>
    <w:p>
      <w:pPr>
        <w:spacing w:before="100" w:after="160"/>
        <w:jc w:val="center"/>
      </w:pPr>
      <m:oMathPara>
        <m:oMath>
          <m:r>
            <m:t xml:space="preserve">J</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x</m:t>
              </m:r>
              <m:r>
                <m:t xml:space="preserve">×</m:t>
              </m:r>
              <m:r>
                <m:t xml:space="preserve">p̂</m:t>
              </m:r>
              <m:r>
                <m:t xml:space="preserve">+</m:t>
              </m:r>
              <m:f>
                <m:num>
                  <m:r>
                    <m:t xml:space="preserve">Σ</m:t>
                  </m:r>
                </m:num>
                <m:den>
                  <m:r>
                    <m:t xml:space="preserve">2</m:t>
                  </m:r>
                </m:den>
              </m:f>
            </m:e>
          </m:d>
          <m:r>
            <m:t xml:space="preserve"> </m:t>
          </m:r>
          <m:r>
            <m:t xml:space="preserve">ψ</m:t>
          </m:r>
        </m:oMath>
      </m:oMathPara>
    </w:p>
    <w:p>
      <w:r>
        <w:t>the sum of the orbital angular momentum x × p̂ of Lesson 14 and the spin Σ/2 of Lesson 22, Section 3. Neither part alone commutes with the Dirac Hamiltonian, but their sum does. For a particle at rest the orbital part vanishes, and by Lesson 22, Worked example 3, Σ</w:t>
      </w:r>
      <w:r>
        <w:rPr>
          <w:vertAlign w:val="subscript"/>
        </w:rPr>
        <w:t>z</w:t>
      </w:r>
      <w:r>
        <w:t>u₁ = u₁, so the angular momentum is 1/2 per particle, the spin of the electron (Exercise 11). That the spin one-half of Lesson 15 appears as an ingredient of the Noether charge of rotations is one more confirmation that spin is angular momentum.</w:t>
      </w:r>
    </w:p>
    <w:p>
      <w:pPr>
        <w:pStyle w:val="Heading2"/>
      </w:pPr>
      <w:r>
        <w:t>6 Interacting fields: exchange of momentum</w:t>
      </w:r>
    </w:p>
    <w:p>
      <w:pPr>
        <w:pStyle w:val="Heading3"/>
      </w:pPr>
      <w:r>
        <w:t>6.1 The divergence of the electromagnetic tensor</w:t>
      </w:r>
    </w:p>
    <w:p>
      <w:r>
        <w:t>When the electromagnetic field is coupled to a current j</w:t>
      </w:r>
      <w:r>
        <w:rPr>
          <w:vertAlign w:val="superscript"/>
        </w:rPr>
        <w:t>ν</w:t>
      </w:r>
      <w:r>
        <w:t>, the Maxwell equation is ∂</w:t>
      </w:r>
      <w:r>
        <w:rPr>
          <w:vertAlign w:val="subscript"/>
        </w:rPr>
        <w:t>μ</w:t>
      </w:r>
      <w:r>
        <w:t>F</w:t>
      </w:r>
      <w:r>
        <w:rPr>
          <w:vertAlign w:val="superscript"/>
        </w:rPr>
        <w:t>μν</w:t>
      </w:r>
      <w:r>
        <w:t xml:space="preserve"> = j</w:t>
      </w:r>
      <w:r>
        <w:rPr>
          <w:vertAlign w:val="superscript"/>
        </w:rPr>
        <w:t>ν</w:t>
      </w:r>
      <w:r>
        <w:t xml:space="preserve"> (Lesson 27, Section 4.2), and the energy-momentum tensor of the field alone is no longer conserved. Differentiating T</w:t>
      </w:r>
      <w:r>
        <w:rPr>
          <w:vertAlign w:val="subscript"/>
        </w:rPr>
        <w:t>Θ</w:t>
      </w:r>
      <w:r>
        <w:rPr>
          <w:vertAlign w:val="superscript"/>
        </w:rPr>
        <w:t>μν</w:t>
      </w:r>
      <w:r>
        <w:t xml:space="preserve"> = −F</w:t>
      </w:r>
      <w:r>
        <w:rPr>
          <w:vertAlign w:val="superscript"/>
        </w:rPr>
        <w:t>μλ</w:t>
      </w:r>
      <w:r>
        <w:t>F</w:t>
      </w:r>
      <w:r>
        <w:rPr>
          <w:vertAlign w:val="superscript"/>
        </w:rPr>
        <w:t>ν</w:t>
      </w:r>
      <w:r>
        <w:rPr>
          <w:vertAlign w:val="subscript"/>
        </w:rPr>
        <w:t>λ</w:t>
      </w:r>
      <w:r>
        <w:t xml:space="preserve"> + (1/4)g</w:t>
      </w:r>
      <w:r>
        <w:rPr>
          <w:vertAlign w:val="superscript"/>
        </w:rPr>
        <w:t>μν</w:t>
      </w:r>
      <w:r>
        <w:t>F², the first term gives −(∂</w:t>
      </w:r>
      <w:r>
        <w:rPr>
          <w:vertAlign w:val="subscript"/>
        </w:rPr>
        <w:t>μ</w:t>
      </w:r>
      <w:r>
        <w:t>F</w:t>
      </w:r>
      <w:r>
        <w:rPr>
          <w:vertAlign w:val="superscript"/>
        </w:rPr>
        <w:t>μλ</w:t>
      </w:r>
      <w:r>
        <w:t>)F</w:t>
      </w:r>
      <w:r>
        <w:rPr>
          <w:vertAlign w:val="superscript"/>
        </w:rPr>
        <w:t>ν</w:t>
      </w:r>
      <w:r>
        <w:rPr>
          <w:vertAlign w:val="subscript"/>
        </w:rPr>
        <w:t>λ</w:t>
      </w:r>
      <w:r>
        <w:t xml:space="preserve"> = −j</w:t>
      </w:r>
      <w:r>
        <w:rPr>
          <w:vertAlign w:val="superscript"/>
        </w:rPr>
        <w:t>λ</w:t>
      </w:r>
      <w:r>
        <w:t>F</w:t>
      </w:r>
      <w:r>
        <w:rPr>
          <w:vertAlign w:val="superscript"/>
        </w:rPr>
        <w:t>ν</w:t>
      </w:r>
      <w:r>
        <w:rPr>
          <w:vertAlign w:val="subscript"/>
        </w:rPr>
        <w:t>λ</w:t>
      </w:r>
      <w:r>
        <w:t>, and the remaining terms cancel by the Bianchi identity of Lesson 27, Section 4.2, so</w:t>
      </w:r>
    </w:p>
    <w:p>
      <w:pPr>
        <w:spacing w:before="100" w:after="160"/>
        <w:jc w:val="center"/>
      </w:pPr>
      <m:oMathPara>
        <m:oMath>
          <m:sSub>
            <m:e>
              <m:r>
                <m:t xml:space="preserve">∂</m:t>
              </m:r>
            </m:e>
            <m:sub>
              <m:r>
                <m:t xml:space="preserve">μ</m:t>
              </m:r>
            </m:sub>
          </m:sSub>
          <m:r>
            <m:t xml:space="preserve"> </m:t>
          </m:r>
          <m:sSubSup>
            <m:e>
              <m:r>
                <m:t xml:space="preserve">T</m:t>
              </m:r>
            </m:e>
            <m:sub>
              <m:r>
                <m:t xml:space="preserve">Θ</m:t>
              </m:r>
            </m:sub>
            <m:sup>
              <m:r>
                <m:t xml:space="preserve">μν</m:t>
              </m:r>
            </m:sup>
          </m:sSubSup>
          <m:r>
            <m:t xml:space="preserve">=</m:t>
          </m:r>
          <m:r>
            <m:t xml:space="preserve">−</m:t>
          </m:r>
          <m:sSup>
            <m:e>
              <m:r>
                <m:t xml:space="preserve">F</m:t>
              </m:r>
            </m:e>
            <m:sup>
              <m:r>
                <m:t xml:space="preserve">νλ</m:t>
              </m:r>
            </m:sup>
          </m:sSup>
          <m:r>
            <m:t xml:space="preserve"> </m:t>
          </m:r>
          <m:sSub>
            <m:e>
              <m:r>
                <m:t xml:space="preserve">j</m:t>
              </m:r>
            </m:e>
            <m:sub>
              <m:r>
                <m:t xml:space="preserve">λ</m:t>
              </m:r>
            </m:sub>
          </m:sSub>
        </m:oMath>
      </m:oMathPara>
    </w:p>
    <w:p>
      <w:r>
        <w:t>The right side is the rate at which the field loses energy and momentum to the charges.</w:t>
      </w:r>
    </w:p>
    <w:p>
      <w:pPr>
        <w:pStyle w:val="Heading3"/>
      </w:pPr>
      <w:r>
        <w:t>6.2 Poynting’s theorem and the Lorentz force</w:t>
      </w:r>
    </w:p>
    <w:p>
      <w:r>
        <w:t>For ν = 0, −F</w:t>
      </w:r>
      <w:r>
        <w:rPr>
          <w:vertAlign w:val="superscript"/>
        </w:rPr>
        <w:t>0λ</w:t>
      </w:r>
      <w:r>
        <w:t>j</w:t>
      </w:r>
      <w:r>
        <w:rPr>
          <w:vertAlign w:val="subscript"/>
        </w:rPr>
        <w:t>λ</w:t>
      </w:r>
      <w:r>
        <w:t xml:space="preserve"> = −F</w:t>
      </w:r>
      <w:r>
        <w:rPr>
          <w:vertAlign w:val="superscript"/>
        </w:rPr>
        <w:t>0i</w:t>
      </w:r>
      <w:r>
        <w:t>j</w:t>
      </w:r>
      <w:r>
        <w:rPr>
          <w:vertAlign w:val="subscript"/>
        </w:rPr>
        <w:t>i</w:t>
      </w:r>
      <w:r>
        <w:t xml:space="preserve"> = −(−Eᵢ)(−jⁱ) = −E·j, and the left side is ∂</w:t>
      </w:r>
      <w:r>
        <w:rPr>
          <w:vertAlign w:val="subscript"/>
        </w:rPr>
        <w:t>t</w:t>
      </w:r>
      <w:r>
        <w:t>u + ∇·S with u = (1/2)(E² + B²) and S = E × B, so</w:t>
      </w:r>
    </w:p>
    <w:p>
      <w:pPr>
        <w:spacing w:before="100" w:after="160"/>
        <w:jc w:val="center"/>
      </w:pPr>
      <m:oMathPara>
        <m:oMath>
          <m:sSub>
            <m:e>
              <m:r>
                <m:t xml:space="preserve">∂</m:t>
              </m:r>
            </m:e>
            <m:sub>
              <m:r>
                <m:t xml:space="preserve">t</m:t>
              </m:r>
            </m:sub>
          </m:sSub>
          <m:r>
            <m:t xml:space="preserve"> </m:t>
          </m:r>
          <m:r>
            <m:t xml:space="preserve">u</m:t>
          </m:r>
          <m:r>
            <m:t xml:space="preserve">+</m:t>
          </m:r>
          <m:r>
            <m:t xml:space="preserve">∇</m:t>
          </m:r>
          <m:r>
            <m:t xml:space="preserve">·</m:t>
          </m:r>
          <m:r>
            <m:t xml:space="preserve">S</m:t>
          </m:r>
          <m:r>
            <m:t xml:space="preserve">=</m:t>
          </m:r>
          <m:r>
            <m:t xml:space="preserve">−</m:t>
          </m:r>
          <m:r>
            <m:t xml:space="preserve">E</m:t>
          </m:r>
          <m:r>
            <m:t xml:space="preserve">·</m:t>
          </m:r>
          <m:r>
            <m:t xml:space="preserve">j</m:t>
          </m:r>
        </m:oMath>
      </m:oMathPara>
    </w:p>
    <w:p>
      <w:r>
        <w:t>which is Poynting’s theorem of Lesson 7, Section 6.2, in Heaviside–Lorentz units. For ν = i, −F</w:t>
      </w:r>
      <w:r>
        <w:rPr>
          <w:vertAlign w:val="superscript"/>
        </w:rPr>
        <w:t>iλ</w:t>
      </w:r>
      <w:r>
        <w:t>j</w:t>
      </w:r>
      <w:r>
        <w:rPr>
          <w:vertAlign w:val="subscript"/>
        </w:rPr>
        <w:t>λ</w:t>
      </w:r>
      <w:r>
        <w:t xml:space="preserve"> = −(F</w:t>
      </w:r>
      <w:r>
        <w:rPr>
          <w:vertAlign w:val="superscript"/>
        </w:rPr>
        <w:t>i0</w:t>
      </w:r>
      <w:r>
        <w:t>j₀ + F</w:t>
      </w:r>
      <w:r>
        <w:rPr>
          <w:vertAlign w:val="superscript"/>
        </w:rPr>
        <w:t>ij</w:t>
      </w:r>
      <w:r>
        <w:t>j</w:t>
      </w:r>
      <w:r>
        <w:rPr>
          <w:vertAlign w:val="subscript"/>
        </w:rPr>
        <w:t>j</w:t>
      </w:r>
      <w:r>
        <w:t>)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r>
        <w:rPr>
          <w:b/>
          <w:i/>
        </w:rPr>
        <w:t>Worked example 4</w:t>
      </w:r>
    </w:p>
    <w:p>
      <w:r>
        <w:t>Confirm the ν = 0 case from the components of Section 4.2. The left side is ∂</w:t>
      </w:r>
      <w:r>
        <w:rPr>
          <w:vertAlign w:val="subscript"/>
        </w:rPr>
        <w:t>μ</w:t>
      </w:r>
      <w:r>
        <w:t>T</w:t>
      </w:r>
      <w:r>
        <w:rPr>
          <w:vertAlign w:val="subscript"/>
        </w:rPr>
        <w:t>Θ</w:t>
      </w:r>
      <w:r>
        <w:rPr>
          <w:vertAlign w:val="superscript"/>
        </w:rPr>
        <w:t>μ0</w:t>
      </w:r>
      <w:r>
        <w:t xml:space="preserve"> = ∂</w:t>
      </w:r>
      <w:r>
        <w:rPr>
          <w:vertAlign w:val="subscript"/>
        </w:rPr>
        <w:t>t</w:t>
      </w:r>
      <w:r>
        <w:t>T</w:t>
      </w:r>
      <w:r>
        <w:rPr>
          <w:vertAlign w:val="subscript"/>
        </w:rPr>
        <w:t>Θ</w:t>
      </w:r>
      <w:r>
        <w:rPr>
          <w:vertAlign w:val="superscript"/>
        </w:rPr>
        <w:t>(00)</w:t>
      </w:r>
      <w:r>
        <w:t xml:space="preserve"> + ∂ᵢT</w:t>
      </w:r>
      <w:r>
        <w:rPr>
          <w:vertAlign w:val="subscript"/>
        </w:rPr>
        <w:t>Θ</w:t>
      </w:r>
      <w:r>
        <w:rPr>
          <w:vertAlign w:val="superscript"/>
        </w:rPr>
        <w:t>i0</w:t>
      </w:r>
      <w:r>
        <w:t xml:space="preserve"> = ∂</w:t>
      </w:r>
      <w:r>
        <w:rPr>
          <w:vertAlign w:val="subscript"/>
        </w:rPr>
        <w:t>t</w:t>
      </w:r>
      <w:r>
        <w:t>u + ∇·S, using the symmetry T</w:t>
      </w:r>
      <w:r>
        <w:rPr>
          <w:vertAlign w:val="subscript"/>
        </w:rPr>
        <w:t>Θ</w:t>
      </w:r>
      <w:r>
        <w:rPr>
          <w:vertAlign w:val="superscript"/>
        </w:rPr>
        <w:t>i0</w:t>
      </w:r>
      <w:r>
        <w:t xml:space="preserve"> = T</w:t>
      </w:r>
      <w:r>
        <w:rPr>
          <w:vertAlign w:val="subscript"/>
        </w:rPr>
        <w:t>Θ</w:t>
      </w:r>
      <w:r>
        <w:rPr>
          <w:vertAlign w:val="superscript"/>
        </w:rPr>
        <w:t>0i</w:t>
      </w:r>
      <w:r>
        <w:t xml:space="preserve"> = Sᵢ. The right side is −F</w:t>
      </w:r>
      <w:r>
        <w:rPr>
          <w:vertAlign w:val="superscript"/>
        </w:rPr>
        <w:t>0λ</w:t>
      </w:r>
      <w:r>
        <w:t>j</w:t>
      </w:r>
      <w:r>
        <w:rPr>
          <w:vertAlign w:val="subscript"/>
        </w:rPr>
        <w:t>λ</w:t>
      </w:r>
      <w:r>
        <w:t>. Only λ = i contributes, with F</w:t>
      </w:r>
      <w:r>
        <w:rPr>
          <w:vertAlign w:val="superscript"/>
        </w:rPr>
        <w:t>0i</w:t>
      </w:r>
      <w:r>
        <w:t xml:space="preserve"> = −Eᵢ and j</w:t>
      </w:r>
      <w:r>
        <w:rPr>
          <w:vertAlign w:val="subscript"/>
        </w:rPr>
        <w:t>i</w:t>
      </w:r>
      <w:r>
        <w:t xml:space="preserve">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4">
        <w:r>
          <w:rPr>
            <w:rStyle w:val="Hyperlink"/>
            <w:color w:val="0563C1"/>
            <w:u w:val="single"/>
          </w:rPr>
          <w:t xml:space="preserve">Lesson 24</w:t>
        </w:r>
      </w:hyperlink>
      <w:r>
        <w:t xml:space="preserve">. Multiplying by the charge −e of the electron in the convention of </w:t>
      </w:r>
      <w:hyperlink w:anchor="Lesson44">
        <w:r>
          <w:rPr>
            <w:rStyle w:val="Hyperlink"/>
            <w:color w:val="0563C1"/>
            <w:u w:val="single"/>
          </w:rPr>
          <w:t xml:space="preserve">Lesson 44</w:t>
        </w:r>
      </w:hyperlink>
      <w:r>
        <w:t xml:space="preserve"> gives the electromagnetic current and the electric charge.</w:t>
      </w:r>
    </w:p>
    <w:p>
      <w:pPr>
        <w:spacing w:before="100" w:after="160"/>
        <w:jc w:val="center"/>
      </w:pPr>
      <m:oMathPara>
        <m:oMath>
          <m:sSubSup>
            <m:e>
              <m:r>
                <m:t xml:space="preserve">j</m:t>
              </m:r>
            </m:e>
            <m:sub>
              <m:r>
                <m:t xml:space="preserve">EM</m:t>
              </m:r>
            </m:sub>
            <m:sup>
              <m:r>
                <m:t xml:space="preserve">μ</m:t>
              </m:r>
            </m:sup>
          </m:sSubSup>
          <m:r>
            <m:t xml:space="preserve">=</m:t>
          </m:r>
          <m:r>
            <m:t xml:space="preserve">−</m:t>
          </m:r>
          <m:r>
            <m:t xml:space="preserve">e</m:t>
          </m:r>
          <m:r>
            <m:t xml:space="preserve"> </m:t>
          </m:r>
          <m:sSup>
            <m:e>
              <m:r>
                <m:t xml:space="preserve">ψ̄γ</m:t>
              </m:r>
            </m:e>
            <m:sup>
              <m:r>
                <m:t xml:space="preserve">μ</m:t>
              </m:r>
            </m:sup>
          </m:sSup>
          <m:r>
            <m:t xml:space="preserve">ψ</m:t>
          </m:r>
          <m:r>
            <m:t xml:space="preserve">,</m:t>
          </m:r>
          <m:r>
            <m:t xml:space="preserve">Q</m:t>
          </m:r>
          <m:r>
            <m:t xml:space="preserve">=</m:t>
          </m:r>
          <m:r>
            <m:t xml:space="preserve">−</m:t>
          </m:r>
          <m:r>
            <m:t xml:space="preserve">e</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 xml:space="preserve">For a single electron described by a normalized wave function, ∫d³x ψ†ψ = 1 and Q = −e (Exercise 13). After quantization the integral becomes the number </w:t>
      </w:r>
      <w:hyperlink w:anchor="Glossary_Operator">
        <w:r>
          <w:rPr>
            <w:color w:val="0563C1"/>
            <w:u w:val="single"/>
          </w:rPr>
          <w:t>operator</w:t>
        </w:r>
      </w:hyperlink>
      <w:r>
        <w:t xml:space="preserve"> for particles minus antiparticles (Lesson 36), so Q counts the net electric charge in units of −e. This is the current that sources the field in ∂</w:t>
      </w:r>
      <w:r>
        <w:rPr>
          <w:vertAlign w:val="subscript"/>
        </w:rPr>
        <w:t>μ</w:t>
      </w:r>
      <w:r>
        <w:t>F</w:t>
      </w:r>
      <w:r>
        <w:rPr>
          <w:vertAlign w:val="superscript"/>
        </w:rPr>
        <w:t>μν</w:t>
      </w:r>
      <w:r>
        <w:t xml:space="preserve"> = j</w:t>
      </w:r>
      <w:r>
        <w:rPr>
          <w:vertAlign w:val="superscript"/>
        </w:rPr>
        <w:t>ν</w:t>
      </w:r>
      <w:r>
        <w:t>, and Lesson 31 studies the U(1) symmetry that produces it.</w:t>
      </w:r>
    </w:p>
    <w:p>
      <w:pPr>
        <w:pStyle w:val="Heading2"/>
      </w:pPr>
      <w:r>
        <w:t>8 Connections to QED</w:t>
      </w:r>
    </w:p>
    <w:p>
      <w:pPr>
        <w:spacing w:before="0" w:after="100"/>
      </w:pPr>
      <w:r>
        <w:rPr>
          <w:b/>
        </w:rPr>
        <w:t>Conserved-current idea</w:t>
      </w:r>
      <w:r>
        <w:rPr>
          <w:b/>
        </w:rPr>
        <w:t xml:space="preserve"> — </w:t>
      </w:r>
      <w:r>
        <w:rPr>
          <w:b/>
        </w:rPr>
        <w:t>Later role in QED</w:t>
      </w:r>
    </w:p>
    <w:p>
      <w:pPr>
        <w:spacing w:before="0" w:after="100"/>
      </w:pPr>
      <w:r>
        <w:rPr>
          <w:b/>
        </w:rPr>
        <w:t>P</w:t>
      </w:r>
      <w:r>
        <w:rPr>
          <w:b/>
          <w:vertAlign w:val="superscript"/>
        </w:rPr>
        <w:t>ν</w:t>
      </w:r>
      <w:r>
        <w:rPr>
          <w:b/>
        </w:rPr>
        <w:t xml:space="preserve"> = ∫T</w:t>
      </w:r>
      <w:r>
        <w:rPr>
          <w:b/>
          <w:vertAlign w:val="superscript"/>
        </w:rPr>
        <w:t>0ν</w:t>
      </w:r>
      <w:r>
        <w:rPr>
          <w:b/>
        </w:rPr>
        <w:t>, with T</w:t>
      </w:r>
      <w:r>
        <w:rPr>
          <w:b/>
          <w:vertAlign w:val="superscript"/>
        </w:rPr>
        <w:t>(00)</w:t>
      </w:r>
      <w:r>
        <w:rPr>
          <w:b/>
        </w:rPr>
        <w:t xml:space="preserve"> = ℋ</w:t>
      </w:r>
      <w:r>
        <w:rPr/>
        <w:t xml:space="preserve"> — </w:t>
      </w:r>
      <w:r>
        <w:rPr/>
        <w:t>The Hamiltonian and momentum operators of the quantized fields, acting on Fock states (Lessons 34 and 35)</w:t>
      </w:r>
    </w:p>
    <w:p>
      <w:pPr>
        <w:spacing w:before="0" w:after="100"/>
      </w:pPr>
      <w:r>
        <w:rPr>
          <w:b/>
        </w:rPr>
        <w:t>Scalar plane wave carries p/E per unit energy</w:t>
      </w:r>
      <w:r>
        <w:rPr/>
        <w:t xml:space="preserve"> — </w:t>
      </w:r>
      <w:r>
        <w:rPr/>
        <w:t>Particles of energy ω</w:t>
      </w:r>
      <w:r>
        <w:rPr>
          <w:vertAlign w:val="subscript"/>
        </w:rPr>
        <w:t>k</w:t>
      </w:r>
      <w:r>
        <w:rPr/>
        <w:t xml:space="preserve"> and momentum k after quantization (Lesson 33)</w:t>
      </w:r>
    </w:p>
    <w:p>
      <w:pPr>
        <w:spacing w:before="0" w:after="100"/>
      </w:pPr>
      <w:r>
        <w:rPr>
          <w:b/>
        </w:rPr>
        <w:t>Dirac T</w:t>
      </w:r>
      <w:r>
        <w:rPr>
          <w:b/>
          <w:vertAlign w:val="superscript"/>
        </w:rPr>
        <w:t>μν</w:t>
      </w:r>
      <w:r>
        <w:rPr>
          <w:b/>
        </w:rPr>
        <w:t xml:space="preserve"> reduces to ψ†p̂ψ</w:t>
      </w:r>
      <w:r>
        <w:rPr/>
        <w:t xml:space="preserve"> — </w:t>
      </w:r>
      <w:r>
        <w:rPr/>
        <w:t>The momentum operator of the quantized Dirac field (Lesson 36)</w:t>
      </w:r>
    </w:p>
    <w:p>
      <w:pPr>
        <w:spacing w:before="0" w:after="100"/>
      </w:pPr>
      <w:r>
        <w:rPr>
          <w:b/>
        </w:rPr>
        <w:t>Symmetric gauge-invariant T</w:t>
      </w:r>
      <w:r>
        <w:rPr>
          <w:b/>
          <w:vertAlign w:val="subscript"/>
        </w:rPr>
        <w:t>Θ</w:t>
      </w:r>
      <w:r>
        <w:rPr>
          <w:b/>
          <w:vertAlign w:val="superscript"/>
        </w:rPr>
        <w:t>μν</w:t>
      </w:r>
      <w:r>
        <w:rPr/>
        <w:t xml:space="preserve"> — </w:t>
      </w:r>
      <w:r>
        <w:rPr/>
        <w:t>Field energy of the quantized photon field, |E|² + |B|² summed over modes (Lesson 38)</w:t>
      </w:r>
    </w:p>
    <w:p>
      <w:pPr>
        <w:spacing w:before="0" w:after="100"/>
      </w:pPr>
      <w:r>
        <w:rPr>
          <w:b/>
        </w:rPr>
        <w:t>T</w:t>
      </w:r>
      <w:r>
        <w:rPr>
          <w:b/>
          <w:vertAlign w:val="superscript"/>
        </w:rPr>
        <w:t>0i</w:t>
      </w:r>
      <w:r>
        <w:rPr>
          <w:b/>
        </w:rPr>
        <w:t xml:space="preserve"> = E × B and |T</w:t>
      </w:r>
      <w:r>
        <w:rPr>
          <w:b/>
          <w:vertAlign w:val="superscript"/>
        </w:rPr>
        <w:t>0i</w:t>
      </w:r>
      <w:r>
        <w:rPr>
          <w:b/>
        </w:rPr>
        <w:t>| = T</w:t>
      </w:r>
      <w:r>
        <w:rPr>
          <w:b/>
          <w:vertAlign w:val="superscript"/>
        </w:rPr>
        <w:t>(00)</w:t>
      </w:r>
      <w:r>
        <w:rPr>
          <w:b/>
        </w:rPr>
        <w:t xml:space="preserve"> for waves</w:t>
      </w:r>
      <w:r>
        <w:rPr/>
        <w:t xml:space="preserve"> — </w:t>
      </w:r>
      <w:r>
        <w:rPr/>
        <w:t>Photon energy E = |p| and the momentum carried by radiation (Lessons 3 and 38)</w:t>
      </w:r>
    </w:p>
    <w:p>
      <w:pPr>
        <w:spacing w:before="0" w:after="100"/>
      </w:pPr>
      <w:r>
        <w:rPr>
          <w:b/>
        </w:rPr>
        <w:t>Angular momentum J = ∫ψ†(x × p̂ + Σ/2)ψ</w:t>
      </w:r>
      <w:r>
        <w:rPr/>
        <w:t xml:space="preserve"> — </w:t>
      </w:r>
      <w:r>
        <w:rPr/>
        <w:t>Spin of the electron as part of its total angular momentum; helicity states (Lesson 52)</w:t>
      </w:r>
    </w:p>
    <w:p>
      <w:pPr>
        <w:spacing w:before="0" w:after="100"/>
      </w:pPr>
      <w:r>
        <w:rPr>
          <w:b/>
        </w:rPr>
        <w:t>Boost charge and center-of-energy motion</w:t>
      </w:r>
      <w:r>
        <w:rPr/>
        <w:t xml:space="preserve"> — </w:t>
      </w:r>
      <w:r>
        <w:rPr/>
        <w:t>Lorentz covariance of the quantized theory and of scattering amplitudes (Lesson 51)</w:t>
      </w:r>
    </w:p>
    <w:p>
      <w:pPr>
        <w:spacing w:before="0" w:after="100"/>
      </w:pPr>
      <w:r>
        <w:rPr>
          <w:b/>
        </w:rPr>
        <w:t>∂</w:t>
      </w:r>
      <w:r>
        <w:rPr>
          <w:b/>
          <w:vertAlign w:val="subscript"/>
        </w:rPr>
        <w:t>μ</w:t>
      </w:r>
      <w:r>
        <w:rPr>
          <w:b/>
        </w:rPr>
        <w:t>T</w:t>
      </w:r>
      <w:r>
        <w:rPr>
          <w:b/>
          <w:vertAlign w:val="superscript"/>
        </w:rPr>
        <w:t>μν</w:t>
      </w:r>
      <w:r>
        <w:rPr>
          <w:b/>
        </w:rPr>
        <w:t xml:space="preserve"> = −F</w:t>
      </w:r>
      <w:r>
        <w:rPr>
          <w:b/>
          <w:vertAlign w:val="superscript"/>
        </w:rPr>
        <w:t>νλ</w:t>
      </w:r>
      <w:r>
        <w:rPr>
          <w:b/>
        </w:rPr>
        <w:t>j</w:t>
      </w:r>
      <w:r>
        <w:rPr>
          <w:b/>
          <w:vertAlign w:val="subscript"/>
        </w:rPr>
        <w:t>λ</w:t>
      </w:r>
      <w:r>
        <w:rPr/>
        <w:t xml:space="preserve"> — </w:t>
      </w:r>
      <w:r>
        <w:rPr/>
        <w:t>Energy and momentum exchanged at each vertex; the classical limit of the electron photon vertex is the Lorentz force (Lesson 45)</w:t>
      </w:r>
    </w:p>
    <w:p>
      <w:pPr>
        <w:spacing w:before="0" w:after="100"/>
      </w:pPr>
      <w:r>
        <w:rPr>
          <w:b/>
        </w:rPr>
        <w:t>j</w:t>
      </w:r>
      <w:r>
        <w:rPr>
          <w:b/>
          <w:vertAlign w:val="subscript"/>
        </w:rPr>
        <w:t>EM</w:t>
      </w:r>
      <w:r>
        <w:rPr>
          <w:b/>
          <w:vertAlign w:val="superscript"/>
        </w:rPr>
        <w:t>μ</w:t>
      </w:r>
      <w:r>
        <w:rPr>
          <w:b/>
        </w:rPr>
        <w:t xml:space="preserve"> = −eψ̄γ</w:t>
      </w:r>
      <w:r>
        <w:rPr>
          <w:b/>
          <w:vertAlign w:val="superscript"/>
        </w:rPr>
        <w:t>μ</w:t>
      </w:r>
      <w:r>
        <w:rPr>
          <w:b/>
        </w:rPr>
        <w:t>ψ, Q = −e∫ψ†ψ</w:t>
      </w:r>
      <w:r>
        <w:rPr/>
        <w:t xml:space="preserve"> — </w:t>
      </w:r>
      <w:r>
        <w:rPr/>
        <w:t>The current coupled to A</w:t>
      </w:r>
      <w:r>
        <w:rPr>
          <w:vertAlign w:val="subscript"/>
        </w:rPr>
        <w:t>μ</w:t>
      </w:r>
      <w:r>
        <w:rPr/>
        <w:t xml:space="preserve"> (Lesson 40) and the charge of the electron (Lesson 44)</w:t>
      </w:r>
    </w:p>
    <w:p>
      <w:r>
        <w:t xml:space="preserve">The exchange of momentum between field and matter in Section 6 is the classical shadow of the QED </w:t>
      </w:r>
      <w:hyperlink w:anchor="Glossary_Vertex">
        <w:r>
          <w:rPr>
            <w:color w:val="0563C1"/>
            <w:u w:val="single"/>
          </w:rPr>
          <w:t>vertex</w:t>
        </w:r>
      </w:hyperlink>
      <w:r>
        <w:t>. In a scattering process, an electron absorbs or emits a photon, and the total four-momentum is conserved because the total tensor of fields and matter is conserved. The vertex of Lesson 45 encodes this exchange quantum mechanically, and Lesson 53 shows that the delta function imposing four-momentum conservation at each vertex is a consequence of the translation invariance studied here.</w:t>
      </w:r>
    </w:p>
    <w:p>
      <w:pPr>
        <w:pStyle w:val="Heading2"/>
      </w:pPr>
      <w:r>
        <w:t>9 Summary</w:t>
      </w:r>
    </w:p>
    <w:p>
      <w:pPr>
        <w:pStyle w:val="ListNumber"/>
        <w:numPr>
          <w:ilvl w:val="0"/>
          <w:numId w:val="345"/>
        </w:numPr>
      </w:pPr>
      <w:r>
        <w:t>The canonical energy-momentum tensor is T</w:t>
      </w:r>
      <w:r>
        <w:rPr>
          <w:vertAlign w:val="superscript"/>
        </w:rPr>
        <w:t>μ</w:t>
      </w:r>
      <w:r>
        <w:rPr>
          <w:vertAlign w:val="subscript"/>
        </w:rPr>
        <w:t>ν</w:t>
      </w:r>
      <w:r>
        <w:t xml:space="preserve"> = Σ</w:t>
      </w:r>
      <w:r>
        <w:rPr>
          <w:vertAlign w:val="subscript"/>
        </w:rPr>
        <w:t>a</w:t>
      </w:r>
      <w:r>
        <w:t>[∂ℒ/∂(∂</w:t>
      </w:r>
      <w:r>
        <w:rPr>
          <w:vertAlign w:val="subscript"/>
        </w:rPr>
        <w:t>μ</w:t>
      </w:r>
      <w:r>
        <w:t>φ</w:t>
      </w:r>
      <w:r>
        <w:rPr>
          <w:vertAlign w:val="subscript"/>
        </w:rPr>
        <w:t>a</w:t>
      </w:r>
      <w:r>
        <w:t>)]∂</w:t>
      </w:r>
      <w:r>
        <w:rPr>
          <w:vertAlign w:val="subscript"/>
        </w:rPr>
        <w:t>ν</w:t>
      </w:r>
      <w:r>
        <w:t>φ</w:t>
      </w:r>
      <w:r>
        <w:rPr>
          <w:vertAlign w:val="subscript"/>
        </w:rPr>
        <w:t>a</w:t>
      </w:r>
      <w:r>
        <w:t xml:space="preserve"> − δ</w:t>
      </w:r>
      <w:r>
        <w:rPr>
          <w:vertAlign w:val="superscript"/>
        </w:rPr>
        <w:t>μ</w:t>
      </w:r>
      <w:r>
        <w:rPr>
          <w:vertAlign w:val="subscript"/>
        </w:rPr>
        <w:t>ν</w:t>
      </w:r>
      <w:r>
        <w:t>ℒ, with charges P</w:t>
      </w:r>
      <w:r>
        <w:rPr>
          <w:vertAlign w:val="superscript"/>
        </w:rPr>
        <w:t>ν</w:t>
      </w:r>
      <w:r>
        <w:t xml:space="preserve"> = ∫d³x T</w:t>
      </w:r>
      <w:r>
        <w:rPr>
          <w:vertAlign w:val="superscript"/>
        </w:rPr>
        <w:t>0ν</w:t>
      </w:r>
      <w:r>
        <w:t>.</w:t>
      </w:r>
    </w:p>
    <w:p>
      <w:pPr>
        <w:pStyle w:val="ListNumber"/>
        <w:numPr>
          <w:ilvl w:val="0"/>
          <w:numId w:val="345"/>
        </w:numPr>
      </w:pPr>
      <w:r>
        <w:t>For the scalar field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with T</w:t>
      </w:r>
      <w:r>
        <w:rPr>
          <w:vertAlign w:val="superscript"/>
        </w:rPr>
        <w:t>(00)</w:t>
      </w:r>
      <w:r>
        <w:t xml:space="preserve"> = ℋ, and a plane wave carries momentum and energy in the ratio p/E.</w:t>
      </w:r>
    </w:p>
    <w:p>
      <w:pPr>
        <w:pStyle w:val="ListNumber"/>
        <w:numPr>
          <w:ilvl w:val="0"/>
          <w:numId w:val="345"/>
        </w:numPr>
      </w:pPr>
      <w:r>
        <w:t>For the Dirac field on shell T</w:t>
      </w:r>
      <w:r>
        <w:rPr>
          <w:vertAlign w:val="superscript"/>
        </w:rPr>
        <w:t>μν</w:t>
      </w:r>
      <w:r>
        <w:t xml:space="preserve"> = iψ̄γ</w:t>
      </w:r>
      <w:r>
        <w:rPr>
          <w:vertAlign w:val="superscript"/>
        </w:rPr>
        <w:t>μ</w:t>
      </w:r>
      <w:r>
        <w:t>∂</w:t>
      </w:r>
      <w:r>
        <w:rPr>
          <w:vertAlign w:val="superscript"/>
        </w:rPr>
        <w:t>ν</w:t>
      </w:r>
      <w:r>
        <w:t>ψ, with T</w:t>
      </w:r>
      <w:r>
        <w:rPr>
          <w:vertAlign w:val="superscript"/>
        </w:rPr>
        <w:t>(00)</w:t>
      </w:r>
      <w:r>
        <w:t xml:space="preserve"> = ψ†Ĥ</w:t>
      </w:r>
      <w:r>
        <w:rPr>
          <w:vertAlign w:val="subscript"/>
        </w:rPr>
        <w:t>D</w:t>
      </w:r>
      <w:r>
        <w:t>ψ and P = ∫ψ†p̂ψ.</w:t>
      </w:r>
    </w:p>
    <w:p>
      <w:pPr>
        <w:pStyle w:val="ListNumber"/>
        <w:numPr>
          <w:ilvl w:val="0"/>
          <w:numId w:val="345"/>
        </w:numPr>
      </w:pPr>
      <w:r>
        <w:t>The canonical tensor of the electromagnetic field is neither symmetric nor gauge invariant; adding ∂</w:t>
      </w:r>
      <w:r>
        <w:rPr>
          <w:vertAlign w:val="subscript"/>
        </w:rPr>
        <w:t>λ</w:t>
      </w:r>
      <w:r>
        <w:t>(F</w:t>
      </w:r>
      <w:r>
        <w:rPr>
          <w:vertAlign w:val="superscript"/>
        </w:rPr>
        <w:t>μλ</w:t>
      </w:r>
      <w:r>
        <w:t>A</w:t>
      </w:r>
      <w:r>
        <w:rPr>
          <w:vertAlign w:val="superscript"/>
        </w:rPr>
        <w:t>ν</w:t>
      </w:r>
      <w:r>
        <w:t>) gives the symmetric, gauge-invariant T</w:t>
      </w:r>
      <w:r>
        <w:rPr>
          <w:vertAlign w:val="subscript"/>
        </w:rPr>
        <w:t>Θ</w:t>
      </w:r>
      <w:r>
        <w:rPr>
          <w:vertAlign w:val="superscript"/>
        </w:rPr>
        <w:t>μν</w:t>
      </w:r>
      <w:r>
        <w:t xml:space="preserve"> = −F</w:t>
      </w:r>
      <w:r>
        <w:rPr>
          <w:vertAlign w:val="superscript"/>
        </w:rPr>
        <w:t>μλ</w:t>
      </w:r>
      <w:r>
        <w:t>F</w:t>
      </w:r>
      <w:r>
        <w:rPr>
          <w:vertAlign w:val="superscript"/>
        </w:rPr>
        <w:t>ν</w:t>
      </w:r>
      <w:r>
        <w:rPr>
          <w:vertAlign w:val="subscript"/>
        </w:rPr>
        <w:t>λ</w:t>
      </w:r>
      <w:r>
        <w:t xml:space="preserve"> + (1/4)g</w:t>
      </w:r>
      <w:r>
        <w:rPr>
          <w:vertAlign w:val="superscript"/>
        </w:rPr>
        <w:t>μν</w:t>
      </w:r>
      <w:r>
        <w:t>F².</w:t>
      </w:r>
    </w:p>
    <w:p>
      <w:pPr>
        <w:pStyle w:val="ListNumber"/>
        <w:numPr>
          <w:ilvl w:val="0"/>
          <w:numId w:val="345"/>
        </w:numPr>
      </w:pPr>
      <w:r>
        <w:t>T</w:t>
      </w:r>
      <w:r>
        <w:rPr>
          <w:vertAlign w:val="subscript"/>
        </w:rPr>
        <w:t>Θ</w:t>
      </w:r>
      <w:r>
        <w:rPr>
          <w:vertAlign w:val="superscript"/>
        </w:rPr>
        <w:t>(00)</w:t>
      </w:r>
      <w:r>
        <w:t xml:space="preserve"> = (1/2)(E² + B²), T</w:t>
      </w:r>
      <w:r>
        <w:rPr>
          <w:vertAlign w:val="subscript"/>
        </w:rPr>
        <w:t>Θ</w:t>
      </w:r>
      <w:r>
        <w:rPr>
          <w:vertAlign w:val="superscript"/>
        </w:rPr>
        <w:t>0i</w:t>
      </w:r>
      <w:r>
        <w:t xml:space="preserve"> = (E × B)</w:t>
      </w:r>
      <w:r>
        <w:rPr>
          <w:vertAlign w:val="superscript"/>
        </w:rPr>
        <w:t>i</w:t>
      </w:r>
      <w:r>
        <w:t>, the tensor is traceless, and for a wave the momentum density equals the energy density.</w:t>
      </w:r>
    </w:p>
    <w:p>
      <w:pPr>
        <w:pStyle w:val="ListNumber"/>
        <w:numPr>
          <w:ilvl w:val="0"/>
          <w:numId w:val="345"/>
        </w:numPr>
      </w:pPr>
      <w:r>
        <w:t>For a symmetric tensor, M</w:t>
      </w:r>
      <w:r>
        <w:rPr>
          <w:vertAlign w:val="superscript"/>
        </w:rPr>
        <w:t>μαβ</w:t>
      </w:r>
      <w:r>
        <w:t xml:space="preserve"> = x</w:t>
      </w:r>
      <w:r>
        <w:rPr>
          <w:vertAlign w:val="superscript"/>
        </w:rPr>
        <w:t>α</w:t>
      </w:r>
      <w:r>
        <w:t>T</w:t>
      </w:r>
      <w:r>
        <w:rPr>
          <w:vertAlign w:val="superscript"/>
        </w:rPr>
        <w:t>μβ</w:t>
      </w:r>
      <w:r>
        <w:t xml:space="preserve"> − x</w:t>
      </w:r>
      <w:r>
        <w:rPr>
          <w:vertAlign w:val="superscript"/>
        </w:rPr>
        <w:t>β</w:t>
      </w:r>
      <w:r>
        <w:t>T</w:t>
      </w:r>
      <w:r>
        <w:rPr>
          <w:vertAlign w:val="superscript"/>
        </w:rPr>
        <w:t>μα</w:t>
      </w:r>
      <w:r>
        <w:t xml:space="preserve"> is conserved, giving the angular momentum and the boost charge.</w:t>
      </w:r>
    </w:p>
    <w:p>
      <w:pPr>
        <w:pStyle w:val="ListNumber"/>
        <w:numPr>
          <w:ilvl w:val="0"/>
          <w:numId w:val="345"/>
        </w:numPr>
      </w:pPr>
      <w:r>
        <w:t>The Dirac field’s angular momentum is ∫ψ†(x × p̂ + Σ/2)ψ, with spin one-half arising from Σ/2.</w:t>
      </w:r>
    </w:p>
    <w:p>
      <w:pPr>
        <w:pStyle w:val="ListNumber"/>
        <w:numPr>
          <w:ilvl w:val="0"/>
          <w:numId w:val="345"/>
        </w:numPr>
      </w:pPr>
      <w:r>
        <w:t>With sources, ∂</w:t>
      </w:r>
      <w:r>
        <w:rPr>
          <w:vertAlign w:val="subscript"/>
        </w:rPr>
        <w:t>μ</w:t>
      </w:r>
      <w:r>
        <w:t>T</w:t>
      </w:r>
      <w:r>
        <w:rPr>
          <w:vertAlign w:val="subscript"/>
        </w:rPr>
        <w:t>Θ</w:t>
      </w:r>
      <w:r>
        <w:rPr>
          <w:vertAlign w:val="superscript"/>
        </w:rPr>
        <w:t>μν</w:t>
      </w:r>
      <w:r>
        <w:t xml:space="preserve"> = −F</w:t>
      </w:r>
      <w:r>
        <w:rPr>
          <w:vertAlign w:val="superscript"/>
        </w:rPr>
        <w:t>νλ</w:t>
      </w:r>
      <w:r>
        <w:t>j</w:t>
      </w:r>
      <w:r>
        <w:rPr>
          <w:vertAlign w:val="subscript"/>
        </w:rPr>
        <w:t>λ</w:t>
      </w:r>
      <w:r>
        <w:t>: Poynting’s theorem for ν = 0 and the Lorentz force density for ν = i, so the total energy-momentum of fields and matter is conserved.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For the free scalar field, derive T</w:t>
      </w:r>
      <w:r>
        <w:rPr>
          <w:vertAlign w:val="superscript"/>
        </w:rPr>
        <w:t>μν</w:t>
      </w:r>
      <w:r>
        <w:rPr/>
        <w:t xml:space="preserve"> = ∂</w:t>
      </w:r>
      <w:r>
        <w:rPr>
          <w:vertAlign w:val="superscript"/>
        </w:rPr>
        <w:t>μ</w:t>
      </w:r>
      <w:r>
        <w:rPr/>
        <w:t>φ∂</w:t>
      </w:r>
      <w:r>
        <w:rPr>
          <w:vertAlign w:val="superscript"/>
        </w:rPr>
        <w:t>ν</w:t>
      </w:r>
      <w:r>
        <w:rPr/>
        <w:t>φ − g</w:t>
      </w:r>
      <w:r>
        <w:rPr>
          <w:vertAlign w:val="superscript"/>
        </w:rPr>
        <w:t>μν</w:t>
      </w:r>
      <w:r>
        <w:rPr/>
        <w:t>ℒ from the general formula, and verify T</w:t>
      </w:r>
      <w:r>
        <w:rPr>
          <w:vertAlign w:val="superscript"/>
        </w:rPr>
        <w:t>(00)</w:t>
      </w:r>
      <w:r>
        <w:rPr/>
        <w:t xml:space="preserve"> = ℋ and T</w:t>
      </w:r>
      <w:r>
        <w:rPr>
          <w:vertAlign w:val="superscript"/>
        </w:rPr>
        <w:t>0i</w:t>
      </w:r>
      <w:r>
        <w:rPr/>
        <w:t xml:space="preserve"> = −φ̇∂ᵢφ.</w:t>
      </w:r>
    </w:p>
    <w:p>
      <w:pPr>
        <w:spacing w:before="0" w:after="100"/>
      </w:pPr>
      <w:r>
        <w:rPr>
          <w:b/>
        </w:rPr>
        <w:t>2</w:t>
      </w:r>
      <w:r>
        <w:rPr>
          <w:b/>
        </w:rPr>
        <w:t xml:space="preserve">. </w:t>
      </w:r>
      <w:r>
        <w:rPr>
          <w:b/>
        </w:rPr>
        <w:t>Core.</w:t>
      </w:r>
      <w:r>
        <w:rPr/>
        <w:t xml:space="preserve"> For φ = A cos(k·x − ωt) with ω² = |k|² + m², compute the cycle-averaged T</w:t>
      </w:r>
      <w:r>
        <w:rPr>
          <w:vertAlign w:val="superscript"/>
        </w:rPr>
        <w:t>(00)</w:t>
      </w:r>
      <w:r>
        <w:rPr/>
        <w:t xml:space="preserve"> and T</w:t>
      </w:r>
      <w:r>
        <w:rPr>
          <w:vertAlign w:val="superscript"/>
        </w:rPr>
        <w:t>0i</w:t>
      </w:r>
      <w:r>
        <w:rPr/>
        <w:t>, and show that their ratio is the group velocity k/ω of the wave.</w:t>
      </w:r>
    </w:p>
    <w:p>
      <w:pPr>
        <w:spacing w:before="0" w:after="100"/>
      </w:pPr>
      <w:r>
        <w:rPr>
          <w:b/>
        </w:rPr>
        <w:t>3</w:t>
      </w:r>
      <w:r>
        <w:rPr>
          <w:b/>
        </w:rPr>
        <w:t xml:space="preserve">. </w:t>
      </w:r>
      <w:r>
        <w:rPr>
          <w:b/>
        </w:rPr>
        <w:t>Core.</w:t>
      </w:r>
      <w:r>
        <w:rPr/>
        <w:t xml:space="preserve"> For the Dirac field, show that ℒ = 0 on solutions of the Dirac equation and that T</w:t>
      </w:r>
      <w:r>
        <w:rPr>
          <w:vertAlign w:val="superscript"/>
        </w:rPr>
        <w:t>(00)</w:t>
      </w:r>
      <w:r>
        <w:rPr/>
        <w:t xml:space="preserve"> = ψ†Ĥ</w:t>
      </w:r>
      <w:r>
        <w:rPr>
          <w:vertAlign w:val="subscript"/>
        </w:rPr>
        <w:t>D</w:t>
      </w:r>
      <w:r>
        <w:rPr/>
        <w:t>ψ.</w:t>
      </w:r>
    </w:p>
    <w:p>
      <w:pPr>
        <w:spacing w:before="0" w:after="100"/>
      </w:pPr>
      <w:r>
        <w:rPr>
          <w:b/>
        </w:rPr>
        <w:t>4</w:t>
      </w:r>
      <w:r>
        <w:rPr>
          <w:b/>
        </w:rPr>
        <w:t xml:space="preserve">. </w:t>
      </w:r>
      <w:r>
        <w:rPr>
          <w:b/>
        </w:rPr>
        <w:t>Core.</w:t>
      </w:r>
      <w:r>
        <w:rPr/>
        <w:t xml:space="preserve"> Show that the Dirac momentum density is T</w:t>
      </w:r>
      <w:r>
        <w:rPr>
          <w:vertAlign w:val="superscript"/>
        </w:rPr>
        <w:t>0i</w:t>
      </w:r>
      <w:r>
        <w:rPr/>
        <w:t xml:space="preserve"> = ψ†(−i∂ᵢ)ψ, and that for ψ = u(p)e</w:t>
      </w:r>
      <w:r>
        <w:rPr>
          <w:vertAlign w:val="superscript"/>
        </w:rPr>
        <w:t>−ip·x</w:t>
      </w:r>
      <w:r>
        <w:rPr/>
        <w:t xml:space="preserve"> the momentum per particle is p</w:t>
      </w:r>
      <w:r>
        <w:rPr>
          <w:vertAlign w:val="superscript"/>
        </w:rPr>
        <w:t>i</w:t>
      </w:r>
      <w:r>
        <w:rPr/>
        <w:t>.</w:t>
      </w:r>
    </w:p>
    <w:p>
      <w:pPr>
        <w:spacing w:before="0" w:after="100"/>
      </w:pPr>
      <w:r>
        <w:rPr>
          <w:b/>
        </w:rPr>
        <w:t>5</w:t>
      </w:r>
      <w:r>
        <w:rPr>
          <w:b/>
        </w:rPr>
        <w:t xml:space="preserve">. </w:t>
      </w:r>
      <w:r>
        <w:rPr>
          <w:b/>
        </w:rPr>
        <w:t>Extension.</w:t>
      </w:r>
      <w:r>
        <w:rPr/>
        <w:t xml:space="preserve"> Derive the canonical electromagnetic tensor T</w:t>
      </w:r>
      <w:r>
        <w:rPr>
          <w:vertAlign w:val="subscript"/>
        </w:rPr>
        <w:t>c</w:t>
      </w:r>
      <w:r>
        <w:rPr>
          <w:vertAlign w:val="superscript"/>
        </w:rPr>
        <w:t>μν</w:t>
      </w:r>
      <w:r>
        <w:rPr/>
        <w:t xml:space="preserve"> = −F</w:t>
      </w:r>
      <w:r>
        <w:rPr>
          <w:vertAlign w:val="superscript"/>
        </w:rPr>
        <w:t>μλ</w:t>
      </w:r>
      <w:r>
        <w:rPr/>
        <w:t>∂</w:t>
      </w:r>
      <w:r>
        <w:rPr>
          <w:vertAlign w:val="superscript"/>
        </w:rPr>
        <w:t>ν</w:t>
      </w:r>
      <w:r>
        <w:rPr/>
        <w:t>A</w:t>
      </w:r>
      <w:r>
        <w:rPr>
          <w:vertAlign w:val="subscript"/>
        </w:rPr>
        <w:t>λ</w:t>
      </w:r>
      <w:r>
        <w:rPr/>
        <w:t xml:space="preserve"> + (1/4)g</w:t>
      </w:r>
      <w:r>
        <w:rPr>
          <w:vertAlign w:val="superscript"/>
        </w:rPr>
        <w:t>μν</w:t>
      </w:r>
      <w:r>
        <w:rPr/>
        <w:t>F</w:t>
      </w:r>
      <w:r>
        <w:rPr>
          <w:vertAlign w:val="subscript"/>
        </w:rPr>
        <w:t>αβ</w:t>
      </w:r>
      <w:r>
        <w:rPr/>
        <w:t>F</w:t>
      </w:r>
      <w:r>
        <w:rPr>
          <w:vertAlign w:val="superscript"/>
        </w:rPr>
        <w:t>αβ</w:t>
      </w:r>
      <w:r>
        <w:rPr/>
        <w:t xml:space="preserve"> from the general formula.</w:t>
      </w:r>
    </w:p>
    <w:p>
      <w:pPr>
        <w:spacing w:before="0" w:after="100"/>
      </w:pPr>
      <w:r>
        <w:rPr>
          <w:b/>
        </w:rPr>
        <w:t>6</w:t>
      </w:r>
      <w:r>
        <w:rPr>
          <w:b/>
        </w:rPr>
        <w:t xml:space="preserve">. </w:t>
      </w:r>
      <w:r>
        <w:rPr>
          <w:b/>
        </w:rPr>
        <w:t>Extension.</w:t>
      </w:r>
      <w:r>
        <w:rPr/>
        <w:t xml:space="preserve"> Show that T</w:t>
      </w:r>
      <w:r>
        <w:rPr>
          <w:vertAlign w:val="subscript"/>
        </w:rPr>
        <w:t>Θ</w:t>
      </w:r>
      <w:r>
        <w:rPr>
          <w:vertAlign w:val="superscript"/>
        </w:rPr>
        <w:t>μν</w:t>
      </w:r>
      <w:r>
        <w:rPr/>
        <w:t xml:space="preserve"> − T</w:t>
      </w:r>
      <w:r>
        <w:rPr>
          <w:vertAlign w:val="subscript"/>
        </w:rPr>
        <w:t>c</w:t>
      </w:r>
      <w:r>
        <w:rPr>
          <w:vertAlign w:val="superscript"/>
        </w:rPr>
        <w:t>μν</w:t>
      </w:r>
      <w:r>
        <w:rPr/>
        <w:t xml:space="preserve"> = F</w:t>
      </w:r>
      <w:r>
        <w:rPr>
          <w:vertAlign w:val="superscript"/>
        </w:rPr>
        <w:t>μλ</w:t>
      </w:r>
      <w:r>
        <w:rPr/>
        <w:t>∂</w:t>
      </w:r>
      <w:r>
        <w:rPr>
          <w:vertAlign w:val="subscript"/>
        </w:rPr>
        <w:t>λ</w:t>
      </w:r>
      <w:r>
        <w:rPr/>
        <w:t>A</w:t>
      </w:r>
      <w:r>
        <w:rPr>
          <w:vertAlign w:val="superscript"/>
        </w:rPr>
        <w:t>ν</w:t>
      </w:r>
      <w:r>
        <w:rPr/>
        <w:t xml:space="preserve"> = ∂</w:t>
      </w:r>
      <w:r>
        <w:rPr>
          <w:vertAlign w:val="subscript"/>
        </w:rPr>
        <w:t>λ</w:t>
      </w:r>
      <w:r>
        <w:rPr/>
        <w:t>(F</w:t>
      </w:r>
      <w:r>
        <w:rPr>
          <w:vertAlign w:val="superscript"/>
        </w:rPr>
        <w:t>μλ</w:t>
      </w:r>
      <w:r>
        <w:rPr/>
        <w:t>A</w:t>
      </w:r>
      <w:r>
        <w:rPr>
          <w:vertAlign w:val="superscript"/>
        </w:rPr>
        <w:t>ν</w:t>
      </w:r>
      <w:r>
        <w:rPr/>
        <w:t>) in vacuum, and that T</w:t>
      </w:r>
      <w:r>
        <w:rPr>
          <w:vertAlign w:val="subscript"/>
        </w:rPr>
        <w:t>Θ</w:t>
      </w:r>
      <w:r>
        <w:rPr>
          <w:vertAlign w:val="superscript"/>
        </w:rPr>
        <w:t>μν</w:t>
      </w:r>
      <w:r>
        <w:rPr/>
        <w:t xml:space="preserve"> is symmetric and gauge invariant.</w:t>
      </w:r>
    </w:p>
    <w:p>
      <w:pPr>
        <w:spacing w:before="0" w:after="100"/>
      </w:pPr>
      <w:r>
        <w:rPr>
          <w:b/>
        </w:rPr>
        <w:t>7</w:t>
      </w:r>
      <w:r>
        <w:rPr>
          <w:b/>
        </w:rPr>
        <w:t xml:space="preserve">. </w:t>
      </w:r>
      <w:r>
        <w:rPr>
          <w:b/>
        </w:rPr>
        <w:t>Extension.</w:t>
      </w:r>
      <w:r>
        <w:rPr/>
        <w:t xml:space="preserve"> With F</w:t>
      </w:r>
      <w:r>
        <w:rPr>
          <w:vertAlign w:val="superscript"/>
        </w:rPr>
        <w:t>0i</w:t>
      </w:r>
      <w:r>
        <w:rPr/>
        <w:t xml:space="preserve"> = −Eᵢ and F</w:t>
      </w:r>
      <w:r>
        <w:rPr>
          <w:vertAlign w:val="superscript"/>
        </w:rPr>
        <w:t>ij</w:t>
      </w:r>
      <w:r>
        <w:rPr/>
        <w:t xml:space="preserve"> = −ε</w:t>
      </w:r>
      <w:r>
        <w:rPr>
          <w:vertAlign w:val="subscript"/>
        </w:rPr>
        <w:t>ijk</w:t>
      </w:r>
      <w:r>
        <w:rPr/>
        <w:t>B</w:t>
      </w:r>
      <w:r>
        <w:rPr>
          <w:vertAlign w:val="subscript"/>
        </w:rPr>
        <w:t>k</w:t>
      </w:r>
      <w:r>
        <w:rPr/>
        <w:t>, compute T</w:t>
      </w:r>
      <w:r>
        <w:rPr>
          <w:vertAlign w:val="subscript"/>
        </w:rPr>
        <w:t>Θ</w:t>
      </w:r>
      <w:r>
        <w:rPr>
          <w:vertAlign w:val="superscript"/>
        </w:rPr>
        <w:t>(00)</w:t>
      </w:r>
      <w:r>
        <w:rPr/>
        <w:t xml:space="preserve"> and T</w:t>
      </w:r>
      <w:r>
        <w:rPr>
          <w:vertAlign w:val="subscript"/>
        </w:rPr>
        <w:t>Θ</w:t>
      </w:r>
      <w:r>
        <w:rPr>
          <w:vertAlign w:val="superscript"/>
        </w:rPr>
        <w:t>0i</w:t>
      </w:r>
      <w:r>
        <w:rPr/>
        <w:t xml:space="preserve"> and verify that they equal (1/2)(E² + B²) and (E × B)ᵢ.</w:t>
      </w:r>
    </w:p>
    <w:p>
      <w:pPr>
        <w:spacing w:before="0" w:after="100"/>
      </w:pPr>
      <w:r>
        <w:rPr>
          <w:b/>
        </w:rPr>
        <w:t>8</w:t>
      </w:r>
      <w:r>
        <w:rPr>
          <w:b/>
        </w:rPr>
        <w:t xml:space="preserve">. </w:t>
      </w:r>
      <w:r>
        <w:rPr>
          <w:b/>
        </w:rPr>
        <w:t>Extension.</w:t>
      </w:r>
      <w:r>
        <w:rPr/>
        <w:t xml:space="preserve"> Show that T</w:t>
      </w:r>
      <w:r>
        <w:rPr>
          <w:vertAlign w:val="subscript"/>
        </w:rPr>
        <w:t>Θ</w:t>
      </w:r>
      <w:r>
        <w:rPr>
          <w:vertAlign w:val="superscript"/>
        </w:rPr>
        <w:t>μ</w:t>
      </w:r>
      <w:r>
        <w:rPr>
          <w:vertAlign w:val="subscript"/>
        </w:rPr>
        <w:t>μ</w:t>
      </w:r>
      <w:r>
        <w:rPr/>
        <w:t xml:space="preserve"> = 0 for the electromagnetic field, and compute T</w:t>
      </w:r>
      <w:r>
        <w:rPr>
          <w:vertAlign w:val="superscript"/>
        </w:rPr>
        <w:t>μ</w:t>
      </w:r>
      <w:r>
        <w:rPr>
          <w:vertAlign w:val="subscript"/>
        </w:rPr>
        <w:t>μ</w:t>
      </w:r>
      <w:r>
        <w:rPr/>
        <w:t xml:space="preserve"> for the canonical scalar tensor to show it does not vanish even for m = 0.</w:t>
      </w:r>
    </w:p>
    <w:p>
      <w:pPr>
        <w:spacing w:before="0" w:after="100"/>
      </w:pPr>
      <w:r>
        <w:rPr>
          <w:b/>
        </w:rPr>
        <w:t>9</w:t>
      </w:r>
      <w:r>
        <w:rPr>
          <w:b/>
        </w:rPr>
        <w:t xml:space="preserve">. </w:t>
      </w:r>
      <w:r>
        <w:rPr>
          <w:b/>
        </w:rPr>
        <w:t>Core.</w:t>
      </w:r>
      <w:r>
        <w:rPr/>
        <w:t xml:space="preserve"> For the Dirac plane wave ψ = u(p)e</w:t>
      </w:r>
      <w:r>
        <w:rPr>
          <w:vertAlign w:val="superscript"/>
        </w:rPr>
        <w:t>−ip·x</w:t>
      </w:r>
      <w:r>
        <w:rPr/>
        <w:t>, show T</w:t>
      </w:r>
      <w:r>
        <w:rPr>
          <w:vertAlign w:val="superscript"/>
        </w:rPr>
        <w:t>0i</w:t>
      </w:r>
      <w:r>
        <w:rPr/>
        <w:t xml:space="preserve"> = T</w:t>
      </w:r>
      <w:r>
        <w:rPr>
          <w:vertAlign w:val="superscript"/>
        </w:rPr>
        <w:t>i0</w:t>
      </w:r>
      <w:r>
        <w:rPr/>
        <w:t xml:space="preserve"> = 2Ep</w:t>
      </w:r>
      <w:r>
        <w:rPr>
          <w:vertAlign w:val="superscript"/>
        </w:rPr>
        <w:t>i</w:t>
      </w:r>
      <w:r>
        <w:rPr/>
        <w:t xml:space="preserve"> using ūγ</w:t>
      </w:r>
      <w:r>
        <w:rPr>
          <w:vertAlign w:val="superscript"/>
        </w:rPr>
        <w:t>μ</w:t>
      </w:r>
      <w:r>
        <w:rPr/>
        <w:t>u = 2p</w:t>
      </w:r>
      <w:r>
        <w:rPr>
          <w:vertAlign w:val="superscript"/>
        </w:rPr>
        <w:t>μ</w:t>
      </w:r>
      <w:r>
        <w:rPr/>
        <w:t>.</w:t>
      </w:r>
    </w:p>
    <w:p>
      <w:pPr>
        <w:spacing w:before="0" w:after="100"/>
      </w:pPr>
      <w:r>
        <w:rPr>
          <w:b/>
        </w:rPr>
        <w:t>10</w:t>
      </w:r>
      <w:r>
        <w:rPr>
          <w:b/>
        </w:rPr>
        <w:t xml:space="preserve">. </w:t>
      </w:r>
      <w:r>
        <w:rPr>
          <w:b/>
        </w:rPr>
        <w:t>Extension.</w:t>
      </w:r>
      <w:r>
        <w:rPr/>
        <w:t xml:space="preserve"> Show that K</w:t>
      </w:r>
      <w:r>
        <w:rPr>
          <w:vertAlign w:val="superscript"/>
        </w:rPr>
        <w:t>i</w:t>
      </w:r>
      <w:r>
        <w:rPr/>
        <w:t xml:space="preserve"> = ∫d³x(x</w:t>
      </w:r>
      <w:r>
        <w:rPr>
          <w:vertAlign w:val="superscript"/>
        </w:rPr>
        <w:t>i</w:t>
      </w:r>
      <w:r>
        <w:rPr/>
        <w:t>T</w:t>
      </w:r>
      <w:r>
        <w:rPr>
          <w:vertAlign w:val="superscript"/>
        </w:rPr>
        <w:t>(00)</w:t>
      </w:r>
      <w:r>
        <w:rPr/>
        <w:t xml:space="preserve"> − tT</w:t>
      </w:r>
      <w:r>
        <w:rPr>
          <w:vertAlign w:val="superscript"/>
        </w:rPr>
        <w:t>0i</w:t>
      </w:r>
      <w:r>
        <w:rPr/>
        <w:t>) is conserved if ∂</w:t>
      </w:r>
      <w:r>
        <w:rPr>
          <w:vertAlign w:val="subscript"/>
        </w:rPr>
        <w:t>μ</w:t>
      </w:r>
      <w:r>
        <w:rPr/>
        <w:t>T</w:t>
      </w:r>
      <w:r>
        <w:rPr>
          <w:vertAlign w:val="superscript"/>
        </w:rPr>
        <w:t>μν</w:t>
      </w:r>
      <w:r>
        <w:rPr/>
        <w:t xml:space="preserve"> = 0 and T</w:t>
      </w:r>
      <w:r>
        <w:rPr>
          <w:vertAlign w:val="superscript"/>
        </w:rPr>
        <w:t>0i</w:t>
      </w:r>
      <w:r>
        <w:rPr/>
        <w:t xml:space="preserve"> = T</w:t>
      </w:r>
      <w:r>
        <w:rPr>
          <w:vertAlign w:val="superscript"/>
        </w:rPr>
        <w:t>i0</w:t>
      </w:r>
      <w:r>
        <w:rPr/>
        <w:t>, and interpret this as motion of the center of energy.</w:t>
      </w:r>
    </w:p>
    <w:p>
      <w:pPr>
        <w:spacing w:before="0" w:after="100"/>
      </w:pPr>
      <w:r>
        <w:rPr>
          <w:b/>
        </w:rPr>
        <w:t>11</w:t>
      </w:r>
      <w:r>
        <w:rPr>
          <w:b/>
        </w:rPr>
        <w:t xml:space="preserve">. </w:t>
      </w:r>
      <w:r>
        <w:rPr>
          <w:b/>
        </w:rPr>
        <w:t>Core.</w:t>
      </w:r>
      <w:r>
        <w:rPr/>
        <w:t xml:space="preserve"> For a Dirac particle at rest with ψ = u₁e</w:t>
      </w:r>
      <w:r>
        <w:rPr>
          <w:vertAlign w:val="superscript"/>
        </w:rPr>
        <w:t>−imt</w:t>
      </w:r>
      <w:r>
        <w:rPr/>
        <w:t>, show that the spin part of J</w:t>
      </w:r>
      <w:r>
        <w:rPr>
          <w:vertAlign w:val="subscript"/>
        </w:rPr>
        <w:t>z</w:t>
      </w:r>
      <w:r>
        <w:rPr/>
        <w:t xml:space="preserve"> = ∫ψ†(Σ</w:t>
      </w:r>
      <w:r>
        <w:rPr>
          <w:vertAlign w:val="subscript"/>
        </w:rPr>
        <w:t>z</w:t>
      </w:r>
      <w:r>
        <w:rPr/>
        <w:t>/2)ψ equals 1/2 per particle, using Σ</w:t>
      </w:r>
      <w:r>
        <w:rPr>
          <w:vertAlign w:val="subscript"/>
        </w:rPr>
        <w:t>z</w:t>
      </w:r>
      <w:r>
        <w:rPr/>
        <w:t>u₁ = u₁.</w:t>
      </w:r>
    </w:p>
    <w:p>
      <w:pPr>
        <w:spacing w:before="0" w:after="100"/>
      </w:pPr>
      <w:r>
        <w:rPr>
          <w:b/>
        </w:rPr>
        <w:t>12</w:t>
      </w:r>
      <w:r>
        <w:rPr>
          <w:b/>
        </w:rPr>
        <w:t xml:space="preserve">. </w:t>
      </w:r>
      <w:r>
        <w:rPr>
          <w:b/>
        </w:rPr>
        <w:t>Extension.</w:t>
      </w:r>
      <w:r>
        <w:rPr/>
        <w:t xml:space="preserve"> Derive Poynting’s theorem ∂</w:t>
      </w:r>
      <w:r>
        <w:rPr>
          <w:vertAlign w:val="subscript"/>
        </w:rPr>
        <w:t>t</w:t>
      </w:r>
      <w:r>
        <w:rPr/>
        <w:t>u + ∇·S = −E·j from ∂</w:t>
      </w:r>
      <w:r>
        <w:rPr>
          <w:vertAlign w:val="subscript"/>
        </w:rPr>
        <w:t>μ</w:t>
      </w:r>
      <w:r>
        <w:rPr/>
        <w:t>T</w:t>
      </w:r>
      <w:r>
        <w:rPr>
          <w:vertAlign w:val="subscript"/>
        </w:rPr>
        <w:t>Θ</w:t>
      </w:r>
      <w:r>
        <w:rPr>
          <w:vertAlign w:val="superscript"/>
        </w:rPr>
        <w:t>μ0</w:t>
      </w:r>
      <w:r>
        <w:rPr/>
        <w:t xml:space="preserve"> = −F</w:t>
      </w:r>
      <w:r>
        <w:rPr>
          <w:vertAlign w:val="superscript"/>
        </w:rPr>
        <w:t>0λ</w:t>
      </w:r>
      <w:r>
        <w:rPr/>
        <w:t>j</w:t>
      </w:r>
      <w:r>
        <w:rPr>
          <w:vertAlign w:val="subscript"/>
        </w:rPr>
        <w:t>λ</w:t>
      </w:r>
      <w:r>
        <w:rPr/>
        <w:t>, and show that the ν = i component gives the momentum loss rate −(ρE + j × B)ᵢ.</w:t>
      </w:r>
    </w:p>
    <w:p>
      <w:pPr>
        <w:spacing w:before="0" w:after="100"/>
      </w:pPr>
      <w:r>
        <w:rPr>
          <w:b/>
        </w:rPr>
        <w:t>13</w:t>
      </w:r>
      <w:r>
        <w:rPr>
          <w:b/>
        </w:rPr>
        <w:t xml:space="preserve">. </w:t>
      </w:r>
      <w:r>
        <w:rPr>
          <w:b/>
        </w:rPr>
        <w:t>Core.</w:t>
      </w:r>
      <w:r>
        <w:rPr/>
        <w:t xml:space="preserve"> For a single-particle wave function normalized to ∫ψ†ψ d³x = 1, show that Q = −e∫ψ†ψ d³x = −e, and explain why the covariantly normalized plane wave with ψ†ψ = 2E needs a factor 1/√(2EV) in a box of volume V.</w:t>
      </w:r>
    </w:p>
    <w:p>
      <w:pPr>
        <w:spacing w:before="0" w:after="100"/>
      </w:pPr>
      <w:r>
        <w:rPr>
          <w:b/>
        </w:rPr>
        <w:t>14</w:t>
      </w:r>
      <w:r>
        <w:rPr>
          <w:b/>
        </w:rPr>
        <w:t xml:space="preserve">. </w:t>
      </w:r>
      <w:r>
        <w:rPr>
          <w:b/>
        </w:rPr>
        <w:t>Extension.</w:t>
      </w:r>
      <w:r>
        <w:rPr/>
        <w:t xml:space="preserve"> Show that under A</w:t>
      </w:r>
      <w:r>
        <w:rPr>
          <w:vertAlign w:val="subscript"/>
        </w:rPr>
        <w:t>λ</w:t>
      </w:r>
      <w:r>
        <w:rPr/>
        <w:t xml:space="preserve"> → A</w:t>
      </w:r>
      <w:r>
        <w:rPr>
          <w:vertAlign w:val="subscript"/>
        </w:rPr>
        <w:t>λ</w:t>
      </w:r>
      <w:r>
        <w:rPr/>
        <w:t xml:space="preserve"> + ∂</w:t>
      </w:r>
      <w:r>
        <w:rPr>
          <w:vertAlign w:val="subscript"/>
        </w:rPr>
        <w:t>λ</w:t>
      </w:r>
      <w:r>
        <w:rPr/>
        <w:t>χ the canonical tensor changes by −F</w:t>
      </w:r>
      <w:r>
        <w:rPr>
          <w:vertAlign w:val="superscript"/>
        </w:rPr>
        <w:t>μλ</w:t>
      </w:r>
      <w:r>
        <w:rPr/>
        <w:t>∂</w:t>
      </w:r>
      <w:r>
        <w:rPr>
          <w:vertAlign w:val="superscript"/>
        </w:rPr>
        <w:t>ν</w:t>
      </w:r>
      <w:r>
        <w:rPr/>
        <w:t>∂</w:t>
      </w:r>
      <w:r>
        <w:rPr>
          <w:vertAlign w:val="subscript"/>
        </w:rPr>
        <w:t>λ</w:t>
      </w:r>
      <w:r>
        <w:rPr/>
        <w:t>χ, that this is a total derivative in vacuum, and explain why the total momentum P</w:t>
      </w:r>
      <w:r>
        <w:rPr>
          <w:vertAlign w:val="superscript"/>
        </w:rPr>
        <w:t>ν</w:t>
      </w:r>
      <w:r>
        <w:rPr/>
        <w:t xml:space="preserve"> is gauge invariant up to surface terms even though the local density is not.</w:t>
      </w:r>
    </w:p>
    <w:p>
      <w:pPr>
        <w:spacing w:before="0" w:after="100"/>
      </w:pPr>
      <w:r>
        <w:rPr>
          <w:b/>
        </w:rPr>
        <w:t>15</w:t>
      </w:r>
      <w:r>
        <w:rPr>
          <w:b/>
        </w:rPr>
        <w:t xml:space="preserve">. </w:t>
      </w:r>
      <w:r>
        <w:rPr>
          <w:b/>
        </w:rPr>
        <w:t>Core.</w:t>
      </w:r>
      <w:r>
        <w:rPr/>
        <w:t xml:space="preserve"> For a plane electromagnetic wave with E ⊥ B and |E| = |B|, show that |T</w:t>
      </w:r>
      <w:r>
        <w:rPr>
          <w:vertAlign w:val="superscript"/>
        </w:rPr>
        <w:t>0i</w:t>
      </w:r>
      <w:r>
        <w:rPr/>
        <w:t>| = T</w:t>
      </w:r>
      <w:r>
        <w:rPr>
          <w:vertAlign w:val="superscript"/>
        </w:rPr>
        <w:t>(00)</w:t>
      </w:r>
      <w:r>
        <w:rPr/>
        <w:t>, and relate this to E = |p| for the photon.</w:t>
      </w:r>
    </w:p>
    <w:p>
      <w:pPr>
        <w:spacing w:before="0" w:after="100"/>
      </w:pPr>
      <w:r>
        <w:rPr>
          <w:b/>
        </w:rPr>
        <w:t>16</w:t>
      </w:r>
      <w:r>
        <w:rPr>
          <w:b/>
        </w:rPr>
        <w:t xml:space="preserve">. </w:t>
      </w:r>
      <w:r>
        <w:rPr>
          <w:b/>
        </w:rPr>
        <w:t>Challenge.</w:t>
      </w:r>
      <w:r>
        <w:rPr/>
        <w:t xml:space="preserve"> For the scalar field, show that M</w:t>
      </w:r>
      <w:r>
        <w:rPr>
          <w:vertAlign w:val="superscript"/>
        </w:rPr>
        <w:t>μαβ</w:t>
      </w:r>
      <w:r>
        <w:rPr/>
        <w:t xml:space="preserve"> = x</w:t>
      </w:r>
      <w:r>
        <w:rPr>
          <w:vertAlign w:val="superscript"/>
        </w:rPr>
        <w:t>α</w:t>
      </w:r>
      <w:r>
        <w:rPr/>
        <w:t>T</w:t>
      </w:r>
      <w:r>
        <w:rPr>
          <w:vertAlign w:val="superscript"/>
        </w:rPr>
        <w:t>μβ</w:t>
      </w:r>
      <w:r>
        <w:rPr/>
        <w:t xml:space="preserve"> − x</w:t>
      </w:r>
      <w:r>
        <w:rPr>
          <w:vertAlign w:val="superscript"/>
        </w:rPr>
        <w:t>β</w:t>
      </w:r>
      <w:r>
        <w:rPr/>
        <w:t>T</w:t>
      </w:r>
      <w:r>
        <w:rPr>
          <w:vertAlign w:val="superscript"/>
        </w:rPr>
        <w:t>μα</w:t>
      </w:r>
      <w:r>
        <w:rPr/>
        <w:t xml:space="preserve"> satisfies ∂</w:t>
      </w:r>
      <w:r>
        <w:rPr>
          <w:vertAlign w:val="subscript"/>
        </w:rPr>
        <w:t>μ</w:t>
      </w:r>
      <w:r>
        <w:rPr/>
        <w:t>M</w:t>
      </w:r>
      <w:r>
        <w:rPr>
          <w:vertAlign w:val="superscript"/>
        </w:rPr>
        <w:t>μαβ</w:t>
      </w:r>
      <w:r>
        <w:rPr/>
        <w:t xml:space="preserve"> = 0, and identify the charge J</w:t>
      </w:r>
      <w:r>
        <w:rPr>
          <w:vertAlign w:val="superscript"/>
        </w:rPr>
        <w:t>ij</w:t>
      </w:r>
      <w:r>
        <w:rPr/>
        <w:t xml:space="preserve"> = ∫d³x M</w:t>
      </w:r>
      <w:r>
        <w:rPr>
          <w:vertAlign w:val="superscript"/>
        </w:rPr>
        <w:t>0ij</w:t>
      </w:r>
      <w:r>
        <w:rPr/>
        <w:t xml:space="preserve"> with the angular momentum, expressing it in terms of φ.</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∂ℒ/∂(∂</w:t>
      </w:r>
      <w:r>
        <w:rPr>
          <w:vertAlign w:val="subscript"/>
        </w:rPr>
        <w:t>μ</w:t>
      </w:r>
      <w:r>
        <w:t>φ) = ∂</w:t>
      </w:r>
      <w:r>
        <w:rPr>
          <w:vertAlign w:val="superscript"/>
        </w:rPr>
        <w:t>μ</w:t>
      </w:r>
      <w:r>
        <w:t>φ, T</w:t>
      </w:r>
      <w:r>
        <w:rPr>
          <w:vertAlign w:val="superscript"/>
        </w:rPr>
        <w:t>μ</w:t>
      </w:r>
      <w:r>
        <w:rPr>
          <w:vertAlign w:val="subscript"/>
        </w:rPr>
        <w:t>ν</w:t>
      </w:r>
      <w:r>
        <w:t xml:space="preserve"> = ∂</w:t>
      </w:r>
      <w:r>
        <w:rPr>
          <w:vertAlign w:val="superscript"/>
        </w:rPr>
        <w:t>μ</w:t>
      </w:r>
      <w:r>
        <w:t>φ∂</w:t>
      </w:r>
      <w:r>
        <w:rPr>
          <w:vertAlign w:val="subscript"/>
        </w:rPr>
        <w:t>ν</w:t>
      </w:r>
      <w:r>
        <w:t>φ − δ</w:t>
      </w:r>
      <w:r>
        <w:rPr>
          <w:vertAlign w:val="superscript"/>
        </w:rPr>
        <w:t>μ</w:t>
      </w:r>
      <w:r>
        <w:rPr>
          <w:vertAlign w:val="subscript"/>
        </w:rPr>
        <w:t>ν</w:t>
      </w:r>
      <w:r>
        <w:t>ℒ, and raising ν gives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Then T</w:t>
      </w:r>
      <w:r>
        <w:rPr>
          <w:vertAlign w:val="superscript"/>
        </w:rPr>
        <w:t>(00)</w:t>
      </w:r>
      <w:r>
        <w:t xml:space="preserve"> = φ̇² − ℒ = φ̇² − (1/2)φ̇² + (1/2)(∇φ)² + (1/2)m²φ² = ℋ. For T</w:t>
      </w:r>
      <w:r>
        <w:rPr>
          <w:vertAlign w:val="superscript"/>
        </w:rPr>
        <w:t>0i</w:t>
      </w:r>
      <w:r>
        <w:t xml:space="preserve"> = ∂⁰φ∂</w:t>
      </w:r>
      <w:r>
        <w:rPr>
          <w:vertAlign w:val="superscript"/>
        </w:rPr>
        <w:t>i</w:t>
      </w:r>
      <w:r>
        <w:t>φ = φ̇(−∂ᵢφ) = −φ̇∂ᵢφ.</w:t>
      </w:r>
    </w:p>
    <w:p>
      <w:r>
        <w:rPr>
          <w:b/>
        </w:rPr>
        <w:t>2.</w:t>
      </w:r>
      <w:r>
        <w:t xml:space="preserve"> </w:t>
      </w:r>
      <w:r>
        <w:t>With θ = k·x − ωt, φ̇ = Aω sin θ, ∂ᵢφ = −Ak</w:t>
      </w:r>
      <w:r>
        <w:rPr>
          <w:vertAlign w:val="subscript"/>
        </w:rPr>
        <w:t>i</w:t>
      </w:r>
      <w:r>
        <w:t xml:space="preserve"> sin θ. T</w:t>
      </w:r>
      <w:r>
        <w:rPr>
          <w:vertAlign w:val="superscript"/>
        </w:rPr>
        <w:t>0i</w:t>
      </w:r>
      <w:r>
        <w:t xml:space="preserve"> = −φ̇∂ᵢφ = A²ωk</w:t>
      </w:r>
      <w:r>
        <w:rPr>
          <w:vertAlign w:val="subscript"/>
        </w:rPr>
        <w:t>i</w:t>
      </w:r>
      <w:r>
        <w:t xml:space="preserve"> sin²θ, with cycle average (1/2)A²ωk</w:t>
      </w:r>
      <w:r>
        <w:rPr>
          <w:vertAlign w:val="subscript"/>
        </w:rPr>
        <w:t>i</w:t>
      </w:r>
      <w:r>
        <w:t>. The average of T</w:t>
      </w:r>
      <w:r>
        <w:rPr>
          <w:vertAlign w:val="superscript"/>
        </w:rPr>
        <w:t>(00)</w:t>
      </w:r>
      <w:r>
        <w:t xml:space="preserve"> is (1/2)A²ω² (Lesson 26, Worked example 3). The ratio is k</w:t>
      </w:r>
      <w:r>
        <w:rPr>
          <w:vertAlign w:val="subscript"/>
        </w:rPr>
        <w:t>i</w:t>
      </w:r>
      <w:r>
        <w:t>/ω, and since ω² = |k|² + m² the group velocity is dω/dk</w:t>
      </w:r>
      <w:r>
        <w:rPr>
          <w:vertAlign w:val="subscript"/>
        </w:rPr>
        <w:t>i</w:t>
      </w:r>
      <w:r>
        <w:t xml:space="preserve"> = k</w:t>
      </w:r>
      <w:r>
        <w:rPr>
          <w:vertAlign w:val="subscript"/>
        </w:rPr>
        <w:t>i</w:t>
      </w:r>
      <w:r>
        <w:t>/ω, the same.</w:t>
      </w:r>
    </w:p>
    <w:p>
      <w:r>
        <w:rPr>
          <w:b/>
        </w:rPr>
        <w:t>3.</w:t>
      </w:r>
      <w:r>
        <w:t xml:space="preserve"> </w:t>
      </w:r>
      <w:r>
        <w:t>On a solution, (iγ</w:t>
      </w:r>
      <w:r>
        <w:rPr>
          <w:vertAlign w:val="superscript"/>
        </w:rPr>
        <w:t>μ</w:t>
      </w:r>
      <w:r>
        <w:t>∂</w:t>
      </w:r>
      <w:r>
        <w:rPr>
          <w:vertAlign w:val="subscript"/>
        </w:rPr>
        <w:t>μ</w:t>
      </w:r>
      <w:r>
        <w:t xml:space="preserve"> − m)ψ = 0, so ℒ = ψ̄(iγ</w:t>
      </w:r>
      <w:r>
        <w:rPr>
          <w:vertAlign w:val="superscript"/>
        </w:rPr>
        <w:t>μ</w:t>
      </w:r>
      <w:r>
        <w:t>∂</w:t>
      </w:r>
      <w:r>
        <w:rPr>
          <w:vertAlign w:val="subscript"/>
        </w:rPr>
        <w:t>μ</w:t>
      </w:r>
      <w:r>
        <w:t xml:space="preserve"> − m)ψ = 0. Then T</w:t>
      </w:r>
      <w:r>
        <w:rPr>
          <w:vertAlign w:val="superscript"/>
        </w:rPr>
        <w:t>(00)</w:t>
      </w:r>
      <w:r>
        <w:t xml:space="preserve"> = iψ̄γ⁰∂⁰ψ = iψ†∂</w:t>
      </w:r>
      <w:r>
        <w:rPr>
          <w:vertAlign w:val="subscript"/>
        </w:rPr>
        <w:t>t</w:t>
      </w:r>
      <w:r>
        <w:t>ψ, using ψ̄γ⁰ = ψ†, and the Dirac equation i∂</w:t>
      </w:r>
      <w:r>
        <w:rPr>
          <w:vertAlign w:val="subscript"/>
        </w:rPr>
        <w:t>t</w:t>
      </w:r>
      <w:r>
        <w:t>ψ = Ĥ</w:t>
      </w:r>
      <w:r>
        <w:rPr>
          <w:vertAlign w:val="subscript"/>
        </w:rPr>
        <w:t>D</w:t>
      </w:r>
      <w:r>
        <w:t>ψ gives T</w:t>
      </w:r>
      <w:r>
        <w:rPr>
          <w:vertAlign w:val="superscript"/>
        </w:rPr>
        <w:t>(00)</w:t>
      </w:r>
      <w:r>
        <w:t xml:space="preserve"> = ψ†Ĥ</w:t>
      </w:r>
      <w:r>
        <w:rPr>
          <w:vertAlign w:val="subscript"/>
        </w:rPr>
        <w:t>D</w:t>
      </w:r>
      <w:r>
        <w:t>ψ.</w:t>
      </w:r>
    </w:p>
    <w:p>
      <w:r>
        <w:rPr>
          <w:b/>
        </w:rPr>
        <w:t>4.</w:t>
      </w:r>
      <w:r>
        <w:t xml:space="preserve"> </w:t>
      </w:r>
      <w:r>
        <w:t>T</w:t>
      </w:r>
      <w:r>
        <w:rPr>
          <w:vertAlign w:val="superscript"/>
        </w:rPr>
        <w:t>0i</w:t>
      </w:r>
      <w:r>
        <w:t xml:space="preserve"> = iψ̄γ⁰∂</w:t>
      </w:r>
      <w:r>
        <w:rPr>
          <w:vertAlign w:val="superscript"/>
        </w:rPr>
        <w:t>i</w:t>
      </w:r>
      <w:r>
        <w:t>ψ = iψ†∂</w:t>
      </w:r>
      <w:r>
        <w:rPr>
          <w:vertAlign w:val="superscript"/>
        </w:rPr>
        <w:t>i</w:t>
      </w:r>
      <w:r>
        <w:t>ψ = −iψ†∂ᵢψ, since ∂</w:t>
      </w:r>
      <w:r>
        <w:rPr>
          <w:vertAlign w:val="superscript"/>
        </w:rPr>
        <w:t>i</w:t>
      </w:r>
      <w:r>
        <w:t xml:space="preserve"> = −∂ᵢ. For ψ = u(p)e</w:t>
      </w:r>
      <w:r>
        <w:rPr>
          <w:vertAlign w:val="superscript"/>
        </w:rPr>
        <w:t>−iEt+ip·x</w:t>
      </w:r>
      <w:r>
        <w:t>, −i∂ᵢψ = p</w:t>
      </w:r>
      <w:r>
        <w:rPr>
          <w:vertAlign w:val="superscript"/>
        </w:rPr>
        <w:t>i</w:t>
      </w:r>
      <w:r>
        <w:t>ψ, so T</w:t>
      </w:r>
      <w:r>
        <w:rPr>
          <w:vertAlign w:val="superscript"/>
        </w:rPr>
        <w:t>0i</w:t>
      </w:r>
      <w:r>
        <w:t xml:space="preserve"> = p</w:t>
      </w:r>
      <w:r>
        <w:rPr>
          <w:vertAlign w:val="superscript"/>
        </w:rPr>
        <w:t>i</w:t>
      </w:r>
      <w:r>
        <w:t>ψ†ψ = 2Ep</w:t>
      </w:r>
      <w:r>
        <w:rPr>
          <w:vertAlign w:val="superscript"/>
        </w:rPr>
        <w:t>i</w:t>
      </w:r>
      <w:r>
        <w:t xml:space="preserve"> (with u†u = 2E). The particle density is ψ†ψ = 2E, so the momentum per particle is 2Ep</w:t>
      </w:r>
      <w:r>
        <w:rPr>
          <w:vertAlign w:val="superscript"/>
        </w:rPr>
        <w:t>i</w:t>
      </w:r>
      <w:r>
        <w:t>/2E = p</w:t>
      </w:r>
      <w:r>
        <w:rPr>
          <w:vertAlign w:val="superscript"/>
        </w:rPr>
        <w:t>i</w:t>
      </w:r>
      <w:r>
        <w:t>.</w:t>
      </w:r>
    </w:p>
    <w:p>
      <w:r>
        <w:rPr>
          <w:b/>
        </w:rPr>
        <w:t>5.</w:t>
      </w:r>
      <w:r>
        <w:t xml:space="preserve"> </w:t>
      </w:r>
      <w:r>
        <w:t>∂ℒ/∂(∂</w:t>
      </w:r>
      <w:r>
        <w:rPr>
          <w:vertAlign w:val="subscript"/>
        </w:rPr>
        <w:t>μ</w:t>
      </w:r>
      <w:r>
        <w:t>A</w:t>
      </w:r>
      <w:r>
        <w:rPr>
          <w:vertAlign w:val="subscript"/>
        </w:rPr>
        <w:t>λ</w:t>
      </w:r>
      <w:r>
        <w:t>) = −F</w:t>
      </w:r>
      <w:r>
        <w:rPr>
          <w:vertAlign w:val="superscript"/>
        </w:rPr>
        <w:t>μλ</w:t>
      </w:r>
      <w:r>
        <w:t>, so T</w:t>
      </w:r>
      <w:r>
        <w:rPr>
          <w:vertAlign w:val="subscript"/>
        </w:rPr>
        <w:t>c</w:t>
      </w:r>
      <w:r>
        <w:rPr>
          <w:vertAlign w:val="superscript"/>
        </w:rPr>
        <w:t>μν</w:t>
      </w:r>
      <w:r>
        <w:t xml:space="preserve"> = [∂ℒ/∂(∂</w:t>
      </w:r>
      <w:r>
        <w:rPr>
          <w:vertAlign w:val="subscript"/>
        </w:rPr>
        <w:t>μ</w:t>
      </w:r>
      <w:r>
        <w:t>A</w:t>
      </w:r>
      <w:r>
        <w:rPr>
          <w:vertAlign w:val="subscript"/>
        </w:rPr>
        <w:t>λ</w:t>
      </w:r>
      <w:r>
        <w:t>)]∂</w:t>
      </w:r>
      <w:r>
        <w:rPr>
          <w:vertAlign w:val="superscript"/>
        </w:rPr>
        <w:t>ν</w:t>
      </w:r>
      <w:r>
        <w:t>A</w:t>
      </w:r>
      <w:r>
        <w:rPr>
          <w:vertAlign w:val="subscript"/>
        </w:rPr>
        <w:t>λ</w:t>
      </w:r>
      <w:r>
        <w:t xml:space="preserve"> − g</w:t>
      </w:r>
      <w:r>
        <w:rPr>
          <w:vertAlign w:val="superscript"/>
        </w:rPr>
        <w:t>μν</w:t>
      </w:r>
      <w:r>
        <w:t>ℒ = −F</w:t>
      </w:r>
      <w:r>
        <w:rPr>
          <w:vertAlign w:val="superscript"/>
        </w:rPr>
        <w:t>μλ</w:t>
      </w:r>
      <w:r>
        <w:t>∂</w:t>
      </w:r>
      <w:r>
        <w:rPr>
          <w:vertAlign w:val="superscript"/>
        </w:rPr>
        <w:t>ν</w:t>
      </w:r>
      <w:r>
        <w:t>A</w:t>
      </w:r>
      <w:r>
        <w:rPr>
          <w:vertAlign w:val="subscript"/>
        </w:rPr>
        <w:t>λ</w:t>
      </w:r>
      <w:r>
        <w:t xml:space="preserve"> + (1/4)g</w:t>
      </w:r>
      <w:r>
        <w:rPr>
          <w:vertAlign w:val="superscript"/>
        </w:rPr>
        <w:t>μν</w:t>
      </w:r>
      <w:r>
        <w:t>F</w:t>
      </w:r>
      <w:r>
        <w:rPr>
          <w:vertAlign w:val="subscript"/>
        </w:rPr>
        <w:t>αβ</w:t>
      </w:r>
      <w:r>
        <w:t>F</w:t>
      </w:r>
      <w:r>
        <w:rPr>
          <w:vertAlign w:val="superscript"/>
        </w:rPr>
        <w:t>αβ</w:t>
      </w:r>
      <w:r>
        <w:t>, since ℒ = −(1/4)F</w:t>
      </w:r>
      <w:r>
        <w:rPr>
          <w:vertAlign w:val="subscript"/>
        </w:rPr>
        <w:t>αβ</w:t>
      </w:r>
      <w:r>
        <w:t>F</w:t>
      </w:r>
      <w:r>
        <w:rPr>
          <w:vertAlign w:val="superscript"/>
        </w:rPr>
        <w:t>αβ</w:t>
      </w:r>
      <w:r>
        <w:t>.</w:t>
      </w:r>
    </w:p>
    <w:p>
      <w:r>
        <w:rPr>
          <w:b/>
        </w:rPr>
        <w:t>6.</w:t>
      </w:r>
      <w:r>
        <w:t xml:space="preserve"> </w:t>
      </w:r>
      <w:r>
        <w:t>F</w:t>
      </w:r>
      <w:r>
        <w:rPr>
          <w:vertAlign w:val="superscript"/>
        </w:rPr>
        <w:t>ν</w:t>
      </w:r>
      <w:r>
        <w:rPr>
          <w:vertAlign w:val="subscript"/>
        </w:rPr>
        <w:t>λ</w:t>
      </w:r>
      <w:r>
        <w:t xml:space="preserve"> = ∂</w:t>
      </w:r>
      <w:r>
        <w:rPr>
          <w:vertAlign w:val="superscript"/>
        </w:rPr>
        <w:t>ν</w:t>
      </w:r>
      <w:r>
        <w:t>A</w:t>
      </w:r>
      <w:r>
        <w:rPr>
          <w:vertAlign w:val="subscript"/>
        </w:rPr>
        <w:t>λ</w:t>
      </w:r>
      <w:r>
        <w:t xml:space="preserve"> − ∂</w:t>
      </w:r>
      <w:r>
        <w:rPr>
          <w:vertAlign w:val="subscript"/>
        </w:rPr>
        <w:t>λ</w:t>
      </w:r>
      <w:r>
        <w:t>A</w:t>
      </w:r>
      <w:r>
        <w:rPr>
          <w:vertAlign w:val="superscript"/>
        </w:rPr>
        <w:t>ν</w:t>
      </w:r>
      <w:r>
        <w:t>, so −F</w:t>
      </w:r>
      <w:r>
        <w:rPr>
          <w:vertAlign w:val="superscript"/>
        </w:rPr>
        <w:t>μλ</w:t>
      </w:r>
      <w:r>
        <w:t>F</w:t>
      </w:r>
      <w:r>
        <w:rPr>
          <w:vertAlign w:val="superscript"/>
        </w:rPr>
        <w:t>ν</w:t>
      </w:r>
      <w:r>
        <w:rPr>
          <w:vertAlign w:val="subscript"/>
        </w:rPr>
        <w:t>λ</w:t>
      </w:r>
      <w:r>
        <w:t xml:space="preserve"> = −F</w:t>
      </w:r>
      <w:r>
        <w:rPr>
          <w:vertAlign w:val="superscript"/>
        </w:rPr>
        <w:t>μλ</w:t>
      </w:r>
      <w:r>
        <w:t>∂</w:t>
      </w:r>
      <w:r>
        <w:rPr>
          <w:vertAlign w:val="superscript"/>
        </w:rPr>
        <w:t>ν</w:t>
      </w:r>
      <w:r>
        <w:t>A</w:t>
      </w:r>
      <w:r>
        <w:rPr>
          <w:vertAlign w:val="subscript"/>
        </w:rPr>
        <w:t>λ</w:t>
      </w:r>
      <w:r>
        <w:t xml:space="preserve"> + F</w:t>
      </w:r>
      <w:r>
        <w:rPr>
          <w:vertAlign w:val="superscript"/>
        </w:rPr>
        <w:t>μλ</w:t>
      </w:r>
      <w:r>
        <w:t>∂</w:t>
      </w:r>
      <w:r>
        <w:rPr>
          <w:vertAlign w:val="subscript"/>
        </w:rPr>
        <w:t>λ</w:t>
      </w:r>
      <w:r>
        <w:t>A</w:t>
      </w:r>
      <w:r>
        <w:rPr>
          <w:vertAlign w:val="superscript"/>
        </w:rPr>
        <w:t>ν</w:t>
      </w:r>
      <w:r>
        <w:t>. Adding (1/4)g</w:t>
      </w:r>
      <w:r>
        <w:rPr>
          <w:vertAlign w:val="superscript"/>
        </w:rPr>
        <w:t>μν</w:t>
      </w:r>
      <w:r>
        <w:t>F², T</w:t>
      </w:r>
      <w:r>
        <w:rPr>
          <w:vertAlign w:val="subscript"/>
        </w:rPr>
        <w:t>Θ</w:t>
      </w:r>
      <w:r>
        <w:rPr>
          <w:vertAlign w:val="superscript"/>
        </w:rPr>
        <w:t>μν</w:t>
      </w:r>
      <w:r>
        <w:t xml:space="preserve"> = T</w:t>
      </w:r>
      <w:r>
        <w:rPr>
          <w:vertAlign w:val="subscript"/>
        </w:rPr>
        <w:t>c</w:t>
      </w:r>
      <w:r>
        <w:rPr>
          <w:vertAlign w:val="superscript"/>
        </w:rPr>
        <w:t>μν</w:t>
      </w:r>
      <w:r>
        <w:t xml:space="preserve"> + F</w:t>
      </w:r>
      <w:r>
        <w:rPr>
          <w:vertAlign w:val="superscript"/>
        </w:rPr>
        <w:t>μλ</w:t>
      </w:r>
      <w:r>
        <w:t>∂</w:t>
      </w:r>
      <w:r>
        <w:rPr>
          <w:vertAlign w:val="subscript"/>
        </w:rPr>
        <w:t>λ</w:t>
      </w:r>
      <w:r>
        <w:t>A</w:t>
      </w:r>
      <w:r>
        <w:rPr>
          <w:vertAlign w:val="superscript"/>
        </w:rPr>
        <w:t>ν</w:t>
      </w:r>
      <w:r>
        <w:t>. In vacuum ∂</w:t>
      </w:r>
      <w:r>
        <w:rPr>
          <w:vertAlign w:val="subscript"/>
        </w:rPr>
        <w:t>λ</w:t>
      </w:r>
      <w:r>
        <w:t>F</w:t>
      </w:r>
      <w:r>
        <w:rPr>
          <w:vertAlign w:val="superscript"/>
        </w:rPr>
        <w:t>μλ</w:t>
      </w:r>
      <w:r>
        <w:t xml:space="preserve"> = 0, so ∂</w:t>
      </w:r>
      <w:r>
        <w:rPr>
          <w:vertAlign w:val="subscript"/>
        </w:rPr>
        <w:t>λ</w:t>
      </w:r>
      <w:r>
        <w:t>(F</w:t>
      </w:r>
      <w:r>
        <w:rPr>
          <w:vertAlign w:val="superscript"/>
        </w:rPr>
        <w:t>μλ</w:t>
      </w:r>
      <w:r>
        <w:t>A</w:t>
      </w:r>
      <w:r>
        <w:rPr>
          <w:vertAlign w:val="superscript"/>
        </w:rPr>
        <w:t>ν</w:t>
      </w:r>
      <w:r>
        <w:t>) = F</w:t>
      </w:r>
      <w:r>
        <w:rPr>
          <w:vertAlign w:val="superscript"/>
        </w:rPr>
        <w:t>μλ</w:t>
      </w:r>
      <w:r>
        <w:t>∂</w:t>
      </w:r>
      <w:r>
        <w:rPr>
          <w:vertAlign w:val="subscript"/>
        </w:rPr>
        <w:t>λ</w:t>
      </w:r>
      <w:r>
        <w:t>A</w:t>
      </w:r>
      <w:r>
        <w:rPr>
          <w:vertAlign w:val="superscript"/>
        </w:rPr>
        <w:t>ν</w:t>
      </w:r>
      <w:r>
        <w:t>. The tensor is symmetric because F</w:t>
      </w:r>
      <w:r>
        <w:rPr>
          <w:vertAlign w:val="superscript"/>
        </w:rPr>
        <w:t>μλ</w:t>
      </w:r>
      <w:r>
        <w:t>F</w:t>
      </w:r>
      <w:r>
        <w:rPr>
          <w:vertAlign w:val="superscript"/>
        </w:rPr>
        <w:t>ν</w:t>
      </w:r>
      <w:r>
        <w:rPr>
          <w:vertAlign w:val="subscript"/>
        </w:rPr>
        <w:t>λ</w:t>
      </w:r>
      <w:r>
        <w:t xml:space="preserve"> = F</w:t>
      </w:r>
      <w:r>
        <w:rPr>
          <w:vertAlign w:val="superscript"/>
        </w:rPr>
        <w:t>μλ</w:t>
      </w:r>
      <w:r>
        <w:t>F</w:t>
      </w:r>
      <w:r>
        <w:rPr>
          <w:vertAlign w:val="superscript"/>
        </w:rPr>
        <w:t>νρ</w:t>
      </w:r>
      <w:r>
        <w:t>g</w:t>
      </w:r>
      <w:r>
        <w:rPr>
          <w:vertAlign w:val="subscript"/>
        </w:rPr>
        <w:t>λρ</w:t>
      </w:r>
      <w:r>
        <w:t xml:space="preserve"> is unchanged under μ ↔ ν, as is g</w:t>
      </w:r>
      <w:r>
        <w:rPr>
          <w:vertAlign w:val="superscript"/>
        </w:rPr>
        <w:t>μν</w:t>
      </w:r>
      <w:r>
        <w:t>F². It is gauge invariant because it is built from F only.</w:t>
      </w:r>
    </w:p>
    <w:p>
      <w:r>
        <w:rPr>
          <w:b/>
        </w:rPr>
        <w:t>7.</w:t>
      </w:r>
      <w:r>
        <w:t xml:space="preserve"> </w:t>
      </w:r>
      <w:r>
        <w:t>F</w:t>
      </w:r>
      <w:r>
        <w:rPr>
          <w:vertAlign w:val="superscript"/>
        </w:rPr>
        <w:t>(0)</w:t>
      </w:r>
      <w:r>
        <w:rPr>
          <w:vertAlign w:val="subscript"/>
        </w:rPr>
        <w:t>i</w:t>
      </w:r>
      <w:r>
        <w:t xml:space="preserve"> = F</w:t>
      </w:r>
      <w:r>
        <w:rPr>
          <w:vertAlign w:val="superscript"/>
        </w:rPr>
        <w:t>0j</w:t>
      </w:r>
      <w:r>
        <w:t>g</w:t>
      </w:r>
      <w:r>
        <w:rPr>
          <w:vertAlign w:val="subscript"/>
        </w:rPr>
        <w:t>ji</w:t>
      </w:r>
      <w:r>
        <w:t xml:space="preserve"> = −F</w:t>
      </w:r>
      <w:r>
        <w:rPr>
          <w:vertAlign w:val="superscript"/>
        </w:rPr>
        <w:t>0i</w:t>
      </w:r>
      <w:r>
        <w:t xml:space="preserve"> = Eᵢ, so F</w:t>
      </w:r>
      <w:r>
        <w:rPr>
          <w:vertAlign w:val="superscript"/>
        </w:rPr>
        <w:t>0λ</w:t>
      </w:r>
      <w:r>
        <w:t>F</w:t>
      </w:r>
      <w:r>
        <w:rPr>
          <w:vertAlign w:val="superscript"/>
        </w:rPr>
        <w:t>0</w:t>
      </w:r>
      <w:r>
        <w:t>_λ = Σᵢ(−Eᵢ)(Eᵢ) = −E², and −F</w:t>
      </w:r>
      <w:r>
        <w:rPr>
          <w:vertAlign w:val="superscript"/>
        </w:rPr>
        <w:t>0λ</w:t>
      </w:r>
      <w:r>
        <w:t>F</w:t>
      </w:r>
      <w:r>
        <w:rPr>
          <w:vertAlign w:val="superscript"/>
        </w:rPr>
        <w:t>0</w:t>
      </w:r>
      <w:r>
        <w:t>_λ = E². With (1/4)g</w:t>
      </w:r>
      <w:r>
        <w:rPr>
          <w:vertAlign w:val="superscript"/>
        </w:rPr>
        <w:t>(00)</w:t>
      </w:r>
      <w:r>
        <w:t>F² = (1/4)·2(B² − E²) = (1/2)(B² − E²), T</w:t>
      </w:r>
      <w:r>
        <w:rPr>
          <w:vertAlign w:val="subscript"/>
        </w:rPr>
        <w:t>Θ</w:t>
      </w:r>
      <w:r>
        <w:rPr>
          <w:vertAlign w:val="superscript"/>
        </w:rPr>
        <w:t>(00)</w:t>
      </w:r>
      <w:r>
        <w:t xml:space="preserve"> = (1/2)(E² + B²). For T</w:t>
      </w:r>
      <w:r>
        <w:rPr>
          <w:vertAlign w:val="subscript"/>
        </w:rPr>
        <w:t>Θ</w:t>
      </w:r>
      <w:r>
        <w:rPr>
          <w:vertAlign w:val="superscript"/>
        </w:rPr>
        <w:t>0i</w:t>
      </w:r>
      <w:r>
        <w:t xml:space="preserve"> = −F</w:t>
      </w:r>
      <w:r>
        <w:rPr>
          <w:vertAlign w:val="superscript"/>
        </w:rPr>
        <w:t>0j</w:t>
      </w:r>
      <w:r>
        <w:t>F</w:t>
      </w:r>
      <w:r>
        <w:rPr>
          <w:vertAlign w:val="superscript"/>
        </w:rPr>
        <w:t>i</w:t>
      </w:r>
      <w:r>
        <w:rPr>
          <w:vertAlign w:val="subscript"/>
        </w:rPr>
        <w:t>j</w:t>
      </w:r>
      <w:r>
        <w:t>, with F</w:t>
      </w:r>
      <w:r>
        <w:rPr>
          <w:vertAlign w:val="superscript"/>
        </w:rPr>
        <w:t>i</w:t>
      </w:r>
      <w:r>
        <w:rPr>
          <w:vertAlign w:val="subscript"/>
        </w:rPr>
        <w:t>j</w:t>
      </w:r>
      <w:r>
        <w:t xml:space="preserve"> = F</w:t>
      </w:r>
      <w:r>
        <w:rPr>
          <w:vertAlign w:val="superscript"/>
        </w:rPr>
        <w:t>ik</w:t>
      </w:r>
      <w:r>
        <w:t>g</w:t>
      </w:r>
      <w:r>
        <w:rPr>
          <w:vertAlign w:val="subscript"/>
        </w:rPr>
        <w:t>kj</w:t>
      </w:r>
      <w:r>
        <w:t xml:space="preserve"> = −F</w:t>
      </w:r>
      <w:r>
        <w:rPr>
          <w:vertAlign w:val="superscript"/>
        </w:rPr>
        <w:t>ij</w:t>
      </w:r>
      <w:r>
        <w:t xml:space="preserve"> = ε</w:t>
      </w:r>
      <w:r>
        <w:rPr>
          <w:vertAlign w:val="subscript"/>
        </w:rPr>
        <w:t>ijk</w:t>
      </w:r>
      <w:r>
        <w:t>B</w:t>
      </w:r>
      <w:r>
        <w:rPr>
          <w:vertAlign w:val="subscript"/>
        </w:rPr>
        <w:t>k</w:t>
      </w:r>
      <w:r>
        <w:t>, T</w:t>
      </w:r>
      <w:r>
        <w:rPr>
          <w:vertAlign w:val="subscript"/>
        </w:rPr>
        <w:t>Θ</w:t>
      </w:r>
      <w:r>
        <w:rPr>
          <w:vertAlign w:val="superscript"/>
        </w:rPr>
        <w:t>0i</w:t>
      </w:r>
      <w:r>
        <w:t xml:space="preserve"> = −(−Eⱼ)ε</w:t>
      </w:r>
      <w:r>
        <w:rPr>
          <w:vertAlign w:val="subscript"/>
        </w:rPr>
        <w:t>ijk</w:t>
      </w:r>
      <w:r>
        <w:t>B</w:t>
      </w:r>
      <w:r>
        <w:rPr>
          <w:vertAlign w:val="subscript"/>
        </w:rPr>
        <w:t>k</w:t>
      </w:r>
      <w:r>
        <w:t xml:space="preserve"> = ε</w:t>
      </w:r>
      <w:r>
        <w:rPr>
          <w:vertAlign w:val="subscript"/>
        </w:rPr>
        <w:t>ijk</w:t>
      </w:r>
      <w:r>
        <w:t>EⱼB</w:t>
      </w:r>
      <w:r>
        <w:rPr>
          <w:vertAlign w:val="subscript"/>
        </w:rPr>
        <w:t>k</w:t>
      </w:r>
      <w:r>
        <w:t xml:space="preserve"> = (E × B)ᵢ.</w:t>
      </w:r>
    </w:p>
    <w:p>
      <w:r>
        <w:rPr>
          <w:b/>
        </w:rPr>
        <w:t>8.</w:t>
      </w:r>
      <w:r>
        <w:t xml:space="preserve"> </w:t>
      </w:r>
      <w:r>
        <w:t>T</w:t>
      </w:r>
      <w:r>
        <w:rPr>
          <w:vertAlign w:val="subscript"/>
        </w:rPr>
        <w:t>Θ</w:t>
      </w:r>
      <w:r>
        <w:rPr>
          <w:vertAlign w:val="superscript"/>
        </w:rPr>
        <w:t>μ</w:t>
      </w:r>
      <w:r>
        <w:rPr>
          <w:vertAlign w:val="subscript"/>
        </w:rPr>
        <w:t>μ</w:t>
      </w:r>
      <w:r>
        <w:t xml:space="preserve"> = g</w:t>
      </w:r>
      <w:r>
        <w:rPr>
          <w:vertAlign w:val="subscript"/>
        </w:rPr>
        <w:t>μν</w:t>
      </w:r>
      <w:r>
        <w:t>T</w:t>
      </w:r>
      <w:r>
        <w:rPr>
          <w:vertAlign w:val="subscript"/>
        </w:rPr>
        <w:t>Θ</w:t>
      </w:r>
      <w:r>
        <w:rPr>
          <w:vertAlign w:val="superscript"/>
        </w:rPr>
        <w:t>μν</w:t>
      </w:r>
      <w:r>
        <w:t xml:space="preserve"> = −F</w:t>
      </w:r>
      <w:r>
        <w:rPr>
          <w:vertAlign w:val="superscript"/>
        </w:rPr>
        <w:t>μλ</w:t>
      </w:r>
      <w:r>
        <w:t>F</w:t>
      </w:r>
      <w:r>
        <w:rPr>
          <w:vertAlign w:val="subscript"/>
        </w:rPr>
        <w:t>μλ</w:t>
      </w:r>
      <w:r>
        <w:t xml:space="preserve"> + (1/4)·4·F</w:t>
      </w:r>
      <w:r>
        <w:rPr>
          <w:vertAlign w:val="subscript"/>
        </w:rPr>
        <w:t>αβ</w:t>
      </w:r>
      <w:r>
        <w:t>F</w:t>
      </w:r>
      <w:r>
        <w:rPr>
          <w:vertAlign w:val="superscript"/>
        </w:rPr>
        <w:t>αβ</w:t>
      </w:r>
      <w:r>
        <w:t xml:space="preserve"> = −F² + F² = 0. For the scalar, T</w:t>
      </w:r>
      <w:r>
        <w:rPr>
          <w:vertAlign w:val="superscript"/>
        </w:rPr>
        <w:t>μ</w:t>
      </w:r>
      <w:r>
        <w:rPr>
          <w:vertAlign w:val="subscript"/>
        </w:rPr>
        <w:t>μ</w:t>
      </w:r>
      <w:r>
        <w:t xml:space="preserve"> = ∂</w:t>
      </w:r>
      <w:r>
        <w:rPr>
          <w:vertAlign w:val="subscript"/>
        </w:rPr>
        <w:t>μ</w:t>
      </w:r>
      <w:r>
        <w:t>φ∂</w:t>
      </w:r>
      <w:r>
        <w:rPr>
          <w:vertAlign w:val="superscript"/>
        </w:rPr>
        <w:t>μ</w:t>
      </w:r>
      <w:r>
        <w:t>φ − 4ℒ = ∂</w:t>
      </w:r>
      <w:r>
        <w:rPr>
          <w:vertAlign w:val="subscript"/>
        </w:rPr>
        <w:t>μ</w:t>
      </w:r>
      <w:r>
        <w:t>φ∂</w:t>
      </w:r>
      <w:r>
        <w:rPr>
          <w:vertAlign w:val="superscript"/>
        </w:rPr>
        <w:t>μ</w:t>
      </w:r>
      <w:r>
        <w:t>φ − 2∂</w:t>
      </w:r>
      <w:r>
        <w:rPr>
          <w:vertAlign w:val="subscript"/>
        </w:rPr>
        <w:t>μ</w:t>
      </w:r>
      <w:r>
        <w:t>φ∂</w:t>
      </w:r>
      <w:r>
        <w:rPr>
          <w:vertAlign w:val="superscript"/>
        </w:rPr>
        <w:t>μ</w:t>
      </w:r>
      <w:r>
        <w:t>φ + 2m²φ² = −∂</w:t>
      </w:r>
      <w:r>
        <w:rPr>
          <w:vertAlign w:val="subscript"/>
        </w:rPr>
        <w:t>μ</w:t>
      </w:r>
      <w:r>
        <w:t>φ∂</w:t>
      </w:r>
      <w:r>
        <w:rPr>
          <w:vertAlign w:val="superscript"/>
        </w:rPr>
        <w:t>μ</w:t>
      </w:r>
      <w:r>
        <w:t>φ + 2m²φ². For m = 0 this is −∂</w:t>
      </w:r>
      <w:r>
        <w:rPr>
          <w:vertAlign w:val="subscript"/>
        </w:rPr>
        <w:t>μ</w:t>
      </w:r>
      <w:r>
        <w:t>φ∂</w:t>
      </w:r>
      <w:r>
        <w:rPr>
          <w:vertAlign w:val="superscript"/>
        </w:rPr>
        <w:t>μ</w:t>
      </w:r>
      <w:r>
        <w:t>φ, which is nonzero for general configurations, so the canonical scalar tensor is not traceless even for a massless field.</w:t>
      </w:r>
    </w:p>
    <w:p>
      <w:r>
        <w:rPr>
          <w:b/>
        </w:rPr>
        <w:t>9.</w:t>
      </w:r>
      <w:r>
        <w:t xml:space="preserve"> </w:t>
      </w:r>
      <w:r>
        <w:t>From Solution 4, T</w:t>
      </w:r>
      <w:r>
        <w:rPr>
          <w:vertAlign w:val="superscript"/>
        </w:rPr>
        <w:t>0i</w:t>
      </w:r>
      <w:r>
        <w:t xml:space="preserve"> = 2Ep</w:t>
      </w:r>
      <w:r>
        <w:rPr>
          <w:vertAlign w:val="superscript"/>
        </w:rPr>
        <w:t>i</w:t>
      </w:r>
      <w:r>
        <w:t>. For the other component, T</w:t>
      </w:r>
      <w:r>
        <w:rPr>
          <w:vertAlign w:val="superscript"/>
        </w:rPr>
        <w:t>i0</w:t>
      </w:r>
      <w:r>
        <w:t xml:space="preserve"> = iψ̄γ</w:t>
      </w:r>
      <w:r>
        <w:rPr>
          <w:vertAlign w:val="superscript"/>
        </w:rPr>
        <w:t>i</w:t>
      </w:r>
      <w:r>
        <w:t>∂⁰ψ = iψ̄γ</w:t>
      </w:r>
      <w:r>
        <w:rPr>
          <w:vertAlign w:val="superscript"/>
        </w:rPr>
        <w:t>i</w:t>
      </w:r>
      <w:r>
        <w:t>(−iE)ψ = Eψ̄γ</w:t>
      </w:r>
      <w:r>
        <w:rPr>
          <w:vertAlign w:val="superscript"/>
        </w:rPr>
        <w:t>i</w:t>
      </w:r>
      <w:r>
        <w:t>ψ = Eūγ</w:t>
      </w:r>
      <w:r>
        <w:rPr>
          <w:vertAlign w:val="superscript"/>
        </w:rPr>
        <w:t>i</w:t>
      </w:r>
      <w:r>
        <w:t>u = E · 2p</w:t>
      </w:r>
      <w:r>
        <w:rPr>
          <w:vertAlign w:val="superscript"/>
        </w:rPr>
        <w:t>i</w:t>
      </w:r>
      <w:r>
        <w:t xml:space="preserve"> = 2Ep</w:t>
      </w:r>
      <w:r>
        <w:rPr>
          <w:vertAlign w:val="superscript"/>
        </w:rPr>
        <w:t>i</w:t>
      </w:r>
      <w:r>
        <w:t>, using ūγ</w:t>
      </w:r>
      <w:r>
        <w:rPr>
          <w:vertAlign w:val="superscript"/>
        </w:rPr>
        <w:t>μ</w:t>
      </w:r>
      <w:r>
        <w:t>u = 2p</w:t>
      </w:r>
      <w:r>
        <w:rPr>
          <w:vertAlign w:val="superscript"/>
        </w:rPr>
        <w:t>μ</w:t>
      </w:r>
      <w:r>
        <w:t xml:space="preserve"> (Lesson 24, Section 4.2). So T</w:t>
      </w:r>
      <w:r>
        <w:rPr>
          <w:vertAlign w:val="superscript"/>
        </w:rPr>
        <w:t>0i</w:t>
      </w:r>
      <w:r>
        <w:t xml:space="preserve"> = T</w:t>
      </w:r>
      <w:r>
        <w:rPr>
          <w:vertAlign w:val="superscript"/>
        </w:rPr>
        <w:t>i0</w:t>
      </w:r>
      <w:r>
        <w:t>.</w:t>
      </w:r>
    </w:p>
    <w:p>
      <w:r>
        <w:rPr>
          <w:b/>
        </w:rPr>
        <w:t>10.</w:t>
      </w:r>
      <w:r>
        <w:t xml:space="preserve"> </w:t>
      </w:r>
      <w:r>
        <w:t>dK</w:t>
      </w:r>
      <w:r>
        <w:rPr>
          <w:vertAlign w:val="superscript"/>
        </w:rPr>
        <w:t>i</w:t>
      </w:r>
      <w:r>
        <w:t>/dt = ∫d³x x</w:t>
      </w:r>
      <w:r>
        <w:rPr>
          <w:vertAlign w:val="superscript"/>
        </w:rPr>
        <w:t>i</w:t>
      </w:r>
      <w:r>
        <w:t>∂</w:t>
      </w:r>
      <w:r>
        <w:rPr>
          <w:vertAlign w:val="subscript"/>
        </w:rPr>
        <w:t>t</w:t>
      </w:r>
      <w:r>
        <w:t>T</w:t>
      </w:r>
      <w:r>
        <w:rPr>
          <w:vertAlign w:val="superscript"/>
        </w:rPr>
        <w:t>(00)</w:t>
      </w:r>
      <w:r>
        <w:t xml:space="preserve"> − ∫d³x T</w:t>
      </w:r>
      <w:r>
        <w:rPr>
          <w:vertAlign w:val="superscript"/>
        </w:rPr>
        <w:t>0i</w:t>
      </w:r>
      <w:r>
        <w:t xml:space="preserve"> − t∫d³x ∂</w:t>
      </w:r>
      <w:r>
        <w:rPr>
          <w:vertAlign w:val="subscript"/>
        </w:rPr>
        <w:t>t</w:t>
      </w:r>
      <w:r>
        <w:t>T</w:t>
      </w:r>
      <w:r>
        <w:rPr>
          <w:vertAlign w:val="superscript"/>
        </w:rPr>
        <w:t>0i</w:t>
      </w:r>
      <w:r>
        <w:t>. From ∂</w:t>
      </w:r>
      <w:r>
        <w:rPr>
          <w:vertAlign w:val="subscript"/>
        </w:rPr>
        <w:t>μ</w:t>
      </w:r>
      <w:r>
        <w:t>T</w:t>
      </w:r>
      <w:r>
        <w:rPr>
          <w:vertAlign w:val="superscript"/>
        </w:rPr>
        <w:t>μ0</w:t>
      </w:r>
      <w:r>
        <w:t xml:space="preserve"> = 0, ∂</w:t>
      </w:r>
      <w:r>
        <w:rPr>
          <w:vertAlign w:val="subscript"/>
        </w:rPr>
        <w:t>t</w:t>
      </w:r>
      <w:r>
        <w:t>T</w:t>
      </w:r>
      <w:r>
        <w:rPr>
          <w:vertAlign w:val="superscript"/>
        </w:rPr>
        <w:t>(00)</w:t>
      </w:r>
      <w:r>
        <w:t xml:space="preserve"> = −∂ⱼT</w:t>
      </w:r>
      <w:r>
        <w:rPr>
          <w:vertAlign w:val="superscript"/>
        </w:rPr>
        <w:t>j0</w:t>
      </w:r>
      <w:r>
        <w:t>, and integrating by parts (surface terms vanish), ∫x</w:t>
      </w:r>
      <w:r>
        <w:rPr>
          <w:vertAlign w:val="superscript"/>
        </w:rPr>
        <w:t>i</w:t>
      </w:r>
      <w:r>
        <w:t>(−∂ⱼT</w:t>
      </w:r>
      <w:r>
        <w:rPr>
          <w:vertAlign w:val="superscript"/>
        </w:rPr>
        <w:t>j0</w:t>
      </w:r>
      <w:r>
        <w:t>) = ∫T</w:t>
      </w:r>
      <w:r>
        <w:rPr>
          <w:vertAlign w:val="superscript"/>
        </w:rPr>
        <w:t>i0</w:t>
      </w:r>
      <w:r>
        <w:t>. From ∂</w:t>
      </w:r>
      <w:r>
        <w:rPr>
          <w:vertAlign w:val="subscript"/>
        </w:rPr>
        <w:t>μ</w:t>
      </w:r>
      <w:r>
        <w:t>T</w:t>
      </w:r>
      <w:r>
        <w:rPr>
          <w:vertAlign w:val="superscript"/>
        </w:rPr>
        <w:t>μi</w:t>
      </w:r>
      <w:r>
        <w:t xml:space="preserve"> = 0, ∫∂</w:t>
      </w:r>
      <w:r>
        <w:rPr>
          <w:vertAlign w:val="subscript"/>
        </w:rPr>
        <w:t>t</w:t>
      </w:r>
      <w:r>
        <w:t>T</w:t>
      </w:r>
      <w:r>
        <w:rPr>
          <w:vertAlign w:val="superscript"/>
        </w:rPr>
        <w:t>0i</w:t>
      </w:r>
      <w:r>
        <w:t xml:space="preserve"> = −∫∂ⱼT</w:t>
      </w:r>
      <w:r>
        <w:rPr>
          <w:vertAlign w:val="superscript"/>
        </w:rPr>
        <w:t>ji</w:t>
      </w:r>
      <w:r>
        <w:t xml:space="preserve"> = 0. So dK</w:t>
      </w:r>
      <w:r>
        <w:rPr>
          <w:vertAlign w:val="superscript"/>
        </w:rPr>
        <w:t>i</w:t>
      </w:r>
      <w:r>
        <w:t>/dt = ∫T</w:t>
      </w:r>
      <w:r>
        <w:rPr>
          <w:vertAlign w:val="superscript"/>
        </w:rPr>
        <w:t>i0</w:t>
      </w:r>
      <w:r>
        <w:t xml:space="preserve"> − ∫T</w:t>
      </w:r>
      <w:r>
        <w:rPr>
          <w:vertAlign w:val="superscript"/>
        </w:rPr>
        <w:t>0i</w:t>
      </w:r>
      <w:r>
        <w:t xml:space="preserve"> = 0 when T</w:t>
      </w:r>
      <w:r>
        <w:rPr>
          <w:vertAlign w:val="superscript"/>
        </w:rPr>
        <w:t>i0</w:t>
      </w:r>
      <w:r>
        <w:t xml:space="preserve"> = T</w:t>
      </w:r>
      <w:r>
        <w:rPr>
          <w:vertAlign w:val="superscript"/>
        </w:rPr>
        <w:t>0i</w:t>
      </w:r>
      <w:r>
        <w:t>. Since ∫x</w:t>
      </w:r>
      <w:r>
        <w:rPr>
          <w:vertAlign w:val="superscript"/>
        </w:rPr>
        <w:t>i</w:t>
      </w:r>
      <w:r>
        <w:t>T</w:t>
      </w:r>
      <w:r>
        <w:rPr>
          <w:vertAlign w:val="superscript"/>
        </w:rPr>
        <w:t>(00)</w:t>
      </w:r>
      <w:r>
        <w:t xml:space="preserve"> = HX</w:t>
      </w:r>
      <w:r>
        <w:rPr>
          <w:vertAlign w:val="superscript"/>
        </w:rPr>
        <w:t>i</w:t>
      </w:r>
      <w:r>
        <w:rPr>
          <w:vertAlign w:val="subscript"/>
        </w:rPr>
        <w:t>cm</w:t>
      </w:r>
      <w:r>
        <w:t>, this says d(HX</w:t>
      </w:r>
      <w:r>
        <w:rPr>
          <w:vertAlign w:val="subscript"/>
        </w:rPr>
        <w:t>cm</w:t>
      </w:r>
      <w:r>
        <w:t>)/dt = P, so the center of energy moves with velocity P/H.</w:t>
      </w:r>
    </w:p>
    <w:p>
      <w:r>
        <w:rPr>
          <w:b/>
        </w:rPr>
        <w:t>11.</w:t>
      </w:r>
      <w:r>
        <w:t xml:space="preserve"> </w:t>
      </w:r>
      <w:r>
        <w:t>For ψ = u₁e</w:t>
      </w:r>
      <w:r>
        <w:rPr>
          <w:vertAlign w:val="superscript"/>
        </w:rPr>
        <w:t>−imt</w:t>
      </w:r>
      <w:r>
        <w:t xml:space="preserve"> with u₁ = √(2m)(1, 0, 0, 0)ᵀ, the spinor is uniform in space, so p̂ψ = 0 and the orbital term x × p̂ contributes nothing. The spin term is ψ†(Σ</w:t>
      </w:r>
      <w:r>
        <w:rPr>
          <w:vertAlign w:val="subscript"/>
        </w:rPr>
        <w:t>z</w:t>
      </w:r>
      <w:r>
        <w:t>/2)ψ = (1/2)ψ†ψ, since Σ</w:t>
      </w:r>
      <w:r>
        <w:rPr>
          <w:vertAlign w:val="subscript"/>
        </w:rPr>
        <w:t>z</w:t>
      </w:r>
      <w:r>
        <w:t>u₁ = u₁ (Lesson 22, Worked example 3). Integrating, J</w:t>
      </w:r>
      <w:r>
        <w:rPr>
          <w:vertAlign w:val="subscript"/>
        </w:rPr>
        <w:t>z</w:t>
      </w:r>
      <w:r>
        <w:t xml:space="preserve"> = (1/2)∫ψ†ψ d³x, which is 1/2 for each particle.</w:t>
      </w:r>
    </w:p>
    <w:p>
      <w:r>
        <w:rPr>
          <w:b/>
        </w:rPr>
        <w:t>12.</w:t>
      </w:r>
      <w:r>
        <w:t xml:space="preserve"> </w:t>
      </w:r>
      <w:r>
        <w:t>For ν = 0, ∂</w:t>
      </w:r>
      <w:r>
        <w:rPr>
          <w:vertAlign w:val="subscript"/>
        </w:rPr>
        <w:t>μ</w:t>
      </w:r>
      <w:r>
        <w:t>T</w:t>
      </w:r>
      <w:r>
        <w:rPr>
          <w:vertAlign w:val="subscript"/>
        </w:rPr>
        <w:t>Θ</w:t>
      </w:r>
      <w:r>
        <w:rPr>
          <w:vertAlign w:val="superscript"/>
        </w:rPr>
        <w:t>μ0</w:t>
      </w:r>
      <w:r>
        <w:t xml:space="preserve"> = ∂</w:t>
      </w:r>
      <w:r>
        <w:rPr>
          <w:vertAlign w:val="subscript"/>
        </w:rPr>
        <w:t>t</w:t>
      </w:r>
      <w:r>
        <w:t>T</w:t>
      </w:r>
      <w:r>
        <w:rPr>
          <w:vertAlign w:val="subscript"/>
        </w:rPr>
        <w:t>Θ</w:t>
      </w:r>
      <w:r>
        <w:rPr>
          <w:vertAlign w:val="superscript"/>
        </w:rPr>
        <w:t>(00)</w:t>
      </w:r>
      <w:r>
        <w:t xml:space="preserve"> + ∂ᵢT</w:t>
      </w:r>
      <w:r>
        <w:rPr>
          <w:vertAlign w:val="subscript"/>
        </w:rPr>
        <w:t>Θ</w:t>
      </w:r>
      <w:r>
        <w:rPr>
          <w:vertAlign w:val="superscript"/>
        </w:rPr>
        <w:t>i0</w:t>
      </w:r>
      <w:r>
        <w:t xml:space="preserve"> = ∂</w:t>
      </w:r>
      <w:r>
        <w:rPr>
          <w:vertAlign w:val="subscript"/>
        </w:rPr>
        <w:t>t</w:t>
      </w:r>
      <w:r>
        <w:t>u + ∇·S, using T</w:t>
      </w:r>
      <w:r>
        <w:rPr>
          <w:vertAlign w:val="subscript"/>
        </w:rPr>
        <w:t>Θ</w:t>
      </w:r>
      <w:r>
        <w:rPr>
          <w:vertAlign w:val="superscript"/>
        </w:rPr>
        <w:t>i0</w:t>
      </w:r>
      <w:r>
        <w:t xml:space="preserve"> = T</w:t>
      </w:r>
      <w:r>
        <w:rPr>
          <w:vertAlign w:val="subscript"/>
        </w:rPr>
        <w:t>Θ</w:t>
      </w:r>
      <w:r>
        <w:rPr>
          <w:vertAlign w:val="superscript"/>
        </w:rPr>
        <w:t>0i</w:t>
      </w:r>
      <w:r>
        <w:t xml:space="preserve"> = Sᵢ. The right side is −F</w:t>
      </w:r>
      <w:r>
        <w:rPr>
          <w:vertAlign w:val="superscript"/>
        </w:rPr>
        <w:t>0λ</w:t>
      </w:r>
      <w:r>
        <w:t>j</w:t>
      </w:r>
      <w:r>
        <w:rPr>
          <w:vertAlign w:val="subscript"/>
        </w:rPr>
        <w:t>λ</w:t>
      </w:r>
      <w:r>
        <w:t xml:space="preserve"> = −F</w:t>
      </w:r>
      <w:r>
        <w:rPr>
          <w:vertAlign w:val="superscript"/>
        </w:rPr>
        <w:t>0i</w:t>
      </w:r>
      <w:r>
        <w:t>j</w:t>
      </w:r>
      <w:r>
        <w:rPr>
          <w:vertAlign w:val="subscript"/>
        </w:rPr>
        <w:t>i</w:t>
      </w:r>
      <w:r>
        <w:t xml:space="preserve"> = −(−Eᵢ)(−jⁱ) = −E·j, since j</w:t>
      </w:r>
      <w:r>
        <w:rPr>
          <w:vertAlign w:val="subscript"/>
        </w:rPr>
        <w:t>i</w:t>
      </w:r>
      <w:r>
        <w:t xml:space="preserve"> = −jⁱ. So ∂</w:t>
      </w:r>
      <w:r>
        <w:rPr>
          <w:vertAlign w:val="subscript"/>
        </w:rPr>
        <w:t>t</w:t>
      </w:r>
      <w:r>
        <w:t>u + ∇·S = −E·j. For ν = i, −F</w:t>
      </w:r>
      <w:r>
        <w:rPr>
          <w:vertAlign w:val="superscript"/>
        </w:rPr>
        <w:t>iλ</w:t>
      </w:r>
      <w:r>
        <w:t>j</w:t>
      </w:r>
      <w:r>
        <w:rPr>
          <w:vertAlign w:val="subscript"/>
        </w:rPr>
        <w:t>λ</w:t>
      </w:r>
      <w:r>
        <w:t xml:space="preserve"> = −(F</w:t>
      </w:r>
      <w:r>
        <w:rPr>
          <w:vertAlign w:val="superscript"/>
        </w:rPr>
        <w:t>i0</w:t>
      </w:r>
      <w:r>
        <w:t>j₀ + F</w:t>
      </w:r>
      <w:r>
        <w:rPr>
          <w:vertAlign w:val="superscript"/>
        </w:rPr>
        <w:t>ij</w:t>
      </w:r>
      <w:r>
        <w:t>j</w:t>
      </w:r>
      <w:r>
        <w:rPr>
          <w:vertAlign w:val="subscript"/>
        </w:rPr>
        <w:t>j</w:t>
      </w:r>
      <w:r>
        <w:t>) with F</w:t>
      </w:r>
      <w:r>
        <w:rPr>
          <w:vertAlign w:val="superscript"/>
        </w:rPr>
        <w:t>i0</w:t>
      </w:r>
      <w:r>
        <w:t xml:space="preserve"> = Eᵢ, j₀ = ρ, F</w:t>
      </w:r>
      <w:r>
        <w:rPr>
          <w:vertAlign w:val="superscript"/>
        </w:rPr>
        <w:t>ij</w:t>
      </w:r>
      <w:r>
        <w:t xml:space="preserve"> = −ε</w:t>
      </w:r>
      <w:r>
        <w:rPr>
          <w:vertAlign w:val="subscript"/>
        </w:rPr>
        <w:t>ijk</w:t>
      </w:r>
      <w:r>
        <w:t>B</w:t>
      </w:r>
      <w:r>
        <w:rPr>
          <w:vertAlign w:val="subscript"/>
        </w:rPr>
        <w:t>k</w:t>
      </w:r>
      <w:r>
        <w:t>, and j</w:t>
      </w:r>
      <w:r>
        <w:rPr>
          <w:vertAlign w:val="subscript"/>
        </w:rPr>
        <w:t>j</w:t>
      </w:r>
      <w:r>
        <w:t xml:space="preserve"> = −j</w:t>
      </w:r>
      <w:r>
        <w:rPr>
          <w:vertAlign w:val="superscript"/>
        </w:rPr>
        <w:t>j</w:t>
      </w:r>
      <w:r>
        <w:t>, giving −(Eᵢρ + ε</w:t>
      </w:r>
      <w:r>
        <w:rPr>
          <w:vertAlign w:val="subscript"/>
        </w:rPr>
        <w:t>ijk</w:t>
      </w:r>
      <w:r>
        <w:t>B</w:t>
      </w:r>
      <w:r>
        <w:rPr>
          <w:vertAlign w:val="subscript"/>
        </w:rPr>
        <w:t>kj</w:t>
      </w:r>
      <w:r>
        <w:rPr>
          <w:vertAlign w:val="superscript"/>
        </w:rPr>
        <w:t>j</w:t>
      </w:r>
      <w:r>
        <w:t>)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w:t>
      </w:r>
      <w:r>
        <w:rPr>
          <w:vertAlign w:val="subscript"/>
        </w:rPr>
        <w:t>λ</w:t>
      </w:r>
      <w:r>
        <w:t xml:space="preserve"> → A</w:t>
      </w:r>
      <w:r>
        <w:rPr>
          <w:vertAlign w:val="subscript"/>
        </w:rPr>
        <w:t>λ</w:t>
      </w:r>
      <w:r>
        <w:t xml:space="preserve"> + ∂</w:t>
      </w:r>
      <w:r>
        <w:rPr>
          <w:vertAlign w:val="subscript"/>
        </w:rPr>
        <w:t>λ</w:t>
      </w:r>
      <w:r>
        <w:t>χ, F</w:t>
      </w:r>
      <w:r>
        <w:rPr>
          <w:vertAlign w:val="superscript"/>
        </w:rPr>
        <w:t>μλ</w:t>
      </w:r>
      <w:r>
        <w:t xml:space="preserve"> is unchanged, so only ∂</w:t>
      </w:r>
      <w:r>
        <w:rPr>
          <w:vertAlign w:val="superscript"/>
        </w:rPr>
        <w:t>ν</w:t>
      </w:r>
      <w:r>
        <w:t>A</w:t>
      </w:r>
      <w:r>
        <w:rPr>
          <w:vertAlign w:val="subscript"/>
        </w:rPr>
        <w:t>λ</w:t>
      </w:r>
      <w:r>
        <w:t xml:space="preserve"> changes, by ∂</w:t>
      </w:r>
      <w:r>
        <w:rPr>
          <w:vertAlign w:val="superscript"/>
        </w:rPr>
        <w:t>ν</w:t>
      </w:r>
      <w:r>
        <w:t>∂</w:t>
      </w:r>
      <w:r>
        <w:rPr>
          <w:vertAlign w:val="subscript"/>
        </w:rPr>
        <w:t>λ</w:t>
      </w:r>
      <w:r>
        <w:t>χ, and T</w:t>
      </w:r>
      <w:r>
        <w:rPr>
          <w:vertAlign w:val="subscript"/>
        </w:rPr>
        <w:t>c</w:t>
      </w:r>
      <w:r>
        <w:rPr>
          <w:vertAlign w:val="superscript"/>
        </w:rPr>
        <w:t>μν</w:t>
      </w:r>
      <w:r>
        <w:t xml:space="preserve"> changes by −F</w:t>
      </w:r>
      <w:r>
        <w:rPr>
          <w:vertAlign w:val="superscript"/>
        </w:rPr>
        <w:t>μλ</w:t>
      </w:r>
      <w:r>
        <w:t>∂</w:t>
      </w:r>
      <w:r>
        <w:rPr>
          <w:vertAlign w:val="superscript"/>
        </w:rPr>
        <w:t>ν</w:t>
      </w:r>
      <w:r>
        <w:t>∂</w:t>
      </w:r>
      <w:r>
        <w:rPr>
          <w:vertAlign w:val="subscript"/>
        </w:rPr>
        <w:t>λ</w:t>
      </w:r>
      <w:r>
        <w:t>χ. In vacuum ∂</w:t>
      </w:r>
      <w:r>
        <w:rPr>
          <w:vertAlign w:val="subscript"/>
        </w:rPr>
        <w:t>λ</w:t>
      </w:r>
      <w:r>
        <w:t>F</w:t>
      </w:r>
      <w:r>
        <w:rPr>
          <w:vertAlign w:val="superscript"/>
        </w:rPr>
        <w:t>μλ</w:t>
      </w:r>
      <w:r>
        <w:t xml:space="preserve"> = 0, so this equals −∂</w:t>
      </w:r>
      <w:r>
        <w:rPr>
          <w:vertAlign w:val="subscript"/>
        </w:rPr>
        <w:t>λ</w:t>
      </w:r>
      <w:r>
        <w:t>(F</w:t>
      </w:r>
      <w:r>
        <w:rPr>
          <w:vertAlign w:val="superscript"/>
        </w:rPr>
        <w:t>μλ</w:t>
      </w:r>
      <w:r>
        <w:t>∂</w:t>
      </w:r>
      <w:r>
        <w:rPr>
          <w:vertAlign w:val="superscript"/>
        </w:rPr>
        <w:t>ν</w:t>
      </w:r>
      <w:r>
        <w:t>χ), a total derivative of a quantity antisymmetric in (μ, λ). The change in P</w:t>
      </w:r>
      <w:r>
        <w:rPr>
          <w:vertAlign w:val="superscript"/>
        </w:rPr>
        <w:t>ν</w:t>
      </w:r>
      <w:r>
        <w:t xml:space="preserve"> = ∫d³x T</w:t>
      </w:r>
      <w:r>
        <w:rPr>
          <w:vertAlign w:val="subscript"/>
        </w:rPr>
        <w:t>c</w:t>
      </w:r>
      <w:r>
        <w:rPr>
          <w:vertAlign w:val="superscript"/>
        </w:rPr>
        <w:t>0ν</w:t>
      </w:r>
      <w:r>
        <w:t xml:space="preserve"> is then −∫d³x ∂</w:t>
      </w:r>
      <w:r>
        <w:rPr>
          <w:vertAlign w:val="subscript"/>
        </w:rPr>
        <w:t>λ</w:t>
      </w:r>
      <w:r>
        <w:t>(F</w:t>
      </w:r>
      <w:r>
        <w:rPr>
          <w:vertAlign w:val="superscript"/>
        </w:rPr>
        <w:t>0λ</w:t>
      </w:r>
      <w:r>
        <w:t>∂</w:t>
      </w:r>
      <w:r>
        <w:rPr>
          <w:vertAlign w:val="superscript"/>
        </w:rPr>
        <w:t>ν</w:t>
      </w:r>
      <w:r>
        <w:t>χ) = −∫d³x ∂ᵢ(F</w:t>
      </w:r>
      <w:r>
        <w:rPr>
          <w:vertAlign w:val="superscript"/>
        </w:rPr>
        <w:t>0i</w:t>
      </w:r>
      <w:r>
        <w:t>∂</w:t>
      </w:r>
      <w:r>
        <w:rPr>
          <w:vertAlign w:val="superscript"/>
        </w:rPr>
        <w:t>ν</w:t>
      </w:r>
      <w:r>
        <w:t>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w:t>
      </w:r>
      <w:r>
        <w:rPr>
          <w:vertAlign w:val="superscript"/>
        </w:rPr>
        <w:t>0i</w:t>
      </w:r>
      <w:r>
        <w:t>| = T</w:t>
      </w:r>
      <w:r>
        <w:rPr>
          <w:vertAlign w:val="superscript"/>
        </w:rPr>
        <w:t>(00)</w:t>
      </w:r>
      <w:r>
        <w:t>. For a photon of energy E and momentum p this is the statement E = |p|, the relation for a massless particle in Lesson 3, Section 5.4.</w:t>
      </w:r>
    </w:p>
    <w:p>
      <w:r>
        <w:rPr>
          <w:b/>
        </w:rPr>
        <w:t>16.</w:t>
      </w:r>
      <w:r>
        <w:t xml:space="preserve"> </w:t>
      </w:r>
      <w:r>
        <w:t>By the product rule, ∂</w:t>
      </w:r>
      <w:r>
        <w:rPr>
          <w:vertAlign w:val="subscript"/>
        </w:rPr>
        <w:t>μ</w:t>
      </w:r>
      <w:r>
        <w:t>(x</w:t>
      </w:r>
      <w:r>
        <w:rPr>
          <w:vertAlign w:val="superscript"/>
        </w:rPr>
        <w:t>α</w:t>
      </w:r>
      <w:r>
        <w:t>T</w:t>
      </w:r>
      <w:r>
        <w:rPr>
          <w:vertAlign w:val="superscript"/>
        </w:rPr>
        <w:t>μβ</w:t>
      </w:r>
      <w:r>
        <w:t>) = δ</w:t>
      </w:r>
      <w:r>
        <w:rPr>
          <w:vertAlign w:val="superscript"/>
        </w:rPr>
        <w:t>α</w:t>
      </w:r>
      <w:r>
        <w:rPr>
          <w:vertAlign w:val="subscript"/>
        </w:rPr>
        <w:t>μ</w:t>
      </w:r>
      <w:r>
        <w:t>T</w:t>
      </w:r>
      <w:r>
        <w:rPr>
          <w:vertAlign w:val="superscript"/>
        </w:rPr>
        <w:t>μβ</w:t>
      </w:r>
      <w:r>
        <w:t xml:space="preserve"> + x</w:t>
      </w:r>
      <w:r>
        <w:rPr>
          <w:vertAlign w:val="superscript"/>
        </w:rPr>
        <w:t>α</w:t>
      </w:r>
      <w:r>
        <w:t>∂</w:t>
      </w:r>
      <w:r>
        <w:rPr>
          <w:vertAlign w:val="subscript"/>
        </w:rPr>
        <w:t>μ</w:t>
      </w:r>
      <w:r>
        <w:t>T</w:t>
      </w:r>
      <w:r>
        <w:rPr>
          <w:vertAlign w:val="superscript"/>
        </w:rPr>
        <w:t>μβ</w:t>
      </w:r>
      <w:r>
        <w:t xml:space="preserve"> = T</w:t>
      </w:r>
      <w:r>
        <w:rPr>
          <w:vertAlign w:val="superscript"/>
        </w:rPr>
        <w:t>αβ</w:t>
      </w:r>
      <w:r>
        <w:t>, using ∂</w:t>
      </w:r>
      <w:r>
        <w:rPr>
          <w:vertAlign w:val="subscript"/>
        </w:rPr>
        <w:t>μ</w:t>
      </w:r>
      <w:r>
        <w:t>T</w:t>
      </w:r>
      <w:r>
        <w:rPr>
          <w:vertAlign w:val="superscript"/>
        </w:rPr>
        <w:t>μβ</w:t>
      </w:r>
      <w:r>
        <w:t xml:space="preserve"> = 0. So ∂</w:t>
      </w:r>
      <w:r>
        <w:rPr>
          <w:vertAlign w:val="subscript"/>
        </w:rPr>
        <w:t>μ</w:t>
      </w:r>
      <w:r>
        <w:t>M</w:t>
      </w:r>
      <w:r>
        <w:rPr>
          <w:vertAlign w:val="superscript"/>
        </w:rPr>
        <w:t>μαβ</w:t>
      </w:r>
      <w:r>
        <w:t xml:space="preserve"> = T</w:t>
      </w:r>
      <w:r>
        <w:rPr>
          <w:vertAlign w:val="superscript"/>
        </w:rPr>
        <w:t>αβ</w:t>
      </w:r>
      <w:r>
        <w:t xml:space="preserve"> − T</w:t>
      </w:r>
      <w:r>
        <w:rPr>
          <w:vertAlign w:val="superscript"/>
        </w:rPr>
        <w:t>βα</w:t>
      </w:r>
      <w:r>
        <w:t xml:space="preserve"> = 0 because T</w:t>
      </w:r>
      <w:r>
        <w:rPr>
          <w:vertAlign w:val="superscript"/>
        </w:rPr>
        <w:t>αβ</w:t>
      </w:r>
      <w:r>
        <w:t xml:space="preserve"> = ∂</w:t>
      </w:r>
      <w:r>
        <w:rPr>
          <w:vertAlign w:val="superscript"/>
        </w:rPr>
        <w:t>α</w:t>
      </w:r>
      <w:r>
        <w:t>φ∂</w:t>
      </w:r>
      <w:r>
        <w:rPr>
          <w:vertAlign w:val="superscript"/>
        </w:rPr>
        <w:t>β</w:t>
      </w:r>
      <w:r>
        <w:t>φ − g</w:t>
      </w:r>
      <w:r>
        <w:rPr>
          <w:vertAlign w:val="superscript"/>
        </w:rPr>
        <w:t>αβ</w:t>
      </w:r>
      <w:r>
        <w:t>ℒ is symmetric. The charge J</w:t>
      </w:r>
      <w:r>
        <w:rPr>
          <w:vertAlign w:val="superscript"/>
        </w:rPr>
        <w:t>ij</w:t>
      </w:r>
      <w:r>
        <w:t xml:space="preserve"> = ∫d³x(x</w:t>
      </w:r>
      <w:r>
        <w:rPr>
          <w:vertAlign w:val="superscript"/>
        </w:rPr>
        <w:t>i</w:t>
      </w:r>
      <w:r>
        <w:t>T</w:t>
      </w:r>
      <w:r>
        <w:rPr>
          <w:vertAlign w:val="superscript"/>
        </w:rPr>
        <w:t>0j</w:t>
      </w:r>
      <w:r>
        <w:t xml:space="preserve"> − x</w:t>
      </w:r>
      <w:r>
        <w:rPr>
          <w:vertAlign w:val="superscript"/>
        </w:rPr>
        <w:t>j</w:t>
      </w:r>
      <w:r>
        <w:t>T</w:t>
      </w:r>
      <w:r>
        <w:rPr>
          <w:vertAlign w:val="superscript"/>
        </w:rPr>
        <w:t>0i</w:t>
      </w:r>
      <w:r>
        <w:t>) = −∫d³x π(x</w:t>
      </w:r>
      <w:r>
        <w:rPr>
          <w:vertAlign w:val="superscript"/>
        </w:rPr>
        <w:t>i</w:t>
      </w:r>
      <w:r>
        <w:t>∂ⱼ − x</w:t>
      </w:r>
      <w:r>
        <w:rPr>
          <w:vertAlign w:val="superscript"/>
        </w:rPr>
        <w:t>j</w:t>
      </w:r>
      <w:r>
        <w:t>∂ᵢ)φ, using T</w:t>
      </w:r>
      <w:r>
        <w:rPr>
          <w:vertAlign w:val="superscript"/>
        </w:rPr>
        <w:t>0j</w:t>
      </w:r>
      <w:r>
        <w:t xml:space="preserve"> = −π∂ⱼφ. The angular momentum vector is J</w:t>
      </w:r>
      <w:r>
        <w:rPr>
          <w:vertAlign w:val="superscript"/>
        </w:rPr>
        <w:t>k</w:t>
      </w:r>
      <w:r>
        <w:t xml:space="preserve"> = (1/2)ε</w:t>
      </w:r>
      <w:r>
        <w:rPr>
          <w:vertAlign w:val="subscript"/>
        </w:rPr>
        <w:t>kij</w:t>
      </w:r>
      <w:r>
        <w:t>J</w:t>
      </w:r>
      <w:r>
        <w:rPr>
          <w:vertAlign w:val="superscript"/>
        </w:rPr>
        <w:t>ij</w:t>
      </w:r>
      <w:r>
        <w:t xml:space="preserve"> = −∫d³x π(x × ∇φ)</w:t>
      </w:r>
      <w:r>
        <w:rPr>
          <w:vertAlign w:val="subscript"/>
        </w:rPr>
        <w:t>k</w:t>
      </w:r>
      <w:r>
        <w:t>, the moment x × (−π∇φ) of the momentum density T</w:t>
      </w:r>
      <w:r>
        <w:rPr>
          <w:vertAlign w:val="superscript"/>
        </w:rPr>
        <w:t>0i</w:t>
      </w:r>
      <w:r>
        <w:t xml:space="preserve"> = −π∂ᵢφ of Section 2.1, which is what the angular momentum of a distribution of momentum should be.</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31">
        <w:r>
          <w:rPr>
            <w:rStyle w:val="Hyperlink"/>
            <w:color w:val="0563C1"/>
            <w:u w:val="single"/>
          </w:rPr>
          <w:t xml:space="preserve">Lesson 31</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p>
    <w:p>
      <w:bookmarkStart w:id="1031" w:name="Lesson31"/>
      <w:pPr>
        <w:pStyle w:val="Heading1"/>
      </w:pPr>
      <w:r>
        <w:t>Lesson 31: Global U(1) Symmetry</w:t>
      </w:r>
      <w:bookmarkEnd w:id="1031"/>
    </w:p>
    <w:p>
      <w:pPr>
        <w:pStyle w:val="Heading2"/>
      </w:pPr>
      <w:r>
        <w:t>How to use this lesson</w:t>
      </w:r>
    </w:p>
    <w:p>
      <w:r>
        <w:t xml:space="preserve">This lesson closes Part IV by studying in detail the one symmetry that quantum electrodynamics is built on: the multiplication of a charged field by a constant </w:t>
      </w:r>
      <w:hyperlink w:anchor="Glossary_Phase">
        <w:r>
          <w:rPr>
            <w:color w:val="0563C1"/>
            <w:u w:val="single"/>
          </w:rPr>
          <w:t>phase</w:t>
        </w:r>
      </w:hyperlink>
      <w:r>
        <w:t>. Lesson 28 proved that a symmetry gives a conserved current, Lesson 29 organized symmetries into groups, and Lesson 30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 xml:space="preserve">The lesson then asks what the symmetry does not do. It does not make the </w:t>
      </w:r>
      <w:hyperlink w:anchor="Glossary_Field">
        <w:r>
          <w:rPr>
            <w:color w:val="0563C1"/>
            <w:u w:val="single"/>
          </w:rPr>
          <w:t>field</w:t>
        </w:r>
      </w:hyperlink>
      <w:r>
        <w:t xml:space="preserve"> interact with the electromagnetic potential, and it does not survive being made local. The calculation that shows the second point, in Section 5, is the first step of the argument that Part VI completes. Expect seven to nine focused hours.</w:t>
      </w:r>
    </w:p>
    <w:p>
      <w:pPr>
        <w:jc w:val="center"/>
      </w:pPr>
      <w:r>
        <w:drawing>
          <wp:inline xmlns:a="http://schemas.openxmlformats.org/drawingml/2006/main" xmlns:pic="http://schemas.openxmlformats.org/drawingml/2006/picture">
            <wp:extent cx="5989320" cy="3181826"/>
            <wp:docPr id="31" name="Lesson 31 concept map" descr="Concept map for Global U(1) Symmetry: Constant phase change leads through Global U(1) to Charge conservation."/>
            <wp:cNvGraphicFramePr>
              <a:graphicFrameLocks noChangeAspect="1"/>
            </wp:cNvGraphicFramePr>
            <a:graphic>
              <a:graphicData uri="http://schemas.openxmlformats.org/drawingml/2006/picture">
                <pic:pic>
                  <pic:nvPicPr>
                    <pic:cNvPr id="0" name="lesson-31-concept.png"/>
                    <pic:cNvPicPr/>
                  </pic:nvPicPr>
                  <pic:blipFill>
                    <a:blip r:embed="rId113"/>
                    <a:stretch>
                      <a:fillRect/>
                    </a:stretch>
                  </pic:blipFill>
                  <pic:spPr>
                    <a:xfrm>
                      <a:off x="0" y="0"/>
                      <a:ext cx="5989320" cy="3181826"/>
                    </a:xfrm>
                    <a:prstGeom prst="rect"/>
                  </pic:spPr>
                </pic:pic>
              </a:graphicData>
            </a:graphic>
          </wp:inline>
        </w:drawing>
      </w:r>
    </w:p>
    <w:p>
      <w:pPr>
        <w:pStyle w:val="Caption"/>
      </w:pPr>
      <w:r>
        <w:t>Figure 31.1. Constant phase change leads through global u(1) to charge conservation.</w:t>
      </w:r>
    </w:p>
    <w:p>
      <w:pPr>
        <w:pStyle w:val="Heading3"/>
      </w:pPr>
      <w:r>
        <w:t>Learning objectives</w:t>
      </w:r>
    </w:p>
    <w:p>
      <w:pPr>
        <w:pStyle w:val="ListBullet"/>
      </w:pPr>
      <w:r>
        <w:t xml:space="preserve">Write the phase transformation of a charged field and verify that the Dirac and complex scalar </w:t>
      </w:r>
      <w:hyperlink w:anchor="Glossary_Lagrangian">
        <w:r>
          <w:rPr>
            <w:color w:val="0563C1"/>
            <w:u w:val="single"/>
          </w:rPr>
          <w:t>Lagrangian</w:t>
        </w:r>
      </w:hyperlink>
      <w:r>
        <w:t xml:space="preserve"> densities are invariant.</w:t>
      </w:r>
    </w:p>
    <w:p>
      <w:pPr>
        <w:pStyle w:val="ListBullet"/>
      </w:pPr>
      <w:r>
        <w:t xml:space="preserve">Compute the Noether </w:t>
      </w:r>
      <w:hyperlink w:anchor="Glossary_Current">
        <w:r>
          <w:rPr>
            <w:color w:val="0563C1"/>
            <w:u w:val="single"/>
          </w:rPr>
          <w:t>current</w:t>
        </w:r>
      </w:hyperlink>
      <w:r>
        <w:t xml:space="preserve">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w:t>
      </w:r>
      <w:r>
        <w:rPr>
          <w:vertAlign w:val="subscript"/>
        </w:rPr>
        <w:t>f</w:t>
      </w:r>
      <w:r>
        <w:t xml:space="preserve"> − Q</w:t>
      </w:r>
      <w:r>
        <w:rPr>
          <w:vertAlign w:val="subscript"/>
        </w:rPr>
        <w:t>i</w:t>
      </w:r>
      <w:r>
        <w:t xml:space="preserve"> − q</w:t>
      </w:r>
      <w:r>
        <w:rPr>
          <w:vertAlign w:val="subscript"/>
        </w:rPr>
        <w:t>O</w:t>
      </w:r>
      <w:r>
        <w:t>)⟨f|O|i⟩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w:t>
      </w:r>
      <w:r>
        <w:rPr>
          <w:vertAlign w:val="subscript"/>
        </w:rPr>
        <w:t>μα</w:t>
      </w:r>
      <w:r>
        <w:t>)j</w:t>
      </w:r>
      <w:r>
        <w:rPr>
          <w:vertAlign w:val="superscript"/>
        </w:rPr>
        <w:t>μ</w:t>
      </w:r>
      <w:r>
        <w:t>.</w:t>
      </w:r>
    </w:p>
    <w:p>
      <w:pPr>
        <w:pStyle w:val="ListBullet"/>
      </w:pPr>
      <w:r>
        <w:t>Preview how a compensating field cancels this change and produces the interaction −j</w:t>
      </w:r>
      <w:r>
        <w:rPr>
          <w:vertAlign w:val="superscript"/>
        </w:rPr>
        <w:t>μ</w:t>
      </w:r>
      <w:r>
        <w:t>A</w:t>
      </w:r>
      <w:r>
        <w:rPr>
          <w:vertAlign w:val="subscript"/>
        </w:rPr>
        <w:t>μ</w:t>
      </w:r>
      <w:r>
        <w: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q</w:t>
      </w:r>
      <w:r>
        <w:rPr/>
        <w:t xml:space="preserve"> — </w:t>
      </w:r>
      <w:r>
        <w:rPr/>
        <w:t>Charge of a field, in units set by the U(1) transformation ψ → e</w:t>
      </w:r>
      <w:r>
        <w:rPr>
          <w:vertAlign w:val="superscript"/>
        </w:rPr>
        <w:t>−iqα</w:t>
      </w:r>
      <w:r>
        <w:rPr/>
        <w:t>ψ</w:t>
      </w:r>
    </w:p>
    <w:p>
      <w:pPr>
        <w:spacing w:before="0" w:after="100"/>
      </w:pPr>
      <w:r>
        <w:rPr>
          <w:b/>
        </w:rPr>
        <w:t>α</w:t>
      </w:r>
      <w:r>
        <w:rPr/>
        <w:t xml:space="preserve"> — </w:t>
      </w:r>
      <w:r>
        <w:rPr/>
        <w:t>Parameter of the phase transformation, constant unless stated</w:t>
      </w:r>
    </w:p>
    <w:p>
      <w:pPr>
        <w:spacing w:before="0" w:after="100"/>
      </w:pPr>
      <w:r>
        <w:rPr>
          <w:b/>
        </w:rPr>
        <w:t>j</w:t>
      </w:r>
      <w:r>
        <w:rPr>
          <w:b/>
          <w:vertAlign w:val="superscript"/>
        </w:rPr>
        <w:t>μ</w:t>
      </w:r>
      <w:r>
        <w:rPr/>
        <w:t xml:space="preserve"> — </w:t>
      </w:r>
      <w:r>
        <w:rPr/>
        <w:t>Noether current, normalized so that its charge is positive for a particle</w:t>
      </w:r>
    </w:p>
    <w:p>
      <w:pPr>
        <w:spacing w:before="0" w:after="100"/>
      </w:pPr>
      <w:r>
        <w:rPr>
          <w:b/>
        </w:rPr>
        <w:t>Q = ∫d³x j⁰</w:t>
      </w:r>
      <w:r>
        <w:rPr/>
        <w:t xml:space="preserve"> — </w:t>
      </w:r>
      <w:r>
        <w:rPr/>
        <w:t>Conserved charge</w:t>
      </w:r>
    </w:p>
    <w:p>
      <w:pPr>
        <w:spacing w:before="0" w:after="100"/>
      </w:pPr>
      <w:r>
        <w:rPr>
          <w:b/>
        </w:rPr>
        <w:t>U(α) = e</w:t>
      </w:r>
      <w:r>
        <w:rPr>
          <w:b/>
          <w:vertAlign w:val="superscript"/>
        </w:rPr>
        <w:t>iαQ</w:t>
      </w:r>
      <w:r>
        <w:rPr/>
        <w:t xml:space="preserve"> — </w:t>
      </w:r>
      <w:r>
        <w:rPr/>
        <w:t>Unitary operator implementing the symmetry after quantization</w:t>
      </w:r>
    </w:p>
    <w:p>
      <w:pPr>
        <w:spacing w:before="0" w:after="100"/>
      </w:pPr>
      <w:r>
        <w:rPr>
          <w:b/>
        </w:rPr>
        <w:t>q</w:t>
      </w:r>
      <w:r>
        <w:rPr>
          <w:b/>
          <w:vertAlign w:val="subscript"/>
        </w:rPr>
        <w:t>O</w:t>
      </w:r>
      <w:r>
        <w:rPr/>
        <w:t xml:space="preserve"> — </w:t>
      </w:r>
      <w:r>
        <w:rPr/>
        <w:t>Charge of an operator O, defined by [Q, O] = q</w:t>
      </w:r>
      <w:r>
        <w:rPr>
          <w:vertAlign w:val="subscript"/>
        </w:rPr>
        <w:t>O</w:t>
      </w:r>
      <w:r>
        <w:rPr/>
        <w:t xml:space="preserve"> O</w:t>
      </w:r>
    </w:p>
    <w:p>
      <w:pPr>
        <w:spacing w:before="0" w:after="100"/>
      </w:pPr>
      <w:r>
        <w:rPr>
          <w:b/>
        </w:rPr>
        <w:t>N</w:t>
      </w:r>
      <w:r>
        <w:rPr>
          <w:b/>
          <w:vertAlign w:val="subscript"/>
        </w:rPr>
        <w:t>e</w:t>
      </w:r>
      <w:r>
        <w:rPr>
          <w:b/>
        </w:rPr>
        <w:t>, N</w:t>
      </w:r>
      <w:r>
        <w:rPr>
          <w:b/>
          <w:vertAlign w:val="subscript"/>
        </w:rPr>
        <w:t>μ</w:t>
      </w:r>
      <w:r>
        <w:rPr/>
        <w:t xml:space="preserve"> — </w:t>
      </w:r>
      <w:r>
        <w:rPr/>
        <w:t>Electron number and muon number, the charges of separate phase symmetries</w:t>
      </w:r>
    </w:p>
    <w:p>
      <w:pPr>
        <w:spacing w:before="0" w:after="100"/>
      </w:pPr>
      <w:r>
        <w:rPr>
          <w:b/>
        </w:rPr>
        <w:t>D</w:t>
      </w:r>
      <w:r>
        <w:rPr>
          <w:b/>
          <w:vertAlign w:val="subscript"/>
        </w:rPr>
        <w:t>μ</w:t>
      </w:r>
      <w:r>
        <w:rPr>
          <w:b/>
        </w:rPr>
        <w:t xml:space="preserve"> = ∂</w:t>
      </w:r>
      <w:r>
        <w:rPr>
          <w:b/>
          <w:vertAlign w:val="subscript"/>
        </w:rPr>
        <w:t>μ</w:t>
      </w:r>
      <w:r>
        <w:rPr>
          <w:b/>
        </w:rPr>
        <w:t xml:space="preserve"> + iqA</w:t>
      </w:r>
      <w:r>
        <w:rPr>
          <w:b/>
          <w:vertAlign w:val="subscript"/>
        </w:rPr>
        <w:t>μ</w:t>
      </w:r>
      <w:r>
        <w:rPr/>
        <w:t xml:space="preserve"> — </w:t>
      </w:r>
      <w:r>
        <w:rPr/>
        <w:t>Covariant derivative, previewed here and developed in Lesson 41</w:t>
      </w:r>
    </w:p>
    <w:p>
      <w:pPr>
        <w:pStyle w:val="Heading2"/>
      </w:pPr>
      <w:r>
        <w:t>1 The transformation and its current</w:t>
      </w:r>
    </w:p>
    <w:p>
      <w:pPr>
        <w:pStyle w:val="Heading3"/>
      </w:pPr>
      <w:r>
        <w:t>1.1 The Dirac field</w:t>
      </w:r>
    </w:p>
    <w:p>
      <w:r>
        <w:t>The Dirac Lagrangian density ℒ = ψ̄(iγ</w:t>
      </w:r>
      <w:r>
        <w:rPr>
          <w:vertAlign w:val="superscript"/>
        </w:rPr>
        <w:t>μ</w:t>
      </w:r>
      <w:r>
        <w:t>∂</w:t>
      </w:r>
      <w:r>
        <w:rPr>
          <w:vertAlign w:val="subscript"/>
        </w:rPr>
        <w:t>μ</w:t>
      </w:r>
      <w:r>
        <w:t xml:space="preserve"> − m)ψ is invariant under the multiplication of the field by a constant phase.</w:t>
      </w:r>
    </w:p>
    <w:p>
      <w:pPr>
        <w:spacing w:before="100" w:after="160"/>
        <w:jc w:val="center"/>
      </w:pPr>
      <m:oMathPara>
        <m:oMath>
          <m:r>
            <m:t xml:space="preserve">ψ</m:t>
          </m:r>
          <m:r>
            <m:t xml:space="preserve">→</m:t>
          </m:r>
          <m:sSup>
            <m:e>
              <m:r>
                <m:t xml:space="preserve">e</m:t>
              </m:r>
            </m:e>
            <m:sup>
              <m:r>
                <m:t xml:space="preserve">−</m:t>
              </m:r>
              <m:r>
                <m:t xml:space="preserve">iqα</m:t>
              </m:r>
            </m:sup>
          </m:sSup>
          <m:r>
            <m:t xml:space="preserve"> </m:t>
          </m:r>
          <m:r>
            <m:t xml:space="preserve">ψ</m:t>
          </m:r>
          <m:r>
            <m:t xml:space="preserve">,</m:t>
          </m:r>
          <m:r>
            <m:t xml:space="preserve">ψ̄</m:t>
          </m:r>
          <m:r>
            <m:t xml:space="preserve">→</m:t>
          </m:r>
          <m:sSup>
            <m:e>
              <m:r>
                <m:t xml:space="preserve">e</m:t>
              </m:r>
            </m:e>
            <m:sup>
              <m:r>
                <m:t xml:space="preserve">+</m:t>
              </m:r>
              <m:r>
                <m:t xml:space="preserve">iqα</m:t>
              </m:r>
            </m:sup>
          </m:sSup>
          <m:r>
            <m:t xml:space="preserve"> </m:t>
          </m:r>
          <m:r>
            <m:t xml:space="preserve">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w:t>
      </w:r>
      <w:r>
        <w:rPr>
          <w:vertAlign w:val="subscript"/>
        </w:rPr>
        <w:t>μ</w:t>
      </w:r>
      <w:r>
        <w:t>ψ) = iψ̄γ</w:t>
      </w:r>
      <w:r>
        <w:rPr>
          <w:vertAlign w:val="superscript"/>
        </w:rPr>
        <w:t>μ</w:t>
      </w:r>
      <w:r>
        <w:t xml:space="preserve"> and ∂ℒ/∂(∂</w:t>
      </w:r>
      <w:r>
        <w:rPr>
          <w:vertAlign w:val="subscript"/>
        </w:rPr>
        <w:t>μ</w:t>
      </w:r>
      <w:r>
        <w:t>ψ̄) = 0 (Lesson 27, Section 3), the current of Lesson 28, Section 2, is</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m:t>
              </m:r>
              <m:r>
                <m:t xml:space="preserve">iqψ</m:t>
              </m:r>
            </m:e>
          </m:d>
          <m:r>
            <m:t xml:space="preserve">=</m:t>
          </m:r>
          <m:r>
            <m:t xml:space="preserve">q</m:t>
          </m:r>
          <m:r>
            <m:t xml:space="preserve"> </m:t>
          </m:r>
          <m:sSup>
            <m:e>
              <m:r>
                <m:t xml:space="preserve">ψ̄γ</m:t>
              </m:r>
            </m:e>
            <m:sup>
              <m:r>
                <m:t xml:space="preserve">μ</m:t>
              </m:r>
            </m:sup>
          </m:sSup>
          <m:r>
            <m:t xml:space="preserve">ψ</m:t>
          </m:r>
        </m:oMath>
      </m:oMathPara>
    </w:p>
    <w:p>
      <w:r>
        <w:t>This is the current of Lesson 24 multiplied by the charge q. The opposite choice of sign in the exponent, used in Lesson 28, Section 4.3, gives −qψ̄γ</w:t>
      </w:r>
      <w:r>
        <w:rPr>
          <w:vertAlign w:val="superscript"/>
        </w:rPr>
        <w:t>μ</w:t>
      </w:r>
      <w:r>
        <w:t>ψ. The overall sign of a Noether current is a convention, and the convention adopted here, and from now on, is that the charge of a particle is positive.</w:t>
      </w:r>
    </w:p>
    <w:p>
      <w:pPr>
        <w:pStyle w:val="Heading3"/>
      </w:pPr>
      <w:r>
        <w:t>1.2 The charge</w:t>
      </w:r>
    </w:p>
    <w:p>
      <w:pPr>
        <w:spacing w:before="100" w:after="160"/>
        <w:jc w:val="center"/>
      </w:pPr>
      <m:oMathPara>
        <m:oMath>
          <m:r>
            <m:t xml:space="preserve">Q</m:t>
          </m:r>
          <m:r>
            <m:t xml:space="preserve">=</m:t>
          </m:r>
          <m:r>
            <m:t xml:space="preserve">∫</m:t>
          </m:r>
          <m:r>
            <m:t xml:space="preserve"> </m:t>
          </m:r>
          <m:sSup>
            <m:e>
              <m:r>
                <m:t xml:space="preserve">d</m:t>
              </m:r>
            </m:e>
            <m:sup>
              <m:r>
                <m:t xml:space="preserve">3</m:t>
              </m:r>
            </m:sup>
          </m:sSup>
          <m:r>
            <m:t xml:space="preserve">x</m:t>
          </m:r>
          <m:r>
            <m:t xml:space="preserve"> </m:t>
          </m:r>
          <m:sSup>
            <m:e>
              <m:r>
                <m:t xml:space="preserve">j</m:t>
              </m:r>
            </m:e>
            <m:sup>
              <m:r>
                <m:t xml:space="preserve">0</m:t>
              </m:r>
            </m:sup>
          </m:sSup>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 xml:space="preserve">The density j⁰ = qψ†ψ is positive definite (Lesson 24, Section 3), so a </w:t>
      </w:r>
      <w:hyperlink w:anchor="Glossary_State">
        <w:r>
          <w:rPr>
            <w:color w:val="0563C1"/>
            <w:u w:val="single"/>
          </w:rPr>
          <w:t>state</w:t>
        </w:r>
      </w:hyperlink>
      <w:r>
        <w:t xml:space="preserve"> built from particles has Q of one sign, and it is conserved in time by Noether’s theorem. Lesson 24’s positive probability density and Lesson 30’s electric charge are the same object seen from two sides. After quantization, ∫d³x ψ†ψ becomes the number of particles minus the number of antiparticles, so that Q = q(N_particles − N_antiparticles) (Lesson 36).</w:t>
      </w:r>
    </w:p>
    <w:p>
      <w:pPr>
        <w:pStyle w:val="Heading3"/>
      </w:pPr>
      <w:r>
        <w:t>1.3 The complex scalar</w:t>
      </w:r>
    </w:p>
    <w:p>
      <w:r>
        <w:t>For ℒ = ∂</w:t>
      </w:r>
      <w:r>
        <w:rPr>
          <w:vertAlign w:val="subscript"/>
        </w:rPr>
        <w:t>μ</w:t>
      </w:r>
      <w:r>
        <w:t>φ*∂</w:t>
      </w:r>
      <w:r>
        <w:rPr>
          <w:vertAlign w:val="superscript"/>
        </w:rPr>
        <w:t>μ</w:t>
      </w:r>
      <w:r>
        <w:t>φ − m²φ*φ the same transformation φ → e</w:t>
      </w:r>
      <w:r>
        <w:rPr>
          <w:vertAlign w:val="superscript"/>
        </w:rPr>
        <w:t>−iqα</w:t>
      </w:r>
      <w:r>
        <w:t>φ, φ* → e</w:t>
      </w:r>
      <w:r>
        <w:rPr>
          <w:vertAlign w:val="superscript"/>
        </w:rPr>
        <w:t>iqα</w:t>
      </w:r>
      <w:r>
        <w:t>φ* has Δφ = −iqφ and Δφ* = iqφ*. With ∂ℒ/∂(∂</w:t>
      </w:r>
      <w:r>
        <w:rPr>
          <w:vertAlign w:val="subscript"/>
        </w:rPr>
        <w:t>μ</w:t>
      </w:r>
      <w:r>
        <w:t>φ) = ∂</w:t>
      </w:r>
      <w:r>
        <w:rPr>
          <w:vertAlign w:val="superscript"/>
        </w:rPr>
        <w:t>μ</w:t>
      </w:r>
      <w:r>
        <w:t>φ* and ∂ℒ/∂(∂</w:t>
      </w:r>
      <w:r>
        <w:rPr>
          <w:vertAlign w:val="subscript"/>
        </w:rPr>
        <w:t>μ</w:t>
      </w:r>
      <w:r>
        <w:t>φ*) = ∂</w:t>
      </w:r>
      <w:r>
        <w:rPr>
          <w:vertAlign w:val="superscript"/>
        </w:rPr>
        <w:t>μ</w:t>
      </w:r>
      <w:r>
        <w:t>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d>
            <m:dPr/>
            <m:e>
              <m:r>
                <m:t xml:space="preserve">−</m:t>
              </m:r>
              <m:r>
                <m:t xml:space="preserve">iqφ</m:t>
              </m:r>
            </m:e>
          </m:d>
          <m:r>
            <m:t xml:space="preserve">+</m:t>
          </m:r>
          <m:sSup>
            <m:e>
              <m:r>
                <m:t xml:space="preserve">∂</m:t>
              </m:r>
            </m:e>
            <m:sup>
              <m:r>
                <m:t xml:space="preserve">μ</m:t>
              </m:r>
            </m:sup>
          </m:sSup>
          <m:r>
            <m:t xml:space="preserve">φ</m:t>
          </m:r>
          <m:d>
            <m:dPr/>
            <m:e>
              <m:r>
                <m:t xml:space="preserve">iqφ*</m:t>
              </m:r>
            </m:e>
          </m:d>
          <m:r>
            <m:t xml:space="preserve">=</m:t>
          </m:r>
          <m:r>
            <m:t xml:space="preserve">iq</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 xml:space="preserve">which is q times the Klein–Gordon current of </w:t>
      </w:r>
      <w:hyperlink w:anchor="Lesson18">
        <w:r>
          <w:rPr>
            <w:rStyle w:val="Hyperlink"/>
            <w:color w:val="0563C1"/>
            <w:u w:val="single"/>
          </w:rPr>
          <w:t xml:space="preserve">Lesson 18</w:t>
        </w:r>
      </w:hyperlink>
      <w:r>
        <w:t>, Section 3.1, with the sign that was chosen there. Its charge density is ρ = iq(φ*φ̇ − φφ̇*), and Q = ∫d³x ρ.</w:t>
      </w:r>
    </w:p>
    <w:p>
      <w:r>
        <w:rPr>
          <w:b/>
          <w:i/>
        </w:rPr>
        <w:t>Worked example 1</w:t>
      </w:r>
    </w:p>
    <w:p>
      <w:r>
        <w:t>Compute the charge density of plane waves. For the positive-frequency wave φ = Ne</w:t>
      </w:r>
      <w:r>
        <w:rPr>
          <w:vertAlign w:val="superscript"/>
        </w:rPr>
        <w:t>−iEt+ip·x</w:t>
      </w:r>
      <w:r>
        <w:t>, φ̇ = −iEφ and φ̇* = iEφ*, so φ*φ̇ − φφ̇* = −iE|N|² − iE|N|² = −2iE|N|², and ρ = iq(−2iE|N|²) = 2qE|N|², positive for q &gt; 0. For the negative-frequency wave φ = Ne</w:t>
      </w:r>
      <w:r>
        <w:rPr>
          <w:vertAlign w:val="superscript"/>
        </w:rPr>
        <w:t>+iEt+ip·x</w:t>
      </w:r>
      <w:r>
        <w:t xml:space="preserve">, the signs of φ̇ and φ̇* reverse and ρ = −2qE|N|². The two signs are exactly those found in Lesson 18, Worked example 3, and it is no longer a problem: positive-frequency modes carry charge +q and negative-frequency modes carry charge −q. The sign that spoiled the probability interpretation of the Klein–Gordon equation is the sign of the charge of an </w:t>
      </w:r>
      <w:hyperlink w:anchor="Glossary_Antiparticle">
        <w:r>
          <w:rPr>
            <w:color w:val="0563C1"/>
            <w:u w:val="single"/>
          </w:rPr>
          <w:t>antiparticle</w:t>
        </w:r>
      </w:hyperlink>
      <w:r>
        <w:t>.</w:t>
      </w:r>
    </w:p>
    <w:p>
      <w:pPr>
        <w:pStyle w:val="Heading2"/>
      </w:pPr>
      <w:r>
        <w:t>2 The charge as generator</w:t>
      </w:r>
    </w:p>
    <w:p>
      <w:pPr>
        <w:pStyle w:val="Heading3"/>
      </w:pPr>
      <w:r>
        <w:t>2.1 The commutator with the field</w:t>
      </w:r>
    </w:p>
    <w:p>
      <w:r>
        <w:t xml:space="preserve">By </w:t>
      </w:r>
      <w:hyperlink w:anchor="Lesson28">
        <w:r>
          <w:rPr>
            <w:rStyle w:val="Hyperlink"/>
            <w:color w:val="0563C1"/>
            <w:u w:val="single"/>
          </w:rPr>
          <w:t xml:space="preserve">Lesson 28</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d>
            <m:dPr>
              <m:begChr m:val="["/>
              <m:endChr m:val="]"/>
            </m:dPr>
            <m:e>
              <m:r>
                <m:t xml:space="preserve">Q</m:t>
              </m:r>
              <m:r>
                <m:t xml:space="preserve">,</m:t>
              </m:r>
              <m:r>
                <m:t xml:space="preserve">φ</m:t>
              </m:r>
            </m:e>
          </m:d>
          <m:r>
            <m:t xml:space="preserve">=</m:t>
          </m:r>
          <m:r>
            <m:t xml:space="preserve">−</m:t>
          </m:r>
          <m:r>
            <m:t xml:space="preserve">q</m:t>
          </m:r>
          <m:r>
            <m:t xml:space="preserve"> </m:t>
          </m:r>
          <m:r>
            <m:t xml:space="preserve">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3"/>
      </w:pPr>
      <w:r>
        <w:t>2.2 The unitary operator</w:t>
      </w:r>
    </w:p>
    <w:p>
      <w:r>
        <w:t>Define U(α) = e</w:t>
      </w:r>
      <w:r>
        <w:rPr>
          <w:vertAlign w:val="superscript"/>
        </w:rPr>
        <w:t>iαQ</w:t>
      </w:r>
      <w:r>
        <w:t>. Differentiating UφU⁻¹ with respect to α gives iU[Q, φ]U⁻¹ = −iq UφU⁻¹, whose solution with the initial condition U(0) = 1 is</w:t>
      </w:r>
    </w:p>
    <w:p>
      <w:pPr>
        <w:spacing w:before="100" w:after="160"/>
        <w:jc w:val="center"/>
      </w:pPr>
      <m:oMathPara>
        <m:oMath>
          <m:r>
            <m:t xml:space="preserve">U</m:t>
          </m:r>
          <m:d>
            <m:dPr/>
            <m:e>
              <m:r>
                <m:t xml:space="preserve">α</m:t>
              </m:r>
            </m:e>
          </m:d>
          <m:r>
            <m:t xml:space="preserve"> </m:t>
          </m:r>
          <m:r>
            <m:t xml:space="preserve">φ</m:t>
          </m:r>
          <m:r>
            <m:t xml:space="preserve"> </m:t>
          </m:r>
          <m:sSup>
            <m:e>
              <m:r>
                <m:t xml:space="preserve">U</m:t>
              </m:r>
              <m:d>
                <m:dPr/>
                <m:e>
                  <m:r>
                    <m:t xml:space="preserve">α</m:t>
                  </m:r>
                </m:e>
              </m:d>
            </m:e>
            <m:sup>
              <m:r>
                <m:t xml:space="preserve">−1</m:t>
              </m:r>
            </m:sup>
          </m:sSup>
          <m:r>
            <m:t xml:space="preserve">=</m:t>
          </m:r>
          <m:sSup>
            <m:e>
              <m:r>
                <m:t xml:space="preserve">e</m:t>
              </m:r>
            </m:e>
            <m:sup>
              <m:r>
                <m:t xml:space="preserve">−</m:t>
              </m:r>
              <m:r>
                <m:t xml:space="preserve">iqα</m:t>
              </m:r>
            </m:sup>
          </m:sSup>
          <m:r>
            <m:t xml:space="preserve"> </m:t>
          </m:r>
          <m:r>
            <m:t xml:space="preserve">φ</m:t>
          </m:r>
        </m:oMath>
      </m:oMathPara>
    </w:p>
    <w:p>
      <w:r>
        <w:t xml:space="preserve">The </w:t>
      </w:r>
      <w:hyperlink w:anchor="Glossary_Operator">
        <w:r>
          <w:rPr>
            <w:color w:val="0563C1"/>
            <w:u w:val="single"/>
          </w:rPr>
          <w:t>operator</w:t>
        </w:r>
      </w:hyperlink>
      <w:r>
        <w:t xml:space="preserve"> e</w:t>
      </w:r>
      <w:r>
        <w:rPr>
          <w:vertAlign w:val="superscript"/>
        </w:rPr>
        <w:t>iαQ</w:t>
      </w:r>
      <w:r>
        <w:t xml:space="preserve"> implements the phase rotation on the quantum field, which confirms that Q is the generator of the symmetry in the sense of Lesson 29, Section 1.2, and that the sign convention of Section 1.1 is the one that makes U = e</w:t>
      </w:r>
      <w:r>
        <w:rPr>
          <w:vertAlign w:val="superscript"/>
        </w:rPr>
        <w:t>iαQ</w:t>
      </w:r>
      <w:r>
        <w:t xml:space="preserve"> act as ψ → e</w:t>
      </w:r>
      <w:r>
        <w:rPr>
          <w:vertAlign w:val="superscript"/>
        </w:rPr>
        <w:t>−iqα</w:t>
      </w:r>
      <w:r>
        <w:t>ψ. Because Q commutes with the Hamiltonian, so does U, and the symmetry is respected by time evolution.</w:t>
      </w:r>
    </w:p>
    <w:p>
      <w:pPr>
        <w:pStyle w:val="Heading3"/>
      </w:pPr>
      <w:r>
        <w:t>2.3 The selection rule</w:t>
      </w:r>
    </w:p>
    <w:p>
      <w:r>
        <w:t>Let O be an operator with [Q, O] = q</w:t>
      </w:r>
      <w:r>
        <w:rPr>
          <w:vertAlign w:val="subscript"/>
        </w:rPr>
        <w:t>O</w:t>
      </w:r>
      <w:r>
        <w:t xml:space="preserve"> O, so that O changes the charge by q</w:t>
      </w:r>
      <w:r>
        <w:rPr>
          <w:vertAlign w:val="subscript"/>
        </w:rPr>
        <w:t>O</w:t>
      </w:r>
      <w:r>
        <w:t>. Take its matrix element between states of definite charge, Q|i⟩ = Q</w:t>
      </w:r>
      <w:r>
        <w:rPr>
          <w:vertAlign w:val="subscript"/>
        </w:rPr>
        <w:t>i</w:t>
      </w:r>
      <w:r>
        <w:t>|i⟩ and ⟨f|Q = Q</w:t>
      </w:r>
      <w:r>
        <w:rPr>
          <w:vertAlign w:val="subscript"/>
        </w:rPr>
        <w:t>f</w:t>
      </w:r>
      <w:r>
        <w:t>⟨f|. Then</w:t>
      </w:r>
    </w:p>
    <w:p>
      <w:pPr>
        <w:spacing w:before="100" w:after="160"/>
        <w:jc w:val="center"/>
      </w:pPr>
      <m:oMathPara>
        <m:oMath>
          <m:r>
            <m:t xml:space="preserve">⟨f</m:t>
          </m:r>
          <m:r>
            <m:t xml:space="preserve">|</m:t>
          </m:r>
          <m:d>
            <m:dPr>
              <m:begChr m:val="["/>
              <m:endChr m:val="]"/>
            </m:dPr>
            <m:e>
              <m:r>
                <m:t xml:space="preserve">Q</m:t>
              </m:r>
              <m:r>
                <m:t xml:space="preserve">,</m:t>
              </m:r>
              <m:r>
                <m:t xml:space="preserve">O</m:t>
              </m:r>
            </m:e>
          </m:d>
          <m:r>
            <m:t xml:space="preserve">|</m:t>
          </m:r>
          <m:r>
            <m:t xml:space="preserve">i⟩</m:t>
          </m:r>
          <m:r>
            <m:t xml:space="preserve">=</m:t>
          </m:r>
          <m:d>
            <m:dPr/>
            <m:e>
              <m:sSub>
                <m:e>
                  <m:r>
                    <m:t xml:space="preserve">Q</m:t>
                  </m:r>
                </m:e>
                <m:sub>
                  <m:r>
                    <m:t xml:space="preserve">f</m:t>
                  </m:r>
                </m:sub>
              </m:sSub>
              <m:r>
                <m:t xml:space="preserve">−</m:t>
              </m:r>
              <m:sSub>
                <m:e>
                  <m:r>
                    <m:t xml:space="preserve">Q</m:t>
                  </m:r>
                </m:e>
                <m:sub>
                  <m:r>
                    <m:t xml:space="preserve">i</m:t>
                  </m:r>
                </m:sub>
              </m:sSub>
            </m:e>
          </m:d>
          <m:r>
            <m:t xml:space="preserve">⟨f</m:t>
          </m:r>
          <m:r>
            <m:t xml:space="preserve">|</m:t>
          </m:r>
          <m:r>
            <m:t xml:space="preserve">O</m:t>
          </m:r>
          <m:r>
            <m:t xml:space="preserve">|</m:t>
          </m:r>
          <m:r>
            <m:t xml:space="preserve">i⟩</m:t>
          </m:r>
          <m:r>
            <m:t xml:space="preserve">=</m:t>
          </m:r>
          <m:sSub>
            <m:e>
              <m:r>
                <m:t xml:space="preserve">q</m:t>
              </m:r>
            </m:e>
            <m:sub>
              <m:r>
                <m:t xml:space="preserve">O</m:t>
              </m:r>
            </m:sub>
          </m:sSub>
          <m:r>
            <m:t xml:space="preserve"> </m:t>
          </m:r>
          <m:r>
            <m:t xml:space="preserve">⟨f</m:t>
          </m:r>
          <m:r>
            <m:t xml:space="preserve">|</m:t>
          </m:r>
          <m:r>
            <m:t xml:space="preserve">O</m:t>
          </m:r>
          <m:r>
            <m:t xml:space="preserve">|</m:t>
          </m:r>
          <m:r>
            <m:t xml:space="preserve">i⟩</m:t>
          </m:r>
        </m:oMath>
      </m:oMathPara>
    </w:p>
    <w:p>
      <w:r>
        <w:t>so that (Q</w:t>
      </w:r>
      <w:r>
        <w:rPr>
          <w:vertAlign w:val="subscript"/>
        </w:rPr>
        <w:t>f</w:t>
      </w:r>
      <w:r>
        <w:t xml:space="preserve"> − Q</w:t>
      </w:r>
      <w:r>
        <w:rPr>
          <w:vertAlign w:val="subscript"/>
        </w:rPr>
        <w:t>i</w:t>
      </w:r>
      <w:r>
        <w:t xml:space="preserve"> − q</w:t>
      </w:r>
      <w:r>
        <w:rPr>
          <w:vertAlign w:val="subscript"/>
        </w:rPr>
        <w:t>O</w:t>
      </w:r>
      <w:r>
        <w:t>)⟨f|O|i⟩ = 0. The matrix element vanishes unless the charge of the final state equals the charge of the initial state plus the charge carried by the operator. A neutral operator, q</w:t>
      </w:r>
      <w:r>
        <w:rPr>
          <w:vertAlign w:val="subscript"/>
        </w:rPr>
        <w:t>O</w:t>
      </w:r>
      <w:r>
        <w:t xml:space="preserve"> = 0, can only connect states of the same charge. Every interaction term of a charge-conserving Lagrangian density is neutral (Lesson 29, Section 5), so every process it drives conserves charge. This is the quantum statement of charge conservation at each </w:t>
      </w:r>
      <w:hyperlink w:anchor="Glossary_Vertex">
        <w:r>
          <w:rPr>
            <w:color w:val="0563C1"/>
            <w:u w:val="single"/>
          </w:rPr>
          <w:t>vertex</w:t>
        </w:r>
      </w:hyperlink>
      <w:r>
        <w:t xml:space="preserve"> of a Feynman diagram.</w:t>
      </w:r>
    </w:p>
    <w:p>
      <w:r>
        <w:rPr>
          <w:b/>
          <w:i/>
        </w:rPr>
        <w:t>Worked example 2</w:t>
      </w:r>
    </w:p>
    <w:p>
      <w:r>
        <w:t>Apply the rule to two operators. The operator ψ̄γ</w:t>
      </w:r>
      <w:r>
        <w:rPr>
          <w:vertAlign w:val="superscript"/>
        </w:rPr>
        <w:t>μ</w:t>
      </w:r>
      <w:r>
        <w:t>ψ has [Q, ψ̄γ</w:t>
      </w:r>
      <w:r>
        <w:rPr>
          <w:vertAlign w:val="superscript"/>
        </w:rPr>
        <w:t>μ</w:t>
      </w:r>
      <w:r>
        <w:t>ψ] = 0, since ψ̄ carries charge +q and ψ carries −q, so it connects only states of equal charge: an electron can scatter to an electron but not to a positron. The operator ψ alone has q</w:t>
      </w:r>
      <w:r>
        <w:rPr>
          <w:vertAlign w:val="subscript"/>
        </w:rPr>
        <w:t>O</w:t>
      </w:r>
      <w:r>
        <w:t xml:space="preserve"> = −q and can connect a state of charge Q to one of charge Q − q, for instance the </w:t>
      </w:r>
      <w:hyperlink w:anchor="Glossary_Vacuum">
        <w:r>
          <w:rPr>
            <w:color w:val="0563C1"/>
            <w:u w:val="single"/>
          </w:rPr>
          <w:t>vacuum</w:t>
        </w:r>
      </w:hyperlink>
      <w:r>
        <w:t xml:space="preserve">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3"/>
      </w:pPr>
      <w:r>
        <w:t>3.1 Charge conjugation</w:t>
      </w:r>
    </w:p>
    <w:p>
      <w:r>
        <w:t>For the complex scalar, charge conjugation exchanges φ and φ*, and the Lagrangian density ∂</w:t>
      </w:r>
      <w:r>
        <w:rPr>
          <w:vertAlign w:val="subscript"/>
        </w:rPr>
        <w:t>μ</w:t>
      </w:r>
      <w:r>
        <w:t>φ*∂</w:t>
      </w:r>
      <w:r>
        <w:rPr>
          <w:vertAlign w:val="superscript"/>
        </w:rPr>
        <w:t>μ</w:t>
      </w:r>
      <w:r>
        <w:t>φ − m²φ*φ is unchanged by the exchange. The current changes sign: iq(φ*∂</w:t>
      </w:r>
      <w:r>
        <w:rPr>
          <w:vertAlign w:val="superscript"/>
        </w:rPr>
        <w:t>μ</w:t>
      </w:r>
      <w:r>
        <w:t>φ − φ∂</w:t>
      </w:r>
      <w:r>
        <w:rPr>
          <w:vertAlign w:val="superscript"/>
        </w:rPr>
        <w:t>μ</w:t>
      </w:r>
      <w:r>
        <w:t>φ*) → iq(φ∂</w:t>
      </w:r>
      <w:r>
        <w:rPr>
          <w:vertAlign w:val="superscript"/>
        </w:rPr>
        <w:t>μ</w:t>
      </w:r>
      <w:r>
        <w:t>φ* − φ*∂</w:t>
      </w:r>
      <w:r>
        <w:rPr>
          <w:vertAlign w:val="superscript"/>
        </w:rPr>
        <w:t>μ</w:t>
      </w:r>
      <w:r>
        <w:t>φ) = −j</w:t>
      </w:r>
      <w:r>
        <w:rPr>
          <w:vertAlign w:val="superscript"/>
        </w:rPr>
        <w:t>μ</w:t>
      </w:r>
      <w:r>
        <w:t xml:space="preserve"> (Exercise 6). So charge conjugation maps a state of charge Q to one of charge −Q, and the antiparticle of a particle of charge q has charge −q. For the Dirac field the same result holds after </w:t>
      </w:r>
      <w:hyperlink w:anchor="Glossary_Quantization">
        <w:r>
          <w:rPr>
            <w:color w:val="0563C1"/>
            <w:u w:val="single"/>
          </w:rPr>
          <w:t>quantization</w:t>
        </w:r>
      </w:hyperlink>
      <w:r>
        <w:t>, where the anticommuting character of the field operators supplies the sign (Lesson 37). Charge conjugation is a symmetry of QED, as stated in Lesson 23, Section 5.2.</w:t>
      </w:r>
    </w:p>
    <w:p>
      <w:pPr>
        <w:pStyle w:val="Heading3"/>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23, Section 4.2, and of Lesson 23, Exercise 15.</w:t>
      </w:r>
    </w:p>
    <w:p>
      <w:pPr>
        <w:pStyle w:val="Heading3"/>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3"/>
      </w:pPr>
      <w:r>
        <w:t>4.1 One symmetry for each field</w:t>
      </w:r>
    </w:p>
    <w:p>
      <w:r>
        <w:t>Suppose the theory contains two Dirac fields, an electron field ψ</w:t>
      </w:r>
      <w:r>
        <w:rPr>
          <w:vertAlign w:val="subscript"/>
        </w:rPr>
        <w:t>e</w:t>
      </w:r>
      <w:r>
        <w:t xml:space="preserve"> and a muon field ψ</w:t>
      </w:r>
      <w:r>
        <w:rPr>
          <w:vertAlign w:val="subscript"/>
        </w:rPr>
        <w:t>μ</w:t>
      </w:r>
      <w:r>
        <w:t>, with</w:t>
      </w:r>
    </w:p>
    <w:p>
      <w:pPr>
        <w:spacing w:before="100" w:after="160"/>
        <w:jc w:val="center"/>
      </w:pPr>
      <m:oMathPara>
        <m:oMath>
          <m:r>
            <m:t xml:space="preserve">ℒ</m:t>
          </m:r>
          <m:r>
            <m:t xml:space="preserve">=</m:t>
          </m:r>
          <m:sSub>
            <m:e>
              <m:r>
                <m:t xml:space="preserve">ψ̄</m:t>
              </m:r>
            </m:e>
            <m:sub>
              <m:r>
                <m:t xml:space="preserve">e</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e</m:t>
                  </m:r>
                </m:sub>
              </m:sSub>
            </m:e>
          </m:d>
          <m:sSub>
            <m:e>
              <m:r>
                <m:t xml:space="preserve">ψ</m:t>
              </m:r>
            </m:e>
            <m:sub>
              <m:r>
                <m:t xml:space="preserve">e</m:t>
              </m:r>
            </m:sub>
          </m:sSub>
          <m:r>
            <m:t xml:space="preserve">+</m:t>
          </m:r>
          <m:sSub>
            <m:e>
              <m:r>
                <m:t xml:space="preserve">ψ̄</m:t>
              </m:r>
            </m:e>
            <m:sub>
              <m:r>
                <m:t xml:space="preserve">μ</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μ</m:t>
                  </m:r>
                </m:sub>
              </m:sSub>
            </m:e>
          </m:d>
          <m:sSub>
            <m:e>
              <m:r>
                <m:t xml:space="preserve">ψ</m:t>
              </m:r>
            </m:e>
            <m:sub>
              <m:r>
                <m:t xml:space="preserve">μ</m:t>
              </m:r>
            </m:sub>
          </m:sSub>
        </m:oMath>
      </m:oMathPara>
    </w:p>
    <w:p>
      <w:r>
        <w:t>The Lagrangian density is invariant under ψ</w:t>
      </w:r>
      <w:r>
        <w:rPr>
          <w:vertAlign w:val="subscript"/>
        </w:rPr>
        <w:t>e</w:t>
      </w:r>
      <w:r>
        <w:t xml:space="preserve"> → e</w:t>
      </w:r>
      <w:r>
        <w:rPr>
          <w:vertAlign w:val="superscript"/>
        </w:rPr>
        <w:t>−iαₑ</w:t>
      </w:r>
      <w:r>
        <w:t>ψ</w:t>
      </w:r>
      <w:r>
        <w:rPr>
          <w:vertAlign w:val="subscript"/>
        </w:rPr>
        <w:t>e</w:t>
      </w:r>
      <w:r>
        <w:t xml:space="preserve"> and ψ</w:t>
      </w:r>
      <w:r>
        <w:rPr>
          <w:vertAlign w:val="subscript"/>
        </w:rPr>
        <w:t>μ</w:t>
      </w:r>
      <w:r>
        <w:t xml:space="preserve"> → e</w:t>
      </w:r>
      <w:r>
        <w:rPr>
          <w:vertAlign w:val="superscript"/>
        </w:rPr>
        <w:t>−iα_μ</w:t>
      </w:r>
      <w:r>
        <w:t>ψ</w:t>
      </w:r>
      <w:r>
        <w:rPr>
          <w:vertAlign w:val="subscript"/>
        </w:rPr>
        <w:t>μ</w:t>
      </w:r>
      <w:r>
        <w:t xml:space="preserve"> with independent constants α</w:t>
      </w:r>
      <w:r>
        <w:rPr>
          <w:vertAlign w:val="subscript"/>
        </w:rPr>
        <w:t>e</w:t>
      </w:r>
      <w:r>
        <w:t xml:space="preserve"> and α</w:t>
      </w:r>
      <w:r>
        <w:rPr>
          <w:vertAlign w:val="subscript"/>
        </w:rPr>
        <w:t>μ</w:t>
      </w:r>
      <w:r>
        <w:t>, since each field appears only in its own bilinears. There are therefore two independent U(1) symmetries, with conserved charges N</w:t>
      </w:r>
      <w:r>
        <w:rPr>
          <w:vertAlign w:val="subscript"/>
        </w:rPr>
        <w:t>e</w:t>
      </w:r>
      <w:r>
        <w:t xml:space="preserve"> = ∫ψ</w:t>
      </w:r>
      <w:r>
        <w:rPr>
          <w:vertAlign w:val="subscript"/>
        </w:rPr>
        <w:t>e†</w:t>
      </w:r>
      <w:r>
        <w:t>ψ</w:t>
      </w:r>
      <w:r>
        <w:rPr>
          <w:vertAlign w:val="subscript"/>
        </w:rPr>
        <w:t>e</w:t>
      </w:r>
      <w:r>
        <w:t xml:space="preserve"> d³x and N</w:t>
      </w:r>
      <w:r>
        <w:rPr>
          <w:vertAlign w:val="subscript"/>
        </w:rPr>
        <w:t>μ</w:t>
      </w:r>
      <w:r>
        <w:t xml:space="preserve"> = ∫ψ</w:t>
      </w:r>
      <w:r>
        <w:rPr>
          <w:vertAlign w:val="subscript"/>
        </w:rPr>
        <w:t>μ†</w:t>
      </w:r>
      <w:r>
        <w:t>ψ</w:t>
      </w:r>
      <w:r>
        <w:rPr>
          <w:vertAlign w:val="subscript"/>
        </w:rPr>
        <w:t>μ</w:t>
      </w:r>
      <w:r>
        <w:t xml:space="preserve"> d³x: the number of electrons minus positrons and the number of muons minus antimuons. The group of the theory is U(1) × U(1), of dimension two, and by Lesson 29, Section 2, it has two conserved charges. The electric charge is the particular combination Q = −e(N</w:t>
      </w:r>
      <w:r>
        <w:rPr>
          <w:vertAlign w:val="subscript"/>
        </w:rPr>
        <w:t>e</w:t>
      </w:r>
      <w:r>
        <w:t xml:space="preserve"> + N</w:t>
      </w:r>
      <w:r>
        <w:rPr>
          <w:vertAlign w:val="subscript"/>
        </w:rPr>
        <w:t>μ</w:t>
      </w:r>
      <w:r>
        <w:t>), obtained when both fields have charge −e.</w:t>
      </w:r>
    </w:p>
    <w:p>
      <w:pPr>
        <w:pStyle w:val="Heading3"/>
      </w:pPr>
      <w:r>
        <w:t>4.2 Consequences for QED</w:t>
      </w:r>
    </w:p>
    <w:p>
      <w:r>
        <w:t>The QED interaction, in which each species couples to the photon through its own current, −q</w:t>
      </w:r>
      <w:r>
        <w:rPr>
          <w:vertAlign w:val="subscript"/>
        </w:rPr>
        <w:t>f</w:t>
      </w:r>
      <w:r>
        <w:t>ψ̄</w:t>
      </w:r>
      <w:r>
        <w:rPr>
          <w:vertAlign w:val="subscript"/>
        </w:rPr>
        <w:t>f</w:t>
      </w:r>
      <w:r>
        <w:t>γ</w:t>
      </w:r>
      <w:r>
        <w:rPr>
          <w:vertAlign w:val="superscript"/>
        </w:rPr>
        <w:t>μ</w:t>
      </w:r>
      <w:r>
        <w:t>ψ</w:t>
      </w:r>
      <w:r>
        <w:rPr>
          <w:vertAlign w:val="subscript"/>
        </w:rPr>
        <w:t>f</w:t>
      </w:r>
      <w:r>
        <w:t>A</w:t>
      </w:r>
      <w:r>
        <w:rPr>
          <w:vertAlign w:val="subscript"/>
        </w:rPr>
        <w:t>μ</w:t>
      </w:r>
      <w:r>
        <w:t>, mixes no fields, so the separate conservation of N</w:t>
      </w:r>
      <w:r>
        <w:rPr>
          <w:vertAlign w:val="subscript"/>
        </w:rPr>
        <w:t>e</w:t>
      </w:r>
      <w:r>
        <w:t xml:space="preserve"> and N</w:t>
      </w:r>
      <w:r>
        <w:rPr>
          <w:vertAlign w:val="subscript"/>
        </w:rPr>
        <w:t>μ</w:t>
      </w:r>
      <w:r>
        <w:t xml:space="preserve"> persists once the photon is included. A decay such as μ⁻ → e⁻ + γ would change N</w:t>
      </w:r>
      <w:r>
        <w:rPr>
          <w:vertAlign w:val="subscript"/>
        </w:rPr>
        <w:t>μ</w:t>
      </w:r>
      <w:r>
        <w:t xml:space="preserve"> from 1 to 0 and N</w:t>
      </w:r>
      <w:r>
        <w:rPr>
          <w:vertAlign w:val="subscript"/>
        </w:rPr>
        <w:t>e</w:t>
      </w:r>
      <w:r>
        <w:t xml:space="preserve"> from 0 to 1, violating each separately while conserving electric charge. It cannot arise from the QED Lagrangian density, and no such decay has been observed at branching fractions above about 10⁻¹². The processes that do occur, such as e⁺e⁻ → μ⁺μ⁻ (Lesson 56) and eμ → eμ scattering (Lesson 54), each conserve N</w:t>
      </w:r>
      <w:r>
        <w:rPr>
          <w:vertAlign w:val="subscript"/>
        </w:rPr>
        <w:t>e</w:t>
      </w:r>
      <w:r>
        <w:t xml:space="preserve"> and N</w:t>
      </w:r>
      <w:r>
        <w:rPr>
          <w:vertAlign w:val="subscript"/>
        </w:rPr>
        <w:t>μ</w:t>
      </w:r>
      <w:r>
        <w:t xml:space="preserve"> separately.</w:t>
      </w:r>
    </w:p>
    <w:p>
      <w:r>
        <w:rPr>
          <w:b/>
          <w:i/>
        </w:rPr>
        <w:t>Worked example 3</w:t>
      </w:r>
    </w:p>
    <w:p>
      <w:r>
        <w:t>Check that e⁺e⁻ → μ⁺μ⁻ respects every charge. In the initial state N</w:t>
      </w:r>
      <w:r>
        <w:rPr>
          <w:vertAlign w:val="subscript"/>
        </w:rPr>
        <w:t>e</w:t>
      </w:r>
      <w:r>
        <w:t xml:space="preserve"> = (+1) + (−1) = 0, since the electron counts +1 and the positron −1, and N</w:t>
      </w:r>
      <w:r>
        <w:rPr>
          <w:vertAlign w:val="subscript"/>
        </w:rPr>
        <w:t>μ</w:t>
      </w:r>
      <w:r>
        <w:t xml:space="preserve"> = 0. In the final state N</w:t>
      </w:r>
      <w:r>
        <w:rPr>
          <w:vertAlign w:val="subscript"/>
        </w:rPr>
        <w:t>e</w:t>
      </w:r>
      <w:r>
        <w:t xml:space="preserve"> = 0 and N</w:t>
      </w:r>
      <w:r>
        <w:rPr>
          <w:vertAlign w:val="subscript"/>
        </w:rPr>
        <w:t>μ</w:t>
      </w:r>
      <w:r>
        <w:t xml:space="preserve">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3"/>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3"/>
      </w:pPr>
      <w:r>
        <w:t>5.2 The local phase</w:t>
      </w:r>
    </w:p>
    <w:p>
      <w:r>
        <w:t>Let the parameter depend on position, ψ → e</w:t>
      </w:r>
      <w:r>
        <w:rPr>
          <w:vertAlign w:val="superscript"/>
        </w:rPr>
        <w:t>−iqα(x)</w:t>
      </w:r>
      <w:r>
        <w:t>ψ and ψ̄ → e</w:t>
      </w:r>
      <w:r>
        <w:rPr>
          <w:vertAlign w:val="superscript"/>
        </w:rPr>
        <w:t>iqα(x)</w:t>
      </w:r>
      <w:r>
        <w:t>ψ̄. The mass term ψ̄ψ is unchanged, but the derivative acts on the phase.</w:t>
      </w:r>
    </w:p>
    <w:p>
      <w:pPr>
        <w:spacing w:before="100" w:after="160"/>
        <w:jc w:val="center"/>
      </w:pPr>
      <m:oMathPara>
        <m:oMath>
          <m:sSub>
            <m:e>
              <m:r>
                <m:t xml:space="preserve">∂</m:t>
              </m:r>
            </m:e>
            <m:sub>
              <m:r>
                <m:t xml:space="preserve">μ</m:t>
              </m:r>
            </m:sub>
          </m:sSub>
          <m:d>
            <m:dPr/>
            <m:e>
              <m:sSup>
                <m:e>
                  <m:r>
                    <m:t xml:space="preserve">e</m:t>
                  </m:r>
                </m:e>
                <m:sup>
                  <m:r>
                    <m:t xml:space="preserve">−</m:t>
                  </m:r>
                  <m:r>
                    <m:t xml:space="preserve">iqα</m:t>
                  </m:r>
                </m:sup>
              </m:sSup>
              <m:r>
                <m:t xml:space="preserve">ψ</m:t>
              </m:r>
            </m:e>
          </m:d>
          <m:r>
            <m:t xml:space="preserve">=</m:t>
          </m:r>
          <m:sSup>
            <m:e>
              <m:r>
                <m:t xml:space="preserve">e</m:t>
              </m:r>
            </m:e>
            <m:sup>
              <m:r>
                <m:t xml:space="preserve">−</m:t>
              </m:r>
              <m:r>
                <m:t xml:space="preserve">iqα</m:t>
              </m:r>
            </m:sup>
          </m:sSup>
          <m:d>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α</m:t>
                  </m:r>
                </m:e>
              </m:d>
              <m:r>
                <m:t xml:space="preserve">ψ</m:t>
              </m:r>
            </m:e>
          </m:d>
        </m:oMath>
      </m:oMathPara>
    </w:p>
    <w:p>
      <w:r>
        <w:t>so that ψ̄iγ</w:t>
      </w:r>
      <w:r>
        <w:rPr>
          <w:vertAlign w:val="superscript"/>
        </w:rPr>
        <w:t>μ</w:t>
      </w:r>
      <w:r>
        <w:t>∂</w:t>
      </w:r>
      <w:r>
        <w:rPr>
          <w:vertAlign w:val="subscript"/>
        </w:rPr>
        <w:t>μ</w:t>
      </w:r>
      <w:r>
        <w:t>ψ → ψ̄iγ</w:t>
      </w:r>
      <w:r>
        <w:rPr>
          <w:vertAlign w:val="superscript"/>
        </w:rPr>
        <w:t>μ</w:t>
      </w:r>
      <w:r>
        <w:t>∂</w:t>
      </w:r>
      <w:r>
        <w:rPr>
          <w:vertAlign w:val="subscript"/>
        </w:rPr>
        <w:t>μ</w:t>
      </w:r>
      <w:r>
        <w:t>ψ + q(∂</w:t>
      </w:r>
      <w:r>
        <w:rPr>
          <w:vertAlign w:val="subscript"/>
        </w:rPr>
        <w:t>μα</w:t>
      </w:r>
      <w:r>
        <w:t>)ψ̄γ</w:t>
      </w:r>
      <w:r>
        <w:rPr>
          <w:vertAlign w:val="superscript"/>
        </w:rPr>
        <w:t>μ</w:t>
      </w:r>
      <w:r>
        <w:t>ψ, and to first order in α the Lagrangian density changes by</w:t>
      </w:r>
    </w:p>
    <w:p>
      <w:pPr>
        <w:spacing w:before="100" w:after="160"/>
        <w:jc w:val="center"/>
      </w:pPr>
      <m:oMathPara>
        <m:oMath>
          <m:r>
            <m:t xml:space="preserve">δℒ</m:t>
          </m:r>
          <m:r>
            <m:t xml:space="preserve">=</m:t>
          </m:r>
          <m:d>
            <m:dPr/>
            <m:e>
              <m:sSub>
                <m:e>
                  <m:r>
                    <m:t xml:space="preserve">∂</m:t>
                  </m:r>
                </m:e>
                <m:sub>
                  <m:r>
                    <m:t xml:space="preserve">μ</m:t>
                  </m:r>
                </m:sub>
              </m:sSub>
              <m:r>
                <m:t xml:space="preserve">α</m:t>
              </m:r>
            </m:e>
          </m:d>
          <m:r>
            <m:t xml:space="preserve"> </m:t>
          </m:r>
          <m:sSup>
            <m:e>
              <m:r>
                <m:t xml:space="preserve">j</m:t>
              </m:r>
            </m:e>
            <m:sup>
              <m:r>
                <m:t xml:space="preserve">μ</m:t>
              </m:r>
            </m:sup>
          </m:sSup>
        </m:oMath>
      </m:oMathPara>
    </w:p>
    <w:p>
      <w:r>
        <w:t>with j</w:t>
      </w:r>
      <w:r>
        <w:rPr>
          <w:vertAlign w:val="superscript"/>
        </w:rPr>
        <w:t>μ</w:t>
      </w:r>
      <w:r>
        <w:t xml:space="preserve"> = qψ̄γ</w:t>
      </w:r>
      <w:r>
        <w:rPr>
          <w:vertAlign w:val="superscript"/>
        </w:rPr>
        <w:t>μ</w:t>
      </w:r>
      <w:r>
        <w:t>ψ. This is the general result of Lesson 28, Section 3.1, δS = ∫(∂</w:t>
      </w:r>
      <w:r>
        <w:rPr>
          <w:vertAlign w:val="subscript"/>
        </w:rPr>
        <w:t>μ</w:t>
      </w:r>
      <w:r>
        <w:t>ε)j</w:t>
      </w:r>
      <w:r>
        <w:rPr>
          <w:vertAlign w:val="superscript"/>
        </w:rPr>
        <w:t>μ</w:t>
      </w:r>
      <w:r>
        <w:t>, verified explicitly for the Dirac field. The Dirac Lagrangian density is not invariant under a local phase rotation, and the failure is proportional to the gradient of α and to the very current that the global symmetry conserves.</w:t>
      </w:r>
    </w:p>
    <w:p>
      <w:pPr>
        <w:pStyle w:val="Heading3"/>
      </w:pPr>
      <w:r>
        <w:t>5.3 The cure, previewed</w:t>
      </w:r>
    </w:p>
    <w:p>
      <w:r>
        <w:t>The change can be cancelled by an interaction with a vector field. Add to ℒ the term −j</w:t>
      </w:r>
      <w:r>
        <w:rPr>
          <w:vertAlign w:val="superscript"/>
        </w:rPr>
        <w:t>μ</w:t>
      </w:r>
      <w:r>
        <w:t>A</w:t>
      </w:r>
      <w:r>
        <w:rPr>
          <w:vertAlign w:val="subscript"/>
        </w:rPr>
        <w:t>μ</w:t>
      </w:r>
      <w:r>
        <w:t xml:space="preserve"> = −qψ̄γ</w:t>
      </w:r>
      <w:r>
        <w:rPr>
          <w:vertAlign w:val="superscript"/>
        </w:rPr>
        <w:t>μ</w:t>
      </w:r>
      <w:r>
        <w:t>ψA</w:t>
      </w:r>
      <w:r>
        <w:rPr>
          <w:vertAlign w:val="subscript"/>
        </w:rPr>
        <w:t>μ</w:t>
      </w:r>
      <w:r>
        <w:t>, the coupling of Lesson 26, Section 6.3, and let A</w:t>
      </w:r>
      <w:r>
        <w:rPr>
          <w:vertAlign w:val="subscript"/>
        </w:rPr>
        <w:t>μ</w:t>
      </w:r>
      <w:r>
        <w:t xml:space="preserve"> transform as A</w:t>
      </w:r>
      <w:r>
        <w:rPr>
          <w:vertAlign w:val="subscript"/>
        </w:rPr>
        <w:t>μ</w:t>
      </w:r>
      <w:r>
        <w:t xml:space="preserve"> → A</w:t>
      </w:r>
      <w:r>
        <w:rPr>
          <w:vertAlign w:val="subscript"/>
        </w:rPr>
        <w:t>μ</w:t>
      </w:r>
      <w:r>
        <w:t xml:space="preserve"> + ∂</w:t>
      </w:r>
      <w:r>
        <w:rPr>
          <w:vertAlign w:val="subscript"/>
        </w:rPr>
        <w:t>μα</w:t>
      </w:r>
      <w:r>
        <w:t xml:space="preserve"> when the phase of ψ rotates. Then the interaction changes by −j</w:t>
      </w:r>
      <w:r>
        <w:rPr>
          <w:vertAlign w:val="superscript"/>
        </w:rPr>
        <w:t>μ</w:t>
      </w:r>
      <w:r>
        <w:t>∂</w:t>
      </w:r>
      <w:r>
        <w:rPr>
          <w:vertAlign w:val="subscript"/>
        </w:rPr>
        <w:t>μα</w:t>
      </w:r>
      <w:r>
        <w:t>, which cancels δℒ exactly. Combining the two terms, the invariant Lagrangian density is ψ̄iγ</w:t>
      </w:r>
      <w:r>
        <w:rPr>
          <w:vertAlign w:val="superscript"/>
        </w:rPr>
        <w:t>μ</w:t>
      </w:r>
      <w:r>
        <w:t>D</w:t>
      </w:r>
      <w:r>
        <w:rPr>
          <w:vertAlign w:val="subscript"/>
        </w:rPr>
        <w:t>μ</w:t>
      </w:r>
      <w:r>
        <w:t>ψ − mψ̄ψ with</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r>
            <m:t xml:space="preserve">,</m:t>
          </m:r>
          <m:sSub>
            <m:e>
              <m:r>
                <m:t xml:space="preserve">D</m:t>
              </m:r>
            </m:e>
            <m:sub>
              <m:r>
                <m:t xml:space="preserve">μ</m:t>
              </m:r>
            </m:sub>
          </m:sSub>
          <m:r>
            <m:t xml:space="preserve">ψ</m:t>
          </m:r>
          <m:r>
            <m:t xml:space="preserve">→</m:t>
          </m:r>
          <m:sSup>
            <m:e>
              <m:r>
                <m:t xml:space="preserve">e</m:t>
              </m:r>
            </m:e>
            <m:sup>
              <m:r>
                <m:t xml:space="preserve">−</m:t>
              </m:r>
              <m:r>
                <m:t xml:space="preserve">iqα</m:t>
              </m:r>
            </m:sup>
          </m:sSup>
          <m:r>
            <m:t xml:space="preserve"> </m:t>
          </m:r>
          <m:sSub>
            <m:e>
              <m:r>
                <m:t xml:space="preserve">D</m:t>
              </m:r>
            </m:e>
            <m:sub>
              <m:r>
                <m:t xml:space="preserve">μ</m:t>
              </m:r>
            </m:sub>
          </m:sSub>
          <m:r>
            <m:t xml:space="preserve">ψ</m:t>
          </m:r>
        </m:oMath>
      </m:oMathPara>
    </w:p>
    <w:p>
      <w:r>
        <w:t>as Exercise 10 verifies. The transformation A</w:t>
      </w:r>
      <w:r>
        <w:rPr>
          <w:vertAlign w:val="subscript"/>
        </w:rPr>
        <w:t>μ</w:t>
      </w:r>
      <w:r>
        <w:t xml:space="preserve"> → A</w:t>
      </w:r>
      <w:r>
        <w:rPr>
          <w:vertAlign w:val="subscript"/>
        </w:rPr>
        <w:t>μ</w:t>
      </w:r>
      <w:r>
        <w:t xml:space="preserve"> + ∂</w:t>
      </w:r>
      <w:r>
        <w:rPr>
          <w:vertAlign w:val="subscript"/>
        </w:rPr>
        <w:t>μα</w:t>
      </w:r>
      <w:r>
        <w:t xml:space="preserve"> is the </w:t>
      </w:r>
      <w:hyperlink w:anchor="Glossary_Gauge">
        <w:r>
          <w:rPr>
            <w:color w:val="0563C1"/>
            <w:u w:val="single"/>
          </w:rPr>
          <w:t>gauge</w:t>
        </w:r>
      </w:hyperlink>
      <w:r>
        <w:t xml:space="preserv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39 through 41 carry out this argument carefully, and Lesson 42 assembles the result.</w:t>
      </w:r>
    </w:p>
    <w:p>
      <w:pPr>
        <w:pStyle w:val="Heading3"/>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w:t>
      </w:r>
      <w:r>
        <w:rPr>
          <w:vertAlign w:val="subscript"/>
        </w:rPr>
        <w:t>μ</w:t>
      </w:r>
      <w:r>
        <w:t xml:space="preserve"> does.</w:t>
      </w:r>
    </w:p>
    <w:p>
      <w:r>
        <w:rPr>
          <w:b/>
          <w:i/>
        </w:rPr>
        <w:t>Worked example 4</w:t>
      </w:r>
    </w:p>
    <w:p>
      <w:r>
        <w:t>Check the cancellation in the simplest case. Take α small and A</w:t>
      </w:r>
      <w:r>
        <w:rPr>
          <w:vertAlign w:val="subscript"/>
        </w:rPr>
        <w:t>μ</w:t>
      </w:r>
      <w:r>
        <w:t xml:space="preserve"> → A</w:t>
      </w:r>
      <w:r>
        <w:rPr>
          <w:vertAlign w:val="subscript"/>
        </w:rPr>
        <w:t>μ</w:t>
      </w:r>
      <w:r>
        <w:t xml:space="preserve"> + ∂</w:t>
      </w:r>
      <w:r>
        <w:rPr>
          <w:vertAlign w:val="subscript"/>
        </w:rPr>
        <w:t>μα</w:t>
      </w:r>
      <w:r>
        <w:t>. The interaction term −qψ̄γ</w:t>
      </w:r>
      <w:r>
        <w:rPr>
          <w:vertAlign w:val="superscript"/>
        </w:rPr>
        <w:t>μ</w:t>
      </w:r>
      <w:r>
        <w:t>ψA</w:t>
      </w:r>
      <w:r>
        <w:rPr>
          <w:vertAlign w:val="subscript"/>
        </w:rPr>
        <w:t>μ</w:t>
      </w:r>
      <w:r>
        <w:t xml:space="preserve"> changes by −qψ̄γ</w:t>
      </w:r>
      <w:r>
        <w:rPr>
          <w:vertAlign w:val="superscript"/>
        </w:rPr>
        <w:t>μ</w:t>
      </w:r>
      <w:r>
        <w:t>ψ∂</w:t>
      </w:r>
      <w:r>
        <w:rPr>
          <w:vertAlign w:val="subscript"/>
        </w:rPr>
        <w:t>μα</w:t>
      </w:r>
      <w:r>
        <w:t xml:space="preserve"> = −(∂</w:t>
      </w:r>
      <w:r>
        <w:rPr>
          <w:vertAlign w:val="subscript"/>
        </w:rPr>
        <w:t>μα</w:t>
      </w:r>
      <w:r>
        <w:t>)j</w:t>
      </w:r>
      <w:r>
        <w:rPr>
          <w:vertAlign w:val="superscript"/>
        </w:rPr>
        <w:t>μ</w:t>
      </w:r>
      <w:r>
        <w:t>. The kinetic term changes by +(∂</w:t>
      </w:r>
      <w:r>
        <w:rPr>
          <w:vertAlign w:val="subscript"/>
        </w:rPr>
        <w:t>μα</w:t>
      </w:r>
      <w:r>
        <w:t>)j</w:t>
      </w:r>
      <w:r>
        <w:rPr>
          <w:vertAlign w:val="superscript"/>
        </w:rPr>
        <w:t>μ</w:t>
      </w:r>
      <w:r>
        <w:t xml:space="preserve"> from Section 5.2. The sum is zero, and the full Lagrangian density ψ̄(iγ</w:t>
      </w:r>
      <w:r>
        <w:rPr>
          <w:vertAlign w:val="superscript"/>
        </w:rPr>
        <w:t>μ</w:t>
      </w:r>
      <w:r>
        <w:t>D</w:t>
      </w:r>
      <w:r>
        <w:rPr>
          <w:vertAlign w:val="subscript"/>
        </w:rPr>
        <w:t>μ</w:t>
      </w:r>
      <w:r>
        <w:t xml:space="preserve">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25 introduced the field as a system with infinitely many degrees of freedom and showed that a free field is a set of independent oscillators. Lesson 26 constructed the Lagrangian densities of the scalar, Dirac, and electromagnetic fields from the requirements of Lorentz invariance and locality. Lesson 27 derived their equations of motion, which are the Klein–Gordon equation, the Dirac equation, and the Maxwell equations, and solved the sourced scalar field to show how mass sets the range of a force. Lesson 28 proved that continuous symmetries yield conserved currents, Lesson 29 organized the symmetries of relativistic theories, and Lesson 30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25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11 applied to each oscillator.</w:t>
      </w:r>
    </w:p>
    <w:p>
      <w:pPr>
        <w:pStyle w:val="Heading2"/>
      </w:pPr>
      <w:r>
        <w:t>7 Connections to QED</w:t>
      </w:r>
    </w:p>
    <w:p>
      <w:pPr>
        <w:spacing w:before="0" w:after="100"/>
      </w:pPr>
      <w:r>
        <w:rPr>
          <w:b/>
        </w:rPr>
        <w:t>U(1) idea</w:t>
      </w:r>
      <w:r>
        <w:rPr>
          <w:b/>
        </w:rPr>
        <w:t xml:space="preserve"> — </w:t>
      </w:r>
      <w:r>
        <w:rPr>
          <w:b/>
        </w:rPr>
        <w:t>Later role in QED</w:t>
      </w:r>
    </w:p>
    <w:p>
      <w:pPr>
        <w:spacing w:before="0" w:after="100"/>
      </w:pPr>
      <w:r>
        <w:rPr>
          <w:b/>
        </w:rPr>
        <w:t>Global phase symmetry ψ → e</w:t>
      </w:r>
      <w:r>
        <w:rPr>
          <w:b/>
          <w:vertAlign w:val="superscript"/>
        </w:rPr>
        <w:t>−iqα</w:t>
      </w:r>
      <w:r>
        <w:rPr>
          <w:b/>
        </w:rPr>
        <w:t>ψ and current qψ̄γ</w:t>
      </w:r>
      <w:r>
        <w:rPr>
          <w:b/>
          <w:vertAlign w:val="superscript"/>
        </w:rPr>
        <w:t>μ</w:t>
      </w:r>
      <w:r>
        <w:rPr>
          <w:b/>
        </w:rPr>
        <w:t>ψ</w:t>
      </w:r>
      <w:r>
        <w:rPr/>
        <w:t xml:space="preserve"> — </w:t>
      </w:r>
      <w:r>
        <w:rPr/>
        <w:t>The electromagnetic current that sources the photon field (Lessons 40 and 43)</w:t>
      </w:r>
    </w:p>
    <w:p>
      <w:pPr>
        <w:spacing w:before="0" w:after="100"/>
      </w:pPr>
      <w:r>
        <w:rPr>
          <w:b/>
        </w:rPr>
        <w:t>Charge Q = q∫ψ†ψ</w:t>
      </w:r>
      <w:r>
        <w:rPr/>
        <w:t xml:space="preserve"> — </w:t>
      </w:r>
      <w:r>
        <w:rPr/>
        <w:t>Becomes q(N_particles − N_antiparticles) for the quantized field (Lesson 36)</w:t>
      </w:r>
    </w:p>
    <w:p>
      <w:pPr>
        <w:spacing w:before="0" w:after="100"/>
      </w:pPr>
      <w:r>
        <w:rPr>
          <w:b/>
        </w:rPr>
        <w:t>[Q, φ] = −qφ and U = e</w:t>
      </w:r>
      <w:r>
        <w:rPr>
          <w:b/>
          <w:vertAlign w:val="superscript"/>
        </w:rPr>
        <w:t>iαQ</w:t>
      </w:r>
      <w:r>
        <w:rPr/>
        <w:t xml:space="preserve"> — </w:t>
      </w:r>
      <w:r>
        <w:rPr/>
        <w:t>Creation and annihilation operators carry definite charge (Lessons 34 and 36)</w:t>
      </w:r>
    </w:p>
    <w:p>
      <w:pPr>
        <w:spacing w:before="0" w:after="100"/>
      </w:pPr>
      <w:r>
        <w:rPr>
          <w:b/>
        </w:rPr>
        <w:t>Selection rule (Q</w:t>
      </w:r>
      <w:r>
        <w:rPr>
          <w:b/>
          <w:vertAlign w:val="subscript"/>
        </w:rPr>
        <w:t>f</w:t>
      </w:r>
      <w:r>
        <w:rPr>
          <w:b/>
        </w:rPr>
        <w:t xml:space="preserve"> − Q</w:t>
      </w:r>
      <w:r>
        <w:rPr>
          <w:b/>
          <w:vertAlign w:val="subscript"/>
        </w:rPr>
        <w:t>i</w:t>
      </w:r>
      <w:r>
        <w:rPr>
          <w:b/>
        </w:rPr>
        <w:t xml:space="preserve"> − q</w:t>
      </w:r>
      <w:r>
        <w:rPr>
          <w:b/>
          <w:vertAlign w:val="subscript"/>
        </w:rPr>
        <w:t>O</w:t>
      </w:r>
      <w:r>
        <w:rPr>
          <w:b/>
        </w:rPr>
        <w:t>)⟨f|O|i⟩ = 0</w:t>
      </w:r>
      <w:r>
        <w:rPr/>
        <w:t xml:space="preserve"> — </w:t>
      </w:r>
      <w:r>
        <w:rPr/>
        <w:t>Charge conservation at every vertex of a Feynman diagram (Lessons 49 and 53)</w:t>
      </w:r>
    </w:p>
    <w:p>
      <w:pPr>
        <w:spacing w:before="0" w:after="100"/>
      </w:pPr>
      <w:r>
        <w:rPr>
          <w:b/>
        </w:rPr>
        <w:t>Positive and negative frequency modes carry opposite charge</w:t>
      </w:r>
      <w:r>
        <w:rPr/>
        <w:t xml:space="preserve"> — </w:t>
      </w:r>
      <w:r>
        <w:rPr/>
        <w:t>Particle and antiparticle content of the quantized fields (Lessons 33 and 36)</w:t>
      </w:r>
    </w:p>
    <w:p>
      <w:pPr>
        <w:spacing w:before="0" w:after="100"/>
      </w:pPr>
      <w:r>
        <w:rPr>
          <w:b/>
        </w:rPr>
        <w:t>Separate U(1) for each species</w:t>
      </w:r>
      <w:r>
        <w:rPr/>
        <w:t xml:space="preserve"> — </w:t>
      </w:r>
      <w:r>
        <w:rPr/>
        <w:t>Conservation of electron number and muon number in QED (Lessons 54 and 56)</w:t>
      </w:r>
    </w:p>
    <w:p>
      <w:pPr>
        <w:spacing w:before="0" w:after="100"/>
      </w:pPr>
      <w:r>
        <w:rPr>
          <w:b/>
        </w:rPr>
        <w:t>Photon is neutral</w:t>
      </w:r>
      <w:r>
        <w:rPr/>
        <w:t xml:space="preserve"> — </w:t>
      </w:r>
      <w:r>
        <w:rPr/>
        <w:t>No photon self-coupling at tree level; light-by-light scattering only through loops (Lesson 62)</w:t>
      </w:r>
    </w:p>
    <w:p>
      <w:pPr>
        <w:spacing w:before="0" w:after="100"/>
      </w:pPr>
      <w:r>
        <w:rPr>
          <w:b/>
        </w:rPr>
        <w:t>δℒ = (∂</w:t>
      </w:r>
      <w:r>
        <w:rPr>
          <w:b/>
          <w:vertAlign w:val="subscript"/>
        </w:rPr>
        <w:t>μα</w:t>
      </w:r>
      <w:r>
        <w:rPr>
          <w:b/>
        </w:rPr>
        <w:t>)j</w:t>
      </w:r>
      <w:r>
        <w:rPr>
          <w:b/>
          <w:vertAlign w:val="superscript"/>
        </w:rPr>
        <w:t>μ</w:t>
      </w:r>
      <w:r>
        <w:rPr>
          <w:b/>
        </w:rPr>
        <w:t xml:space="preserve"> under a local phase</w:t>
      </w:r>
      <w:r>
        <w:rPr/>
        <w:t xml:space="preserve"> — </w:t>
      </w:r>
      <w:r>
        <w:rPr/>
        <w:t>The starting point of the derivation of the QED interaction (Lesson 39)</w:t>
      </w:r>
    </w:p>
    <w:p>
      <w:pPr>
        <w:spacing w:before="0" w:after="100"/>
      </w:pPr>
      <w:r>
        <w:rPr>
          <w:b/>
        </w:rPr>
        <w:t>D</w:t>
      </w:r>
      <w:r>
        <w:rPr>
          <w:b/>
          <w:vertAlign w:val="subscript"/>
        </w:rPr>
        <w:t>μ</w:t>
      </w:r>
      <w:r>
        <w:rPr>
          <w:b/>
        </w:rPr>
        <w:t xml:space="preserve"> = ∂</w:t>
      </w:r>
      <w:r>
        <w:rPr>
          <w:b/>
          <w:vertAlign w:val="subscript"/>
        </w:rPr>
        <w:t>μ</w:t>
      </w:r>
      <w:r>
        <w:rPr>
          <w:b/>
        </w:rPr>
        <w:t xml:space="preserve"> + iqA</w:t>
      </w:r>
      <w:r>
        <w:rPr>
          <w:b/>
          <w:vertAlign w:val="subscript"/>
        </w:rPr>
        <w:t>μ</w:t>
      </w:r>
      <w:r>
        <w:rPr>
          <w:b/>
        </w:rPr>
        <w:t xml:space="preserve"> and A</w:t>
      </w:r>
      <w:r>
        <w:rPr>
          <w:b/>
          <w:vertAlign w:val="subscript"/>
        </w:rPr>
        <w:t>μ</w:t>
      </w:r>
      <w:r>
        <w:rPr>
          <w:b/>
        </w:rPr>
        <w:t xml:space="preserve"> → A</w:t>
      </w:r>
      <w:r>
        <w:rPr>
          <w:b/>
          <w:vertAlign w:val="subscript"/>
        </w:rPr>
        <w:t>μ</w:t>
      </w:r>
      <w:r>
        <w:rPr>
          <w:b/>
        </w:rPr>
        <w:t xml:space="preserve"> + ∂</w:t>
      </w:r>
      <w:r>
        <w:rPr>
          <w:b/>
          <w:vertAlign w:val="subscript"/>
        </w:rPr>
        <w:t>μα</w:t>
      </w:r>
      <w:r>
        <w:rPr/>
        <w:t xml:space="preserve"> — </w:t>
      </w:r>
      <w:r>
        <w:rPr/>
        <w:t>The covariant derivative (Lesson 41) and gauge transformation of the photon field</w:t>
      </w:r>
    </w:p>
    <w:p>
      <w:pPr>
        <w:spacing w:before="0" w:after="100"/>
      </w:pPr>
      <w:r>
        <w:rPr>
          <w:b/>
        </w:rPr>
        <w:t>Charge values are not fixed by the symmetry</w:t>
      </w:r>
      <w:r>
        <w:rPr/>
        <w:t xml:space="preserve"> — </w:t>
      </w:r>
      <w:r>
        <w:rPr/>
        <w:t>The measured charge e enters QED as a parameter, the coupling constant α = e²/4π (Lesson 44)</w:t>
      </w:r>
    </w:p>
    <w:p>
      <w:r>
        <w:t>The row that carries the most weight is the eighth. The failure of the Lagrangian density to be invariant under a local phase, in the form δℒ = (∂</w:t>
      </w:r>
      <w:r>
        <w:rPr>
          <w:vertAlign w:val="subscript"/>
        </w:rPr>
        <w:t>μα</w:t>
      </w:r>
      <w:r>
        <w:t>)j</w:t>
      </w:r>
      <w:r>
        <w:rPr>
          <w:vertAlign w:val="superscript"/>
        </w:rPr>
        <w:t>μ</w:t>
      </w:r>
      <w:r>
        <w:t>, is the entire motivation for the electromagnetic interaction. The rest of this section of the course, Part VI, is the working out of that single line.</w:t>
      </w:r>
    </w:p>
    <w:p>
      <w:pPr>
        <w:pStyle w:val="Heading2"/>
      </w:pPr>
      <w:r>
        <w:t>8 Summary</w:t>
      </w:r>
    </w:p>
    <w:p>
      <w:pPr>
        <w:pStyle w:val="ListNumber"/>
        <w:numPr>
          <w:ilvl w:val="0"/>
          <w:numId w:val="346"/>
        </w:numPr>
      </w:pPr>
      <w:r>
        <w:t>The phase transformation ψ → e</w:t>
      </w:r>
      <w:r>
        <w:rPr>
          <w:vertAlign w:val="superscript"/>
        </w:rPr>
        <w:t>−iqα</w:t>
      </w:r>
      <w:r>
        <w:t>ψ leaves the Dirac and complex scalar Lagrangian densities invariant for constant α.</w:t>
      </w:r>
    </w:p>
    <w:p>
      <w:pPr>
        <w:pStyle w:val="ListNumber"/>
        <w:numPr>
          <w:ilvl w:val="0"/>
          <w:numId w:val="346"/>
        </w:numPr>
      </w:pPr>
      <w:r>
        <w:t>The Noether current is j</w:t>
      </w:r>
      <w:r>
        <w:rPr>
          <w:vertAlign w:val="superscript"/>
        </w:rPr>
        <w:t>μ</w:t>
      </w:r>
      <w:r>
        <w:t xml:space="preserve"> = qψ̄γ</w:t>
      </w:r>
      <w:r>
        <w:rPr>
          <w:vertAlign w:val="superscript"/>
        </w:rPr>
        <w:t>μ</w:t>
      </w:r>
      <w:r>
        <w:t>ψ for the Dirac field and iq(φ*∂</w:t>
      </w:r>
      <w:r>
        <w:rPr>
          <w:vertAlign w:val="superscript"/>
        </w:rPr>
        <w:t>μ</w:t>
      </w:r>
      <w:r>
        <w:t>φ − φ∂</w:t>
      </w:r>
      <w:r>
        <w:rPr>
          <w:vertAlign w:val="superscript"/>
        </w:rPr>
        <w:t>μ</w:t>
      </w:r>
      <w:r>
        <w:t>φ*) for the complex scalar; the charge is Q = ∫d³x j⁰.</w:t>
      </w:r>
    </w:p>
    <w:p>
      <w:pPr>
        <w:pStyle w:val="ListNumber"/>
        <w:numPr>
          <w:ilvl w:val="0"/>
          <w:numId w:val="346"/>
        </w:numPr>
      </w:pPr>
      <w:r>
        <w:t>The charge generates the symmetry: [Q, φ] = −qφ and U(α) = e</w:t>
      </w:r>
      <w:r>
        <w:rPr>
          <w:vertAlign w:val="superscript"/>
        </w:rPr>
        <w:t>iαQ</w:t>
      </w:r>
      <w:r>
        <w:t xml:space="preserve"> implements φ → e</w:t>
      </w:r>
      <w:r>
        <w:rPr>
          <w:vertAlign w:val="superscript"/>
        </w:rPr>
        <w:t>−iqα</w:t>
      </w:r>
      <w:r>
        <w:t>φ.</w:t>
      </w:r>
    </w:p>
    <w:p>
      <w:pPr>
        <w:pStyle w:val="ListNumber"/>
        <w:numPr>
          <w:ilvl w:val="0"/>
          <w:numId w:val="346"/>
        </w:numPr>
      </w:pPr>
      <w:r>
        <w:t>Charge conservation is the selection rule (Q</w:t>
      </w:r>
      <w:r>
        <w:rPr>
          <w:vertAlign w:val="subscript"/>
        </w:rPr>
        <w:t>f</w:t>
      </w:r>
      <w:r>
        <w:t xml:space="preserve"> − Q</w:t>
      </w:r>
      <w:r>
        <w:rPr>
          <w:vertAlign w:val="subscript"/>
        </w:rPr>
        <w:t>i</w:t>
      </w:r>
      <w:r>
        <w:t xml:space="preserve"> − q</w:t>
      </w:r>
      <w:r>
        <w:rPr>
          <w:vertAlign w:val="subscript"/>
        </w:rPr>
        <w:t>O</w:t>
      </w:r>
      <w:r>
        <w:t>)⟨f|O|i⟩ = 0, and interaction terms are neutral.</w:t>
      </w:r>
    </w:p>
    <w:p>
      <w:pPr>
        <w:pStyle w:val="ListNumber"/>
        <w:numPr>
          <w:ilvl w:val="0"/>
          <w:numId w:val="346"/>
        </w:numPr>
      </w:pPr>
      <w:r>
        <w:t>Positive-frequency modes carry charge +q and negative-frequency modes charge −q, which is the charge of the antiparticle.</w:t>
      </w:r>
    </w:p>
    <w:p>
      <w:pPr>
        <w:pStyle w:val="ListNumber"/>
        <w:numPr>
          <w:ilvl w:val="0"/>
          <w:numId w:val="346"/>
        </w:numPr>
      </w:pPr>
      <w:r>
        <w:t>Each Dirac field has its own phase symmetry, so QED conserves electron number and muon number separately.</w:t>
      </w:r>
    </w:p>
    <w:p>
      <w:pPr>
        <w:pStyle w:val="ListNumber"/>
        <w:numPr>
          <w:ilvl w:val="0"/>
          <w:numId w:val="346"/>
        </w:numPr>
      </w:pPr>
      <w:r>
        <w:t>The symmetry allows any value of q and does not, by itself, produce any interaction.</w:t>
      </w:r>
    </w:p>
    <w:p>
      <w:pPr>
        <w:pStyle w:val="ListNumber"/>
        <w:numPr>
          <w:ilvl w:val="0"/>
          <w:numId w:val="346"/>
        </w:numPr>
      </w:pPr>
      <w:r>
        <w:t>Under a local phase, δℒ = (∂</w:t>
      </w:r>
      <w:r>
        <w:rPr>
          <w:vertAlign w:val="subscript"/>
        </w:rPr>
        <w:t>μα</w:t>
      </w:r>
      <w:r>
        <w:t>)j</w:t>
      </w:r>
      <w:r>
        <w:rPr>
          <w:vertAlign w:val="superscript"/>
        </w:rPr>
        <w:t>μ</w:t>
      </w:r>
      <w:r>
        <w:t>; adding −j</w:t>
      </w:r>
      <w:r>
        <w:rPr>
          <w:vertAlign w:val="superscript"/>
        </w:rPr>
        <w:t>μ</w:t>
      </w:r>
      <w:r>
        <w:t>A</w:t>
      </w:r>
      <w:r>
        <w:rPr>
          <w:vertAlign w:val="subscript"/>
        </w:rPr>
        <w:t>μ</w:t>
      </w:r>
      <w:r>
        <w:t xml:space="preserve"> with A</w:t>
      </w:r>
      <w:r>
        <w:rPr>
          <w:vertAlign w:val="subscript"/>
        </w:rPr>
        <w:t>μ</w:t>
      </w:r>
      <w:r>
        <w:t xml:space="preserve"> → A</w:t>
      </w:r>
      <w:r>
        <w:rPr>
          <w:vertAlign w:val="subscript"/>
        </w:rPr>
        <w:t>μ</w:t>
      </w:r>
      <w:r>
        <w:t xml:space="preserve"> + ∂</w:t>
      </w:r>
      <w:r>
        <w:rPr>
          <w:vertAlign w:val="subscript"/>
        </w:rPr>
        <w:t>μα</w:t>
      </w:r>
      <w:r>
        <w:t xml:space="preserve"> cancels it, giving the </w:t>
      </w:r>
      <w:hyperlink w:anchor="Glossary_CovariantDerivative">
        <w:r>
          <w:rPr>
            <w:color w:val="0563C1"/>
            <w:u w:val="single"/>
          </w:rPr>
          <w:t>covariant derivative</w:t>
        </w:r>
      </w:hyperlink>
      <w:r>
        <w:t xml:space="preserve"> D</w:t>
      </w:r>
      <w:r>
        <w:rPr>
          <w:vertAlign w:val="subscript"/>
        </w:rPr>
        <w:t>μ</w:t>
      </w:r>
      <w:r>
        <w:t xml:space="preserve"> = ∂</w:t>
      </w:r>
      <w:r>
        <w:rPr>
          <w:vertAlign w:val="subscript"/>
        </w:rPr>
        <w:t>μ</w:t>
      </w:r>
      <w:r>
        <w:t xml:space="preserve"> + iqA</w:t>
      </w:r>
      <w:r>
        <w:rPr>
          <w:vertAlign w:val="subscript"/>
        </w:rPr>
        <w:t>μ</w:t>
      </w:r>
      <w:r>
        <w: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the Dirac Lagrangian density is invariant under the constant phase ψ → e</w:t>
      </w:r>
      <w:r>
        <w:rPr>
          <w:vertAlign w:val="superscript"/>
        </w:rPr>
        <w:t>−iqα</w:t>
      </w:r>
      <w:r>
        <w:rPr/>
        <w:t>ψ, and that for a position-dependent α(x) it changes by δℒ = q(∂</w:t>
      </w:r>
      <w:r>
        <w:rPr>
          <w:vertAlign w:val="subscript"/>
        </w:rPr>
        <w:t>μα</w:t>
      </w:r>
      <w:r>
        <w:rPr/>
        <w:t>)ψ̄γ</w:t>
      </w:r>
      <w:r>
        <w:rPr>
          <w:vertAlign w:val="superscript"/>
        </w:rPr>
        <w:t>μ</w:t>
      </w:r>
      <w:r>
        <w:rPr/>
        <w:t>ψ to first order.</w:t>
      </w:r>
    </w:p>
    <w:p>
      <w:pPr>
        <w:spacing w:before="0" w:after="100"/>
      </w:pPr>
      <w:r>
        <w:rPr>
          <w:b/>
        </w:rPr>
        <w:t>2</w:t>
      </w:r>
      <w:r>
        <w:rPr>
          <w:b/>
        </w:rPr>
        <w:t xml:space="preserve">. </w:t>
      </w:r>
      <w:r>
        <w:rPr>
          <w:b/>
        </w:rPr>
        <w:t>Core.</w:t>
      </w:r>
      <w:r>
        <w:rPr/>
        <w:t xml:space="preserve"> For the complex scalar with Δφ = −iqφ, derive j</w:t>
      </w:r>
      <w:r>
        <w:rPr>
          <w:vertAlign w:val="superscript"/>
        </w:rPr>
        <w:t>μ</w:t>
      </w:r>
      <w:r>
        <w:rPr/>
        <w:t xml:space="preserve"> = iq(φ*∂</w:t>
      </w:r>
      <w:r>
        <w:rPr>
          <w:vertAlign w:val="superscript"/>
        </w:rPr>
        <w:t>μ</w:t>
      </w:r>
      <w:r>
        <w:rPr/>
        <w:t>φ − φ∂</w:t>
      </w:r>
      <w:r>
        <w:rPr>
          <w:vertAlign w:val="superscript"/>
        </w:rPr>
        <w:t>μ</w:t>
      </w:r>
      <w:r>
        <w:rPr/>
        <w:t>φ*) and compute its charge density for a positive-frequency and a negative-frequency plane wave.</w:t>
      </w:r>
    </w:p>
    <w:p>
      <w:pPr>
        <w:spacing w:before="0" w:after="100"/>
      </w:pPr>
      <w:r>
        <w:rPr>
          <w:b/>
        </w:rPr>
        <w:t>3</w:t>
      </w:r>
      <w:r>
        <w:rPr>
          <w:b/>
        </w:rPr>
        <w:t xml:space="preserve">. </w:t>
      </w:r>
      <w:r>
        <w:rPr>
          <w:b/>
        </w:rPr>
        <w:t>Core.</w:t>
      </w:r>
      <w:r>
        <w:rPr/>
        <w:t xml:space="preserve"> Show that under φ → e</w:t>
      </w:r>
      <w:r>
        <w:rPr>
          <w:vertAlign w:val="superscript"/>
        </w:rPr>
        <w:t>−iqα(x)</w:t>
      </w:r>
      <w:r>
        <w:rPr/>
        <w:t>φ the complex scalar Lagrangian density changes by δℒ = (∂</w:t>
      </w:r>
      <w:r>
        <w:rPr>
          <w:vertAlign w:val="subscript"/>
        </w:rPr>
        <w:t>μα</w:t>
      </w:r>
      <w:r>
        <w:rPr/>
        <w:t>)j</w:t>
      </w:r>
      <w:r>
        <w:rPr>
          <w:vertAlign w:val="superscript"/>
        </w:rPr>
        <w:t>μ</w:t>
      </w:r>
      <w:r>
        <w:rPr/>
        <w:t xml:space="preserve"> to first order, using Lesson 26, Exercise 6, with the replacement α → −qα.</w:t>
      </w:r>
    </w:p>
    <w:p>
      <w:pPr>
        <w:spacing w:before="0" w:after="100"/>
      </w:pPr>
      <w:r>
        <w:rPr>
          <w:b/>
        </w:rPr>
        <w:t>4</w:t>
      </w:r>
      <w:r>
        <w:rPr>
          <w:b/>
        </w:rPr>
        <w:t xml:space="preserve">. </w:t>
      </w:r>
      <w:r>
        <w:rPr>
          <w:b/>
        </w:rPr>
        <w:t>Extension.</w:t>
      </w:r>
      <w:r>
        <w:rPr/>
        <w:t xml:space="preserve"> With Q = q∫d³y ψ†ψ and the canonical anticommutators {ψ</w:t>
      </w:r>
      <w:r>
        <w:rPr>
          <w:vertAlign w:val="subscript"/>
        </w:rPr>
        <w:t>a</w:t>
      </w:r>
      <w:r>
        <w:rPr/>
        <w:t>(x), ψ</w:t>
      </w:r>
      <w:r>
        <w:rPr>
          <w:vertAlign w:val="subscript"/>
        </w:rPr>
        <w:t>b†</w:t>
      </w:r>
      <w:r>
        <w:rPr/>
        <w:t>(y)} = δ</w:t>
      </w:r>
      <w:r>
        <w:rPr>
          <w:vertAlign w:val="subscript"/>
        </w:rPr>
        <w:t>ab</w:t>
      </w:r>
      <w:r>
        <w:rPr/>
        <w:t>δ³(x − y) and {ψ</w:t>
      </w:r>
      <w:r>
        <w:rPr>
          <w:vertAlign w:val="subscript"/>
        </w:rPr>
        <w:t>a</w:t>
      </w:r>
      <w:r>
        <w:rPr/>
        <w:t>, ψ</w:t>
      </w:r>
      <w:r>
        <w:rPr>
          <w:vertAlign w:val="subscript"/>
        </w:rPr>
        <w:t>b</w:t>
      </w:r>
      <w:r>
        <w:rPr/>
        <w:t>} = 0, show that [Q, ψ(x)] = −qψ(x) and that e</w:t>
      </w:r>
      <w:r>
        <w:rPr>
          <w:vertAlign w:val="superscript"/>
        </w:rPr>
        <w:t>iαQ</w:t>
      </w:r>
      <w:r>
        <w:rPr/>
        <w:t>ψe</w:t>
      </w:r>
      <w:r>
        <w:rPr>
          <w:vertAlign w:val="superscript"/>
        </w:rPr>
        <w:t>−iαQ</w:t>
      </w:r>
      <w:r>
        <w:rPr/>
        <w:t xml:space="preserve"> = e</w:t>
      </w:r>
      <w:r>
        <w:rPr>
          <w:vertAlign w:val="superscript"/>
        </w:rPr>
        <w:t>−iqα</w:t>
      </w:r>
      <w:r>
        <w:rPr/>
        <w:t>ψ.</w:t>
      </w:r>
    </w:p>
    <w:p>
      <w:pPr>
        <w:spacing w:before="0" w:after="100"/>
      </w:pPr>
      <w:r>
        <w:rPr>
          <w:b/>
        </w:rPr>
        <w:t>5</w:t>
      </w:r>
      <w:r>
        <w:rPr>
          <w:b/>
        </w:rPr>
        <w:t xml:space="preserve">. </w:t>
      </w:r>
      <w:r>
        <w:rPr>
          <w:b/>
        </w:rPr>
        <w:t>Extension.</w:t>
      </w:r>
      <w:r>
        <w:rPr/>
        <w:t xml:space="preserve"> Derive (Q</w:t>
      </w:r>
      <w:r>
        <w:rPr>
          <w:vertAlign w:val="subscript"/>
        </w:rPr>
        <w:t>f</w:t>
      </w:r>
      <w:r>
        <w:rPr/>
        <w:t xml:space="preserve"> − Q</w:t>
      </w:r>
      <w:r>
        <w:rPr>
          <w:vertAlign w:val="subscript"/>
        </w:rPr>
        <w:t>i</w:t>
      </w:r>
      <w:r>
        <w:rPr/>
        <w:t xml:space="preserve"> − q</w:t>
      </w:r>
      <w:r>
        <w:rPr>
          <w:vertAlign w:val="subscript"/>
        </w:rPr>
        <w:t>O</w:t>
      </w:r>
      <w:r>
        <w:rPr/>
        <w:t>)⟨f|O|i⟩ = 0 and use it to show that ψ̄γ</w:t>
      </w:r>
      <w:r>
        <w:rPr>
          <w:vertAlign w:val="superscript"/>
        </w:rPr>
        <w:t>μ</w:t>
      </w:r>
      <w:r>
        <w:rPr/>
        <w:t>ψ connects only states of equal charge while ψ changes the charge by −q.</w:t>
      </w:r>
    </w:p>
    <w:p>
      <w:pPr>
        <w:spacing w:before="0" w:after="100"/>
      </w:pPr>
      <w:r>
        <w:rPr>
          <w:b/>
        </w:rPr>
        <w:t>6</w:t>
      </w:r>
      <w:r>
        <w:rPr>
          <w:b/>
        </w:rPr>
        <w:t xml:space="preserve">. </w:t>
      </w:r>
      <w:r>
        <w:rPr>
          <w:b/>
        </w:rPr>
        <w:t>Core.</w:t>
      </w:r>
      <w:r>
        <w:rPr/>
        <w:t xml:space="preserve"> Show that charge conjugation φ ↔ φ* leaves the complex scalar Lagrangian density invariant and reverses the sign of the current j</w:t>
      </w:r>
      <w:r>
        <w:rPr>
          <w:vertAlign w:val="superscript"/>
        </w:rPr>
        <w:t>μ</w:t>
      </w:r>
      <w:r>
        <w:rPr/>
        <w:t>.</w:t>
      </w:r>
    </w:p>
    <w:p>
      <w:pPr>
        <w:spacing w:before="0" w:after="100"/>
      </w:pPr>
      <w:r>
        <w:rPr>
          <w:b/>
        </w:rPr>
        <w:t>7</w:t>
      </w:r>
      <w:r>
        <w:rPr>
          <w:b/>
        </w:rPr>
        <w:t xml:space="preserve">. </w:t>
      </w:r>
      <w:r>
        <w:rPr>
          <w:b/>
        </w:rPr>
        <w:t>Extension.</w:t>
      </w:r>
      <w:r>
        <w:rPr/>
        <w:t xml:space="preserve"> For the electron and muon fields with independent phase symmetries, write the conserved charges N</w:t>
      </w:r>
      <w:r>
        <w:rPr>
          <w:vertAlign w:val="subscript"/>
        </w:rPr>
        <w:t>e</w:t>
      </w:r>
      <w:r>
        <w:rPr/>
        <w:t xml:space="preserve"> and N</w:t>
      </w:r>
      <w:r>
        <w:rPr>
          <w:vertAlign w:val="subscript"/>
        </w:rPr>
        <w:t>μ</w:t>
      </w:r>
      <w:r>
        <w:rPr/>
        <w:t xml:space="preserve"> and the electric charge, and show that μ⁻ → e⁻γ violates N</w:t>
      </w:r>
      <w:r>
        <w:rPr>
          <w:vertAlign w:val="subscript"/>
        </w:rPr>
        <w:t>e</w:t>
      </w:r>
      <w:r>
        <w:rPr/>
        <w:t xml:space="preserve"> and N</w:t>
      </w:r>
      <w:r>
        <w:rPr>
          <w:vertAlign w:val="subscript"/>
        </w:rPr>
        <w:t>μ</w:t>
      </w:r>
      <w:r>
        <w:rPr/>
        <w:t xml:space="preserve"> separately but conserves electric charge.</w:t>
      </w:r>
    </w:p>
    <w:p>
      <w:pPr>
        <w:spacing w:before="0" w:after="100"/>
      </w:pPr>
      <w:r>
        <w:rPr>
          <w:b/>
        </w:rPr>
        <w:t>8</w:t>
      </w:r>
      <w:r>
        <w:rPr>
          <w:b/>
        </w:rPr>
        <w:t xml:space="preserve">. </w:t>
      </w:r>
      <w:r>
        <w:rPr>
          <w:b/>
        </w:rPr>
        <w:t>Core.</w:t>
      </w:r>
      <w:r>
        <w:rPr/>
        <w:t xml:space="preserve"> A fermion ψ₁ with charge 0 and a fermion ψ₂ with charge −1 (in units of e) are coupled to a complex scalar φ by the term φψ̄₁ψ₂. Use the charge rule to find the charge of φ.</w:t>
      </w:r>
    </w:p>
    <w:p>
      <w:pPr>
        <w:spacing w:before="0" w:after="100"/>
      </w:pPr>
      <w:r>
        <w:rPr>
          <w:b/>
        </w:rPr>
        <w:t>9</w:t>
      </w:r>
      <w:r>
        <w:rPr>
          <w:b/>
        </w:rPr>
        <w:t xml:space="preserve">. </w:t>
      </w:r>
      <w:r>
        <w:rPr>
          <w:b/>
        </w:rPr>
        <w:t>Core.</w:t>
      </w:r>
      <w:r>
        <w:rPr/>
        <w:t xml:space="preserve"> Using the Hamiltonian form i∂</w:t>
      </w:r>
      <w:r>
        <w:rPr>
          <w:vertAlign w:val="subscript"/>
        </w:rPr>
        <w:t>t</w:t>
      </w:r>
      <w:r>
        <w:rPr/>
        <w:t>ψ = (−iα·∇ + βm)ψ and its Hermitian conjugate, show directly that ∂</w:t>
      </w:r>
      <w:r>
        <w:rPr>
          <w:vertAlign w:val="subscript"/>
        </w:rPr>
        <w:t>t</w:t>
      </w:r>
      <w:r>
        <w:rPr/>
        <w:t>(ψ†ψ) + ∇·(ψ†αψ) = 0.</w:t>
      </w:r>
    </w:p>
    <w:p>
      <w:pPr>
        <w:spacing w:before="0" w:after="100"/>
      </w:pPr>
      <w:r>
        <w:rPr>
          <w:b/>
        </w:rPr>
        <w:t>10</w:t>
      </w:r>
      <w:r>
        <w:rPr>
          <w:b/>
        </w:rPr>
        <w:t xml:space="preserve">. </w:t>
      </w:r>
      <w:r>
        <w:rPr>
          <w:b/>
        </w:rPr>
        <w:t>Extension.</w:t>
      </w:r>
      <w:r>
        <w:rPr/>
        <w:t xml:space="preserve"> With D</w:t>
      </w:r>
      <w:r>
        <w:rPr>
          <w:vertAlign w:val="subscript"/>
        </w:rPr>
        <w:t>μ</w:t>
      </w:r>
      <w:r>
        <w:rPr/>
        <w:t xml:space="preserve"> = ∂</w:t>
      </w:r>
      <w:r>
        <w:rPr>
          <w:vertAlign w:val="subscript"/>
        </w:rPr>
        <w:t>μ</w:t>
      </w:r>
      <w:r>
        <w:rPr/>
        <w:t xml:space="preserve"> + iqA</w:t>
      </w:r>
      <w:r>
        <w:rPr>
          <w:vertAlign w:val="subscript"/>
        </w:rPr>
        <w:t>μ</w:t>
      </w:r>
      <w:r>
        <w:rPr/>
        <w:t>, show that under ψ → e</w:t>
      </w:r>
      <w:r>
        <w:rPr>
          <w:vertAlign w:val="superscript"/>
        </w:rPr>
        <w:t>−iqα(x)</w:t>
      </w:r>
      <w:r>
        <w:rPr/>
        <w:t>ψ and A</w:t>
      </w:r>
      <w:r>
        <w:rPr>
          <w:vertAlign w:val="subscript"/>
        </w:rPr>
        <w:t>μ</w:t>
      </w:r>
      <w:r>
        <w:rPr/>
        <w:t xml:space="preserve"> → A</w:t>
      </w:r>
      <w:r>
        <w:rPr>
          <w:vertAlign w:val="subscript"/>
        </w:rPr>
        <w:t>μ</w:t>
      </w:r>
      <w:r>
        <w:rPr/>
        <w:t xml:space="preserve"> + ∂</w:t>
      </w:r>
      <w:r>
        <w:rPr>
          <w:vertAlign w:val="subscript"/>
        </w:rPr>
        <w:t>μα</w:t>
      </w:r>
      <w:r>
        <w:rPr/>
        <w:t xml:space="preserve"> the derivative D</w:t>
      </w:r>
      <w:r>
        <w:rPr>
          <w:vertAlign w:val="subscript"/>
        </w:rPr>
        <w:t>μ</w:t>
      </w:r>
      <w:r>
        <w:rPr/>
        <w:t>ψ transforms as e</w:t>
      </w:r>
      <w:r>
        <w:rPr>
          <w:vertAlign w:val="superscript"/>
        </w:rPr>
        <w:t>−iqα</w:t>
      </w:r>
      <w:r>
        <w:rPr/>
        <w:t>D</w:t>
      </w:r>
      <w:r>
        <w:rPr>
          <w:vertAlign w:val="subscript"/>
        </w:rPr>
        <w:t>μ</w:t>
      </w:r>
      <w:r>
        <w:rPr/>
        <w:t>ψ, and hence that ψ̄iγ</w:t>
      </w:r>
      <w:r>
        <w:rPr>
          <w:vertAlign w:val="superscript"/>
        </w:rPr>
        <w:t>μ</w:t>
      </w:r>
      <w:r>
        <w:rPr/>
        <w:t>D</w:t>
      </w:r>
      <w:r>
        <w:rPr>
          <w:vertAlign w:val="subscript"/>
        </w:rPr>
        <w:t>μ</w:t>
      </w:r>
      <w:r>
        <w:rPr/>
        <w:t>ψ is invariant. Expand it to identify the interaction −qψ̄γ</w:t>
      </w:r>
      <w:r>
        <w:rPr>
          <w:vertAlign w:val="superscript"/>
        </w:rPr>
        <w:t>μ</w:t>
      </w:r>
      <w:r>
        <w:rPr/>
        <w:t>ψA</w:t>
      </w:r>
      <w:r>
        <w:rPr>
          <w:vertAlign w:val="subscript"/>
        </w:rPr>
        <w:t>μ</w:t>
      </w:r>
      <w:r>
        <w:rPr/>
        <w:t>.</w:t>
      </w:r>
    </w:p>
    <w:p>
      <w:pPr>
        <w:spacing w:before="0" w:after="100"/>
      </w:pPr>
      <w:r>
        <w:rPr>
          <w:b/>
        </w:rPr>
        <w:t>11</w:t>
      </w:r>
      <w:r>
        <w:rPr>
          <w:b/>
        </w:rPr>
        <w:t xml:space="preserve">. </w:t>
      </w:r>
      <w:r>
        <w:rPr>
          <w:b/>
        </w:rPr>
        <w:t>Extension.</w:t>
      </w:r>
      <w:r>
        <w:rPr/>
        <w:t xml:space="preserve"> Explain in a short paragraph why a constant phase change of ψ has no observable consequence but a position-dependent phase change does.</w:t>
      </w:r>
    </w:p>
    <w:p>
      <w:pPr>
        <w:spacing w:before="0" w:after="100"/>
      </w:pPr>
      <w:r>
        <w:rPr>
          <w:b/>
        </w:rPr>
        <w:t>12</w:t>
      </w:r>
      <w:r>
        <w:rPr>
          <w:b/>
        </w:rPr>
        <w:t xml:space="preserve">. </w:t>
      </w:r>
      <w:r>
        <w:rPr>
          <w:b/>
        </w:rPr>
        <w:t>Extension.</w:t>
      </w:r>
      <w:r>
        <w:rPr/>
        <w:t xml:space="preserve"> Explain why the photon has no U(1) charge in QED and why the free photon Lagrangian density −(1/4)F</w:t>
      </w:r>
      <w:r>
        <w:rPr>
          <w:vertAlign w:val="subscript"/>
        </w:rPr>
        <w:t>μν</w:t>
      </w:r>
      <w:r>
        <w:rPr/>
        <w:t>F</w:t>
      </w:r>
      <w:r>
        <w:rPr>
          <w:vertAlign w:val="superscript"/>
        </w:rPr>
        <w:t>μν</w:t>
      </w:r>
      <w:r>
        <w:rPr/>
        <w:t xml:space="preserve"> implies that photons do not interact with each other at the level of the free theory.</w:t>
      </w:r>
    </w:p>
    <w:p>
      <w:pPr>
        <w:spacing w:before="0" w:after="100"/>
      </w:pPr>
      <w:r>
        <w:rPr>
          <w:b/>
        </w:rPr>
        <w:t>13</w:t>
      </w:r>
      <w:r>
        <w:rPr>
          <w:b/>
        </w:rPr>
        <w:t xml:space="preserve">. </w:t>
      </w:r>
      <w:r>
        <w:rPr>
          <w:b/>
        </w:rPr>
        <w:t>Core.</w:t>
      </w:r>
      <w:r>
        <w:rPr/>
        <w:t xml:space="preserve"> State whether γ → e⁻e⁺, γ → e⁻e⁻, and e⁻ → e⁻γ are allowed by charge conservation, and give the initial and final charges.</w:t>
      </w:r>
    </w:p>
    <w:p>
      <w:pPr>
        <w:spacing w:before="0" w:after="100"/>
      </w:pPr>
      <w:r>
        <w:rPr>
          <w:b/>
        </w:rPr>
        <w:t>14</w:t>
      </w:r>
      <w:r>
        <w:rPr>
          <w:b/>
        </w:rPr>
        <w:t xml:space="preserve">. </w:t>
      </w:r>
      <w:r>
        <w:rPr>
          <w:b/>
        </w:rPr>
        <w:t>Core.</w:t>
      </w:r>
      <w:r>
        <w:rPr/>
        <w:t xml:space="preserve"> Show that j</w:t>
      </w:r>
      <w:r>
        <w:rPr>
          <w:vertAlign w:val="superscript"/>
        </w:rPr>
        <w:t>μ</w:t>
      </w:r>
      <w:r>
        <w:rPr/>
        <w:t xml:space="preserve"> = qψ̄γ</w:t>
      </w:r>
      <w:r>
        <w:rPr>
          <w:vertAlign w:val="superscript"/>
        </w:rPr>
        <w:t>μ</w:t>
      </w:r>
      <w:r>
        <w:rPr/>
        <w:t>ψ has mass dimension 3 in natural units and that Q is dimensionless.</w:t>
      </w:r>
    </w:p>
    <w:p>
      <w:pPr>
        <w:spacing w:before="0" w:after="100"/>
      </w:pPr>
      <w:r>
        <w:rPr>
          <w:b/>
        </w:rPr>
        <w:t>15</w:t>
      </w:r>
      <w:r>
        <w:rPr>
          <w:b/>
        </w:rPr>
        <w:t xml:space="preserve">. </w:t>
      </w:r>
      <w:r>
        <w:rPr>
          <w:b/>
        </w:rPr>
        <w:t>Extension.</w:t>
      </w:r>
      <w:r>
        <w:rPr/>
        <w:t xml:space="preserve"> Explain why the U(1) symmetry of QED does not explain why the electron and proton have charges of equal magnitude, and state the size of the observed equality.</w:t>
      </w:r>
    </w:p>
    <w:p>
      <w:pPr>
        <w:spacing w:before="0" w:after="100"/>
      </w:pPr>
      <w:r>
        <w:rPr>
          <w:b/>
        </w:rPr>
        <w:t>16</w:t>
      </w:r>
      <w:r>
        <w:rPr>
          <w:b/>
        </w:rPr>
        <w:t xml:space="preserve">. </w:t>
      </w:r>
      <w:r>
        <w:rPr>
          <w:b/>
        </w:rPr>
        <w:t>Challenge.</w:t>
      </w:r>
      <w:r>
        <w:rPr/>
        <w:t xml:space="preserve"> With the classical mode expansion φ = Σ</w:t>
      </w:r>
      <w:r>
        <w:rPr>
          <w:vertAlign w:val="subscript"/>
        </w:rPr>
        <w:t>k</w:t>
      </w:r>
      <w:r>
        <w:rPr/>
        <w:t>(2ω</w:t>
      </w:r>
      <w:r>
        <w:rPr>
          <w:vertAlign w:val="subscript"/>
        </w:rPr>
        <w:t>k</w:t>
      </w:r>
      <w:r>
        <w:rPr/>
        <w:t>V)</w:t>
      </w:r>
      <w:r>
        <w:rPr>
          <w:vertAlign w:val="superscript"/>
        </w:rPr>
        <w:t>−1/2</w:t>
      </w:r>
      <w:r>
        <w:rPr/>
        <w:t>(a</w:t>
      </w:r>
      <w:r>
        <w:rPr>
          <w:vertAlign w:val="subscript"/>
        </w:rPr>
        <w:t>k</w:t>
      </w:r>
      <w:r>
        <w:rPr/>
        <w:t xml:space="preserve"> e</w:t>
      </w:r>
      <w:r>
        <w:rPr>
          <w:vertAlign w:val="superscript"/>
        </w:rPr>
        <w:t>−iωₖt+ik·x</w:t>
      </w:r>
      <w:r>
        <w:rPr/>
        <w:t xml:space="preserve"> + b</w:t>
      </w:r>
      <w:r>
        <w:rPr>
          <w:vertAlign w:val="subscript"/>
        </w:rPr>
        <w:t>k*</w:t>
      </w:r>
      <w:r>
        <w:rPr/>
        <w:t>e</w:t>
      </w:r>
      <w:r>
        <w:rPr>
          <w:vertAlign w:val="superscript"/>
        </w:rPr>
        <w:t>iωₖt−ik·x</w:t>
      </w:r>
      <w:r>
        <w:rPr/>
        <w:t>) of Lesson 25, Section 4.4, generalized to a complex field, show that Q = ∫d³x iq(φ*φ̇ − φφ̇*) equals qΣ</w:t>
      </w:r>
      <w:r>
        <w:rPr>
          <w:vertAlign w:val="subscript"/>
        </w:rPr>
        <w:t>k</w:t>
      </w:r>
      <w:r>
        <w:rPr/>
        <w:t>(|a</w:t>
      </w:r>
      <w:r>
        <w:rPr>
          <w:vertAlign w:val="subscript"/>
        </w:rPr>
        <w:t>k</w:t>
      </w:r>
      <w:r>
        <w:rPr/>
        <w:t>|² − |b</w:t>
      </w:r>
      <w:r>
        <w:rPr>
          <w:vertAlign w:val="subscript"/>
        </w:rPr>
        <w:t>k</w:t>
      </w:r>
      <w:r>
        <w:rPr/>
        <w:t>|²).</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For constant α, ψ̄ψ → e</w:t>
      </w:r>
      <w:r>
        <w:rPr>
          <w:vertAlign w:val="superscript"/>
        </w:rPr>
        <w:t>iqα</w:t>
      </w:r>
      <w:r>
        <w:t>e</w:t>
      </w:r>
      <w:r>
        <w:rPr>
          <w:vertAlign w:val="superscript"/>
        </w:rPr>
        <w:t>−iqα</w:t>
      </w:r>
      <w:r>
        <w:t>ψ̄ψ = ψ̄ψ, and ψ̄iγ</w:t>
      </w:r>
      <w:r>
        <w:rPr>
          <w:vertAlign w:val="superscript"/>
        </w:rPr>
        <w:t>μ</w:t>
      </w:r>
      <w:r>
        <w:t>∂</w:t>
      </w:r>
      <w:r>
        <w:rPr>
          <w:vertAlign w:val="subscript"/>
        </w:rPr>
        <w:t>μ</w:t>
      </w:r>
      <w:r>
        <w:t>ψ → e</w:t>
      </w:r>
      <w:r>
        <w:rPr>
          <w:vertAlign w:val="superscript"/>
        </w:rPr>
        <w:t>iqα</w:t>
      </w:r>
      <w:r>
        <w:t>e</w:t>
      </w:r>
      <w:r>
        <w:rPr>
          <w:vertAlign w:val="superscript"/>
        </w:rPr>
        <w:t>−iqα</w:t>
      </w:r>
      <w:r>
        <w:t>ψ̄iγ</w:t>
      </w:r>
      <w:r>
        <w:rPr>
          <w:vertAlign w:val="superscript"/>
        </w:rPr>
        <w:t>μ</w:t>
      </w:r>
      <w:r>
        <w:t>∂</w:t>
      </w:r>
      <w:r>
        <w:rPr>
          <w:vertAlign w:val="subscript"/>
        </w:rPr>
        <w:t>μ</w:t>
      </w:r>
      <w:r>
        <w:t>ψ, so ℒ is invariant. For α(x), ∂</w:t>
      </w:r>
      <w:r>
        <w:rPr>
          <w:vertAlign w:val="subscript"/>
        </w:rPr>
        <w:t>μ</w:t>
      </w:r>
      <w:r>
        <w:t>(e</w:t>
      </w:r>
      <w:r>
        <w:rPr>
          <w:vertAlign w:val="superscript"/>
        </w:rPr>
        <w:t>−iqα</w:t>
      </w:r>
      <w:r>
        <w:t>ψ) = e</w:t>
      </w:r>
      <w:r>
        <w:rPr>
          <w:vertAlign w:val="superscript"/>
        </w:rPr>
        <w:t>−iqα</w:t>
      </w:r>
      <w:r>
        <w:t>(∂</w:t>
      </w:r>
      <w:r>
        <w:rPr>
          <w:vertAlign w:val="subscript"/>
        </w:rPr>
        <w:t>μ</w:t>
      </w:r>
      <w:r>
        <w:t>ψ − iq(∂</w:t>
      </w:r>
      <w:r>
        <w:rPr>
          <w:vertAlign w:val="subscript"/>
        </w:rPr>
        <w:t>μα</w:t>
      </w:r>
      <w:r>
        <w:t>)ψ), so ψ̄iγ</w:t>
      </w:r>
      <w:r>
        <w:rPr>
          <w:vertAlign w:val="superscript"/>
        </w:rPr>
        <w:t>μ</w:t>
      </w:r>
      <w:r>
        <w:t>∂</w:t>
      </w:r>
      <w:r>
        <w:rPr>
          <w:vertAlign w:val="subscript"/>
        </w:rPr>
        <w:t>μ</w:t>
      </w:r>
      <w:r>
        <w:t>ψ → ψ̄iγ</w:t>
      </w:r>
      <w:r>
        <w:rPr>
          <w:vertAlign w:val="superscript"/>
        </w:rPr>
        <w:t>μ</w:t>
      </w:r>
      <w:r>
        <w:t>∂</w:t>
      </w:r>
      <w:r>
        <w:rPr>
          <w:vertAlign w:val="subscript"/>
        </w:rPr>
        <w:t>μ</w:t>
      </w:r>
      <w:r>
        <w:t>ψ + ψ̄iγ</w:t>
      </w:r>
      <w:r>
        <w:rPr>
          <w:vertAlign w:val="superscript"/>
        </w:rPr>
        <w:t>μ</w:t>
      </w:r>
      <w:r>
        <w:t>(−iq∂</w:t>
      </w:r>
      <w:r>
        <w:rPr>
          <w:vertAlign w:val="subscript"/>
        </w:rPr>
        <w:t>μα</w:t>
      </w:r>
      <w:r>
        <w:t>ψ) = ψ̄iγ</w:t>
      </w:r>
      <w:r>
        <w:rPr>
          <w:vertAlign w:val="superscript"/>
        </w:rPr>
        <w:t>μ</w:t>
      </w:r>
      <w:r>
        <w:t>∂</w:t>
      </w:r>
      <w:r>
        <w:rPr>
          <w:vertAlign w:val="subscript"/>
        </w:rPr>
        <w:t>μ</w:t>
      </w:r>
      <w:r>
        <w:t>ψ + q(∂</w:t>
      </w:r>
      <w:r>
        <w:rPr>
          <w:vertAlign w:val="subscript"/>
        </w:rPr>
        <w:t>μα</w:t>
      </w:r>
      <w:r>
        <w:t>)ψ̄γ</w:t>
      </w:r>
      <w:r>
        <w:rPr>
          <w:vertAlign w:val="superscript"/>
        </w:rPr>
        <w:t>μ</w:t>
      </w:r>
      <w:r>
        <w:t>ψ. The mass term is unchanged, so δℒ = q(∂</w:t>
      </w:r>
      <w:r>
        <w:rPr>
          <w:vertAlign w:val="subscript"/>
        </w:rPr>
        <w:t>μα</w:t>
      </w:r>
      <w:r>
        <w:t>)ψ̄γ</w:t>
      </w:r>
      <w:r>
        <w:rPr>
          <w:vertAlign w:val="superscript"/>
        </w:rPr>
        <w:t>μ</w:t>
      </w:r>
      <w:r>
        <w:t>ψ.</w:t>
      </w:r>
    </w:p>
    <w:p>
      <w:r>
        <w:rPr>
          <w:b/>
        </w:rPr>
        <w:t>2.</w:t>
      </w:r>
      <w:r>
        <w:t xml:space="preserve"> </w:t>
      </w:r>
      <w:r>
        <w:t>∂ℒ/∂(∂</w:t>
      </w:r>
      <w:r>
        <w:rPr>
          <w:vertAlign w:val="subscript"/>
        </w:rPr>
        <w:t>μ</w:t>
      </w:r>
      <w:r>
        <w:t>φ) = ∂</w:t>
      </w:r>
      <w:r>
        <w:rPr>
          <w:vertAlign w:val="superscript"/>
        </w:rPr>
        <w:t>μ</w:t>
      </w:r>
      <w:r>
        <w:t>φ* and ∂ℒ/∂(∂</w:t>
      </w:r>
      <w:r>
        <w:rPr>
          <w:vertAlign w:val="subscript"/>
        </w:rPr>
        <w:t>μ</w:t>
      </w:r>
      <w:r>
        <w:t>φ*) = ∂</w:t>
      </w:r>
      <w:r>
        <w:rPr>
          <w:vertAlign w:val="superscript"/>
        </w:rPr>
        <w:t>μ</w:t>
      </w:r>
      <w:r>
        <w:t>φ. With Δφ = −iqφ and Δφ* = iqφ*, j</w:t>
      </w:r>
      <w:r>
        <w:rPr>
          <w:vertAlign w:val="superscript"/>
        </w:rPr>
        <w:t>μ</w:t>
      </w:r>
      <w:r>
        <w:t xml:space="preserve"> = ∂</w:t>
      </w:r>
      <w:r>
        <w:rPr>
          <w:vertAlign w:val="superscript"/>
        </w:rPr>
        <w:t>μ</w:t>
      </w:r>
      <w:r>
        <w:t>φ*(−iqφ) + ∂</w:t>
      </w:r>
      <w:r>
        <w:rPr>
          <w:vertAlign w:val="superscript"/>
        </w:rPr>
        <w:t>μ</w:t>
      </w:r>
      <w:r>
        <w:t>φ(iqφ*) = iq(φ*∂</w:t>
      </w:r>
      <w:r>
        <w:rPr>
          <w:vertAlign w:val="superscript"/>
        </w:rPr>
        <w:t>μ</w:t>
      </w:r>
      <w:r>
        <w:t>φ − φ∂</w:t>
      </w:r>
      <w:r>
        <w:rPr>
          <w:vertAlign w:val="superscript"/>
        </w:rPr>
        <w:t>μ</w:t>
      </w:r>
      <w:r>
        <w:t>φ*). For φ = Ne</w:t>
      </w:r>
      <w:r>
        <w:rPr>
          <w:vertAlign w:val="superscript"/>
        </w:rPr>
        <w:t>−iEt+ip·x</w:t>
      </w:r>
      <w:r>
        <w:t>, ρ = j⁰ = iq(φ*φ̇ − φφ̇*) = iq(−iE − iE)|N|² = 2qE|N|². For φ = Ne</w:t>
      </w:r>
      <w:r>
        <w:rPr>
          <w:vertAlign w:val="superscript"/>
        </w:rPr>
        <w:t>iEt+ip·x</w:t>
      </w:r>
      <w:r>
        <w:t>, φ̇ = iEφ, and ρ = iq(iE + iE)|N|² = −2qE|N|².</w:t>
      </w:r>
    </w:p>
    <w:p>
      <w:r>
        <w:rPr>
          <w:b/>
        </w:rPr>
        <w:t>3.</w:t>
      </w:r>
      <w:r>
        <w:t xml:space="preserve"> </w:t>
      </w:r>
      <w:r>
        <w:t>From Lesson 26, Exercise 6, with α replaced by −qα (small),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w:t>
      </w:r>
      <w:r>
        <w:t>(−qα)(φ∂</w:t>
      </w:r>
      <w:r>
        <w:rPr>
          <w:vertAlign w:val="subscript"/>
        </w:rPr>
        <w:t>μ</w:t>
      </w:r>
      <w:r>
        <w:t>φ* − φ*∂</w:t>
      </w:r>
      <w:r>
        <w:rPr>
          <w:vertAlign w:val="subscript"/>
        </w:rPr>
        <w:t>μ</w:t>
      </w:r>
      <w:r>
        <w:t>φ) + O(α²) = ∂</w:t>
      </w:r>
      <w:r>
        <w:rPr>
          <w:vertAlign w:val="subscript"/>
        </w:rPr>
        <w:t>μ</w:t>
      </w:r>
      <w:r>
        <w:t>φ*∂</w:t>
      </w:r>
      <w:r>
        <w:rPr>
          <w:vertAlign w:val="superscript"/>
        </w:rPr>
        <w:t>μ</w:t>
      </w:r>
      <w:r>
        <w:t>φ + iq∂</w:t>
      </w:r>
      <w:r>
        <w:rPr>
          <w:vertAlign w:val="superscript"/>
        </w:rPr>
        <w:t>μα</w:t>
      </w:r>
      <w:r>
        <w:t>(φ*∂</w:t>
      </w:r>
      <w:r>
        <w:rPr>
          <w:vertAlign w:val="subscript"/>
        </w:rPr>
        <w:t>μ</w:t>
      </w:r>
      <w:r>
        <w:t>φ − φ∂</w:t>
      </w:r>
      <w:r>
        <w:rPr>
          <w:vertAlign w:val="subscript"/>
        </w:rPr>
        <w:t>μ</w:t>
      </w:r>
      <w:r>
        <w:t>φ*) + O(α²). The mass term is unchanged. So δℒ = ∂</w:t>
      </w:r>
      <w:r>
        <w:rPr>
          <w:vertAlign w:val="subscript"/>
        </w:rPr>
        <w:t>μα</w:t>
      </w:r>
      <w:r>
        <w:t xml:space="preserve"> · iq(φ*∂</w:t>
      </w:r>
      <w:r>
        <w:rPr>
          <w:vertAlign w:val="superscript"/>
        </w:rPr>
        <w:t>μ</w:t>
      </w:r>
      <w:r>
        <w:t>φ − φ∂</w:t>
      </w:r>
      <w:r>
        <w:rPr>
          <w:vertAlign w:val="superscript"/>
        </w:rPr>
        <w:t>μ</w:t>
      </w:r>
      <w:r>
        <w:t>φ*) = (∂</w:t>
      </w:r>
      <w:r>
        <w:rPr>
          <w:vertAlign w:val="subscript"/>
        </w:rPr>
        <w:t>μα</w:t>
      </w:r>
      <w:r>
        <w:t>)j</w:t>
      </w:r>
      <w:r>
        <w:rPr>
          <w:vertAlign w:val="superscript"/>
        </w:rPr>
        <w:t>μ</w:t>
      </w:r>
      <w:r>
        <w:t>, with j</w:t>
      </w:r>
      <w:r>
        <w:rPr>
          <w:vertAlign w:val="superscript"/>
        </w:rPr>
        <w:t>μ</w:t>
      </w:r>
      <w:r>
        <w:t xml:space="preserve"> the current of Solution 2.</w:t>
      </w:r>
    </w:p>
    <w:p>
      <w:r>
        <w:rPr>
          <w:b/>
        </w:rPr>
        <w:t>4.</w:t>
      </w:r>
      <w:r>
        <w:t xml:space="preserve"> </w:t>
      </w:r>
      <w:r>
        <w:t>Using [AB, C] = A{B, C} − {A, C}B with A = ψ</w:t>
      </w:r>
      <w:r>
        <w:rPr>
          <w:vertAlign w:val="subscript"/>
        </w:rPr>
        <w:t>b†</w:t>
      </w:r>
      <w:r>
        <w:t>(y), B = ψ</w:t>
      </w:r>
      <w:r>
        <w:rPr>
          <w:vertAlign w:val="subscript"/>
        </w:rPr>
        <w:t>b</w:t>
      </w:r>
      <w:r>
        <w:t>(y), C = ψ</w:t>
      </w:r>
      <w:r>
        <w:rPr>
          <w:vertAlign w:val="subscript"/>
        </w:rPr>
        <w:t>a</w:t>
      </w:r>
      <w:r>
        <w:t>(x): [ψ</w:t>
      </w:r>
      <w:r>
        <w:rPr>
          <w:vertAlign w:val="subscript"/>
        </w:rPr>
        <w:t>b†</w:t>
      </w:r>
      <w:r>
        <w:t>(y)ψ</w:t>
      </w:r>
      <w:r>
        <w:rPr>
          <w:vertAlign w:val="subscript"/>
        </w:rPr>
        <w:t>b</w:t>
      </w:r>
      <w:r>
        <w:t>(y), ψ</w:t>
      </w:r>
      <w:r>
        <w:rPr>
          <w:vertAlign w:val="subscript"/>
        </w:rPr>
        <w:t>a</w:t>
      </w:r>
      <w:r>
        <w:t>(x)] = ψ</w:t>
      </w:r>
      <w:r>
        <w:rPr>
          <w:vertAlign w:val="subscript"/>
        </w:rPr>
        <w:t>b†</w:t>
      </w:r>
      <w:r>
        <w:t>(y){ψ</w:t>
      </w:r>
      <w:r>
        <w:rPr>
          <w:vertAlign w:val="subscript"/>
        </w:rPr>
        <w:t>b</w:t>
      </w:r>
      <w:r>
        <w:t>(y), ψ</w:t>
      </w:r>
      <w:r>
        <w:rPr>
          <w:vertAlign w:val="subscript"/>
        </w:rPr>
        <w:t>a</w:t>
      </w:r>
      <w:r>
        <w:t>(x)} − {ψ</w:t>
      </w:r>
      <w:r>
        <w:rPr>
          <w:vertAlign w:val="subscript"/>
        </w:rPr>
        <w:t>b†</w:t>
      </w:r>
      <w:r>
        <w:t>(y), ψ</w:t>
      </w:r>
      <w:r>
        <w:rPr>
          <w:vertAlign w:val="subscript"/>
        </w:rPr>
        <w:t>a</w:t>
      </w:r>
      <w:r>
        <w:t>(x)}ψ</w:t>
      </w:r>
      <w:r>
        <w:rPr>
          <w:vertAlign w:val="subscript"/>
        </w:rPr>
        <w:t>b</w:t>
      </w:r>
      <w:r>
        <w:t>(y) = 0 − δ</w:t>
      </w:r>
      <w:r>
        <w:rPr>
          <w:vertAlign w:val="subscript"/>
        </w:rPr>
        <w:t>ab</w:t>
      </w:r>
      <w:r>
        <w:t>δ³(x − y)ψ</w:t>
      </w:r>
      <w:r>
        <w:rPr>
          <w:vertAlign w:val="subscript"/>
        </w:rPr>
        <w:t>b</w:t>
      </w:r>
      <w:r>
        <w:t>(y). Summing over b and integrating over y, [Q, ψ</w:t>
      </w:r>
      <w:r>
        <w:rPr>
          <w:vertAlign w:val="subscript"/>
        </w:rPr>
        <w:t>a</w:t>
      </w:r>
      <w:r>
        <w:t>(x)] = −qψ</w:t>
      </w:r>
      <w:r>
        <w:rPr>
          <w:vertAlign w:val="subscript"/>
        </w:rPr>
        <w:t>a</w:t>
      </w:r>
      <w:r>
        <w:t>(x). Let f(α) = e</w:t>
      </w:r>
      <w:r>
        <w:rPr>
          <w:vertAlign w:val="superscript"/>
        </w:rPr>
        <w:t>iαQ</w:t>
      </w:r>
      <w:r>
        <w:t>ψe</w:t>
      </w:r>
      <w:r>
        <w:rPr>
          <w:vertAlign w:val="superscript"/>
        </w:rPr>
        <w:t>−iαQ</w:t>
      </w:r>
      <w:r>
        <w:t>. Then df/dα = ie</w:t>
      </w:r>
      <w:r>
        <w:rPr>
          <w:vertAlign w:val="superscript"/>
        </w:rPr>
        <w:t>iαQ</w:t>
      </w:r>
      <w:r>
        <w:t>[Q, ψ]e</w:t>
      </w:r>
      <w:r>
        <w:rPr>
          <w:vertAlign w:val="superscript"/>
        </w:rPr>
        <w:t>−iαQ</w:t>
      </w:r>
      <w:r>
        <w:t xml:space="preserve"> = −iqf, with f(0) = ψ, so f = e</w:t>
      </w:r>
      <w:r>
        <w:rPr>
          <w:vertAlign w:val="superscript"/>
        </w:rPr>
        <w:t>−iqα</w:t>
      </w:r>
      <w:r>
        <w:t>ψ.</w:t>
      </w:r>
    </w:p>
    <w:p>
      <w:r>
        <w:rPr>
          <w:b/>
        </w:rPr>
        <w:t>5.</w:t>
      </w:r>
      <w:r>
        <w:t xml:space="preserve"> </w:t>
      </w:r>
      <w:r>
        <w:t>For states of definite charge, ⟨f|[Q, O]|i⟩ = ⟨f|QO − OQ|i⟩ = (Q</w:t>
      </w:r>
      <w:r>
        <w:rPr>
          <w:vertAlign w:val="subscript"/>
        </w:rPr>
        <w:t>f</w:t>
      </w:r>
      <w:r>
        <w:t xml:space="preserve"> − Q</w:t>
      </w:r>
      <w:r>
        <w:rPr>
          <w:vertAlign w:val="subscript"/>
        </w:rPr>
        <w:t>i</w:t>
      </w:r>
      <w:r>
        <w:t>)⟨f|O|i⟩. Since [Q, O] = q</w:t>
      </w:r>
      <w:r>
        <w:rPr>
          <w:vertAlign w:val="subscript"/>
        </w:rPr>
        <w:t>OO</w:t>
      </w:r>
      <w:r>
        <w:t>, this equals q</w:t>
      </w:r>
      <w:r>
        <w:rPr>
          <w:vertAlign w:val="subscript"/>
        </w:rPr>
        <w:t>O</w:t>
      </w:r>
      <w:r>
        <w:t>⟨f|O|i⟩, and (Q</w:t>
      </w:r>
      <w:r>
        <w:rPr>
          <w:vertAlign w:val="subscript"/>
        </w:rPr>
        <w:t>f</w:t>
      </w:r>
      <w:r>
        <w:t xml:space="preserve"> − Q</w:t>
      </w:r>
      <w:r>
        <w:rPr>
          <w:vertAlign w:val="subscript"/>
        </w:rPr>
        <w:t>i</w:t>
      </w:r>
      <w:r>
        <w:t xml:space="preserve"> − q</w:t>
      </w:r>
      <w:r>
        <w:rPr>
          <w:vertAlign w:val="subscript"/>
        </w:rPr>
        <w:t>O</w:t>
      </w:r>
      <w:r>
        <w:t>)⟨f|O|i⟩ = 0. For O = ψ̄γ</w:t>
      </w:r>
      <w:r>
        <w:rPr>
          <w:vertAlign w:val="superscript"/>
        </w:rPr>
        <w:t>μ</w:t>
      </w:r>
      <w:r>
        <w:t>ψ, [Q, O] = 0 because ψ̄ has charge +q and ψ has charge −q, so q</w:t>
      </w:r>
      <w:r>
        <w:rPr>
          <w:vertAlign w:val="subscript"/>
        </w:rPr>
        <w:t>O</w:t>
      </w:r>
      <w:r>
        <w:t xml:space="preserve"> = 0 and Q</w:t>
      </w:r>
      <w:r>
        <w:rPr>
          <w:vertAlign w:val="subscript"/>
        </w:rPr>
        <w:t>f</w:t>
      </w:r>
      <w:r>
        <w:t xml:space="preserve"> = Q</w:t>
      </w:r>
      <w:r>
        <w:rPr>
          <w:vertAlign w:val="subscript"/>
        </w:rPr>
        <w:t>i</w:t>
      </w:r>
      <w:r>
        <w:t>. For O = ψ, [Q, ψ] = −qψ gives q</w:t>
      </w:r>
      <w:r>
        <w:rPr>
          <w:vertAlign w:val="subscript"/>
        </w:rPr>
        <w:t>O</w:t>
      </w:r>
      <w:r>
        <w:t xml:space="preserve"> = −q, so Q</w:t>
      </w:r>
      <w:r>
        <w:rPr>
          <w:vertAlign w:val="subscript"/>
        </w:rPr>
        <w:t>f</w:t>
      </w:r>
      <w:r>
        <w:t xml:space="preserve"> = Q</w:t>
      </w:r>
      <w:r>
        <w:rPr>
          <w:vertAlign w:val="subscript"/>
        </w:rPr>
        <w:t>i</w:t>
      </w:r>
      <w:r>
        <w:t xml:space="preserve"> − q.</w:t>
      </w:r>
    </w:p>
    <w:p>
      <w:r>
        <w:rPr>
          <w:b/>
        </w:rPr>
        <w:t>6.</w:t>
      </w:r>
      <w:r>
        <w:t xml:space="preserve"> </w:t>
      </w:r>
      <w:r>
        <w:t>Under φ ↔ φ*, ∂</w:t>
      </w:r>
      <w:r>
        <w:rPr>
          <w:vertAlign w:val="subscript"/>
        </w:rPr>
        <w:t>μ</w:t>
      </w:r>
      <w:r>
        <w:t>φ*∂</w:t>
      </w:r>
      <w:r>
        <w:rPr>
          <w:vertAlign w:val="superscript"/>
        </w:rPr>
        <w:t>μ</w:t>
      </w:r>
      <w:r>
        <w:t>φ → ∂</w:t>
      </w:r>
      <w:r>
        <w:rPr>
          <w:vertAlign w:val="subscript"/>
        </w:rPr>
        <w:t>μ</w:t>
      </w:r>
      <w:r>
        <w:t>φ∂</w:t>
      </w:r>
      <w:r>
        <w:rPr>
          <w:vertAlign w:val="superscript"/>
        </w:rPr>
        <w:t>μ</w:t>
      </w:r>
      <w:r>
        <w:t>φ* = ∂</w:t>
      </w:r>
      <w:r>
        <w:rPr>
          <w:vertAlign w:val="subscript"/>
        </w:rPr>
        <w:t>μ</w:t>
      </w:r>
      <w:r>
        <w:t>φ*∂</w:t>
      </w:r>
      <w:r>
        <w:rPr>
          <w:vertAlign w:val="superscript"/>
        </w:rPr>
        <w:t>μ</w:t>
      </w:r>
      <w:r>
        <w:t>φ and φ*φ → φφ* = φ*φ, so ℒ is invariant. The current iq(φ*∂</w:t>
      </w:r>
      <w:r>
        <w:rPr>
          <w:vertAlign w:val="superscript"/>
        </w:rPr>
        <w:t>μ</w:t>
      </w:r>
      <w:r>
        <w:t>φ − φ∂</w:t>
      </w:r>
      <w:r>
        <w:rPr>
          <w:vertAlign w:val="superscript"/>
        </w:rPr>
        <w:t>μ</w:t>
      </w:r>
      <w:r>
        <w:t>φ*) becomes iq(φ∂</w:t>
      </w:r>
      <w:r>
        <w:rPr>
          <w:vertAlign w:val="superscript"/>
        </w:rPr>
        <w:t>μ</w:t>
      </w:r>
      <w:r>
        <w:t>φ* − φ*∂</w:t>
      </w:r>
      <w:r>
        <w:rPr>
          <w:vertAlign w:val="superscript"/>
        </w:rPr>
        <w:t>μ</w:t>
      </w:r>
      <w:r>
        <w:t>φ) = −iq(φ*∂</w:t>
      </w:r>
      <w:r>
        <w:rPr>
          <w:vertAlign w:val="superscript"/>
        </w:rPr>
        <w:t>μ</w:t>
      </w:r>
      <w:r>
        <w:t>φ − φ∂</w:t>
      </w:r>
      <w:r>
        <w:rPr>
          <w:vertAlign w:val="superscript"/>
        </w:rPr>
        <w:t>μ</w:t>
      </w:r>
      <w:r>
        <w:t>φ*) = −j</w:t>
      </w:r>
      <w:r>
        <w:rPr>
          <w:vertAlign w:val="superscript"/>
        </w:rPr>
        <w:t>μ</w:t>
      </w:r>
      <w:r>
        <w:t>.</w:t>
      </w:r>
    </w:p>
    <w:p>
      <w:r>
        <w:rPr>
          <w:b/>
        </w:rPr>
        <w:t>7.</w:t>
      </w:r>
      <w:r>
        <w:t xml:space="preserve"> </w:t>
      </w:r>
      <w:r>
        <w:t>Each field has a symmetry ψ</w:t>
      </w:r>
      <w:r>
        <w:rPr>
          <w:vertAlign w:val="subscript"/>
        </w:rPr>
        <w:t>f</w:t>
      </w:r>
      <w:r>
        <w:t xml:space="preserve"> → e</w:t>
      </w:r>
      <w:r>
        <w:rPr>
          <w:vertAlign w:val="superscript"/>
        </w:rPr>
        <w:t>−iα_f</w:t>
      </w:r>
      <w:r>
        <w:t>ψ</w:t>
      </w:r>
      <w:r>
        <w:rPr>
          <w:vertAlign w:val="subscript"/>
        </w:rPr>
        <w:t>f</w:t>
      </w:r>
      <w:r>
        <w:t xml:space="preserve"> with Noether charge N</w:t>
      </w:r>
      <w:r>
        <w:rPr>
          <w:vertAlign w:val="subscript"/>
        </w:rPr>
        <w:t>f</w:t>
      </w:r>
      <w:r>
        <w:t xml:space="preserve"> = ∫d³x ψ</w:t>
      </w:r>
      <w:r>
        <w:rPr>
          <w:vertAlign w:val="subscript"/>
        </w:rPr>
        <w:t>f†</w:t>
      </w:r>
      <w:r>
        <w:t>ψ</w:t>
      </w:r>
      <w:r>
        <w:rPr>
          <w:vertAlign w:val="subscript"/>
        </w:rPr>
        <w:t>f</w:t>
      </w:r>
      <w:r>
        <w:t>, that is N</w:t>
      </w:r>
      <w:r>
        <w:rPr>
          <w:vertAlign w:val="subscript"/>
        </w:rPr>
        <w:t>e</w:t>
      </w:r>
      <w:r>
        <w:t xml:space="preserve"> and N</w:t>
      </w:r>
      <w:r>
        <w:rPr>
          <w:vertAlign w:val="subscript"/>
        </w:rPr>
        <w:t>μ</w:t>
      </w:r>
      <w:r>
        <w:t>. The electric charge is Q = −e(N</w:t>
      </w:r>
      <w:r>
        <w:rPr>
          <w:vertAlign w:val="subscript"/>
        </w:rPr>
        <w:t>e</w:t>
      </w:r>
      <w:r>
        <w:t xml:space="preserve"> + N</w:t>
      </w:r>
      <w:r>
        <w:rPr>
          <w:vertAlign w:val="subscript"/>
        </w:rPr>
        <w:t>μ</w:t>
      </w:r>
      <w:r>
        <w:t>) when both fields have charge −e. In μ⁻ → e⁻γ, the initial state has N</w:t>
      </w:r>
      <w:r>
        <w:rPr>
          <w:vertAlign w:val="subscript"/>
        </w:rPr>
        <w:t>μ</w:t>
      </w:r>
      <w:r>
        <w:t xml:space="preserve"> = 1 and N</w:t>
      </w:r>
      <w:r>
        <w:rPr>
          <w:vertAlign w:val="subscript"/>
        </w:rPr>
        <w:t>e</w:t>
      </w:r>
      <w:r>
        <w:t xml:space="preserve"> = 0, and the final state has N</w:t>
      </w:r>
      <w:r>
        <w:rPr>
          <w:vertAlign w:val="subscript"/>
        </w:rPr>
        <w:t>μ</w:t>
      </w:r>
      <w:r>
        <w:t xml:space="preserve"> = 0 and N</w:t>
      </w:r>
      <w:r>
        <w:rPr>
          <w:vertAlign w:val="subscript"/>
        </w:rPr>
        <w:t>e</w:t>
      </w:r>
      <w:r>
        <w:t xml:space="preserve"> = 1, so both N</w:t>
      </w:r>
      <w:r>
        <w:rPr>
          <w:vertAlign w:val="subscript"/>
        </w:rPr>
        <w:t>e</w:t>
      </w:r>
      <w:r>
        <w:t xml:space="preserve"> and N</w:t>
      </w:r>
      <w:r>
        <w:rPr>
          <w:vertAlign w:val="subscript"/>
        </w:rPr>
        <w:t>μ</w:t>
      </w:r>
      <w:r>
        <w:t xml:space="preserve"> change by one unit and neither is conserved separately. The electric charge is −e before and after, and N</w:t>
      </w:r>
      <w:r>
        <w:rPr>
          <w:vertAlign w:val="subscript"/>
        </w:rPr>
        <w:t>e</w:t>
      </w:r>
      <w:r>
        <w:t xml:space="preserve"> + N</w:t>
      </w:r>
      <w:r>
        <w:rPr>
          <w:vertAlign w:val="subscript"/>
        </w:rPr>
        <w:t>μ</w:t>
      </w:r>
      <w:r>
        <w:t xml:space="preserve"> = 1 before and after, so those are conserved. The QED vertex ψ̄</w:t>
      </w:r>
      <w:r>
        <w:rPr>
          <w:vertAlign w:val="subscript"/>
        </w:rPr>
        <w:t>f</w:t>
      </w:r>
      <w:r>
        <w:t>γ</w:t>
      </w:r>
      <w:r>
        <w:rPr>
          <w:vertAlign w:val="superscript"/>
        </w:rPr>
        <w:t>μ</w:t>
      </w:r>
      <w:r>
        <w:t>ψ</w:t>
      </w:r>
      <w:r>
        <w:rPr>
          <w:vertAlign w:val="subscript"/>
        </w:rPr>
        <w:t>f</w:t>
      </w:r>
      <w:r>
        <w:t>A</w:t>
      </w:r>
      <w:r>
        <w:rPr>
          <w:vertAlign w:val="subscript"/>
        </w:rPr>
        <w:t>μ</w:t>
      </w:r>
      <w:r>
        <w:t xml:space="preserve"> has the same species on both fermion legs, so it cannot change N</w:t>
      </w:r>
      <w:r>
        <w:rPr>
          <w:vertAlign w:val="subscript"/>
        </w:rPr>
        <w:t>e</w:t>
      </w:r>
      <w:r>
        <w:t xml:space="preserve"> or N</w:t>
      </w:r>
      <w:r>
        <w:rPr>
          <w:vertAlign w:val="subscript"/>
        </w:rPr>
        <w:t>μ</w:t>
      </w:r>
      <w:r>
        <w:t>.</w:t>
      </w:r>
    </w:p>
    <w:p>
      <w:r>
        <w:rPr>
          <w:b/>
        </w:rPr>
        <w:t>8.</w:t>
      </w:r>
      <w:r>
        <w:t xml:space="preserve"> </w:t>
      </w:r>
      <w:r>
        <w:t>The term φψ̄₁ψ₂ has total charge q</w:t>
      </w:r>
      <w:r>
        <w:rPr>
          <w:vertAlign w:val="subscript"/>
        </w:rPr>
        <w:t>φ</w:t>
      </w:r>
      <w:r>
        <w:t xml:space="preserve"> − q₁ + q₂, since ψ̄₁ carries −q₁ and ψ₂ carries +q₂ (ψ̄ carries the opposite charge of ψ). Setting this to zero, q</w:t>
      </w:r>
      <w:r>
        <w:rPr>
          <w:vertAlign w:val="subscript"/>
        </w:rPr>
        <w:t>φ</w:t>
      </w:r>
      <w:r>
        <w:t xml:space="preserve"> = q₁ − q₂ = 0 − (−1) = +1, so φ carries charge +e.</w:t>
      </w:r>
    </w:p>
    <w:p>
      <w:r>
        <w:rPr>
          <w:b/>
        </w:rPr>
        <w:t>9.</w:t>
      </w:r>
      <w:r>
        <w:t xml:space="preserve"> </w:t>
      </w:r>
      <w:r>
        <w:t>From i∂</w:t>
      </w:r>
      <w:r>
        <w:rPr>
          <w:vertAlign w:val="subscript"/>
        </w:rPr>
        <w:t>t</w:t>
      </w:r>
      <w:r>
        <w:t>ψ = (−iα·∇ + βm)ψ, ∂</w:t>
      </w:r>
      <w:r>
        <w:rPr>
          <w:vertAlign w:val="subscript"/>
        </w:rPr>
        <w:t>t</w:t>
      </w:r>
      <w:r>
        <w:t>ψ = −α·∇ψ − iβmψ. The Hermitian conjugate, using α and β Hermitian, is ∂</w:t>
      </w:r>
      <w:r>
        <w:rPr>
          <w:vertAlign w:val="subscript"/>
        </w:rPr>
        <w:t>t</w:t>
      </w:r>
      <w:r>
        <w:t>ψ† = −∇ψ†·α + iψ†βm. Then ∂</w:t>
      </w:r>
      <w:r>
        <w:rPr>
          <w:vertAlign w:val="subscript"/>
        </w:rPr>
        <w:t>t</w:t>
      </w:r>
      <w:r>
        <w:t>(ψ†ψ) = (∂</w:t>
      </w:r>
      <w:r>
        <w:rPr>
          <w:vertAlign w:val="subscript"/>
        </w:rPr>
        <w:t>t</w:t>
      </w:r>
      <w:r>
        <w:t>ψ†)ψ + ψ†∂</w:t>
      </w:r>
      <w:r>
        <w:rPr>
          <w:vertAlign w:val="subscript"/>
        </w:rPr>
        <w:t>t</w:t>
      </w:r>
      <w:r>
        <w:t>ψ = −∇ψ†·αψ + imψ†βψ − ψ†α·∇ψ − imψ†βψ = −(∇ψ†·αψ + ψ†α·∇ψ) = −∇·(ψ†αψ). Hence ∂</w:t>
      </w:r>
      <w:r>
        <w:rPr>
          <w:vertAlign w:val="subscript"/>
        </w:rPr>
        <w:t>t</w:t>
      </w:r>
      <w:r>
        <w:t>(ψ†ψ) + ∇·(ψ†αψ) = 0, and ψ†αψ = ψ̄γψ is the spatial current of Lesson 24.</w:t>
      </w:r>
    </w:p>
    <w:p>
      <w:r>
        <w:rPr>
          <w:b/>
        </w:rPr>
        <w:t>10.</w:t>
      </w:r>
      <w:r>
        <w:t xml:space="preserve"> </w:t>
      </w:r>
      <w:r>
        <w:t>D</w:t>
      </w:r>
      <w:r>
        <w:rPr>
          <w:vertAlign w:val="subscript"/>
        </w:rPr>
        <w:t>μ</w:t>
      </w:r>
      <w:r>
        <w:t>ψ → (∂</w:t>
      </w:r>
      <w:r>
        <w:rPr>
          <w:vertAlign w:val="subscript"/>
        </w:rPr>
        <w:t>μ</w:t>
      </w:r>
      <w:r>
        <w:t xml:space="preserve"> + iq(A</w:t>
      </w:r>
      <w:r>
        <w:rPr>
          <w:vertAlign w:val="subscript"/>
        </w:rPr>
        <w:t>μ</w:t>
      </w:r>
      <w:r>
        <w:t xml:space="preserve"> + ∂</w:t>
      </w:r>
      <w:r>
        <w:rPr>
          <w:vertAlign w:val="subscript"/>
        </w:rPr>
        <w:t>μα</w:t>
      </w:r>
      <w:r>
        <w:t>))(e</w:t>
      </w:r>
      <w:r>
        <w:rPr>
          <w:vertAlign w:val="superscript"/>
        </w:rPr>
        <w:t>−iqα</w:t>
      </w:r>
      <w:r>
        <w:t>ψ) = e</w:t>
      </w:r>
      <w:r>
        <w:rPr>
          <w:vertAlign w:val="superscript"/>
        </w:rPr>
        <w:t>−iqα</w:t>
      </w:r>
      <w:r>
        <w:t>[∂</w:t>
      </w:r>
      <w:r>
        <w:rPr>
          <w:vertAlign w:val="subscript"/>
        </w:rPr>
        <w:t>μ</w:t>
      </w:r>
      <w:r>
        <w:t>ψ − iq(∂</w:t>
      </w:r>
      <w:r>
        <w:rPr>
          <w:vertAlign w:val="subscript"/>
        </w:rPr>
        <w:t>μα</w:t>
      </w:r>
      <w:r>
        <w:t>)ψ + iqA</w:t>
      </w:r>
      <w:r>
        <w:rPr>
          <w:vertAlign w:val="subscript"/>
        </w:rPr>
        <w:t>μ</w:t>
      </w:r>
      <w:r>
        <w:t>ψ + iq(∂</w:t>
      </w:r>
      <w:r>
        <w:rPr>
          <w:vertAlign w:val="subscript"/>
        </w:rPr>
        <w:t>μα</w:t>
      </w:r>
      <w:r>
        <w:t>)ψ] = e</w:t>
      </w:r>
      <w:r>
        <w:rPr>
          <w:vertAlign w:val="superscript"/>
        </w:rPr>
        <w:t>−iqα</w:t>
      </w:r>
      <w:r>
        <w:t>(∂</w:t>
      </w:r>
      <w:r>
        <w:rPr>
          <w:vertAlign w:val="subscript"/>
        </w:rPr>
        <w:t>μ</w:t>
      </w:r>
      <w:r>
        <w:t xml:space="preserve"> + iqA</w:t>
      </w:r>
      <w:r>
        <w:rPr>
          <w:vertAlign w:val="subscript"/>
        </w:rPr>
        <w:t>μ</w:t>
      </w:r>
      <w:r>
        <w:t>)ψ, the terms in ∂</w:t>
      </w:r>
      <w:r>
        <w:rPr>
          <w:vertAlign w:val="subscript"/>
        </w:rPr>
        <w:t>μα</w:t>
      </w:r>
      <w:r>
        <w:t xml:space="preserve"> cancelling. Since ψ̄ → e</w:t>
      </w:r>
      <w:r>
        <w:rPr>
          <w:vertAlign w:val="superscript"/>
        </w:rPr>
        <w:t>iqα</w:t>
      </w:r>
      <w:r>
        <w:t>ψ̄, the combination ψ̄iγ</w:t>
      </w:r>
      <w:r>
        <w:rPr>
          <w:vertAlign w:val="superscript"/>
        </w:rPr>
        <w:t>μ</w:t>
      </w:r>
      <w:r>
        <w:t>D</w:t>
      </w:r>
      <w:r>
        <w:rPr>
          <w:vertAlign w:val="subscript"/>
        </w:rPr>
        <w:t>μ</w:t>
      </w:r>
      <w:r>
        <w:t>ψ → ψ̄iγ</w:t>
      </w:r>
      <w:r>
        <w:rPr>
          <w:vertAlign w:val="superscript"/>
        </w:rPr>
        <w:t>μ</w:t>
      </w:r>
      <w:r>
        <w:t>D</w:t>
      </w:r>
      <w:r>
        <w:rPr>
          <w:vertAlign w:val="subscript"/>
        </w:rPr>
        <w:t>μ</w:t>
      </w:r>
      <w:r>
        <w:t>ψ is invariant, and so is the mass term. Expanding, ψ̄iγ</w:t>
      </w:r>
      <w:r>
        <w:rPr>
          <w:vertAlign w:val="superscript"/>
        </w:rPr>
        <w:t>μ</w:t>
      </w:r>
      <w:r>
        <w:t>(∂</w:t>
      </w:r>
      <w:r>
        <w:rPr>
          <w:vertAlign w:val="subscript"/>
        </w:rPr>
        <w:t>μ</w:t>
      </w:r>
      <w:r>
        <w:t xml:space="preserve"> + iqA</w:t>
      </w:r>
      <w:r>
        <w:rPr>
          <w:vertAlign w:val="subscript"/>
        </w:rPr>
        <w:t>μ</w:t>
      </w:r>
      <w:r>
        <w:t>)ψ = ψ̄iγ</w:t>
      </w:r>
      <w:r>
        <w:rPr>
          <w:vertAlign w:val="superscript"/>
        </w:rPr>
        <w:t>μ</w:t>
      </w:r>
      <w:r>
        <w:t>∂</w:t>
      </w:r>
      <w:r>
        <w:rPr>
          <w:vertAlign w:val="subscript"/>
        </w:rPr>
        <w:t>μ</w:t>
      </w:r>
      <w:r>
        <w:t>ψ − qψ̄γ</w:t>
      </w:r>
      <w:r>
        <w:rPr>
          <w:vertAlign w:val="superscript"/>
        </w:rPr>
        <w:t>μ</w:t>
      </w:r>
      <w:r>
        <w:t>ψA</w:t>
      </w:r>
      <w:r>
        <w:rPr>
          <w:vertAlign w:val="subscript"/>
        </w:rPr>
        <w:t>μ</w:t>
      </w:r>
      <w:r>
        <w:t>, so the interaction is −qψ̄γ</w:t>
      </w:r>
      <w:r>
        <w:rPr>
          <w:vertAlign w:val="superscript"/>
        </w:rPr>
        <w:t>μ</w:t>
      </w:r>
      <w:r>
        <w:t>ψA</w:t>
      </w:r>
      <w:r>
        <w:rPr>
          <w:vertAlign w:val="subscript"/>
        </w:rPr>
        <w:t>μ</w:t>
      </w:r>
      <w:r>
        <w:t xml:space="preserve"> = −j</w:t>
      </w:r>
      <w:r>
        <w:rPr>
          <w:vertAlign w:val="superscript"/>
        </w:rPr>
        <w:t>μ</w:t>
      </w:r>
      <w:r>
        <w:t>A</w:t>
      </w:r>
      <w:r>
        <w:rPr>
          <w:vertAlign w:val="subscript"/>
        </w:rPr>
        <w:t>μ</w:t>
      </w:r>
      <w:r>
        <w:t>.</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w:t>
      </w:r>
      <w:r>
        <w:rPr>
          <w:vertAlign w:val="subscript"/>
        </w:rPr>
        <w:t>μ</w:t>
      </w:r>
      <w:r>
        <w:t>(e</w:t>
      </w:r>
      <w:r>
        <w:rPr>
          <w:vertAlign w:val="superscript"/>
        </w:rPr>
        <w:t>−iqα</w:t>
      </w:r>
      <w:r>
        <w:t>ψ) contains the extra term −iq(∂</w:t>
      </w:r>
      <w:r>
        <w:rPr>
          <w:vertAlign w:val="subscript"/>
        </w:rPr>
        <w:t>μα</w:t>
      </w:r>
      <w:r>
        <w:t>)ψ, which acts like a momentum shift proportional to the gradient of the phase. Expectation values that involve derivatives, such as the momentum density or the kinetic term of ℒ, therefore change by a term proportional to ∂</w:t>
      </w:r>
      <w:r>
        <w:rPr>
          <w:vertAlign w:val="subscript"/>
        </w:rPr>
        <w:t>μα</w:t>
      </w:r>
      <w:r>
        <w:t>, and physics is altered unless a compensating field is included.</w:t>
      </w:r>
    </w:p>
    <w:p>
      <w:r>
        <w:rPr>
          <w:b/>
        </w:rPr>
        <w:t>12.</w:t>
      </w:r>
      <w:r>
        <w:t xml:space="preserve"> </w:t>
      </w:r>
      <w:r>
        <w:t>The photon field A</w:t>
      </w:r>
      <w:r>
        <w:rPr>
          <w:vertAlign w:val="subscript"/>
        </w:rPr>
        <w:t>μ</w:t>
      </w:r>
      <w:r>
        <w:t xml:space="preserve"> enters ℒ = −(1/4)F</w:t>
      </w:r>
      <w:r>
        <w:rPr>
          <w:vertAlign w:val="subscript"/>
        </w:rPr>
        <w:t>μν</w:t>
      </w:r>
      <w:r>
        <w:t>F</w:t>
      </w:r>
      <w:r>
        <w:rPr>
          <w:vertAlign w:val="superscript"/>
        </w:rPr>
        <w:t>μν</w:t>
      </w:r>
      <w:r>
        <w:t xml:space="preserve"> only through F</w:t>
      </w:r>
      <w:r>
        <w:rPr>
          <w:vertAlign w:val="subscript"/>
        </w:rPr>
        <w:t>μν</w:t>
      </w:r>
      <w:r>
        <w:t xml:space="preserve"> and carries no phase that rotates under the U(1) of the Dirac field, so [Q, A</w:t>
      </w:r>
      <w:r>
        <w:rPr>
          <w:vertAlign w:val="subscript"/>
        </w:rPr>
        <w:t>μ</w:t>
      </w:r>
      <w:r>
        <w:t>] = 0 and the photon is neutral; equivalently, no Noether current is built from A</w:t>
      </w:r>
      <w:r>
        <w:rPr>
          <w:vertAlign w:val="subscript"/>
        </w:rPr>
        <w:t>μ</w:t>
      </w:r>
      <w:r>
        <w:t>. The free Lagrangian density is quadratic in A</w:t>
      </w:r>
      <w:r>
        <w:rPr>
          <w:vertAlign w:val="subscript"/>
        </w:rPr>
        <w:t>μ</w:t>
      </w:r>
      <w:r>
        <w:t>, so the equation of motion ∂</w:t>
      </w:r>
      <w:r>
        <w:rPr>
          <w:vertAlign w:val="subscript"/>
        </w:rPr>
        <w:t>μ</w:t>
      </w:r>
      <w:r>
        <w:t>F</w:t>
      </w:r>
      <w:r>
        <w:rPr>
          <w:vertAlign w:val="superscript"/>
        </w:rPr>
        <w:t>μν</w:t>
      </w:r>
      <w:r>
        <w:t xml:space="preserve"> = 0 is linear and photon waves superpose without scattering. Interactions between photons arise only indirectly, through charged particles, in the </w:t>
      </w:r>
      <w:hyperlink w:anchor="Glossary_Loop">
        <w:r>
          <w:rPr>
            <w:color w:val="0563C1"/>
            <w:u w:val="single"/>
          </w:rPr>
          <w:t>loop</w:t>
        </w:r>
      </w:hyperlink>
      <w:r>
        <w:t xml:space="preserve"> diagrams of Lesson 62.</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26, Section 7), ψ̄γ</w:t>
      </w:r>
      <w:r>
        <w:rPr>
          <w:vertAlign w:val="superscript"/>
        </w:rPr>
        <w:t>μ</w:t>
      </w:r>
      <w:r>
        <w:t>ψ has dimension 3/2 + 3/2 = 3, and q is dimensionless, so [j</w:t>
      </w:r>
      <w:r>
        <w:rPr>
          <w:vertAlign w:val="superscript"/>
        </w:rPr>
        <w:t>μ</w:t>
      </w:r>
      <w:r>
        <w:t>]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w:t>
      </w:r>
      <w:r>
        <w:rPr>
          <w:vertAlign w:val="subscript"/>
        </w:rPr>
        <w:t>k</w:t>
      </w:r>
      <w:r>
        <w:t>(e</w:t>
      </w:r>
      <w:r>
        <w:rPr>
          <w:vertAlign w:val="superscript"/>
        </w:rPr>
        <w:t>ik·x</w:t>
      </w:r>
      <w:r>
        <w:t>/√V)c</w:t>
      </w:r>
      <w:r>
        <w:rPr>
          <w:vertAlign w:val="subscript"/>
        </w:rPr>
        <w:t>k</w:t>
      </w:r>
      <w:r>
        <w:t>(t) with c</w:t>
      </w:r>
      <w:r>
        <w:rPr>
          <w:vertAlign w:val="subscript"/>
        </w:rPr>
        <w:t>k</w:t>
      </w:r>
      <w:r>
        <w:t>(t) = (2ω</w:t>
      </w:r>
      <w:r>
        <w:rPr>
          <w:vertAlign w:val="subscript"/>
        </w:rPr>
        <w:t>k</w:t>
      </w:r>
      <w:r>
        <w:t>)</w:t>
      </w:r>
      <w:r>
        <w:rPr>
          <w:vertAlign w:val="superscript"/>
        </w:rPr>
        <w:t>−1/2</w:t>
      </w:r>
      <w:r>
        <w:t>(a</w:t>
      </w:r>
      <w:r>
        <w:rPr>
          <w:vertAlign w:val="subscript"/>
        </w:rPr>
        <w:t>k</w:t>
      </w:r>
      <w:r>
        <w:t>e</w:t>
      </w:r>
      <w:r>
        <w:rPr>
          <w:vertAlign w:val="superscript"/>
        </w:rPr>
        <w:t>−iωₖt</w:t>
      </w:r>
      <w:r>
        <w:t xml:space="preserve"> + b₋ₖ*e</w:t>
      </w:r>
      <w:r>
        <w:rPr>
          <w:vertAlign w:val="superscript"/>
        </w:rPr>
        <w:t>iωₖt</w:t>
      </w:r>
      <w:r>
        <w:t>), obtained by collecting the terms with the same spatial dependence, since the b* term at −k has the same e</w:t>
      </w:r>
      <w:r>
        <w:rPr>
          <w:vertAlign w:val="superscript"/>
        </w:rPr>
        <w:t>ik·x</w:t>
      </w:r>
      <w:r>
        <w:t xml:space="preserve"> as the a term at k. Orthogonality of the e</w:t>
      </w:r>
      <w:r>
        <w:rPr>
          <w:vertAlign w:val="superscript"/>
        </w:rPr>
        <w:t>ik·x</w:t>
      </w:r>
      <w:r>
        <w:t xml:space="preserve"> gives Q = iqΣ</w:t>
      </w:r>
      <w:r>
        <w:rPr>
          <w:vertAlign w:val="subscript"/>
        </w:rPr>
        <w:t>k</w:t>
      </w:r>
      <w:r>
        <w:t>(c</w:t>
      </w:r>
      <w:r>
        <w:rPr>
          <w:vertAlign w:val="subscript"/>
        </w:rPr>
        <w:t>k*</w:t>
      </w:r>
      <w:r>
        <w:t>ċ</w:t>
      </w:r>
      <w:r>
        <w:rPr>
          <w:vertAlign w:val="subscript"/>
        </w:rPr>
        <w:t>k</w:t>
      </w:r>
      <w:r>
        <w:t xml:space="preserve"> − c</w:t>
      </w:r>
      <w:r>
        <w:rPr>
          <w:vertAlign w:val="subscript"/>
        </w:rPr>
        <w:t>k</w:t>
      </w:r>
      <w:r>
        <w:t>ċ</w:t>
      </w:r>
      <w:r>
        <w:rPr>
          <w:vertAlign w:val="subscript"/>
        </w:rPr>
        <w:t>k*</w:t>
      </w:r>
      <w:r>
        <w:t>). With c</w:t>
      </w:r>
      <w:r>
        <w:rPr>
          <w:vertAlign w:val="subscript"/>
        </w:rPr>
        <w:t>k*</w:t>
      </w:r>
      <w:r>
        <w:t xml:space="preserve"> = (2ω)</w:t>
      </w:r>
      <w:r>
        <w:rPr>
          <w:vertAlign w:val="superscript"/>
        </w:rPr>
        <w:t>−1/2</w:t>
      </w:r>
      <w:r>
        <w:t>(a</w:t>
      </w:r>
      <w:r>
        <w:rPr>
          <w:vertAlign w:val="subscript"/>
        </w:rPr>
        <w:t>k*</w:t>
      </w:r>
      <w:r>
        <w:t>e</w:t>
      </w:r>
      <w:r>
        <w:rPr>
          <w:vertAlign w:val="superscript"/>
        </w:rPr>
        <w:t>iωt</w:t>
      </w:r>
      <w:r>
        <w:t xml:space="preserve"> + b₋ₖe</w:t>
      </w:r>
      <w:r>
        <w:rPr>
          <w:vertAlign w:val="superscript"/>
        </w:rPr>
        <w:t>−iωt</w:t>
      </w:r>
      <w:r>
        <w:t>) and ċ</w:t>
      </w:r>
      <w:r>
        <w:rPr>
          <w:vertAlign w:val="subscript"/>
        </w:rPr>
        <w:t>k</w:t>
      </w:r>
      <w:r>
        <w:t xml:space="preserve"> = (2ω)</w:t>
      </w:r>
      <w:r>
        <w:rPr>
          <w:vertAlign w:val="superscript"/>
        </w:rPr>
        <w:t>−1/2</w:t>
      </w:r>
      <w:r>
        <w:t>(−iωa</w:t>
      </w:r>
      <w:r>
        <w:rPr>
          <w:vertAlign w:val="subscript"/>
        </w:rPr>
        <w:t>k</w:t>
      </w:r>
      <w:r>
        <w:t>e</w:t>
      </w:r>
      <w:r>
        <w:rPr>
          <w:vertAlign w:val="superscript"/>
        </w:rPr>
        <w:t>−iωt</w:t>
      </w:r>
      <w:r>
        <w:t xml:space="preserve"> + iωb₋ₖ*e</w:t>
      </w:r>
      <w:r>
        <w:rPr>
          <w:vertAlign w:val="superscript"/>
        </w:rPr>
        <w:t>iωt</w:t>
      </w:r>
      <w:r>
        <w:t>), c</w:t>
      </w:r>
      <w:r>
        <w:rPr>
          <w:vertAlign w:val="subscript"/>
        </w:rPr>
        <w:t>k*</w:t>
      </w:r>
      <w:r>
        <w:t>ċ</w:t>
      </w:r>
      <w:r>
        <w:rPr>
          <w:vertAlign w:val="subscript"/>
        </w:rPr>
        <w:t>k</w:t>
      </w:r>
      <w:r>
        <w:t xml:space="preserve"> = (i/2)(|b₋ₖ|² − |a</w:t>
      </w:r>
      <w:r>
        <w:rPr>
          <w:vertAlign w:val="subscript"/>
        </w:rPr>
        <w:t>k</w:t>
      </w:r>
      <w:r>
        <w:t>|²) − Im(a</w:t>
      </w:r>
      <w:r>
        <w:rPr>
          <w:vertAlign w:val="subscript"/>
        </w:rPr>
        <w:t>k*</w:t>
      </w:r>
      <w:r>
        <w:t>b₋ₖ*e</w:t>
      </w:r>
      <w:r>
        <w:rPr>
          <w:vertAlign w:val="superscript"/>
        </w:rPr>
        <w:t>2iωt</w:t>
      </w:r>
      <w:r>
        <w:t>). The second term is real, so c</w:t>
      </w:r>
      <w:r>
        <w:rPr>
          <w:vertAlign w:val="subscript"/>
        </w:rPr>
        <w:t>k*</w:t>
      </w:r>
      <w:r>
        <w:t>ċ</w:t>
      </w:r>
      <w:r>
        <w:rPr>
          <w:vertAlign w:val="subscript"/>
        </w:rPr>
        <w:t>k</w:t>
      </w:r>
      <w:r>
        <w:t xml:space="preserve"> − c</w:t>
      </w:r>
      <w:r>
        <w:rPr>
          <w:vertAlign w:val="subscript"/>
        </w:rPr>
        <w:t>k</w:t>
      </w:r>
      <w:r>
        <w:t>ċ</w:t>
      </w:r>
      <w:r>
        <w:rPr>
          <w:vertAlign w:val="subscript"/>
        </w:rPr>
        <w:t>k*</w:t>
      </w:r>
      <w:r>
        <w:t xml:space="preserve"> = 2i Im(c</w:t>
      </w:r>
      <w:r>
        <w:rPr>
          <w:vertAlign w:val="subscript"/>
        </w:rPr>
        <w:t>k*</w:t>
      </w:r>
      <w:r>
        <w:t>ċ</w:t>
      </w:r>
      <w:r>
        <w:rPr>
          <w:vertAlign w:val="subscript"/>
        </w:rPr>
        <w:t>k</w:t>
      </w:r>
      <w:r>
        <w:t>) = i(|b₋ₖ|² − |a</w:t>
      </w:r>
      <w:r>
        <w:rPr>
          <w:vertAlign w:val="subscript"/>
        </w:rPr>
        <w:t>k</w:t>
      </w:r>
      <w:r>
        <w:t>|²). Then Q = iq Σ</w:t>
      </w:r>
      <w:r>
        <w:rPr>
          <w:vertAlign w:val="subscript"/>
        </w:rPr>
        <w:t>k</w:t>
      </w:r>
      <w:r>
        <w:t xml:space="preserve"> i(|b₋ₖ|² − |a</w:t>
      </w:r>
      <w:r>
        <w:rPr>
          <w:vertAlign w:val="subscript"/>
        </w:rPr>
        <w:t>k</w:t>
      </w:r>
      <w:r>
        <w:t>|²) = qΣ</w:t>
      </w:r>
      <w:r>
        <w:rPr>
          <w:vertAlign w:val="subscript"/>
        </w:rPr>
        <w:t>k</w:t>
      </w:r>
      <w:r>
        <w:t>(|a</w:t>
      </w:r>
      <w:r>
        <w:rPr>
          <w:vertAlign w:val="subscript"/>
        </w:rPr>
        <w:t>k</w:t>
      </w:r>
      <w:r>
        <w:t>|² − |b₋ₖ|²), and relabeling k → −k in the b sum gives Q = qΣ</w:t>
      </w:r>
      <w:r>
        <w:rPr>
          <w:vertAlign w:val="subscript"/>
        </w:rPr>
        <w:t>k</w:t>
      </w:r>
      <w:r>
        <w:t>(|a</w:t>
      </w:r>
      <w:r>
        <w:rPr>
          <w:vertAlign w:val="subscript"/>
        </w:rPr>
        <w:t>k</w:t>
      </w:r>
      <w:r>
        <w:t>|² − |b</w:t>
      </w:r>
      <w:r>
        <w:rPr>
          <w:vertAlign w:val="subscript"/>
        </w:rPr>
        <w:t>k</w:t>
      </w:r>
      <w:r>
        <w:t>|²).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V turns to quantum field theory. Lesson 32 explains why particles become fields: the limits of single-particle relativistic quantum mechanics, the need for a framework in which particle number can change, and the route from the classical fields of Part IV to quantum operators.</w:t>
      </w:r>
    </w:p>
    <w:p>
      <w:r/>
    </w:p>
    <w:p>
      <w:bookmarkStart w:id="2020" w:name="PartV"/>
      <w:pPr>
        <w:pStyle w:val="Heading1"/>
      </w:pPr>
      <w:r>
        <w:t>Part V — Quantum Field Theory</w:t>
      </w:r>
      <w:bookmarkEnd w:id="2020"/>
    </w:p>
    <w:p>
      <w:bookmarkStart w:id="1032" w:name="Lesson32"/>
      <w:pPr>
        <w:pStyle w:val="Heading1"/>
      </w:pPr>
      <w:r>
        <w:t>Lesson 32: Why Particles Become Fields</w:t>
      </w:r>
      <w:bookmarkEnd w:id="1032"/>
    </w:p>
    <w:p>
      <w:pPr>
        <w:pStyle w:val="Heading2"/>
      </w:pPr>
      <w:r>
        <w:t>How to use this lesson</w:t>
      </w:r>
    </w:p>
    <w:p>
      <w:r>
        <w:t xml:space="preserve">Part III ended with a single-particle relativistic quantum mechanics that is internally consistent: the Dirac equation has a positive probability density, a spin, and an antiparticle interpretation. Part IV built the classical </w:t>
      </w:r>
      <w:hyperlink w:anchor="Glossary_Field">
        <w:r>
          <w:rPr>
            <w:color w:val="0563C1"/>
            <w:u w:val="single"/>
          </w:rPr>
          <w:t>field</w:t>
        </w:r>
      </w:hyperlink>
      <w:r>
        <w:t xml:space="preserve"> theory that stands behind it. This lesson opens Part V by asking why that is still not enough, and by explaining why the passage from particles to quantum fields is not an optional refinement but the only way to reconcile quantum mechanics with special relativity.</w:t>
      </w:r>
    </w:p>
    <w:p>
      <w:r>
        <w:t xml:space="preserve">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w:t>
      </w:r>
      <w:hyperlink w:anchor="Glossary_Quantization">
        <w:r>
          <w:rPr>
            <w:color w:val="0563C1"/>
            <w:u w:val="single"/>
          </w:rPr>
          <w:t>quantization</w:t>
        </w:r>
      </w:hyperlink>
      <w:r>
        <w:t xml:space="preserve"> of a field, which is carried out in detail in the lessons that follow. Expect five to seven focused hours; the lesson is more conceptual than most.</w:t>
      </w:r>
    </w:p>
    <w:p>
      <w:pPr>
        <w:jc w:val="center"/>
      </w:pPr>
      <w:r>
        <w:drawing>
          <wp:inline xmlns:a="http://schemas.openxmlformats.org/drawingml/2006/main" xmlns:pic="http://schemas.openxmlformats.org/drawingml/2006/picture">
            <wp:extent cx="5989320" cy="3181826"/>
            <wp:docPr id="32" name="Lesson 32 concept map" descr="Concept map for Why Particles Become Fields: Relativity plus quantum theory leads through Creation and destruction to Fields become fundamental."/>
            <wp:cNvGraphicFramePr>
              <a:graphicFrameLocks noChangeAspect="1"/>
            </wp:cNvGraphicFramePr>
            <a:graphic>
              <a:graphicData uri="http://schemas.openxmlformats.org/drawingml/2006/picture">
                <pic:pic>
                  <pic:nvPicPr>
                    <pic:cNvPr id="0" name="lesson-32-concept.png"/>
                    <pic:cNvPicPr/>
                  </pic:nvPicPr>
                  <pic:blipFill>
                    <a:blip r:embed="rId114"/>
                    <a:stretch>
                      <a:fillRect/>
                    </a:stretch>
                  </pic:blipFill>
                  <pic:spPr>
                    <a:xfrm>
                      <a:off x="0" y="0"/>
                      <a:ext cx="5989320" cy="3181826"/>
                    </a:xfrm>
                    <a:prstGeom prst="rect"/>
                  </pic:spPr>
                </pic:pic>
              </a:graphicData>
            </a:graphic>
          </wp:inline>
        </w:drawing>
      </w:r>
    </w:p>
    <w:p>
      <w:pPr>
        <w:pStyle w:val="Caption"/>
      </w:pPr>
      <w:r>
        <w:t>Figure 32.1. Relativity plus quantum theory leads through creation and destruction to fields become fundamental.</w:t>
      </w:r>
    </w:p>
    <w:p>
      <w:pPr>
        <w:pStyle w:val="Heading3"/>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hyperlink w:anchor="Glossary_State">
        <w:r>
          <w:rPr>
            <w:color w:val="0563C1"/>
            <w:u w:val="single"/>
          </w:rPr>
          <w:t>State</w:t>
        </w:r>
      </w:hyperlink>
      <w:r>
        <w:t xml:space="preserv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 xml:space="preserve">Distinguish the position label x of a field from the position </w:t>
      </w:r>
      <w:hyperlink w:anchor="Glossary_Operator">
        <w:r>
          <w:rPr>
            <w:color w:val="0563C1"/>
            <w:u w:val="single"/>
          </w:rPr>
          <w:t>operator</w:t>
        </w:r>
      </w:hyperlink>
      <w:r>
        <w:t xml:space="preserve"> of single-particle quantum mechanics.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λ</w:t>
      </w:r>
      <w:r>
        <w:rPr>
          <w:b/>
          <w:vertAlign w:val="subscript"/>
        </w:rPr>
        <w:t>C</w:t>
      </w:r>
      <w:r>
        <w:rPr>
          <w:b/>
        </w:rPr>
        <w:t xml:space="preserve"> = 1/m</w:t>
      </w:r>
      <w:r>
        <w:rPr/>
        <w:t xml:space="preserve"> — </w:t>
      </w:r>
      <w:r>
        <w:rPr/>
        <w:t>Compton wavelength in natural units, ℏ/(mc) in laboratory units</w:t>
      </w:r>
    </w:p>
    <w:p>
      <w:pPr>
        <w:spacing w:before="0" w:after="100"/>
      </w:pPr>
      <w:r>
        <w:rPr>
          <w:b/>
        </w:rPr>
        <w:t>φ̂(x), π̂(x)</w:t>
      </w:r>
      <w:r>
        <w:rPr/>
        <w:t xml:space="preserve"> — </w:t>
      </w:r>
      <w:r>
        <w:rPr/>
        <w:t>Field operator and conjugate momentum operator at the point x</w:t>
      </w:r>
    </w:p>
    <w:p>
      <w:pPr>
        <w:spacing w:before="0" w:after="100"/>
      </w:pPr>
      <w:r>
        <w:rPr>
          <w:b/>
        </w:rPr>
        <w:t>a</w:t>
      </w:r>
      <w:r>
        <w:rPr>
          <w:b/>
          <w:vertAlign w:val="subscript"/>
        </w:rPr>
        <w:t>k</w:t>
      </w:r>
      <w:r>
        <w:rPr>
          <w:b/>
        </w:rPr>
        <w:t>, a</w:t>
      </w:r>
      <w:r>
        <w:rPr>
          <w:b/>
          <w:vertAlign w:val="subscript"/>
        </w:rPr>
        <w:t>k†</w:t>
      </w:r>
      <w:r>
        <w:rPr/>
        <w:t xml:space="preserve"> — </w:t>
      </w:r>
      <w:r>
        <w:rPr/>
        <w:t>Annihilation and creation operators for the mode k</w:t>
      </w:r>
    </w:p>
    <w:p>
      <w:pPr>
        <w:spacing w:before="0" w:after="100"/>
      </w:pPr>
      <w:r>
        <w:rPr>
          <w:b/>
        </w:rPr>
        <w:t>|0⟩, |n</w:t>
      </w:r>
      <w:r>
        <w:rPr>
          <w:b/>
          <w:vertAlign w:val="subscript"/>
        </w:rPr>
        <w:t>k</w:t>
      </w:r>
      <w:r>
        <w:rPr>
          <w:b/>
        </w:rPr>
        <w:t>⟩</w:t>
      </w:r>
      <w:r>
        <w:rPr/>
        <w:t xml:space="preserve"> — </w:t>
      </w:r>
      <w:r>
        <w:rPr/>
        <w:t>Vacuum and a state with n quanta in mode k</w:t>
      </w:r>
    </w:p>
    <w:p>
      <w:pPr>
        <w:spacing w:before="0" w:after="100"/>
      </w:pPr>
      <w:r>
        <w:rPr>
          <w:b/>
        </w:rPr>
        <w:t>D(x − y)</w:t>
      </w:r>
      <w:r>
        <w:rPr/>
        <w:t xml:space="preserve"> — </w:t>
      </w:r>
      <w:r>
        <w:rPr/>
        <w:t>Amplitude ∫d³p/((2π)³2E</w:t>
      </w:r>
      <w:r>
        <w:rPr>
          <w:vertAlign w:val="subscript"/>
        </w:rPr>
        <w:t>p</w:t>
      </w:r>
      <w:r>
        <w:rPr/>
        <w:t>) e</w:t>
      </w:r>
      <w:r>
        <w:rPr>
          <w:vertAlign w:val="superscript"/>
        </w:rPr>
        <w:t>−ip·(x−y)</w:t>
      </w:r>
      <w:r>
        <w:rPr/>
        <w:t xml:space="preserve"> for propagation from y to x</w:t>
      </w:r>
    </w:p>
    <w:p>
      <w:pPr>
        <w:spacing w:before="0" w:after="100"/>
      </w:pPr>
      <w:r>
        <w:rPr>
          <w:b/>
        </w:rPr>
        <w:t>n̄</w:t>
      </w:r>
      <w:r>
        <w:rPr/>
        <w:t xml:space="preserve"> — </w:t>
      </w:r>
      <w:r>
        <w:rPr/>
        <w:t>Mean number of quanta in a mode</w:t>
      </w:r>
    </w:p>
    <w:p>
      <w:pPr>
        <w:spacing w:before="0" w:after="100"/>
      </w:pPr>
      <w:r>
        <w:rPr>
          <w:b/>
        </w:rPr>
        <w:t>K₁</w:t>
      </w:r>
      <w:r>
        <w:rPr/>
        <w:t xml:space="preserve"> — </w:t>
      </w:r>
      <w:r>
        <w:rPr/>
        <w:t>Modified Bessel function of the second kind</w:t>
      </w:r>
    </w:p>
    <w:p>
      <w:pPr>
        <w:pStyle w:val="Heading2"/>
      </w:pPr>
      <w:r>
        <w:t>1 The failure of single-particle relativistic quantum mechanics</w:t>
      </w:r>
    </w:p>
    <w:p>
      <w:pPr>
        <w:pStyle w:val="Heading3"/>
      </w:pPr>
      <w:r>
        <w:t>1.1 Localization and pair creation</w:t>
      </w:r>
    </w:p>
    <w:p>
      <w:r>
        <w:t>A particle localized to a region of size Δx has, by the uncertainty relation of Lesson 13, a spread of momentum Δp ≳ 1/(2Δx), and hence an energy uncertainty of order 1/Δx once the particle is relativistic. Suppose one tries to confine an electron to a region smaller than its Compton wavelength λ</w:t>
      </w:r>
      <w:r>
        <w:rPr>
          <w:vertAlign w:val="subscript"/>
        </w:rPr>
        <w:t>C</w:t>
      </w:r>
      <w:r>
        <w:t xml:space="preserve"> = 1/m. Then the energy involved is of order m or more, and if it reaches 2m, enough energy is available to create an electron-positron pair (Lesson 23, Section 4.2). At that point the system no longer contains one particle, and a description in which the wave function ψ(x) is the </w:t>
      </w:r>
      <w:hyperlink w:anchor="Glossary_Amplitude">
        <w:r>
          <w:rPr>
            <w:color w:val="0563C1"/>
            <w:u w:val="single"/>
          </w:rPr>
          <w:t>amplitude</w:t>
        </w:r>
      </w:hyperlink>
      <w:r>
        <w:t xml:space="preserve"> for one particle at x has lost its meaning.</w:t>
      </w:r>
    </w:p>
    <w:p>
      <w:r>
        <w:rPr>
          <w:b/>
          <w:i/>
        </w:rPr>
        <w:t>Worked example 1</w:t>
      </w:r>
    </w:p>
    <w:p>
      <w:r>
        <w:t>Find the Compton wavelength of the electron. In natural units λ</w:t>
      </w:r>
      <w:r>
        <w:rPr>
          <w:vertAlign w:val="subscript"/>
        </w:rPr>
        <w:t>C</w:t>
      </w:r>
      <w:r>
        <w:t xml:space="preserve"> = 1/m, and converting with ℏc = 197.3 MeV fm (Lesson 3, Section 6.2), λ</w:t>
      </w:r>
      <w:r>
        <w:rPr>
          <w:vertAlign w:val="subscript"/>
        </w:rPr>
        <w:t>C</w:t>
      </w:r>
      <w:r>
        <w:t xml:space="preserve"> = 197.3 MeV fm/0.511 MeV = 386 fm, as found in Lesson 3, Worked example 5. Localizing an electron to Δx = λ</w:t>
      </w:r>
      <w:r>
        <w:rPr>
          <w:vertAlign w:val="subscript"/>
        </w:rPr>
        <w:t>C</w:t>
      </w:r>
      <w:r>
        <w:t>/4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3"/>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3"/>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w:t>
      </w:r>
      <w:r>
        <w:rPr>
          <w:vertAlign w:val="subscript"/>
        </w:rPr>
        <w:t>N</w:t>
      </w:r>
      <w:r>
        <w:t xml:space="preserve">) has a definite N, and the Schrödinger equation preserves it. Such a theory cannot describe any of these processes. The Dirac equation of Part III does not help, since it is still a wave equation for a fixed number of particles, and the </w:t>
      </w:r>
      <w:hyperlink w:anchor="Glossary_Antiparticle">
        <w:r>
          <w:rPr>
            <w:color w:val="0563C1"/>
            <w:u w:val="single"/>
          </w:rPr>
          <w:t>antiparticle</w:t>
        </w:r>
      </w:hyperlink>
      <w:r>
        <w:t xml:space="preserve"> reinterpretation of Lesson 23 was explicitly acknowledged there to be informal because it needed a framework that changes particle number.</w:t>
      </w:r>
    </w:p>
    <w:p>
      <w:pPr>
        <w:pStyle w:val="Heading3"/>
      </w:pPr>
      <w:r>
        <w:t>1.4 Spontaneous emission</w:t>
      </w:r>
    </w:p>
    <w:p>
      <w:r>
        <w:t xml:space="preserve">The most familiar example does not require relativity at all. In Lesson 16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w:t>
      </w:r>
      <w:hyperlink w:anchor="Glossary_Vacuum">
        <w:r>
          <w:rPr>
            <w:color w:val="0563C1"/>
            <w:u w:val="single"/>
          </w:rPr>
          <w:t>vacuum</w:t>
        </w:r>
      </w:hyperlink>
      <w:r>
        <w:t>, with no photons, can drive a transition. Section 2 makes this precise.</w:t>
      </w:r>
    </w:p>
    <w:p>
      <w:pPr>
        <w:pStyle w:val="Heading2"/>
      </w:pPr>
      <w:r>
        <w:t>2 The amplitude to emit a quantum</w:t>
      </w:r>
    </w:p>
    <w:p>
      <w:pPr>
        <w:pStyle w:val="Heading3"/>
      </w:pPr>
      <w:r>
        <w:t>2.1 Ladder operators and the factor n + 1</w:t>
      </w:r>
    </w:p>
    <w:p>
      <w:r>
        <w:t>Once the field is expanded in modes, each mode is a harmonic oscillator (</w:t>
      </w:r>
      <w:hyperlink w:anchor="Lesson25">
        <w:r>
          <w:rPr>
            <w:rStyle w:val="Hyperlink"/>
            <w:color w:val="0563C1"/>
            <w:u w:val="single"/>
          </w:rPr>
          <w:t xml:space="preserve">Lesson 25</w:t>
        </w:r>
      </w:hyperlink>
      <w:r>
        <w:t xml:space="preserve">, Section 4.2), and the excitations of the oscillator are the quanta. The ladder operators of </w:t>
      </w:r>
      <w:hyperlink w:anchor="Lesson12">
        <w:r>
          <w:rPr>
            <w:rStyle w:val="Hyperlink"/>
            <w:color w:val="0563C1"/>
            <w:u w:val="single"/>
          </w:rPr>
          <w:t xml:space="preserve">Lesson 12</w:t>
        </w:r>
      </w:hyperlink>
      <w:r>
        <w:t>, Section 4.3, act as</w:t>
      </w:r>
    </w:p>
    <w:p>
      <w:pPr>
        <w:spacing w:before="100" w:after="160"/>
        <w:jc w:val="center"/>
      </w:pPr>
      <m:oMathPara>
        <m:oMath>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oMath>
      </m:oMathPara>
    </w:p>
    <w:p>
      <w:r>
        <w:t xml:space="preserve">An atomic transition that emits a quantum into a mode contains the </w:t>
      </w:r>
      <w:hyperlink w:anchor="Glossary_CreationOperator">
        <w:r>
          <w:rPr>
            <w:color w:val="0563C1"/>
            <w:u w:val="single"/>
          </w:rPr>
          <w:t>creation operator</w:t>
        </w:r>
      </w:hyperlink>
      <w:r>
        <w:t xml:space="preserve">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r>
            <m:t xml:space="preserve">+</m:t>
          </m:r>
          <m:r>
            <m:t xml:space="preserve">1</m:t>
          </m:r>
          <m:r>
            <m:t xml:space="preserve">,</m:t>
          </m:r>
          <m:r>
            <m:t xml:space="preserve">absorption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r>
        <w:rPr>
          <w:b/>
          <w:i/>
        </w:rP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16, in which a field of zero amplitude drives nothing. Its presence is a signature of field quantization: the state with n = 0 is not a state with no field but the ground state of the oscillators, which have zero-point fluctuations (Lesson 12, Section 4.2).</w:t>
      </w:r>
    </w:p>
    <w:p>
      <w:pPr>
        <w:pStyle w:val="Heading3"/>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w:t>
      </w:r>
      <w:r>
        <w:rPr>
          <w:vertAlign w:val="superscript"/>
        </w:rPr>
        <w:t>ω/T</w:t>
      </w:r>
      <w:r>
        <w:t xml:space="preserve"> − 1), this ratio is e</w:t>
      </w:r>
      <w:r>
        <w:rPr>
          <w:vertAlign w:val="superscript"/>
        </w:rPr>
        <w:t>−ω/T</w:t>
      </w:r>
      <w:r>
        <w: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3"/>
      </w:pPr>
      <w:r>
        <w:t>3.1 The single-particle propagator</w:t>
      </w:r>
    </w:p>
    <w:p>
      <w:r>
        <w:t>Consider a relativistic particle described by a single-particle wave function with positive energy E</w:t>
      </w:r>
      <w:r>
        <w:rPr>
          <w:vertAlign w:val="subscript"/>
        </w:rPr>
        <w:t>p</w:t>
      </w:r>
      <w:r>
        <w:t xml:space="preserve"> = √(p² + m²). Its amplitude to propagate from the point y at time 0 to the point x at time t, with the covariant normalization of Lesson 18, is</w:t>
      </w:r>
    </w:p>
    <w:p>
      <w:pPr>
        <w:spacing w:before="100" w:after="160"/>
        <w:jc w:val="center"/>
      </w:pPr>
      <m:oMathPara>
        <m:oMath>
          <m:r>
            <m:t xml:space="preserve">D</m:t>
          </m:r>
          <m:d>
            <m:dPr/>
            <m:e>
              <m:r>
                <m:t xml:space="preserve">x</m:t>
              </m:r>
              <m:r>
                <m:t xml:space="preserve">−</m:t>
              </m:r>
              <m:r>
                <m:t xml:space="preserve">y</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oMath>
      </m:oMathPara>
    </w:p>
    <w:p>
      <w:r>
        <w:t>At t = 0 this is a function of the distance r = |x − y| alone, and can be evaluated in terms of a Bessel function.</w:t>
      </w:r>
    </w:p>
    <w:p>
      <w:pPr>
        <w:spacing w:before="100" w:after="160"/>
        <w:jc w:val="center"/>
      </w:pPr>
      <m:oMathPara>
        <m:oMath>
          <m:r>
            <m:t xml:space="preserve">D</m:t>
          </m:r>
          <m:d>
            <m:dPr/>
            <m:e>
              <m:r>
                <m:t xml:space="preserve">0</m:t>
              </m:r>
              <m:r>
                <m:t xml:space="preserve">,</m:t>
              </m:r>
              <m:r>
                <m:t xml:space="preserve">r</m:t>
              </m:r>
            </m:e>
          </m:d>
          <m:r>
            <m:t xml:space="preserve">=</m:t>
          </m:r>
          <m:r>
            <m:t xml:space="preserve">m</m:t>
          </m:r>
          <m:r>
            <m:t xml:space="preserve"> </m:t>
          </m:r>
          <m:f>
            <m:num>
              <m:sSub>
                <m:e>
                  <m:r>
                    <m:t xml:space="preserve">K</m:t>
                  </m:r>
                </m:e>
                <m:sub>
                  <m:r>
                    <m:t xml:space="preserve">1</m:t>
                  </m:r>
                </m:sub>
              </m:sSub>
              <m:d>
                <m:dPr/>
                <m:e>
                  <m:r>
                    <m:t xml:space="preserve">mr</m:t>
                  </m:r>
                </m:e>
              </m:d>
            </m:num>
            <m:den>
              <m:sSup>
                <m:e>
                  <m:r>
                    <m:t xml:space="preserve">4π</m:t>
                  </m:r>
                </m:e>
                <m:sup>
                  <m:r>
                    <m:t xml:space="preserve">2</m:t>
                  </m:r>
                </m:sup>
              </m:sSup>
              <m:r>
                <m:t xml:space="preserve"> </m:t>
              </m:r>
              <m:r>
                <m:t xml:space="preserve">r</m:t>
              </m:r>
            </m:den>
          </m:f>
        </m:oMath>
      </m:oMathPara>
    </w:p>
    <w:p>
      <w:r>
        <w:t>For small mr, K₁(z) ≈ 1/z, and D → 1/(4π²r²); for large mr, D falls like e</w:t>
      </w:r>
      <w:r>
        <w:rPr>
          <w:vertAlign w:val="superscript"/>
        </w:rPr>
        <w:t>−mr</w:t>
      </w:r>
      <w:r>
        <w:t>.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r>
        <w:rPr>
          <w:b/>
          <w:i/>
        </w:rPr>
        <w:t>Worked example 3</w:t>
      </w:r>
    </w:p>
    <w:p>
      <w:r>
        <w:t>Check the massless limit of D(0, r). For m = 0, D(0, r) = ∫d³p e</w:t>
      </w:r>
      <w:r>
        <w:rPr>
          <w:vertAlign w:val="superscript"/>
        </w:rPr>
        <w:t>ip·r</w:t>
      </w:r>
      <w:r>
        <w:t>/((2π)³2p). Performing the angular integral, ∫d³p e</w:t>
      </w:r>
      <w:r>
        <w:rPr>
          <w:vertAlign w:val="superscript"/>
        </w:rPr>
        <w:t>ip·r</w:t>
      </w:r>
      <w:r>
        <w:t>/p = 4π∫₀^∞ p² dp (sin pr/pr)/p = (4π/r)∫₀^∞ sin(pr)dp, and with a convergence factor e</w:t>
      </w:r>
      <w:r>
        <w:rPr>
          <w:vertAlign w:val="superscript"/>
        </w:rPr>
        <w:t>−εp</w:t>
      </w:r>
      <w:r>
        <w:t xml:space="preserve"> the integral is r/(r² + ε²) → 1/r. So D(0, r) = (1/(2(2π)³))(4π/r)(1/r) = 1/(4π²r²), in agreement with the small-mr limit of the Bessel form.</w:t>
      </w:r>
    </w:p>
    <w:p>
      <w:pPr>
        <w:pStyle w:val="Heading3"/>
      </w:pPr>
      <w:r>
        <w:t>3.2 The resolution by antiparticles</w:t>
      </w:r>
    </w:p>
    <w:p>
      <w:r>
        <w:t>The resolution, which will be verified in Lesson 33,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r>
        <w:rPr>
          <w:b/>
          <w:i/>
        </w:rP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the same mass, charge, and spin, and the symmetrization postulate of Lesson 17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17, Section 6.2, selects between the two (Lesson 37).</w:t>
      </w:r>
    </w:p>
    <w:p>
      <w:pPr>
        <w:pStyle w:val="Heading2"/>
      </w:pPr>
      <w:r>
        <w:t>5 The program of canonical quantization</w:t>
      </w:r>
    </w:p>
    <w:p>
      <w:pPr>
        <w:pStyle w:val="Heading3"/>
      </w:pPr>
      <w:r>
        <w:t>5.1 The four steps</w:t>
      </w:r>
    </w:p>
    <w:p>
      <w:r>
        <w:t>The remedy for all these difficulties is to apply the quantization procedure of Lessons 6 and 11 to the classical fields of Part IV. It has four steps.</w:t>
      </w:r>
    </w:p>
    <w:p>
      <w:pPr>
        <w:pStyle w:val="ListNumber"/>
        <w:numPr>
          <w:ilvl w:val="0"/>
          <w:numId w:val="347"/>
        </w:numPr>
      </w:pPr>
      <w:r>
        <w:t xml:space="preserve">Begin with the classical field theory: the </w:t>
      </w:r>
      <w:hyperlink w:anchor="Glossary_Lagrangian">
        <w:r>
          <w:rPr>
            <w:color w:val="0563C1"/>
            <w:u w:val="single"/>
          </w:rPr>
          <w:t>Lagrangian</w:t>
        </w:r>
      </w:hyperlink>
      <w:r>
        <w:t xml:space="preserve"> density ℒ, the field φ(x), its conjugate momentum π = ∂ℒ/∂φ̇, and the Hamiltonian H = ∫d³x(πφ̇ − ℒ) (Lesson 26).</w:t>
      </w:r>
    </w:p>
    <w:p>
      <w:pPr>
        <w:pStyle w:val="ListNumber"/>
        <w:numPr>
          <w:ilvl w:val="0"/>
          <w:numId w:val="347"/>
        </w:numPr>
      </w:pPr>
      <w:r>
        <w:t>Promote φ and π to operators satisfying the equal-time commutation relation obtained from the Poisson bracket by Dirac’s rule (Lesson 6, Section 7.2).</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pPr>
        <w:pStyle w:val="ListNumber"/>
        <w:numPr>
          <w:ilvl w:val="0"/>
          <w:numId w:val="348"/>
        </w:numPr>
      </w:pPr>
      <w:r>
        <w:t>Expand the field in modes, each an oscillator (Lesson 25, Section 4), and identify the ladder operators a</w:t>
      </w:r>
      <w:r>
        <w:rPr>
          <w:vertAlign w:val="subscript"/>
        </w:rPr>
        <w:t>k</w:t>
      </w:r>
      <w:r>
        <w:t xml:space="preserve"> and a</w:t>
      </w:r>
      <w:r>
        <w:rPr>
          <w:vertAlign w:val="subscript"/>
        </w:rPr>
        <w:t>k†</w:t>
      </w:r>
      <w:r>
        <w:t xml:space="preserve"> of each mode (Lesson 34). The Hamiltonian becomes a sum of oscillator Hamiltonians.</w:t>
      </w:r>
    </w:p>
    <w:p>
      <w:pPr>
        <w:pStyle w:val="ListNumber"/>
        <w:numPr>
          <w:ilvl w:val="0"/>
          <w:numId w:val="348"/>
        </w:numPr>
      </w:pPr>
      <w:r>
        <w:t>Construct the space of states by acting with the creation operators on the vacuum, the state annihilated by all the a</w:t>
      </w:r>
      <w:r>
        <w:rPr>
          <w:vertAlign w:val="subscript"/>
        </w:rPr>
        <w:t>k</w:t>
      </w:r>
      <w:r>
        <w:t xml:space="preserve"> (Lesson 35). A state with n</w:t>
      </w:r>
      <w:r>
        <w:rPr>
          <w:vertAlign w:val="subscript"/>
        </w:rPr>
        <w:t>k</w:t>
      </w:r>
      <w:r>
        <w:t xml:space="preserve"> quanta in each mode k is a state of Σn</w:t>
      </w:r>
      <w:r>
        <w:rPr>
          <w:vertAlign w:val="subscript"/>
        </w:rPr>
        <w:t>k</w:t>
      </w:r>
      <w:r>
        <w:t xml:space="preserve"> particles.</w:t>
      </w:r>
    </w:p>
    <w:p>
      <w:pPr>
        <w:pStyle w:val="Heading3"/>
      </w:pPr>
      <w:r>
        <w:t>5.2 The dictionary</w:t>
      </w:r>
    </w:p>
    <w:p>
      <w:pPr>
        <w:spacing w:before="0" w:after="100"/>
      </w:pPr>
      <w:r>
        <w:rPr>
          <w:b/>
        </w:rPr>
        <w:t>Quantity</w:t>
      </w:r>
      <w:r>
        <w:rPr>
          <w:b/>
        </w:rPr>
        <w:t xml:space="preserve"> — </w:t>
      </w:r>
      <w:r>
        <w:rPr>
          <w:b/>
        </w:rPr>
        <w:t>Single oscillator (Lesson 12)</w:t>
      </w:r>
      <w:r>
        <w:rPr>
          <w:b/>
        </w:rPr>
        <w:t xml:space="preserve"> — </w:t>
      </w:r>
      <w:r>
        <w:rPr>
          <w:b/>
        </w:rPr>
        <w:t>Free field</w:t>
      </w:r>
    </w:p>
    <w:p>
      <w:pPr>
        <w:spacing w:before="0" w:after="100"/>
      </w:pPr>
      <w:r>
        <w:rPr>
          <w:b/>
        </w:rPr>
        <w:t>Coordinates</w:t>
      </w:r>
      <w:r>
        <w:br/>
      </w:r>
      <w:r>
        <w:rPr>
          <w:i/>
        </w:rPr>
        <w:t xml:space="preserve">Single oscillator (Lesson 12): </w:t>
      </w:r>
      <w:r>
        <w:rPr/>
        <w:t>q, p with [q, p] = i</w:t>
      </w:r>
      <w:r>
        <w:br/>
      </w:r>
      <w:r>
        <w:rPr>
          <w:i/>
        </w:rPr>
        <w:t xml:space="preserve">Free field: </w:t>
      </w:r>
      <w:r>
        <w:rPr/>
        <w:t>φ̂(x), π̂(x) with [φ̂(x), π̂(y)] = iδ³(x − y)</w:t>
      </w:r>
    </w:p>
    <w:p>
      <w:pPr>
        <w:spacing w:before="0" w:after="100"/>
      </w:pPr>
      <w:r>
        <w:rPr>
          <w:b/>
        </w:rPr>
        <w:t>Hamiltonian</w:t>
      </w:r>
      <w:r>
        <w:br/>
      </w:r>
      <w:r>
        <w:rPr>
          <w:i/>
        </w:rPr>
        <w:t xml:space="preserve">Single oscillator (Lesson 12): </w:t>
      </w:r>
      <w:r>
        <w:rPr/>
        <w:t>ω(a†a + 1/2)</w:t>
      </w:r>
      <w:r>
        <w:br/>
      </w:r>
      <w:r>
        <w:rPr>
          <w:i/>
        </w:rPr>
        <w:t xml:space="preserve">Free field: </w:t>
      </w:r>
      <w:r>
        <w:rPr/>
        <w:t>Σ</w:t>
      </w:r>
      <w:r>
        <w:rPr>
          <w:vertAlign w:val="subscript"/>
        </w:rPr>
        <w:t>k</w:t>
      </w:r>
      <w:r>
        <w:rPr/>
        <w:t xml:space="preserve"> ω</w:t>
      </w:r>
      <w:r>
        <w:rPr>
          <w:vertAlign w:val="subscript"/>
        </w:rPr>
        <w:t>k</w:t>
      </w:r>
      <w:r>
        <w:rPr/>
        <w:t>(a</w:t>
      </w:r>
      <w:r>
        <w:rPr>
          <w:vertAlign w:val="subscript"/>
        </w:rPr>
        <w:t>k†</w:t>
      </w:r>
      <w:r>
        <w:rPr/>
        <w:t>a</w:t>
      </w:r>
      <w:r>
        <w:rPr>
          <w:vertAlign w:val="subscript"/>
        </w:rPr>
        <w:t>k</w:t>
      </w:r>
      <w:r>
        <w:rPr/>
        <w:t xml:space="preserve"> + 1/2)</w:t>
      </w:r>
    </w:p>
    <w:p>
      <w:pPr>
        <w:spacing w:before="0" w:after="100"/>
      </w:pPr>
      <w:r>
        <w:rPr>
          <w:b/>
        </w:rPr>
        <w:t>Ladder operators</w:t>
      </w:r>
      <w:r>
        <w:br/>
      </w:r>
      <w:r>
        <w:rPr>
          <w:i/>
        </w:rPr>
        <w:t xml:space="preserve">Single oscillator (Lesson 12): </w:t>
      </w:r>
      <w:r>
        <w:rPr/>
        <w:t>a, a† with [a, a†] = 1</w:t>
      </w:r>
      <w:r>
        <w:br/>
      </w:r>
      <w:r>
        <w:rPr>
          <w:i/>
        </w:rPr>
        <w:t xml:space="preserve">Free field: </w:t>
      </w:r>
      <w:r>
        <w:rPr/>
        <w:t>a</w:t>
      </w:r>
      <w:r>
        <w:rPr>
          <w:vertAlign w:val="subscript"/>
        </w:rPr>
        <w:t>k</w:t>
      </w:r>
      <w:r>
        <w:rPr/>
        <w:t>, a</w:t>
      </w:r>
      <w:r>
        <w:rPr>
          <w:vertAlign w:val="subscript"/>
        </w:rPr>
        <w:t>k†</w:t>
      </w:r>
      <w:r>
        <w:rPr/>
        <w:t xml:space="preserve"> with [a</w:t>
      </w:r>
      <w:r>
        <w:rPr>
          <w:vertAlign w:val="subscript"/>
        </w:rPr>
        <w:t>k</w:t>
      </w:r>
      <w:r>
        <w:rPr/>
        <w:t>, a</w:t>
      </w:r>
      <w:r>
        <w:rPr>
          <w:vertAlign w:val="subscript"/>
        </w:rPr>
        <w:t>k′†</w:t>
      </w:r>
      <w:r>
        <w:rPr/>
        <w:t>] = δ</w:t>
      </w:r>
      <w:r>
        <w:rPr>
          <w:vertAlign w:val="subscript"/>
        </w:rPr>
        <w:t>kk′</w:t>
      </w:r>
    </w:p>
    <w:p>
      <w:pPr>
        <w:spacing w:before="0" w:after="100"/>
      </w:pPr>
      <w:r>
        <w:rPr>
          <w:b/>
        </w:rPr>
        <w:t>States</w:t>
      </w:r>
      <w:r>
        <w:br/>
      </w:r>
      <w:r>
        <w:rPr>
          <w:i/>
        </w:rPr>
        <w:t xml:space="preserve">Single oscillator (Lesson 12): </w:t>
      </w:r>
      <w:r>
        <w:rPr/>
        <w:t>|n⟩ = (a†)ⁿ|0⟩/√n!</w:t>
      </w:r>
      <w:r>
        <w:br/>
      </w:r>
      <w:r>
        <w:rPr>
          <w:i/>
        </w:rPr>
        <w:t xml:space="preserve">Free field: </w:t>
      </w:r>
      <w:r>
        <w:rPr/>
        <w:t>|{n</w:t>
      </w:r>
      <w:r>
        <w:rPr>
          <w:vertAlign w:val="subscript"/>
        </w:rPr>
        <w:t>k</w:t>
      </w:r>
      <w:r>
        <w:rPr/>
        <w:t>}⟩ with n</w:t>
      </w:r>
      <w:r>
        <w:rPr>
          <w:vertAlign w:val="subscript"/>
        </w:rPr>
        <w:t>k</w:t>
      </w:r>
      <w:r>
        <w:rPr/>
        <w:t xml:space="preserve"> quanta in mode k</w:t>
      </w:r>
    </w:p>
    <w:p>
      <w:pPr>
        <w:spacing w:before="0" w:after="100"/>
      </w:pPr>
      <w:r>
        <w:rPr>
          <w:b/>
        </w:rPr>
        <w:t>Energy of a state</w:t>
      </w:r>
      <w:r>
        <w:br/>
      </w:r>
      <w:r>
        <w:rPr>
          <w:i/>
        </w:rPr>
        <w:t xml:space="preserve">Single oscillator (Lesson 12): </w:t>
      </w:r>
      <w:r>
        <w:rPr/>
        <w:t>ω(n + 1/2)</w:t>
      </w:r>
      <w:r>
        <w:br/>
      </w:r>
      <w:r>
        <w:rPr>
          <w:i/>
        </w:rPr>
        <w:t xml:space="preserve">Free field: </w:t>
      </w:r>
      <w:r>
        <w:rPr/>
        <w:t>Σ</w:t>
      </w:r>
      <w:r>
        <w:rPr>
          <w:vertAlign w:val="subscript"/>
        </w:rPr>
        <w:t>k</w:t>
      </w:r>
      <w:r>
        <w:rPr/>
        <w:t xml:space="preserve"> ω</w:t>
      </w:r>
      <w:r>
        <w:rPr>
          <w:vertAlign w:val="subscript"/>
        </w:rPr>
        <w:t>k</w:t>
      </w:r>
      <w:r>
        <w:rPr/>
        <w:t>(n</w:t>
      </w:r>
      <w:r>
        <w:rPr>
          <w:vertAlign w:val="subscript"/>
        </w:rPr>
        <w:t>k</w:t>
      </w:r>
      <w:r>
        <w:rPr/>
        <w:t xml:space="preserve"> + 1/2)</w:t>
      </w:r>
    </w:p>
    <w:p>
      <w:pPr>
        <w:spacing w:before="0" w:after="100"/>
      </w:pPr>
      <w:r>
        <w:rPr>
          <w:b/>
        </w:rPr>
        <w:t>Meaning of a quantum</w:t>
      </w:r>
      <w:r>
        <w:br/>
      </w:r>
      <w:r>
        <w:rPr>
          <w:i/>
        </w:rPr>
        <w:t xml:space="preserve">Single oscillator (Lesson 12): </w:t>
      </w:r>
      <w:r>
        <w:rPr/>
        <w:t>Unit of excitation</w:t>
      </w:r>
      <w:r>
        <w:br/>
      </w:r>
      <w:r>
        <w:rPr>
          <w:i/>
        </w:rPr>
        <w:t xml:space="preserve">Free field: </w:t>
      </w:r>
      <w:r>
        <w:rPr/>
        <w:t>A particle of momentum k and energy ω</w:t>
      </w:r>
      <w:r>
        <w:rPr>
          <w:vertAlign w:val="subscript"/>
        </w:rPr>
        <w:t>k</w:t>
      </w:r>
      <w:r>
        <w:rPr/>
        <w:t xml:space="preserve"> = √(k² + m²)</w:t>
      </w:r>
    </w:p>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25, Section 4.2).</w:t>
      </w:r>
    </w:p>
    <w:p>
      <w:pPr>
        <w:pStyle w:val="Heading3"/>
      </w:pPr>
      <w:r>
        <w:t>5.3 The position label</w:t>
      </w:r>
    </w:p>
    <w:p>
      <w:r>
        <w:t>There is a conceptual point that is easy to overlook. In single-particle quantum mechanics x̂ is an operator whose eigenvalue is the position of the particle and time is a parameter (Lesson 11).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25,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w:t>
      </w:r>
      <w:r>
        <w:rPr>
          <w:vertAlign w:val="subscript"/>
        </w:rPr>
        <w:t>k</w:t>
      </w:r>
      <w:r>
        <w:t>/2, and there are infinitely many oscillators, so the vacuum energy Σ</w:t>
      </w:r>
      <w:r>
        <w:rPr>
          <w:vertAlign w:val="subscript"/>
        </w:rPr>
        <w:t>k</w:t>
      </w:r>
      <w:r>
        <w:t xml:space="preserve"> ω</w:t>
      </w:r>
      <w:r>
        <w:rPr>
          <w:vertAlign w:val="subscript"/>
        </w:rPr>
        <w:t>k</w:t>
      </w:r>
      <w:r>
        <w:t>/2 is infinite (Exercise 5). This is dealt with in Lesson 35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p>
      <w:pPr>
        <w:spacing w:before="0" w:after="100"/>
      </w:pPr>
      <w:r>
        <w:rPr>
          <w:b/>
        </w:rPr>
        <w:t>Idea</w:t>
      </w:r>
      <w:r>
        <w:rPr>
          <w:b/>
        </w:rPr>
        <w:t xml:space="preserve"> — </w:t>
      </w:r>
      <w:r>
        <w:rPr>
          <w:b/>
        </w:rPr>
        <w:t>Later role in QED</w:t>
      </w:r>
    </w:p>
    <w:p>
      <w:pPr>
        <w:spacing w:before="0" w:after="100"/>
      </w:pPr>
      <w:r>
        <w:rPr>
          <w:b/>
        </w:rPr>
        <w:t>Localization below the Compton wavelength creates pairs</w:t>
      </w:r>
      <w:r>
        <w:rPr/>
        <w:t xml:space="preserve"> — </w:t>
      </w:r>
      <w:r>
        <w:rPr/>
        <w:t>Scale of virtual pair effects: vacuum polarization at distances of order 1/m (Lesson 63)</w:t>
      </w:r>
    </w:p>
    <w:p>
      <w:pPr>
        <w:spacing w:before="0" w:after="100"/>
      </w:pPr>
      <w:r>
        <w:rPr>
          <w:b/>
        </w:rPr>
        <w:t>Klein paradox and pair creation in strong fields</w:t>
      </w:r>
      <w:r>
        <w:rPr/>
        <w:t xml:space="preserve"> — </w:t>
      </w:r>
      <w:r>
        <w:rPr/>
        <w:t>Electron-positron pair production in external fields, the subject of Lesson 86</w:t>
      </w:r>
    </w:p>
    <w:p>
      <w:pPr>
        <w:spacing w:before="0" w:after="100"/>
      </w:pPr>
      <w:r>
        <w:rPr>
          <w:b/>
        </w:rPr>
        <w:t>Particle number is not conserved</w:t>
      </w:r>
      <w:r>
        <w:rPr/>
        <w:t xml:space="preserve"> — </w:t>
      </w:r>
      <w:r>
        <w:rPr/>
        <w:t>Fock space with states of any number of particles (Lesson 35)</w:t>
      </w:r>
    </w:p>
    <w:p>
      <w:pPr>
        <w:spacing w:before="0" w:after="100"/>
      </w:pPr>
      <w:r>
        <w:rPr>
          <w:b/>
        </w:rPr>
        <w:t>Emission factor n + 1 and absorption factor n</w:t>
      </w:r>
      <w:r>
        <w:rPr/>
        <w:t xml:space="preserve"> — </w:t>
      </w:r>
      <w:r>
        <w:rPr/>
        <w:t>Photon emission and absorption amplitudes, spontaneous and stimulated emission (Lesson 38)</w:t>
      </w:r>
    </w:p>
    <w:p>
      <w:pPr>
        <w:spacing w:before="0" w:after="100"/>
      </w:pPr>
      <w:r>
        <w:rPr>
          <w:b/>
        </w:rPr>
        <w:t>Causality requires antiparticles</w:t>
      </w:r>
      <w:r>
        <w:rPr/>
        <w:t xml:space="preserve"> — </w:t>
      </w:r>
      <w:r>
        <w:rPr/>
        <w:t>The field commutator vanishes outside the light cone (Lesson 33) and the Feynman propagator includes both time orders (Lesson 46)</w:t>
      </w:r>
    </w:p>
    <w:p>
      <w:pPr>
        <w:spacing w:before="0" w:after="100"/>
      </w:pPr>
      <w:r>
        <w:rPr>
          <w:b/>
        </w:rPr>
        <w:t>Identical particles as quanta of one field</w:t>
      </w:r>
      <w:r>
        <w:rPr/>
        <w:t xml:space="preserve"> — </w:t>
      </w:r>
      <w:r>
        <w:rPr/>
        <w:t>Antisymmetric fermion states from anticommuting operators (Lesson 37)</w:t>
      </w:r>
    </w:p>
    <w:p>
      <w:pPr>
        <w:spacing w:before="0" w:after="100"/>
      </w:pPr>
      <w:r>
        <w:rPr>
          <w:b/>
        </w:rPr>
        <w:t>Four steps of canonical quantization</w:t>
      </w:r>
      <w:r>
        <w:rPr/>
        <w:t xml:space="preserve"> — </w:t>
      </w:r>
      <w:r>
        <w:rPr/>
        <w:t>Applied in turn to the scalar (Lesson 33), Dirac (Lesson 36), and electromagnetic (Lesson 38) fields</w:t>
      </w:r>
    </w:p>
    <w:p>
      <w:pPr>
        <w:spacing w:before="0" w:after="100"/>
      </w:pPr>
      <w:r>
        <w:rPr>
          <w:b/>
        </w:rPr>
        <w:t>Infinite zero-point energy</w:t>
      </w:r>
      <w:r>
        <w:rPr/>
        <w:t xml:space="preserve"> — </w:t>
      </w:r>
      <w:r>
        <w:rPr/>
        <w:t>Normal ordering (Lesson 35) and the vacuum diagrams that cancel in scattering amplitudes (Lesson 51)</w:t>
      </w:r>
    </w:p>
    <w:p>
      <w:pPr>
        <w:spacing w:before="0" w:after="100"/>
      </w:pPr>
      <w:r>
        <w:rPr>
          <w:b/>
        </w:rPr>
        <w:t>Interactions couple the oscillators</w:t>
      </w:r>
      <w:r>
        <w:rPr/>
        <w:t xml:space="preserve"> — </w:t>
      </w:r>
      <w:r>
        <w:rPr/>
        <w:t>Perturbation theory in the coupling e, organized by Feynman diagrams (Part VII)</w:t>
      </w:r>
    </w:p>
    <w:p>
      <w:r>
        <w:t xml:space="preserve">The photon is the case where the argument was historically clearest. The quantization of the electromagnetic field explained spontaneous emission, the Planck distribution, and the photoelectric effect through the single idea of quanta of a field. Lesson 38 carries out that quantization, with the additional complication of the </w:t>
      </w:r>
      <w:hyperlink w:anchor="Glossary_Gauge">
        <w:r>
          <w:rPr>
            <w:color w:val="0563C1"/>
            <w:u w:val="single"/>
          </w:rPr>
          <w:t>gauge</w:t>
        </w:r>
      </w:hyperlink>
      <w:r>
        <w:t xml:space="preserve"> redundancy identified in Lesson 8.</w:t>
      </w:r>
    </w:p>
    <w:p>
      <w:pPr>
        <w:pStyle w:val="Heading2"/>
      </w:pPr>
      <w:r>
        <w:t>8 Summary</w:t>
      </w:r>
    </w:p>
    <w:p>
      <w:pPr>
        <w:pStyle w:val="ListNumber"/>
        <w:numPr>
          <w:ilvl w:val="0"/>
          <w:numId w:val="349"/>
        </w:numPr>
      </w:pPr>
      <w:r>
        <w:t>A relativistic particle cannot be localized to within its Compton wavelength 1/m without creating pairs, so a single-particle wave function loses its meaning at short distances.</w:t>
      </w:r>
    </w:p>
    <w:p>
      <w:pPr>
        <w:pStyle w:val="ListNumber"/>
        <w:numPr>
          <w:ilvl w:val="0"/>
          <w:numId w:val="349"/>
        </w:numPr>
      </w:pPr>
      <w:r>
        <w:t>The Klein paradox is the manifestation of pair creation in a strong potential step.</w:t>
      </w:r>
    </w:p>
    <w:p>
      <w:pPr>
        <w:pStyle w:val="ListNumber"/>
        <w:numPr>
          <w:ilvl w:val="0"/>
          <w:numId w:val="349"/>
        </w:numPr>
      </w:pPr>
      <w:r>
        <w:t>Real processes change the number of particles, which fixed-number quantum mechanics cannot describe.</w:t>
      </w:r>
    </w:p>
    <w:p>
      <w:pPr>
        <w:pStyle w:val="ListNumber"/>
        <w:numPr>
          <w:ilvl w:val="0"/>
          <w:numId w:val="349"/>
        </w:numPr>
      </w:pPr>
      <w:r>
        <w:t>Spontaneous emission requires a quantized field; the factors n + 1 for emission and n for absorption follow from the ladder operators, and their ratio reproduces the Boltzmann distribution.</w:t>
      </w:r>
    </w:p>
    <w:p>
      <w:pPr>
        <w:pStyle w:val="ListNumber"/>
        <w:numPr>
          <w:ilvl w:val="0"/>
          <w:numId w:val="349"/>
        </w:numPr>
      </w:pPr>
      <w:r>
        <w:t xml:space="preserve">The single-particle </w:t>
      </w:r>
      <w:hyperlink w:anchor="Glossary_Propagator">
        <w:r>
          <w:rPr>
            <w:color w:val="0563C1"/>
            <w:u w:val="single"/>
          </w:rPr>
          <w:t>propagator</w:t>
        </w:r>
      </w:hyperlink>
      <w:r>
        <w:t xml:space="preserve"> is nonzero outside the light cone; causality is restored by an antiparticle contribution that cancels it in the field commutator.</w:t>
      </w:r>
    </w:p>
    <w:p>
      <w:pPr>
        <w:pStyle w:val="ListNumber"/>
        <w:numPr>
          <w:ilvl w:val="0"/>
          <w:numId w:val="349"/>
        </w:numPr>
      </w:pPr>
      <w:r>
        <w:t>Particles of one species are identical because they are quanta of a single field.</w:t>
      </w:r>
    </w:p>
    <w:p>
      <w:pPr>
        <w:pStyle w:val="ListNumber"/>
        <w:numPr>
          <w:ilvl w:val="0"/>
          <w:numId w:val="349"/>
        </w:numPr>
      </w:pPr>
      <w:r>
        <w:t>Canonical quantization promotes φ and π to operators with [φ, π] = iδ³, expands in modes, identifies ladder operators, and builds the states from the vacuum.</w:t>
      </w:r>
    </w:p>
    <w:p>
      <w:pPr>
        <w:pStyle w:val="ListNumber"/>
        <w:numPr>
          <w:ilvl w:val="0"/>
          <w:numId w:val="349"/>
        </w:numPr>
      </w:pPr>
      <w:r>
        <w:t>In field theory position is a label of the field operator, not an operator; new problems are the zero-point energy, the difficulty of interactions, and the notion of particle beyond the free theory.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Compute the Compton wavelength ℏ/(mc) of the electron and of the muon (mc² = 105.66 MeV) using ℏc = 197.3 MeV fm.</w:t>
      </w:r>
    </w:p>
    <w:p>
      <w:pPr>
        <w:spacing w:before="0" w:after="100"/>
      </w:pPr>
      <w:r>
        <w:rPr>
          <w:b/>
        </w:rPr>
        <w:t>2</w:t>
      </w:r>
      <w:r>
        <w:rPr>
          <w:b/>
        </w:rPr>
        <w:t xml:space="preserve">. </w:t>
      </w:r>
      <w:r>
        <w:rPr>
          <w:b/>
        </w:rPr>
        <w:t>Core.</w:t>
      </w:r>
      <w:r>
        <w:rPr/>
        <w:t xml:space="preserve"> Estimate the energy involved in localizing an electron to Δx = λ</w:t>
      </w:r>
      <w:r>
        <w:rPr>
          <w:vertAlign w:val="subscript"/>
        </w:rPr>
        <w:t>C</w:t>
      </w:r>
      <w:r>
        <w:rPr/>
        <w:t>/4 using ΔE ~ 1/Δx, and compare with the pair-creation threshold 2m.</w:t>
      </w:r>
    </w:p>
    <w:p>
      <w:pPr>
        <w:spacing w:before="0" w:after="100"/>
      </w:pPr>
      <w:r>
        <w:rPr>
          <w:b/>
        </w:rPr>
        <w:t>3</w:t>
      </w:r>
      <w:r>
        <w:rPr>
          <w:b/>
        </w:rPr>
        <w:t xml:space="preserve">. </w:t>
      </w:r>
      <w:r>
        <w:rPr>
          <w:b/>
        </w:rPr>
        <w:t>Extension.</w:t>
      </w:r>
      <w:r>
        <w:rPr/>
        <w:t xml:space="preserve"> Verify D(0, r) → 1/(4π²r²) for m = 0 by performing the angular integral of ∫d³p e</w:t>
      </w:r>
      <w:r>
        <w:rPr>
          <w:vertAlign w:val="superscript"/>
        </w:rPr>
        <w:t>ip·r</w:t>
      </w:r>
      <w:r>
        <w:rPr/>
        <w:t>/((2π)³2p) with a convergence factor e</w:t>
      </w:r>
      <w:r>
        <w:rPr>
          <w:vertAlign w:val="superscript"/>
        </w:rPr>
        <w:t>−εp</w:t>
      </w:r>
      <w:r>
        <w:rPr/>
        <w:t>.</w:t>
      </w:r>
    </w:p>
    <w:p>
      <w:pPr>
        <w:spacing w:before="0" w:after="100"/>
      </w:pPr>
      <w:r>
        <w:rPr>
          <w:b/>
        </w:rPr>
        <w:t>4</w:t>
      </w:r>
      <w:r>
        <w:rPr>
          <w:b/>
        </w:rPr>
        <w:t xml:space="preserve">. </w:t>
      </w:r>
      <w:r>
        <w:rPr>
          <w:b/>
        </w:rPr>
        <w:t>Core.</w:t>
      </w:r>
      <w:r>
        <w:rPr/>
        <w:t xml:space="preserve"> Using a†|n⟩ = √(n+1)|n+1⟩ and a|n⟩ = √n|n−1⟩, compute the ratio of the emission probability to the absorption probability for a mode with n quanta, and evaluate it for n = 0, 1, 10.</w:t>
      </w:r>
    </w:p>
    <w:p>
      <w:pPr>
        <w:spacing w:before="0" w:after="100"/>
      </w:pPr>
      <w:r>
        <w:rPr>
          <w:b/>
        </w:rPr>
        <w:t>5</w:t>
      </w:r>
      <w:r>
        <w:rPr>
          <w:b/>
        </w:rPr>
        <w:t xml:space="preserve">. </w:t>
      </w:r>
      <w:r>
        <w:rPr>
          <w:b/>
        </w:rPr>
        <w:t>Core.</w:t>
      </w:r>
      <w:r>
        <w:rPr/>
        <w:t xml:space="preserve"> Estimate the zero-point energy density of a massless field with a momentum cutoff Λ by evaluating ∫d³k/(2π)³ (1/2)k up to |k| = Λ, and show that it scales as Λ⁴.</w:t>
      </w:r>
    </w:p>
    <w:p>
      <w:pPr>
        <w:spacing w:before="0" w:after="100"/>
      </w:pPr>
      <w:r>
        <w:rPr>
          <w:b/>
        </w:rPr>
        <w:t>6</w:t>
      </w:r>
      <w:r>
        <w:rPr>
          <w:b/>
        </w:rPr>
        <w:t xml:space="preserve">. </w:t>
      </w:r>
      <w:r>
        <w:rPr>
          <w:b/>
        </w:rPr>
        <w:t>Core.</w:t>
      </w:r>
      <w:r>
        <w:rPr/>
        <w:t xml:space="preserve"> Complete the dictionary of Section 5.2 for the number operator: write N = a†a for one oscillator and N = Σ</w:t>
      </w:r>
      <w:r>
        <w:rPr>
          <w:vertAlign w:val="subscript"/>
        </w:rPr>
        <w:t>k</w:t>
      </w:r>
      <w:r>
        <w:rPr/>
        <w:t xml:space="preserve"> a</w:t>
      </w:r>
      <w:r>
        <w:rPr>
          <w:vertAlign w:val="subscript"/>
        </w:rPr>
        <w:t>k†</w:t>
      </w:r>
      <w:r>
        <w:rPr/>
        <w:t>a</w:t>
      </w:r>
      <w:r>
        <w:rPr>
          <w:vertAlign w:val="subscript"/>
        </w:rPr>
        <w:t>k</w:t>
      </w:r>
      <w:r>
        <w:rPr/>
        <w:t xml:space="preserve"> for the field, and state its eigenvalue on |{n</w:t>
      </w:r>
      <w:r>
        <w:rPr>
          <w:vertAlign w:val="subscript"/>
        </w:rPr>
        <w:t>k</w:t>
      </w:r>
      <w:r>
        <w:rPr/>
        <w:t>}⟩.</w:t>
      </w:r>
    </w:p>
    <w:p>
      <w:pPr>
        <w:spacing w:before="0" w:after="100"/>
      </w:pPr>
      <w:r>
        <w:rPr>
          <w:b/>
        </w:rPr>
        <w:t>7</w:t>
      </w:r>
      <w:r>
        <w:rPr>
          <w:b/>
        </w:rPr>
        <w:t xml:space="preserve">. </w:t>
      </w:r>
      <w:r>
        <w:rPr>
          <w:b/>
        </w:rPr>
        <w:t>Extension.</w:t>
      </w:r>
      <w:r>
        <w:rPr/>
        <w:t xml:space="preserve"> Show that a state with a single quantum of momentum k, energy ω</w:t>
      </w:r>
      <w:r>
        <w:rPr>
          <w:vertAlign w:val="subscript"/>
        </w:rPr>
        <w:t>k</w:t>
      </w:r>
      <w:r>
        <w:rPr/>
        <w:t xml:space="preserve"> = √(k² + m²), satisfies E² − |k|² = m², and that a state with two quanta of momenta k₁ and k₂ has energy ω</w:t>
      </w:r>
      <w:r>
        <w:rPr>
          <w:vertAlign w:val="subscript"/>
        </w:rPr>
        <w:t>k₁</w:t>
      </w:r>
      <w:r>
        <w:rPr/>
        <w:t xml:space="preserve"> + ω</w:t>
      </w:r>
      <w:r>
        <w:rPr>
          <w:vertAlign w:val="subscript"/>
        </w:rPr>
        <w:t>k₂</w:t>
      </w:r>
      <w:r>
        <w:rPr/>
        <w:t>.</w:t>
      </w:r>
    </w:p>
    <w:p>
      <w:pPr>
        <w:spacing w:before="0" w:after="100"/>
      </w:pPr>
      <w:r>
        <w:rPr>
          <w:b/>
        </w:rPr>
        <w:t>8</w:t>
      </w:r>
      <w:r>
        <w:rPr>
          <w:b/>
        </w:rPr>
        <w:t xml:space="preserve">. </w:t>
      </w:r>
      <w:r>
        <w:rPr>
          <w:b/>
        </w:rPr>
        <w:t>Extension.</w:t>
      </w:r>
      <w:r>
        <w:rPr/>
        <w:t xml:space="preserve"> Explain qualitatively why the Klein paradox appears only for V₀ &gt; E + m, referring to the negative-energy states of Lesson 20 and the pair-creation threshold.</w:t>
      </w:r>
    </w:p>
    <w:p>
      <w:pPr>
        <w:spacing w:before="0" w:after="100"/>
      </w:pPr>
      <w:r>
        <w:rPr>
          <w:b/>
        </w:rPr>
        <w:t>9</w:t>
      </w:r>
      <w:r>
        <w:rPr>
          <w:b/>
        </w:rPr>
        <w:t xml:space="preserve">. </w:t>
      </w:r>
      <w:r>
        <w:rPr>
          <w:b/>
        </w:rPr>
        <w:t>Extension.</w:t>
      </w:r>
      <w:r>
        <w:rPr/>
        <w:t xml:space="preserve"> Explain why the identity of all electrons is natural in field theory but must be assumed in single-particle quantum mechanics.</w:t>
      </w:r>
    </w:p>
    <w:p>
      <w:pPr>
        <w:spacing w:before="0" w:after="100"/>
      </w:pPr>
      <w:r>
        <w:rPr>
          <w:b/>
        </w:rPr>
        <w:t>10</w:t>
      </w:r>
      <w:r>
        <w:rPr>
          <w:b/>
        </w:rPr>
        <w:t xml:space="preserve">. </w:t>
      </w:r>
      <w:r>
        <w:rPr>
          <w:b/>
        </w:rPr>
        <w:t>Core.</w:t>
      </w:r>
      <w:r>
        <w:rPr/>
        <w:t xml:space="preserve"> Show that the number of modes with wave number less than K in a volume V is VK³/(6π²), and interpret it as the number of oscillators with frequency below K for a massless field.</w:t>
      </w:r>
    </w:p>
    <w:p>
      <w:pPr>
        <w:spacing w:before="0" w:after="100"/>
      </w:pPr>
      <w:r>
        <w:rPr>
          <w:b/>
        </w:rPr>
        <w:t>11</w:t>
      </w:r>
      <w:r>
        <w:rPr>
          <w:b/>
        </w:rPr>
        <w:t xml:space="preserve">. </w:t>
      </w:r>
      <w:r>
        <w:rPr>
          <w:b/>
        </w:rPr>
        <w:t>Core.</w:t>
      </w:r>
      <w:r>
        <w:rPr/>
        <w:t xml:space="preserve"> For two events with Δt = 1 and Δx = 2 (c = 1), find the boost velocity for which they are simultaneous, and verify the invariance of the interval for v = 0.8.</w:t>
      </w:r>
    </w:p>
    <w:p>
      <w:pPr>
        <w:spacing w:before="0" w:after="100"/>
      </w:pPr>
      <w:r>
        <w:rPr>
          <w:b/>
        </w:rPr>
        <w:t>12</w:t>
      </w:r>
      <w:r>
        <w:rPr>
          <w:b/>
        </w:rPr>
        <w:t xml:space="preserve">. </w:t>
      </w:r>
      <w:r>
        <w:rPr>
          <w:b/>
        </w:rPr>
        <w:t>Extension.</w:t>
      </w:r>
      <w:r>
        <w:rPr/>
        <w:t xml:space="preserve"> Show that D(0, x − y) = D(0, y − x), so that the equal-time commutator [φ̂(x), φ̂(y)] = D(x − y) − D(y − x) vanishes even though D itself does not.</w:t>
      </w:r>
    </w:p>
    <w:p>
      <w:pPr>
        <w:spacing w:before="0" w:after="100"/>
      </w:pPr>
      <w:r>
        <w:rPr>
          <w:b/>
        </w:rPr>
        <w:t>13</w:t>
      </w:r>
      <w:r>
        <w:rPr>
          <w:b/>
        </w:rPr>
        <w:t xml:space="preserve">. </w:t>
      </w:r>
      <w:r>
        <w:rPr>
          <w:b/>
        </w:rPr>
        <w:t>Core.</w:t>
      </w:r>
      <w:r>
        <w:rPr/>
        <w:t xml:space="preserve"> Show that D(x − y) = ∫d³p/((2π)³2E</w:t>
      </w:r>
      <w:r>
        <w:rPr>
          <w:vertAlign w:val="subscript"/>
        </w:rPr>
        <w:t>p</w:t>
      </w:r>
      <w:r>
        <w:rPr/>
        <w:t>) e</w:t>
      </w:r>
      <w:r>
        <w:rPr>
          <w:vertAlign w:val="superscript"/>
        </w:rPr>
        <w:t>−ip·(x−y)</w:t>
      </w:r>
      <w:r>
        <w:rPr/>
        <w:t xml:space="preserve"> has mass dimension 2 in natural units.</w:t>
      </w:r>
    </w:p>
    <w:p>
      <w:pPr>
        <w:spacing w:before="0" w:after="100"/>
      </w:pPr>
      <w:r>
        <w:rPr>
          <w:b/>
        </w:rPr>
        <w:t>14</w:t>
      </w:r>
      <w:r>
        <w:rPr>
          <w:b/>
        </w:rPr>
        <w:t xml:space="preserve">. </w:t>
      </w:r>
      <w:r>
        <w:rPr>
          <w:b/>
        </w:rPr>
        <w:t>Extension.</w:t>
      </w:r>
      <w:r>
        <w:rPr/>
        <w:t xml:space="preserve"> From the classical mode energy H = ω|a|² of Lesson 25, Section 4.4, argue that a mode in a state with n quanta corresponds to |a|² = n and that the amplitude of the classical field grows as √n.</w:t>
      </w:r>
    </w:p>
    <w:p>
      <w:pPr>
        <w:spacing w:before="0" w:after="100"/>
      </w:pPr>
      <w:r>
        <w:rPr>
          <w:b/>
        </w:rPr>
        <w:t>15</w:t>
      </w:r>
      <w:r>
        <w:rPr>
          <w:b/>
        </w:rPr>
        <w:t xml:space="preserve">. </w:t>
      </w:r>
      <w:r>
        <w:rPr>
          <w:b/>
        </w:rPr>
        <w:t>Extension.</w:t>
      </w:r>
      <w:r>
        <w:rPr/>
        <w:t xml:space="preserve"> Explain in a short paragraph the difference between the position operator x̂ of single-particle quantum mechanics and the position label x of a field.</w:t>
      </w:r>
    </w:p>
    <w:p>
      <w:pPr>
        <w:spacing w:before="0" w:after="100"/>
      </w:pPr>
      <w:r>
        <w:rPr>
          <w:b/>
        </w:rPr>
        <w:t>16</w:t>
      </w:r>
      <w:r>
        <w:rPr>
          <w:b/>
        </w:rPr>
        <w:t xml:space="preserve">. </w:t>
      </w:r>
      <w:r>
        <w:rPr>
          <w:b/>
        </w:rPr>
        <w:t>Challenge.</w:t>
      </w:r>
      <w:r>
        <w:rPr/>
        <w:t xml:space="preserve"> For a two-level atom in equilibrium with radiation of mean occupation n̄ = 1/(e</w:t>
      </w:r>
      <w:r>
        <w:rPr>
          <w:vertAlign w:val="superscript"/>
        </w:rPr>
        <w:t>ω/T</w:t>
      </w:r>
      <w:r>
        <w:rPr/>
        <w:t xml:space="preserve"> − 1), use emission rate ∝ n̄ + 1 and absorption rate ∝ n̄ to show N₂/N₁ = e</w:t>
      </w:r>
      <w:r>
        <w:rPr>
          <w:vertAlign w:val="superscript"/>
        </w:rPr>
        <w:t>−ω/T</w:t>
      </w:r>
      <w:r>
        <w:rPr/>
        <w:t>, and show that omitting the spontaneous term would give N₂ = N₁ at all temperatures.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Electron: λ</w:t>
      </w:r>
      <w:r>
        <w:rPr>
          <w:vertAlign w:val="subscript"/>
        </w:rPr>
        <w:t>C</w:t>
      </w:r>
      <w:r>
        <w:t xml:space="preserve"> = 197.3 MeV fm/0.511 MeV = 386 fm. Muon: λ</w:t>
      </w:r>
      <w:r>
        <w:rPr>
          <w:vertAlign w:val="subscript"/>
        </w:rPr>
        <w:t>C</w:t>
      </w:r>
      <w:r>
        <w:t xml:space="preserve"> = 197.3 MeV fm/105.66 MeV = 1.87 fm.</w:t>
      </w:r>
    </w:p>
    <w:p>
      <w:r>
        <w:rPr>
          <w:b/>
        </w:rPr>
        <w:t>2.</w:t>
      </w:r>
      <w:r>
        <w:t xml:space="preserve"> </w:t>
      </w:r>
      <w:r>
        <w:t>Δx = λ</w:t>
      </w:r>
      <w:r>
        <w:rPr>
          <w:vertAlign w:val="subscript"/>
        </w:rPr>
        <w:t>C</w:t>
      </w:r>
      <w:r>
        <w:t>/4 = 1/(4m), so ΔE ~ 1/Δx = 4m. This exceeds the pair-creation threshold 2m, so enough energy is available to create an electron-positron pair, and the one-particle description breaks down.</w:t>
      </w:r>
    </w:p>
    <w:p>
      <w:r>
        <w:rPr>
          <w:b/>
        </w:rPr>
        <w:t>3.</w:t>
      </w:r>
      <w:r>
        <w:t xml:space="preserve"> </w:t>
      </w:r>
      <w:r>
        <w:t>For m = 0, D(0, r) = (1/2)(2π)⁻³∫d³p e</w:t>
      </w:r>
      <w:r>
        <w:rPr>
          <w:vertAlign w:val="superscript"/>
        </w:rPr>
        <w:t>ip·r</w:t>
      </w:r>
      <w:r>
        <w:t>/p. Using the angular integral ∫dΩ e</w:t>
      </w:r>
      <w:r>
        <w:rPr>
          <w:vertAlign w:val="superscript"/>
        </w:rPr>
        <w:t>ip·r</w:t>
      </w:r>
      <w:r>
        <w:t xml:space="preserve"> = 4π sin(pr)/(pr), ∫d³p e</w:t>
      </w:r>
      <w:r>
        <w:rPr>
          <w:vertAlign w:val="superscript"/>
        </w:rPr>
        <w:t>ip·r</w:t>
      </w:r>
      <w:r>
        <w:t>/p = 4π∫₀^∞ p²dp[sin(pr)/(pr)]/p = (4π/r)∫₀^∞ sin(pr)dp. With the factor e</w:t>
      </w:r>
      <w:r>
        <w:rPr>
          <w:vertAlign w:val="superscript"/>
        </w:rPr>
        <w:t>−εp</w:t>
      </w:r>
      <w:r>
        <w:t>, ∫₀^∞ sin(pr)e</w:t>
      </w:r>
      <w:r>
        <w:rPr>
          <w:vertAlign w:val="superscript"/>
        </w:rPr>
        <w:t>−εp</w:t>
      </w:r>
      <w:r>
        <w:t>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w:t>
      </w:r>
      <w:r>
        <w:rPr>
          <w:vertAlign w:val="subscript"/>
        </w:rPr>
        <w:t>v</w:t>
      </w:r>
      <w:r>
        <w:t>ac = ∫d³k/(2π)³ (1/2)k = (4π/(2π)³)(1/2)∫₀</w:t>
      </w:r>
      <w:r>
        <w:rPr>
          <w:vertAlign w:val="superscript"/>
        </w:rPr>
        <w:t>Λ</w:t>
      </w:r>
      <w:r>
        <w:t xml:space="preserve"> k³dk = (1/(4π²))(Λ⁴/4) = Λ⁴/(16π²). It grows as Λ⁴ and diverges as the cutoff is removed.</w:t>
      </w:r>
    </w:p>
    <w:p>
      <w:r>
        <w:rPr>
          <w:b/>
        </w:rPr>
        <w:t>6.</w:t>
      </w:r>
      <w:r>
        <w:t xml:space="preserve"> </w:t>
      </w:r>
      <w:r>
        <w:t>For one oscillator, N = a†a, with N|n⟩ = n|n⟩. For the field, N = Σ</w:t>
      </w:r>
      <w:r>
        <w:rPr>
          <w:vertAlign w:val="subscript"/>
        </w:rPr>
        <w:t>k</w:t>
      </w:r>
      <w:r>
        <w:t xml:space="preserve"> a</w:t>
      </w:r>
      <w:r>
        <w:rPr>
          <w:vertAlign w:val="subscript"/>
        </w:rPr>
        <w:t>k†</w:t>
      </w:r>
      <w:r>
        <w:t>a</w:t>
      </w:r>
      <w:r>
        <w:rPr>
          <w:vertAlign w:val="subscript"/>
        </w:rPr>
        <w:t>k</w:t>
      </w:r>
      <w:r>
        <w:t>, and N|{n</w:t>
      </w:r>
      <w:r>
        <w:rPr>
          <w:vertAlign w:val="subscript"/>
        </w:rPr>
        <w:t>k</w:t>
      </w:r>
      <w:r>
        <w:t>}⟩ = (Σ</w:t>
      </w:r>
      <w:r>
        <w:rPr>
          <w:vertAlign w:val="subscript"/>
        </w:rPr>
        <w:t>k</w:t>
      </w:r>
      <w:r>
        <w:t xml:space="preserve"> n</w:t>
      </w:r>
      <w:r>
        <w:rPr>
          <w:vertAlign w:val="subscript"/>
        </w:rPr>
        <w:t>k</w:t>
      </w:r>
      <w:r>
        <w:t>)|{n</w:t>
      </w:r>
      <w:r>
        <w:rPr>
          <w:vertAlign w:val="subscript"/>
        </w:rPr>
        <w:t>k</w:t>
      </w:r>
      <w:r>
        <w:t>}⟩, the total number of quanta. (Zero-point energy does not appear in N.)</w:t>
      </w:r>
    </w:p>
    <w:p>
      <w:r>
        <w:rPr>
          <w:b/>
        </w:rPr>
        <w:t>7.</w:t>
      </w:r>
      <w:r>
        <w:t xml:space="preserve"> </w:t>
      </w:r>
      <w:r>
        <w:t>A single quantum of momentum k has E = ω</w:t>
      </w:r>
      <w:r>
        <w:rPr>
          <w:vertAlign w:val="subscript"/>
        </w:rPr>
        <w:t>k</w:t>
      </w:r>
      <w:r>
        <w:t xml:space="preserve"> = √(|k|² + m²), so E² − |k|² = m². For two quanta with momenta k₁ and k₂, the energy is the sum of the oscillator energies, ω</w:t>
      </w:r>
      <w:r>
        <w:rPr>
          <w:vertAlign w:val="subscript"/>
        </w:rPr>
        <w:t>k₁</w:t>
      </w:r>
      <w:r>
        <w:t xml:space="preserve"> + ω</w:t>
      </w:r>
      <w:r>
        <w:rPr>
          <w:vertAlign w:val="subscript"/>
        </w:rPr>
        <w:t>k₂</w:t>
      </w:r>
      <w:r>
        <w:t xml:space="preserve"> (omitting the zero-point energy), since the Hamiltonian Σω</w:t>
      </w:r>
      <w:r>
        <w:rPr>
          <w:vertAlign w:val="subscript"/>
        </w:rPr>
        <w:t>k</w:t>
      </w:r>
      <w:r>
        <w:t>(a</w:t>
      </w:r>
      <w:r>
        <w:rPr>
          <w:vertAlign w:val="subscript"/>
        </w:rPr>
        <w:t>k†</w:t>
      </w:r>
      <w:r>
        <w:t>a</w:t>
      </w:r>
      <w:r>
        <w:rPr>
          <w:vertAlign w:val="subscript"/>
        </w:rPr>
        <w:t>k</w:t>
      </w:r>
      <w:r>
        <w:t xml:space="preserve"> + 1/2) is diagonal in the occupation numbers; the invariant mass of the pair is then (ω₁ + ω₂)² − |k₁ + k₂|².</w:t>
      </w:r>
    </w:p>
    <w:p>
      <w:r>
        <w:rPr>
          <w:b/>
        </w:rPr>
        <w:t>8.</w:t>
      </w:r>
      <w:r>
        <w:t xml:space="preserve"> </w:t>
      </w:r>
      <w:r>
        <w:t xml:space="preserve">For a step of height V₀ the energy of the incident particle relative to the potential in the region behind the step is E − V₀. When V₀ &gt; E + m this is below −m, in the range of the negative-energy states of Lesson 20, so an incident positive-energy particle can be matched with negative-energy solutions behind the step, which the single-particle equation interprets as a transmitted </w:t>
      </w:r>
      <w:hyperlink w:anchor="Glossary_Current">
        <w:r>
          <w:rPr>
            <w:color w:val="0563C1"/>
            <w:u w:val="single"/>
          </w:rPr>
          <w:t>current</w:t>
        </w:r>
      </w:hyperlink>
      <w:r>
        <w:t xml:space="preserve">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17.</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w:t>
      </w:r>
      <w:r>
        <w:rPr>
          <w:vertAlign w:val="subscript"/>
        </w:rPr>
        <w:t>p</w:t>
      </w:r>
      <w:r>
        <w:t>) e</w:t>
      </w:r>
      <w:r>
        <w:rPr>
          <w:vertAlign w:val="superscript"/>
        </w:rPr>
        <w:t>ip·(x−y)</w:t>
      </w:r>
      <w:r>
        <w:t xml:space="preserve"> depends only on p through E</w:t>
      </w:r>
      <w:r>
        <w:rPr>
          <w:vertAlign w:val="subscript"/>
        </w:rPr>
        <w:t>p</w:t>
      </w:r>
      <w:r>
        <w:t xml:space="preserve">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w:t>
      </w:r>
      <w:r>
        <w:rPr>
          <w:vertAlign w:val="subscript"/>
        </w:rPr>
        <w:t>p</w:t>
      </w:r>
      <w:r>
        <w:t xml:space="preserve"> has dimension −1, so D = ∫d³p/((2π)³2E</w:t>
      </w:r>
      <w:r>
        <w:rPr>
          <w:vertAlign w:val="subscript"/>
        </w:rPr>
        <w:t>p</w:t>
      </w:r>
      <w:r>
        <w:t>)e</w:t>
      </w:r>
      <w:r>
        <w:rPr>
          <w:vertAlign w:val="superscript"/>
        </w:rPr>
        <w:t>−ip·x</w:t>
      </w:r>
      <w:r>
        <w:t xml:space="preserve">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25,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25,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w:t>
      </w:r>
      <w:r>
        <w:rPr>
          <w:vertAlign w:val="superscript"/>
        </w:rPr>
        <w:t>ω/T</w:t>
      </w:r>
      <w:r>
        <w:t xml:space="preserve"> − 1), n̄ + 1 = e</w:t>
      </w:r>
      <w:r>
        <w:rPr>
          <w:vertAlign w:val="superscript"/>
        </w:rPr>
        <w:t>ω/T</w:t>
      </w:r>
      <w:r>
        <w:t>/(e</w:t>
      </w:r>
      <w:r>
        <w:rPr>
          <w:vertAlign w:val="superscript"/>
        </w:rPr>
        <w:t>ω/T</w:t>
      </w:r>
      <w:r>
        <w:t xml:space="preserve"> − 1), and the ratio is 1/e</w:t>
      </w:r>
      <w:r>
        <w:rPr>
          <w:vertAlign w:val="superscript"/>
        </w:rPr>
        <w:t>ω/T</w:t>
      </w:r>
      <w:r>
        <w:t xml:space="preserve"> = e</w:t>
      </w:r>
      <w:r>
        <w:rPr>
          <w:vertAlign w:val="superscript"/>
        </w:rPr>
        <w:t>−ω/T</w:t>
      </w:r>
      <w:r>
        <w: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3">
        <w:r>
          <w:rPr>
            <w:rStyle w:val="Hyperlink"/>
            <w:color w:val="0563C1"/>
            <w:u w:val="single"/>
          </w:rPr>
          <w:t xml:space="preserve">Lesson 33</w:t>
        </w:r>
      </w:hyperlink>
      <w:r>
        <w:t xml:space="preserve"> carries out the program outlined here for the free scalar field: the canonical commutation relations, the mode expansion with operator coefficients, the Hamiltonian as a sum of oscillator energies, and the vacuum.</w:t>
      </w:r>
    </w:p>
    <w:p>
      <w:r/>
    </w:p>
    <w:p>
      <w:bookmarkStart w:id="1033" w:name="Lesson33"/>
      <w:pPr>
        <w:pStyle w:val="Heading1"/>
      </w:pPr>
      <w:r>
        <w:t>Lesson 33: Quantizing the Scalar Field</w:t>
      </w:r>
      <w:bookmarkEnd w:id="1033"/>
    </w:p>
    <w:p>
      <w:pPr>
        <w:pStyle w:val="Heading2"/>
      </w:pPr>
      <w:r>
        <w:t>How to use this lesson</w:t>
      </w:r>
    </w:p>
    <w:p>
      <w:r>
        <w:t xml:space="preserve">Lesson 32 outlined the program of canonical quantization. This lesson carries it out for the simplest </w:t>
      </w:r>
      <w:hyperlink w:anchor="Glossary_Field">
        <w:r>
          <w:rPr>
            <w:color w:val="0563C1"/>
            <w:u w:val="single"/>
          </w:rPr>
          <w:t>field</w:t>
        </w:r>
      </w:hyperlink>
      <w:r>
        <w:t>, the free real scalar field. The classical theory was set up in Part IV: the Lagrangian density ℒ = (1/2)∂</w:t>
      </w:r>
      <w:r>
        <w:rPr>
          <w:vertAlign w:val="subscript"/>
        </w:rPr>
        <w:t>μ</w:t>
      </w:r>
      <w:r>
        <w:t>φ∂</w:t>
      </w:r>
      <w:r>
        <w:rPr>
          <w:vertAlign w:val="superscript"/>
        </w:rPr>
        <w:t>μ</w:t>
      </w:r>
      <w:r>
        <w:t>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36 and the electromagnetic field in Lesson 38. The calculations of this lesson are therefore worth doing slowly. By the end, the classical field will have been converted into a set of independent quantum oscillators, whose excitations are particles of mass m, and the causality problem raised in Lesson 32 will have been resolved. Expect eight to ten focused hours.</w:t>
      </w:r>
    </w:p>
    <w:p>
      <w:pPr>
        <w:jc w:val="center"/>
      </w:pPr>
      <w:r>
        <w:drawing>
          <wp:inline xmlns:a="http://schemas.openxmlformats.org/drawingml/2006/main" xmlns:pic="http://schemas.openxmlformats.org/drawingml/2006/picture">
            <wp:extent cx="5989320" cy="3181826"/>
            <wp:docPr id="33" name="Lesson 33 concept map" descr="Concept map for Quantizing the Scalar Field: Classical field modes leads through Harmonic oscillators to Quantum scalar field."/>
            <wp:cNvGraphicFramePr>
              <a:graphicFrameLocks noChangeAspect="1"/>
            </wp:cNvGraphicFramePr>
            <a:graphic>
              <a:graphicData uri="http://schemas.openxmlformats.org/drawingml/2006/picture">
                <pic:pic>
                  <pic:nvPicPr>
                    <pic:cNvPr id="0" name="lesson-33-concept.png"/>
                    <pic:cNvPicPr/>
                  </pic:nvPicPr>
                  <pic:blipFill>
                    <a:blip r:embed="rId115"/>
                    <a:stretch>
                      <a:fillRect/>
                    </a:stretch>
                  </pic:blipFill>
                  <pic:spPr>
                    <a:xfrm>
                      <a:off x="0" y="0"/>
                      <a:ext cx="5989320" cy="3181826"/>
                    </a:xfrm>
                    <a:prstGeom prst="rect"/>
                  </pic:spPr>
                </pic:pic>
              </a:graphicData>
            </a:graphic>
          </wp:inline>
        </w:drawing>
      </w:r>
    </w:p>
    <w:p>
      <w:pPr>
        <w:pStyle w:val="Caption"/>
      </w:pPr>
      <w:r>
        <w:t>Figure 33.1. Classical field modes leads through harmonic oscillators to quantum scalar field.</w:t>
      </w:r>
    </w:p>
    <w:p>
      <w:pPr>
        <w:pStyle w:val="Heading3"/>
      </w:pPr>
      <w:r>
        <w:t>Learning objectives</w:t>
      </w:r>
    </w:p>
    <w:p>
      <w:pPr>
        <w:pStyle w:val="ListBullet"/>
      </w:pPr>
      <w:hyperlink w:anchor="Glossary_State">
        <w:r>
          <w:rPr>
            <w:color w:val="0563C1"/>
            <w:u w:val="single"/>
          </w:rPr>
          <w:t>State</w:t>
        </w:r>
      </w:hyperlink>
      <w:r>
        <w:t xml:space="preserv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w:t>
      </w:r>
      <w:r>
        <w:rPr>
          <w:vertAlign w:val="subscript"/>
        </w:rPr>
        <w:t>p</w:t>
      </w:r>
      <w:r>
        <w:t>, a</w:t>
      </w:r>
      <w:r>
        <w:rPr>
          <w:vertAlign w:val="subscript"/>
        </w:rPr>
        <w:t>q†</w:t>
      </w:r>
      <w:r>
        <w:t>]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 xml:space="preserve">Define the </w:t>
      </w:r>
      <w:hyperlink w:anchor="Glossary_Vacuum">
        <w:r>
          <w:rPr>
            <w:color w:val="0563C1"/>
            <w:u w:val="single"/>
          </w:rPr>
          <w:t>vacuum</w:t>
        </w:r>
      </w:hyperlink>
      <w:r>
        <w:t xml:space="preserve"> and the one-particle states with relativistic normalization, and show that they have energy E</w:t>
      </w:r>
      <w:r>
        <w:rPr>
          <w:vertAlign w:val="subscript"/>
        </w:rPr>
        <w:t>p</w:t>
      </w:r>
      <w:r>
        <w:t xml:space="preserve"> and momentum p.</w:t>
      </w:r>
    </w:p>
    <w:p>
      <w:pPr>
        <w:pStyle w:val="ListBullet"/>
      </w:pPr>
      <w:r>
        <w:t xml:space="preserve">Show that the field operator creates a particle at a point with </w:t>
      </w:r>
      <w:hyperlink w:anchor="Glossary_Amplitude">
        <w:r>
          <w:rPr>
            <w:color w:val="0563C1"/>
            <w:u w:val="single"/>
          </w:rPr>
          <w:t>amplitude</w:t>
        </w:r>
      </w:hyperlink>
      <w:r>
        <w:t xml:space="preserve"> e</w:t>
      </w:r>
      <w:r>
        <w:rPr>
          <w:vertAlign w:val="superscript"/>
        </w:rPr>
        <w:t>ip·x</w:t>
      </w:r>
      <w:r>
        <w:t>.</w:t>
      </w:r>
    </w:p>
    <w:p>
      <w:pPr>
        <w:pStyle w:val="ListBullet"/>
      </w:pPr>
      <w:r>
        <w:t xml:space="preserve">Derive the time dependence of the field in the Heisenberg picture and recover the Klein–Gordon equation as an </w:t>
      </w:r>
      <w:hyperlink w:anchor="Glossary_Operator">
        <w:r>
          <w:rPr>
            <w:color w:val="0563C1"/>
            <w:u w:val="single"/>
          </w:rPr>
          <w:t>operator</w:t>
        </w:r>
      </w:hyperlink>
      <w:r>
        <w:t xml:space="preserve"> equation.</w:t>
      </w:r>
    </w:p>
    <w:p>
      <w:pPr>
        <w:pStyle w:val="ListBullet"/>
      </w:pPr>
      <w:r>
        <w:t>Show that the commutator of fields vanishes at spacelike separation, and generalize the construction to the complex field.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φ̂(x), π̂(x)</w:t>
      </w:r>
      <w:r>
        <w:rPr/>
        <w:t xml:space="preserve"> — </w:t>
      </w:r>
      <w:r>
        <w:rPr/>
        <w:t>Field and conjugate momentum operators; the hats are dropped from here on</w:t>
      </w:r>
    </w:p>
    <w:p>
      <w:pPr>
        <w:spacing w:before="0" w:after="100"/>
      </w:pPr>
      <w:r>
        <w:rPr>
          <w:b/>
        </w:rPr>
        <w:t>a</w:t>
      </w:r>
      <w:r>
        <w:rPr>
          <w:b/>
          <w:vertAlign w:val="subscript"/>
        </w:rPr>
        <w:t>p</w:t>
      </w:r>
      <w:r>
        <w:rPr>
          <w:b/>
        </w:rPr>
        <w:t>, a</w:t>
      </w:r>
      <w:r>
        <w:rPr>
          <w:b/>
          <w:vertAlign w:val="subscript"/>
        </w:rPr>
        <w:t>p†</w:t>
      </w:r>
      <w:r>
        <w:rPr/>
        <w:t xml:space="preserve"> — </w:t>
      </w:r>
      <w:r>
        <w:rPr/>
        <w:t>Annihilation and creation operators for momentum p</w:t>
      </w:r>
    </w:p>
    <w:p>
      <w:pPr>
        <w:spacing w:before="0" w:after="100"/>
      </w:pPr>
      <w:r>
        <w:rPr>
          <w:b/>
        </w:rPr>
        <w:t>E</w:t>
      </w:r>
      <w:r>
        <w:rPr>
          <w:b/>
          <w:vertAlign w:val="subscript"/>
        </w:rPr>
        <w:t>p</w:t>
      </w:r>
      <w:r>
        <w:rPr>
          <w:b/>
        </w:rPr>
        <w:t xml:space="preserve"> = √(|p|² + m²)</w:t>
      </w:r>
      <w:r>
        <w:rPr/>
        <w:t xml:space="preserve"> — </w:t>
      </w:r>
      <w:r>
        <w:rPr/>
        <w:t>Energy of a mode</w:t>
      </w:r>
    </w:p>
    <w:p>
      <w:pPr>
        <w:spacing w:before="0" w:after="100"/>
      </w:pPr>
      <w:r>
        <w:rPr>
          <w:b/>
        </w:rPr>
        <w:t>p·x = E</w:t>
      </w:r>
      <w:r>
        <w:rPr>
          <w:b/>
          <w:vertAlign w:val="subscript"/>
        </w:rPr>
        <w:t>p</w:t>
      </w:r>
      <w:r>
        <w:rPr>
          <w:b/>
        </w:rPr>
        <w:t>t − p·x</w:t>
      </w:r>
      <w:r>
        <w:rPr/>
        <w:t xml:space="preserve"> — </w:t>
      </w:r>
      <w:r>
        <w:rPr/>
        <w:t>Four-vector product; e</w:t>
      </w:r>
      <w:r>
        <w:rPr>
          <w:vertAlign w:val="superscript"/>
        </w:rPr>
        <w:t>−ip·x</w:t>
      </w:r>
      <w:r>
        <w:rPr/>
        <w:t xml:space="preserve"> is a positive-frequency plane wave</w:t>
      </w:r>
    </w:p>
    <w:p>
      <w:pPr>
        <w:spacing w:before="0" w:after="100"/>
      </w:pPr>
      <w:r>
        <w:rPr>
          <w:b/>
        </w:rPr>
        <w:t>|0⟩</w:t>
      </w:r>
      <w:r>
        <w:rPr/>
        <w:t xml:space="preserve"> — </w:t>
      </w:r>
      <w:r>
        <w:rPr/>
        <w:t>Vacuum, a</w:t>
      </w:r>
      <w:r>
        <w:rPr>
          <w:vertAlign w:val="subscript"/>
        </w:rPr>
        <w:t>p</w:t>
      </w:r>
      <w:r>
        <w:rPr/>
        <w:t>|0⟩ = 0 for all p</w:t>
      </w:r>
    </w:p>
    <w:p>
      <w:pPr>
        <w:spacing w:before="0" w:after="100"/>
      </w:pPr>
      <w:r>
        <w:rPr>
          <w:b/>
        </w:rPr>
        <w:t>|p⟩ = √(2E</w:t>
      </w:r>
      <w:r>
        <w:rPr>
          <w:b/>
          <w:vertAlign w:val="subscript"/>
        </w:rPr>
        <w:t>p</w:t>
      </w:r>
      <w:r>
        <w:rPr>
          <w:b/>
        </w:rPr>
        <w:t>) a</w:t>
      </w:r>
      <w:r>
        <w:rPr>
          <w:b/>
          <w:vertAlign w:val="subscript"/>
        </w:rPr>
        <w:t>p†</w:t>
      </w:r>
      <w:r>
        <w:rPr>
          <w:b/>
        </w:rPr>
        <w:t>|0⟩</w:t>
      </w:r>
      <w:r>
        <w:rPr/>
        <w:t xml:space="preserve"> — </w:t>
      </w:r>
      <w:r>
        <w:rPr/>
        <w:t>One-particle state with relativistic normalization</w:t>
      </w:r>
    </w:p>
    <w:p>
      <w:pPr>
        <w:spacing w:before="0" w:after="100"/>
      </w:pPr>
      <w:r>
        <w:rPr>
          <w:b/>
        </w:rPr>
        <w:t>D(x − y)</w:t>
      </w:r>
      <w:r>
        <w:rPr/>
        <w:t xml:space="preserve"> — </w:t>
      </w:r>
      <w:r>
        <w:rPr/>
        <w:t>∫d³p/((2π)³2E</w:t>
      </w:r>
      <w:r>
        <w:rPr>
          <w:vertAlign w:val="subscript"/>
        </w:rPr>
        <w:t>p</w:t>
      </w:r>
      <w:r>
        <w:rPr/>
        <w:t>) e</w:t>
      </w:r>
      <w:r>
        <w:rPr>
          <w:vertAlign w:val="superscript"/>
        </w:rPr>
        <w:t>−ip·(x−y)</w:t>
      </w:r>
    </w:p>
    <w:p>
      <w:pPr>
        <w:spacing w:before="0" w:after="100"/>
      </w:pPr>
      <w:r>
        <w:rPr>
          <w:b/>
        </w:rPr>
        <w:t>N</w:t>
      </w:r>
      <w:r>
        <w:rPr/>
        <w:t xml:space="preserve"> — </w:t>
      </w:r>
      <w:r>
        <w:rPr/>
        <w:t>Normal ordering, placing annihilation operators to the right of creation operators</w:t>
      </w:r>
    </w:p>
    <w:p>
      <w:r>
        <w:rPr>
          <w:b/>
          <w:color w:val="1F4E78"/>
        </w:rPr>
        <w:t>First pass: the result before the derivation</w:t>
      </w:r>
    </w:p>
    <w:p>
      <w:pPr>
        <w:spacing w:after="60"/>
      </w:pPr>
      <w:r>
        <w:t>Imposing [φ(x), π(y)] = iδ³(x − y) turns a classical field into infinitely many quantum oscillators, one per momentum, with creation and annihilation operators a</w:t>
      </w:r>
      <w:r>
        <w:rPr>
          <w:vertAlign w:val="subscript"/>
        </w:rPr>
        <w:t>p†</w:t>
      </w:r>
      <w:r>
        <w:t>, a</w:t>
      </w:r>
      <w:r>
        <w:rPr>
          <w:vertAlign w:val="subscript"/>
        </w:rPr>
        <w:t>p</w:t>
      </w:r>
      <w:r>
        <w:t>.</w:t>
      </w:r>
    </w:p>
    <w:p>
      <w:pPr>
        <w:spacing w:after="60"/>
      </w:pPr>
      <w:r>
        <w:t>Each quantum of an oscillator is a particle: this is where ‘particles are excitations of a field’ becomes a calculation.</w:t>
      </w:r>
    </w:p>
    <w:p>
      <w:pPr>
        <w:spacing w:after="80"/>
      </w:pPr>
    </w:p>
    <w:p>
      <w:pPr>
        <w:pStyle w:val="Heading2"/>
      </w:pPr>
      <w:r>
        <w:t>1 The quantization</w:t>
      </w:r>
    </w:p>
    <w:p>
      <w:pPr>
        <w:pStyle w:val="Heading3"/>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2">
        <w:r>
          <w:rPr>
            <w:rStyle w:val="Hyperlink"/>
            <w:color w:val="0563C1"/>
            <w:u w:val="single"/>
          </w:rPr>
          <w:t xml:space="preserve">Lesson 32</w:t>
        </w:r>
      </w:hyperlink>
      <w:r>
        <w:t>, Section 5.1, the classical Poisson brackets {φ(x), π(y)} = δ³(x − y), {φ, φ} = {π, π} = 0 become, by Dirac’s rule {·,·} → [·,·]/i with ℏ = 1, commutation relations at equal times.</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oMath>
      </m:oMathPara>
    </w:p>
    <w:p>
      <w:r>
        <w:t>The equations of motion are those of Heisenberg (</w:t>
      </w:r>
      <w:hyperlink w:anchor="Lesson12">
        <w:r>
          <w:rPr>
            <w:rStyle w:val="Hyperlink"/>
            <w:color w:val="0563C1"/>
            <w:u w:val="single"/>
          </w:rPr>
          <w:t xml:space="preserve">Lesson 12</w:t>
        </w:r>
      </w:hyperlink>
      <w:r>
        <w:t>, Section 6.2): for any operator, dO/dt = i[H, O].</w:t>
      </w:r>
    </w:p>
    <w:p>
      <w:pPr>
        <w:pStyle w:val="Heading3"/>
      </w:pPr>
      <w:r>
        <w:t>1.2 The two problems</w:t>
      </w:r>
    </w:p>
    <w:p>
      <w:r>
        <w:t>Two questions remain: how to solve for the operators, and what the states are. Both are answered by the same device that solved the classical problem in Lesson 25: expand the field in modes, each an oscillator. The quantum solution is then the harmonic oscillator of Lesson 12, one copy for each mode.</w:t>
      </w:r>
    </w:p>
    <w:p>
      <w:pPr>
        <w:pStyle w:val="Heading2"/>
      </w:pPr>
      <w:r>
        <w:t>2 The mode expansion</w:t>
      </w:r>
    </w:p>
    <w:p>
      <w:pPr>
        <w:pStyle w:val="Heading3"/>
      </w:pPr>
      <w:r>
        <w:t>2.1 The expansion</w:t>
      </w:r>
    </w:p>
    <w:p>
      <w:r>
        <w:t xml:space="preserve">The general solution of the classical field equation, a </w:t>
      </w:r>
      <w:hyperlink w:anchor="Glossary_Superposition">
        <w:r>
          <w:rPr>
            <w:color w:val="0563C1"/>
            <w:u w:val="single"/>
          </w:rPr>
          <w:t>superposition</w:t>
        </w:r>
      </w:hyperlink>
      <w:r>
        <w:t xml:space="preserve"> of positive- and negative-frequency plane waves with complex amplitudes a</w:t>
      </w:r>
      <w:r>
        <w:rPr>
          <w:vertAlign w:val="subscript"/>
        </w:rPr>
        <w:t>p</w:t>
      </w:r>
      <w:r>
        <w:t xml:space="preserve"> (Lesson 25, Section 4.4, in the continuum limit of Lesson 25, Section 5.1), is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For the operator field, the amplitudes a</w:t>
      </w:r>
      <w:r>
        <w:rPr>
          <w:vertAlign w:val="subscript"/>
        </w:rPr>
        <w:t>p</w:t>
      </w:r>
      <w:r>
        <w:t xml:space="preserve"> and a</w:t>
      </w:r>
      <w:r>
        <w:rPr>
          <w:vertAlign w:val="subscript"/>
        </w:rPr>
        <w:t>p*</w:t>
      </w:r>
      <w:r>
        <w:t xml:space="preserve"> become operators a</w:t>
      </w:r>
      <w:r>
        <w:rPr>
          <w:vertAlign w:val="subscript"/>
        </w:rPr>
        <w:t>p</w:t>
      </w:r>
      <w:r>
        <w:t xml:space="preserve"> and a</w:t>
      </w:r>
      <w:r>
        <w:rPr>
          <w:vertAlign w:val="subscript"/>
        </w:rPr>
        <w:t>p†</w:t>
      </w:r>
      <w:r>
        <w:t>. The reality of φ, that φ† = φ, fixes the coefficient of e</w:t>
      </w:r>
      <w:r>
        <w:rPr>
          <w:vertAlign w:val="superscript"/>
        </w:rPr>
        <w:t>ip·x</w:t>
      </w:r>
      <w:r>
        <w:t xml:space="preserve"> to be the Hermitian conjugate of that of e</w:t>
      </w:r>
      <w:r>
        <w:rPr>
          <w:vertAlign w:val="superscript"/>
        </w:rPr>
        <w:t>−ip·x</w:t>
      </w:r>
      <w:r>
        <w:t>. The conjugate momentum π = φ̇ follows by differentiating with respect to t, each factor e</w:t>
      </w:r>
      <w:r>
        <w:rPr>
          <w:vertAlign w:val="superscript"/>
        </w:rPr>
        <w:t>∓ip·x</w:t>
      </w:r>
      <w:r>
        <w:t xml:space="preserve"> bringing down ∓iE</w:t>
      </w:r>
      <w:r>
        <w:rPr>
          <w:vertAlign w:val="subscript"/>
        </w:rPr>
        <w:t>p</w:t>
      </w:r>
      <w:r>
        <w:t>.</w:t>
      </w:r>
    </w:p>
    <w:p>
      <w:pPr>
        <w:spacing w:before="100" w:after="160"/>
        <w:jc w:val="center"/>
      </w:pPr>
      <m:oMathPara>
        <m:oMath>
          <m:r>
            <m:t xml:space="preserve">π</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r>
                <m:t xml:space="preserve">i</m:t>
              </m:r>
            </m:e>
          </m:d>
          <m:r>
            <m:t xml:space="preserve"> </m:t>
          </m:r>
          <m:r>
            <m:t xml:space="preserve">√</m:t>
          </m:r>
          <m:d>
            <m:dPr/>
            <m:e>
              <m:f>
                <m:num>
                  <m:sSub>
                    <m:e>
                      <m:r>
                        <m:t xml:space="preserve">E</m:t>
                      </m:r>
                    </m:e>
                    <m:sub>
                      <m:r>
                        <m:t xml:space="preserve">p</m:t>
                      </m:r>
                    </m:sub>
                  </m:sSub>
                </m:num>
                <m:den>
                  <m:r>
                    <m:t xml:space="preserve">2</m:t>
                  </m:r>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The normalization 1/√(2E</w:t>
      </w:r>
      <w:r>
        <w:rPr>
          <w:vertAlign w:val="subscript"/>
        </w:rPr>
        <w:t>p</w:t>
      </w:r>
      <w:r>
        <w:t>) is the covariant one that makes the measure d³p/((2π)³2E</w:t>
      </w:r>
      <w:r>
        <w:rPr>
          <w:vertAlign w:val="subscript"/>
        </w:rPr>
        <w:t>p</w:t>
      </w:r>
      <w:r>
        <w:t>) Lorentz invariant, as in Lesson 18, Exercise 16, and Lesson 32, Section 3.1.</w:t>
      </w:r>
    </w:p>
    <w:p>
      <w:pPr>
        <w:pStyle w:val="Heading3"/>
      </w:pPr>
      <w:r>
        <w:t>2.2 The commutation relations of the ladder operators</w:t>
      </w:r>
    </w:p>
    <w:p>
      <w:r>
        <w:t>The operators are required to satisfy</w:t>
      </w:r>
    </w:p>
    <w:p>
      <w:pPr>
        <w:spacing w:before="100" w:after="160"/>
        <w:jc w:val="center"/>
      </w:pPr>
      <m:oMathPara>
        <m:oMath>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d>
            <m:dPr>
              <m:begChr m:val="["/>
              <m:endChr m:val="]"/>
            </m:dPr>
            <m:e>
              <m:sSubSup>
                <m:e>
                  <m:r>
                    <m:t xml:space="preserve">a</m:t>
                  </m:r>
                </m:e>
                <m:sub>
                  <m:r>
                    <m:t xml:space="preserve">p</m:t>
                  </m:r>
                </m:sub>
                <m:sup>
                  <m:r>
                    <m:t xml:space="preserve">†</m:t>
                  </m:r>
                </m:sup>
              </m:sSubSup>
              <m:r>
                <m:t xml:space="preserve">,</m:t>
              </m:r>
              <m:sSubSup>
                <m:e>
                  <m:r>
                    <m:t xml:space="preserve">a</m:t>
                  </m:r>
                </m:e>
                <m:sub>
                  <m:r>
                    <m:t xml:space="preserve">q</m:t>
                  </m:r>
                </m:sub>
                <m:sup>
                  <m:r>
                    <m:t xml:space="preserve">†</m:t>
                  </m:r>
                </m:sup>
              </m:sSubSup>
            </m:e>
          </m:d>
          <m:r>
            <m:t xml:space="preserve">=</m:t>
          </m:r>
          <m:r>
            <m:t xml:space="preserve">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d>
            <m:dPr/>
            <m:e>
              <m:f>
                <m:num>
                  <m:r>
                    <m:t xml:space="preserve">1</m:t>
                  </m:r>
                </m:num>
                <m:den>
                  <m:r>
                    <m:t xml:space="preserve">√</m:t>
                  </m:r>
                  <m:d>
                    <m:dPr/>
                    <m:e>
                      <m:sSub>
                        <m:e>
                          <m:r>
                            <m:t xml:space="preserve">2E</m:t>
                          </m:r>
                        </m:e>
                        <m:sub>
                          <m:r>
                            <m:t xml:space="preserve">p</m:t>
                          </m:r>
                        </m:sub>
                      </m:sSub>
                    </m:e>
                  </m:d>
                </m:den>
              </m:f>
            </m:e>
          </m:d>
          <m:d>
            <m:dPr/>
            <m:e>
              <m:r>
                <m:t xml:space="preserve">−</m:t>
              </m:r>
              <m:r>
                <m:t xml:space="preserve">i√</m:t>
              </m:r>
              <m:d>
                <m:dPr/>
                <m:e>
                  <m:f>
                    <m:num>
                      <m:sSub>
                        <m:e>
                          <m:r>
                            <m:t xml:space="preserve">E</m:t>
                          </m:r>
                        </m:e>
                        <m:sub>
                          <m:r>
                            <m:t xml:space="preserve">q</m:t>
                          </m:r>
                        </m:sub>
                      </m:sSub>
                    </m:num>
                    <m:den>
                      <m:r>
                        <m:t xml:space="preserve">2</m:t>
                      </m:r>
                    </m:den>
                  </m:f>
                </m:e>
              </m:d>
            </m:e>
          </m:d>
          <m:r>
            <m:t xml:space="preserve"> </m:t>
          </m:r>
          <m:r>
            <m:t xml:space="preserve">{</m:t>
          </m:r>
          <m:r>
            <m:t xml:space="preserve"> </m:t>
          </m:r>
          <m:d>
            <m:dPr>
              <m:begChr m:val="["/>
              <m:endChr m:val="]"/>
            </m:dPr>
            <m:e>
              <m:sSub>
                <m:e>
                  <m:r>
                    <m:t xml:space="preserve">a</m:t>
                  </m:r>
                </m:e>
                <m:sub>
                  <m:r>
                    <m:t xml:space="preserve">p</m:t>
                  </m:r>
                </m:sub>
              </m:sSub>
              <m:r>
                <m:t xml:space="preserve">,</m:t>
              </m:r>
              <m:r>
                <m:t xml:space="preserve">−</m:t>
              </m:r>
              <m:sSubSup>
                <m:e>
                  <m:r>
                    <m:t xml:space="preserve">a</m:t>
                  </m:r>
                </m:e>
                <m:sub>
                  <m:r>
                    <m:t xml:space="preserve">q</m:t>
                  </m:r>
                </m:sub>
                <m:sup>
                  <m:r>
                    <m:t xml:space="preserve">†</m:t>
                  </m:r>
                </m:sup>
              </m:sSubSup>
            </m:e>
          </m:d>
          <m:r>
            <m:t xml:space="preserve"> </m:t>
          </m:r>
          <m:sSup>
            <m:e>
              <m:r>
                <m:t xml:space="preserve">e</m:t>
              </m:r>
            </m:e>
            <m:sup>
              <m:r>
                <m:t xml:space="preserve">ip</m:t>
              </m:r>
              <m:r>
                <m:t xml:space="preserve">·</m:t>
              </m:r>
              <m:r>
                <m:t xml:space="preserve">x</m:t>
              </m:r>
              <m:r>
                <m:t xml:space="preserve">−</m:t>
              </m:r>
              <m:r>
                <m:t xml:space="preserve">iq</m:t>
              </m:r>
              <m:r>
                <m:t xml:space="preserve">·</m:t>
              </m:r>
              <m:r>
                <m:t xml:space="preserve">y</m:t>
              </m:r>
            </m:sup>
          </m:sSup>
          <m:r>
            <m:t xml:space="preserve">+</m:t>
          </m:r>
          <m:d>
            <m:dPr>
              <m:begChr m:val="["/>
              <m:endChr m:val="]"/>
            </m:dPr>
            <m:e>
              <m:sSubSup>
                <m:e>
                  <m:r>
                    <m:t xml:space="preserve">a</m:t>
                  </m:r>
                </m:e>
                <m:sub>
                  <m:r>
                    <m:t xml:space="preserve">p</m:t>
                  </m:r>
                </m:sub>
                <m:sup>
                  <m:r>
                    <m:t xml:space="preserve">†</m:t>
                  </m:r>
                </m:sup>
              </m:sSubSup>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 </m:t>
          </m:r>
          <m:r>
            <m:t xml:space="preserve">}</m:t>
          </m:r>
        </m:oMath>
      </m:oMathPara>
    </w:p>
    <w:p>
      <w:r>
        <w:t>The two commutators are [a</w:t>
      </w:r>
      <w:r>
        <w:rPr>
          <w:vertAlign w:val="subscript"/>
        </w:rPr>
        <w:t>p</w:t>
      </w:r>
      <w:r>
        <w:t>, −a</w:t>
      </w:r>
      <w:r>
        <w:rPr>
          <w:vertAlign w:val="subscript"/>
        </w:rPr>
        <w:t>q†</w:t>
      </w:r>
      <w:r>
        <w:t>] = −(2π)³δ³(p − q) and [a</w:t>
      </w:r>
      <w:r>
        <w:rPr>
          <w:vertAlign w:val="subscript"/>
        </w:rPr>
        <w:t>p†</w:t>
      </w:r>
      <w:r>
        <w:t>, a</w:t>
      </w:r>
      <w:r>
        <w:rPr>
          <w:vertAlign w:val="subscript"/>
        </w:rPr>
        <w:t>q</w:t>
      </w:r>
      <w:r>
        <w:t>] = −(2π)³δ³(p − q), so, with the prefactor (1/√(2E</w:t>
      </w:r>
      <w:r>
        <w:rPr>
          <w:vertAlign w:val="subscript"/>
        </w:rPr>
        <w:t>p</w:t>
      </w:r>
      <w:r>
        <w:t>))(−i√(E</w:t>
      </w:r>
      <w:r>
        <w:rPr>
          <w:vertAlign w:val="subscript"/>
        </w:rPr>
        <w:t>p</w:t>
      </w:r>
      <w:r>
        <w:t>/2)) = −i/2 once q is set equal to p,</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f>
                <m:num>
                  <m:r>
                    <m:t xml:space="preserve">i</m:t>
                  </m:r>
                </m:num>
                <m:den>
                  <m:r>
                    <m:t xml:space="preserve">2</m:t>
                  </m:r>
                </m:den>
              </m:f>
            </m:e>
          </m:d>
          <m:d>
            <m:dPr/>
            <m:e>
              <m:r>
                <m:t xml:space="preserve">−</m:t>
              </m:r>
              <m:r>
                <m:t xml:space="preserve">1</m:t>
              </m:r>
            </m:e>
          </m:d>
          <m:d>
            <m:dPr/>
            <m:e>
              <m:sSup>
                <m:e>
                  <m:r>
                    <m:t xml:space="preserve">e</m:t>
                  </m:r>
                </m:e>
                <m:sup>
                  <m:r>
                    <m:t xml:space="preserve">ip</m:t>
                  </m:r>
                  <m:r>
                    <m:t xml:space="preserve">·</m:t>
                  </m:r>
                  <m:d>
                    <m:dPr/>
                    <m:e>
                      <m:r>
                        <m:t xml:space="preserve">x</m:t>
                      </m:r>
                      <m:r>
                        <m:t xml:space="preserve">−</m:t>
                      </m:r>
                      <m:r>
                        <m:t xml:space="preserve">y</m:t>
                      </m:r>
                    </m:e>
                  </m:d>
                </m:sup>
              </m:sSup>
              <m:r>
                <m:t xml:space="preserve">+</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f>
            <m:num>
              <m:r>
                <m:t xml:space="preserve">i</m:t>
              </m:r>
            </m:num>
            <m:den>
              <m:r>
                <m:t xml:space="preserve">2</m:t>
              </m:r>
            </m:den>
          </m:f>
          <m:d>
            <m:dPr/>
            <m:e>
              <m:sSup>
                <m:e>
                  <m:r>
                    <m:t xml:space="preserve">2δ</m:t>
                  </m:r>
                </m:e>
                <m:sup>
                  <m:r>
                    <m:t xml:space="preserve">3</m:t>
                  </m:r>
                </m:sup>
              </m:sSup>
              <m:d>
                <m:dPr/>
                <m:e>
                  <m:r>
                    <m:t xml:space="preserve">x</m:t>
                  </m:r>
                  <m:r>
                    <m:t xml:space="preserve">−</m:t>
                  </m:r>
                  <m:r>
                    <m:t xml:space="preserve">y</m:t>
                  </m:r>
                </m:e>
              </m:d>
            </m:e>
          </m:d>
          <m:r>
            <m:t xml:space="preserve">=</m:t>
          </m:r>
          <m:sSup>
            <m:e>
              <m:r>
                <m:t xml:space="preserve">iδ</m:t>
              </m:r>
            </m:e>
            <m:sup>
              <m:r>
                <m:t xml:space="preserve">3</m:t>
              </m:r>
            </m:sup>
          </m:sSup>
          <m:d>
            <m:dPr/>
            <m:e>
              <m:r>
                <m:t xml:space="preserve">x</m:t>
              </m:r>
              <m:r>
                <m:t xml:space="preserve">−</m:t>
              </m:r>
              <m:r>
                <m:t xml:space="preserve">y</m:t>
              </m:r>
            </m:e>
          </m:d>
        </m:oMath>
      </m:oMathPara>
    </w:p>
    <w:p>
      <w:r>
        <w:t>The other two canonical commutators follow the same way (Exercise 2), and the converse, that the canonical relations imply those of the ladder operators, is Exercise 3. The two sets of relations are interchangeable.</w:t>
      </w:r>
    </w:p>
    <w:p>
      <w:r>
        <w:rPr>
          <w:b/>
          <w:i/>
        </w:rPr>
        <w:t>Worked example 1</w:t>
      </w:r>
    </w:p>
    <w:p>
      <w:r>
        <w:t>Check that the position-space delta function appears correctly. In the last step the integral ∫d³p/(2π)³ e</w:t>
      </w:r>
      <w:r>
        <w:rPr>
          <w:vertAlign w:val="superscript"/>
        </w:rPr>
        <w:t>ip·r</w:t>
      </w:r>
      <w:r>
        <w:t xml:space="preserve"> equals δ³(r), and the sum of the two exponentials gives twice this, because ∫d³p e</w:t>
      </w:r>
      <w:r>
        <w:rPr>
          <w:vertAlign w:val="superscript"/>
        </w:rPr>
        <w:t>−ip·r</w:t>
      </w:r>
      <w:r>
        <w:t xml:space="preserve"> = ∫d³p e</w:t>
      </w:r>
      <w:r>
        <w:rPr>
          <w:vertAlign w:val="superscript"/>
        </w:rPr>
        <w:t>ip·r</w:t>
      </w:r>
      <w:r>
        <w:t xml:space="preserve"> under p → −p. The factor (i/2) times 2δ³ is the iδ³ of the canonical relation, so the normalization 1/√(2E</w:t>
      </w:r>
      <w:r>
        <w:rPr>
          <w:vertAlign w:val="subscript"/>
        </w:rPr>
        <w:t>p</w:t>
      </w:r>
      <w:r>
        <w:t>) in the expansion is exactly what is needed: the factor 1/√(2E</w:t>
      </w:r>
      <w:r>
        <w:rPr>
          <w:vertAlign w:val="subscript"/>
        </w:rPr>
        <w:t>p</w:t>
      </w:r>
      <w:r>
        <w:t>) in φ multiplies the factor √(E</w:t>
      </w:r>
      <w:r>
        <w:rPr>
          <w:vertAlign w:val="subscript"/>
        </w:rPr>
        <w:t>p</w:t>
      </w:r>
      <w:r>
        <w:t>/2) in π to give 1/2, with no momentum dependence left over.</w:t>
      </w:r>
    </w:p>
    <w:p>
      <w:pPr>
        <w:pStyle w:val="Heading2"/>
      </w:pPr>
      <w:r>
        <w:t>3 The Hamiltonian and momentum</w:t>
      </w:r>
    </w:p>
    <w:p>
      <w:pPr>
        <w:pStyle w:val="Heading3"/>
      </w:pPr>
      <w:r>
        <w:t>3.1 The Hamiltonian</w:t>
      </w:r>
    </w:p>
    <w:p>
      <w:r>
        <w:t>Insert the expansions into H = ∫d³x[(1/2)π² + (1/2)(∇φ)² + (1/2)m²φ²]. Each term is bilinear in the field, and the integral over x, using ∫d³x e</w:t>
      </w:r>
      <w:r>
        <w:rPr>
          <w:vertAlign w:val="superscript"/>
        </w:rPr>
        <w:t>i(p±q)·x</w:t>
      </w:r>
      <w:r>
        <w:t xml:space="preserve"> = (2π)³δ³(p ± q), sets q = ∓p. The terms containing two annihilation operators, a</w:t>
      </w:r>
      <w:r>
        <w:rPr>
          <w:vertAlign w:val="subscript"/>
        </w:rPr>
        <w:t>p</w:t>
      </w:r>
      <w:r>
        <w:t>a</w:t>
      </w:r>
      <w:r>
        <w:rPr>
          <w:vertAlign w:val="subscript"/>
        </w:rPr>
        <w:t>−p</w:t>
      </w:r>
      <w:r>
        <w:t>, have coefficient</w:t>
      </w:r>
    </w:p>
    <w:p>
      <w:pPr>
        <w:spacing w:before="100" w:after="160"/>
        <w:jc w:val="center"/>
      </w:pPr>
      <m:oMathPara>
        <m:oMath>
          <m:r>
            <m:t xml:space="preserve">−</m:t>
          </m:r>
          <m:f>
            <m:num>
              <m:sSub>
                <m:e>
                  <m:r>
                    <m:t xml:space="preserve">E</m:t>
                  </m:r>
                </m:e>
                <m:sub>
                  <m:r>
                    <m:t xml:space="preserve">p</m:t>
                  </m:r>
                </m:sub>
              </m:sSub>
            </m:num>
            <m:den>
              <m:r>
                <m:t xml:space="preserve">4</m:t>
              </m:r>
            </m:den>
          </m:f>
          <m:r>
            <m:t xml:space="preserve">+</m:t>
          </m:r>
          <m:f>
            <m:num>
              <m:sSup>
                <m:e>
                  <m:d>
                    <m:dPr>
                      <m:begChr m:val="|"/>
                      <m:endChr m:val="|"/>
                    </m:dPr>
                    <m:e>
                      <m:r>
                        <m:t xml:space="preserve">p</m:t>
                      </m:r>
                    </m:e>
                  </m:d>
                </m:e>
                <m:sup>
                  <m:r>
                    <m:t xml:space="preserve">2</m:t>
                  </m:r>
                </m:sup>
              </m:sSup>
              <m:r>
                <m:t xml:space="preserve">+</m:t>
              </m:r>
              <m:sSup>
                <m:e>
                  <m:r>
                    <m:t xml:space="preserve">m</m:t>
                  </m:r>
                </m:e>
                <m:sup>
                  <m:r>
                    <m:t xml:space="preserve">2</m:t>
                  </m:r>
                </m:sup>
              </m:sSup>
            </m:num>
            <m:den>
              <m:sSub>
                <m:e>
                  <m:r>
                    <m:t xml:space="preserve">4E</m:t>
                  </m:r>
                </m:e>
                <m:sub>
                  <m:r>
                    <m:t xml:space="preserve">p</m:t>
                  </m:r>
                </m:sub>
              </m:sSub>
            </m:den>
          </m:f>
          <m:r>
            <m:t xml:space="preserve">=</m:t>
          </m:r>
          <m:r>
            <m:t xml:space="preserve">0</m:t>
          </m:r>
        </m:oMath>
      </m:oMathPara>
    </w:p>
    <w:p>
      <w:r>
        <w:t>where the first term comes from π², the second from (∇φ)² together with m²φ², and E</w:t>
      </w:r>
      <w:r>
        <w:rPr>
          <w:vertAlign w:val="subscript"/>
        </w:rPr>
        <w:t>p</w:t>
      </w:r>
      <w:r>
        <w:t>² = |p|² + m². The terms with two creation operators cancel in the same way. The terms with one of each have coefficient E</w:t>
      </w:r>
      <w:r>
        <w:rPr>
          <w:vertAlign w:val="subscript"/>
        </w:rPr>
        <w:t>p</w:t>
      </w:r>
      <w:r>
        <w:t>/4 from π² and (|p|² + m²)/(4E</w:t>
      </w:r>
      <w:r>
        <w:rPr>
          <w:vertAlign w:val="subscript"/>
        </w:rPr>
        <w:t>p</w:t>
      </w:r>
      <w:r>
        <w:t>) = E</w:t>
      </w:r>
      <w:r>
        <w:rPr>
          <w:vertAlign w:val="subscript"/>
        </w:rPr>
        <w:t>p</w:t>
      </w:r>
      <w:r>
        <w:t>/4 from the other two, so together E</w:t>
      </w:r>
      <w:r>
        <w:rPr>
          <w:vertAlign w:val="subscript"/>
        </w:rPr>
        <w:t>p</w:t>
      </w:r>
      <w:r>
        <w:t>/2,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sSub>
                    <m:e>
                      <m:r>
                        <m:t xml:space="preserve">E</m:t>
                      </m:r>
                    </m:e>
                    <m:sub>
                      <m:r>
                        <m:t xml:space="preserve">p</m:t>
                      </m:r>
                    </m:sub>
                  </m:sSub>
                </m:num>
                <m:den>
                  <m:r>
                    <m:t xml:space="preserve">2</m:t>
                  </m:r>
                </m:den>
              </m:f>
            </m:e>
          </m:d>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
                <m:e>
                  <m:r>
                    <m:t xml:space="preserve">a</m:t>
                  </m:r>
                </m:e>
                <m:sub>
                  <m:r>
                    <m:t xml:space="preserve">p</m:t>
                  </m:r>
                </m:sub>
              </m:sSub>
              <m:sSubSup>
                <m:e>
                  <m:r>
                    <m:t xml:space="preserve">a</m:t>
                  </m:r>
                </m:e>
                <m:sub>
                  <m:r>
                    <m:t xml:space="preserve">p</m:t>
                  </m:r>
                </m:sub>
                <m:sup>
                  <m:r>
                    <m:t xml:space="preserve">†</m:t>
                  </m:r>
                </m:sup>
              </m:sSubSup>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r>
            <m:t xml:space="preserve">+</m:t>
          </m:r>
          <m:r>
            <m:t xml:space="preserve">∫</m:t>
          </m:r>
          <m:r>
            <m:t xml:space="preserve"> </m:t>
          </m:r>
          <m:sSup>
            <m:e>
              <m:r>
                <m:t xml:space="preserve">d</m:t>
              </m:r>
            </m:e>
            <m:sup>
              <m:r>
                <m:t xml:space="preserve">3</m:t>
              </m:r>
            </m:sup>
          </m:sSup>
          <m:r>
            <m:t xml:space="preserve">p</m:t>
          </m:r>
          <m:r>
            <m:t xml:space="preserve"> </m:t>
          </m:r>
          <m:d>
            <m:dPr/>
            <m:e>
              <m:f>
                <m:num>
                  <m:r>
                    <m:t xml:space="preserve">1</m:t>
                  </m:r>
                </m:num>
                <m:den>
                  <m:r>
                    <m:t xml:space="preserve">2</m:t>
                  </m:r>
                </m:den>
              </m:f>
            </m:e>
          </m:d>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using a</w:t>
      </w:r>
      <w:r>
        <w:rPr>
          <w:vertAlign w:val="subscript"/>
        </w:rPr>
        <w:t>p</w:t>
      </w:r>
      <w:r>
        <w:t>a</w:t>
      </w:r>
      <w:r>
        <w:rPr>
          <w:vertAlign w:val="subscript"/>
        </w:rPr>
        <w:t>p†</w:t>
      </w:r>
      <w:r>
        <w:t xml:space="preserve"> = a</w:t>
      </w:r>
      <w:r>
        <w:rPr>
          <w:vertAlign w:val="subscript"/>
        </w:rPr>
        <w:t>p†</w:t>
      </w:r>
      <w:r>
        <w:t>a</w:t>
      </w:r>
      <w:r>
        <w:rPr>
          <w:vertAlign w:val="subscript"/>
        </w:rPr>
        <w:t>p</w:t>
      </w:r>
      <w:r>
        <w:t xml:space="preserve"> + (2π)³δ³(0). The first term is the sum of the energies E</w:t>
      </w:r>
      <w:r>
        <w:rPr>
          <w:vertAlign w:val="subscript"/>
        </w:rPr>
        <w:t>p</w:t>
      </w:r>
      <w:r>
        <w:t xml:space="preserve"> of the quanta present; the second is the zero-point energy, a sum of E</w:t>
      </w:r>
      <w:r>
        <w:rPr>
          <w:vertAlign w:val="subscript"/>
        </w:rPr>
        <w:t>p</w:t>
      </w:r>
      <w:r>
        <w:t>/2 over all modes, which is infinite. In a box of volume V, (2π)³δ³(0) = V and the second term is Σ</w:t>
      </w:r>
      <w:r>
        <w:rPr>
          <w:vertAlign w:val="subscript"/>
        </w:rPr>
        <w:t>k</w:t>
      </w:r>
      <w:r>
        <w:t xml:space="preserve"> ω</w:t>
      </w:r>
      <w:r>
        <w:rPr>
          <w:vertAlign w:val="subscript"/>
        </w:rPr>
        <w:t>k</w:t>
      </w:r>
      <w:r>
        <w:t>/2, the sum of the zero-point energies of the oscillators of Lesson 25 (Exercise 16). It is a constant, independent of the state, and is dropped by normal ordering (Lesson 35), a procedure that defines the Hamiltonian by</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 xml:space="preserve">with the vacuum energy set to zero. Only differences of energy are </w:t>
      </w:r>
      <w:hyperlink w:anchor="Glossary_Observable">
        <w:r>
          <w:rPr>
            <w:color w:val="0563C1"/>
            <w:u w:val="single"/>
          </w:rPr>
          <w:t>observable</w:t>
        </w:r>
      </w:hyperlink>
      <w:r>
        <w:t xml:space="preserve"> in the processes of this course.</w:t>
      </w:r>
    </w:p>
    <w:p>
      <w:pPr>
        <w:pStyle w:val="Heading3"/>
      </w:pPr>
      <w:r>
        <w:t>3.2 The momentum</w:t>
      </w:r>
    </w:p>
    <w:p>
      <w:r>
        <w:t>The Noether charge of spatial translations is P = −∫d³x π∇φ (</w:t>
      </w:r>
      <w:hyperlink w:anchor="Lesson30">
        <w:r>
          <w:rPr>
            <w:rStyle w:val="Hyperlink"/>
            <w:color w:val="0563C1"/>
            <w:u w:val="single"/>
          </w:rPr>
          <w:t xml:space="preserve">Lesson 30</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Sup>
            <m:e>
              <m:r>
                <m:t xml:space="preserve">a</m:t>
              </m:r>
            </m:e>
            <m:sub>
              <m:r>
                <m:t xml:space="preserve">p</m:t>
              </m:r>
            </m:sub>
            <m:sup>
              <m:r>
                <m:t xml:space="preserve">†</m:t>
              </m:r>
            </m:sup>
          </m:sSubSup>
          <m:sSub>
            <m:e>
              <m:r>
                <m:t xml:space="preserve">a</m:t>
              </m:r>
            </m:e>
            <m:sub>
              <m:r>
                <m:t xml:space="preserve">p</m:t>
              </m:r>
            </m:sub>
          </m:sSub>
        </m:oMath>
      </m:oMathPara>
    </w:p>
    <w:p>
      <w:r>
        <w:t>after normal ordering. The operator a</w:t>
      </w:r>
      <w:r>
        <w:rPr>
          <w:vertAlign w:val="subscript"/>
        </w:rPr>
        <w:t>p†</w:t>
      </w:r>
      <w:r>
        <w:t>a</w:t>
      </w:r>
      <w:r>
        <w:rPr>
          <w:vertAlign w:val="subscript"/>
        </w:rPr>
        <w:t>p</w:t>
      </w:r>
      <w:r>
        <w:t xml:space="preserve"> counts the quanta of momentum p, and P is the sum of their momenta, so the interpretation as a system of particles of momentum p and energy E</w:t>
      </w:r>
      <w:r>
        <w:rPr>
          <w:vertAlign w:val="subscript"/>
        </w:rPr>
        <w:t>p</w:t>
      </w:r>
      <w:r>
        <w:t xml:space="preserve"> is immediate.</w:t>
      </w:r>
    </w:p>
    <w:p>
      <w:pPr>
        <w:pStyle w:val="Heading2"/>
      </w:pPr>
      <w:r>
        <w:t>4 The vacuum and one-particle states</w:t>
      </w:r>
    </w:p>
    <w:p>
      <w:pPr>
        <w:pStyle w:val="Heading3"/>
      </w:pPr>
      <w:r>
        <w:t>4.1 The vacuum</w:t>
      </w:r>
    </w:p>
    <w:p>
      <w:r>
        <w:t>The vacuum |0⟩ is the state annihilated by every a</w:t>
      </w:r>
      <w:r>
        <w:rPr>
          <w:vertAlign w:val="subscript"/>
        </w:rPr>
        <w:t>p</w:t>
      </w:r>
      <w:r>
        <w:t>, as the ground state of the oscillator is annihilated by a (Lesson 12, Section 4.2).</w:t>
      </w:r>
    </w:p>
    <w:p>
      <w:pPr>
        <w:spacing w:before="100" w:after="160"/>
        <w:jc w:val="center"/>
      </w:pPr>
      <m:oMathPara>
        <m:oMath>
          <m:sSub>
            <m:e>
              <m:r>
                <m:t xml:space="preserve">a</m:t>
              </m:r>
            </m:e>
            <m:sub>
              <m:r>
                <m:t xml:space="preserve">p</m:t>
              </m:r>
            </m:sub>
          </m:sSub>
          <m:r>
            <m:t xml:space="preserve">|</m:t>
          </m:r>
          <m:r>
            <m:t xml:space="preserve">0⟩</m:t>
          </m:r>
          <m:r>
            <m:t xml:space="preserve">=</m:t>
          </m:r>
          <m:r>
            <m:t xml:space="preserve">0</m:t>
          </m:r>
          <m:r>
            <m:t xml:space="preserve"> </m:t>
          </m:r>
          <m:r>
            <m:t xml:space="preserve">for</m:t>
          </m:r>
          <m:r>
            <m:t xml:space="preserve"> </m:t>
          </m:r>
          <m:r>
            <m:t xml:space="preserve">all</m:t>
          </m:r>
          <m:r>
            <m:t xml:space="preserve"> </m:t>
          </m:r>
          <m:r>
            <m:t xml:space="preserve">p</m:t>
          </m:r>
          <m:r>
            <m:t xml:space="preserve">,</m:t>
          </m:r>
          <m:r>
            <m:t xml:space="preserve">⟨0</m:t>
          </m:r>
          <m:r>
            <m:t xml:space="preserve">|</m:t>
          </m:r>
          <m:r>
            <m:t xml:space="preserve">0⟩</m:t>
          </m:r>
          <m:r>
            <m:t xml:space="preserve">=</m:t>
          </m:r>
          <m:r>
            <m:t xml:space="preserve">1</m:t>
          </m:r>
        </m:oMath>
      </m:oMathPara>
    </w:p>
    <w:p>
      <w:r>
        <w:t>Then H|0⟩ = 0 and P|0⟩ = 0: the vacuum has no energy and no momentum, in the normal-ordered convention.</w:t>
      </w:r>
    </w:p>
    <w:p>
      <w:pPr>
        <w:pStyle w:val="Heading3"/>
      </w:pPr>
      <w:r>
        <w:t>4.2 One-particle states</w:t>
      </w:r>
    </w:p>
    <w:p>
      <w:r>
        <w:t xml:space="preserve">The commutators of H and P with the </w:t>
      </w:r>
      <w:hyperlink w:anchor="Glossary_CreationOperator">
        <w:r>
          <w:rPr>
            <w:color w:val="0563C1"/>
            <w:u w:val="single"/>
          </w:rPr>
          <w:t>creation operator</w:t>
        </w:r>
      </w:hyperlink>
      <w:r>
        <w:t xml:space="preserve"> follow from [a</w:t>
      </w:r>
      <w:r>
        <w:rPr>
          <w:vertAlign w:val="subscript"/>
        </w:rPr>
        <w:t>q†</w:t>
      </w:r>
      <w:r>
        <w:t>a</w:t>
      </w:r>
      <w:r>
        <w:rPr>
          <w:vertAlign w:val="subscript"/>
        </w:rPr>
        <w:t>q</w:t>
      </w:r>
      <w:r>
        <w:t>, a</w:t>
      </w:r>
      <w:r>
        <w:rPr>
          <w:vertAlign w:val="subscript"/>
        </w:rPr>
        <w:t>p†</w:t>
      </w:r>
      <w:r>
        <w:t>] = a</w:t>
      </w:r>
      <w:r>
        <w:rPr>
          <w:vertAlign w:val="subscript"/>
        </w:rPr>
        <w:t>q†</w:t>
      </w:r>
      <w:r>
        <w:t>[a</w:t>
      </w:r>
      <w:r>
        <w:rPr>
          <w:vertAlign w:val="subscript"/>
        </w:rPr>
        <w:t>q</w:t>
      </w:r>
      <w:r>
        <w:t>, a</w:t>
      </w:r>
      <w:r>
        <w:rPr>
          <w:vertAlign w:val="subscript"/>
        </w:rPr>
        <w:t>p†</w:t>
      </w:r>
      <w:r>
        <w:t>] = a</w:t>
      </w:r>
      <w:r>
        <w:rPr>
          <w:vertAlign w:val="subscript"/>
        </w:rPr>
        <w:t>q†</w:t>
      </w:r>
      <w:r>
        <w:t>(2π)³δ³(q − p) (Exercise 7).</w:t>
      </w:r>
    </w:p>
    <w:p>
      <w:pPr>
        <w:spacing w:before="100" w:after="160"/>
        <w:jc w:val="center"/>
      </w:pPr>
      <m:oMathPara>
        <m:oMath>
          <m:d>
            <m:dPr>
              <m:begChr m:val="["/>
              <m:endChr m:val="]"/>
            </m:dPr>
            <m:e>
              <m:r>
                <m:t xml:space="preserve">H</m:t>
              </m:r>
              <m:r>
                <m:t xml:space="preserve">,</m:t>
              </m:r>
              <m:sSubSup>
                <m:e>
                  <m:r>
                    <m:t xml:space="preserve">a</m:t>
                  </m:r>
                </m:e>
                <m:sub>
                  <m:r>
                    <m:t xml:space="preserve">p</m:t>
                  </m:r>
                </m:sub>
                <m:sup>
                  <m:r>
                    <m:t xml:space="preserve">†</m:t>
                  </m:r>
                </m:sup>
              </m:sSubSup>
            </m:e>
          </m:d>
          <m:r>
            <m:t xml:space="preserve">=</m:t>
          </m:r>
          <m:sSub>
            <m:e>
              <m:r>
                <m:t xml:space="preserve">E</m:t>
              </m:r>
            </m:e>
            <m:sub>
              <m:r>
                <m:t xml:space="preserve">p</m:t>
              </m:r>
            </m:sub>
          </m:sSub>
          <m:r>
            <m:t xml:space="preserve"> </m:t>
          </m:r>
          <m:sSubSup>
            <m:e>
              <m:r>
                <m:t xml:space="preserve">a</m:t>
              </m:r>
            </m:e>
            <m:sub>
              <m:r>
                <m:t xml:space="preserve">p</m:t>
              </m:r>
            </m:sub>
            <m:sup>
              <m:r>
                <m:t xml:space="preserve">†</m:t>
              </m:r>
            </m:sup>
          </m:sSubSup>
          <m:r>
            <m:t xml:space="preserve">,</m:t>
          </m:r>
          <m:d>
            <m:dPr>
              <m:begChr m:val="["/>
              <m:endChr m:val="]"/>
            </m:dPr>
            <m:e>
              <m:r>
                <m:t xml:space="preserve">P</m:t>
              </m:r>
              <m:r>
                <m:t xml:space="preserve">,</m:t>
              </m:r>
              <m:sSubSup>
                <m:e>
                  <m:r>
                    <m:t xml:space="preserve">a</m:t>
                  </m:r>
                </m:e>
                <m:sub>
                  <m:r>
                    <m:t xml:space="preserve">p</m:t>
                  </m:r>
                </m:sub>
                <m:sup>
                  <m:r>
                    <m:t xml:space="preserve">†</m:t>
                  </m:r>
                </m:sup>
              </m:sSubSup>
            </m:e>
          </m:d>
          <m:r>
            <m:t xml:space="preserve">=</m:t>
          </m:r>
          <m:r>
            <m:t xml:space="preserve">p</m:t>
          </m:r>
          <m:r>
            <m:t xml:space="preserve"> </m:t>
          </m:r>
          <m:sSubSup>
            <m:e>
              <m:r>
                <m:t xml:space="preserve">a</m:t>
              </m:r>
            </m:e>
            <m:sub>
              <m:r>
                <m:t xml:space="preserve">p</m:t>
              </m:r>
            </m:sub>
            <m:sup>
              <m:r>
                <m:t xml:space="preserve">†</m:t>
              </m:r>
            </m:sup>
          </m:sSubSup>
        </m:oMath>
      </m:oMathPara>
    </w:p>
    <w:p>
      <w:r>
        <w:t>Therefore the state a</w:t>
      </w:r>
      <w:r>
        <w:rPr>
          <w:vertAlign w:val="subscript"/>
        </w:rPr>
        <w:t>p†</w:t>
      </w:r>
      <w:r>
        <w:t xml:space="preserve">|0⟩ is an </w:t>
      </w:r>
      <w:hyperlink w:anchor="Glossary_Eigenstate">
        <w:r>
          <w:rPr>
            <w:color w:val="0563C1"/>
            <w:u w:val="single"/>
          </w:rPr>
          <w:t>eigenstate</w:t>
        </w:r>
      </w:hyperlink>
      <w:r>
        <w:t xml:space="preserve"> of both operators: H a</w:t>
      </w:r>
      <w:r>
        <w:rPr>
          <w:vertAlign w:val="subscript"/>
        </w:rPr>
        <w:t>p†</w:t>
      </w:r>
      <w:r>
        <w:t>|0⟩ = [H, a</w:t>
      </w:r>
      <w:r>
        <w:rPr>
          <w:vertAlign w:val="subscript"/>
        </w:rPr>
        <w:t>p†</w:t>
      </w:r>
      <w:r>
        <w:t>]|0⟩ + a</w:t>
      </w:r>
      <w:r>
        <w:rPr>
          <w:vertAlign w:val="subscript"/>
        </w:rPr>
        <w:t>p†</w:t>
      </w:r>
      <w:r>
        <w:t>H|0⟩ = E</w:t>
      </w:r>
      <w:r>
        <w:rPr>
          <w:vertAlign w:val="subscript"/>
        </w:rPr>
        <w:t>p</w:t>
      </w:r>
      <w:r>
        <w:t>a</w:t>
      </w:r>
      <w:r>
        <w:rPr>
          <w:vertAlign w:val="subscript"/>
        </w:rPr>
        <w:t>p†</w:t>
      </w:r>
      <w:r>
        <w:t>|0⟩, and P a</w:t>
      </w:r>
      <w:r>
        <w:rPr>
          <w:vertAlign w:val="subscript"/>
        </w:rPr>
        <w:t>p†</w:t>
      </w:r>
      <w:r>
        <w:t>|0⟩ = p a</w:t>
      </w:r>
      <w:r>
        <w:rPr>
          <w:vertAlign w:val="subscript"/>
        </w:rPr>
        <w:t>p†</w:t>
      </w:r>
      <w:r>
        <w:t>|0⟩. The operator a</w:t>
      </w:r>
      <w:r>
        <w:rPr>
          <w:vertAlign w:val="subscript"/>
        </w:rPr>
        <w:t>p†</w:t>
      </w:r>
      <w:r>
        <w:t xml:space="preserve"> creates a quantum with momentum p and energy E</w:t>
      </w:r>
      <w:r>
        <w:rPr>
          <w:vertAlign w:val="subscript"/>
        </w:rPr>
        <w:t>p</w:t>
      </w:r>
      <w:r>
        <w:t xml:space="preserve"> = √(|p|² + m²), so that E² − |p|² = m²: a particle of mass m, exactly the relation of Lesson 3, Section 5.3.</w:t>
      </w:r>
    </w:p>
    <w:p>
      <w:r>
        <w:rPr>
          <w:b/>
          <w:i/>
        </w:rPr>
        <w:t>Worked example 2</w:t>
      </w:r>
    </w:p>
    <w:p>
      <w:r>
        <w:t>Verify H a</w:t>
      </w:r>
      <w:r>
        <w:rPr>
          <w:vertAlign w:val="subscript"/>
        </w:rPr>
        <w:t>p†</w:t>
      </w:r>
      <w:r>
        <w:t>|0⟩ = E</w:t>
      </w:r>
      <w:r>
        <w:rPr>
          <w:vertAlign w:val="subscript"/>
        </w:rPr>
        <w:t>p</w:t>
      </w:r>
      <w:r>
        <w:t>a</w:t>
      </w:r>
      <w:r>
        <w:rPr>
          <w:vertAlign w:val="subscript"/>
        </w:rPr>
        <w:t>p†</w:t>
      </w:r>
      <w:r>
        <w:t>|0⟩ directly. With H = ∫d³q/(2π)³E</w:t>
      </w:r>
      <w:r>
        <w:rPr>
          <w:vertAlign w:val="subscript"/>
        </w:rPr>
        <w:t>q</w:t>
      </w:r>
      <w:r>
        <w:t xml:space="preserve"> a</w:t>
      </w:r>
      <w:r>
        <w:rPr>
          <w:vertAlign w:val="subscript"/>
        </w:rPr>
        <w:t>q†</w:t>
      </w:r>
      <w:r>
        <w:t>a</w:t>
      </w:r>
      <w:r>
        <w:rPr>
          <w:vertAlign w:val="subscript"/>
        </w:rPr>
        <w:t>q</w:t>
      </w:r>
      <w:r>
        <w:t>, Ha</w:t>
      </w:r>
      <w:r>
        <w:rPr>
          <w:vertAlign w:val="subscript"/>
        </w:rPr>
        <w:t>p†</w:t>
      </w:r>
      <w:r>
        <w:t>|0⟩ = ∫d³q/(2π)³ E</w:t>
      </w:r>
      <w:r>
        <w:rPr>
          <w:vertAlign w:val="subscript"/>
        </w:rPr>
        <w:t>q</w:t>
      </w:r>
      <w:r>
        <w:t xml:space="preserve"> a</w:t>
      </w:r>
      <w:r>
        <w:rPr>
          <w:vertAlign w:val="subscript"/>
        </w:rPr>
        <w:t>q†</w:t>
      </w:r>
      <w:r>
        <w:t>a</w:t>
      </w:r>
      <w:r>
        <w:rPr>
          <w:vertAlign w:val="subscript"/>
        </w:rPr>
        <w:t>q</w:t>
      </w:r>
      <w:r>
        <w:t>a</w:t>
      </w:r>
      <w:r>
        <w:rPr>
          <w:vertAlign w:val="subscript"/>
        </w:rPr>
        <w:t>p†</w:t>
      </w:r>
      <w:r>
        <w:t>|0⟩. Using a</w:t>
      </w:r>
      <w:r>
        <w:rPr>
          <w:vertAlign w:val="subscript"/>
        </w:rPr>
        <w:t>q</w:t>
      </w:r>
      <w:r>
        <w:t>a</w:t>
      </w:r>
      <w:r>
        <w:rPr>
          <w:vertAlign w:val="subscript"/>
        </w:rPr>
        <w:t>p†</w:t>
      </w:r>
      <w:r>
        <w:t>|0⟩ = ([a</w:t>
      </w:r>
      <w:r>
        <w:rPr>
          <w:vertAlign w:val="subscript"/>
        </w:rPr>
        <w:t>q</w:t>
      </w:r>
      <w:r>
        <w:t>, a</w:t>
      </w:r>
      <w:r>
        <w:rPr>
          <w:vertAlign w:val="subscript"/>
        </w:rPr>
        <w:t>p†</w:t>
      </w:r>
      <w:r>
        <w:t>] + a</w:t>
      </w:r>
      <w:r>
        <w:rPr>
          <w:vertAlign w:val="subscript"/>
        </w:rPr>
        <w:t>p†</w:t>
      </w:r>
      <w:r>
        <w:t>a</w:t>
      </w:r>
      <w:r>
        <w:rPr>
          <w:vertAlign w:val="subscript"/>
        </w:rPr>
        <w:t>q</w:t>
      </w:r>
      <w:r>
        <w:t>)|0⟩ = (2π)³δ³(q − p)|0⟩, since a</w:t>
      </w:r>
      <w:r>
        <w:rPr>
          <w:vertAlign w:val="subscript"/>
        </w:rPr>
        <w:t>q</w:t>
      </w:r>
      <w:r>
        <w:t>|0⟩ = 0, the integral gives E</w:t>
      </w:r>
      <w:r>
        <w:rPr>
          <w:vertAlign w:val="subscript"/>
        </w:rPr>
        <w:t>p</w:t>
      </w:r>
      <w:r>
        <w:t>a</w:t>
      </w:r>
      <w:r>
        <w:rPr>
          <w:vertAlign w:val="subscript"/>
        </w:rPr>
        <w:t>p†</w:t>
      </w:r>
      <w:r>
        <w:t>|0⟩. The one-quantum state has exactly the energy E</w:t>
      </w:r>
      <w:r>
        <w:rPr>
          <w:vertAlign w:val="subscript"/>
        </w:rPr>
        <w:t>p</w:t>
      </w:r>
      <w:r>
        <w:t>, and no contribution from the other modes.</w:t>
      </w:r>
    </w:p>
    <w:p>
      <w:pPr>
        <w:pStyle w:val="Heading3"/>
      </w:pPr>
      <w:r>
        <w:t>4.3 Relativistic normalization</w:t>
      </w:r>
    </w:p>
    <w:p>
      <w:r>
        <w:t>Define the one-particle state with a factor √(2E</w:t>
      </w:r>
      <w:r>
        <w:rPr>
          <w:vertAlign w:val="subscript"/>
        </w:rPr>
        <w:t>p</w:t>
      </w:r>
      <w:r>
        <w:t>).</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⟨p</m:t>
          </m:r>
          <m:r>
            <m:t xml:space="preserve">|</m:t>
          </m:r>
          <m:r>
            <m:t xml:space="preserve">q⟩</m:t>
          </m:r>
          <m:r>
            <m:t xml:space="preserve">=</m:t>
          </m:r>
          <m:sSub>
            <m:e>
              <m:r>
                <m:t xml:space="preserve">2E</m:t>
              </m:r>
            </m:e>
            <m:sub>
              <m:r>
                <m:t xml:space="preserve">p</m:t>
              </m:r>
            </m:sub>
          </m:sSub>
          <m:r>
            <m:t xml:space="preserve"> </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oMath>
      </m:oMathPara>
    </w:p>
    <w:p>
      <w:r>
        <w:t>The inner product follows from ⟨0|a</w:t>
      </w:r>
      <w:r>
        <w:rPr>
          <w:vertAlign w:val="subscript"/>
        </w:rPr>
        <w:t>p</w:t>
      </w:r>
      <w:r>
        <w:t>a</w:t>
      </w:r>
      <w:r>
        <w:rPr>
          <w:vertAlign w:val="subscript"/>
        </w:rPr>
        <w:t>q†</w:t>
      </w:r>
      <w:r>
        <w:t>|0⟩ = (2π)³δ³(p − q). The combination E</w:t>
      </w:r>
      <w:r>
        <w:rPr>
          <w:vertAlign w:val="subscript"/>
        </w:rPr>
        <w:t>p</w:t>
      </w:r>
      <w:r>
        <w:t>δ³(p − q) is Lorentz invariant, because d³p/E</w:t>
      </w:r>
      <w:r>
        <w:rPr>
          <w:vertAlign w:val="subscript"/>
        </w:rPr>
        <w:t>p</w:t>
      </w:r>
      <w:r>
        <w:t xml:space="preserve"> is (Exercise 8), so this normalization, unlike the nonrelativistic ⟨p|q⟩ = (2π)³δ³(p − q) of Lesson 13, is the same in every frame. It is the normalization adopted for external particles in every scattering calculation of Part VII, matching the </w:t>
      </w:r>
      <w:hyperlink w:anchor="Glossary_Spinor">
        <w:r>
          <w:rPr>
            <w:color w:val="0563C1"/>
            <w:u w:val="single"/>
          </w:rPr>
          <w:t>spinor</w:t>
        </w:r>
      </w:hyperlink>
      <w:r>
        <w:t xml:space="preserve"> normalization u†u = 2E of Lesson 20, Section 7. The completeness relation on the one-particle states is</w:t>
      </w:r>
    </w:p>
    <w:p>
      <w:pPr>
        <w:spacing w:before="100" w:after="160"/>
        <w:jc w:val="center"/>
      </w:pPr>
      <m:oMathPara>
        <m:oMath>
          <m:sSub>
            <m:e>
              <m:r>
                <m:t xml:space="preserve">1</m:t>
              </m:r>
            </m:e>
            <m:sub>
              <m:r>
                <m:t xml:space="preserve">1-particle</m:t>
              </m:r>
            </m:sub>
          </m:sSub>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oMath>
      </m:oMathPara>
    </w:p>
    <w:p>
      <w:pPr>
        <w:pStyle w:val="Heading3"/>
      </w:pPr>
      <w:r>
        <w:t>4.4 Multi-particle states</w:t>
      </w:r>
    </w:p>
    <w:p>
      <w:r>
        <w:t>Acting with several creation operators gives multi-particle states: a</w:t>
      </w:r>
      <w:r>
        <w:rPr>
          <w:vertAlign w:val="subscript"/>
        </w:rPr>
        <w:t>p†</w:t>
      </w:r>
      <w:r>
        <w:t>a</w:t>
      </w:r>
      <w:r>
        <w:rPr>
          <w:vertAlign w:val="subscript"/>
        </w:rPr>
        <w:t>q†</w:t>
      </w:r>
      <w:r>
        <w:t>|0⟩ has energy E</w:t>
      </w:r>
      <w:r>
        <w:rPr>
          <w:vertAlign w:val="subscript"/>
        </w:rPr>
        <w:t>p</w:t>
      </w:r>
      <w:r>
        <w:t xml:space="preserve"> + E</w:t>
      </w:r>
      <w:r>
        <w:rPr>
          <w:vertAlign w:val="subscript"/>
        </w:rPr>
        <w:t>q</w:t>
      </w:r>
      <w:r>
        <w:t xml:space="preserve"> and momentum p + q. Since [a</w:t>
      </w:r>
      <w:r>
        <w:rPr>
          <w:vertAlign w:val="subscript"/>
        </w:rPr>
        <w:t>p†</w:t>
      </w:r>
      <w:r>
        <w:t>, a</w:t>
      </w:r>
      <w:r>
        <w:rPr>
          <w:vertAlign w:val="subscript"/>
        </w:rPr>
        <w:t>q†</w:t>
      </w:r>
      <w:r>
        <w:t>] = 0, the state is symmetric under the exchange of p and q, so the quanta are bosons, in agreement with the spin-statistics connection of Lesson 17, Section 6, for a spin-0 field. There is no restriction on how many quanta occupy the same mode, since a</w:t>
      </w:r>
      <w:r>
        <w:rPr>
          <w:vertAlign w:val="subscript"/>
        </w:rPr>
        <w:t>p†</w:t>
      </w:r>
      <w:r>
        <w:t>a</w:t>
      </w:r>
      <w:r>
        <w:rPr>
          <w:vertAlign w:val="subscript"/>
        </w:rPr>
        <w:t>p†</w:t>
      </w:r>
      <w:r>
        <w:t>|0⟩ ≠ 0. Lesson 35 develops these states systematically.</w:t>
      </w:r>
    </w:p>
    <w:p>
      <w:pPr>
        <w:pStyle w:val="Heading2"/>
      </w:pPr>
      <w:r>
        <w:t>5 What the field operator does</w:t>
      </w:r>
    </w:p>
    <w:p>
      <w:pPr>
        <w:pStyle w:val="Heading3"/>
      </w:pPr>
      <w:r>
        <w:t>5.1 The field creates a particle at a point</w:t>
      </w:r>
    </w:p>
    <w:p>
      <w:r>
        <w:t>Consider the state φ(x)|0⟩. Only the term with a</w:t>
      </w:r>
      <w:r>
        <w:rPr>
          <w:vertAlign w:val="subscript"/>
        </w:rPr>
        <w:t>p†</w:t>
      </w:r>
      <w:r>
        <w:t xml:space="preserve"> survives, because a</w:t>
      </w:r>
      <w:r>
        <w:rPr>
          <w:vertAlign w:val="subscript"/>
        </w:rPr>
        <w:t>p</w:t>
      </w:r>
      <w:r>
        <w:t>|0⟩ = 0.</w:t>
      </w:r>
    </w:p>
    <w:p>
      <w:pPr>
        <w:spacing w:before="100" w:after="160"/>
        <w:jc w:val="center"/>
      </w:pPr>
      <m:oMathPara>
        <m:oMath>
          <m:r>
            <m:t xml:space="preserve">φ</m:t>
          </m:r>
          <m:d>
            <m:dPr/>
            <m:e>
              <m:r>
                <m:t xml:space="preserve">x</m:t>
              </m:r>
            </m:e>
          </m:d>
          <m:r>
            <m:t xml:space="preserve">|</m:t>
          </m:r>
          <m:r>
            <m:t xml:space="preserve">0⟩</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sSup>
            <m:e>
              <m:r>
                <m:t xml:space="preserve">e</m:t>
              </m:r>
            </m:e>
            <m:sup>
              <m:r>
                <m:t xml:space="preserve">ip</m:t>
              </m:r>
              <m:r>
                <m:t xml:space="preserve">·</m:t>
              </m:r>
              <m:r>
                <m:t xml:space="preserve">x</m:t>
              </m:r>
            </m:sup>
          </m:sSup>
          <m:r>
            <m:t xml:space="preserve"> </m:t>
          </m:r>
          <m:sSubSup>
            <m:e>
              <m:r>
                <m:t xml:space="preserve">a</m:t>
              </m:r>
            </m:e>
            <m:sub>
              <m:r>
                <m:t xml:space="preserve">p</m:t>
              </m:r>
            </m:sub>
            <m:sup>
              <m:r>
                <m:t xml:space="preserve">†</m:t>
              </m:r>
            </m:sup>
          </m:sSubSup>
          <m:r>
            <m:t xml:space="preserve">|</m:t>
          </m:r>
          <m:r>
            <m:t xml:space="preserve">0⟩</m:t>
          </m:r>
        </m:oMath>
      </m:oMathPara>
    </w:p>
    <w:p>
      <w:r>
        <w:t>so φ(x) acting on the vacuum superposes one-particle states of all momenta with the weights e</w:t>
      </w:r>
      <w:r>
        <w:rPr>
          <w:vertAlign w:val="superscript"/>
        </w:rPr>
        <w:t>ip·x</w:t>
      </w:r>
      <w:r>
        <w:t>. Its overlap with a one-particle state is (Exercise 9)</w:t>
      </w:r>
    </w:p>
    <w:p>
      <w:pPr>
        <w:spacing w:before="100" w:after="160"/>
        <w:jc w:val="center"/>
      </w:pPr>
      <m:oMathPara>
        <m:oMath>
          <m:r>
            <m:t xml:space="preserve">⟨p</m:t>
          </m:r>
          <m:r>
            <m:t xml:space="preserve">|</m:t>
          </m:r>
          <m:r>
            <m:t xml:space="preserve">φ</m:t>
          </m:r>
          <m:d>
            <m:dPr/>
            <m:e>
              <m:r>
                <m:t xml:space="preserve">x</m:t>
              </m:r>
            </m:e>
          </m:d>
          <m:r>
            <m:t xml:space="preserve">|</m:t>
          </m:r>
          <m:r>
            <m:t xml:space="preserve">0⟩</m:t>
          </m:r>
          <m:r>
            <m:t xml:space="preserve">=</m:t>
          </m:r>
          <m:sSup>
            <m:e>
              <m:r>
                <m:t xml:space="preserve">e</m:t>
              </m:r>
            </m:e>
            <m:sup>
              <m:r>
                <m:t xml:space="preserve">ip</m:t>
              </m:r>
              <m:r>
                <m:t xml:space="preserve">·</m:t>
              </m:r>
              <m:r>
                <m:t xml:space="preserve">x</m:t>
              </m:r>
            </m:sup>
          </m:sSup>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r>
        <w:rPr>
          <w:b/>
          <w:i/>
        </w:rPr>
        <w:t>Worked example 3</w:t>
      </w:r>
    </w:p>
    <w:p>
      <w:r>
        <w:t>Check the normalization of ⟨p|q⟩. ⟨p|q⟩ = √(2E</w:t>
      </w:r>
      <w:r>
        <w:rPr>
          <w:vertAlign w:val="subscript"/>
        </w:rPr>
        <w:t>p</w:t>
      </w:r>
      <w:r>
        <w:t>2E</w:t>
      </w:r>
      <w:r>
        <w:rPr>
          <w:vertAlign w:val="subscript"/>
        </w:rPr>
        <w:t>q</w:t>
      </w:r>
      <w:r>
        <w:t>)⟨0|a</w:t>
      </w:r>
      <w:r>
        <w:rPr>
          <w:vertAlign w:val="subscript"/>
        </w:rPr>
        <w:t>p</w:t>
      </w:r>
      <w:r>
        <w:t>a</w:t>
      </w:r>
      <w:r>
        <w:rPr>
          <w:vertAlign w:val="subscript"/>
        </w:rPr>
        <w:t>q†</w:t>
      </w:r>
      <w:r>
        <w:t>|0⟩ = √(2E</w:t>
      </w:r>
      <w:r>
        <w:rPr>
          <w:vertAlign w:val="subscript"/>
        </w:rPr>
        <w:t>p</w:t>
      </w:r>
      <w:r>
        <w:t>2E</w:t>
      </w:r>
      <w:r>
        <w:rPr>
          <w:vertAlign w:val="subscript"/>
        </w:rPr>
        <w:t>q</w:t>
      </w:r>
      <w:r>
        <w:t>)(2π)³δ³(p − q), and at p = q the square root becomes 2E</w:t>
      </w:r>
      <w:r>
        <w:rPr>
          <w:vertAlign w:val="subscript"/>
        </w:rPr>
        <w:t>p</w:t>
      </w:r>
      <w:r>
        <w:t>, so ⟨p|q⟩ = 2E</w:t>
      </w:r>
      <w:r>
        <w:rPr>
          <w:vertAlign w:val="subscript"/>
        </w:rPr>
        <w:t>p</w:t>
      </w:r>
      <w:r>
        <w:t>(2π)³δ³(p − q). The vacuum overlap is ⟨0|a</w:t>
      </w:r>
      <w:r>
        <w:rPr>
          <w:vertAlign w:val="subscript"/>
        </w:rPr>
        <w:t>p</w:t>
      </w:r>
      <w:r>
        <w:t>a</w:t>
      </w:r>
      <w:r>
        <w:rPr>
          <w:vertAlign w:val="subscript"/>
        </w:rPr>
        <w:t>q†</w:t>
      </w:r>
      <w:r>
        <w:t>|0⟩ = ⟨0|([a</w:t>
      </w:r>
      <w:r>
        <w:rPr>
          <w:vertAlign w:val="subscript"/>
        </w:rPr>
        <w:t>p</w:t>
      </w:r>
      <w:r>
        <w:t>, a</w:t>
      </w:r>
      <w:r>
        <w:rPr>
          <w:vertAlign w:val="subscript"/>
        </w:rPr>
        <w:t>q†</w:t>
      </w:r>
      <w:r>
        <w:t>] + a</w:t>
      </w:r>
      <w:r>
        <w:rPr>
          <w:vertAlign w:val="subscript"/>
        </w:rPr>
        <w:t>q†</w:t>
      </w:r>
      <w:r>
        <w:t>a</w:t>
      </w:r>
      <w:r>
        <w:rPr>
          <w:vertAlign w:val="subscript"/>
        </w:rPr>
        <w:t>p</w:t>
      </w:r>
      <w:r>
        <w:t>)|0⟩ = (2π)³δ³(p − q), because a</w:t>
      </w:r>
      <w:r>
        <w:rPr>
          <w:vertAlign w:val="subscript"/>
        </w:rPr>
        <w:t>p</w:t>
      </w:r>
      <w:r>
        <w:t>|0⟩ = 0 removes the second term. The factor 2E</w:t>
      </w:r>
      <w:r>
        <w:rPr>
          <w:vertAlign w:val="subscript"/>
        </w:rPr>
        <w:t>p</w:t>
      </w:r>
      <w:r>
        <w:t xml:space="preserve"> is what makes the norm frame independent.</w:t>
      </w:r>
    </w:p>
    <w:p>
      <w:pPr>
        <w:pStyle w:val="Heading2"/>
      </w:pPr>
      <w:r>
        <w:t>6 Time dependence</w:t>
      </w:r>
    </w:p>
    <w:p>
      <w:pPr>
        <w:pStyle w:val="Heading3"/>
      </w:pPr>
      <w:r>
        <w:t>6.1 The Heisenberg picture</w:t>
      </w:r>
    </w:p>
    <w:p>
      <w:r>
        <w:t>The field operator φ(t, x) is the Heisenberg operator φ(t, x) = e</w:t>
      </w:r>
      <w:r>
        <w:rPr>
          <w:vertAlign w:val="superscript"/>
        </w:rPr>
        <w:t>iHt</w:t>
      </w:r>
      <w:r>
        <w:t>φ(0, x)e</w:t>
      </w:r>
      <w:r>
        <w:rPr>
          <w:vertAlign w:val="superscript"/>
        </w:rPr>
        <w:t>−iHt</w:t>
      </w:r>
      <w:r>
        <w:t xml:space="preserve"> (Lesson 12, Section 6.1). Its time dependence follows from that of the ladder operators. Since [H, a</w:t>
      </w:r>
      <w:r>
        <w:rPr>
          <w:vertAlign w:val="subscript"/>
        </w:rPr>
        <w:t>p</w:t>
      </w:r>
      <w:r>
        <w:t>] = −E</w:t>
      </w:r>
      <w:r>
        <w:rPr>
          <w:vertAlign w:val="subscript"/>
        </w:rPr>
        <w:t>p</w:t>
      </w:r>
      <w:r>
        <w:t>a</w:t>
      </w:r>
      <w:r>
        <w:rPr>
          <w:vertAlign w:val="subscript"/>
        </w:rPr>
        <w:t>p</w:t>
      </w:r>
      <w:r>
        <w:t>, the operator a</w:t>
      </w:r>
      <w:r>
        <w:rPr>
          <w:vertAlign w:val="subscript"/>
        </w:rPr>
        <w:t>p</w:t>
      </w:r>
      <w:r>
        <w:t>(t) = e</w:t>
      </w:r>
      <w:r>
        <w:rPr>
          <w:vertAlign w:val="superscript"/>
        </w:rPr>
        <w:t>iHt</w:t>
      </w:r>
      <w:r>
        <w:t>a</w:t>
      </w:r>
      <w:r>
        <w:rPr>
          <w:vertAlign w:val="subscript"/>
        </w:rPr>
        <w:t>p</w:t>
      </w:r>
      <w:r>
        <w:t>e</w:t>
      </w:r>
      <w:r>
        <w:rPr>
          <w:vertAlign w:val="superscript"/>
        </w:rPr>
        <w:t>−iHt</w:t>
      </w:r>
      <w:r>
        <w:t xml:space="preserve"> satisfies da</w:t>
      </w:r>
      <w:r>
        <w:rPr>
          <w:vertAlign w:val="subscript"/>
        </w:rPr>
        <w:t>p</w:t>
      </w:r>
      <w:r>
        <w:t>/dt = i[H, a</w:t>
      </w:r>
      <w:r>
        <w:rPr>
          <w:vertAlign w:val="subscript"/>
        </w:rPr>
        <w:t>p</w:t>
      </w:r>
      <w:r>
        <w:t>] = −iE</w:t>
      </w:r>
      <w:r>
        <w:rPr>
          <w:vertAlign w:val="subscript"/>
        </w:rPr>
        <w:t>p</w:t>
      </w:r>
      <w:r>
        <w:t>a</w:t>
      </w:r>
      <w:r>
        <w:rPr>
          <w:vertAlign w:val="subscript"/>
        </w:rPr>
        <w:t>p</w:t>
      </w:r>
      <w:r>
        <w:t>, so</w:t>
      </w:r>
    </w:p>
    <w:p>
      <w:pPr>
        <w:spacing w:before="100" w:after="160"/>
        <w:jc w:val="center"/>
      </w:pPr>
      <m:oMathPara>
        <m:oMath>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r>
                <m:t xml:space="preserve">−</m:t>
              </m:r>
              <m:sSub>
                <m:e>
                  <m:r>
                    <m:t xml:space="preserve">iE</m:t>
                  </m:r>
                </m:e>
                <m:sub>
                  <m:r>
                    <m:t xml:space="preserve">p</m:t>
                  </m:r>
                </m:sub>
              </m:sSub>
              <m:r>
                <m:t xml:space="preserve"> </m:t>
              </m:r>
              <m:r>
                <m:t xml:space="preserve">t</m:t>
              </m:r>
            </m:sup>
          </m:sSup>
          <m:r>
            <m:t xml:space="preserve">,</m:t>
          </m:r>
          <m:sSubSup>
            <m:e>
              <m:r>
                <m:t xml:space="preserve">a</m:t>
              </m:r>
            </m:e>
            <m:sub>
              <m:r>
                <m:t xml:space="preserve">p</m:t>
              </m:r>
            </m:sub>
            <m:sup>
              <m:r>
                <m:t xml:space="preserve">†</m:t>
              </m:r>
            </m:sup>
          </m:sSubSup>
          <m:d>
            <m:dPr/>
            <m:e>
              <m:r>
                <m:t xml:space="preserve">t</m:t>
              </m:r>
            </m:e>
          </m:d>
          <m:r>
            <m:t xml:space="preserve">=</m:t>
          </m:r>
          <m:sSubSup>
            <m:e>
              <m:r>
                <m:t xml:space="preserve">a</m:t>
              </m:r>
            </m:e>
            <m:sub>
              <m:r>
                <m:t xml:space="preserve">p</m:t>
              </m:r>
            </m:sub>
            <m:sup>
              <m:r>
                <m:t xml:space="preserve">†</m:t>
              </m:r>
            </m:sup>
          </m:sSubSup>
          <m:r>
            <m:t xml:space="preserve"> </m:t>
          </m:r>
          <m:sSup>
            <m:e>
              <m:r>
                <m:t xml:space="preserve">e</m:t>
              </m:r>
            </m:e>
            <m:sup>
              <m:sSub>
                <m:e>
                  <m:r>
                    <m:t xml:space="preserve">iE</m:t>
                  </m:r>
                </m:e>
                <m:sub>
                  <m:r>
                    <m:t xml:space="preserve">p</m:t>
                  </m:r>
                </m:sub>
              </m:sSub>
              <m:r>
                <m:t xml:space="preserve"> </m:t>
              </m:r>
              <m:r>
                <m:t xml:space="preserve">t</m:t>
              </m:r>
            </m:sup>
          </m:sSup>
        </m:oMath>
      </m:oMathPara>
    </w:p>
    <w:p>
      <w:r>
        <w:t>and the mode expansion of Section 2.1 is exactly the Heisenberg field at time t, with the exponentials e</w:t>
      </w:r>
      <w:r>
        <w:rPr>
          <w:vertAlign w:val="superscript"/>
        </w:rPr>
        <w:t>∓iEₚt</w:t>
      </w:r>
      <w:r>
        <w:t xml:space="preserve"> coming from the time evolution of the operators (Exercise 11). Each mode oscillates with its own frequency, as in Lesson 25.</w:t>
      </w:r>
    </w:p>
    <w:p>
      <w:pPr>
        <w:pStyle w:val="Heading3"/>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d>
            <m:dPr/>
            <m:e>
              <m:r>
                <m:t xml:space="preserve">x</m:t>
              </m:r>
            </m:e>
          </m:d>
          <m:r>
            <m:t xml:space="preserve">=</m:t>
          </m:r>
          <m:r>
            <m:t xml:space="preserve">0</m:t>
          </m:r>
        </m:oMath>
      </m:oMathPara>
    </w:p>
    <w:p>
      <w:r>
        <w:t xml:space="preserve">The Klein–Gordon equation now holds as an operator equation for the quantum field, the same equation as in </w:t>
      </w:r>
      <w:hyperlink w:anchor="Lesson27">
        <w:r>
          <w:rPr>
            <w:rStyle w:val="Hyperlink"/>
            <w:color w:val="0563C1"/>
            <w:u w:val="single"/>
          </w:rPr>
          <w:t xml:space="preserve">Lesson 27</w:t>
        </w:r>
      </w:hyperlink>
      <w:r>
        <w:t>, but with φ a quantum operator whose particle content is described by the modes above.</w:t>
      </w:r>
    </w:p>
    <w:p>
      <w:pPr>
        <w:pStyle w:val="Heading2"/>
      </w:pPr>
      <w:r>
        <w:t>7 Causality</w:t>
      </w:r>
    </w:p>
    <w:p>
      <w:pPr>
        <w:pStyle w:val="Heading3"/>
      </w:pPr>
      <w:r>
        <w:t>7.1 The commutator of fields</w:t>
      </w:r>
    </w:p>
    <w:p>
      <w:r>
        <w:t>The problem raised in Lesson 32, Section 3, was the nonzero amplitude for propagation outside the light cone. Compute the commutator of the field at two arbitrary spacetime points, using the mode expansion and the commutators of the ladder operators. Only the terms [a</w:t>
      </w:r>
      <w:r>
        <w:rPr>
          <w:vertAlign w:val="subscript"/>
        </w:rPr>
        <w:t>p</w:t>
      </w:r>
      <w:r>
        <w:t>, a</w:t>
      </w:r>
      <w:r>
        <w:rPr>
          <w:vertAlign w:val="subscript"/>
        </w:rPr>
        <w:t>q†</w:t>
      </w:r>
      <w:r>
        <w:t>] and [a</w:t>
      </w:r>
      <w:r>
        <w:rPr>
          <w:vertAlign w:val="subscript"/>
        </w:rPr>
        <w:t>p†</w:t>
      </w:r>
      <w:r>
        <w:t>, a</w:t>
      </w:r>
      <w:r>
        <w:rPr>
          <w:vertAlign w:val="subscript"/>
        </w:rPr>
        <w:t>q</w:t>
      </w:r>
      <w:r>
        <w:t>] survive.</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d>
            <m:dPr/>
            <m:e>
              <m:sSup>
                <m:e>
                  <m:r>
                    <m:t xml:space="preserve">e</m:t>
                  </m:r>
                </m:e>
                <m:sup>
                  <m:r>
                    <m:t xml:space="preserve">−</m:t>
                  </m:r>
                  <m:r>
                    <m:t xml:space="preserve">ip</m:t>
                  </m:r>
                  <m:r>
                    <m:t xml:space="preserve">·</m:t>
                  </m:r>
                  <m:d>
                    <m:dPr/>
                    <m:e>
                      <m:r>
                        <m:t xml:space="preserve">x</m:t>
                      </m:r>
                      <m:r>
                        <m:t xml:space="preserve">−</m:t>
                      </m:r>
                      <m:r>
                        <m:t xml:space="preserve">y</m:t>
                      </m:r>
                    </m:e>
                  </m:d>
                </m:sup>
              </m:sSup>
              <m:r>
                <m:t xml:space="preserve">−</m:t>
              </m:r>
              <m:sSup>
                <m:e>
                  <m:r>
                    <m:t xml:space="preserve">e</m:t>
                  </m:r>
                </m:e>
                <m:sup>
                  <m:r>
                    <m:t xml:space="preserve">ip</m:t>
                  </m:r>
                  <m:r>
                    <m:t xml:space="preserve">·</m:t>
                  </m:r>
                  <m:d>
                    <m:dPr/>
                    <m:e>
                      <m:r>
                        <m:t xml:space="preserve">x</m:t>
                      </m:r>
                      <m:r>
                        <m:t xml:space="preserve">−</m:t>
                      </m:r>
                      <m:r>
                        <m:t xml:space="preserve">y</m:t>
                      </m:r>
                    </m:e>
                  </m:d>
                </m:sup>
              </m:sSup>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32 argued had to appear.</w:t>
      </w:r>
    </w:p>
    <w:p>
      <w:pPr>
        <w:pStyle w:val="Heading3"/>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w:t>
      </w:r>
      <w:r>
        <w:rPr>
          <w:vertAlign w:val="subscript"/>
        </w:rPr>
        <w:t>p</w:t>
      </w:r>
      <w:r>
        <w:t>) and the product p·z are (Lesson 18, Exercise 16, and Lesson 4), so D(Λz) = D(z), and therefore D(x − y) = D(y − x). The commutator vanishes.</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 xml:space="preserve">Each of the two terms, D(x − y) and D(y − x), is nonzero outside the light cone, as found in Lesson 32, Section 3.1. The resolution is that the terms cancel. For the real scalar field the second term is the same kind of particle propagating in the opposite direction, so the particle is its own </w:t>
      </w:r>
      <w:hyperlink w:anchor="Glossary_Antiparticle">
        <w:r>
          <w:rPr>
            <w:color w:val="0563C1"/>
            <w:u w:val="single"/>
          </w:rPr>
          <w:t>antiparticle</w:t>
        </w:r>
      </w:hyperlink>
      <w:r>
        <w:t>. For a complex field, the second term belongs to a different particle, the antiparticle, which the next section describes.</w:t>
      </w:r>
    </w:p>
    <w:p>
      <w:r>
        <w:rPr>
          <w:b/>
          <w:i/>
        </w:rPr>
        <w:t>Worked example 4</w:t>
      </w:r>
    </w:p>
    <w:p>
      <w:r>
        <w:t>Verify that the equal-time commutator vanishes even though D does not. At t = 0, D(0, x − y) = ∫d³p/((2π)³2E</w:t>
      </w:r>
      <w:r>
        <w:rPr>
          <w:vertAlign w:val="subscript"/>
        </w:rPr>
        <w:t>p</w:t>
      </w:r>
      <w:r>
        <w:t>) e</w:t>
      </w:r>
      <w:r>
        <w:rPr>
          <w:vertAlign w:val="superscript"/>
        </w:rPr>
        <w:t>ip·(x−y)</w:t>
      </w:r>
      <w:r>
        <w:t xml:space="preserve">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3"/>
      </w:pPr>
      <w:r>
        <w:t>8.1 Two sets of oscillators</w:t>
      </w:r>
    </w:p>
    <w:p>
      <w:r>
        <w:t>A complex scalar field φ = (φ₁ + iφ₂)/√2 has twice as many oscillators, one set for each real component (</w:t>
      </w:r>
      <w:hyperlink w:anchor="Lesson25">
        <w:r>
          <w:rPr>
            <w:rStyle w:val="Hyperlink"/>
            <w:color w:val="0563C1"/>
            <w:u w:val="single"/>
          </w:rPr>
          <w:t xml:space="preserve">Lesson 25</w:t>
        </w:r>
      </w:hyperlink>
      <w:r>
        <w:t>, Exercise 12), and it is convenient to organize them into two sets of ladder operators, one for particles and one for antiparticles.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b</m:t>
                  </m:r>
                </m:e>
                <m:sub>
                  <m:r>
                    <m:t xml:space="preserve">p</m:t>
                  </m:r>
                </m:sub>
                <m:sup>
                  <m:r>
                    <m:t xml:space="preserve">†</m:t>
                  </m:r>
                </m:sup>
              </m:sSubSup>
              <m:r>
                <m:t xml:space="preserve"> </m:t>
              </m:r>
              <m:sSup>
                <m:e>
                  <m:r>
                    <m:t xml:space="preserve">e</m:t>
                  </m:r>
                </m:e>
                <m:sup>
                  <m:r>
                    <m:t xml:space="preserve">ip</m:t>
                  </m:r>
                  <m:r>
                    <m:t xml:space="preserve">·</m:t>
                  </m:r>
                  <m:r>
                    <m:t xml:space="preserve">x</m:t>
                  </m:r>
                </m:sup>
              </m:sSup>
            </m:e>
          </m:d>
          <m:r>
            <m:t xml:space="preserve">,</m:t>
          </m:r>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m:t>
                  </m:r>
                  <m:r>
                    <m:t xml:space="preserve">ip</m:t>
                  </m:r>
                  <m:r>
                    <m:t xml:space="preserve">·</m:t>
                  </m:r>
                  <m:r>
                    <m:t xml:space="preserve">x</m:t>
                  </m:r>
                </m:sup>
              </m:sSup>
            </m:e>
          </m:d>
        </m:oMath>
      </m:oMathPara>
    </w:p>
    <w:p>
      <w:r>
        <w:t>with [a</w:t>
      </w:r>
      <w:r>
        <w:rPr>
          <w:vertAlign w:val="subscript"/>
        </w:rPr>
        <w:t>p</w:t>
      </w:r>
      <w:r>
        <w:t>, a</w:t>
      </w:r>
      <w:r>
        <w:rPr>
          <w:vertAlign w:val="subscript"/>
        </w:rPr>
        <w:t>q†</w:t>
      </w:r>
      <w:r>
        <w:t>] = [b</w:t>
      </w:r>
      <w:r>
        <w:rPr>
          <w:vertAlign w:val="subscript"/>
        </w:rPr>
        <w:t>p</w:t>
      </w:r>
      <w:r>
        <w:t>, b</w:t>
      </w:r>
      <w:r>
        <w:rPr>
          <w:vertAlign w:val="subscript"/>
        </w:rPr>
        <w:t>q†</w:t>
      </w:r>
      <w:r>
        <w:t>] = (2π)³δ³(p − q) and all other commutators zero. The field φ is no longer Hermitian, so the coefficient of e</w:t>
      </w:r>
      <w:r>
        <w:rPr>
          <w:vertAlign w:val="superscript"/>
        </w:rPr>
        <w:t>ip·x</w:t>
      </w:r>
      <w:r>
        <w:t xml:space="preserve"> is a different operator, b</w:t>
      </w:r>
      <w:r>
        <w:rPr>
          <w:vertAlign w:val="subscript"/>
        </w:rPr>
        <w:t>p†</w:t>
      </w:r>
      <w:r>
        <w:t>, from the conjugate of the coefficient of e</w:t>
      </w:r>
      <w:r>
        <w:rPr>
          <w:vertAlign w:val="superscript"/>
        </w:rPr>
        <w:t>−ip·x</w:t>
      </w:r>
      <w:r>
        <w:t>. The Hamiltonian is H = ∫d³p/(2π)³ E</w:t>
      </w:r>
      <w:r>
        <w:rPr>
          <w:vertAlign w:val="subscript"/>
        </w:rPr>
        <w:t>p</w:t>
      </w:r>
      <w:r>
        <w:t>(a</w:t>
      </w:r>
      <w:r>
        <w:rPr>
          <w:vertAlign w:val="subscript"/>
        </w:rPr>
        <w:t>p†</w:t>
      </w:r>
      <w:r>
        <w:t>a</w:t>
      </w:r>
      <w:r>
        <w:rPr>
          <w:vertAlign w:val="subscript"/>
        </w:rPr>
        <w:t>p</w:t>
      </w:r>
      <w:r>
        <w:t xml:space="preserve"> + b</w:t>
      </w:r>
      <w:r>
        <w:rPr>
          <w:vertAlign w:val="subscript"/>
        </w:rPr>
        <w:t>p†</w:t>
      </w:r>
      <w:r>
        <w:t>b</w:t>
      </w:r>
      <w:r>
        <w:rPr>
          <w:vertAlign w:val="subscript"/>
        </w:rPr>
        <w:t>p</w:t>
      </w:r>
      <w:r>
        <w:t>) after normal ordering: two species of quanta, with the same mass.</w:t>
      </w:r>
    </w:p>
    <w:p>
      <w:pPr>
        <w:pStyle w:val="Heading3"/>
      </w:pPr>
      <w:r>
        <w:t>8.2 The charge</w:t>
      </w:r>
    </w:p>
    <w:p>
      <w:r>
        <w:t xml:space="preserve">The Noether charge of the U(1) symmetry, with the current of </w:t>
      </w:r>
      <w:hyperlink w:anchor="Lesson31">
        <w:r>
          <w:rPr>
            <w:rStyle w:val="Hyperlink"/>
            <w:color w:val="0563C1"/>
            <w:u w:val="single"/>
          </w:rPr>
          <w:t xml:space="preserve">Lesson 31</w:t>
        </w:r>
      </w:hyperlink>
      <w:r>
        <w:t>, Section 1.3, is, after normal ordering,</w:t>
      </w:r>
    </w:p>
    <w:p>
      <w:pPr>
        <w:spacing w:before="100" w:after="160"/>
        <w:jc w:val="center"/>
      </w:pPr>
      <m:oMathPara>
        <m:oMath>
          <m:r>
            <m:t xml:space="preserve">Q</m:t>
          </m:r>
          <m:r>
            <m:t xml:space="preserve">=</m:t>
          </m:r>
          <m:r>
            <m:t xml:space="preserve">q</m:t>
          </m:r>
          <m:r>
            <m:t xml:space="preserve"> </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Sup>
                <m:e>
                  <m:r>
                    <m:t xml:space="preserve">b</m:t>
                  </m:r>
                </m:e>
                <m:sub>
                  <m:r>
                    <m:t xml:space="preserve">p</m:t>
                  </m:r>
                </m:sub>
                <m:sup>
                  <m:r>
                    <m:t xml:space="preserve">†</m:t>
                  </m:r>
                </m:sup>
              </m:sSubSup>
              <m:sSub>
                <m:e>
                  <m:r>
                    <m:t xml:space="preserve">b</m:t>
                  </m:r>
                </m:e>
                <m:sub>
                  <m:r>
                    <m:t xml:space="preserve">p</m:t>
                  </m:r>
                </m:sub>
              </m:sSub>
            </m:e>
          </m:d>
        </m:oMath>
      </m:oMathPara>
    </w:p>
    <w:p>
      <w:r>
        <w:t>The a quanta carry charge +q and the b quanta carry charge −q (Exercise 15), which is the classical result of Lesson 31, Exercise 16, now as an operator identity. The particle and antiparticle have the same mass and opposite charge, as Lesson 23 argued from Dirac’s equation and Lesson 32 from causality. Also [Q, φ] = −qφ, since φ contains a</w:t>
      </w:r>
      <w:r>
        <w:rPr>
          <w:vertAlign w:val="subscript"/>
        </w:rPr>
        <w:t>p</w:t>
      </w:r>
      <w:r>
        <w:t>, which lowers the charge by q, and b</w:t>
      </w:r>
      <w:r>
        <w:rPr>
          <w:vertAlign w:val="subscript"/>
        </w:rPr>
        <w:t>p†</w:t>
      </w:r>
      <w:r>
        <w:t>, which adds a quantum of charge −q, consistent with Lesson 31, Section 2.1.</w:t>
      </w:r>
    </w:p>
    <w:p>
      <w:pPr>
        <w:pStyle w:val="Heading3"/>
      </w:pPr>
      <w:r>
        <w:t>8.3 Causality for the complex field</w:t>
      </w:r>
    </w:p>
    <w:p>
      <w:r>
        <w:t>The commutator of φ with φ† is again a c-number (Exercise 14).</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32, Section 3.2, for the existence of antiparticles, now seen explicitly.</w:t>
      </w:r>
    </w:p>
    <w:p>
      <w:pPr>
        <w:pStyle w:val="Heading2"/>
      </w:pPr>
      <w:r>
        <w:t>9 Connections to QED</w:t>
      </w:r>
    </w:p>
    <w:p>
      <w:pPr>
        <w:spacing w:before="0" w:after="100"/>
      </w:pPr>
      <w:r>
        <w:rPr>
          <w:b/>
        </w:rPr>
        <w:t>Scalar-field idea</w:t>
      </w:r>
      <w:r>
        <w:rPr>
          <w:b/>
        </w:rPr>
        <w:t xml:space="preserve"> — </w:t>
      </w:r>
      <w:r>
        <w:rPr>
          <w:b/>
        </w:rPr>
        <w:t>Later role in QED</w:t>
      </w:r>
    </w:p>
    <w:p>
      <w:pPr>
        <w:spacing w:before="0" w:after="100"/>
      </w:pPr>
      <w:r>
        <w:rPr>
          <w:b/>
        </w:rPr>
        <w:t>[φ, π] = iδ³ and the mode expansion</w:t>
      </w:r>
      <w:r>
        <w:rPr/>
        <w:t xml:space="preserve"> — </w:t>
      </w:r>
      <w:r>
        <w:rPr/>
        <w:t>The same method quantizes the Dirac field (Lesson 36) and the photon field (Lesson 38)</w:t>
      </w:r>
    </w:p>
    <w:p>
      <w:pPr>
        <w:spacing w:before="0" w:after="100"/>
      </w:pPr>
      <w:r>
        <w:rPr>
          <w:b/>
        </w:rPr>
        <w:t>[a</w:t>
      </w:r>
      <w:r>
        <w:rPr>
          <w:b/>
          <w:vertAlign w:val="subscript"/>
        </w:rPr>
        <w:t>p</w:t>
      </w:r>
      <w:r>
        <w:rPr>
          <w:b/>
        </w:rPr>
        <w:t>, a</w:t>
      </w:r>
      <w:r>
        <w:rPr>
          <w:b/>
          <w:vertAlign w:val="subscript"/>
        </w:rPr>
        <w:t>q†</w:t>
      </w:r>
      <w:r>
        <w:rPr>
          <w:b/>
        </w:rPr>
        <w:t>] = (2π)³δ³(p − q)</w:t>
      </w:r>
      <w:r>
        <w:rPr/>
        <w:t xml:space="preserve"> — </w:t>
      </w:r>
      <w:r>
        <w:rPr/>
        <w:t>Basic algebra for every field; the (2π)³ appears in every momentum integral (Lesson 50)</w:t>
      </w:r>
    </w:p>
    <w:p>
      <w:pPr>
        <w:spacing w:before="0" w:after="100"/>
      </w:pPr>
      <w:r>
        <w:rPr>
          <w:b/>
        </w:rPr>
        <w:t>H = ∫E</w:t>
      </w:r>
      <w:r>
        <w:rPr>
          <w:b/>
          <w:vertAlign w:val="subscript"/>
        </w:rPr>
        <w:t>p</w:t>
      </w:r>
      <w:r>
        <w:rPr>
          <w:b/>
        </w:rPr>
        <w:t xml:space="preserve"> a</w:t>
      </w:r>
      <w:r>
        <w:rPr>
          <w:b/>
          <w:vertAlign w:val="subscript"/>
        </w:rPr>
        <w:t>p†</w:t>
      </w:r>
      <w:r>
        <w:rPr>
          <w:b/>
        </w:rPr>
        <w:t>a</w:t>
      </w:r>
      <w:r>
        <w:rPr>
          <w:b/>
          <w:vertAlign w:val="subscript"/>
        </w:rPr>
        <w:t>p</w:t>
      </w:r>
      <w:r>
        <w:rPr>
          <w:b/>
        </w:rPr>
        <w:t>, P = ∫p a</w:t>
      </w:r>
      <w:r>
        <w:rPr>
          <w:b/>
          <w:vertAlign w:val="subscript"/>
        </w:rPr>
        <w:t>p†</w:t>
      </w:r>
      <w:r>
        <w:rPr>
          <w:b/>
        </w:rPr>
        <w:t>a</w:t>
      </w:r>
      <w:r>
        <w:rPr>
          <w:b/>
          <w:vertAlign w:val="subscript"/>
        </w:rPr>
        <w:t>p</w:t>
      </w:r>
      <w:r>
        <w:rPr/>
        <w:t xml:space="preserve"> — </w:t>
      </w:r>
      <w:r>
        <w:rPr/>
        <w:t>Energy and momentum of Fock states, the asymptotic states of scattering (Lesson 51)</w:t>
      </w:r>
    </w:p>
    <w:p>
      <w:pPr>
        <w:spacing w:before="0" w:after="100"/>
      </w:pPr>
      <w:r>
        <w:rPr>
          <w:b/>
        </w:rPr>
        <w:t>|p⟩ = √(2E</w:t>
      </w:r>
      <w:r>
        <w:rPr>
          <w:b/>
          <w:vertAlign w:val="subscript"/>
        </w:rPr>
        <w:t>p</w:t>
      </w:r>
      <w:r>
        <w:rPr>
          <w:b/>
        </w:rPr>
        <w:t>) a</w:t>
      </w:r>
      <w:r>
        <w:rPr>
          <w:b/>
          <w:vertAlign w:val="subscript"/>
        </w:rPr>
        <w:t>p†</w:t>
      </w:r>
      <w:r>
        <w:rPr>
          <w:b/>
        </w:rPr>
        <w:t>|0⟩ with ⟨p|q⟩ = 2E</w:t>
      </w:r>
      <w:r>
        <w:rPr>
          <w:b/>
          <w:vertAlign w:val="subscript"/>
        </w:rPr>
        <w:t>p</w:t>
      </w:r>
      <w:r>
        <w:rPr>
          <w:b/>
        </w:rPr>
        <w:t>(2π)³δ³(p − q)</w:t>
      </w:r>
      <w:r>
        <w:rPr/>
        <w:t xml:space="preserve"> — </w:t>
      </w:r>
      <w:r>
        <w:rPr/>
        <w:t>Relativistic normalization of external states, matching u†u = 2E (Lesson 52)</w:t>
      </w:r>
    </w:p>
    <w:p>
      <w:pPr>
        <w:spacing w:before="0" w:after="100"/>
      </w:pPr>
      <w:r>
        <w:rPr>
          <w:b/>
        </w:rPr>
        <w:t>⟨p|φ(x)|0⟩ = e</w:t>
      </w:r>
      <w:r>
        <w:rPr>
          <w:b/>
          <w:vertAlign w:val="superscript"/>
        </w:rPr>
        <w:t>ip·x</w:t>
      </w:r>
      <w:r>
        <w:rPr/>
        <w:t xml:space="preserve"> — </w:t>
      </w:r>
      <w:r>
        <w:rPr/>
        <w:t>External-line factors e</w:t>
      </w:r>
      <w:r>
        <w:rPr>
          <w:vertAlign w:val="superscript"/>
        </w:rPr>
        <w:t>−ip·x</w:t>
      </w:r>
      <w:r>
        <w:rPr/>
        <w:t xml:space="preserve"> and e</w:t>
      </w:r>
      <w:r>
        <w:rPr>
          <w:vertAlign w:val="superscript"/>
        </w:rPr>
        <w:t>ip·x</w:t>
      </w:r>
      <w:r>
        <w:rPr/>
        <w:t xml:space="preserve"> at the end of every Feynman diagram line (Lesson 50)</w:t>
      </w:r>
    </w:p>
    <w:p>
      <w:pPr>
        <w:spacing w:before="0" w:after="100"/>
      </w:pPr>
      <w:r>
        <w:rPr>
          <w:b/>
        </w:rPr>
        <w:t>Heisenberg φ(t, x) obeys (□ + m²)φ = 0</w:t>
      </w:r>
      <w:r>
        <w:rPr/>
        <w:t xml:space="preserve"> — </w:t>
      </w:r>
      <w:r>
        <w:rPr/>
        <w:t>Free-field limit in which interacting fields become asymptotic in and out fields (Lesson 51)</w:t>
      </w:r>
    </w:p>
    <w:p>
      <w:pPr>
        <w:spacing w:before="0" w:after="100"/>
      </w:pPr>
      <w:r>
        <w:rPr>
          <w:b/>
        </w:rPr>
        <w:t>[φ(x), φ(y)] = 0 at spacelike separation</w:t>
      </w:r>
      <w:r>
        <w:rPr/>
        <w:t xml:space="preserve"> — </w:t>
      </w:r>
      <w:r>
        <w:rPr/>
        <w:t>Microcausality of the QED fields, ensuring a Lorentz invariant S-matrix (Lesson 51)</w:t>
      </w:r>
    </w:p>
    <w:p>
      <w:pPr>
        <w:spacing w:before="0" w:after="100"/>
      </w:pPr>
      <w:r>
        <w:rPr>
          <w:b/>
        </w:rPr>
        <w:t>Complex field with a and b operators, Q = q(N</w:t>
      </w:r>
      <w:r>
        <w:rPr>
          <w:b/>
          <w:vertAlign w:val="subscript"/>
        </w:rPr>
        <w:t>a</w:t>
      </w:r>
      <w:r>
        <w:rPr>
          <w:b/>
        </w:rPr>
        <w:t xml:space="preserve"> − N</w:t>
      </w:r>
      <w:r>
        <w:rPr>
          <w:b/>
          <w:vertAlign w:val="subscript"/>
        </w:rPr>
        <w:t>b</w:t>
      </w:r>
      <w:r>
        <w:rPr>
          <w:b/>
        </w:rPr>
        <w:t>)</w:t>
      </w:r>
      <w:r>
        <w:rPr/>
        <w:t xml:space="preserve"> — </w:t>
      </w:r>
      <w:r>
        <w:rPr/>
        <w:t>Electron and positron with opposite charge (Lesson 36)</w:t>
      </w:r>
    </w:p>
    <w:p>
      <w:pPr>
        <w:spacing w:before="0" w:after="100"/>
      </w:pPr>
      <w:r>
        <w:rPr>
          <w:b/>
        </w:rPr>
        <w:t>D(x − y) and the two time orderings</w:t>
      </w:r>
      <w:r>
        <w:rPr/>
        <w:t xml:space="preserve"> — </w:t>
      </w:r>
      <w:r>
        <w:rPr/>
        <w:t>Feynman propagator, the vacuum expectation value of the time-ordered product (Lesson 46)</w:t>
      </w:r>
    </w:p>
    <w:p>
      <w:pPr>
        <w:spacing w:before="0" w:after="100"/>
      </w:pPr>
      <w:r>
        <w:rPr>
          <w:b/>
        </w:rPr>
        <w:t>Zero-point energy dropped by normal ordering</w:t>
      </w:r>
      <w:r>
        <w:rPr/>
        <w:t xml:space="preserve"> — </w:t>
      </w:r>
      <w:r>
        <w:rPr/>
        <w:t>Cancellation of vacuum diagrams in scattering amplitudes (Lesson 51)</w:t>
      </w:r>
    </w:p>
    <w:p>
      <w:r>
        <w:t xml:space="preserve">The function D(x − y) will reappear in Lesson 46 as the building block of the Feynman </w:t>
      </w:r>
      <w:hyperlink w:anchor="Glossary_Propagator">
        <w:r>
          <w:rPr>
            <w:color w:val="0563C1"/>
            <w:u w:val="single"/>
          </w:rPr>
          <w:t>propagator</w:t>
        </w:r>
      </w:hyperlink>
      <w:r>
        <w:t>,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350"/>
        </w:numPr>
      </w:pPr>
      <w:r>
        <w:t xml:space="preserve">Canonical </w:t>
      </w:r>
      <w:hyperlink w:anchor="Glossary_Quantization">
        <w:r>
          <w:rPr>
            <w:color w:val="0563C1"/>
            <w:u w:val="single"/>
          </w:rPr>
          <w:t>quantization</w:t>
        </w:r>
      </w:hyperlink>
      <w:r>
        <w:t xml:space="preserve"> imposes [φ(t, x), π(t, y)] = iδ³(x − y) with [φ, φ] = [π, π] = 0, and H = ∫[(1/2)π² + (1/2)(∇φ)² + (1/2)m²φ²].</w:t>
      </w:r>
    </w:p>
    <w:p>
      <w:pPr>
        <w:pStyle w:val="ListNumber"/>
        <w:numPr>
          <w:ilvl w:val="0"/>
          <w:numId w:val="350"/>
        </w:numPr>
      </w:pPr>
      <w:r>
        <w:t>The field is expanded as φ = ∫d³p/(2π)³(2E</w:t>
      </w:r>
      <w:r>
        <w:rPr>
          <w:vertAlign w:val="subscript"/>
        </w:rPr>
        <w:t>p</w:t>
      </w:r>
      <w:r>
        <w:t>)</w:t>
      </w:r>
      <w:r>
        <w:rPr>
          <w:vertAlign w:val="superscript"/>
        </w:rPr>
        <w:t>−1/2</w:t>
      </w:r>
      <w:r>
        <w:t>(a</w:t>
      </w:r>
      <w:r>
        <w:rPr>
          <w:vertAlign w:val="subscript"/>
        </w:rPr>
        <w:t>p</w:t>
      </w:r>
      <w:r>
        <w:t>e</w:t>
      </w:r>
      <w:r>
        <w:rPr>
          <w:vertAlign w:val="superscript"/>
        </w:rPr>
        <w:t>−ip·x</w:t>
      </w:r>
      <w:r>
        <w:t xml:space="preserve"> + a</w:t>
      </w:r>
      <w:r>
        <w:rPr>
          <w:vertAlign w:val="subscript"/>
        </w:rPr>
        <w:t>p†</w:t>
      </w:r>
      <w:r>
        <w:t>e</w:t>
      </w:r>
      <w:r>
        <w:rPr>
          <w:vertAlign w:val="superscript"/>
        </w:rPr>
        <w:t>ip·x</w:t>
      </w:r>
      <w:r>
        <w:t>), with π = φ̇.</w:t>
      </w:r>
    </w:p>
    <w:p>
      <w:pPr>
        <w:pStyle w:val="ListNumber"/>
        <w:numPr>
          <w:ilvl w:val="0"/>
          <w:numId w:val="350"/>
        </w:numPr>
      </w:pPr>
      <w:r>
        <w:t>The canonical relations are equivalent to [a</w:t>
      </w:r>
      <w:r>
        <w:rPr>
          <w:vertAlign w:val="subscript"/>
        </w:rPr>
        <w:t>p</w:t>
      </w:r>
      <w:r>
        <w:t>, a</w:t>
      </w:r>
      <w:r>
        <w:rPr>
          <w:vertAlign w:val="subscript"/>
        </w:rPr>
        <w:t>q†</w:t>
      </w:r>
      <w:r>
        <w:t>] = (2π)³δ³(p − q), [a, a] = [a†, a†] = 0.</w:t>
      </w:r>
    </w:p>
    <w:p>
      <w:pPr>
        <w:pStyle w:val="ListNumber"/>
        <w:numPr>
          <w:ilvl w:val="0"/>
          <w:numId w:val="350"/>
        </w:numPr>
      </w:pPr>
      <w:r>
        <w:t>H = ∫E</w:t>
      </w:r>
      <w:r>
        <w:rPr>
          <w:vertAlign w:val="subscript"/>
        </w:rPr>
        <w:t>p</w:t>
      </w:r>
      <w:r>
        <w:t>a</w:t>
      </w:r>
      <w:r>
        <w:rPr>
          <w:vertAlign w:val="subscript"/>
        </w:rPr>
        <w:t>p†</w:t>
      </w:r>
      <w:r>
        <w:t>a</w:t>
      </w:r>
      <w:r>
        <w:rPr>
          <w:vertAlign w:val="subscript"/>
        </w:rPr>
        <w:t>p</w:t>
      </w:r>
      <w:r>
        <w:t xml:space="preserve"> plus an infinite zero-point energy, removed by normal ordering, and P = ∫p a</w:t>
      </w:r>
      <w:r>
        <w:rPr>
          <w:vertAlign w:val="subscript"/>
        </w:rPr>
        <w:t>p†</w:t>
      </w:r>
      <w:r>
        <w:t>a</w:t>
      </w:r>
      <w:r>
        <w:rPr>
          <w:vertAlign w:val="subscript"/>
        </w:rPr>
        <w:t>p</w:t>
      </w:r>
      <w:r>
        <w:t>.</w:t>
      </w:r>
    </w:p>
    <w:p>
      <w:pPr>
        <w:pStyle w:val="ListNumber"/>
        <w:numPr>
          <w:ilvl w:val="0"/>
          <w:numId w:val="350"/>
        </w:numPr>
      </w:pPr>
      <w:r>
        <w:t>The vacuum is annihilated by all a</w:t>
      </w:r>
      <w:r>
        <w:rPr>
          <w:vertAlign w:val="subscript"/>
        </w:rPr>
        <w:t>p</w:t>
      </w:r>
      <w:r>
        <w:t>; a</w:t>
      </w:r>
      <w:r>
        <w:rPr>
          <w:vertAlign w:val="subscript"/>
        </w:rPr>
        <w:t>p†</w:t>
      </w:r>
      <w:r>
        <w:t>|0⟩ is a state of momentum p and energy E</w:t>
      </w:r>
      <w:r>
        <w:rPr>
          <w:vertAlign w:val="subscript"/>
        </w:rPr>
        <w:t>p</w:t>
      </w:r>
      <w:r>
        <w:t>, a particle of mass m, and multi-particle states are bosonic.</w:t>
      </w:r>
    </w:p>
    <w:p>
      <w:pPr>
        <w:pStyle w:val="ListNumber"/>
        <w:numPr>
          <w:ilvl w:val="0"/>
          <w:numId w:val="350"/>
        </w:numPr>
      </w:pPr>
      <w:r>
        <w:t>The relativistic normalization ⟨p|q⟩ = 2E</w:t>
      </w:r>
      <w:r>
        <w:rPr>
          <w:vertAlign w:val="subscript"/>
        </w:rPr>
        <w:t>p</w:t>
      </w:r>
      <w:r>
        <w:t>(2π)³δ³(p − q) is Lorentz invariant, and ⟨p|φ(x)|0⟩ = e</w:t>
      </w:r>
      <w:r>
        <w:rPr>
          <w:vertAlign w:val="superscript"/>
        </w:rPr>
        <w:t>ip·x</w:t>
      </w:r>
      <w:r>
        <w:t>: the field creates a particle at x.</w:t>
      </w:r>
    </w:p>
    <w:p>
      <w:pPr>
        <w:pStyle w:val="ListNumber"/>
        <w:numPr>
          <w:ilvl w:val="0"/>
          <w:numId w:val="350"/>
        </w:numPr>
      </w:pPr>
      <w:r>
        <w:t>In the Heisenberg picture a</w:t>
      </w:r>
      <w:r>
        <w:rPr>
          <w:vertAlign w:val="subscript"/>
        </w:rPr>
        <w:t>p</w:t>
      </w:r>
      <w:r>
        <w:t>(t) = a</w:t>
      </w:r>
      <w:r>
        <w:rPr>
          <w:vertAlign w:val="subscript"/>
        </w:rPr>
        <w:t>p</w:t>
      </w:r>
      <w:r>
        <w:t>e</w:t>
      </w:r>
      <w:r>
        <w:rPr>
          <w:vertAlign w:val="superscript"/>
        </w:rPr>
        <w:t>−iEₚt</w:t>
      </w:r>
      <w:r>
        <w:t xml:space="preserve"> and the field obeys (□ + m²)φ = 0 as an operator equation.</w:t>
      </w:r>
    </w:p>
    <w:p>
      <w:pPr>
        <w:pStyle w:val="ListNumber"/>
        <w:numPr>
          <w:ilvl w:val="0"/>
          <w:numId w:val="350"/>
        </w:numPr>
      </w:pPr>
      <w:r>
        <w:t>The commutator [φ(x), φ(y)] = D(x − y) − D(y − x) is a c-number that vanishes at spacelike separation; for the complex field the two terms are particle and antiparticle, with charge Q = q(N</w:t>
      </w:r>
      <w:r>
        <w:rPr>
          <w:vertAlign w:val="subscript"/>
        </w:rPr>
        <w:t>a</w:t>
      </w:r>
      <w:r>
        <w:t xml:space="preserve"> − N</w:t>
      </w:r>
      <w:r>
        <w:rPr>
          <w:vertAlign w:val="subscript"/>
        </w:rPr>
        <w:t>b</w:t>
      </w:r>
      <w:r>
        <w: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Differentiate the mode expansion of φ with respect to t and verify that π = φ̇ is given by the expression of Section 2.1.</w:t>
      </w:r>
    </w:p>
    <w:p>
      <w:pPr>
        <w:spacing w:before="0" w:after="100"/>
      </w:pPr>
      <w:r>
        <w:rPr>
          <w:b/>
        </w:rPr>
        <w:t>2</w:t>
      </w:r>
      <w:r>
        <w:rPr>
          <w:b/>
        </w:rPr>
        <w:t xml:space="preserve">. </w:t>
      </w:r>
      <w:r>
        <w:rPr>
          <w:b/>
        </w:rPr>
        <w:t>Extension.</w:t>
      </w:r>
      <w:r>
        <w:rPr/>
        <w:t xml:space="preserve"> From [a</w:t>
      </w:r>
      <w:r>
        <w:rPr>
          <w:vertAlign w:val="subscript"/>
        </w:rPr>
        <w:t>p</w:t>
      </w:r>
      <w:r>
        <w:rPr/>
        <w:t>, a</w:t>
      </w:r>
      <w:r>
        <w:rPr>
          <w:vertAlign w:val="subscript"/>
        </w:rPr>
        <w:t>q†</w:t>
      </w:r>
      <w:r>
        <w:rPr/>
        <w:t>] = (2π)³δ³(p − q) and [a, a] = [a†, a†] = 0, show that [φ(x), φ(y)] = 0 and [π(x), π(y)] = 0 at equal times.</w:t>
      </w:r>
    </w:p>
    <w:p>
      <w:pPr>
        <w:spacing w:before="0" w:after="100"/>
      </w:pPr>
      <w:r>
        <w:rPr>
          <w:b/>
        </w:rPr>
        <w:t>3</w:t>
      </w:r>
      <w:r>
        <w:rPr>
          <w:b/>
        </w:rPr>
        <w:t xml:space="preserve">. </w:t>
      </w:r>
      <w:r>
        <w:rPr>
          <w:b/>
        </w:rPr>
        <w:t>Extension.</w:t>
      </w:r>
      <w:r>
        <w:rPr/>
        <w:t xml:space="preserve"> Show that a</w:t>
      </w:r>
      <w:r>
        <w:rPr>
          <w:vertAlign w:val="subscript"/>
        </w:rPr>
        <w:t>p</w:t>
      </w:r>
      <w:r>
        <w:rPr/>
        <w:t xml:space="preserve"> = ∫d³x e</w:t>
      </w:r>
      <w:r>
        <w:rPr>
          <w:vertAlign w:val="superscript"/>
        </w:rPr>
        <w:t>−ip·x</w:t>
      </w:r>
      <w:r>
        <w:rPr/>
        <w:t>(√(E</w:t>
      </w:r>
      <w:r>
        <w:rPr>
          <w:vertAlign w:val="subscript"/>
        </w:rPr>
        <w:t>p</w:t>
      </w:r>
      <w:r>
        <w:rPr/>
        <w:t>/2)φ + iπ/√(2E</w:t>
      </w:r>
      <w:r>
        <w:rPr>
          <w:vertAlign w:val="subscript"/>
        </w:rPr>
        <w:t>p</w:t>
      </w:r>
      <w:r>
        <w:rPr/>
        <w:t>)) at t = 0, and use this with the canonical relations to derive [a</w:t>
      </w:r>
      <w:r>
        <w:rPr>
          <w:vertAlign w:val="subscript"/>
        </w:rPr>
        <w:t>p</w:t>
      </w:r>
      <w:r>
        <w:rPr/>
        <w:t>, a</w:t>
      </w:r>
      <w:r>
        <w:rPr>
          <w:vertAlign w:val="subscript"/>
        </w:rPr>
        <w:t>q†</w:t>
      </w:r>
      <w:r>
        <w:rPr/>
        <w:t>] = (2π)³δ³(p − q).</w:t>
      </w:r>
    </w:p>
    <w:p>
      <w:pPr>
        <w:spacing w:before="0" w:after="100"/>
      </w:pPr>
      <w:r>
        <w:rPr>
          <w:b/>
        </w:rPr>
        <w:t>4</w:t>
      </w:r>
      <w:r>
        <w:rPr>
          <w:b/>
        </w:rPr>
        <w:t xml:space="preserve">. </w:t>
      </w:r>
      <w:r>
        <w:rPr>
          <w:b/>
        </w:rPr>
        <w:t>Extension.</w:t>
      </w:r>
      <w:r>
        <w:rPr/>
        <w:t xml:space="preserve"> Fill in the algebra of Section 3.1: show that the coefficient of a</w:t>
      </w:r>
      <w:r>
        <w:rPr>
          <w:vertAlign w:val="subscript"/>
        </w:rPr>
        <w:t>p†</w:t>
      </w:r>
      <w:r>
        <w:rPr/>
        <w:t>a</w:t>
      </w:r>
      <w:r>
        <w:rPr>
          <w:vertAlign w:val="subscript"/>
        </w:rPr>
        <w:t>p</w:t>
      </w:r>
      <w:r>
        <w:rPr/>
        <w:t xml:space="preserve"> and a</w:t>
      </w:r>
      <w:r>
        <w:rPr>
          <w:vertAlign w:val="subscript"/>
        </w:rPr>
        <w:t>p</w:t>
      </w:r>
      <w:r>
        <w:rPr/>
        <w:t>a</w:t>
      </w:r>
      <w:r>
        <w:rPr>
          <w:vertAlign w:val="subscript"/>
        </w:rPr>
        <w:t>p†</w:t>
      </w:r>
      <w:r>
        <w:rPr/>
        <w:t xml:space="preserve"> in H is E</w:t>
      </w:r>
      <w:r>
        <w:rPr>
          <w:vertAlign w:val="subscript"/>
        </w:rPr>
        <w:t>p</w:t>
      </w:r>
      <w:r>
        <w:rPr/>
        <w:t>/4 from (1/2)π² and E</w:t>
      </w:r>
      <w:r>
        <w:rPr>
          <w:vertAlign w:val="subscript"/>
        </w:rPr>
        <w:t>p</w:t>
      </w:r>
      <w:r>
        <w:rPr/>
        <w:t>/4 from (1/2)(∇φ)² + (1/2)m²φ², so that H = ∫d³p/(2π)³(E</w:t>
      </w:r>
      <w:r>
        <w:rPr>
          <w:vertAlign w:val="subscript"/>
        </w:rPr>
        <w:t>p</w:t>
      </w:r>
      <w:r>
        <w:rPr/>
        <w:t>/2)(a</w:t>
      </w:r>
      <w:r>
        <w:rPr>
          <w:vertAlign w:val="subscript"/>
        </w:rPr>
        <w:t>p†</w:t>
      </w:r>
      <w:r>
        <w:rPr/>
        <w:t>a</w:t>
      </w:r>
      <w:r>
        <w:rPr>
          <w:vertAlign w:val="subscript"/>
        </w:rPr>
        <w:t>p</w:t>
      </w:r>
      <w:r>
        <w:rPr/>
        <w:t xml:space="preserve"> + a</w:t>
      </w:r>
      <w:r>
        <w:rPr>
          <w:vertAlign w:val="subscript"/>
        </w:rPr>
        <w:t>p</w:t>
      </w:r>
      <w:r>
        <w:rPr/>
        <w:t>a</w:t>
      </w:r>
      <w:r>
        <w:rPr>
          <w:vertAlign w:val="subscript"/>
        </w:rPr>
        <w:t>p†</w:t>
      </w:r>
      <w:r>
        <w:rPr/>
        <w:t>).</w:t>
      </w:r>
    </w:p>
    <w:p>
      <w:pPr>
        <w:spacing w:before="0" w:after="100"/>
      </w:pPr>
      <w:r>
        <w:rPr>
          <w:b/>
        </w:rPr>
        <w:t>5</w:t>
      </w:r>
      <w:r>
        <w:rPr>
          <w:b/>
        </w:rPr>
        <w:t xml:space="preserve">. </w:t>
      </w:r>
      <w:r>
        <w:rPr>
          <w:b/>
        </w:rPr>
        <w:t>Core.</w:t>
      </w:r>
      <w:r>
        <w:rPr/>
        <w:t xml:space="preserve"> Show that the coefficient of a</w:t>
      </w:r>
      <w:r>
        <w:rPr>
          <w:vertAlign w:val="subscript"/>
        </w:rPr>
        <w:t>p</w:t>
      </w:r>
      <w:r>
        <w:rPr/>
        <w:t>a</w:t>
      </w:r>
      <w:r>
        <w:rPr>
          <w:vertAlign w:val="subscript"/>
        </w:rPr>
        <w:t>−p</w:t>
      </w:r>
      <w:r>
        <w:rPr/>
        <w:t xml:space="preserve"> in H vanishes, using E</w:t>
      </w:r>
      <w:r>
        <w:rPr>
          <w:vertAlign w:val="subscript"/>
        </w:rPr>
        <w:t>p</w:t>
      </w:r>
      <w:r>
        <w:rPr/>
        <w:t>² = |p|² + m².</w:t>
      </w:r>
    </w:p>
    <w:p>
      <w:pPr>
        <w:spacing w:before="0" w:after="100"/>
      </w:pPr>
      <w:r>
        <w:rPr>
          <w:b/>
        </w:rPr>
        <w:t>6</w:t>
      </w:r>
      <w:r>
        <w:rPr>
          <w:b/>
        </w:rPr>
        <w:t xml:space="preserve">. </w:t>
      </w:r>
      <w:r>
        <w:rPr>
          <w:b/>
        </w:rPr>
        <w:t>Extension.</w:t>
      </w:r>
      <w:r>
        <w:rPr/>
        <w:t xml:space="preserve"> Show that P = −∫d³x π∇φ equals ∫d³p/(2π)³ p a</w:t>
      </w:r>
      <w:r>
        <w:rPr>
          <w:vertAlign w:val="subscript"/>
        </w:rPr>
        <w:t>p†</w:t>
      </w:r>
      <w:r>
        <w:rPr/>
        <w:t>a</w:t>
      </w:r>
      <w:r>
        <w:rPr>
          <w:vertAlign w:val="subscript"/>
        </w:rPr>
        <w:t>p</w:t>
      </w:r>
      <w:r>
        <w:rPr/>
        <w:t xml:space="preserve"> after normal ordering, explaining why the terms aa and a†a† vanish.</w:t>
      </w:r>
    </w:p>
    <w:p>
      <w:pPr>
        <w:spacing w:before="0" w:after="100"/>
      </w:pPr>
      <w:r>
        <w:rPr>
          <w:b/>
        </w:rPr>
        <w:t>7</w:t>
      </w:r>
      <w:r>
        <w:rPr>
          <w:b/>
        </w:rPr>
        <w:t xml:space="preserve">. </w:t>
      </w:r>
      <w:r>
        <w:rPr>
          <w:b/>
        </w:rPr>
        <w:t>Core.</w:t>
      </w:r>
      <w:r>
        <w:rPr/>
        <w:t xml:space="preserve"> Show that [H, a</w:t>
      </w:r>
      <w:r>
        <w:rPr>
          <w:vertAlign w:val="subscript"/>
        </w:rPr>
        <w:t>p†</w:t>
      </w:r>
      <w:r>
        <w:rPr/>
        <w:t>] = E</w:t>
      </w:r>
      <w:r>
        <w:rPr>
          <w:vertAlign w:val="subscript"/>
        </w:rPr>
        <w:t>p</w:t>
      </w:r>
      <w:r>
        <w:rPr/>
        <w:t>a</w:t>
      </w:r>
      <w:r>
        <w:rPr>
          <w:vertAlign w:val="subscript"/>
        </w:rPr>
        <w:t>p†</w:t>
      </w:r>
      <w:r>
        <w:rPr/>
        <w:t xml:space="preserve"> and [P, a</w:t>
      </w:r>
      <w:r>
        <w:rPr>
          <w:vertAlign w:val="subscript"/>
        </w:rPr>
        <w:t>p†</w:t>
      </w:r>
      <w:r>
        <w:rPr/>
        <w:t>] = p a</w:t>
      </w:r>
      <w:r>
        <w:rPr>
          <w:vertAlign w:val="subscript"/>
        </w:rPr>
        <w:t>p†</w:t>
      </w:r>
      <w:r>
        <w:rPr/>
        <w:t>, and conclude that a</w:t>
      </w:r>
      <w:r>
        <w:rPr>
          <w:vertAlign w:val="subscript"/>
        </w:rPr>
        <w:t>p†</w:t>
      </w:r>
      <w:r>
        <w:rPr/>
        <w:t>|0⟩ has energy E</w:t>
      </w:r>
      <w:r>
        <w:rPr>
          <w:vertAlign w:val="subscript"/>
        </w:rPr>
        <w:t>p</w:t>
      </w:r>
      <w:r>
        <w:rPr/>
        <w:t xml:space="preserve"> and momentum p.</w:t>
      </w:r>
    </w:p>
    <w:p>
      <w:pPr>
        <w:spacing w:before="0" w:after="100"/>
      </w:pPr>
      <w:r>
        <w:rPr>
          <w:b/>
        </w:rPr>
        <w:t>8</w:t>
      </w:r>
      <w:r>
        <w:rPr>
          <w:b/>
        </w:rPr>
        <w:t xml:space="preserve">. </w:t>
      </w:r>
      <w:r>
        <w:rPr>
          <w:b/>
        </w:rPr>
        <w:t>Extension.</w:t>
      </w:r>
      <w:r>
        <w:rPr/>
        <w:t xml:space="preserve"> Show that d³p/E</w:t>
      </w:r>
      <w:r>
        <w:rPr>
          <w:vertAlign w:val="subscript"/>
        </w:rPr>
        <w:t>p</w:t>
      </w:r>
      <w:r>
        <w:rPr/>
        <w:t xml:space="preserve"> is invariant under a boost along z by verifying dp</w:t>
      </w:r>
      <w:r>
        <w:rPr>
          <w:vertAlign w:val="subscript"/>
        </w:rPr>
        <w:t>z′</w:t>
      </w:r>
      <w:r>
        <w:rPr/>
        <w:t>/E′ = dp</w:t>
      </w:r>
      <w:r>
        <w:rPr>
          <w:vertAlign w:val="subscript"/>
        </w:rPr>
        <w:t>z</w:t>
      </w:r>
      <w:r>
        <w:rPr/>
        <w:t>/E, and conclude that E</w:t>
      </w:r>
      <w:r>
        <w:rPr>
          <w:vertAlign w:val="subscript"/>
        </w:rPr>
        <w:t>p</w:t>
      </w:r>
      <w:r>
        <w:rPr/>
        <w:t>δ³(p − q) is Lorentz invariant.</w:t>
      </w:r>
    </w:p>
    <w:p>
      <w:pPr>
        <w:spacing w:before="0" w:after="100"/>
      </w:pPr>
      <w:r>
        <w:rPr>
          <w:b/>
        </w:rPr>
        <w:t>9</w:t>
      </w:r>
      <w:r>
        <w:rPr>
          <w:b/>
        </w:rPr>
        <w:t xml:space="preserve">. </w:t>
      </w:r>
      <w:r>
        <w:rPr>
          <w:b/>
        </w:rPr>
        <w:t>Core.</w:t>
      </w:r>
      <w:r>
        <w:rPr/>
        <w:t xml:space="preserve"> Compute ⟨p|φ(x)|0⟩ = e</w:t>
      </w:r>
      <w:r>
        <w:rPr>
          <w:vertAlign w:val="superscript"/>
        </w:rPr>
        <w:t>ip·x</w:t>
      </w:r>
      <w:r>
        <w:rPr/>
        <w:t xml:space="preserve"> from φ(x)|0⟩ and |p⟩ = √(2E</w:t>
      </w:r>
      <w:r>
        <w:rPr>
          <w:vertAlign w:val="subscript"/>
        </w:rPr>
        <w:t>p</w:t>
      </w:r>
      <w:r>
        <w:rPr/>
        <w:t>)a</w:t>
      </w:r>
      <w:r>
        <w:rPr>
          <w:vertAlign w:val="subscript"/>
        </w:rPr>
        <w:t>p†</w:t>
      </w:r>
      <w:r>
        <w:rPr/>
        <w:t>|0⟩.</w:t>
      </w:r>
    </w:p>
    <w:p>
      <w:pPr>
        <w:spacing w:before="0" w:after="100"/>
      </w:pPr>
      <w:r>
        <w:rPr>
          <w:b/>
        </w:rPr>
        <w:t>10</w:t>
      </w:r>
      <w:r>
        <w:rPr>
          <w:b/>
        </w:rPr>
        <w:t xml:space="preserve">. </w:t>
      </w:r>
      <w:r>
        <w:rPr>
          <w:b/>
        </w:rPr>
        <w:t>Core.</w:t>
      </w:r>
      <w:r>
        <w:rPr/>
        <w:t xml:space="preserve"> Show that the normal-ordered Hamiltonian satisfies H|0⟩ = 0 and that energy differences between states are the same as for the unordered Hamiltonian.</w:t>
      </w:r>
    </w:p>
    <w:p>
      <w:pPr>
        <w:spacing w:before="0" w:after="100"/>
      </w:pPr>
      <w:r>
        <w:rPr>
          <w:b/>
        </w:rPr>
        <w:t>11</w:t>
      </w:r>
      <w:r>
        <w:rPr>
          <w:b/>
        </w:rPr>
        <w:t xml:space="preserve">. </w:t>
      </w:r>
      <w:r>
        <w:rPr>
          <w:b/>
        </w:rPr>
        <w:t>Core.</w:t>
      </w:r>
      <w:r>
        <w:rPr/>
        <w:t xml:space="preserve"> Show that e</w:t>
      </w:r>
      <w:r>
        <w:rPr>
          <w:vertAlign w:val="superscript"/>
        </w:rPr>
        <w:t>iHt</w:t>
      </w:r>
      <w:r>
        <w:rPr/>
        <w:t>a</w:t>
      </w:r>
      <w:r>
        <w:rPr>
          <w:vertAlign w:val="subscript"/>
        </w:rPr>
        <w:t>p</w:t>
      </w:r>
      <w:r>
        <w:rPr/>
        <w:t>e</w:t>
      </w:r>
      <w:r>
        <w:rPr>
          <w:vertAlign w:val="superscript"/>
        </w:rPr>
        <w:t>−iHt</w:t>
      </w:r>
      <w:r>
        <w:rPr/>
        <w:t xml:space="preserve"> = a</w:t>
      </w:r>
      <w:r>
        <w:rPr>
          <w:vertAlign w:val="subscript"/>
        </w:rPr>
        <w:t>p</w:t>
      </w:r>
      <w:r>
        <w:rPr/>
        <w:t>e</w:t>
      </w:r>
      <w:r>
        <w:rPr>
          <w:vertAlign w:val="superscript"/>
        </w:rPr>
        <w:t>−iEₚt</w:t>
      </w:r>
      <w:r>
        <w:rPr/>
        <w:t xml:space="preserve"> from [H, a</w:t>
      </w:r>
      <w:r>
        <w:rPr>
          <w:vertAlign w:val="subscript"/>
        </w:rPr>
        <w:t>p</w:t>
      </w:r>
      <w:r>
        <w:rPr/>
        <w:t>] = −E</w:t>
      </w:r>
      <w:r>
        <w:rPr>
          <w:vertAlign w:val="subscript"/>
        </w:rPr>
        <w:t>p</w:t>
      </w:r>
      <w:r>
        <w:rPr/>
        <w:t>a</w:t>
      </w:r>
      <w:r>
        <w:rPr>
          <w:vertAlign w:val="subscript"/>
        </w:rPr>
        <w:t>p</w:t>
      </w:r>
      <w:r>
        <w:rPr/>
        <w:t>, and hence that the mode expansion of Section 2.1 is the Heisenberg field.</w:t>
      </w:r>
    </w:p>
    <w:p>
      <w:pPr>
        <w:spacing w:before="0" w:after="100"/>
      </w:pPr>
      <w:r>
        <w:rPr>
          <w:b/>
        </w:rPr>
        <w:t>12</w:t>
      </w:r>
      <w:r>
        <w:rPr>
          <w:b/>
        </w:rPr>
        <w:t xml:space="preserve">. </w:t>
      </w:r>
      <w:r>
        <w:rPr>
          <w:b/>
        </w:rPr>
        <w:t>Extension.</w:t>
      </w:r>
      <w:r>
        <w:rPr/>
        <w:t xml:space="preserve"> Using the canonical commutators, show that i[H, φ] = π and i[H, π] = ∇²φ − m²φ, and deduce (□ + m²)φ = 0.</w:t>
      </w:r>
    </w:p>
    <w:p>
      <w:pPr>
        <w:spacing w:before="0" w:after="100"/>
      </w:pPr>
      <w:r>
        <w:rPr>
          <w:b/>
        </w:rPr>
        <w:t>13</w:t>
      </w:r>
      <w:r>
        <w:rPr>
          <w:b/>
        </w:rPr>
        <w:t xml:space="preserve">. </w:t>
      </w:r>
      <w:r>
        <w:rPr>
          <w:b/>
        </w:rPr>
        <w:t>Extension.</w:t>
      </w:r>
      <w:r>
        <w:rPr/>
        <w:t xml:space="preserve"> Show that D(x − y) = D(y − x) for spacelike x − y by exhibiting a proper orthochronous Lorentz transformation taking x − y to −(x − y), and explain why [φ(x), φ(y)] is a c-number.</w:t>
      </w:r>
    </w:p>
    <w:p>
      <w:pPr>
        <w:spacing w:before="0" w:after="100"/>
      </w:pPr>
      <w:r>
        <w:rPr>
          <w:b/>
        </w:rPr>
        <w:t>14</w:t>
      </w:r>
      <w:r>
        <w:rPr>
          <w:b/>
        </w:rPr>
        <w:t xml:space="preserve">. </w:t>
      </w:r>
      <w:r>
        <w:rPr>
          <w:b/>
        </w:rPr>
        <w:t>Core.</w:t>
      </w:r>
      <w:r>
        <w:rPr/>
        <w:t xml:space="preserve"> For the complex field with [a, a†] = [b, b†] = (2π)³δ³ and all others zero, show that [φ(x), φ†(y)] = D(x − y) − D(y − x) and [φ(x), φ(y)] = 0.</w:t>
      </w:r>
    </w:p>
    <w:p>
      <w:pPr>
        <w:spacing w:before="0" w:after="100"/>
      </w:pPr>
      <w:r>
        <w:rPr>
          <w:b/>
        </w:rPr>
        <w:t>15</w:t>
      </w:r>
      <w:r>
        <w:rPr>
          <w:b/>
        </w:rPr>
        <w:t xml:space="preserve">. </w:t>
      </w:r>
      <w:r>
        <w:rPr>
          <w:b/>
        </w:rPr>
        <w:t>Core.</w:t>
      </w:r>
      <w:r>
        <w:rPr/>
        <w:t xml:space="preserve"> For Q = q∫d³p/(2π)³(a</w:t>
      </w:r>
      <w:r>
        <w:rPr>
          <w:vertAlign w:val="subscript"/>
        </w:rPr>
        <w:t>p†</w:t>
      </w:r>
      <w:r>
        <w:rPr/>
        <w:t>a</w:t>
      </w:r>
      <w:r>
        <w:rPr>
          <w:vertAlign w:val="subscript"/>
        </w:rPr>
        <w:t>p</w:t>
      </w:r>
      <w:r>
        <w:rPr/>
        <w:t xml:space="preserve"> − b</w:t>
      </w:r>
      <w:r>
        <w:rPr>
          <w:vertAlign w:val="subscript"/>
        </w:rPr>
        <w:t>p†</w:t>
      </w:r>
      <w:r>
        <w:rPr/>
        <w:t>b</w:t>
      </w:r>
      <w:r>
        <w:rPr>
          <w:vertAlign w:val="subscript"/>
        </w:rPr>
        <w:t>p</w:t>
      </w:r>
      <w:r>
        <w:rPr/>
        <w:t>), show that [Q, a</w:t>
      </w:r>
      <w:r>
        <w:rPr>
          <w:vertAlign w:val="subscript"/>
        </w:rPr>
        <w:t>p†</w:t>
      </w:r>
      <w:r>
        <w:rPr/>
        <w:t>] = qa</w:t>
      </w:r>
      <w:r>
        <w:rPr>
          <w:vertAlign w:val="subscript"/>
        </w:rPr>
        <w:t>p†</w:t>
      </w:r>
      <w:r>
        <w:rPr/>
        <w:t xml:space="preserve"> and [Q, b</w:t>
      </w:r>
      <w:r>
        <w:rPr>
          <w:vertAlign w:val="subscript"/>
        </w:rPr>
        <w:t>p†</w:t>
      </w:r>
      <w:r>
        <w:rPr/>
        <w:t>] = −qb</w:t>
      </w:r>
      <w:r>
        <w:rPr>
          <w:vertAlign w:val="subscript"/>
        </w:rPr>
        <w:t>p†</w:t>
      </w:r>
      <w:r>
        <w:rPr/>
        <w:t>, and that [Q, φ] = −qφ.</w:t>
      </w:r>
    </w:p>
    <w:p>
      <w:pPr>
        <w:spacing w:before="0" w:after="100"/>
      </w:pPr>
      <w:r>
        <w:rPr>
          <w:b/>
        </w:rPr>
        <w:t>16</w:t>
      </w:r>
      <w:r>
        <w:rPr>
          <w:b/>
        </w:rPr>
        <w:t xml:space="preserve">. </w:t>
      </w:r>
      <w:r>
        <w:rPr>
          <w:b/>
        </w:rPr>
        <w:t>Challenge.</w:t>
      </w:r>
      <w:r>
        <w:rPr/>
        <w:t xml:space="preserve"> In a box of volume V with discrete momenta, define a</w:t>
      </w:r>
      <w:r>
        <w:rPr>
          <w:vertAlign w:val="subscript"/>
        </w:rPr>
        <w:t>k</w:t>
      </w:r>
      <w:r>
        <w:rPr/>
        <w:t xml:space="preserve"> = a</w:t>
      </w:r>
      <w:r>
        <w:rPr>
          <w:vertAlign w:val="subscript"/>
        </w:rPr>
        <w:t>p</w:t>
      </w:r>
      <w:r>
        <w:rPr/>
        <w:t>/√V and show that [a</w:t>
      </w:r>
      <w:r>
        <w:rPr>
          <w:vertAlign w:val="subscript"/>
        </w:rPr>
        <w:t>k</w:t>
      </w:r>
      <w:r>
        <w:rPr/>
        <w:t>, a</w:t>
      </w:r>
      <w:r>
        <w:rPr>
          <w:vertAlign w:val="subscript"/>
        </w:rPr>
        <w:t>k′†</w:t>
      </w:r>
      <w:r>
        <w:rPr/>
        <w:t>] = δ</w:t>
      </w:r>
      <w:r>
        <w:rPr>
          <w:vertAlign w:val="subscript"/>
        </w:rPr>
        <w:t>kk′</w:t>
      </w:r>
      <w:r>
        <w:rPr/>
        <w:t xml:space="preserve"> and H = Σ</w:t>
      </w:r>
      <w:r>
        <w:rPr>
          <w:vertAlign w:val="subscript"/>
        </w:rPr>
        <w:t>k</w:t>
      </w:r>
      <w:r>
        <w:rPr/>
        <w:t xml:space="preserve"> ω</w:t>
      </w:r>
      <w:r>
        <w:rPr>
          <w:vertAlign w:val="subscript"/>
        </w:rPr>
        <w:t>k</w:t>
      </w:r>
      <w:r>
        <w:rPr/>
        <w:t>(a</w:t>
      </w:r>
      <w:r>
        <w:rPr>
          <w:vertAlign w:val="subscript"/>
        </w:rPr>
        <w:t>k†</w:t>
      </w:r>
      <w:r>
        <w:rPr/>
        <w:t>a</w:t>
      </w:r>
      <w:r>
        <w:rPr>
          <w:vertAlign w:val="subscript"/>
        </w:rPr>
        <w:t>k</w:t>
      </w:r>
      <w:r>
        <w:rPr/>
        <w:t xml:space="preserve"> + 1/2), the sum of oscillator Hamiltonians of Lesson 25, Section 4.4, using (2π)³δ³(0) → V.</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Each term e</w:t>
      </w:r>
      <w:r>
        <w:rPr>
          <w:vertAlign w:val="superscript"/>
        </w:rPr>
        <w:t>∓ip·x</w:t>
      </w:r>
      <w:r>
        <w:t xml:space="preserve"> = e</w:t>
      </w:r>
      <w:r>
        <w:rPr>
          <w:vertAlign w:val="superscript"/>
        </w:rPr>
        <w:t>∓i(Eₚt − p·x)</w:t>
      </w:r>
      <w:r>
        <w:t xml:space="preserve"> has time derivative ∓iE</w:t>
      </w:r>
      <w:r>
        <w:rPr>
          <w:vertAlign w:val="subscript"/>
        </w:rPr>
        <w:t>p</w:t>
      </w:r>
      <w:r>
        <w:t xml:space="preserve"> times itself. So φ̇ = ∫d³p/(2π)³(1/√(2E</w:t>
      </w:r>
      <w:r>
        <w:rPr>
          <w:vertAlign w:val="subscript"/>
        </w:rPr>
        <w:t>p</w:t>
      </w:r>
      <w:r>
        <w:t>))[−iE</w:t>
      </w:r>
      <w:r>
        <w:rPr>
          <w:vertAlign w:val="subscript"/>
        </w:rPr>
        <w:t>p</w:t>
      </w:r>
      <w:r>
        <w:t>a</w:t>
      </w:r>
      <w:r>
        <w:rPr>
          <w:vertAlign w:val="subscript"/>
        </w:rPr>
        <w:t>p</w:t>
      </w:r>
      <w:r>
        <w:t>e</w:t>
      </w:r>
      <w:r>
        <w:rPr>
          <w:vertAlign w:val="superscript"/>
        </w:rPr>
        <w:t>−ip·x</w:t>
      </w:r>
      <w:r>
        <w:t xml:space="preserve"> + iE</w:t>
      </w:r>
      <w:r>
        <w:rPr>
          <w:vertAlign w:val="subscript"/>
        </w:rPr>
        <w:t>p</w:t>
      </w:r>
      <w:r>
        <w:t>a</w:t>
      </w:r>
      <w:r>
        <w:rPr>
          <w:vertAlign w:val="subscript"/>
        </w:rPr>
        <w:t>p†</w:t>
      </w:r>
      <w:r>
        <w:t>e</w:t>
      </w:r>
      <w:r>
        <w:rPr>
          <w:vertAlign w:val="superscript"/>
        </w:rPr>
        <w:t>ip·x</w:t>
      </w:r>
      <w:r>
        <w:t>]. Since E</w:t>
      </w:r>
      <w:r>
        <w:rPr>
          <w:vertAlign w:val="subscript"/>
        </w:rPr>
        <w:t>p</w:t>
      </w:r>
      <w:r>
        <w:t>/√(2E</w:t>
      </w:r>
      <w:r>
        <w:rPr>
          <w:vertAlign w:val="subscript"/>
        </w:rPr>
        <w:t>p</w:t>
      </w:r>
      <w:r>
        <w:t>) = √(E</w:t>
      </w:r>
      <w:r>
        <w:rPr>
          <w:vertAlign w:val="subscript"/>
        </w:rPr>
        <w:t>p</w:t>
      </w:r>
      <w:r>
        <w:t>/2), this equals ∫d³p/(2π)³(−i)√(E</w:t>
      </w:r>
      <w:r>
        <w:rPr>
          <w:vertAlign w:val="subscript"/>
        </w:rPr>
        <w:t>p</w:t>
      </w:r>
      <w:r>
        <w:t>/2)[a</w:t>
      </w:r>
      <w:r>
        <w:rPr>
          <w:vertAlign w:val="subscript"/>
        </w:rPr>
        <w:t>p</w:t>
      </w:r>
      <w:r>
        <w:t>e</w:t>
      </w:r>
      <w:r>
        <w:rPr>
          <w:vertAlign w:val="superscript"/>
        </w:rPr>
        <w:t>−ip·x</w:t>
      </w:r>
      <w:r>
        <w:t xml:space="preserve"> − a</w:t>
      </w:r>
      <w:r>
        <w:rPr>
          <w:vertAlign w:val="subscript"/>
        </w:rPr>
        <w:t>p†</w:t>
      </w:r>
      <w:r>
        <w:t>e</w:t>
      </w:r>
      <w:r>
        <w:rPr>
          <w:vertAlign w:val="superscript"/>
        </w:rPr>
        <w:t>ip·x</w:t>
      </w:r>
      <w:r>
        <w:t>], the stated π.</w:t>
      </w:r>
    </w:p>
    <w:p>
      <w:r>
        <w:rPr>
          <w:b/>
        </w:rPr>
        <w:t>2.</w:t>
      </w:r>
      <w:r>
        <w:t xml:space="preserve"> </w:t>
      </w:r>
      <w:r>
        <w:t>At t = 0, [φ(x), φ(y)] = ∫∫ d³pd³q/(2π)⁶(2E</w:t>
      </w:r>
      <w:r>
        <w:rPr>
          <w:vertAlign w:val="subscript"/>
        </w:rPr>
        <w:t>p</w:t>
      </w:r>
      <w:r>
        <w:t>2E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[a</w:t>
      </w:r>
      <w:r>
        <w:rPr>
          <w:vertAlign w:val="subscript"/>
        </w:rPr>
        <w:t>p†</w:t>
      </w:r>
      <w:r>
        <w:t>, a</w:t>
      </w:r>
      <w:r>
        <w:rPr>
          <w:vertAlign w:val="subscript"/>
        </w:rPr>
        <w:t>q</w:t>
      </w:r>
      <w:r>
        <w:t>]e</w:t>
      </w:r>
      <w:r>
        <w:rPr>
          <w:vertAlign w:val="superscript"/>
        </w:rPr>
        <w:t>−ip·x+iq·y</w:t>
      </w:r>
      <w:r>
        <w:t>}. With [a</w:t>
      </w:r>
      <w:r>
        <w:rPr>
          <w:vertAlign w:val="subscript"/>
        </w:rPr>
        <w:t>p</w:t>
      </w:r>
      <w:r>
        <w:t>, a</w:t>
      </w:r>
      <w:r>
        <w:rPr>
          <w:vertAlign w:val="subscript"/>
        </w:rPr>
        <w:t>q†</w:t>
      </w:r>
      <w:r>
        <w:t>] = (2π)³δ³(p − q) and [a</w:t>
      </w:r>
      <w:r>
        <w:rPr>
          <w:vertAlign w:val="subscript"/>
        </w:rPr>
        <w:t>p†</w:t>
      </w:r>
      <w:r>
        <w:t>, a</w:t>
      </w:r>
      <w:r>
        <w:rPr>
          <w:vertAlign w:val="subscript"/>
        </w:rPr>
        <w:t>q</w:t>
      </w:r>
      <w:r>
        <w:t>] = −(2π)³δ³(p − q), this is ∫d³p/((2π)³2E</w:t>
      </w:r>
      <w:r>
        <w:rPr>
          <w:vertAlign w:val="subscript"/>
        </w:rPr>
        <w:t>p</w:t>
      </w:r>
      <w:r>
        <w:t>)(e</w:t>
      </w:r>
      <w:r>
        <w:rPr>
          <w:vertAlign w:val="superscript"/>
        </w:rPr>
        <w:t>ip·(x−y)</w:t>
      </w:r>
      <w:r>
        <w:t xml:space="preserve"> − e</w:t>
      </w:r>
      <w:r>
        <w:rPr>
          <w:vertAlign w:val="superscript"/>
        </w:rPr>
        <w:t>−ip·(x−y)</w:t>
      </w:r>
      <w:r>
        <w:t>). Under p → −p the first term becomes the second while E</w:t>
      </w:r>
      <w:r>
        <w:rPr>
          <w:vertAlign w:val="subscript"/>
        </w:rPr>
        <w:t>p</w:t>
      </w:r>
      <w:r>
        <w:t xml:space="preserve"> is unchanged, so the integral is zero. For [π(x), π(y)], the prefactors give (−i√(E</w:t>
      </w:r>
      <w:r>
        <w:rPr>
          <w:vertAlign w:val="subscript"/>
        </w:rPr>
        <w:t>p</w:t>
      </w:r>
      <w:r>
        <w:t>/2))(−i√(E</w:t>
      </w:r>
      <w:r>
        <w:rPr>
          <w:vertAlign w:val="subscript"/>
        </w:rPr>
        <w:t>q</w:t>
      </w:r>
      <w:r>
        <w:t>/2)) = −√(E</w:t>
      </w:r>
      <w:r>
        <w:rPr>
          <w:vertAlign w:val="subscript"/>
        </w:rPr>
        <w:t>p</w:t>
      </w:r>
      <w:r>
        <w:t>E</w:t>
      </w:r>
      <w:r>
        <w:rPr>
          <w:vertAlign w:val="subscript"/>
        </w:rPr>
        <w:t>q</w:t>
      </w:r>
      <w:r>
        <w:t>)/2, and the two terms are [a</w:t>
      </w:r>
      <w:r>
        <w:rPr>
          <w:vertAlign w:val="subscript"/>
        </w:rPr>
        <w:t>p</w:t>
      </w:r>
      <w:r>
        <w:t>, −a</w:t>
      </w:r>
      <w:r>
        <w:rPr>
          <w:vertAlign w:val="subscript"/>
        </w:rPr>
        <w:t>q†</w:t>
      </w:r>
      <w:r>
        <w:t>]e</w:t>
      </w:r>
      <w:r>
        <w:rPr>
          <w:vertAlign w:val="superscript"/>
        </w:rPr>
        <w:t>ip·x−iq·y</w:t>
      </w:r>
      <w:r>
        <w:t xml:space="preserve"> + [−a</w:t>
      </w:r>
      <w:r>
        <w:rPr>
          <w:vertAlign w:val="subscript"/>
        </w:rPr>
        <w:t>p†</w:t>
      </w:r>
      <w:r>
        <w:t>, a</w:t>
      </w:r>
      <w:r>
        <w:rPr>
          <w:vertAlign w:val="subscript"/>
        </w:rPr>
        <w:t>q</w:t>
      </w:r>
      <w:r>
        <w:t>]e</w:t>
      </w:r>
      <w:r>
        <w:rPr>
          <w:vertAlign w:val="superscript"/>
        </w:rPr>
        <w:t>−ip·x+iq·y</w:t>
      </w:r>
      <w:r>
        <w:t xml:space="preserve"> = (2π)³δ³(p − q)(−e</w:t>
      </w:r>
      <w:r>
        <w:rPr>
          <w:vertAlign w:val="superscript"/>
        </w:rPr>
        <w:t>ip·x−iq·y</w:t>
      </w:r>
      <w:r>
        <w:t xml:space="preserve"> + e</w:t>
      </w:r>
      <w:r>
        <w:rPr>
          <w:vertAlign w:val="superscript"/>
        </w:rPr>
        <w:t>−ip·x+iq·y</w:t>
      </w:r>
      <w:r>
        <w:t>), giving ∫d³p/(2π)³(E</w:t>
      </w:r>
      <w:r>
        <w:rPr>
          <w:vertAlign w:val="subscript"/>
        </w:rPr>
        <w:t>p</w:t>
      </w:r>
      <w:r>
        <w:t>/2)(e</w:t>
      </w:r>
      <w:r>
        <w:rPr>
          <w:vertAlign w:val="superscript"/>
        </w:rPr>
        <w:t>ip·(x−y)</w:t>
      </w:r>
      <w:r>
        <w:t xml:space="preserve"> − e</w:t>
      </w:r>
      <w:r>
        <w:rPr>
          <w:vertAlign w:val="superscript"/>
        </w:rPr>
        <w:t>−ip·(x−y)</w:t>
      </w:r>
      <w:r>
        <w:t>) = 0 again by p → −p.</w:t>
      </w:r>
    </w:p>
    <w:p>
      <w:r>
        <w:rPr>
          <w:b/>
        </w:rPr>
        <w:t>3.</w:t>
      </w:r>
      <w:r>
        <w:t xml:space="preserve"> </w:t>
      </w:r>
      <w:r>
        <w:t>At t = 0, ∫d³x e</w:t>
      </w:r>
      <w:r>
        <w:rPr>
          <w:vertAlign w:val="superscript"/>
        </w:rPr>
        <w:t>−ip·x</w:t>
      </w:r>
      <w:r>
        <w:t>φ = (2E</w:t>
      </w:r>
      <w:r>
        <w:rPr>
          <w:vertAlign w:val="subscript"/>
        </w:rPr>
        <w:t>p</w:t>
      </w:r>
      <w:r>
        <w:t>)</w:t>
      </w:r>
      <w:r>
        <w:rPr>
          <w:vertAlign w:val="superscript"/>
        </w:rPr>
        <w:t>−1/2</w:t>
      </w:r>
      <w:r>
        <w:t>(a</w:t>
      </w:r>
      <w:r>
        <w:rPr>
          <w:vertAlign w:val="subscript"/>
        </w:rPr>
        <w:t>p</w:t>
      </w:r>
      <w:r>
        <w:t xml:space="preserve"> + a₋ₚ†) and ∫d³x e</w:t>
      </w:r>
      <w:r>
        <w:rPr>
          <w:vertAlign w:val="superscript"/>
        </w:rPr>
        <w:t>−ip·x</w:t>
      </w:r>
      <w:r>
        <w:t>π = −i√(E</w:t>
      </w:r>
      <w:r>
        <w:rPr>
          <w:vertAlign w:val="subscript"/>
        </w:rPr>
        <w:t>p</w:t>
      </w:r>
      <w:r>
        <w:t>/2)(a</w:t>
      </w:r>
      <w:r>
        <w:rPr>
          <w:vertAlign w:val="subscript"/>
        </w:rPr>
        <w:t>p</w:t>
      </w:r>
      <w:r>
        <w:t xml:space="preserve"> − a₋ₚ†). Then √(E</w:t>
      </w:r>
      <w:r>
        <w:rPr>
          <w:vertAlign w:val="subscript"/>
        </w:rPr>
        <w:t>p</w:t>
      </w:r>
      <w:r>
        <w:t>/2)(2E</w:t>
      </w:r>
      <w:r>
        <w:rPr>
          <w:vertAlign w:val="subscript"/>
        </w:rPr>
        <w:t>p</w:t>
      </w:r>
      <w:r>
        <w:t>)</w:t>
      </w:r>
      <w:r>
        <w:rPr>
          <w:vertAlign w:val="superscript"/>
        </w:rPr>
        <w:t>−1/2</w:t>
      </w:r>
      <w:r>
        <w:t>(a</w:t>
      </w:r>
      <w:r>
        <w:rPr>
          <w:vertAlign w:val="subscript"/>
        </w:rPr>
        <w:t>p</w:t>
      </w:r>
      <w:r>
        <w:t xml:space="preserve"> + a₋ₚ†) + (i/√(2E</w:t>
      </w:r>
      <w:r>
        <w:rPr>
          <w:vertAlign w:val="subscript"/>
        </w:rPr>
        <w:t>p</w:t>
      </w:r>
      <w:r>
        <w:t>))(−i√(E</w:t>
      </w:r>
      <w:r>
        <w:rPr>
          <w:vertAlign w:val="subscript"/>
        </w:rPr>
        <w:t>p</w:t>
      </w:r>
      <w:r>
        <w:t>/2))(a</w:t>
      </w:r>
      <w:r>
        <w:rPr>
          <w:vertAlign w:val="subscript"/>
        </w:rPr>
        <w:t>p</w:t>
      </w:r>
      <w:r>
        <w:t xml:space="preserve"> − a₋ₚ†) = (1/2)(a</w:t>
      </w:r>
      <w:r>
        <w:rPr>
          <w:vertAlign w:val="subscript"/>
        </w:rPr>
        <w:t>p</w:t>
      </w:r>
      <w:r>
        <w:t xml:space="preserve"> + a₋ₚ†) + (1/2)(a</w:t>
      </w:r>
      <w:r>
        <w:rPr>
          <w:vertAlign w:val="subscript"/>
        </w:rPr>
        <w:t>p</w:t>
      </w:r>
      <w:r>
        <w:t xml:space="preserve"> − a₋ₚ†) = a</w:t>
      </w:r>
      <w:r>
        <w:rPr>
          <w:vertAlign w:val="subscript"/>
        </w:rPr>
        <w:t>p</w:t>
      </w:r>
      <w:r>
        <w:t>. For the commutator, write a</w:t>
      </w:r>
      <w:r>
        <w:rPr>
          <w:vertAlign w:val="subscript"/>
        </w:rPr>
        <w:t>p</w:t>
      </w:r>
      <w:r>
        <w:t xml:space="preserve"> = ∫d³x e</w:t>
      </w:r>
      <w:r>
        <w:rPr>
          <w:vertAlign w:val="superscript"/>
        </w:rPr>
        <w:t>−ip·x</w:t>
      </w:r>
      <w:r>
        <w:t>(√(E</w:t>
      </w:r>
      <w:r>
        <w:rPr>
          <w:vertAlign w:val="subscript"/>
        </w:rPr>
        <w:t>p</w:t>
      </w:r>
      <w:r>
        <w:t>/2)φ + iπ/√(2E</w:t>
      </w:r>
      <w:r>
        <w:rPr>
          <w:vertAlign w:val="subscript"/>
        </w:rPr>
        <w:t>p</w:t>
      </w:r>
      <w:r>
        <w:t>)) and a</w:t>
      </w:r>
      <w:r>
        <w:rPr>
          <w:vertAlign w:val="subscript"/>
        </w:rPr>
        <w:t>q†</w:t>
      </w:r>
      <w:r>
        <w:t xml:space="preserve"> = ∫d³y e</w:t>
      </w:r>
      <w:r>
        <w:rPr>
          <w:vertAlign w:val="superscript"/>
        </w:rPr>
        <w:t>iq·y</w:t>
      </w:r>
      <w:r>
        <w:t>(√(E</w:t>
      </w:r>
      <w:r>
        <w:rPr>
          <w:vertAlign w:val="subscript"/>
        </w:rPr>
        <w:t>q</w:t>
      </w:r>
      <w:r>
        <w:t>/2)φ − iπ/√(2E</w:t>
      </w:r>
      <w:r>
        <w:rPr>
          <w:vertAlign w:val="subscript"/>
        </w:rPr>
        <w:t>q</w:t>
      </w:r>
      <w:r>
        <w:t>)). Using [φ(x), π(y)] = iδ³(x − y) and [φ, φ] = [π, π] = 0, [√(E</w:t>
      </w:r>
      <w:r>
        <w:rPr>
          <w:vertAlign w:val="subscript"/>
        </w:rPr>
        <w:t>p</w:t>
      </w:r>
      <w:r>
        <w:t>/2)φ(x) + iπ(x)/√(2E</w:t>
      </w:r>
      <w:r>
        <w:rPr>
          <w:vertAlign w:val="subscript"/>
        </w:rPr>
        <w:t>p</w:t>
      </w:r>
      <w:r>
        <w:t>), √(E</w:t>
      </w:r>
      <w:r>
        <w:rPr>
          <w:vertAlign w:val="subscript"/>
        </w:rPr>
        <w:t>q</w:t>
      </w:r>
      <w:r>
        <w:t>/2)φ(y) − iπ(y)/√(2E</w:t>
      </w:r>
      <w:r>
        <w:rPr>
          <w:vertAlign w:val="subscript"/>
        </w:rPr>
        <w:t>q</w:t>
      </w:r>
      <w:r>
        <w:t>)] = −(i/2)√(E</w:t>
      </w:r>
      <w:r>
        <w:rPr>
          <w:vertAlign w:val="subscript"/>
        </w:rPr>
        <w:t>p</w:t>
      </w:r>
      <w:r>
        <w:t>/E</w:t>
      </w:r>
      <w:r>
        <w:rPr>
          <w:vertAlign w:val="subscript"/>
        </w:rPr>
        <w:t>q</w:t>
      </w:r>
      <w:r>
        <w:t>)[φ(x), π(y)] + (i/2)√(E</w:t>
      </w:r>
      <w:r>
        <w:rPr>
          <w:vertAlign w:val="subscript"/>
        </w:rPr>
        <w:t>q</w:t>
      </w:r>
      <w:r>
        <w:t>/E</w:t>
      </w:r>
      <w:r>
        <w:rPr>
          <w:vertAlign w:val="subscript"/>
        </w:rPr>
        <w:t>p</w:t>
      </w:r>
      <w:r>
        <w:t>)[π(x), φ(y)] = (1/2)(√(E</w:t>
      </w:r>
      <w:r>
        <w:rPr>
          <w:vertAlign w:val="subscript"/>
        </w:rPr>
        <w:t>p</w:t>
      </w:r>
      <w:r>
        <w:t>/E</w:t>
      </w:r>
      <w:r>
        <w:rPr>
          <w:vertAlign w:val="subscript"/>
        </w:rPr>
        <w:t>q</w:t>
      </w:r>
      <w:r>
        <w:t>) + √(E</w:t>
      </w:r>
      <w:r>
        <w:rPr>
          <w:vertAlign w:val="subscript"/>
        </w:rPr>
        <w:t>q</w:t>
      </w:r>
      <w:r>
        <w:t>/E</w:t>
      </w:r>
      <w:r>
        <w:rPr>
          <w:vertAlign w:val="subscript"/>
        </w:rPr>
        <w:t>p</w:t>
      </w:r>
      <w:r>
        <w:t>))δ³(x − y). Integrating with e</w:t>
      </w:r>
      <w:r>
        <w:rPr>
          <w:vertAlign w:val="superscript"/>
        </w:rPr>
        <w:t>−ip·x+iq·y</w:t>
      </w:r>
      <w:r>
        <w:t xml:space="preserve"> gives (2π)³δ³(p − q) times (1/2)(1 + 1) = 1 at p = q, so [a</w:t>
      </w:r>
      <w:r>
        <w:rPr>
          <w:vertAlign w:val="subscript"/>
        </w:rPr>
        <w:t>p</w:t>
      </w:r>
      <w:r>
        <w:t>, a</w:t>
      </w:r>
      <w:r>
        <w:rPr>
          <w:vertAlign w:val="subscript"/>
        </w:rPr>
        <w:t>q†</w:t>
      </w:r>
      <w:r>
        <w:t>] = (2π)³δ³(p − q).</w:t>
      </w:r>
    </w:p>
    <w:p>
      <w:r>
        <w:rPr>
          <w:b/>
        </w:rPr>
        <w:t>4.</w:t>
      </w:r>
      <w:r>
        <w:t xml:space="preserve"> </w:t>
      </w:r>
      <w:r>
        <w:t>From π = ∫(−i√(E/2))(a e</w:t>
      </w:r>
      <w:r>
        <w:rPr>
          <w:vertAlign w:val="superscript"/>
        </w:rPr>
        <w:t>ip·x</w:t>
      </w:r>
      <w:r>
        <w:t xml:space="preserve"> − a†e</w:t>
      </w:r>
      <w:r>
        <w:rPr>
          <w:vertAlign w:val="superscript"/>
        </w:rPr>
        <w:t>−ip·x</w:t>
      </w:r>
      <w:r>
        <w:t>) (at t = 0), π² contains (−i√(E</w:t>
      </w:r>
      <w:r>
        <w:rPr>
          <w:vertAlign w:val="subscript"/>
        </w:rPr>
        <w:t>p</w:t>
      </w:r>
      <w:r>
        <w:t>/2)a</w:t>
      </w:r>
      <w:r>
        <w:rPr>
          <w:vertAlign w:val="subscript"/>
        </w:rPr>
        <w:t>p</w:t>
      </w:r>
      <w:r>
        <w:t>)(+i√(E</w:t>
      </w:r>
      <w:r>
        <w:rPr>
          <w:vertAlign w:val="subscript"/>
        </w:rPr>
        <w:t>q</w:t>
      </w:r>
      <w:r>
        <w:t>/2)a</w:t>
      </w:r>
      <w:r>
        <w:rPr>
          <w:vertAlign w:val="subscript"/>
        </w:rPr>
        <w:t>q†</w:t>
      </w:r>
      <w:r>
        <w:t>) + (+i√(E</w:t>
      </w:r>
      <w:r>
        <w:rPr>
          <w:vertAlign w:val="subscript"/>
        </w:rPr>
        <w:t>p</w:t>
      </w:r>
      <w:r>
        <w:t>/2)a</w:t>
      </w:r>
      <w:r>
        <w:rPr>
          <w:vertAlign w:val="subscript"/>
        </w:rPr>
        <w:t>p†</w:t>
      </w:r>
      <w:r>
        <w:t>)(−i√(E</w:t>
      </w:r>
      <w:r>
        <w:rPr>
          <w:vertAlign w:val="subscript"/>
        </w:rPr>
        <w:t>q</w:t>
      </w:r>
      <w:r>
        <w:t>/2)a</w:t>
      </w:r>
      <w:r>
        <w:rPr>
          <w:vertAlign w:val="subscript"/>
        </w:rPr>
        <w:t>q</w:t>
      </w:r>
      <w:r>
        <w:t>) = (√(E</w:t>
      </w:r>
      <w:r>
        <w:rPr>
          <w:vertAlign w:val="subscript"/>
        </w:rPr>
        <w:t>p</w:t>
      </w:r>
      <w:r>
        <w:t>E</w:t>
      </w:r>
      <w:r>
        <w:rPr>
          <w:vertAlign w:val="subscript"/>
        </w:rPr>
        <w:t>q</w:t>
      </w:r>
      <w:r>
        <w:t>)/2)(a</w:t>
      </w:r>
      <w:r>
        <w:rPr>
          <w:vertAlign w:val="subscript"/>
        </w:rPr>
        <w:t>p</w:t>
      </w:r>
      <w:r>
        <w:t>a</w:t>
      </w:r>
      <w:r>
        <w:rPr>
          <w:vertAlign w:val="subscript"/>
        </w:rPr>
        <w:t>q†</w:t>
      </w:r>
      <w:r>
        <w:t xml:space="preserve"> + a</w:t>
      </w:r>
      <w:r>
        <w:rPr>
          <w:vertAlign w:val="subscript"/>
        </w:rPr>
        <w:t>p†</w:t>
      </w:r>
      <w:r>
        <w:t>a</w:t>
      </w:r>
      <w:r>
        <w:rPr>
          <w:vertAlign w:val="subscript"/>
        </w:rPr>
        <w:t>q</w:t>
      </w:r>
      <w:r>
        <w:t>), multiplied by e</w:t>
      </w:r>
      <w:r>
        <w:rPr>
          <w:vertAlign w:val="superscript"/>
        </w:rPr>
        <w:t>i(p−q)·x</w:t>
      </w:r>
      <w:r>
        <w:t>. Integrating over x sets q = p and gives (E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 so (1/2)π² contributes (E</w:t>
      </w:r>
      <w:r>
        <w:rPr>
          <w:vertAlign w:val="subscript"/>
        </w:rPr>
        <w:t>p</w:t>
      </w:r>
      <w:r>
        <w:t>/4)(a</w:t>
      </w:r>
      <w:r>
        <w:rPr>
          <w:vertAlign w:val="subscript"/>
        </w:rPr>
        <w:t>p</w:t>
      </w:r>
      <w:r>
        <w:t>a</w:t>
      </w:r>
      <w:r>
        <w:rPr>
          <w:vertAlign w:val="subscript"/>
        </w:rPr>
        <w:t>p†</w:t>
      </w:r>
      <w:r>
        <w:t xml:space="preserve"> + a</w:t>
      </w:r>
      <w:r>
        <w:rPr>
          <w:vertAlign w:val="subscript"/>
        </w:rPr>
        <w:t>p†</w:t>
      </w:r>
      <w:r>
        <w:t>a</w:t>
      </w:r>
      <w:r>
        <w:rPr>
          <w:vertAlign w:val="subscript"/>
        </w:rPr>
        <w:t>p</w:t>
      </w:r>
      <w:r>
        <w:t>). For (∇φ)², ∇φ = ∫(2E)</w:t>
      </w:r>
      <w:r>
        <w:rPr>
          <w:vertAlign w:val="superscript"/>
        </w:rPr>
        <w:t>−1/2</w:t>
      </w:r>
      <w:r>
        <w:t>(ip a e</w:t>
      </w:r>
      <w:r>
        <w:rPr>
          <w:vertAlign w:val="superscript"/>
        </w:rPr>
        <w:t>ip·x</w:t>
      </w:r>
      <w:r>
        <w:t xml:space="preserve"> − ip a†e</w:t>
      </w:r>
      <w:r>
        <w:rPr>
          <w:vertAlign w:val="superscript"/>
        </w:rPr>
        <w:t>−ip·x</w:t>
      </w:r>
      <w:r>
        <w:t>), and the cross terms give (ip)·(−ip)/(2E</w:t>
      </w:r>
      <w:r>
        <w:rPr>
          <w:vertAlign w:val="subscript"/>
        </w:rPr>
        <w:t>p</w:t>
      </w:r>
      <w:r>
        <w:t>)(a</w:t>
      </w:r>
      <w:r>
        <w:rPr>
          <w:vertAlign w:val="subscript"/>
        </w:rPr>
        <w:t>p</w:t>
      </w:r>
      <w:r>
        <w:t>a</w:t>
      </w:r>
      <w:r>
        <w:rPr>
          <w:vertAlign w:val="subscript"/>
        </w:rPr>
        <w:t>p†</w:t>
      </w:r>
      <w:r>
        <w:t xml:space="preserve"> + a</w:t>
      </w:r>
      <w:r>
        <w:rPr>
          <w:vertAlign w:val="subscript"/>
        </w:rPr>
        <w:t>p†</w:t>
      </w:r>
      <w:r>
        <w:t>a</w:t>
      </w:r>
      <w:r>
        <w:rPr>
          <w:vertAlign w:val="subscript"/>
        </w:rPr>
        <w:t>p</w:t>
      </w:r>
      <w:r>
        <w:t>) = (|p|²/(2E</w:t>
      </w:r>
      <w:r>
        <w:rPr>
          <w:vertAlign w:val="subscript"/>
        </w:rPr>
        <w:t>p</w:t>
      </w:r>
      <w:r>
        <w:t>))(a</w:t>
      </w:r>
      <w:r>
        <w:rPr>
          <w:vertAlign w:val="subscript"/>
        </w:rPr>
        <w:t>p</w:t>
      </w:r>
      <w:r>
        <w:t>a</w:t>
      </w:r>
      <w:r>
        <w:rPr>
          <w:vertAlign w:val="subscript"/>
        </w:rPr>
        <w:t>p†</w:t>
      </w:r>
      <w:r>
        <w:t xml:space="preserve"> + a</w:t>
      </w:r>
      <w:r>
        <w:rPr>
          <w:vertAlign w:val="subscript"/>
        </w:rPr>
        <w:t>p†</w:t>
      </w:r>
      <w:r>
        <w:t>a</w:t>
      </w:r>
      <w:r>
        <w:rPr>
          <w:vertAlign w:val="subscript"/>
        </w:rPr>
        <w:t>p</w:t>
      </w:r>
      <w:r>
        <w:t>), so (1/2)(∇φ)² contributes (|p|²/(4E</w:t>
      </w:r>
      <w:r>
        <w:rPr>
          <w:vertAlign w:val="subscript"/>
        </w:rPr>
        <w:t>p</w:t>
      </w:r>
      <w:r>
        <w:t>))(…). The mass term contributes (m²/(4E</w:t>
      </w:r>
      <w:r>
        <w:rPr>
          <w:vertAlign w:val="subscript"/>
        </w:rPr>
        <w:t>p</w:t>
      </w:r>
      <w:r>
        <w:t>))(…). The sum of the last two is ((|p|² + m²)/(4E</w:t>
      </w:r>
      <w:r>
        <w:rPr>
          <w:vertAlign w:val="subscript"/>
        </w:rPr>
        <w:t>p</w:t>
      </w:r>
      <w:r>
        <w:t>)) = E</w:t>
      </w:r>
      <w:r>
        <w:rPr>
          <w:vertAlign w:val="subscript"/>
        </w:rPr>
        <w:t>p</w:t>
      </w:r>
      <w:r>
        <w:t>/4. Adding, the total coefficient is E</w:t>
      </w:r>
      <w:r>
        <w:rPr>
          <w:vertAlign w:val="subscript"/>
        </w:rPr>
        <w:t>p</w:t>
      </w:r>
      <w:r>
        <w:t>/2 for (a</w:t>
      </w:r>
      <w:r>
        <w:rPr>
          <w:vertAlign w:val="subscript"/>
        </w:rPr>
        <w:t>p</w:t>
      </w:r>
      <w:r>
        <w:t>a</w:t>
      </w:r>
      <w:r>
        <w:rPr>
          <w:vertAlign w:val="subscript"/>
        </w:rPr>
        <w:t>p†</w:t>
      </w:r>
      <w:r>
        <w:t xml:space="preserve"> + a</w:t>
      </w:r>
      <w:r>
        <w:rPr>
          <w:vertAlign w:val="subscript"/>
        </w:rPr>
        <w:t>p†</w:t>
      </w:r>
      <w:r>
        <w:t>a</w:t>
      </w:r>
      <w:r>
        <w:rPr>
          <w:vertAlign w:val="subscript"/>
        </w:rPr>
        <w:t>p</w:t>
      </w:r>
      <w:r>
        <w:t>), so H = ∫d³p/(2π)³(E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w:t>
      </w:r>
    </w:p>
    <w:p>
      <w:r>
        <w:rPr>
          <w:b/>
        </w:rPr>
        <w:t>5.</w:t>
      </w:r>
      <w:r>
        <w:t xml:space="preserve"> </w:t>
      </w:r>
      <w:r>
        <w:t>The terms with a</w:t>
      </w:r>
      <w:r>
        <w:rPr>
          <w:vertAlign w:val="subscript"/>
        </w:rPr>
        <w:t>p</w:t>
      </w:r>
      <w:r>
        <w:t>a</w:t>
      </w:r>
      <w:r>
        <w:rPr>
          <w:vertAlign w:val="subscript"/>
        </w:rPr>
        <w:t>q</w:t>
      </w:r>
      <w:r>
        <w:t xml:space="preserve"> come with e</w:t>
      </w:r>
      <w:r>
        <w:rPr>
          <w:vertAlign w:val="superscript"/>
        </w:rPr>
        <w:t>i(p+q)·x</w:t>
      </w:r>
      <w:r>
        <w:t xml:space="preserve"> and set q = −p. From (1/2)π²: (1/2)(−i√(E</w:t>
      </w:r>
      <w:r>
        <w:rPr>
          <w:vertAlign w:val="subscript"/>
        </w:rPr>
        <w:t>p</w:t>
      </w:r>
      <w:r>
        <w:t>/2))(−i√(E</w:t>
      </w:r>
      <w:r>
        <w:rPr>
          <w:vertAlign w:val="subscript"/>
        </w:rPr>
        <w:t>p</w:t>
      </w:r>
      <w:r>
        <w:t>/2)) = −E</w:t>
      </w:r>
      <w:r>
        <w:rPr>
          <w:vertAlign w:val="subscript"/>
        </w:rPr>
        <w:t>p</w:t>
      </w:r>
      <w:r>
        <w:t>/4. From (1/2)(∇φ)²: (1/2)(ip)·(iq)/(2E</w:t>
      </w:r>
      <w:r>
        <w:rPr>
          <w:vertAlign w:val="subscript"/>
        </w:rPr>
        <w:t>p</w:t>
      </w:r>
      <w:r>
        <w:t>) at q = −p, equal to (1/2)(ip)·(−ip)/(2E</w:t>
      </w:r>
      <w:r>
        <w:rPr>
          <w:vertAlign w:val="subscript"/>
        </w:rPr>
        <w:t>p</w:t>
      </w:r>
      <w:r>
        <w:t>) = |p|²/(4E</w:t>
      </w:r>
      <w:r>
        <w:rPr>
          <w:vertAlign w:val="subscript"/>
        </w:rPr>
        <w:t>p</w:t>
      </w:r>
      <w:r>
        <w:t>). From (1/2)m²φ²: (1/2)m²/(2E</w:t>
      </w:r>
      <w:r>
        <w:rPr>
          <w:vertAlign w:val="subscript"/>
        </w:rPr>
        <w:t>p</w:t>
      </w:r>
      <w:r>
        <w:t>) = m²/(4E</w:t>
      </w:r>
      <w:r>
        <w:rPr>
          <w:vertAlign w:val="subscript"/>
        </w:rPr>
        <w:t>p</w:t>
      </w:r>
      <w:r>
        <w:t>). The sum is −E</w:t>
      </w:r>
      <w:r>
        <w:rPr>
          <w:vertAlign w:val="subscript"/>
        </w:rPr>
        <w:t>p</w:t>
      </w:r>
      <w:r>
        <w:t>/4 + (|p|² + m²)/(4E</w:t>
      </w:r>
      <w:r>
        <w:rPr>
          <w:vertAlign w:val="subscript"/>
        </w:rPr>
        <w:t>p</w:t>
      </w:r>
      <w:r>
        <w:t>) = −E</w:t>
      </w:r>
      <w:r>
        <w:rPr>
          <w:vertAlign w:val="subscript"/>
        </w:rPr>
        <w:t>p</w:t>
      </w:r>
      <w:r>
        <w:t>/4 + E</w:t>
      </w:r>
      <w:r>
        <w:rPr>
          <w:vertAlign w:val="subscript"/>
        </w:rPr>
        <w:t>p</w:t>
      </w:r>
      <w:r>
        <w:t>/4 = 0.</w:t>
      </w:r>
    </w:p>
    <w:p>
      <w:r>
        <w:rPr>
          <w:b/>
        </w:rPr>
        <w:t>6.</w:t>
      </w:r>
      <w:r>
        <w:t xml:space="preserve"> </w:t>
      </w:r>
      <w:r>
        <w:t>With π = ∫(−i√(E</w:t>
      </w:r>
      <w:r>
        <w:rPr>
          <w:vertAlign w:val="subscript"/>
        </w:rPr>
        <w:t>p</w:t>
      </w:r>
      <w:r>
        <w:t>/2)a</w:t>
      </w:r>
      <w:r>
        <w:rPr>
          <w:vertAlign w:val="subscript"/>
        </w:rPr>
        <w:t>p</w:t>
      </w:r>
      <w:r>
        <w:t>e</w:t>
      </w:r>
      <w:r>
        <w:rPr>
          <w:vertAlign w:val="superscript"/>
        </w:rPr>
        <w:t>ip·x</w:t>
      </w:r>
      <w:r>
        <w:t xml:space="preserve"> + i√(E</w:t>
      </w:r>
      <w:r>
        <w:rPr>
          <w:vertAlign w:val="subscript"/>
        </w:rPr>
        <w:t>p</w:t>
      </w:r>
      <w:r>
        <w:t>/2)a</w:t>
      </w:r>
      <w:r>
        <w:rPr>
          <w:vertAlign w:val="subscript"/>
        </w:rPr>
        <w:t>p†</w:t>
      </w:r>
      <w:r>
        <w:t>e</w:t>
      </w:r>
      <w:r>
        <w:rPr>
          <w:vertAlign w:val="superscript"/>
        </w:rPr>
        <w:t>−ip·x</w:t>
      </w:r>
      <w:r>
        <w:t>) and ∇φ = ∫(2E</w:t>
      </w:r>
      <w:r>
        <w:rPr>
          <w:vertAlign w:val="subscript"/>
        </w:rPr>
        <w:t>k</w:t>
      </w:r>
      <w:r>
        <w:t>)</w:t>
      </w:r>
      <w:r>
        <w:rPr>
          <w:vertAlign w:val="superscript"/>
        </w:rPr>
        <w:t>−1/2</w:t>
      </w:r>
      <w:r>
        <w:t>(ik a</w:t>
      </w:r>
      <w:r>
        <w:rPr>
          <w:vertAlign w:val="subscript"/>
        </w:rPr>
        <w:t>k</w:t>
      </w:r>
      <w:r>
        <w:t>e</w:t>
      </w:r>
      <w:r>
        <w:rPr>
          <w:vertAlign w:val="superscript"/>
        </w:rPr>
        <w:t>ik·x</w:t>
      </w:r>
      <w:r>
        <w:t xml:space="preserve"> − ik a</w:t>
      </w:r>
      <w:r>
        <w:rPr>
          <w:vertAlign w:val="subscript"/>
        </w:rPr>
        <w:t>k†</w:t>
      </w:r>
      <w:r>
        <w:t>e</w:t>
      </w:r>
      <w:r>
        <w:rPr>
          <w:vertAlign w:val="superscript"/>
        </w:rPr>
        <w:t>−ik·x</w:t>
      </w:r>
      <w:r>
        <w:t>), the terms a</w:t>
      </w:r>
      <w:r>
        <w:rPr>
          <w:vertAlign w:val="subscript"/>
        </w:rPr>
        <w:t>p</w:t>
      </w:r>
      <w:r>
        <w:t>a</w:t>
      </w:r>
      <w:r>
        <w:rPr>
          <w:vertAlign w:val="subscript"/>
        </w:rPr>
        <w:t>k</w:t>
      </w:r>
      <w:r>
        <w:t xml:space="preserve"> integrate to k = −p and give (−i√(E</w:t>
      </w:r>
      <w:r>
        <w:rPr>
          <w:vertAlign w:val="subscript"/>
        </w:rPr>
        <w:t>p</w:t>
      </w:r>
      <w:r>
        <w:t>/2))(i(−p)/√(2E</w:t>
      </w:r>
      <w:r>
        <w:rPr>
          <w:vertAlign w:val="subscript"/>
        </w:rPr>
        <w:t>p</w:t>
      </w:r>
      <w:r>
        <w:t>)) a</w:t>
      </w:r>
      <w:r>
        <w:rPr>
          <w:vertAlign w:val="subscript"/>
        </w:rPr>
        <w:t>p</w:t>
      </w:r>
      <w:r>
        <w:t>a</w:t>
      </w:r>
      <w:r>
        <w:rPr>
          <w:vertAlign w:val="subscript"/>
        </w:rPr>
        <w:t>−p</w:t>
      </w:r>
      <w:r>
        <w:t xml:space="preserve"> = −(p/2)a</w:t>
      </w:r>
      <w:r>
        <w:rPr>
          <w:vertAlign w:val="subscript"/>
        </w:rPr>
        <w:t>p</w:t>
      </w:r>
      <w:r>
        <w:t>a</w:t>
      </w:r>
      <w:r>
        <w:rPr>
          <w:vertAlign w:val="subscript"/>
        </w:rPr>
        <w:t>−p</w:t>
      </w:r>
      <w:r>
        <w:t>, which is odd under p → −p (since a</w:t>
      </w:r>
      <w:r>
        <w:rPr>
          <w:vertAlign w:val="subscript"/>
        </w:rPr>
        <w:t>p</w:t>
      </w:r>
      <w:r>
        <w:t>a</w:t>
      </w:r>
      <w:r>
        <w:rPr>
          <w:vertAlign w:val="subscript"/>
        </w:rPr>
        <w:t>−p</w:t>
      </w:r>
      <w:r>
        <w:t xml:space="preserve"> is symmetric), so the integral vanishes; the same holds for a†a†. The cross terms give (−i√(E</w:t>
      </w:r>
      <w:r>
        <w:rPr>
          <w:vertAlign w:val="subscript"/>
        </w:rPr>
        <w:t>p</w:t>
      </w:r>
      <w:r>
        <w:t>/2))(−ip/√(2E</w:t>
      </w:r>
      <w:r>
        <w:rPr>
          <w:vertAlign w:val="subscript"/>
        </w:rPr>
        <w:t>p</w:t>
      </w:r>
      <w:r>
        <w:t>))a</w:t>
      </w:r>
      <w:r>
        <w:rPr>
          <w:vertAlign w:val="subscript"/>
        </w:rPr>
        <w:t>p</w:t>
      </w:r>
      <w:r>
        <w:t>a</w:t>
      </w:r>
      <w:r>
        <w:rPr>
          <w:vertAlign w:val="subscript"/>
        </w:rPr>
        <w:t>p†</w:t>
      </w:r>
      <w:r>
        <w:t xml:space="preserve"> = −(p/2)a</w:t>
      </w:r>
      <w:r>
        <w:rPr>
          <w:vertAlign w:val="subscript"/>
        </w:rPr>
        <w:t>p</w:t>
      </w:r>
      <w:r>
        <w:t>a</w:t>
      </w:r>
      <w:r>
        <w:rPr>
          <w:vertAlign w:val="subscript"/>
        </w:rPr>
        <w:t>p†</w:t>
      </w:r>
      <w:r>
        <w:t xml:space="preserve"> and (i√(E</w:t>
      </w:r>
      <w:r>
        <w:rPr>
          <w:vertAlign w:val="subscript"/>
        </w:rPr>
        <w:t>p</w:t>
      </w:r>
      <w:r>
        <w:t>/2))(ip/√(2E</w:t>
      </w:r>
      <w:r>
        <w:rPr>
          <w:vertAlign w:val="subscript"/>
        </w:rPr>
        <w:t>p</w:t>
      </w:r>
      <w:r>
        <w:t>))a</w:t>
      </w:r>
      <w:r>
        <w:rPr>
          <w:vertAlign w:val="subscript"/>
        </w:rPr>
        <w:t>p†</w:t>
      </w:r>
      <w:r>
        <w:t>a</w:t>
      </w:r>
      <w:r>
        <w:rPr>
          <w:vertAlign w:val="subscript"/>
        </w:rPr>
        <w:t>p</w:t>
      </w:r>
      <w:r>
        <w:t xml:space="preserve"> = −(p/2)a</w:t>
      </w:r>
      <w:r>
        <w:rPr>
          <w:vertAlign w:val="subscript"/>
        </w:rPr>
        <w:t>p†</w:t>
      </w:r>
      <w:r>
        <w:t>a</w:t>
      </w:r>
      <w:r>
        <w:rPr>
          <w:vertAlign w:val="subscript"/>
        </w:rPr>
        <w:t>p</w:t>
      </w:r>
      <w:r>
        <w:t>. So ∫d³x π∇φ = −∫d³p/(2π)³(p/2)(a</w:t>
      </w:r>
      <w:r>
        <w:rPr>
          <w:vertAlign w:val="subscript"/>
        </w:rPr>
        <w:t>p</w:t>
      </w:r>
      <w:r>
        <w:t>a</w:t>
      </w:r>
      <w:r>
        <w:rPr>
          <w:vertAlign w:val="subscript"/>
        </w:rPr>
        <w:t>p†</w:t>
      </w:r>
      <w:r>
        <w:t xml:space="preserve"> + a</w:t>
      </w:r>
      <w:r>
        <w:rPr>
          <w:vertAlign w:val="subscript"/>
        </w:rPr>
        <w:t>p†</w:t>
      </w:r>
      <w:r>
        <w:t>a</w:t>
      </w:r>
      <w:r>
        <w:rPr>
          <w:vertAlign w:val="subscript"/>
        </w:rPr>
        <w:t>p</w:t>
      </w:r>
      <w:r>
        <w:t>) and P = −∫π∇φ = ∫d³p/(2π)³(p/2)(a</w:t>
      </w:r>
      <w:r>
        <w:rPr>
          <w:vertAlign w:val="subscript"/>
        </w:rPr>
        <w:t>p†</w:t>
      </w:r>
      <w:r>
        <w:t>a</w:t>
      </w:r>
      <w:r>
        <w:rPr>
          <w:vertAlign w:val="subscript"/>
        </w:rPr>
        <w:t>p</w:t>
      </w:r>
      <w:r>
        <w:t xml:space="preserve"> + a</w:t>
      </w:r>
      <w:r>
        <w:rPr>
          <w:vertAlign w:val="subscript"/>
        </w:rPr>
        <w:t>p</w:t>
      </w:r>
      <w:r>
        <w:t>a</w:t>
      </w:r>
      <w:r>
        <w:rPr>
          <w:vertAlign w:val="subscript"/>
        </w:rPr>
        <w:t>p†</w:t>
      </w:r>
      <w:r>
        <w:t>). The commutator term (p/2)(2π)³δ³(0) is odd in p and integrates to zero, so P = ∫d³p/(2π)³ p a</w:t>
      </w:r>
      <w:r>
        <w:rPr>
          <w:vertAlign w:val="subscript"/>
        </w:rPr>
        <w:t>p†</w:t>
      </w:r>
      <w:r>
        <w:t>a</w:t>
      </w:r>
      <w:r>
        <w:rPr>
          <w:vertAlign w:val="subscript"/>
        </w:rPr>
        <w:t>p</w:t>
      </w:r>
      <w:r>
        <w:t xml:space="preserve"> exactly.</w:t>
      </w:r>
    </w:p>
    <w:p>
      <w:r>
        <w:rPr>
          <w:b/>
        </w:rPr>
        <w:t>7.</w:t>
      </w:r>
      <w:r>
        <w:t xml:space="preserve"> </w:t>
      </w:r>
      <w:r>
        <w:t>[H, a</w:t>
      </w:r>
      <w:r>
        <w:rPr>
          <w:vertAlign w:val="subscript"/>
        </w:rPr>
        <w:t>p†</w:t>
      </w:r>
      <w:r>
        <w:t>] = ∫d³q/(2π)³E</w:t>
      </w:r>
      <w:r>
        <w:rPr>
          <w:vertAlign w:val="subscript"/>
        </w:rPr>
        <w:t>q</w:t>
      </w:r>
      <w:r>
        <w:t>[a</w:t>
      </w:r>
      <w:r>
        <w:rPr>
          <w:vertAlign w:val="subscript"/>
        </w:rPr>
        <w:t>q†</w:t>
      </w:r>
      <w:r>
        <w:t>a</w:t>
      </w:r>
      <w:r>
        <w:rPr>
          <w:vertAlign w:val="subscript"/>
        </w:rPr>
        <w:t>q</w:t>
      </w:r>
      <w:r>
        <w:t>, a</w:t>
      </w:r>
      <w:r>
        <w:rPr>
          <w:vertAlign w:val="subscript"/>
        </w:rPr>
        <w:t>p†</w:t>
      </w:r>
      <w:r>
        <w:t>] = ∫d³q/(2π)³E</w:t>
      </w:r>
      <w:r>
        <w:rPr>
          <w:vertAlign w:val="subscript"/>
        </w:rPr>
        <w:t>q</w:t>
      </w:r>
      <w:r>
        <w:t>a</w:t>
      </w:r>
      <w:r>
        <w:rPr>
          <w:vertAlign w:val="subscript"/>
        </w:rPr>
        <w:t>q†</w:t>
      </w:r>
      <w:r>
        <w:t>[a</w:t>
      </w:r>
      <w:r>
        <w:rPr>
          <w:vertAlign w:val="subscript"/>
        </w:rPr>
        <w:t>q</w:t>
      </w:r>
      <w:r>
        <w:t>, a</w:t>
      </w:r>
      <w:r>
        <w:rPr>
          <w:vertAlign w:val="subscript"/>
        </w:rPr>
        <w:t>p†</w:t>
      </w:r>
      <w:r>
        <w:t>] = ∫d³q/(2π)³E</w:t>
      </w:r>
      <w:r>
        <w:rPr>
          <w:vertAlign w:val="subscript"/>
        </w:rPr>
        <w:t>q</w:t>
      </w:r>
      <w:r>
        <w:t>a</w:t>
      </w:r>
      <w:r>
        <w:rPr>
          <w:vertAlign w:val="subscript"/>
        </w:rPr>
        <w:t>q†</w:t>
      </w:r>
      <w:r>
        <w:t>(2π)³δ³(q − p) = E</w:t>
      </w:r>
      <w:r>
        <w:rPr>
          <w:vertAlign w:val="subscript"/>
        </w:rPr>
        <w:t>p</w:t>
      </w:r>
      <w:r>
        <w:t>a</w:t>
      </w:r>
      <w:r>
        <w:rPr>
          <w:vertAlign w:val="subscript"/>
        </w:rPr>
        <w:t>p†</w:t>
      </w:r>
      <w:r>
        <w:t>. In the same way [P, a</w:t>
      </w:r>
      <w:r>
        <w:rPr>
          <w:vertAlign w:val="subscript"/>
        </w:rPr>
        <w:t>p†</w:t>
      </w:r>
      <w:r>
        <w:t>] = pa</w:t>
      </w:r>
      <w:r>
        <w:rPr>
          <w:vertAlign w:val="subscript"/>
        </w:rPr>
        <w:t>p†</w:t>
      </w:r>
      <w:r>
        <w:t>. Then Ha</w:t>
      </w:r>
      <w:r>
        <w:rPr>
          <w:vertAlign w:val="subscript"/>
        </w:rPr>
        <w:t>p†</w:t>
      </w:r>
      <w:r>
        <w:t>|0⟩ = [H, a</w:t>
      </w:r>
      <w:r>
        <w:rPr>
          <w:vertAlign w:val="subscript"/>
        </w:rPr>
        <w:t>p†</w:t>
      </w:r>
      <w:r>
        <w:t>]|0⟩ + a</w:t>
      </w:r>
      <w:r>
        <w:rPr>
          <w:vertAlign w:val="subscript"/>
        </w:rPr>
        <w:t>p†</w:t>
      </w:r>
      <w:r>
        <w:t>H|0⟩ = E</w:t>
      </w:r>
      <w:r>
        <w:rPr>
          <w:vertAlign w:val="subscript"/>
        </w:rPr>
        <w:t>p</w:t>
      </w:r>
      <w:r>
        <w:t>a</w:t>
      </w:r>
      <w:r>
        <w:rPr>
          <w:vertAlign w:val="subscript"/>
        </w:rPr>
        <w:t>p†</w:t>
      </w:r>
      <w:r>
        <w:t>|0⟩, and Pa</w:t>
      </w:r>
      <w:r>
        <w:rPr>
          <w:vertAlign w:val="subscript"/>
        </w:rPr>
        <w:t>p†</w:t>
      </w:r>
      <w:r>
        <w:t>|0⟩ = pa</w:t>
      </w:r>
      <w:r>
        <w:rPr>
          <w:vertAlign w:val="subscript"/>
        </w:rPr>
        <w:t>p†</w:t>
      </w:r>
      <w:r>
        <w:t>|0⟩, so the state has energy E</w:t>
      </w:r>
      <w:r>
        <w:rPr>
          <w:vertAlign w:val="subscript"/>
        </w:rPr>
        <w:t>p</w:t>
      </w:r>
      <w:r>
        <w:t xml:space="preserve"> and momentum p.</w:t>
      </w:r>
    </w:p>
    <w:p>
      <w:r>
        <w:rPr>
          <w:b/>
        </w:rPr>
        <w:t>8.</w:t>
      </w:r>
      <w:r>
        <w:t xml:space="preserve"> </w:t>
      </w:r>
      <w:r>
        <w:t>Under a boost along z with velocity v, E′ = γ(E + vp</w:t>
      </w:r>
      <w:r>
        <w:rPr>
          <w:vertAlign w:val="subscript"/>
        </w:rPr>
        <w:t>z</w:t>
      </w:r>
      <w:r>
        <w:t>) and p</w:t>
      </w:r>
      <w:r>
        <w:rPr>
          <w:vertAlign w:val="subscript"/>
        </w:rPr>
        <w:t>z′</w:t>
      </w:r>
      <w:r>
        <w:t xml:space="preserve"> = γ(p</w:t>
      </w:r>
      <w:r>
        <w:rPr>
          <w:vertAlign w:val="subscript"/>
        </w:rPr>
        <w:t>z</w:t>
      </w:r>
      <w:r>
        <w:t xml:space="preserve"> + vE), with p</w:t>
      </w:r>
      <w:r>
        <w:rPr>
          <w:vertAlign w:val="subscript"/>
        </w:rPr>
        <w:t>x</w:t>
      </w:r>
      <w:r>
        <w:t xml:space="preserve"> and p</w:t>
      </w:r>
      <w:r>
        <w:rPr>
          <w:vertAlign w:val="subscript"/>
        </w:rPr>
        <w:t>y</w:t>
      </w:r>
      <w:r>
        <w:t xml:space="preserve"> unchanged. At fixed p</w:t>
      </w:r>
      <w:r>
        <w:rPr>
          <w:vertAlign w:val="subscript"/>
        </w:rPr>
        <w:t>x</w:t>
      </w:r>
      <w:r>
        <w:t xml:space="preserve"> and p</w:t>
      </w:r>
      <w:r>
        <w:rPr>
          <w:vertAlign w:val="subscript"/>
        </w:rPr>
        <w:t>y</w:t>
      </w:r>
      <w:r>
        <w:t>, dE = (p</w:t>
      </w:r>
      <w:r>
        <w:rPr>
          <w:vertAlign w:val="subscript"/>
        </w:rPr>
        <w:t>z</w:t>
      </w:r>
      <w:r>
        <w:t>/E)dp</w:t>
      </w:r>
      <w:r>
        <w:rPr>
          <w:vertAlign w:val="subscript"/>
        </w:rPr>
        <w:t>z</w:t>
      </w:r>
      <w:r>
        <w:t>, so dp</w:t>
      </w:r>
      <w:r>
        <w:rPr>
          <w:vertAlign w:val="subscript"/>
        </w:rPr>
        <w:t>z′</w:t>
      </w:r>
      <w:r>
        <w:t xml:space="preserve"> = γ(dp</w:t>
      </w:r>
      <w:r>
        <w:rPr>
          <w:vertAlign w:val="subscript"/>
        </w:rPr>
        <w:t>z</w:t>
      </w:r>
      <w:r>
        <w:t xml:space="preserve"> + v dE) = γ(1 + vp</w:t>
      </w:r>
      <w:r>
        <w:rPr>
          <w:vertAlign w:val="subscript"/>
        </w:rPr>
        <w:t>z</w:t>
      </w:r>
      <w:r>
        <w:t>/E)dp</w:t>
      </w:r>
      <w:r>
        <w:rPr>
          <w:vertAlign w:val="subscript"/>
        </w:rPr>
        <w:t>z</w:t>
      </w:r>
      <w:r>
        <w:t xml:space="preserve"> = (γ(E + vp</w:t>
      </w:r>
      <w:r>
        <w:rPr>
          <w:vertAlign w:val="subscript"/>
        </w:rPr>
        <w:t>z</w:t>
      </w:r>
      <w:r>
        <w:t>)/E)dp</w:t>
      </w:r>
      <w:r>
        <w:rPr>
          <w:vertAlign w:val="subscript"/>
        </w:rPr>
        <w:t>z</w:t>
      </w:r>
      <w:r>
        <w:t xml:space="preserve"> = (E′/E)dp</w:t>
      </w:r>
      <w:r>
        <w:rPr>
          <w:vertAlign w:val="subscript"/>
        </w:rPr>
        <w:t>z</w:t>
      </w:r>
      <w:r>
        <w:t>. Hence dp</w:t>
      </w:r>
      <w:r>
        <w:rPr>
          <w:vertAlign w:val="subscript"/>
        </w:rPr>
        <w:t>z′</w:t>
      </w:r>
      <w:r>
        <w:t>/E′ = dp</w:t>
      </w:r>
      <w:r>
        <w:rPr>
          <w:vertAlign w:val="subscript"/>
        </w:rPr>
        <w:t>z</w:t>
      </w:r>
      <w:r>
        <w:t>/E,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w:t>
      </w:r>
      <w:r>
        <w:rPr>
          <w:vertAlign w:val="subscript"/>
        </w:rPr>
        <w:t>q</w:t>
      </w:r>
      <w:r>
        <w:t>)</w:t>
      </w:r>
      <w:r>
        <w:rPr>
          <w:vertAlign w:val="superscript"/>
        </w:rPr>
        <w:t>−1/2</w:t>
      </w:r>
      <w:r>
        <w:t>e</w:t>
      </w:r>
      <w:r>
        <w:rPr>
          <w:vertAlign w:val="superscript"/>
        </w:rPr>
        <w:t>iq·x</w:t>
      </w:r>
      <w:r>
        <w:t>a</w:t>
      </w:r>
      <w:r>
        <w:rPr>
          <w:vertAlign w:val="subscript"/>
        </w:rPr>
        <w:t>q†</w:t>
      </w:r>
      <w:r>
        <w:t>|0⟩. Then ⟨p|φ(x)|0⟩ = √(2E</w:t>
      </w:r>
      <w:r>
        <w:rPr>
          <w:vertAlign w:val="subscript"/>
        </w:rPr>
        <w:t>p</w:t>
      </w:r>
      <w:r>
        <w:t>)∫d³q/(2π)³(2E</w:t>
      </w:r>
      <w:r>
        <w:rPr>
          <w:vertAlign w:val="subscript"/>
        </w:rPr>
        <w:t>q</w:t>
      </w:r>
      <w:r>
        <w:t>)</w:t>
      </w:r>
      <w:r>
        <w:rPr>
          <w:vertAlign w:val="superscript"/>
        </w:rPr>
        <w:t>−1/2</w:t>
      </w:r>
      <w:r>
        <w:t>e</w:t>
      </w:r>
      <w:r>
        <w:rPr>
          <w:vertAlign w:val="superscript"/>
        </w:rPr>
        <w:t>iq·x</w:t>
      </w:r>
      <w:r>
        <w:t>⟨0|a</w:t>
      </w:r>
      <w:r>
        <w:rPr>
          <w:vertAlign w:val="subscript"/>
        </w:rPr>
        <w:t>p</w:t>
      </w:r>
      <w:r>
        <w:t>a</w:t>
      </w:r>
      <w:r>
        <w:rPr>
          <w:vertAlign w:val="subscript"/>
        </w:rPr>
        <w:t>q†</w:t>
      </w:r>
      <w:r>
        <w:t>|0⟩ = √(2E</w:t>
      </w:r>
      <w:r>
        <w:rPr>
          <w:vertAlign w:val="subscript"/>
        </w:rPr>
        <w:t>p</w:t>
      </w:r>
      <w:r>
        <w:t>)∫d³q/(2π)³(2E</w:t>
      </w:r>
      <w:r>
        <w:rPr>
          <w:vertAlign w:val="subscript"/>
        </w:rPr>
        <w:t>q</w:t>
      </w:r>
      <w:r>
        <w:t>)</w:t>
      </w:r>
      <w:r>
        <w:rPr>
          <w:vertAlign w:val="superscript"/>
        </w:rPr>
        <w:t>−1/2</w:t>
      </w:r>
      <w:r>
        <w:t>e</w:t>
      </w:r>
      <w:r>
        <w:rPr>
          <w:vertAlign w:val="superscript"/>
        </w:rPr>
        <w:t>iq·x</w:t>
      </w:r>
      <w:r>
        <w:t>(2π)³δ³(p − q) = √(2E</w:t>
      </w:r>
      <w:r>
        <w:rPr>
          <w:vertAlign w:val="subscript"/>
        </w:rPr>
        <w:t>p</w:t>
      </w:r>
      <w:r>
        <w:t>)(2E</w:t>
      </w:r>
      <w:r>
        <w:rPr>
          <w:vertAlign w:val="subscript"/>
        </w:rPr>
        <w:t>p</w:t>
      </w:r>
      <w:r>
        <w:t>)</w:t>
      </w:r>
      <w:r>
        <w:rPr>
          <w:vertAlign w:val="superscript"/>
        </w:rPr>
        <w:t>−1/2</w:t>
      </w:r>
      <w:r>
        <w:t>e</w:t>
      </w:r>
      <w:r>
        <w:rPr>
          <w:vertAlign w:val="superscript"/>
        </w:rPr>
        <w:t>ip·x</w:t>
      </w:r>
      <w:r>
        <w:t xml:space="preserve"> = e</w:t>
      </w:r>
      <w:r>
        <w:rPr>
          <w:vertAlign w:val="superscript"/>
        </w:rPr>
        <w:t>ip·x</w:t>
      </w:r>
      <w:r>
        <w:t>.</w:t>
      </w:r>
    </w:p>
    <w:p>
      <w:r>
        <w:rPr>
          <w:b/>
        </w:rPr>
        <w:t>10.</w:t>
      </w:r>
      <w:r>
        <w:t xml:space="preserve"> </w:t>
      </w:r>
      <w:r>
        <w:t>In the normal-ordered form H = ∫E</w:t>
      </w:r>
      <w:r>
        <w:rPr>
          <w:vertAlign w:val="subscript"/>
        </w:rPr>
        <w:t>p</w:t>
      </w:r>
      <w:r>
        <w:t>a</w:t>
      </w:r>
      <w:r>
        <w:rPr>
          <w:vertAlign w:val="subscript"/>
        </w:rPr>
        <w:t>p†</w:t>
      </w:r>
      <w:r>
        <w:t>a</w:t>
      </w:r>
      <w:r>
        <w:rPr>
          <w:vertAlign w:val="subscript"/>
        </w:rPr>
        <w:t>p</w:t>
      </w:r>
      <w:r>
        <w:t>, a</w:t>
      </w:r>
      <w:r>
        <w:rPr>
          <w:vertAlign w:val="subscript"/>
        </w:rPr>
        <w:t>p</w:t>
      </w:r>
      <w:r>
        <w:t>|0⟩ = 0 gives H|0⟩ = 0. The unordered Hamiltonian differs by the constant ∫d³p(1/2)E</w:t>
      </w:r>
      <w:r>
        <w:rPr>
          <w:vertAlign w:val="subscript"/>
        </w:rPr>
        <w:t>p</w:t>
      </w:r>
      <w:r>
        <w:t>δ³(0), which adds the same amount to every state, so differences of energy between states, the only observable quantities, are unchanged.</w:t>
      </w:r>
    </w:p>
    <w:p>
      <w:r>
        <w:rPr>
          <w:b/>
        </w:rPr>
        <w:t>11.</w:t>
      </w:r>
      <w:r>
        <w:t xml:space="preserve"> </w:t>
      </w:r>
      <w:r>
        <w:t>Let f(t) = e</w:t>
      </w:r>
      <w:r>
        <w:rPr>
          <w:vertAlign w:val="superscript"/>
        </w:rPr>
        <w:t>iHt</w:t>
      </w:r>
      <w:r>
        <w:t>a</w:t>
      </w:r>
      <w:r>
        <w:rPr>
          <w:vertAlign w:val="subscript"/>
        </w:rPr>
        <w:t>p</w:t>
      </w:r>
      <w:r>
        <w:t>e</w:t>
      </w:r>
      <w:r>
        <w:rPr>
          <w:vertAlign w:val="superscript"/>
        </w:rPr>
        <w:t>−iHt</w:t>
      </w:r>
      <w:r>
        <w:t>. Then df/dt = ie</w:t>
      </w:r>
      <w:r>
        <w:rPr>
          <w:vertAlign w:val="superscript"/>
        </w:rPr>
        <w:t>iHt</w:t>
      </w:r>
      <w:r>
        <w:t>[H, a</w:t>
      </w:r>
      <w:r>
        <w:rPr>
          <w:vertAlign w:val="subscript"/>
        </w:rPr>
        <w:t>p</w:t>
      </w:r>
      <w:r>
        <w:t>]e</w:t>
      </w:r>
      <w:r>
        <w:rPr>
          <w:vertAlign w:val="superscript"/>
        </w:rPr>
        <w:t>−iHt</w:t>
      </w:r>
      <w:r>
        <w:t xml:space="preserve"> = −iE</w:t>
      </w:r>
      <w:r>
        <w:rPr>
          <w:vertAlign w:val="subscript"/>
        </w:rPr>
        <w:t>p</w:t>
      </w:r>
      <w:r>
        <w:t>f, so f(t) = f(0)e</w:t>
      </w:r>
      <w:r>
        <w:rPr>
          <w:vertAlign w:val="superscript"/>
        </w:rPr>
        <w:t>−iEₚt</w:t>
      </w:r>
      <w:r>
        <w:t xml:space="preserve"> = a</w:t>
      </w:r>
      <w:r>
        <w:rPr>
          <w:vertAlign w:val="subscript"/>
        </w:rPr>
        <w:t>p</w:t>
      </w:r>
      <w:r>
        <w:t>e</w:t>
      </w:r>
      <w:r>
        <w:rPr>
          <w:vertAlign w:val="superscript"/>
        </w:rPr>
        <w:t>−iEₚt</w:t>
      </w:r>
      <w:r>
        <w:t>. Similarly a</w:t>
      </w:r>
      <w:r>
        <w:rPr>
          <w:vertAlign w:val="subscript"/>
        </w:rPr>
        <w:t>p†</w:t>
      </w:r>
      <w:r>
        <w:t>(t) = a</w:t>
      </w:r>
      <w:r>
        <w:rPr>
          <w:vertAlign w:val="subscript"/>
        </w:rPr>
        <w:t>p†</w:t>
      </w:r>
      <w:r>
        <w:t>e</w:t>
      </w:r>
      <w:r>
        <w:rPr>
          <w:vertAlign w:val="superscript"/>
        </w:rPr>
        <w:t>iEₚt</w:t>
      </w:r>
      <w:r>
        <w:t>. Substituting these into the mode expansion at t = 0 gives the expansion with e</w:t>
      </w:r>
      <w:r>
        <w:rPr>
          <w:vertAlign w:val="superscript"/>
        </w:rPr>
        <w:t>∓iEₚt</w:t>
      </w:r>
      <w:r>
        <w: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w:t>
      </w:r>
      <w:r>
        <w:rPr>
          <w:vertAlign w:val="subscript"/>
        </w:rPr>
        <w:t>y</w:t>
      </w:r>
      <w:r>
        <w:t>(iδ³(y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w:t>
      </w:r>
      <w:r>
        <w:rPr>
          <w:vertAlign w:val="subscript"/>
        </w:rPr>
        <w:t>p</w:t>
      </w:r>
      <w:r>
        <w:t>, a</w:t>
      </w:r>
      <w:r>
        <w:rPr>
          <w:vertAlign w:val="subscript"/>
        </w:rPr>
        <w:t>q†</w:t>
      </w:r>
      <w:r>
        <w:t>] = (2π)³δ³(p − q), which is a number, so [φ(x), φ(y)] = (D(x − y) − D(y − x))·1.</w:t>
      </w:r>
    </w:p>
    <w:p>
      <w:r>
        <w:rPr>
          <w:b/>
        </w:rPr>
        <w:t>14.</w:t>
      </w:r>
      <w:r>
        <w:t xml:space="preserve"> </w:t>
      </w:r>
      <w:r>
        <w:t>[φ(x), φ†(y)] = ∫∫(2E</w:t>
      </w:r>
      <w:r>
        <w:rPr>
          <w:vertAlign w:val="subscript"/>
        </w:rPr>
        <w:t>p</w:t>
      </w:r>
      <w:r>
        <w:t>2E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[b</w:t>
      </w:r>
      <w:r>
        <w:rPr>
          <w:vertAlign w:val="subscript"/>
        </w:rPr>
        <w:t>p†</w:t>
      </w:r>
      <w:r>
        <w:t>, b</w:t>
      </w:r>
      <w:r>
        <w:rPr>
          <w:vertAlign w:val="subscript"/>
        </w:rPr>
        <w:t>q</w:t>
      </w:r>
      <w:r>
        <w:t>]e</w:t>
      </w:r>
      <w:r>
        <w:rPr>
          <w:vertAlign w:val="superscript"/>
        </w:rPr>
        <w:t>ip·x−iq·y</w:t>
      </w:r>
      <w:r>
        <w:t>}/(2π)⁶. With [a</w:t>
      </w:r>
      <w:r>
        <w:rPr>
          <w:vertAlign w:val="subscript"/>
        </w:rPr>
        <w:t>p</w:t>
      </w:r>
      <w:r>
        <w:t>, a</w:t>
      </w:r>
      <w:r>
        <w:rPr>
          <w:vertAlign w:val="subscript"/>
        </w:rPr>
        <w:t>q†</w:t>
      </w:r>
      <w:r>
        <w:t>] = (2π)³δ³ and [b</w:t>
      </w:r>
      <w:r>
        <w:rPr>
          <w:vertAlign w:val="subscript"/>
        </w:rPr>
        <w:t>p†</w:t>
      </w:r>
      <w:r>
        <w:t>, b</w:t>
      </w:r>
      <w:r>
        <w:rPr>
          <w:vertAlign w:val="subscript"/>
        </w:rPr>
        <w:t>q</w:t>
      </w:r>
      <w:r>
        <w:t>] = −(2π)³δ³, this is ∫d³p/((2π)³2E</w:t>
      </w:r>
      <w:r>
        <w:rPr>
          <w:vertAlign w:val="subscript"/>
        </w:rPr>
        <w:t>p</w:t>
      </w:r>
      <w:r>
        <w:t>)(e</w:t>
      </w:r>
      <w:r>
        <w:rPr>
          <w:vertAlign w:val="superscript"/>
        </w:rPr>
        <w:t>−ip·(x−y)</w:t>
      </w:r>
      <w:r>
        <w:t xml:space="preserve"> − e</w:t>
      </w:r>
      <w:r>
        <w:rPr>
          <w:vertAlign w:val="superscript"/>
        </w:rPr>
        <w:t>ip·(x−y)</w:t>
      </w:r>
      <w:r>
        <w:t>) = D(x − y) − D(y − x). For [φ(x), φ(y)], the commutators [a</w:t>
      </w:r>
      <w:r>
        <w:rPr>
          <w:vertAlign w:val="subscript"/>
        </w:rPr>
        <w:t>p</w:t>
      </w:r>
      <w:r>
        <w:t>, b</w:t>
      </w:r>
      <w:r>
        <w:rPr>
          <w:vertAlign w:val="subscript"/>
        </w:rPr>
        <w:t>q†</w:t>
      </w:r>
      <w:r>
        <w:t>], [a</w:t>
      </w:r>
      <w:r>
        <w:rPr>
          <w:vertAlign w:val="subscript"/>
        </w:rPr>
        <w:t>p</w:t>
      </w:r>
      <w:r>
        <w:t>, a</w:t>
      </w:r>
      <w:r>
        <w:rPr>
          <w:vertAlign w:val="subscript"/>
        </w:rPr>
        <w:t>q</w:t>
      </w:r>
      <w:r>
        <w:t>], [b</w:t>
      </w:r>
      <w:r>
        <w:rPr>
          <w:vertAlign w:val="subscript"/>
        </w:rPr>
        <w:t>p†</w:t>
      </w:r>
      <w:r>
        <w:t>, b</w:t>
      </w:r>
      <w:r>
        <w:rPr>
          <w:vertAlign w:val="subscript"/>
        </w:rPr>
        <w:t>q†</w:t>
      </w:r>
      <w:r>
        <w:t>], and [a</w:t>
      </w:r>
      <w:r>
        <w:rPr>
          <w:vertAlign w:val="subscript"/>
        </w:rPr>
        <w:t>p</w:t>
      </w:r>
      <w:r>
        <w:t>, b</w:t>
      </w:r>
      <w:r>
        <w:rPr>
          <w:vertAlign w:val="subscript"/>
        </w:rPr>
        <w:t>q</w:t>
      </w:r>
      <w:r>
        <w:t>] all vanish, so [φ(x), φ(y)] = 0.</w:t>
      </w:r>
    </w:p>
    <w:p>
      <w:r>
        <w:rPr>
          <w:b/>
        </w:rPr>
        <w:t>15.</w:t>
      </w:r>
      <w:r>
        <w:t xml:space="preserve"> </w:t>
      </w:r>
      <w:r>
        <w:t>With [a</w:t>
      </w:r>
      <w:r>
        <w:rPr>
          <w:vertAlign w:val="subscript"/>
        </w:rPr>
        <w:t>q†</w:t>
      </w:r>
      <w:r>
        <w:t>a</w:t>
      </w:r>
      <w:r>
        <w:rPr>
          <w:vertAlign w:val="subscript"/>
        </w:rPr>
        <w:t>q</w:t>
      </w:r>
      <w:r>
        <w:t>, a</w:t>
      </w:r>
      <w:r>
        <w:rPr>
          <w:vertAlign w:val="subscript"/>
        </w:rPr>
        <w:t>p†</w:t>
      </w:r>
      <w:r>
        <w:t>] = a</w:t>
      </w:r>
      <w:r>
        <w:rPr>
          <w:vertAlign w:val="subscript"/>
        </w:rPr>
        <w:t>q†</w:t>
      </w:r>
      <w:r>
        <w:t>(2π)³δ³(q − p), [∫qa</w:t>
      </w:r>
      <w:r>
        <w:rPr>
          <w:vertAlign w:val="subscript"/>
        </w:rPr>
        <w:t>q†</w:t>
      </w:r>
      <w:r>
        <w:t>a</w:t>
      </w:r>
      <w:r>
        <w:rPr>
          <w:vertAlign w:val="subscript"/>
        </w:rPr>
        <w:t>q</w:t>
      </w:r>
      <w:r>
        <w:t>, a</w:t>
      </w:r>
      <w:r>
        <w:rPr>
          <w:vertAlign w:val="subscript"/>
        </w:rPr>
        <w:t>p†</w:t>
      </w:r>
      <w:r>
        <w:t>] gives [Q, a</w:t>
      </w:r>
      <w:r>
        <w:rPr>
          <w:vertAlign w:val="subscript"/>
        </w:rPr>
        <w:t>p†</w:t>
      </w:r>
      <w:r>
        <w:t>] = qa</w:t>
      </w:r>
      <w:r>
        <w:rPr>
          <w:vertAlign w:val="subscript"/>
        </w:rPr>
        <w:t>p†</w:t>
      </w:r>
      <w:r>
        <w:t>. For the b term, [−b</w:t>
      </w:r>
      <w:r>
        <w:rPr>
          <w:vertAlign w:val="subscript"/>
        </w:rPr>
        <w:t>q†</w:t>
      </w:r>
      <w:r>
        <w:t>b</w:t>
      </w:r>
      <w:r>
        <w:rPr>
          <w:vertAlign w:val="subscript"/>
        </w:rPr>
        <w:t>q</w:t>
      </w:r>
      <w:r>
        <w:t>, b</w:t>
      </w:r>
      <w:r>
        <w:rPr>
          <w:vertAlign w:val="subscript"/>
        </w:rPr>
        <w:t>p†</w:t>
      </w:r>
      <w:r>
        <w:t>] = −b</w:t>
      </w:r>
      <w:r>
        <w:rPr>
          <w:vertAlign w:val="subscript"/>
        </w:rPr>
        <w:t>q†</w:t>
      </w:r>
      <w:r>
        <w:t>(2π)³δ³(q − p), so [Q, b</w:t>
      </w:r>
      <w:r>
        <w:rPr>
          <w:vertAlign w:val="subscript"/>
        </w:rPr>
        <w:t>p†</w:t>
      </w:r>
      <w:r>
        <w:t>] = −qb</w:t>
      </w:r>
      <w:r>
        <w:rPr>
          <w:vertAlign w:val="subscript"/>
        </w:rPr>
        <w:t>p†</w:t>
      </w:r>
      <w:r>
        <w:t>. The operator φ contains a</w:t>
      </w:r>
      <w:r>
        <w:rPr>
          <w:vertAlign w:val="subscript"/>
        </w:rPr>
        <w:t>p</w:t>
      </w:r>
      <w:r>
        <w:t>, for which [Q, a</w:t>
      </w:r>
      <w:r>
        <w:rPr>
          <w:vertAlign w:val="subscript"/>
        </w:rPr>
        <w:t>p</w:t>
      </w:r>
      <w:r>
        <w:t>] = −qa</w:t>
      </w:r>
      <w:r>
        <w:rPr>
          <w:vertAlign w:val="subscript"/>
        </w:rPr>
        <w:t>p</w:t>
      </w:r>
      <w:r>
        <w:t>, and b</w:t>
      </w:r>
      <w:r>
        <w:rPr>
          <w:vertAlign w:val="subscript"/>
        </w:rPr>
        <w:t>p†</w:t>
      </w:r>
      <w:r>
        <w:t>, for which [Q, b</w:t>
      </w:r>
      <w:r>
        <w:rPr>
          <w:vertAlign w:val="subscript"/>
        </w:rPr>
        <w:t>p†</w:t>
      </w:r>
      <w:r>
        <w:t>] = −qb</w:t>
      </w:r>
      <w:r>
        <w:rPr>
          <w:vertAlign w:val="subscript"/>
        </w:rPr>
        <w:t>p†</w:t>
      </w:r>
      <w:r>
        <w:t>, so [Q, φ] = −qφ, as in Lesson 31, Section 2.1.</w:t>
      </w:r>
    </w:p>
    <w:p>
      <w:r>
        <w:rPr>
          <w:b/>
        </w:rPr>
        <w:t>16.</w:t>
      </w:r>
      <w:r>
        <w:t xml:space="preserve"> </w:t>
      </w:r>
      <w:r>
        <w:t>In a box of volume V the momenta are discrete and the substitutions are ∫d³p/(2π)³ → (1/V)Σ</w:t>
      </w:r>
      <w:r>
        <w:rPr>
          <w:vertAlign w:val="subscript"/>
        </w:rPr>
        <w:t>k</w:t>
      </w:r>
      <w:r>
        <w:t xml:space="preserve"> and (2π)³δ³(p − q) → Vδ</w:t>
      </w:r>
      <w:r>
        <w:rPr>
          <w:vertAlign w:val="subscript"/>
        </w:rPr>
        <w:t>kk′</w:t>
      </w:r>
      <w:r>
        <w:t>. Setting a</w:t>
      </w:r>
      <w:r>
        <w:rPr>
          <w:vertAlign w:val="subscript"/>
        </w:rPr>
        <w:t>p</w:t>
      </w:r>
      <w:r>
        <w:t xml:space="preserve"> = √V a</w:t>
      </w:r>
      <w:r>
        <w:rPr>
          <w:vertAlign w:val="subscript"/>
        </w:rPr>
        <w:t>k</w:t>
      </w:r>
      <w:r>
        <w:t xml:space="preserve"> gives [a</w:t>
      </w:r>
      <w:r>
        <w:rPr>
          <w:vertAlign w:val="subscript"/>
        </w:rPr>
        <w:t>k</w:t>
      </w:r>
      <w:r>
        <w:t>, a</w:t>
      </w:r>
      <w:r>
        <w:rPr>
          <w:vertAlign w:val="subscript"/>
        </w:rPr>
        <w:t>k′†</w:t>
      </w:r>
      <w:r>
        <w:t>] = (1/V)[a</w:t>
      </w:r>
      <w:r>
        <w:rPr>
          <w:vertAlign w:val="subscript"/>
        </w:rPr>
        <w:t>p</w:t>
      </w:r>
      <w:r>
        <w:t>, a</w:t>
      </w:r>
      <w:r>
        <w:rPr>
          <w:vertAlign w:val="subscript"/>
        </w:rPr>
        <w:t>p′†</w:t>
      </w:r>
      <w:r>
        <w:t>] = (1/V)Vδ</w:t>
      </w:r>
      <w:r>
        <w:rPr>
          <w:vertAlign w:val="subscript"/>
        </w:rPr>
        <w:t>kk′</w:t>
      </w:r>
      <w:r>
        <w:t xml:space="preserve"> = δ</w:t>
      </w:r>
      <w:r>
        <w:rPr>
          <w:vertAlign w:val="subscript"/>
        </w:rPr>
        <w:t>kk′</w:t>
      </w:r>
      <w:r>
        <w:t>. Then H = ∫d³p/(2π)³E</w:t>
      </w:r>
      <w:r>
        <w:rPr>
          <w:vertAlign w:val="subscript"/>
        </w:rPr>
        <w:t>p</w:t>
      </w:r>
      <w:r>
        <w:t>(a</w:t>
      </w:r>
      <w:r>
        <w:rPr>
          <w:vertAlign w:val="subscript"/>
        </w:rPr>
        <w:t>p†</w:t>
      </w:r>
      <w:r>
        <w:t>a</w:t>
      </w:r>
      <w:r>
        <w:rPr>
          <w:vertAlign w:val="subscript"/>
        </w:rPr>
        <w:t>p</w:t>
      </w:r>
      <w:r>
        <w:t xml:space="preserve"> + (1/2)(2π)³δ³(0)) → (1/V)Σ</w:t>
      </w:r>
      <w:r>
        <w:rPr>
          <w:vertAlign w:val="subscript"/>
        </w:rPr>
        <w:t>k</w:t>
      </w:r>
      <w:r>
        <w:t>E</w:t>
      </w:r>
      <w:r>
        <w:rPr>
          <w:vertAlign w:val="subscript"/>
        </w:rPr>
        <w:t>k</w:t>
      </w:r>
      <w:r>
        <w:t>(Va</w:t>
      </w:r>
      <w:r>
        <w:rPr>
          <w:vertAlign w:val="subscript"/>
        </w:rPr>
        <w:t>k†</w:t>
      </w:r>
      <w:r>
        <w:t>a</w:t>
      </w:r>
      <w:r>
        <w:rPr>
          <w:vertAlign w:val="subscript"/>
        </w:rPr>
        <w:t>k</w:t>
      </w:r>
      <w:r>
        <w:t xml:space="preserve"> + V/2) = Σ</w:t>
      </w:r>
      <w:r>
        <w:rPr>
          <w:vertAlign w:val="subscript"/>
        </w:rPr>
        <w:t>k</w:t>
      </w:r>
      <w:r>
        <w:t>E</w:t>
      </w:r>
      <w:r>
        <w:rPr>
          <w:vertAlign w:val="subscript"/>
        </w:rPr>
        <w:t>k</w:t>
      </w:r>
      <w:r>
        <w:t>(a</w:t>
      </w:r>
      <w:r>
        <w:rPr>
          <w:vertAlign w:val="subscript"/>
        </w:rPr>
        <w:t>k†</w:t>
      </w:r>
      <w:r>
        <w:t>a</w:t>
      </w:r>
      <w:r>
        <w:rPr>
          <w:vertAlign w:val="subscript"/>
        </w:rPr>
        <w:t>k</w:t>
      </w:r>
      <w:r>
        <w:t xml:space="preserve"> + 1/2), the Hamiltonian of a collection of oscillators, each with the zero-point energy ω</w:t>
      </w:r>
      <w:r>
        <w:rPr>
          <w:vertAlign w:val="subscript"/>
        </w:rPr>
        <w:t>k</w:t>
      </w:r>
      <w:r>
        <w:t>/2, as in Lesson 25, Section 4.4, with |a|² promoted to the number operator a†a.</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4">
        <w:r>
          <w:rPr>
            <w:rStyle w:val="Hyperlink"/>
            <w:color w:val="0563C1"/>
            <w:u w:val="single"/>
          </w:rPr>
          <w:t xml:space="preserve">Lesson 34</w:t>
        </w:r>
      </w:hyperlink>
      <w:r>
        <w:t xml:space="preserve"> studies the creation and annihilation operators in detail: their algebra, the number operator, how they act on states, the choice of relativistic and nonrelativistic normalizations, and the time dependence of the quantized field.</w:t>
      </w:r>
    </w:p>
    <w:p>
      <w:r/>
    </w:p>
    <w:p>
      <w:bookmarkStart w:id="1034" w:name="Lesson34"/>
      <w:pPr>
        <w:pStyle w:val="Heading1"/>
      </w:pPr>
      <w:r>
        <w:t>Lesson 34: Creation and Annihilation Operators</w:t>
      </w:r>
      <w:bookmarkEnd w:id="1034"/>
    </w:p>
    <w:p>
      <w:pPr>
        <w:pStyle w:val="Heading2"/>
      </w:pPr>
      <w:r>
        <w:t>How to use this lesson</w:t>
      </w:r>
    </w:p>
    <w:p>
      <w:r>
        <w:t xml:space="preserve">Lesson 33 introduced the ladder </w:t>
      </w:r>
      <w:hyperlink w:anchor="Glossary_Operator">
        <w:r>
          <w:rPr>
            <w:color w:val="0563C1"/>
            <w:u w:val="single"/>
          </w:rPr>
          <w:t>operator</w:t>
        </w:r>
      </w:hyperlink>
      <w:r>
        <w:t>s a</w:t>
      </w:r>
      <w:r>
        <w:rPr>
          <w:vertAlign w:val="subscript"/>
        </w:rPr>
        <w:t>p</w:t>
      </w:r>
      <w:r>
        <w:t xml:space="preserve"> and a</w:t>
      </w:r>
      <w:r>
        <w:rPr>
          <w:vertAlign w:val="subscript"/>
        </w:rPr>
        <w:t>p†</w:t>
      </w:r>
      <w:r>
        <w:t xml:space="preserve">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w:t>
      </w:r>
      <w:r>
        <w:rPr>
          <w:vertAlign w:val="subscript"/>
        </w:rPr>
        <w:t>p†</w:t>
      </w:r>
      <w:r>
        <w:t>a</w:t>
      </w:r>
      <w:r>
        <w:rPr>
          <w:vertAlign w:val="subscript"/>
        </w:rPr>
        <w:t>q†</w:t>
      </w:r>
      <w:r>
        <w:t>a</w:t>
      </w:r>
      <w:r>
        <w:rPr>
          <w:vertAlign w:val="subscript"/>
        </w:rPr>
        <w:t>r</w:t>
      </w:r>
      <w:r>
        <w:t xml:space="preserve"> annihilates one particle and creates two; each monomial in the interaction Hamiltonian is a definite process, and reading the interaction this way is the first step toward the Feynman diagrams of Part VII. Expect seven to nine focused hours.</w:t>
      </w:r>
    </w:p>
    <w:p>
      <w:pPr>
        <w:jc w:val="center"/>
      </w:pPr>
      <w:r>
        <w:drawing>
          <wp:inline xmlns:a="http://schemas.openxmlformats.org/drawingml/2006/main" xmlns:pic="http://schemas.openxmlformats.org/drawingml/2006/picture">
            <wp:extent cx="5989320" cy="3181826"/>
            <wp:docPr id="34" name="Lesson 34 concept map" descr="Concept map for Creation and Annihilation Operators: Vacuum state leads through Creation operator to Multiparticle states."/>
            <wp:cNvGraphicFramePr>
              <a:graphicFrameLocks noChangeAspect="1"/>
            </wp:cNvGraphicFramePr>
            <a:graphic>
              <a:graphicData uri="http://schemas.openxmlformats.org/drawingml/2006/picture">
                <pic:pic>
                  <pic:nvPicPr>
                    <pic:cNvPr id="0" name="lesson-34-concept.png"/>
                    <pic:cNvPicPr/>
                  </pic:nvPicPr>
                  <pic:blipFill>
                    <a:blip r:embed="rId116"/>
                    <a:stretch>
                      <a:fillRect/>
                    </a:stretch>
                  </pic:blipFill>
                  <pic:spPr>
                    <a:xfrm>
                      <a:off x="0" y="0"/>
                      <a:ext cx="5989320" cy="3181826"/>
                    </a:xfrm>
                    <a:prstGeom prst="rect"/>
                  </pic:spPr>
                </pic:pic>
              </a:graphicData>
            </a:graphic>
          </wp:inline>
        </w:drawing>
      </w:r>
    </w:p>
    <w:p>
      <w:pPr>
        <w:pStyle w:val="Caption"/>
      </w:pPr>
      <w:r>
        <w:t xml:space="preserve">Figure 34.1. Vacuum </w:t>
      </w:r>
      <w:hyperlink w:anchor="Glossary_State">
        <w:r>
          <w:rPr>
            <w:color w:val="0563C1"/>
            <w:u w:val="single"/>
          </w:rPr>
          <w:t>state</w:t>
        </w:r>
      </w:hyperlink>
      <w:r>
        <w:t xml:space="preserve"> leads through creation operator to multiparticle states.</w:t>
      </w:r>
    </w:p>
    <w:p>
      <w:pPr>
        <w:pStyle w:val="Heading3"/>
      </w:pPr>
      <w:r>
        <w:t>Learning objectives</w:t>
      </w:r>
    </w:p>
    <w:p>
      <w:pPr>
        <w:pStyle w:val="ListBullet"/>
      </w:pPr>
      <w:r>
        <w:t xml:space="preserve">Prove that the eigenvalues of the number operator are the nonnegative integers and derive the </w:t>
      </w:r>
      <w:hyperlink w:anchor="Glossary_Action">
        <w:r>
          <w:rPr>
            <w:color w:val="0563C1"/>
            <w:u w:val="single"/>
          </w:rPr>
          <w:t>action</w:t>
        </w:r>
      </w:hyperlink>
      <w:r>
        <w:t xml:space="preserve">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 xml:space="preserve">Write a wave-packet state as a </w:t>
      </w:r>
      <w:hyperlink w:anchor="Glossary_Superposition">
        <w:r>
          <w:rPr>
            <w:color w:val="0563C1"/>
            <w:u w:val="single"/>
          </w:rPr>
          <w:t>superposition</w:t>
        </w:r>
      </w:hyperlink>
      <w:r>
        <w:t xml:space="preserve"> of one-particle states and compute its norm, energy, and momentum.</w:t>
      </w:r>
    </w:p>
    <w:p>
      <w:pPr>
        <w:pStyle w:val="ListBullet"/>
      </w:pPr>
      <w:r>
        <w:t xml:space="preserve">Define coherent states, compute their number distribution, and show that the expectation value of the </w:t>
      </w:r>
      <w:hyperlink w:anchor="Glossary_Field">
        <w:r>
          <w:rPr>
            <w:color w:val="0563C1"/>
            <w:u w:val="single"/>
          </w:rPr>
          <w:t>field</w:t>
        </w:r>
      </w:hyperlink>
      <w:r>
        <w:t xml:space="preserve"> in a coherent state is a classical solution.</w:t>
      </w:r>
    </w:p>
    <w:p>
      <w:pPr>
        <w:pStyle w:val="ListBullet"/>
      </w:pPr>
      <w:r>
        <w:t>Derive the time evolution of a coherent state under the free Hamiltonian.</w:t>
      </w:r>
    </w:p>
    <w:p>
      <w:pPr>
        <w:pStyle w:val="ListBullet"/>
      </w:pPr>
      <w:r>
        <w:t xml:space="preserve">Show that the number operator generates a </w:t>
      </w:r>
      <w:hyperlink w:anchor="Glossary_Phase">
        <w:r>
          <w:rPr>
            <w:color w:val="0563C1"/>
            <w:u w:val="single"/>
          </w:rPr>
          <w:t>phase</w:t>
        </w:r>
      </w:hyperlink>
      <w:r>
        <w:t xml:space="preserv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w:t>
      </w:r>
      <w:r>
        <w:rPr>
          <w:b/>
          <w:vertAlign w:val="subscript"/>
        </w:rPr>
        <w:t>k</w:t>
      </w:r>
      <w:r>
        <w:rPr>
          <w:b/>
        </w:rPr>
        <w:t>, a</w:t>
      </w:r>
      <w:r>
        <w:rPr>
          <w:b/>
          <w:vertAlign w:val="subscript"/>
        </w:rPr>
        <w:t>k†</w:t>
      </w:r>
      <w:r>
        <w:rPr/>
        <w:t xml:space="preserve"> — </w:t>
      </w:r>
      <w:r>
        <w:rPr/>
        <w:t>Ladder operators for a discrete mode k in a box, [a</w:t>
      </w:r>
      <w:r>
        <w:rPr>
          <w:vertAlign w:val="subscript"/>
        </w:rPr>
        <w:t>k</w:t>
      </w:r>
      <w:r>
        <w:rPr/>
        <w:t>, a</w:t>
      </w:r>
      <w:r>
        <w:rPr>
          <w:vertAlign w:val="subscript"/>
        </w:rPr>
        <w:t>k′†</w:t>
      </w:r>
      <w:r>
        <w:rPr/>
        <w:t>] = δ</w:t>
      </w:r>
      <w:r>
        <w:rPr>
          <w:vertAlign w:val="subscript"/>
        </w:rPr>
        <w:t>kk′</w:t>
      </w:r>
    </w:p>
    <w:p>
      <w:pPr>
        <w:spacing w:before="0" w:after="100"/>
      </w:pPr>
      <w:r>
        <w:rPr>
          <w:b/>
        </w:rPr>
        <w:t>a</w:t>
      </w:r>
      <w:r>
        <w:rPr>
          <w:b/>
          <w:vertAlign w:val="subscript"/>
        </w:rPr>
        <w:t>p</w:t>
      </w:r>
      <w:r>
        <w:rPr>
          <w:b/>
        </w:rPr>
        <w:t>, a</w:t>
      </w:r>
      <w:r>
        <w:rPr>
          <w:b/>
          <w:vertAlign w:val="subscript"/>
        </w:rPr>
        <w:t>p†</w:t>
      </w:r>
      <w:r>
        <w:rPr/>
        <w:t xml:space="preserve"> — </w:t>
      </w:r>
      <w:r>
        <w:rPr/>
        <w:t>Continuum operators, [a</w:t>
      </w:r>
      <w:r>
        <w:rPr>
          <w:vertAlign w:val="subscript"/>
        </w:rPr>
        <w:t>p</w:t>
      </w:r>
      <w:r>
        <w:rPr/>
        <w:t>, a</w:t>
      </w:r>
      <w:r>
        <w:rPr>
          <w:vertAlign w:val="subscript"/>
        </w:rPr>
        <w:t>q†</w:t>
      </w:r>
      <w:r>
        <w:rPr/>
        <w:t>] = (2π)³δ³(p − q), with a</w:t>
      </w:r>
      <w:r>
        <w:rPr>
          <w:vertAlign w:val="subscript"/>
        </w:rPr>
        <w:t>p</w:t>
      </w:r>
      <w:r>
        <w:rPr/>
        <w:t xml:space="preserve"> = √V a</w:t>
      </w:r>
      <w:r>
        <w:rPr>
          <w:vertAlign w:val="subscript"/>
        </w:rPr>
        <w:t>k</w:t>
      </w:r>
    </w:p>
    <w:p>
      <w:pPr>
        <w:spacing w:before="0" w:after="100"/>
      </w:pPr>
      <w:r>
        <w:rPr>
          <w:b/>
        </w:rPr>
        <w:t>N</w:t>
      </w:r>
      <w:r>
        <w:rPr>
          <w:b/>
          <w:vertAlign w:val="subscript"/>
        </w:rPr>
        <w:t>k</w:t>
      </w:r>
      <w:r>
        <w:rPr>
          <w:b/>
        </w:rPr>
        <w:t xml:space="preserve"> = a</w:t>
      </w:r>
      <w:r>
        <w:rPr>
          <w:b/>
          <w:vertAlign w:val="subscript"/>
        </w:rPr>
        <w:t>k†</w:t>
      </w:r>
      <w:r>
        <w:rPr>
          <w:b/>
        </w:rPr>
        <w:t>a</w:t>
      </w:r>
      <w:r>
        <w:rPr>
          <w:b/>
          <w:vertAlign w:val="subscript"/>
        </w:rPr>
        <w:t>k</w:t>
      </w:r>
      <w:r>
        <w:rPr/>
        <w:t xml:space="preserve"> — </w:t>
      </w:r>
      <w:r>
        <w:rPr/>
        <w:t>Number operator of mode k</w:t>
      </w:r>
    </w:p>
    <w:p>
      <w:pPr>
        <w:spacing w:before="0" w:after="100"/>
      </w:pPr>
      <w:r>
        <w:rPr>
          <w:b/>
        </w:rPr>
        <w:t>N = ∫d³p/(2π)³ a</w:t>
      </w:r>
      <w:r>
        <w:rPr>
          <w:b/>
          <w:vertAlign w:val="subscript"/>
        </w:rPr>
        <w:t>p†</w:t>
      </w:r>
      <w:r>
        <w:rPr>
          <w:b/>
        </w:rPr>
        <w:t>a</w:t>
      </w:r>
      <w:r>
        <w:rPr>
          <w:b/>
          <w:vertAlign w:val="subscript"/>
        </w:rPr>
        <w:t>p</w:t>
      </w:r>
      <w:r>
        <w:rPr/>
        <w:t xml:space="preserve"> — </w:t>
      </w:r>
      <w:r>
        <w:rPr/>
        <w:t>Total number of quanta</w:t>
      </w:r>
    </w:p>
    <w:p>
      <w:pPr>
        <w:spacing w:before="0" w:after="100"/>
      </w:pPr>
      <w:r>
        <w:rPr>
          <w:b/>
        </w:rPr>
        <w:t>|n⟩ = (a†)ⁿ|0⟩/√n!</w:t>
      </w:r>
      <w:r>
        <w:rPr/>
        <w:t xml:space="preserve"> — </w:t>
      </w:r>
      <w:r>
        <w:rPr/>
        <w:t>State with n quanta in one mode</w:t>
      </w:r>
    </w:p>
    <w:p>
      <w:pPr>
        <w:spacing w:before="0" w:after="100"/>
      </w:pPr>
      <w:r>
        <w:rPr>
          <w:b/>
        </w:rPr>
        <w:t>|α⟩</w:t>
      </w:r>
      <w:r>
        <w:rPr/>
        <w:t xml:space="preserve"> — </w:t>
      </w:r>
      <w:r>
        <w:rPr/>
        <w:t>Coherent state, a|α⟩ = α|α⟩</w:t>
      </w:r>
    </w:p>
    <w:p>
      <w:pPr>
        <w:spacing w:before="0" w:after="100"/>
      </w:pPr>
      <w:r>
        <w:rPr>
          <w:b/>
        </w:rPr>
        <w:t>D(α) = exp(αa† − α*a)</w:t>
      </w:r>
      <w:r>
        <w:rPr/>
        <w:t xml:space="preserve"> — </w:t>
      </w:r>
      <w:r>
        <w:rPr/>
        <w:t>Displacement operator</w:t>
      </w:r>
    </w:p>
    <w:p>
      <w:pPr>
        <w:spacing w:before="0" w:after="100"/>
      </w:pPr>
      <w:r>
        <w:rPr>
          <w:b/>
        </w:rPr>
        <w:t>ψ̃(p)</w:t>
      </w:r>
      <w:r>
        <w:rPr/>
        <w:t xml:space="preserve"> — </w:t>
      </w:r>
      <w:r>
        <w:rPr/>
        <w:t>Momentum-space amplitude of a wave-packet state</w:t>
      </w:r>
    </w:p>
    <w:p>
      <w:pPr>
        <w:spacing w:before="0" w:after="100"/>
      </w:pPr>
      <w:r>
        <w:rPr>
          <w:b/>
        </w:rPr>
        <w:t>g²</w:t>
      </w:r>
      <w:r>
        <w:rPr/>
        <w:t xml:space="preserve"> — </w:t>
      </w:r>
      <w:r>
        <w:rPr/>
        <w:t>Second-order correlation ⟨a†a†aa⟩/⟨a†a⟩²</w:t>
      </w:r>
    </w:p>
    <w:p>
      <w:pPr>
        <w:pStyle w:val="Heading2"/>
      </w:pPr>
      <w:r>
        <w:t>1 The algebra of one mode</w:t>
      </w:r>
    </w:p>
    <w:p>
      <w:pPr>
        <w:pStyle w:val="Heading3"/>
      </w:pPr>
      <w:r>
        <w:t>1.1 The number operator</w:t>
      </w:r>
    </w:p>
    <w:p>
      <w:r>
        <w:t xml:space="preserve">For a single mode, with [a, a†] = 1 as in </w:t>
      </w:r>
      <w:hyperlink w:anchor="Lesson12">
        <w:r>
          <w:rPr>
            <w:rStyle w:val="Hyperlink"/>
            <w:color w:val="0563C1"/>
            <w:u w:val="single"/>
          </w:rPr>
          <w:t xml:space="preserve">Lesson 12</w:t>
        </w:r>
      </w:hyperlink>
      <w:r>
        <w:t>, Section 4.1, define N = a†a. The commutators follow from the algebra.</w:t>
      </w:r>
    </w:p>
    <w:p>
      <w:pPr>
        <w:spacing w:before="100" w:after="160"/>
        <w:jc w:val="center"/>
      </w:pPr>
      <m:oMathPara>
        <m:oMath>
          <m:d>
            <m:dPr>
              <m:begChr m:val="["/>
              <m:endChr m:val="]"/>
            </m:dPr>
            <m:e>
              <m:r>
                <m:t xml:space="preserve">N</m:t>
              </m:r>
              <m:r>
                <m:t xml:space="preserve">,</m:t>
              </m:r>
              <m:r>
                <m:t xml:space="preserve">a</m:t>
              </m:r>
            </m:e>
          </m:d>
          <m:r>
            <m:t xml:space="preserve">=</m:t>
          </m:r>
          <m:r>
            <m:t xml:space="preserve">−</m:t>
          </m:r>
          <m:r>
            <m:t xml:space="preserve">a</m:t>
          </m:r>
          <m:r>
            <m:t xml:space="preserve">,</m:t>
          </m:r>
          <m:d>
            <m:dPr>
              <m:begChr m:val="["/>
              <m:endChr m:val="]"/>
            </m:dPr>
            <m:e>
              <m:r>
                <m:t xml:space="preserve">N</m:t>
              </m:r>
              <m:r>
                <m:t xml:space="preserve">,</m:t>
              </m:r>
              <m:r>
                <m:t xml:space="preserve">a†</m:t>
              </m:r>
            </m:e>
          </m:d>
          <m:r>
            <m:t xml:space="preserve">=</m:t>
          </m:r>
          <m:r>
            <m:t xml:space="preserve">a†</m:t>
          </m:r>
        </m:oMath>
      </m:oMathPara>
    </w:p>
    <w:p>
      <w:r>
        <w:t xml:space="preserve">Suppose |n⟩ is a normalized </w:t>
      </w:r>
      <w:hyperlink w:anchor="Glossary_Eigenstate">
        <w:r>
          <w:rPr>
            <w:color w:val="0563C1"/>
            <w:u w:val="single"/>
          </w:rPr>
          <w:t>eigenstate</w:t>
        </w:r>
      </w:hyperlink>
      <w:r>
        <w:t>, N|n⟩ = n|n⟩. Then N(a|n⟩) = (n − 1)(a|n⟩) and N(a†|n⟩) = (n + 1)(a†|n⟩): the operator a lowers the eigenvalue by one and a† raises it by one. The norms are fixed by the algebra.</w:t>
      </w:r>
    </w:p>
    <w:p>
      <w:pPr>
        <w:spacing w:before="100" w:after="160"/>
        <w:jc w:val="center"/>
      </w:pPr>
      <m:oMathPara>
        <m:oMath>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d>
            <m:dPr/>
            <m:e>
              <m:r>
                <m:t xml:space="preserve">N</m:t>
              </m:r>
              <m:r>
                <m:t xml:space="preserve">+</m:t>
              </m:r>
              <m:r>
                <m:t xml:space="preserve">1</m:t>
              </m:r>
            </m:e>
          </m:d>
          <m:r>
            <m:t xml:space="preserve">|</m:t>
          </m:r>
          <m:r>
            <m:t xml:space="preserve">n⟩</m:t>
          </m:r>
          <m:r>
            <m:t xml:space="preserve">=</m:t>
          </m:r>
          <m:r>
            <m:t xml:space="preserve">n</m:t>
          </m:r>
          <m:r>
            <m:t xml:space="preserve">+</m:t>
          </m:r>
          <m:r>
            <m:t xml:space="preserve">1</m:t>
          </m:r>
        </m:oMath>
      </m:oMathPara>
    </w:p>
    <w:p>
      <w:r>
        <w:t xml:space="preserve">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w:t>
      </w:r>
      <w:hyperlink w:anchor="Glossary_Vacuum">
        <w:r>
          <w:rPr>
            <w:color w:val="0563C1"/>
            <w:u w:val="single"/>
          </w:rPr>
          <w:t>vacuum</w:t>
        </w:r>
      </w:hyperlink>
      <w:r>
        <w:t>, and the higher states follow from it.</w:t>
      </w:r>
    </w:p>
    <w:p>
      <w:pPr>
        <w:spacing w:before="100" w:after="160"/>
        <w:jc w:val="center"/>
      </w:pPr>
      <m:oMathPara>
        <m:oMath>
          <m:r>
            <m:t xml:space="preserve">|</m:t>
          </m:r>
          <m:r>
            <m:t xml:space="preserve">n⟩</m:t>
          </m:r>
          <m:r>
            <m:t xml:space="preserve">=</m:t>
          </m:r>
          <m:d>
            <m:dPr/>
            <m:e>
              <m:r>
                <m:t xml:space="preserve">a†</m:t>
              </m:r>
            </m:e>
          </m:d>
          <m:r>
            <m:t xml:space="preserve">ⁿ</m:t>
          </m:r>
          <m:r>
            <m:t xml:space="preserve">|</m:t>
          </m:r>
          <m:f>
            <m:num>
              <m:r>
                <m:t xml:space="preserve">0⟩</m:t>
              </m:r>
            </m:num>
            <m:den>
              <m:r>
                <m:t xml:space="preserve">√</m:t>
              </m:r>
              <m:d>
                <m:dPr/>
                <m:e>
                  <m:r>
                    <m:t xml:space="preserve">n!</m:t>
                  </m:r>
                </m:e>
              </m:d>
            </m:den>
          </m:f>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r>
            <m:t xml:space="preserve">,</m:t>
          </m:r>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oMath>
      </m:oMathPara>
    </w:p>
    <w:p>
      <w:r>
        <w:t>The normalization of |n⟩ follows by induction (Exercise 2): ‖(a†)ⁿ|0⟩‖² = n‖(a†)ⁿ⁻¹|0⟩‖², so it equals n!.</w:t>
      </w:r>
    </w:p>
    <w:p>
      <w:r>
        <w:rPr>
          <w:b/>
          <w:i/>
        </w:rPr>
        <w:t>Worked example 1</w:t>
      </w:r>
    </w:p>
    <w:p>
      <w:r>
        <w:t>Verify the norm of the two-quantum state. |2⟩ = (a†)²|0⟩/√2, and ⟨2|2⟩ = (1/2)⟨0|a²(a†)²|0⟩. Using a(a†)²|0⟩ = ([a, (a†)²] + (a†)²a)|0⟩ = 2a†|0⟩ (since [a, (a†)²] = 2a† and a|0⟩ = 0), then a(2a†|0⟩) = 2|0⟩, so ⟨0|a²(a†)²|0⟩ = 2 and ⟨2|2⟩ = (1/2)(2) = 1, as required.</w:t>
      </w:r>
    </w:p>
    <w:p>
      <w:pPr>
        <w:pStyle w:val="Heading3"/>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12, Worked example 4, and it is the origin of the vacuum fluctuation of the field at n = 0, where the value is 1 rather than 0 (Exercise 15).</w:t>
      </w:r>
    </w:p>
    <w:p>
      <w:pPr>
        <w:pStyle w:val="Heading2"/>
      </w:pPr>
      <w:r>
        <w:t>2 Many modes</w:t>
      </w:r>
    </w:p>
    <w:p>
      <w:pPr>
        <w:pStyle w:val="Heading3"/>
      </w:pPr>
      <w:r>
        <w:t>2.1 Independent oscillators</w:t>
      </w:r>
    </w:p>
    <w:p>
      <w:r>
        <w:t>For a field in a box, each allowed momentum k has its own ladder operators, and operators for different modes commute.</w:t>
      </w:r>
    </w:p>
    <w:p>
      <w:pPr>
        <w:spacing w:before="100" w:after="160"/>
        <w:jc w:val="center"/>
      </w:pPr>
      <m:oMathPara>
        <m:oMath>
          <m:d>
            <m:dPr>
              <m:begChr m:val="["/>
              <m:endChr m:val="]"/>
            </m:dPr>
            <m:e>
              <m:sSub>
                <m:e>
                  <m:r>
                    <m:t xml:space="preserve">a</m:t>
                  </m:r>
                </m:e>
                <m:sub>
                  <m:r>
                    <m:t xml:space="preserve">k</m:t>
                  </m:r>
                </m:sub>
              </m:sSub>
              <m:r>
                <m:t xml:space="preserve">,</m:t>
              </m:r>
              <m:sSubSup>
                <m:e>
                  <m:r>
                    <m:t xml:space="preserve">a</m:t>
                  </m:r>
                </m:e>
                <m:sub>
                  <m:r>
                    <m:t xml:space="preserve">k′</m:t>
                  </m:r>
                </m:sub>
                <m:sup>
                  <m:r>
                    <m:t xml:space="preserve">†</m:t>
                  </m:r>
                </m:sup>
              </m:sSubSup>
            </m:e>
          </m:d>
          <m:r>
            <m:t xml:space="preserve">=</m:t>
          </m:r>
          <m:sSub>
            <m:e>
              <m:r>
                <m:t xml:space="preserve">δ</m:t>
              </m:r>
            </m:e>
            <m:sub>
              <m:r>
                <m:t xml:space="preserve">kk′</m:t>
              </m:r>
            </m:sub>
          </m:sSub>
          <m:r>
            <m:t xml:space="preserve">,</m:t>
          </m:r>
          <m:d>
            <m:dPr>
              <m:begChr m:val="["/>
              <m:endChr m:val="]"/>
            </m:dPr>
            <m:e>
              <m:sSub>
                <m:e>
                  <m:r>
                    <m:t xml:space="preserve">a</m:t>
                  </m:r>
                </m:e>
                <m:sub>
                  <m:r>
                    <m:t xml:space="preserve">k</m:t>
                  </m:r>
                </m:sub>
              </m:sSub>
              <m:r>
                <m:t xml:space="preserve">,</m:t>
              </m:r>
              <m:sSub>
                <m:e>
                  <m:r>
                    <m:t xml:space="preserve">a</m:t>
                  </m:r>
                </m:e>
                <m:sub>
                  <m:r>
                    <m:t xml:space="preserve">k′</m:t>
                  </m:r>
                </m:sub>
              </m:sSub>
            </m:e>
          </m:d>
          <m:r>
            <m:t xml:space="preserve">=</m:t>
          </m:r>
          <m:d>
            <m:dPr>
              <m:begChr m:val="["/>
              <m:endChr m:val="]"/>
            </m:dPr>
            <m:e>
              <m:sSubSup>
                <m:e>
                  <m:r>
                    <m:t xml:space="preserve">a</m:t>
                  </m:r>
                </m:e>
                <m:sub>
                  <m:r>
                    <m:t xml:space="preserve">k</m:t>
                  </m:r>
                </m:sub>
                <m:sup>
                  <m:r>
                    <m:t xml:space="preserve">†</m:t>
                  </m:r>
                </m:sup>
              </m:sSubSup>
              <m:r>
                <m:t xml:space="preserve">,</m:t>
              </m:r>
              <m:sSubSup>
                <m:e>
                  <m:r>
                    <m:t xml:space="preserve">a</m:t>
                  </m:r>
                </m:e>
                <m:sub>
                  <m:r>
                    <m:t xml:space="preserve">k′</m:t>
                  </m:r>
                </m:sub>
                <m:sup>
                  <m:r>
                    <m:t xml:space="preserve">†</m:t>
                  </m:r>
                </m:sup>
              </m:sSubSup>
            </m:e>
          </m:d>
          <m:r>
            <m:t xml:space="preserve">=</m:t>
          </m:r>
          <m:r>
            <m:t xml:space="preserve">0</m:t>
          </m:r>
        </m:oMath>
      </m:oMathPara>
    </w:p>
    <w:p>
      <w:r>
        <w:t>A state of the field is specified by the occupation numbers n</w:t>
      </w:r>
      <w:r>
        <w:rPr>
          <w:vertAlign w:val="subscript"/>
        </w:rPr>
        <w:t>k</w:t>
      </w:r>
      <w:r>
        <w:t xml:space="preserve"> of all modes, and is built from the vacuum.</w:t>
      </w:r>
    </w:p>
    <w:p>
      <w:pPr>
        <w:spacing w:before="100" w:after="160"/>
        <w:jc w:val="center"/>
      </w:pPr>
      <m:oMathPara>
        <m:oMath>
          <m:r>
            <m:t xml:space="preserve">|</m:t>
          </m:r>
          <m:r>
            <m:t xml:space="preserve">{</m:t>
          </m:r>
          <m:sSub>
            <m:e>
              <m:r>
                <m:t xml:space="preserve">n</m:t>
              </m:r>
            </m:e>
            <m:sub>
              <m:r>
                <m:t xml:space="preserve">k</m:t>
              </m:r>
            </m:sub>
          </m:sSub>
          <m:r>
            <m:t xml:space="preserve">}</m:t>
          </m:r>
          <m:r>
            <m:t xml:space="preserve">⟩</m:t>
          </m:r>
          <m:r>
            <m:t xml:space="preserve">=</m:t>
          </m:r>
          <m:sSub>
            <m:e>
              <m:r>
                <m:t xml:space="preserve">Π</m:t>
              </m:r>
            </m:e>
            <m:sub>
              <m:r>
                <m:t xml:space="preserve">k</m:t>
              </m:r>
            </m:sub>
          </m:sSub>
          <m:r>
            <m:t xml:space="preserve"> </m:t>
          </m:r>
          <m:d>
            <m:dPr>
              <m:begChr m:val="["/>
              <m:endChr m:val="]"/>
            </m:dPr>
            <m:e>
              <m:f>
                <m:num>
                  <m:sSup>
                    <m:e>
                      <m:d>
                        <m:dPr/>
                        <m:e>
                          <m:sSubSup>
                            <m:e>
                              <m:r>
                                <m:t xml:space="preserve">a</m:t>
                              </m:r>
                            </m:e>
                            <m:sub>
                              <m:r>
                                <m:t xml:space="preserve">k</m:t>
                              </m:r>
                            </m:sub>
                            <m:sup>
                              <m:r>
                                <m:t xml:space="preserve">†</m:t>
                              </m:r>
                            </m:sup>
                          </m:sSubSup>
                        </m:e>
                      </m:d>
                    </m:e>
                    <m:sup>
                      <m:sSub>
                        <m:e>
                          <m:r>
                            <m:t xml:space="preserve">n</m:t>
                          </m:r>
                        </m:e>
                        <m:sub>
                          <m:r>
                            <m:t xml:space="preserve">k</m:t>
                          </m:r>
                        </m:sub>
                      </m:sSub>
                    </m:sup>
                  </m:sSup>
                </m:num>
                <m:den>
                  <m:r>
                    <m:t xml:space="preserve">√</m:t>
                  </m:r>
                  <m:d>
                    <m:dPr/>
                    <m:e>
                      <m:sSub>
                        <m:e>
                          <m:r>
                            <m:t xml:space="preserve">n</m:t>
                          </m:r>
                        </m:e>
                        <m:sub>
                          <m:r>
                            <m:t xml:space="preserve">k</m:t>
                          </m:r>
                        </m:sub>
                      </m:sSub>
                      <m:r>
                        <m:t xml:space="preserve">!</m:t>
                      </m:r>
                    </m:e>
                  </m:d>
                </m:den>
              </m:f>
            </m:e>
          </m:d>
          <m:r>
            <m:t xml:space="preserve">|</m:t>
          </m:r>
          <m:r>
            <m:t xml:space="preserve">0⟩</m:t>
          </m:r>
        </m:oMath>
      </m:oMathPara>
    </w:p>
    <w:p>
      <w:r>
        <w:t>with the vacuum annihilated by every a</w:t>
      </w:r>
      <w:r>
        <w:rPr>
          <w:vertAlign w:val="subscript"/>
        </w:rPr>
        <w:t>k</w:t>
      </w:r>
      <w:r>
        <w:t>. Because the operators for different modes commute, the order of the factors does not matter, and the state is symmetric under the interchange of quanta: the quanta are bosons. The number operators N</w:t>
      </w:r>
      <w:r>
        <w:rPr>
          <w:vertAlign w:val="subscript"/>
        </w:rPr>
        <w:t>k</w:t>
      </w:r>
      <w:r>
        <w:t xml:space="preserve"> = a</w:t>
      </w:r>
      <w:r>
        <w:rPr>
          <w:vertAlign w:val="subscript"/>
        </w:rPr>
        <w:t>k†</w:t>
      </w:r>
      <w:r>
        <w:t>a</w:t>
      </w:r>
      <w:r>
        <w:rPr>
          <w:vertAlign w:val="subscript"/>
        </w:rPr>
        <w:t>k</w:t>
      </w:r>
      <w:r>
        <w:t xml:space="preserve"> commute with each other, so the occupation numbers can all be specified at once, and a one-body operator that is a sum over modes, such as H = Σ</w:t>
      </w:r>
      <w:r>
        <w:rPr>
          <w:vertAlign w:val="subscript"/>
        </w:rPr>
        <w:t>k</w:t>
      </w:r>
      <w:r>
        <w:t>ω</w:t>
      </w:r>
      <w:r>
        <w:rPr>
          <w:vertAlign w:val="subscript"/>
        </w:rPr>
        <w:t>k</w:t>
      </w:r>
      <w:r>
        <w:t>N</w:t>
      </w:r>
      <w:r>
        <w:rPr>
          <w:vertAlign w:val="subscript"/>
        </w:rPr>
        <w:t>k</w:t>
      </w:r>
      <w:r>
        <w:t xml:space="preserve"> or P = Σ</w:t>
      </w:r>
      <w:r>
        <w:rPr>
          <w:vertAlign w:val="subscript"/>
        </w:rPr>
        <w:t>kk</w:t>
      </w:r>
      <w:r>
        <w:t>N</w:t>
      </w:r>
      <w:r>
        <w:rPr>
          <w:vertAlign w:val="subscript"/>
        </w:rPr>
        <w:t>k</w:t>
      </w:r>
      <w:r>
        <w:t>, acts diagonally.</w:t>
      </w:r>
    </w:p>
    <w:p>
      <w:pPr>
        <w:pStyle w:val="Heading3"/>
      </w:pPr>
      <w:r>
        <w:t>2.2 Counting states</w:t>
      </w:r>
    </w:p>
    <w:p>
      <w:r>
        <w:t>A state with N quanta distributed among M modes is specified by the occupation numbers n₁, …, n</w:t>
      </w:r>
      <w:r>
        <w:rPr>
          <w:vertAlign w:val="subscript"/>
        </w:rPr>
        <w:t>M</w:t>
      </w:r>
      <w:r>
        <w:t xml:space="preserve"> with Σn</w:t>
      </w:r>
      <w:r>
        <w:rPr>
          <w:vertAlign w:val="subscript"/>
        </w:rPr>
        <w:t>k</w:t>
      </w:r>
      <w:r>
        <w:t xml:space="preserve">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17.</w:t>
      </w:r>
    </w:p>
    <w:p>
      <w:pPr>
        <w:pStyle w:val="Heading2"/>
      </w:pPr>
      <w:r>
        <w:t>3 Normalizations</w:t>
      </w:r>
    </w:p>
    <w:p>
      <w:pPr>
        <w:pStyle w:val="Heading3"/>
      </w:pPr>
      <w:r>
        <w:t>3.1 Box and continuum</w:t>
      </w:r>
    </w:p>
    <w:p>
      <w:r>
        <w:t>The continuum operators of Lesson 33 and the box operators are related by a</w:t>
      </w:r>
      <w:r>
        <w:rPr>
          <w:vertAlign w:val="subscript"/>
        </w:rPr>
        <w:t>p</w:t>
      </w:r>
      <w:r>
        <w:t xml:space="preserve"> = √V a</w:t>
      </w:r>
      <w:r>
        <w:rPr>
          <w:vertAlign w:val="subscript"/>
        </w:rPr>
        <w:t>k</w:t>
      </w:r>
      <w:r>
        <w:t>, with ∫d³p/(2π)³ → (1/V)Σ</w:t>
      </w:r>
      <w:r>
        <w:rPr>
          <w:vertAlign w:val="subscript"/>
        </w:rPr>
        <w:t>k</w:t>
      </w:r>
      <w:r>
        <w:t xml:space="preserve"> and (2π)³δ³(p − q) → Vδ</w:t>
      </w:r>
      <w:r>
        <w:rPr>
          <w:vertAlign w:val="subscript"/>
        </w:rPr>
        <w:t>kk′</w:t>
      </w:r>
      <w:r>
        <w:t xml:space="preserve"> (Lesson 33, Exercise 16). The box state |k⟩</w:t>
      </w:r>
      <w:r>
        <w:rPr>
          <w:vertAlign w:val="subscript"/>
        </w:rPr>
        <w:t>b</w:t>
      </w:r>
      <w:r>
        <w:t>ox = a</w:t>
      </w:r>
      <w:r>
        <w:rPr>
          <w:vertAlign w:val="subscript"/>
        </w:rPr>
        <w:t>k†</w:t>
      </w:r>
      <w:r>
        <w:t>|0⟩ has unit norm, while the relativistic state of Lesson 33, Section 4.3, is</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m:t>
          </m:r>
          <m:d>
            <m:dPr/>
            <m:e>
              <m:sSub>
                <m:e>
                  <m:r>
                    <m:t xml:space="preserve">2E</m:t>
                  </m:r>
                </m:e>
                <m:sub>
                  <m:r>
                    <m:t xml:space="preserve">p</m:t>
                  </m:r>
                </m:sub>
              </m:sSub>
              <m:r>
                <m:t xml:space="preserve">V</m:t>
              </m:r>
            </m:e>
          </m:d>
          <m:r>
            <m:t xml:space="preserve">|</m:t>
          </m:r>
          <m:sSub>
            <m:e>
              <m:r>
                <m:t xml:space="preserve">k⟩</m:t>
              </m:r>
            </m:e>
            <m:sub>
              <m:r>
                <m:t xml:space="preserve">box</m:t>
              </m:r>
            </m:sub>
          </m:sSub>
          <m:r>
            <m:t xml:space="preserve">,</m:t>
          </m:r>
          <m:r>
            <m:t xml:space="preserve">⟨p</m:t>
          </m:r>
          <m:r>
            <m:t xml:space="preserve">|</m:t>
          </m:r>
          <m:r>
            <m:t xml:space="preserve">p⟩</m:t>
          </m:r>
          <m:r>
            <m:t xml:space="preserve">=</m:t>
          </m:r>
          <m:sSub>
            <m:e>
              <m:r>
                <m:t xml:space="preserve">2E</m:t>
              </m:r>
            </m:e>
            <m:sub>
              <m:r>
                <m:t xml:space="preserve">p</m:t>
              </m:r>
            </m:sub>
          </m:sSub>
          <m:r>
            <m:t xml:space="preserve"> </m:t>
          </m:r>
          <m:r>
            <m:t xml:space="preserve">V</m:t>
          </m:r>
        </m:oMath>
      </m:oMathPara>
    </w:p>
    <w:p>
      <w:r>
        <w:t>so the relativistic normalization corresponds to 2E</w:t>
      </w:r>
      <w:r>
        <w:rPr>
          <w:vertAlign w:val="subscript"/>
        </w:rPr>
        <w:t>p</w:t>
      </w:r>
      <w:r>
        <w:t xml:space="preserve"> particles per unit volume, matching the Dirac spinors of Lesson 20, Section 7, normalized to u†u = 2E</w:t>
      </w:r>
      <w:r>
        <w:rPr>
          <w:vertAlign w:val="subscript"/>
        </w:rPr>
        <w:t>p</w:t>
      </w:r>
      <w:r>
        <w:t>. The choice between the two is a matter of convenience: unit normalization in a box is best for counting states, and relativistic normalization is best for Lorentz-covariant calculations.</w:t>
      </w:r>
    </w:p>
    <w:p>
      <w:pPr>
        <w:pStyle w:val="Heading3"/>
      </w:pPr>
      <w:r>
        <w:t>3.2 The total number</w:t>
      </w:r>
    </w:p>
    <w:p>
      <w:r>
        <w:t>The number operator of the field is the sum over modes.</w:t>
      </w:r>
    </w:p>
    <w:p>
      <w:pPr>
        <w:spacing w:before="100" w:after="160"/>
        <w:jc w:val="center"/>
      </w:pPr>
      <m:oMathPara>
        <m:oMath>
          <m:r>
            <m:t xml:space="preserve">N</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Sup>
            <m:e>
              <m:r>
                <m:t xml:space="preserve">a</m:t>
              </m:r>
            </m:e>
            <m:sub>
              <m:r>
                <m:t xml:space="preserve">p</m:t>
              </m:r>
            </m:sub>
            <m:sup>
              <m:r>
                <m:t xml:space="preserve">†</m:t>
              </m:r>
            </m:sup>
          </m:sSubSup>
          <m:sSub>
            <m:e>
              <m:r>
                <m:t xml:space="preserve">a</m:t>
              </m:r>
            </m:e>
            <m:sub>
              <m:r>
                <m:t xml:space="preserve">p</m:t>
              </m:r>
            </m:sub>
          </m:sSub>
        </m:oMath>
      </m:oMathPara>
    </w:p>
    <w:p>
      <w:r>
        <w:t>It commutes with H and P, so the number of quanta is conserved in the free theory, and [N, a</w:t>
      </w:r>
      <w:r>
        <w:rPr>
          <w:vertAlign w:val="subscript"/>
        </w:rPr>
        <w:t>p†</w:t>
      </w:r>
      <w:r>
        <w:t>] = a</w:t>
      </w:r>
      <w:r>
        <w:rPr>
          <w:vertAlign w:val="subscript"/>
        </w:rPr>
        <w:t>p†</w:t>
      </w:r>
      <w:r>
        <w:t>, so a</w:t>
      </w:r>
      <w:r>
        <w:rPr>
          <w:vertAlign w:val="subscript"/>
        </w:rPr>
        <w:t>p†</w:t>
      </w:r>
      <w:r>
        <w:t xml:space="preserve"> raises N by one. On a one-particle state N|p⟩ = |p⟩. A state built from n creation operators has N = n regardless of the momenta.</w:t>
      </w:r>
    </w:p>
    <w:p>
      <w:pPr>
        <w:pStyle w:val="Heading2"/>
      </w:pPr>
      <w:r>
        <w:t>4 Wave-packet states</w:t>
      </w:r>
    </w:p>
    <w:p>
      <w:pPr>
        <w:pStyle w:val="Heading3"/>
      </w:pPr>
      <w:r>
        <w:t>4.1 The state</w:t>
      </w:r>
    </w:p>
    <w:p>
      <w:r>
        <w:t>A one-particle state with a definite wave function in momentum space is a superposition of the momentum eigenstates.</w:t>
      </w:r>
    </w:p>
    <w:p>
      <w:pPr>
        <w:spacing w:before="100" w:after="160"/>
        <w:jc w:val="center"/>
      </w:pPr>
      <m:oMathPara>
        <m:oMath>
          <m:r>
            <m:t xml:space="preserve">|</m:t>
          </m:r>
          <m:r>
            <m:t xml:space="preserve">ψ⟩</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ψ̃</m:t>
          </m:r>
          <m:d>
            <m:dPr/>
            <m:e>
              <m:r>
                <m:t xml:space="preserve">p</m:t>
              </m:r>
            </m:e>
          </m:d>
          <m:r>
            <m:t xml:space="preserve"> </m:t>
          </m:r>
          <m:sSubSup>
            <m:e>
              <m:r>
                <m:t xml:space="preserve">a</m:t>
              </m:r>
            </m:e>
            <m:sub>
              <m:r>
                <m:t xml:space="preserve">p</m:t>
              </m:r>
            </m:sub>
            <m:sup>
              <m:r>
                <m:t xml:space="preserve">†</m:t>
              </m:r>
            </m:sup>
          </m:sSubSup>
          <m:r>
            <m:t xml:space="preserve">|</m:t>
          </m:r>
          <m:r>
            <m:t xml:space="preserve">0⟩</m:t>
          </m:r>
        </m:oMath>
      </m:oMathPara>
    </w:p>
    <w:p>
      <w:r>
        <w:t>Its norm is ⟨ψ|ψ⟩ = ∫∫ψ̃*(q)ψ̃(p)⟨0|a</w:t>
      </w:r>
      <w:r>
        <w:rPr>
          <w:vertAlign w:val="subscript"/>
        </w:rPr>
        <w:t>q</w:t>
      </w:r>
      <w:r>
        <w:t>a</w:t>
      </w:r>
      <w:r>
        <w:rPr>
          <w:vertAlign w:val="subscript"/>
        </w:rPr>
        <w:t>p†</w:t>
      </w:r>
      <w:r>
        <w:t>|0⟩ = ∫d³p/(2π)³|ψ̃(p)|², so the state is normalized when the momentum-space function is normalized in the sense of Lesson 13, Section 1.2. The number operator gives N|ψ⟩ = |ψ⟩,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p>
            <m:e>
              <m:d>
                <m:dPr>
                  <m:begChr m:val="|"/>
                  <m:endChr m:val="|"/>
                </m:dPr>
                <m:e>
                  <m:r>
                    <m:t xml:space="preserve">ψ̃</m:t>
                  </m:r>
                  <m:d>
                    <m:dPr/>
                    <m:e>
                      <m:r>
                        <m:t xml:space="preserve">p</m:t>
                      </m:r>
                    </m:e>
                  </m:d>
                </m:e>
              </m:d>
            </m:e>
            <m:sup>
              <m:r>
                <m:t xml:space="preserve">2</m:t>
              </m:r>
            </m:sup>
          </m:sSup>
          <m:r>
            <m:t xml:space="preserve">,</m:t>
          </m:r>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p>
            <m:e>
              <m:d>
                <m:dPr>
                  <m:begChr m:val="|"/>
                  <m:endChr m:val="|"/>
                </m:dPr>
                <m:e>
                  <m:r>
                    <m:t xml:space="preserve">ψ̃</m:t>
                  </m:r>
                  <m:d>
                    <m:dPr/>
                    <m:e>
                      <m:r>
                        <m:t xml:space="preserve">p</m:t>
                      </m:r>
                    </m:e>
                  </m:d>
                </m:e>
              </m:d>
            </m:e>
            <m:sup>
              <m:r>
                <m:t xml:space="preserve">2</m:t>
              </m:r>
            </m:sup>
          </m:sSup>
        </m:oMath>
      </m:oMathPara>
    </w:p>
    <w:p>
      <w:r>
        <w:t>exactly the expectation values for a particle whose momentum distribution is |ψ̃|², with the relativistic energy E</w:t>
      </w:r>
      <w:r>
        <w:rPr>
          <w:vertAlign w:val="subscript"/>
        </w:rPr>
        <w:t>p</w:t>
      </w:r>
      <w:r>
        <w:t xml:space="preserve"> (Exercise 5). If ψ̃ is sharply peaked at p₀, the state describes a particle moving with velocity p₀/E</w:t>
      </w:r>
      <w:r>
        <w:rPr>
          <w:vertAlign w:val="subscript"/>
        </w:rPr>
        <w:t>p₀</w:t>
      </w:r>
      <w:r>
        <w:t>, a wave packet of the type constructed in Lesson 12, Section 3.</w:t>
      </w:r>
    </w:p>
    <w:p>
      <w:pPr>
        <w:pStyle w:val="Heading3"/>
      </w:pPr>
      <w:r>
        <w:t>4.2 The wave function of the state</w:t>
      </w:r>
    </w:p>
    <w:p>
      <w:r>
        <w:t>The field operator gives the position-space function of the state, ⟨0|φ(x)|ψ⟩ = ∫d³p/((2π)³√(2E</w:t>
      </w:r>
      <w:r>
        <w:rPr>
          <w:vertAlign w:val="subscript"/>
        </w:rPr>
        <w:t>p</w:t>
      </w:r>
      <w:r>
        <w:t>)) ψ̃(p) e</w:t>
      </w:r>
      <w:r>
        <w:rPr>
          <w:vertAlign w:val="superscript"/>
        </w:rPr>
        <w:t>−ip·x</w:t>
      </w:r>
      <w:r>
        <w:t>, obtained directly from ⟨0|φ(x)a</w:t>
      </w:r>
      <w:r>
        <w:rPr>
          <w:vertAlign w:val="subscript"/>
        </w:rPr>
        <w:t>p†</w:t>
      </w:r>
      <w:r>
        <w:t>|0⟩ = e</w:t>
      </w:r>
      <w:r>
        <w:rPr>
          <w:vertAlign w:val="superscript"/>
        </w:rPr>
        <w:t>−ip·x</w:t>
      </w:r>
      <w:r>
        <w:t>/√(2E</w:t>
      </w:r>
      <w:r>
        <w:rPr>
          <w:vertAlign w:val="subscript"/>
        </w:rPr>
        <w:t>p</w:t>
      </w:r>
      <w:r>
        <w:t>), which follows from ⟨0|a</w:t>
      </w:r>
      <w:r>
        <w:rPr>
          <w:vertAlign w:val="subscript"/>
        </w:rPr>
        <w:t>q</w:t>
      </w:r>
      <w:r>
        <w:t>a</w:t>
      </w:r>
      <w:r>
        <w:rPr>
          <w:vertAlign w:val="subscript"/>
        </w:rPr>
        <w:t>p†</w:t>
      </w:r>
      <w:r>
        <w:t xml:space="preserve">|0⟩ = (2π)³δ³(q − p). It satisfies the Klein–Gordon equation, since each plane wave does. It should not be read as a probability </w:t>
      </w:r>
      <w:hyperlink w:anchor="Glossary_Amplitude">
        <w:r>
          <w:rPr>
            <w:color w:val="0563C1"/>
            <w:u w:val="single"/>
          </w:rPr>
          <w:t>amplitude</w:t>
        </w:r>
      </w:hyperlink>
      <w:r>
        <w:t xml:space="preserve"> for finding the particle at x. Its square is not the probability density that integrates to one, because the normalization of the state involves ∫d³p|ψ̃|² without the factor 1/(2E</w:t>
      </w:r>
      <w:r>
        <w:rPr>
          <w:vertAlign w:val="subscript"/>
        </w:rPr>
        <w:t>p</w:t>
      </w:r>
      <w:r>
        <w:t>) that appears here, and, as Lesson 32 showed, a relativistic particle cannot be localized more sharply than its Compton wavelength. Position measurements in field theory are measurements of the field, not of a position operator, and their interpretation requires the analysis of Part VII.</w:t>
      </w:r>
    </w:p>
    <w:p>
      <w:r>
        <w:rPr>
          <w:b/>
          <w:i/>
        </w:rPr>
        <w:t>Worked example 2</w:t>
      </w:r>
    </w:p>
    <w:p>
      <w:r>
        <w:t>Compute the norm and energy of a state with a sharply peaked wave packet, ψ̃(p) proportional to a narrow Gaussian centered at p₀ with width Δp ≪ |p₀|, normalized so that ∫d³p/(2π)³|ψ̃|² = 1. The norm is 1 by construction. The energy is ⟨H⟩ = ∫d³p/(2π)³E</w:t>
      </w:r>
      <w:r>
        <w:rPr>
          <w:vertAlign w:val="subscript"/>
        </w:rPr>
        <w:t>p</w:t>
      </w:r>
      <w:r>
        <w:t>|ψ̃|² ≈ E</w:t>
      </w:r>
      <w:r>
        <w:rPr>
          <w:vertAlign w:val="subscript"/>
        </w:rPr>
        <w:t>p₀</w:t>
      </w:r>
      <w:r>
        <w:t xml:space="preserve"> + (1/2)(∂²E/∂p²)(Δp)² + ⋯, so to leading order the energy is that of a particle of momentum p₀, with a correction from the spread that is the relativistic version of the spreading of Lesson 12, Section 3.2. The expectation of the number operator is exactly 1: the packet contains one particle however it is shaped.</w:t>
      </w:r>
    </w:p>
    <w:p>
      <w:pPr>
        <w:pStyle w:val="Heading2"/>
      </w:pPr>
      <w:r>
        <w:t>5 Coherent states</w:t>
      </w:r>
    </w:p>
    <w:p>
      <w:pPr>
        <w:pStyle w:val="Heading3"/>
      </w:pPr>
      <w:r>
        <w:t>5.1 Definition</w:t>
      </w:r>
    </w:p>
    <w:p>
      <w:r>
        <w:t xml:space="preserve">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w:t>
      </w:r>
      <w:hyperlink w:anchor="Glossary_AnnihilationOperator">
        <w:r>
          <w:rPr>
            <w:color w:val="0563C1"/>
            <w:u w:val="single"/>
          </w:rPr>
          <w:t>annihilation operator</w:t>
        </w:r>
      </w:hyperlink>
      <w:r>
        <w:t>.</w:t>
      </w:r>
    </w:p>
    <w:p>
      <w:pPr>
        <w:spacing w:before="100" w:after="160"/>
        <w:jc w:val="center"/>
      </w:pPr>
      <m:oMathPara>
        <m:oMath>
          <m:r>
            <m:t xml:space="preserve">a</m:t>
          </m:r>
          <m:r>
            <m:t xml:space="preserve">|</m:t>
          </m:r>
          <m:r>
            <m:t xml:space="preserve">α⟩</m:t>
          </m:r>
          <m:r>
            <m:t xml:space="preserve">=</m:t>
          </m:r>
          <m:r>
            <m:t xml:space="preserve">α</m:t>
          </m:r>
          <m:r>
            <m:t xml:space="preserve">|</m:t>
          </m:r>
          <m:r>
            <m:t xml:space="preserve">α⟩</m:t>
          </m:r>
          <m:r>
            <m:t xml:space="preserve">,</m:t>
          </m:r>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Sup>
            <m:e>
              <m:r>
                <m:t xml:space="preserve">Σ</m:t>
              </m:r>
            </m:e>
            <m:sub>
              <m:r>
                <m:t xml:space="preserve">n</m:t>
              </m:r>
              <m:r>
                <m:t xml:space="preserve">=</m:t>
              </m:r>
              <m:r>
                <m:t xml:space="preserve">0</m:t>
              </m:r>
            </m:sub>
            <m:sup>
              <m:r>
                <m:t xml:space="preserve">∞</m:t>
              </m:r>
            </m:sup>
          </m:sSubSup>
          <m:r>
            <m:t xml:space="preserve"> </m:t>
          </m:r>
          <m:f>
            <m:num>
              <m:sSup>
                <m:e>
                  <m:r>
                    <m:t xml:space="preserve">α</m:t>
                  </m:r>
                </m:e>
                <m:sup>
                  <m:r>
                    <m:t xml:space="preserve">n</m:t>
                  </m:r>
                </m:sup>
              </m:sSup>
            </m:num>
            <m:den>
              <m:r>
                <m:t xml:space="preserve">√</m:t>
              </m:r>
              <m:d>
                <m:dPr/>
                <m:e>
                  <m:r>
                    <m:t xml:space="preserve">n!</m:t>
                  </m:r>
                </m:e>
              </m:d>
            </m:den>
          </m:f>
          <m:r>
            <m:t xml:space="preserve">|</m:t>
          </m:r>
          <m:r>
            <m:t xml:space="preserve">n⟩</m:t>
          </m:r>
        </m:oMath>
      </m:oMathPara>
    </w:p>
    <w:p>
      <w:r>
        <w:t>for any complex α. To verify that this is an eigenstate, apply a using a|n⟩ = √n|n − 1⟩: a|α⟩ = e</w:t>
      </w:r>
      <w:r>
        <w:rPr>
          <w:vertAlign w:val="superscript"/>
        </w:rPr>
        <w:t>−|α|²/2</w:t>
      </w:r>
      <w:r>
        <w:t>Σ</w:t>
      </w:r>
      <w:r>
        <w:rPr>
          <w:vertAlign w:val="subscript"/>
        </w:rPr>
        <w:t>n≥1</w:t>
      </w:r>
      <w:r>
        <w:t>(α</w:t>
      </w:r>
      <w:r>
        <w:rPr>
          <w:vertAlign w:val="superscript"/>
        </w:rPr>
        <w:t>n</w:t>
      </w:r>
      <w:r>
        <w:t>/√((n−1)!))|n − 1⟩ = α|α⟩ (Exercise 7). The state is normalized, since Σ</w:t>
      </w:r>
      <w:r>
        <w:rPr>
          <w:vertAlign w:val="subscript"/>
        </w:rPr>
        <w:t>n</w:t>
      </w:r>
      <w:r>
        <w:t>|α|</w:t>
      </w:r>
      <w:r>
        <w:rPr>
          <w:vertAlign w:val="superscript"/>
        </w:rPr>
        <w:t>2n</w:t>
      </w:r>
      <w:r>
        <w:t>/n! = e</w:t>
      </w:r>
      <w:r>
        <w:rPr>
          <w:vertAlign w:val="superscript"/>
        </w:rPr>
        <w:t>|α|²</w:t>
      </w:r>
      <w:r>
        <w:t>.</w:t>
      </w:r>
    </w:p>
    <w:p>
      <w:pPr>
        <w:pStyle w:val="Heading3"/>
      </w:pPr>
      <w:r>
        <w:t>5.2 The number distribution</w:t>
      </w:r>
    </w:p>
    <w:p>
      <w:r>
        <w:t>The probability of finding n quanta is |⟨n|α⟩|² = e</w:t>
      </w:r>
      <w:r>
        <w:rPr>
          <w:vertAlign w:val="superscript"/>
        </w:rPr>
        <w:t>−|α|²</w:t>
      </w:r>
      <w:r>
        <w:t>|α|</w:t>
      </w:r>
      <w:r>
        <w:rPr>
          <w:vertAlign w:val="superscript"/>
        </w:rPr>
        <w:t>2n</w:t>
      </w:r>
      <w:r>
        <w:t>/n!, a Poisson distribution with mean ⟨N⟩ = ⟨α|a†a|α⟩ = |α|², and variance ΔN² = ⟨N²⟩ − ⟨N⟩² = |α|² also. The relative spread ΔN/⟨N⟩ = 1/|α| decreases as the mean number grows, so a state with many quanta is nearly sharp in the classical sense.</w:t>
      </w:r>
    </w:p>
    <w:p>
      <w:r>
        <w:rPr>
          <w:b/>
          <w:i/>
        </w:rPr>
        <w:t>Worked example 3</w:t>
      </w:r>
    </w:p>
    <w:p>
      <w:r>
        <w:t>Find the number statistics of a coherent state with |α|² = 4. The mean number is 4 and the standard deviation is 2. The probability of n = 4 is e</w:t>
      </w:r>
      <w:r>
        <w:rPr>
          <w:vertAlign w:val="superscript"/>
        </w:rPr>
        <w:t>−4</w:t>
      </w:r>
      <w:r>
        <w:t>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3"/>
      </w:pPr>
      <w:r>
        <w:t>5.3 The classical limit of the field</w:t>
      </w:r>
    </w:p>
    <w:p>
      <w:r>
        <w:t>In a coherent state of the modes of the field, a</w:t>
      </w:r>
      <w:r>
        <w:rPr>
          <w:vertAlign w:val="subscript"/>
        </w:rPr>
        <w:t>p</w:t>
      </w:r>
      <w:r>
        <w:t>|α⟩ = α</w:t>
      </w:r>
      <w:r>
        <w:rPr>
          <w:vertAlign w:val="subscript"/>
        </w:rPr>
        <w:t>p</w:t>
      </w:r>
      <w:r>
        <w:t>|α⟩ for every p, the expectation value of the field is obtained by replacing the operators by their eigenvalues.</w:t>
      </w:r>
    </w:p>
    <w:p>
      <w:pPr>
        <w:spacing w:before="100" w:after="160"/>
        <w:jc w:val="center"/>
      </w:pPr>
      <m:oMathPara>
        <m:oMath>
          <m:r>
            <m:t xml:space="preserve">⟨α</m:t>
          </m:r>
          <m:r>
            <m:t xml:space="preserve">|</m:t>
          </m:r>
          <m:r>
            <m:t xml:space="preserve">φ</m:t>
          </m:r>
          <m:d>
            <m:dPr/>
            <m:e>
              <m:r>
                <m:t xml:space="preserve">x</m:t>
              </m:r>
            </m:e>
          </m:d>
          <m:r>
            <m:t xml:space="preserve">|</m:t>
          </m:r>
          <m:r>
            <m:t xml:space="preserve">α⟩</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e>
              <m:sSub>
                <m:e>
                  <m:r>
                    <m:t xml:space="preserve">α</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α</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This is a classical solution of the Klein–Gordon equation, of the form of the mode expansion of Lesson 25, Section 4.4, with the classical amplitude a</w:t>
      </w:r>
      <w:r>
        <w:rPr>
          <w:vertAlign w:val="subscript"/>
        </w:rPr>
        <w:t>p</w:t>
      </w:r>
      <w:r>
        <w:t xml:space="preserve"> replaced by the eigenvalue α</w:t>
      </w:r>
      <w:r>
        <w:rPr>
          <w:vertAlign w:val="subscript"/>
        </w:rPr>
        <w:t>p</w:t>
      </w:r>
      <w:r>
        <w:t>. The expectation value of the normal-ordered Hamiltonian is ⟨:H:⟩ = ∫d³p/(2π)³E</w:t>
      </w:r>
      <w:r>
        <w:rPr>
          <w:vertAlign w:val="subscript"/>
        </w:rPr>
        <w:t>p</w:t>
      </w:r>
      <w:r>
        <w:t>|α</w:t>
      </w:r>
      <w:r>
        <w:rPr>
          <w:vertAlign w:val="subscript"/>
        </w:rPr>
        <w:t>p</w:t>
      </w:r>
      <w:r>
        <w:t>|², the classical energy H = Σω|a|² of Lesson 25.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3"/>
      </w:pPr>
      <w:r>
        <w:t>5.4 Displacement operator</w:t>
      </w:r>
    </w:p>
    <w:p>
      <w:r>
        <w:t>The coherent state is obtained from the vacuum by the unitary displacement operator D(α) = exp(αa† − α*a). Since [αa†, −α*a] = |α|² is a number, the identity e</w:t>
      </w:r>
      <w:r>
        <w:rPr>
          <w:vertAlign w:val="superscript"/>
        </w:rPr>
        <w:t>A+B</w:t>
      </w:r>
      <w:r>
        <w:t xml:space="preserve"> = e</w:t>
      </w:r>
      <w:r>
        <w:rPr>
          <w:vertAlign w:val="superscript"/>
        </w:rPr>
        <w:t>A</w:t>
      </w:r>
      <w:r>
        <w:t>e</w:t>
      </w:r>
      <w:r>
        <w:rPr>
          <w:vertAlign w:val="superscript"/>
        </w:rPr>
        <w:t>B</w:t>
      </w:r>
      <w:r>
        <w:t>e</w:t>
      </w:r>
      <w:r>
        <w:rPr>
          <w:vertAlign w:val="superscript"/>
        </w:rPr>
        <w:t>−[A,B]/2</w:t>
      </w:r>
      <w:r>
        <w:t xml:space="preserve"> applies, giving D(α) = e</w:t>
      </w:r>
      <w:r>
        <w:rPr>
          <w:vertAlign w:val="superscript"/>
        </w:rPr>
        <w:t>−|α|²/2</w:t>
      </w:r>
      <w:r>
        <w:t>e</w:t>
      </w:r>
      <w:r>
        <w:rPr>
          <w:vertAlign w:val="superscript"/>
        </w:rPr>
        <w:t>αa†</w:t>
      </w:r>
      <w:r>
        <w:t>e</w:t>
      </w:r>
      <w:r>
        <w:rPr>
          <w:vertAlign w:val="superscript"/>
        </w:rPr>
        <w:t>−α*a</w:t>
      </w:r>
      <w:r>
        <w:t>, and, using a|0⟩ = 0,</w:t>
      </w:r>
    </w:p>
    <w:p>
      <w:pPr>
        <w:spacing w:before="100" w:after="160"/>
        <w:jc w:val="center"/>
      </w:pPr>
      <m:oMathPara>
        <m:oMath>
          <m:r>
            <m:t xml:space="preserve">D</m:t>
          </m:r>
          <m:d>
            <m:dPr/>
            <m:e>
              <m:r>
                <m:t xml:space="preserve">α</m:t>
              </m:r>
            </m:e>
          </m:d>
          <m:r>
            <m:t xml:space="preserve">|</m:t>
          </m:r>
          <m:r>
            <m:t xml:space="preserve">0⟩</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p>
            <m:e>
              <m:r>
                <m:t xml:space="preserve">e</m:t>
              </m:r>
            </m:e>
            <m:sup>
              <m:r>
                <m:t xml:space="preserve">αa†</m:t>
              </m:r>
            </m:sup>
          </m:sSup>
          <m:r>
            <m:t xml:space="preserve">|</m:t>
          </m:r>
          <m:r>
            <m:t xml:space="preserve">0⟩</m:t>
          </m:r>
          <m:r>
            <m:t xml:space="preserve">=</m:t>
          </m:r>
          <m:r>
            <m:t xml:space="preserve">|</m:t>
          </m:r>
          <m:r>
            <m:t xml:space="preserve">α⟩</m:t>
          </m:r>
        </m:oMath>
      </m:oMathPara>
    </w:p>
    <w:p>
      <w:r>
        <w:t xml:space="preserve">The vacuum, displaced in the complex plane of the mode amplitude, is the coherent state (Exercise 8). This is the quantum analogue of shifting the oscillator from the origin of </w:t>
      </w:r>
      <w:hyperlink w:anchor="Glossary_PhaseSpace">
        <w:r>
          <w:rPr>
            <w:color w:val="0563C1"/>
            <w:u w:val="single"/>
          </w:rPr>
          <w:t>phase space</w:t>
        </w:r>
      </w:hyperlink>
      <w:r>
        <w:t>.</w:t>
      </w:r>
    </w:p>
    <w:p>
      <w:pPr>
        <w:pStyle w:val="Heading2"/>
      </w:pPr>
      <w:r>
        <w:t>6 Time dependence and interactions</w:t>
      </w:r>
    </w:p>
    <w:p>
      <w:pPr>
        <w:pStyle w:val="Heading3"/>
      </w:pPr>
      <w:r>
        <w:t>6.1 Time evolution of a coherent state</w:t>
      </w:r>
    </w:p>
    <w:p>
      <w:r>
        <w:t>Under the free Hamiltonian H = ωa†a (dropping the zero-point term), e</w:t>
      </w:r>
      <w:r>
        <w:rPr>
          <w:vertAlign w:val="superscript"/>
        </w:rPr>
        <w:t>−iHt</w:t>
      </w:r>
      <w:r>
        <w:t xml:space="preserve"> acts on a number state as a phase e</w:t>
      </w:r>
      <w:r>
        <w:rPr>
          <w:vertAlign w:val="superscript"/>
        </w:rPr>
        <w:t>−inωt</w:t>
      </w:r>
      <w:r>
        <w:t>, so</w:t>
      </w:r>
    </w:p>
    <w:p>
      <w:pPr>
        <w:spacing w:before="100" w:after="160"/>
        <w:jc w:val="center"/>
      </w:pPr>
      <m:oMathPara>
        <m:oMath>
          <m:sSup>
            <m:e>
              <m:r>
                <m:t xml:space="preserve">e</m:t>
              </m:r>
            </m:e>
            <m:sup>
              <m:r>
                <m:t xml:space="preserve">−</m:t>
              </m:r>
              <m:r>
                <m:t xml:space="preserve">iHt</m:t>
              </m:r>
            </m:sup>
          </m:sSup>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
            <m:e>
              <m:r>
                <m:t xml:space="preserve">Σ</m:t>
              </m:r>
            </m:e>
            <m:sub>
              <m:r>
                <m:t xml:space="preserve">n</m:t>
              </m:r>
            </m:sub>
          </m:sSub>
          <m:r>
            <m:t xml:space="preserve"> </m:t>
          </m:r>
          <m:f>
            <m:num>
              <m:sSup>
                <m:e>
                  <m:d>
                    <m:dPr/>
                    <m:e>
                      <m:sSup>
                        <m:e>
                          <m:r>
                            <m:t xml:space="preserve">αe</m:t>
                          </m:r>
                        </m:e>
                        <m:sup>
                          <m:r>
                            <m:t xml:space="preserve">−</m:t>
                          </m:r>
                          <m:r>
                            <m:t xml:space="preserve">iωt</m:t>
                          </m:r>
                        </m:sup>
                      </m:sSup>
                    </m:e>
                  </m:d>
                </m:e>
                <m:sup>
                  <m:r>
                    <m:t xml:space="preserve">n</m:t>
                  </m:r>
                </m:sup>
              </m:sSup>
            </m:num>
            <m:den>
              <m:r>
                <m:t xml:space="preserve">√</m:t>
              </m:r>
              <m:d>
                <m:dPr/>
                <m:e>
                  <m:r>
                    <m:t xml:space="preserve">n!</m:t>
                  </m:r>
                </m:e>
              </m:d>
            </m:den>
          </m:f>
          <m:r>
            <m:t xml:space="preserve">|</m:t>
          </m:r>
          <m:r>
            <m:t xml:space="preserve">n⟩</m:t>
          </m:r>
          <m:r>
            <m:t xml:space="preserve">=</m:t>
          </m:r>
          <m:r>
            <m:t xml:space="preserve">|</m:t>
          </m:r>
          <m:sSup>
            <m:e>
              <m:r>
                <m:t xml:space="preserve">αe</m:t>
              </m:r>
            </m:e>
            <m:sup>
              <m:r>
                <m:t xml:space="preserve">−</m:t>
              </m:r>
              <m:r>
                <m:t xml:space="preserve">iωt</m:t>
              </m:r>
            </m:sup>
          </m:sSup>
          <m:r>
            <m:t xml:space="preserve">⟩</m:t>
          </m:r>
        </m:oMath>
      </m:oMathPara>
    </w:p>
    <w:p>
      <w:r>
        <w:t>A coherent state remains coherent, and its amplitude rotates in the complex plane at the frequency ω, as the classical amplitude a(t) = a(0)e</w:t>
      </w:r>
      <w:r>
        <w:rPr>
          <w:vertAlign w:val="superscript"/>
        </w:rPr>
        <w:t>−iωt</w:t>
      </w:r>
      <w:r>
        <w:t xml:space="preserve"> does (Lesson 25, Section 4.4). The expectation value of the field is a classical wave for all time, and the state does not spread, unlike the free-particle wave packet of Lesson 12: the coherent state is a stationary shape in the phase space of the oscillator.</w:t>
      </w:r>
    </w:p>
    <w:p>
      <w:pPr>
        <w:pStyle w:val="Heading3"/>
      </w:pPr>
      <w:r>
        <w:t>6.2 The number operator and the U(1) symmetry</w:t>
      </w:r>
    </w:p>
    <w:p>
      <w:r>
        <w:t>Since [N, a</w:t>
      </w:r>
      <w:r>
        <w:rPr>
          <w:vertAlign w:val="subscript"/>
        </w:rPr>
        <w:t>p</w:t>
      </w:r>
      <w:r>
        <w:t>] = −a</w:t>
      </w:r>
      <w:r>
        <w:rPr>
          <w:vertAlign w:val="subscript"/>
        </w:rPr>
        <w:t>p</w:t>
      </w:r>
      <w:r>
        <w:t>, the unitary operator e</w:t>
      </w:r>
      <w:r>
        <w:rPr>
          <w:vertAlign w:val="superscript"/>
        </w:rPr>
        <w:t>iθN</w:t>
      </w:r>
      <w:r>
        <w:t xml:space="preserve"> acts by e</w:t>
      </w:r>
      <w:r>
        <w:rPr>
          <w:vertAlign w:val="superscript"/>
        </w:rPr>
        <w:t>iθN</w:t>
      </w:r>
      <w:r>
        <w:t>a</w:t>
      </w:r>
      <w:r>
        <w:rPr>
          <w:vertAlign w:val="subscript"/>
        </w:rPr>
        <w:t>p</w:t>
      </w:r>
      <w:r>
        <w:t>e</w:t>
      </w:r>
      <w:r>
        <w:rPr>
          <w:vertAlign w:val="superscript"/>
        </w:rPr>
        <w:t>−iθN</w:t>
      </w:r>
      <w:r>
        <w:t xml:space="preserve"> = e</w:t>
      </w:r>
      <w:r>
        <w:rPr>
          <w:vertAlign w:val="superscript"/>
        </w:rPr>
        <w:t>−iθ</w:t>
      </w:r>
      <w:r>
        <w:t>a</w:t>
      </w:r>
      <w:r>
        <w:rPr>
          <w:vertAlign w:val="subscript"/>
        </w:rPr>
        <w:t>p</w:t>
      </w:r>
      <w:r>
        <w:t>. Rotating the phase of every annihilation operator by e</w:t>
      </w:r>
      <w:r>
        <w:rPr>
          <w:vertAlign w:val="superscript"/>
        </w:rPr>
        <w:t>−iθ</w:t>
      </w:r>
      <w:r>
        <w:t xml:space="preserve"> is a phase rotation of the field. For a complex field, with the a quanta of charge q and the b quanta of charge −q, the charge is Q = q(N</w:t>
      </w:r>
      <w:r>
        <w:rPr>
          <w:vertAlign w:val="subscript"/>
        </w:rPr>
        <w:t>a</w:t>
      </w:r>
      <w:r>
        <w:t xml:space="preserve"> − N</w:t>
      </w:r>
      <w:r>
        <w:rPr>
          <w:vertAlign w:val="subscript"/>
        </w:rPr>
        <w:t>b</w:t>
      </w:r>
      <w:r>
        <w:t>) (Lesson 33, Section 8.2), and e</w:t>
      </w:r>
      <w:r>
        <w:rPr>
          <w:vertAlign w:val="superscript"/>
        </w:rPr>
        <w:t>iθQ/q</w:t>
      </w:r>
      <w:r>
        <w:t xml:space="preserve"> generates the U(1) transformation of Lesson 31, Section 2.2. The conservation of particle number in a free theory is the U(1) symmetry of the phase of the mode amplitudes.</w:t>
      </w:r>
    </w:p>
    <w:p>
      <w:pPr>
        <w:pStyle w:val="Heading3"/>
      </w:pPr>
      <w:r>
        <w:t>6.3 Interactions as number-changing processes</w:t>
      </w:r>
    </w:p>
    <w:p>
      <w:r>
        <w:t>An interaction Hamiltonian is a polynomial in the field, and each monomial in the ladder operators corresponds to a definite process. Take the cubic interaction H</w:t>
      </w:r>
      <w:r>
        <w:rPr>
          <w:vertAlign w:val="subscript"/>
        </w:rPr>
        <w:t>int</w:t>
      </w:r>
      <w:r>
        <w:t xml:space="preserve"> = (g/3!)∫d³x φ³, whose classical form appears in the theory with </w:t>
      </w:r>
      <w:hyperlink w:anchor="Glossary_Lagrangian">
        <w:r>
          <w:rPr>
            <w:color w:val="0563C1"/>
            <w:u w:val="single"/>
          </w:rPr>
          <w:t>Lagrangian</w:t>
        </w:r>
      </w:hyperlink>
      <w:r>
        <w:t xml:space="preserve"> density including −(g/3!)φ³. Expanding φ³ in the modes, the terms are of four kinds.</w:t>
      </w:r>
    </w:p>
    <w:p>
      <w:pPr>
        <w:spacing w:before="0" w:after="100"/>
      </w:pPr>
      <w:r>
        <w:rPr>
          <w:b/>
        </w:rPr>
        <w:t>Operator content</w:t>
      </w:r>
      <w:r>
        <w:rPr>
          <w:b/>
        </w:rPr>
        <w:t xml:space="preserve"> — </w:t>
      </w:r>
      <w:r>
        <w:rPr>
          <w:b/>
        </w:rPr>
        <w:t>Process</w:t>
      </w:r>
      <w:r>
        <w:rPr>
          <w:b/>
        </w:rPr>
        <w:t xml:space="preserve"> — </w:t>
      </w:r>
      <w:r>
        <w:rPr>
          <w:b/>
        </w:rPr>
        <w:t>Number change</w:t>
      </w:r>
    </w:p>
    <w:p>
      <w:pPr>
        <w:spacing w:before="0" w:after="100"/>
      </w:pPr>
      <w:r>
        <w:rPr>
          <w:b/>
        </w:rPr>
        <w:t>a†a†a†</w:t>
      </w:r>
      <w:r>
        <w:br/>
      </w:r>
      <w:r>
        <w:rPr>
          <w:i/>
        </w:rPr>
        <w:t xml:space="preserve">Process: </w:t>
      </w:r>
      <w:r>
        <w:rPr/>
        <w:t>Vacuum to three particles</w:t>
      </w:r>
      <w:r>
        <w:br/>
      </w:r>
      <w:r>
        <w:rPr>
          <w:i/>
        </w:rPr>
        <w:t xml:space="preserve">Number change: </w:t>
      </w:r>
      <w:r>
        <w:rPr/>
        <w:t>+3</w:t>
      </w:r>
    </w:p>
    <w:p>
      <w:pPr>
        <w:spacing w:before="0" w:after="100"/>
      </w:pPr>
      <w:r>
        <w:rPr>
          <w:b/>
        </w:rPr>
        <w:t>a†a†a</w:t>
      </w:r>
      <w:r>
        <w:br/>
      </w:r>
      <w:r>
        <w:rPr>
          <w:i/>
        </w:rPr>
        <w:t xml:space="preserve">Process: </w:t>
      </w:r>
      <w:r>
        <w:rPr/>
        <w:t>One particle to two</w:t>
      </w:r>
      <w:r>
        <w:br/>
      </w:r>
      <w:r>
        <w:rPr>
          <w:i/>
        </w:rPr>
        <w:t xml:space="preserve">Number change: </w:t>
      </w:r>
      <w:r>
        <w:rPr/>
        <w:t>+1</w:t>
      </w:r>
    </w:p>
    <w:p>
      <w:pPr>
        <w:spacing w:before="0" w:after="100"/>
      </w:pPr>
      <w:r>
        <w:rPr>
          <w:b/>
        </w:rPr>
        <w:t>a†aa</w:t>
      </w:r>
      <w:r>
        <w:br/>
      </w:r>
      <w:r>
        <w:rPr>
          <w:i/>
        </w:rPr>
        <w:t xml:space="preserve">Process: </w:t>
      </w:r>
      <w:r>
        <w:rPr/>
        <w:t>Two particles to one</w:t>
      </w:r>
      <w:r>
        <w:br/>
      </w:r>
      <w:r>
        <w:rPr>
          <w:i/>
        </w:rPr>
        <w:t xml:space="preserve">Number change: </w:t>
      </w:r>
      <w:r>
        <w:rPr/>
        <w:t>−1</w:t>
      </w:r>
    </w:p>
    <w:p>
      <w:pPr>
        <w:spacing w:before="0" w:after="100"/>
      </w:pPr>
      <w:r>
        <w:rPr>
          <w:b/>
        </w:rPr>
        <w:t>aaa</w:t>
      </w:r>
      <w:r>
        <w:br/>
      </w:r>
      <w:r>
        <w:rPr>
          <w:i/>
        </w:rPr>
        <w:t xml:space="preserve">Process: </w:t>
      </w:r>
      <w:r>
        <w:rPr/>
        <w:t>Three particles to vacuum</w:t>
      </w:r>
      <w:r>
        <w:br/>
      </w:r>
      <w:r>
        <w:rPr>
          <w:i/>
        </w:rPr>
        <w:t xml:space="preserve">Number change: </w:t>
      </w:r>
      <w:r>
        <w:rPr/>
        <w:t>−3</w:t>
      </w:r>
    </w:p>
    <w:p>
      <w:r>
        <w:t>Each monomial also has a definite momentum structure, set by the integral ∫d³x e</w:t>
      </w:r>
      <w:r>
        <w:rPr>
          <w:vertAlign w:val="superscript"/>
        </w:rPr>
        <w:t>i(±p±q±r)·x</w:t>
      </w:r>
      <w:r>
        <w:t xml:space="preserve">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r>
        <w:rPr>
          <w:b/>
          <w:i/>
        </w:rPr>
        <w:t>Worked example 4</w:t>
      </w:r>
    </w:p>
    <w:p>
      <w:r>
        <w:t>Decide whether the term a</w:t>
      </w:r>
      <w:r>
        <w:rPr>
          <w:vertAlign w:val="subscript"/>
        </w:rPr>
        <w:t>p†</w:t>
      </w:r>
      <w:r>
        <w:t>a</w:t>
      </w:r>
      <w:r>
        <w:rPr>
          <w:vertAlign w:val="subscript"/>
        </w:rPr>
        <w:t>q†</w:t>
      </w:r>
      <w:r>
        <w:t>a</w:t>
      </w:r>
      <w:r>
        <w:rPr>
          <w:vertAlign w:val="subscript"/>
        </w:rPr>
        <w:t>r</w:t>
      </w:r>
      <w:r>
        <w:t xml:space="preserve"> in H</w:t>
      </w:r>
      <w:r>
        <w:rPr>
          <w:vertAlign w:val="subscript"/>
        </w:rPr>
        <w:t>int</w:t>
      </w:r>
      <w:r>
        <w:t xml:space="preserve"> can describe a real process for identical particles of mass m. The term annihilates a particle of momentum r and creates two of momenta p and q, with conservation of momentum r = p + q. The energy would have to satisfy E</w:t>
      </w:r>
      <w:r>
        <w:rPr>
          <w:vertAlign w:val="subscript"/>
        </w:rPr>
        <w:t>r</w:t>
      </w:r>
      <w:r>
        <w:t xml:space="preserve"> = E</w:t>
      </w:r>
      <w:r>
        <w:rPr>
          <w:vertAlign w:val="subscript"/>
        </w:rPr>
        <w:t>p</w:t>
      </w:r>
      <w:r>
        <w:t xml:space="preserve"> + E</w:t>
      </w:r>
      <w:r>
        <w:rPr>
          <w:vertAlign w:val="subscript"/>
        </w:rPr>
        <w:t>q</w:t>
      </w:r>
      <w:r>
        <w:t>. But the invariant mass squared of the two final particles is (E</w:t>
      </w:r>
      <w:r>
        <w:rPr>
          <w:vertAlign w:val="subscript"/>
        </w:rPr>
        <w:t>p</w:t>
      </w:r>
      <w:r>
        <w:t xml:space="preserve"> + E</w:t>
      </w:r>
      <w:r>
        <w:rPr>
          <w:vertAlign w:val="subscript"/>
        </w:rPr>
        <w:t>q</w:t>
      </w:r>
      <w:r>
        <w:t>)² − |p + q|² ≥ 4m² (for two particles of mass m it is at least (2m)² at threshold), while the initial particle has E</w:t>
      </w:r>
      <w:r>
        <w:rPr>
          <w:vertAlign w:val="subscript"/>
        </w:rPr>
        <w:t>r</w:t>
      </w:r>
      <w:r>
        <w:t>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p>
      <w:pPr>
        <w:spacing w:before="0" w:after="100"/>
      </w:pPr>
      <w:r>
        <w:rPr>
          <w:b/>
        </w:rPr>
        <w:t>Operator idea</w:t>
      </w:r>
      <w:r>
        <w:rPr>
          <w:b/>
        </w:rPr>
        <w:t xml:space="preserve"> — </w:t>
      </w:r>
      <w:r>
        <w:rPr>
          <w:b/>
        </w:rPr>
        <w:t>Later role in QED</w:t>
      </w:r>
    </w:p>
    <w:p>
      <w:pPr>
        <w:spacing w:before="0" w:after="100"/>
      </w:pPr>
      <w:r>
        <w:rPr>
          <w:b/>
        </w:rPr>
        <w:t>N and the ladder algebra</w:t>
      </w:r>
      <w:r>
        <w:rPr/>
        <w:t xml:space="preserve"> — </w:t>
      </w:r>
      <w:r>
        <w:rPr/>
        <w:t>Creation and annihilation operators of the electron, positron, and photon fields (Lessons 36 and 38)</w:t>
      </w:r>
    </w:p>
    <w:p>
      <w:pPr>
        <w:spacing w:before="0" w:after="100"/>
      </w:pPr>
      <w:r>
        <w:rPr>
          <w:b/>
        </w:rPr>
        <w:t>Independent modes and occupation numbers</w:t>
      </w:r>
      <w:r>
        <w:rPr/>
        <w:t xml:space="preserve"> — </w:t>
      </w:r>
      <w:r>
        <w:rPr/>
        <w:t>Fock space of multi-particle states (Lesson 35) and photon numbers in stimulated emission (Lesson 38)</w:t>
      </w:r>
    </w:p>
    <w:p>
      <w:pPr>
        <w:spacing w:before="0" w:after="100"/>
      </w:pPr>
      <w:r>
        <w:rPr>
          <w:b/>
        </w:rPr>
        <w:t>Box and relativistic normalizations</w:t>
      </w:r>
      <w:r>
        <w:rPr/>
        <w:t xml:space="preserve"> — </w:t>
      </w:r>
      <w:r>
        <w:rPr/>
        <w:t>External-state normalization in cross sections and decay rates (Lessons 59 and 60)</w:t>
      </w:r>
    </w:p>
    <w:p>
      <w:pPr>
        <w:spacing w:before="0" w:after="100"/>
      </w:pPr>
      <w:r>
        <w:rPr>
          <w:b/>
        </w:rPr>
        <w:t>Wave-packet states</w:t>
      </w:r>
      <w:r>
        <w:rPr/>
        <w:t xml:space="preserve"> — </w:t>
      </w:r>
      <w:r>
        <w:rPr/>
        <w:t>Asymptotic in and out states of a scattering process built from localized wave packets (Lesson 51)</w:t>
      </w:r>
    </w:p>
    <w:p>
      <w:pPr>
        <w:spacing w:before="0" w:after="100"/>
      </w:pPr>
      <w:r>
        <w:rPr>
          <w:b/>
        </w:rPr>
        <w:t>Coherent states as classical fields</w:t>
      </w:r>
      <w:r>
        <w:rPr/>
        <w:t xml:space="preserve"> — </w:t>
      </w:r>
      <w:r>
        <w:rPr/>
        <w:t>Classical electromagnetic waves and external fields treated as coherent states of photons (Lesson 86)</w:t>
      </w:r>
    </w:p>
    <w:p>
      <w:pPr>
        <w:spacing w:before="0" w:after="100"/>
      </w:pPr>
      <w:r>
        <w:rPr>
          <w:b/>
        </w:rPr>
        <w:t>e</w:t>
      </w:r>
      <w:r>
        <w:rPr>
          <w:b/>
          <w:vertAlign w:val="superscript"/>
        </w:rPr>
        <w:t>iθN</w:t>
      </w:r>
      <w:r>
        <w:rPr>
          <w:b/>
        </w:rPr>
        <w:t xml:space="preserve"> as phase rotation</w:t>
      </w:r>
      <w:r>
        <w:rPr/>
        <w:t xml:space="preserve"> — </w:t>
      </w:r>
      <w:r>
        <w:rPr/>
        <w:t>The U(1) symmetry and charge conservation in the quantized theory (Lesson 72)</w:t>
      </w:r>
    </w:p>
    <w:p>
      <w:pPr>
        <w:spacing w:before="0" w:after="100"/>
      </w:pPr>
      <w:r>
        <w:rPr>
          <w:b/>
        </w:rPr>
        <w:t>Monomials of a† and a as processes</w:t>
      </w:r>
      <w:r>
        <w:rPr/>
        <w:t xml:space="preserve"> — </w:t>
      </w:r>
      <w:r>
        <w:rPr/>
        <w:t>Vertices of Feynman diagrams: each term of the interaction Lagrangian density is a vertex (Lesson 49)</w:t>
      </w:r>
    </w:p>
    <w:p>
      <w:pPr>
        <w:spacing w:before="0" w:after="100"/>
      </w:pPr>
      <w:r>
        <w:rPr>
          <w:b/>
        </w:rPr>
        <w:t>Kinematic forbiddance of real 1 → 2 decays</w:t>
      </w:r>
      <w:r>
        <w:rPr/>
        <w:t xml:space="preserve"> — </w:t>
      </w:r>
      <w:r>
        <w:rPr/>
        <w:t>Why an electron cannot emit a real photon and stay on shell; only virtual photons appear at a vertex (Lesson 45)</w:t>
      </w:r>
    </w:p>
    <w:p>
      <w:r>
        <w:t>The last row is the one that generalizes most directly. The QED interaction +eψ̄γ</w:t>
      </w:r>
      <w:r>
        <w:rPr>
          <w:vertAlign w:val="superscript"/>
        </w:rPr>
        <w:t>μ</w:t>
      </w:r>
      <w:r>
        <w:t>ψA</w:t>
      </w:r>
      <w:r>
        <w:rPr>
          <w:vertAlign w:val="subscript"/>
        </w:rPr>
        <w:t>μ</w:t>
      </w:r>
      <w:r>
        <w:t xml:space="preserve"> contains terms that create or destroy one photon and one electron-positron pair, or scatter an electron while emitting or absorbing a photon. None of these can conserve energy and momentum for real particles, for the same kinematic reason as the decay above, and so the </w:t>
      </w:r>
      <w:hyperlink w:anchor="Glossary_Vertex">
        <w:r>
          <w:rPr>
            <w:color w:val="0563C1"/>
            <w:u w:val="single"/>
          </w:rPr>
          <w:t>vertex</w:t>
        </w:r>
      </w:hyperlink>
      <w:r>
        <w:t xml:space="preserve"> appears in physical amplitudes only in combinations, with virtual lines connecting them.</w:t>
      </w:r>
    </w:p>
    <w:p>
      <w:pPr>
        <w:pStyle w:val="Heading2"/>
      </w:pPr>
      <w:r>
        <w:t>8 Summary</w:t>
      </w:r>
    </w:p>
    <w:p>
      <w:pPr>
        <w:pStyle w:val="ListNumber"/>
        <w:numPr>
          <w:ilvl w:val="0"/>
          <w:numId w:val="351"/>
        </w:numPr>
      </w:pPr>
      <w:r>
        <w:t>The number operator N = a†a has nonnegative integer eigenvalues; the states |n⟩ = (a†)ⁿ|0⟩/√n! satisfy a|n⟩ = √n|n − 1⟩ and a†|n⟩ = √(n + 1)|n + 1⟩.</w:t>
      </w:r>
    </w:p>
    <w:p>
      <w:pPr>
        <w:pStyle w:val="ListNumber"/>
        <w:numPr>
          <w:ilvl w:val="0"/>
          <w:numId w:val="351"/>
        </w:numPr>
      </w:pPr>
      <w:r>
        <w:t>For many modes, operators of different modes commute, occupation number states are symmetric under interchange, and N quanta in M modes give C(N + M − 1, N) states.</w:t>
      </w:r>
    </w:p>
    <w:p>
      <w:pPr>
        <w:pStyle w:val="ListNumber"/>
        <w:numPr>
          <w:ilvl w:val="0"/>
          <w:numId w:val="351"/>
        </w:numPr>
      </w:pPr>
      <w:r>
        <w:t>The box state has unit norm and the relativistic state |p⟩ = √(2E</w:t>
      </w:r>
      <w:r>
        <w:rPr>
          <w:vertAlign w:val="subscript"/>
        </w:rPr>
        <w:t>p</w:t>
      </w:r>
      <w:r>
        <w:t>)a</w:t>
      </w:r>
      <w:r>
        <w:rPr>
          <w:vertAlign w:val="subscript"/>
        </w:rPr>
        <w:t>p†</w:t>
      </w:r>
      <w:r>
        <w:t>|0⟩ has norm 2E</w:t>
      </w:r>
      <w:r>
        <w:rPr>
          <w:vertAlign w:val="subscript"/>
        </w:rPr>
        <w:t>p</w:t>
      </w:r>
      <w:r>
        <w:t>V; the number operator of the field is N = ∫d³p/(2π)³a</w:t>
      </w:r>
      <w:r>
        <w:rPr>
          <w:vertAlign w:val="subscript"/>
        </w:rPr>
        <w:t>p†</w:t>
      </w:r>
      <w:r>
        <w:t>a</w:t>
      </w:r>
      <w:r>
        <w:rPr>
          <w:vertAlign w:val="subscript"/>
        </w:rPr>
        <w:t>p</w:t>
      </w:r>
      <w:r>
        <w:t>.</w:t>
      </w:r>
    </w:p>
    <w:p>
      <w:pPr>
        <w:pStyle w:val="ListNumber"/>
        <w:numPr>
          <w:ilvl w:val="0"/>
          <w:numId w:val="351"/>
        </w:numPr>
      </w:pPr>
      <w:r>
        <w:t>A wave-packet state ∫d³p/(2π)³ψ̃(p)a</w:t>
      </w:r>
      <w:r>
        <w:rPr>
          <w:vertAlign w:val="subscript"/>
        </w:rPr>
        <w:t>p†</w:t>
      </w:r>
      <w:r>
        <w:t>|0⟩ has norm ∫|ψ̃|², one particle, and energy and momentum given by averages over |ψ̃|².</w:t>
      </w:r>
    </w:p>
    <w:p>
      <w:pPr>
        <w:pStyle w:val="ListNumber"/>
        <w:numPr>
          <w:ilvl w:val="0"/>
          <w:numId w:val="351"/>
        </w:numPr>
      </w:pPr>
      <w:r>
        <w:t>Coherent states, a|α⟩ = α|α⟩, have a Poisson number distribution with mean |α|² and relative spread 1/|α|.</w:t>
      </w:r>
    </w:p>
    <w:p>
      <w:pPr>
        <w:pStyle w:val="ListNumber"/>
        <w:numPr>
          <w:ilvl w:val="0"/>
          <w:numId w:val="351"/>
        </w:numPr>
      </w:pPr>
      <w:r>
        <w:t>The expectation value of the field in a coherent state is a classical solution of the field equation, with energy equal to the classical energy.</w:t>
      </w:r>
    </w:p>
    <w:p>
      <w:pPr>
        <w:pStyle w:val="ListNumber"/>
        <w:numPr>
          <w:ilvl w:val="0"/>
          <w:numId w:val="351"/>
        </w:numPr>
      </w:pPr>
      <w:r>
        <w:t>A coherent state stays coherent under free evolution, |α⟩ → |αe</w:t>
      </w:r>
      <w:r>
        <w:rPr>
          <w:vertAlign w:val="superscript"/>
        </w:rPr>
        <w:t>−iωt</w:t>
      </w:r>
      <w:r>
        <w:t>⟩, and the number operator generates the phase rotation of the ladder operators.</w:t>
      </w:r>
    </w:p>
    <w:p>
      <w:pPr>
        <w:pStyle w:val="ListNumber"/>
        <w:numPr>
          <w:ilvl w:val="0"/>
          <w:numId w:val="351"/>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Prove that the eigenvalues of N = a†a are the nonnegative integers using [N, a] = −a and ‖a|n⟩‖² = n.</w:t>
      </w:r>
    </w:p>
    <w:p>
      <w:pPr>
        <w:spacing w:before="0" w:after="100"/>
      </w:pPr>
      <w:r>
        <w:rPr>
          <w:b/>
        </w:rPr>
        <w:t>2</w:t>
      </w:r>
      <w:r>
        <w:rPr>
          <w:b/>
        </w:rPr>
        <w:t xml:space="preserve">. </w:t>
      </w:r>
      <w:r>
        <w:rPr>
          <w:b/>
        </w:rPr>
        <w:t>Core.</w:t>
      </w:r>
      <w:r>
        <w:rPr/>
        <w:t xml:space="preserve"> Show by induction that ‖(a†)ⁿ|0⟩‖² = n!, and hence that |n⟩ = (a†)ⁿ|0⟩/√n! is normalized.</w:t>
      </w:r>
    </w:p>
    <w:p>
      <w:pPr>
        <w:spacing w:before="0" w:after="100"/>
      </w:pPr>
      <w:r>
        <w:rPr>
          <w:b/>
        </w:rPr>
        <w:t>3</w:t>
      </w:r>
      <w:r>
        <w:rPr>
          <w:b/>
        </w:rPr>
        <w:t xml:space="preserve">. </w:t>
      </w:r>
      <w:r>
        <w:rPr>
          <w:b/>
        </w:rPr>
        <w:t>Core.</w:t>
      </w:r>
      <w:r>
        <w:rPr/>
        <w:t xml:space="preserve"> Compute ⟨n|aa†|n⟩, ⟨n|a†a|n⟩, and ⟨n|(a + a†)²|n⟩, and check that the last equals 2n + 1.</w:t>
      </w:r>
    </w:p>
    <w:p>
      <w:pPr>
        <w:spacing w:before="0" w:after="100"/>
      </w:pPr>
      <w:r>
        <w:rPr>
          <w:b/>
        </w:rPr>
        <w:t>4</w:t>
      </w:r>
      <w:r>
        <w:rPr>
          <w:b/>
        </w:rPr>
        <w:t xml:space="preserve">. </w:t>
      </w:r>
      <w:r>
        <w:rPr>
          <w:b/>
        </w:rPr>
        <w:t>Core.</w:t>
      </w:r>
      <w:r>
        <w:rPr/>
        <w:t xml:space="preserve"> Show that the number of states with N quanta in M modes is C(N + M − 1, N), and evaluate it for N = 2 with M = 3 and M = 4.</w:t>
      </w:r>
    </w:p>
    <w:p>
      <w:pPr>
        <w:spacing w:before="0" w:after="100"/>
      </w:pPr>
      <w:r>
        <w:rPr>
          <w:b/>
        </w:rPr>
        <w:t>5</w:t>
      </w:r>
      <w:r>
        <w:rPr>
          <w:b/>
        </w:rPr>
        <w:t xml:space="preserve">. </w:t>
      </w:r>
      <w:r>
        <w:rPr>
          <w:b/>
        </w:rPr>
        <w:t>Core.</w:t>
      </w:r>
      <w:r>
        <w:rPr/>
        <w:t xml:space="preserve"> For |ψ⟩ = ∫d³p/(2π)³ψ̃(p)a</w:t>
      </w:r>
      <w:r>
        <w:rPr>
          <w:vertAlign w:val="subscript"/>
        </w:rPr>
        <w:t>p†</w:t>
      </w:r>
      <w:r>
        <w:rPr/>
        <w:t>|0⟩, show that ⟨ψ|ψ⟩ = ∫d³p/(2π)³|ψ̃|², ⟨N⟩ = ⟨ψ|ψ⟩, and ⟨H⟩ = ∫d³p/(2π)³E</w:t>
      </w:r>
      <w:r>
        <w:rPr>
          <w:vertAlign w:val="subscript"/>
        </w:rPr>
        <w:t>p</w:t>
      </w:r>
      <w:r>
        <w:rPr/>
        <w:t>|ψ̃|².</w:t>
      </w:r>
    </w:p>
    <w:p>
      <w:pPr>
        <w:spacing w:before="0" w:after="100"/>
      </w:pPr>
      <w:r>
        <w:rPr>
          <w:b/>
        </w:rPr>
        <w:t>6</w:t>
      </w:r>
      <w:r>
        <w:rPr>
          <w:b/>
        </w:rPr>
        <w:t xml:space="preserve">. </w:t>
      </w:r>
      <w:r>
        <w:rPr>
          <w:b/>
        </w:rPr>
        <w:t>Extension.</w:t>
      </w:r>
      <w:r>
        <w:rPr/>
        <w:t xml:space="preserve"> Show that ⟨0|φ(x)|ψ⟩ = ∫d³p/((2π)³√(2E</w:t>
      </w:r>
      <w:r>
        <w:rPr>
          <w:vertAlign w:val="subscript"/>
        </w:rPr>
        <w:t>p</w:t>
      </w:r>
      <w:r>
        <w:rPr/>
        <w:t>))ψ̃(p)e</w:t>
      </w:r>
      <w:r>
        <w:rPr>
          <w:vertAlign w:val="superscript"/>
        </w:rPr>
        <w:t>−ip·x</w:t>
      </w:r>
      <w:r>
        <w:rPr/>
        <w:t xml:space="preserve"> satisfies the Klein–Gordon equation, and explain why its modulus squared is not a probability density.</w:t>
      </w:r>
    </w:p>
    <w:p>
      <w:pPr>
        <w:spacing w:before="0" w:after="100"/>
      </w:pPr>
      <w:r>
        <w:rPr>
          <w:b/>
        </w:rPr>
        <w:t>7</w:t>
      </w:r>
      <w:r>
        <w:rPr>
          <w:b/>
        </w:rPr>
        <w:t xml:space="preserve">. </w:t>
      </w:r>
      <w:r>
        <w:rPr>
          <w:b/>
        </w:rPr>
        <w:t>Core.</w:t>
      </w:r>
      <w:r>
        <w:rPr/>
        <w:t xml:space="preserve"> Show that |α⟩ = e</w:t>
      </w:r>
      <w:r>
        <w:rPr>
          <w:vertAlign w:val="superscript"/>
        </w:rPr>
        <w:t>−|α|²/2</w:t>
      </w:r>
      <w:r>
        <w:rPr/>
        <w:t>Σα</w:t>
      </w:r>
      <w:r>
        <w:rPr>
          <w:vertAlign w:val="superscript"/>
        </w:rPr>
        <w:t>n</w:t>
      </w:r>
      <w:r>
        <w:rPr/>
        <w:t>/√(n!) |n⟩ is normalized and satisfies a|α⟩ = α|α⟩.</w:t>
      </w:r>
    </w:p>
    <w:p>
      <w:pPr>
        <w:spacing w:before="0" w:after="100"/>
      </w:pPr>
      <w:r>
        <w:rPr>
          <w:b/>
        </w:rPr>
        <w:t>8</w:t>
      </w:r>
      <w:r>
        <w:rPr>
          <w:b/>
        </w:rPr>
        <w:t xml:space="preserve">. </w:t>
      </w:r>
      <w:r>
        <w:rPr>
          <w:b/>
        </w:rPr>
        <w:t>Core.</w:t>
      </w:r>
      <w:r>
        <w:rPr/>
        <w:t xml:space="preserve"> Using e</w:t>
      </w:r>
      <w:r>
        <w:rPr>
          <w:vertAlign w:val="superscript"/>
        </w:rPr>
        <w:t>A+B</w:t>
      </w:r>
      <w:r>
        <w:rPr/>
        <w:t xml:space="preserve"> = e</w:t>
      </w:r>
      <w:r>
        <w:rPr>
          <w:vertAlign w:val="superscript"/>
        </w:rPr>
        <w:t>A</w:t>
      </w:r>
      <w:r>
        <w:rPr/>
        <w:t>e</w:t>
      </w:r>
      <w:r>
        <w:rPr>
          <w:vertAlign w:val="superscript"/>
        </w:rPr>
        <w:t>B</w:t>
      </w:r>
      <w:r>
        <w:rPr/>
        <w:t>e</w:t>
      </w:r>
      <w:r>
        <w:rPr>
          <w:vertAlign w:val="superscript"/>
        </w:rPr>
        <w:t>−[A,B]/2</w:t>
      </w:r>
      <w:r>
        <w:rPr/>
        <w:t xml:space="preserve"> for [A, B] a number, show that D(α)|0⟩ = |α⟩ for D(α) = exp(αa† − α*a).</w:t>
      </w:r>
    </w:p>
    <w:p>
      <w:pPr>
        <w:spacing w:before="0" w:after="100"/>
      </w:pPr>
      <w:r>
        <w:rPr>
          <w:b/>
        </w:rPr>
        <w:t>9</w:t>
      </w:r>
      <w:r>
        <w:rPr>
          <w:b/>
        </w:rPr>
        <w:t xml:space="preserve">. </w:t>
      </w:r>
      <w:r>
        <w:rPr>
          <w:b/>
        </w:rPr>
        <w:t>Extension.</w:t>
      </w:r>
      <w:r>
        <w:rPr/>
        <w:t xml:space="preserve"> For a coherent state of the field with a</w:t>
      </w:r>
      <w:r>
        <w:rPr>
          <w:vertAlign w:val="subscript"/>
        </w:rPr>
        <w:t>p</w:t>
      </w:r>
      <w:r>
        <w:rPr/>
        <w:t>|α⟩ = α</w:t>
      </w:r>
      <w:r>
        <w:rPr>
          <w:vertAlign w:val="subscript"/>
        </w:rPr>
        <w:t>p</w:t>
      </w:r>
      <w:r>
        <w:rPr/>
        <w:t>|α⟩, compute ⟨φ(x)⟩ and ⟨:H:⟩ and compare with the classical mode expansion and energy of Lesson 25.</w:t>
      </w:r>
    </w:p>
    <w:p>
      <w:pPr>
        <w:spacing w:before="0" w:after="100"/>
      </w:pPr>
      <w:r>
        <w:rPr>
          <w:b/>
        </w:rPr>
        <w:t>10</w:t>
      </w:r>
      <w:r>
        <w:rPr>
          <w:b/>
        </w:rPr>
        <w:t xml:space="preserve">. </w:t>
      </w:r>
      <w:r>
        <w:rPr>
          <w:b/>
        </w:rPr>
        <w:t>Extension.</w:t>
      </w:r>
      <w:r>
        <w:rPr/>
        <w:t xml:space="preserve"> Show that e</w:t>
      </w:r>
      <w:r>
        <w:rPr>
          <w:vertAlign w:val="superscript"/>
        </w:rPr>
        <w:t>−iHt</w:t>
      </w:r>
      <w:r>
        <w:rPr/>
        <w:t>|α⟩ = |αe</w:t>
      </w:r>
      <w:r>
        <w:rPr>
          <w:vertAlign w:val="superscript"/>
        </w:rPr>
        <w:t>−iωt</w:t>
      </w:r>
      <w:r>
        <w:rPr/>
        <w:t>⟩ for H = ωa†a, and interpret it as classical motion in phase space.</w:t>
      </w:r>
    </w:p>
    <w:p>
      <w:pPr>
        <w:spacing w:before="0" w:after="100"/>
      </w:pPr>
      <w:r>
        <w:rPr>
          <w:b/>
        </w:rPr>
        <w:t>11</w:t>
      </w:r>
      <w:r>
        <w:rPr>
          <w:b/>
        </w:rPr>
        <w:t xml:space="preserve">. </w:t>
      </w:r>
      <w:r>
        <w:rPr>
          <w:b/>
        </w:rPr>
        <w:t>Extension.</w:t>
      </w:r>
      <w:r>
        <w:rPr/>
        <w:t xml:space="preserve"> For the cubic interaction (g/3!)φ³, list which of the four kinds of terms can conserve energy and momentum for particles of a single mass m, using the invariant mass argument of Worked example 4.</w:t>
      </w:r>
    </w:p>
    <w:p>
      <w:pPr>
        <w:spacing w:before="0" w:after="100"/>
      </w:pPr>
      <w:r>
        <w:rPr>
          <w:b/>
        </w:rPr>
        <w:t>12</w:t>
      </w:r>
      <w:r>
        <w:rPr>
          <w:b/>
        </w:rPr>
        <w:t xml:space="preserve">. </w:t>
      </w:r>
      <w:r>
        <w:rPr>
          <w:b/>
        </w:rPr>
        <w:t>Core.</w:t>
      </w:r>
      <w:r>
        <w:rPr/>
        <w:t xml:space="preserve"> For the complex field, define C by Ca</w:t>
      </w:r>
      <w:r>
        <w:rPr>
          <w:vertAlign w:val="subscript"/>
        </w:rPr>
        <w:t>p</w:t>
      </w:r>
      <w:r>
        <w:rPr/>
        <w:t>C⁻¹ = b</w:t>
      </w:r>
      <w:r>
        <w:rPr>
          <w:vertAlign w:val="subscript"/>
        </w:rPr>
        <w:t>p</w:t>
      </w:r>
      <w:r>
        <w:rPr/>
        <w:t xml:space="preserve"> and Cb</w:t>
      </w:r>
      <w:r>
        <w:rPr>
          <w:vertAlign w:val="subscript"/>
        </w:rPr>
        <w:t>p</w:t>
      </w:r>
      <w:r>
        <w:rPr/>
        <w:t>C⁻¹ = a</w:t>
      </w:r>
      <w:r>
        <w:rPr>
          <w:vertAlign w:val="subscript"/>
        </w:rPr>
        <w:t>p</w:t>
      </w:r>
      <w:r>
        <w:rPr/>
        <w:t>, show that Cφ(x)C⁻¹ = φ†(x), and that CQC⁻¹ = −Q for Q = q∫(a†a − b†b).</w:t>
      </w:r>
    </w:p>
    <w:p>
      <w:pPr>
        <w:spacing w:before="0" w:after="100"/>
      </w:pPr>
      <w:r>
        <w:rPr>
          <w:b/>
        </w:rPr>
        <w:t>13</w:t>
      </w:r>
      <w:r>
        <w:rPr>
          <w:b/>
        </w:rPr>
        <w:t xml:space="preserve">. </w:t>
      </w:r>
      <w:r>
        <w:rPr>
          <w:b/>
        </w:rPr>
        <w:t>Core.</w:t>
      </w:r>
      <w:r>
        <w:rPr/>
        <w:t xml:space="preserve"> Show that [N, a</w:t>
      </w:r>
      <w:r>
        <w:rPr>
          <w:vertAlign w:val="subscript"/>
        </w:rPr>
        <w:t>p†</w:t>
      </w:r>
      <w:r>
        <w:rPr/>
        <w:t>] = a</w:t>
      </w:r>
      <w:r>
        <w:rPr>
          <w:vertAlign w:val="subscript"/>
        </w:rPr>
        <w:t>p†</w:t>
      </w:r>
      <w:r>
        <w:rPr/>
        <w:t xml:space="preserve"> for N = ∫d³p/(2π)³a</w:t>
      </w:r>
      <w:r>
        <w:rPr>
          <w:vertAlign w:val="subscript"/>
        </w:rPr>
        <w:t>q†</w:t>
      </w:r>
      <w:r>
        <w:rPr/>
        <w:t>a</w:t>
      </w:r>
      <w:r>
        <w:rPr>
          <w:vertAlign w:val="subscript"/>
        </w:rPr>
        <w:t>q</w:t>
      </w:r>
      <w:r>
        <w:rPr/>
        <w:t>, and that N a</w:t>
      </w:r>
      <w:r>
        <w:rPr>
          <w:vertAlign w:val="subscript"/>
        </w:rPr>
        <w:t>p†</w:t>
      </w:r>
      <w:r>
        <w:rPr/>
        <w:t>a</w:t>
      </w:r>
      <w:r>
        <w:rPr>
          <w:vertAlign w:val="subscript"/>
        </w:rPr>
        <w:t>q†</w:t>
      </w:r>
      <w:r>
        <w:rPr/>
        <w:t>|0⟩ = 2a</w:t>
      </w:r>
      <w:r>
        <w:rPr>
          <w:vertAlign w:val="subscript"/>
        </w:rPr>
        <w:t>p†</w:t>
      </w:r>
      <w:r>
        <w:rPr/>
        <w:t>a</w:t>
      </w:r>
      <w:r>
        <w:rPr>
          <w:vertAlign w:val="subscript"/>
        </w:rPr>
        <w:t>q†</w:t>
      </w:r>
      <w:r>
        <w:rPr/>
        <w:t>|0⟩.</w:t>
      </w:r>
    </w:p>
    <w:p>
      <w:pPr>
        <w:spacing w:before="0" w:after="100"/>
      </w:pPr>
      <w:r>
        <w:rPr>
          <w:b/>
        </w:rPr>
        <w:t>14</w:t>
      </w:r>
      <w:r>
        <w:rPr>
          <w:b/>
        </w:rPr>
        <w:t xml:space="preserve">. </w:t>
      </w:r>
      <w:r>
        <w:rPr>
          <w:b/>
        </w:rPr>
        <w:t>Extension.</w:t>
      </w:r>
      <w:r>
        <w:rPr/>
        <w:t xml:space="preserve"> Show that e</w:t>
      </w:r>
      <w:r>
        <w:rPr>
          <w:vertAlign w:val="superscript"/>
        </w:rPr>
        <w:t>iθN</w:t>
      </w:r>
      <w:r>
        <w:rPr/>
        <w:t>a</w:t>
      </w:r>
      <w:r>
        <w:rPr>
          <w:vertAlign w:val="subscript"/>
        </w:rPr>
        <w:t>p</w:t>
      </w:r>
      <w:r>
        <w:rPr/>
        <w:t>e</w:t>
      </w:r>
      <w:r>
        <w:rPr>
          <w:vertAlign w:val="superscript"/>
        </w:rPr>
        <w:t>−iθN</w:t>
      </w:r>
      <w:r>
        <w:rPr/>
        <w:t xml:space="preserve"> = e</w:t>
      </w:r>
      <w:r>
        <w:rPr>
          <w:vertAlign w:val="superscript"/>
        </w:rPr>
        <w:t>−iθ</w:t>
      </w:r>
      <w:r>
        <w:rPr/>
        <w:t>a</w:t>
      </w:r>
      <w:r>
        <w:rPr>
          <w:vertAlign w:val="subscript"/>
        </w:rPr>
        <w:t>p</w:t>
      </w:r>
      <w:r>
        <w:rPr/>
        <w:t>, and explain how this relates to the U(1) charge of the complex field.</w:t>
      </w:r>
    </w:p>
    <w:p>
      <w:pPr>
        <w:spacing w:before="0" w:after="100"/>
      </w:pPr>
      <w:r>
        <w:rPr>
          <w:b/>
        </w:rPr>
        <w:t>15</w:t>
      </w:r>
      <w:r>
        <w:rPr>
          <w:b/>
        </w:rPr>
        <w:t xml:space="preserve">. </w:t>
      </w:r>
      <w:r>
        <w:rPr>
          <w:b/>
        </w:rPr>
        <w:t>Extension.</w:t>
      </w:r>
      <w:r>
        <w:rPr/>
        <w:t xml:space="preserve"> Compute the vacuum expectation ⟨0|φ(x)²|0⟩ = ∫d³p/((2π)³2E</w:t>
      </w:r>
      <w:r>
        <w:rPr>
          <w:vertAlign w:val="subscript"/>
        </w:rPr>
        <w:t>p</w:t>
      </w:r>
      <w:r>
        <w:rPr/>
        <w:t>) for a massless field with a cutoff Λ, and show that it is Λ²/(8π²), divergent as Λ → ∞.</w:t>
      </w:r>
    </w:p>
    <w:p>
      <w:pPr>
        <w:spacing w:before="0" w:after="100"/>
      </w:pPr>
      <w:r>
        <w:rPr>
          <w:b/>
        </w:rPr>
        <w:t>16</w:t>
      </w:r>
      <w:r>
        <w:rPr>
          <w:b/>
        </w:rPr>
        <w:t xml:space="preserve">. </w:t>
      </w:r>
      <w:r>
        <w:rPr>
          <w:b/>
        </w:rPr>
        <w:t>Challenge.</w:t>
      </w:r>
      <w:r>
        <w:rPr/>
        <w:t xml:space="preserve"> Compute the second-order correlation g² = ⟨a†a†aa⟩/⟨a†a⟩² for a coherent state |α⟩ and for a number state |n⟩ with n ≥ 2, and comment on what the difference means for the counting statistics of photons.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w:t>
      </w:r>
      <w:r>
        <w:rPr>
          <w:vertAlign w:val="superscript"/>
        </w:rPr>
        <w:t>n−1</w:t>
      </w:r>
      <w:r>
        <w:t>|0⟩‖² = (n − 1)!. Then ‖(a†)ⁿ|0⟩‖² = ⟨0|aⁿ(a†)ⁿ|0⟩, and using a(a†)ⁿ|0⟩ = n(a†)</w:t>
      </w:r>
      <w:r>
        <w:rPr>
          <w:vertAlign w:val="superscript"/>
        </w:rPr>
        <w:t>n−1</w:t>
      </w:r>
      <w:r>
        <w:t>|0⟩ (since [a, (a†)ⁿ] = n(a†)</w:t>
      </w:r>
      <w:r>
        <w:rPr>
          <w:vertAlign w:val="superscript"/>
        </w:rPr>
        <w:t>n−1</w:t>
      </w:r>
      <w:r>
        <w:t>), the remaining a</w:t>
      </w:r>
      <w:r>
        <w:rPr>
          <w:vertAlign w:val="superscript"/>
        </w:rPr>
        <w:t>n−1</w:t>
      </w:r>
      <w:r>
        <w:t xml:space="preserve"> then gives n⟨0|a</w:t>
      </w:r>
      <w:r>
        <w:rPr>
          <w:vertAlign w:val="superscript"/>
        </w:rPr>
        <w:t>n−1</w:t>
      </w:r>
      <w:r>
        <w:t>(a†)</w:t>
      </w:r>
      <w:r>
        <w:rPr>
          <w:vertAlign w:val="superscript"/>
        </w:rPr>
        <w:t>n−1</w:t>
      </w:r>
      <w:r>
        <w:t>|0⟩ = n‖(a†)</w:t>
      </w:r>
      <w:r>
        <w:rPr>
          <w:vertAlign w:val="superscript"/>
        </w:rPr>
        <w:t>n−1</w:t>
      </w:r>
      <w:r>
        <w:t>|0⟩‖²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∫∫d³pd³q/(2π)⁶ψ̃*(q)ψ̃(p)⟨0|a</w:t>
      </w:r>
      <w:r>
        <w:rPr>
          <w:vertAlign w:val="subscript"/>
        </w:rPr>
        <w:t>q</w:t>
      </w:r>
      <w:r>
        <w:t>a</w:t>
      </w:r>
      <w:r>
        <w:rPr>
          <w:vertAlign w:val="subscript"/>
        </w:rPr>
        <w:t>p†</w:t>
      </w:r>
      <w:r>
        <w:t>|0⟩ = ∫∫ψ̃*(q)ψ̃(p)(2π)³δ³(p − q)d³pd³q/(2π)⁶ = ∫d³p/(2π)³|ψ̃|². Since [N, a</w:t>
      </w:r>
      <w:r>
        <w:rPr>
          <w:vertAlign w:val="subscript"/>
        </w:rPr>
        <w:t>p†</w:t>
      </w:r>
      <w:r>
        <w:t>] = a</w:t>
      </w:r>
      <w:r>
        <w:rPr>
          <w:vertAlign w:val="subscript"/>
        </w:rPr>
        <w:t>p†</w:t>
      </w:r>
      <w:r>
        <w:t>, N|ψ⟩ = |ψ⟩ and ⟨N⟩ = ⟨ψ|ψ⟩. With [H, a</w:t>
      </w:r>
      <w:r>
        <w:rPr>
          <w:vertAlign w:val="subscript"/>
        </w:rPr>
        <w:t>p†</w:t>
      </w:r>
      <w:r>
        <w:t>] = E</w:t>
      </w:r>
      <w:r>
        <w:rPr>
          <w:vertAlign w:val="subscript"/>
        </w:rPr>
        <w:t>p</w:t>
      </w:r>
      <w:r>
        <w:t>a</w:t>
      </w:r>
      <w:r>
        <w:rPr>
          <w:vertAlign w:val="subscript"/>
        </w:rPr>
        <w:t>p†</w:t>
      </w:r>
      <w:r>
        <w:t>, H|ψ⟩ = ∫d³p/(2π)³ψ̃(p)E</w:t>
      </w:r>
      <w:r>
        <w:rPr>
          <w:vertAlign w:val="subscript"/>
        </w:rPr>
        <w:t>p</w:t>
      </w:r>
      <w:r>
        <w:t>a</w:t>
      </w:r>
      <w:r>
        <w:rPr>
          <w:vertAlign w:val="subscript"/>
        </w:rPr>
        <w:t>p†</w:t>
      </w:r>
      <w:r>
        <w:t>|0⟩, so ⟨H⟩ = ∫d³p/(2π)³E</w:t>
      </w:r>
      <w:r>
        <w:rPr>
          <w:vertAlign w:val="subscript"/>
        </w:rPr>
        <w:t>p</w:t>
      </w:r>
      <w:r>
        <w:t>|ψ̃|².</w:t>
      </w:r>
    </w:p>
    <w:p>
      <w:r>
        <w:rPr>
          <w:b/>
        </w:rPr>
        <w:t>6.</w:t>
      </w:r>
      <w:r>
        <w:t xml:space="preserve"> </w:t>
      </w:r>
      <w:r>
        <w:t>Each plane wave e</w:t>
      </w:r>
      <w:r>
        <w:rPr>
          <w:vertAlign w:val="superscript"/>
        </w:rPr>
        <w:t>−ip·x</w:t>
      </w:r>
      <w:r>
        <w:t xml:space="preserve"> with E</w:t>
      </w:r>
      <w:r>
        <w:rPr>
          <w:vertAlign w:val="subscript"/>
        </w:rPr>
        <w:t>p</w:t>
      </w:r>
      <w:r>
        <w:t>² = |p|² + m² satisfies (□ + m²)e</w:t>
      </w:r>
      <w:r>
        <w:rPr>
          <w:vertAlign w:val="superscript"/>
        </w:rPr>
        <w:t>−ip·x</w:t>
      </w:r>
      <w:r>
        <w:t xml:space="preserve"> = (−E</w:t>
      </w:r>
      <w:r>
        <w:rPr>
          <w:vertAlign w:val="subscript"/>
        </w:rPr>
        <w:t>p</w:t>
      </w:r>
      <w:r>
        <w:t>² + |p|² + m²)e</w:t>
      </w:r>
      <w:r>
        <w:rPr>
          <w:vertAlign w:val="superscript"/>
        </w:rPr>
        <w:t>−ip·x</w:t>
      </w:r>
      <w:r>
        <w:t xml:space="preserve"> = 0, so the superposition does too. Its modulus squared |⟨0|φ(x)|ψ⟩|² is not a probability density because the normalization of the state is ∫d³p/(2π)³|ψ̃|² (Exercise 5) whereas ∫d³x|⟨0|φ(x)|ψ⟩|² = ∫d³p/((2π)³2E</w:t>
      </w:r>
      <w:r>
        <w:rPr>
          <w:vertAlign w:val="subscript"/>
        </w:rPr>
        <w:t>p</w:t>
      </w:r>
      <w:r>
        <w:t>)|ψ̃|², which differs by the momentum-dependent factor 1/(2E</w:t>
      </w:r>
      <w:r>
        <w:rPr>
          <w:vertAlign w:val="subscript"/>
        </w:rPr>
        <w:t>p</w:t>
      </w:r>
      <w:r>
        <w:t>). The two normalizations therefore disagree for any packet with a spread of energies. Moreover, a relativistic particle has no sharp position (Lesson 32).</w:t>
      </w:r>
    </w:p>
    <w:p>
      <w:r>
        <w:rPr>
          <w:b/>
        </w:rPr>
        <w:t>7.</w:t>
      </w:r>
      <w:r>
        <w:t xml:space="preserve"> </w:t>
      </w:r>
      <w:r>
        <w:t>Norm: ⟨α|α⟩ = e</w:t>
      </w:r>
      <w:r>
        <w:rPr>
          <w:vertAlign w:val="superscript"/>
        </w:rPr>
        <w:t>−|α|²</w:t>
      </w:r>
      <w:r>
        <w:t>Σ</w:t>
      </w:r>
      <w:r>
        <w:rPr>
          <w:vertAlign w:val="subscript"/>
        </w:rPr>
        <w:t>n</w:t>
      </w:r>
      <w:r>
        <w:t>|α|</w:t>
      </w:r>
      <w:r>
        <w:rPr>
          <w:vertAlign w:val="superscript"/>
        </w:rPr>
        <w:t>2n</w:t>
      </w:r>
      <w:r>
        <w:t>/n! = e</w:t>
      </w:r>
      <w:r>
        <w:rPr>
          <w:vertAlign w:val="superscript"/>
        </w:rPr>
        <w:t>−|α|²</w:t>
      </w:r>
      <w:r>
        <w:t>e</w:t>
      </w:r>
      <w:r>
        <w:rPr>
          <w:vertAlign w:val="superscript"/>
        </w:rPr>
        <w:t>|α|²</w:t>
      </w:r>
      <w:r>
        <w:t xml:space="preserve"> = 1. Eigenvalue: a|α⟩ = e</w:t>
      </w:r>
      <w:r>
        <w:rPr>
          <w:vertAlign w:val="superscript"/>
        </w:rPr>
        <w:t>−|α|²/2</w:t>
      </w:r>
      <w:r>
        <w:t>Σ</w:t>
      </w:r>
      <w:r>
        <w:rPr>
          <w:vertAlign w:val="subscript"/>
        </w:rPr>
        <w:t>n</w:t>
      </w:r>
      <w:r>
        <w:t>(α</w:t>
      </w:r>
      <w:r>
        <w:rPr>
          <w:vertAlign w:val="superscript"/>
        </w:rPr>
        <w:t>n</w:t>
      </w:r>
      <w:r>
        <w:t>/√(n!))√n|n − 1⟩ = e</w:t>
      </w:r>
      <w:r>
        <w:rPr>
          <w:vertAlign w:val="superscript"/>
        </w:rPr>
        <w:t>−|α|²/2</w:t>
      </w:r>
      <w:r>
        <w:t>Σ</w:t>
      </w:r>
      <w:r>
        <w:rPr>
          <w:vertAlign w:val="subscript"/>
        </w:rPr>
        <w:t>n≥1</w:t>
      </w:r>
      <w:r>
        <w:t>(α</w:t>
      </w:r>
      <w:r>
        <w:rPr>
          <w:vertAlign w:val="superscript"/>
        </w:rPr>
        <w:t>n</w:t>
      </w:r>
      <w:r>
        <w:t>/√((n−1)!))|n − 1⟩. Relabeling m = n − 1, this is αe</w:t>
      </w:r>
      <w:r>
        <w:rPr>
          <w:vertAlign w:val="superscript"/>
        </w:rPr>
        <w:t>−|α|²/2</w:t>
      </w:r>
      <w:r>
        <w:t>Σ</w:t>
      </w:r>
      <w:r>
        <w:rPr>
          <w:vertAlign w:val="subscript"/>
        </w:rPr>
        <w:t>m</w:t>
      </w:r>
      <w:r>
        <w:t>(α</w:t>
      </w:r>
      <w:r>
        <w:rPr>
          <w:vertAlign w:val="superscript"/>
        </w:rPr>
        <w:t>m</w:t>
      </w:r>
      <w:r>
        <w:t>/√(m!))|m⟩ = α|α⟩.</w:t>
      </w:r>
    </w:p>
    <w:p>
      <w:r>
        <w:rPr>
          <w:b/>
        </w:rPr>
        <w:t>8.</w:t>
      </w:r>
      <w:r>
        <w:t xml:space="preserve"> </w:t>
      </w:r>
      <w:r>
        <w:t>Take A = αa† and B = −α*a. Then [A, B] = −|α|²[a†, a] = |α|², a number. So D(α) = e</w:t>
      </w:r>
      <w:r>
        <w:rPr>
          <w:vertAlign w:val="superscript"/>
        </w:rPr>
        <w:t>A+B</w:t>
      </w:r>
      <w:r>
        <w:t xml:space="preserve"> = e</w:t>
      </w:r>
      <w:r>
        <w:rPr>
          <w:vertAlign w:val="superscript"/>
        </w:rPr>
        <w:t>A</w:t>
      </w:r>
      <w:r>
        <w:t>e</w:t>
      </w:r>
      <w:r>
        <w:rPr>
          <w:vertAlign w:val="superscript"/>
        </w:rPr>
        <w:t>B</w:t>
      </w:r>
      <w:r>
        <w:t>e</w:t>
      </w:r>
      <w:r>
        <w:rPr>
          <w:vertAlign w:val="superscript"/>
        </w:rPr>
        <w:t>−|α|²/2</w:t>
      </w:r>
      <w:r>
        <w:t xml:space="preserve"> = e</w:t>
      </w:r>
      <w:r>
        <w:rPr>
          <w:vertAlign w:val="superscript"/>
        </w:rPr>
        <w:t>−|α|²/2</w:t>
      </w:r>
      <w:r>
        <w:t>e</w:t>
      </w:r>
      <w:r>
        <w:rPr>
          <w:vertAlign w:val="superscript"/>
        </w:rPr>
        <w:t>αa†</w:t>
      </w:r>
      <w:r>
        <w:t>e</w:t>
      </w:r>
      <w:r>
        <w:rPr>
          <w:vertAlign w:val="superscript"/>
        </w:rPr>
        <w:t>−α*a</w:t>
      </w:r>
      <w:r>
        <w:t>. Acting on |0⟩, e</w:t>
      </w:r>
      <w:r>
        <w:rPr>
          <w:vertAlign w:val="superscript"/>
        </w:rPr>
        <w:t>−α*a</w:t>
      </w:r>
      <w:r>
        <w:t>|0⟩ = |0⟩ since a|0⟩ = 0, and e</w:t>
      </w:r>
      <w:r>
        <w:rPr>
          <w:vertAlign w:val="superscript"/>
        </w:rPr>
        <w:t>αa†</w:t>
      </w:r>
      <w:r>
        <w:t>|0⟩ = Σ</w:t>
      </w:r>
      <w:r>
        <w:rPr>
          <w:vertAlign w:val="subscript"/>
        </w:rPr>
        <w:t>n</w:t>
      </w:r>
      <w:r>
        <w:t>(α</w:t>
      </w:r>
      <w:r>
        <w:rPr>
          <w:vertAlign w:val="superscript"/>
        </w:rPr>
        <w:t>n</w:t>
      </w:r>
      <w:r>
        <w:t>/n!)(a†)ⁿ|0⟩ = Σ</w:t>
      </w:r>
      <w:r>
        <w:rPr>
          <w:vertAlign w:val="subscript"/>
        </w:rPr>
        <w:t>n</w:t>
      </w:r>
      <w:r>
        <w:t>(α</w:t>
      </w:r>
      <w:r>
        <w:rPr>
          <w:vertAlign w:val="superscript"/>
        </w:rPr>
        <w:t>n</w:t>
      </w:r>
      <w:r>
        <w:t>/√(n!))|n⟩. Hence D(α)|0⟩ = e</w:t>
      </w:r>
      <w:r>
        <w:rPr>
          <w:vertAlign w:val="superscript"/>
        </w:rPr>
        <w:t>−|α|²/2</w:t>
      </w:r>
      <w:r>
        <w:t>Σ</w:t>
      </w:r>
      <w:r>
        <w:rPr>
          <w:vertAlign w:val="subscript"/>
        </w:rPr>
        <w:t>n</w:t>
      </w:r>
      <w:r>
        <w:t>(α</w:t>
      </w:r>
      <w:r>
        <w:rPr>
          <w:vertAlign w:val="superscript"/>
        </w:rPr>
        <w:t>n</w:t>
      </w:r>
      <w:r>
        <w:t>/√(n!))|n⟩ = |α⟩.</w:t>
      </w:r>
    </w:p>
    <w:p>
      <w:r>
        <w:rPr>
          <w:b/>
        </w:rPr>
        <w:t>9.</w:t>
      </w:r>
      <w:r>
        <w:t xml:space="preserve"> </w:t>
      </w:r>
      <w:r>
        <w:t>Since a</w:t>
      </w:r>
      <w:r>
        <w:rPr>
          <w:vertAlign w:val="subscript"/>
        </w:rPr>
        <w:t>p</w:t>
      </w:r>
      <w:r>
        <w:t>|α⟩ = α</w:t>
      </w:r>
      <w:r>
        <w:rPr>
          <w:vertAlign w:val="subscript"/>
        </w:rPr>
        <w:t>p</w:t>
      </w:r>
      <w:r>
        <w:t>|α⟩ and ⟨α|a</w:t>
      </w:r>
      <w:r>
        <w:rPr>
          <w:vertAlign w:val="subscript"/>
        </w:rPr>
        <w:t>p†</w:t>
      </w:r>
      <w:r>
        <w:t xml:space="preserve"> = α</w:t>
      </w:r>
      <w:r>
        <w:rPr>
          <w:vertAlign w:val="subscript"/>
        </w:rPr>
        <w:t>p*</w:t>
      </w:r>
      <w:r>
        <w:t>⟨α|, ⟨α|φ(x)|α⟩ = ∫d³p/(2π)³(2E</w:t>
      </w:r>
      <w:r>
        <w:rPr>
          <w:vertAlign w:val="subscript"/>
        </w:rPr>
        <w:t>p</w:t>
      </w:r>
      <w:r>
        <w:t>)</w:t>
      </w:r>
      <w:r>
        <w:rPr>
          <w:vertAlign w:val="superscript"/>
        </w:rPr>
        <w:t>−1/2</w:t>
      </w:r>
      <w:r>
        <w:t>(α</w:t>
      </w:r>
      <w:r>
        <w:rPr>
          <w:vertAlign w:val="subscript"/>
        </w:rPr>
        <w:t>p</w:t>
      </w:r>
      <w:r>
        <w:t>e</w:t>
      </w:r>
      <w:r>
        <w:rPr>
          <w:vertAlign w:val="superscript"/>
        </w:rPr>
        <w:t>−ip·x</w:t>
      </w:r>
      <w:r>
        <w:t xml:space="preserve"> + α</w:t>
      </w:r>
      <w:r>
        <w:rPr>
          <w:vertAlign w:val="subscript"/>
        </w:rPr>
        <w:t>p*</w:t>
      </w:r>
      <w:r>
        <w:t>e</w:t>
      </w:r>
      <w:r>
        <w:rPr>
          <w:vertAlign w:val="superscript"/>
        </w:rPr>
        <w:t>ip·x</w:t>
      </w:r>
      <w:r>
        <w:t>), the classical mode expansion with a</w:t>
      </w:r>
      <w:r>
        <w:rPr>
          <w:vertAlign w:val="subscript"/>
        </w:rPr>
        <w:t>p</w:t>
      </w:r>
      <w:r>
        <w:t xml:space="preserve"> → α</w:t>
      </w:r>
      <w:r>
        <w:rPr>
          <w:vertAlign w:val="subscript"/>
        </w:rPr>
        <w:t>p</w:t>
      </w:r>
      <w:r>
        <w:t>. For the normal-ordered Hamiltonian, ⟨α|∫E</w:t>
      </w:r>
      <w:r>
        <w:rPr>
          <w:vertAlign w:val="subscript"/>
        </w:rPr>
        <w:t>p</w:t>
      </w:r>
      <w:r>
        <w:t>a</w:t>
      </w:r>
      <w:r>
        <w:rPr>
          <w:vertAlign w:val="subscript"/>
        </w:rPr>
        <w:t>p†</w:t>
      </w:r>
      <w:r>
        <w:t>a</w:t>
      </w:r>
      <w:r>
        <w:rPr>
          <w:vertAlign w:val="subscript"/>
        </w:rPr>
        <w:t>p</w:t>
      </w:r>
      <w:r>
        <w:t>|α⟩ = ∫d³p/(2π)³E</w:t>
      </w:r>
      <w:r>
        <w:rPr>
          <w:vertAlign w:val="subscript"/>
        </w:rPr>
        <w:t>p</w:t>
      </w:r>
      <w:r>
        <w:t>|α</w:t>
      </w:r>
      <w:r>
        <w:rPr>
          <w:vertAlign w:val="subscript"/>
        </w:rPr>
        <w:t>p</w:t>
      </w:r>
      <w:r>
        <w:t>|², which is the continuum form of the classical H = Σω|a|² of Lesson 25, Section 4.4.</w:t>
      </w:r>
    </w:p>
    <w:p>
      <w:r>
        <w:rPr>
          <w:b/>
        </w:rPr>
        <w:t>10.</w:t>
      </w:r>
      <w:r>
        <w:t xml:space="preserve"> </w:t>
      </w:r>
      <w:r>
        <w:t>With H = ωa†a, e</w:t>
      </w:r>
      <w:r>
        <w:rPr>
          <w:vertAlign w:val="superscript"/>
        </w:rPr>
        <w:t>−iHt</w:t>
      </w:r>
      <w:r>
        <w:t>|n⟩ = e</w:t>
      </w:r>
      <w:r>
        <w:rPr>
          <w:vertAlign w:val="superscript"/>
        </w:rPr>
        <w:t>−inωt</w:t>
      </w:r>
      <w:r>
        <w:t>|n⟩, so e</w:t>
      </w:r>
      <w:r>
        <w:rPr>
          <w:vertAlign w:val="superscript"/>
        </w:rPr>
        <w:t>−iHt</w:t>
      </w:r>
      <w:r>
        <w:t>|α⟩ = e</w:t>
      </w:r>
      <w:r>
        <w:rPr>
          <w:vertAlign w:val="superscript"/>
        </w:rPr>
        <w:t>−|α|²/2</w:t>
      </w:r>
      <w:r>
        <w:t>Σ</w:t>
      </w:r>
      <w:r>
        <w:rPr>
          <w:vertAlign w:val="subscript"/>
        </w:rPr>
        <w:t>n</w:t>
      </w:r>
      <w:r>
        <w:t>(α</w:t>
      </w:r>
      <w:r>
        <w:rPr>
          <w:vertAlign w:val="superscript"/>
        </w:rPr>
        <w:t>n</w:t>
      </w:r>
      <w:r>
        <w:t>/√(n!))e</w:t>
      </w:r>
      <w:r>
        <w:rPr>
          <w:vertAlign w:val="superscript"/>
        </w:rPr>
        <w:t>−inωt</w:t>
      </w:r>
      <w:r>
        <w:t>|n⟩ = e</w:t>
      </w:r>
      <w:r>
        <w:rPr>
          <w:vertAlign w:val="superscript"/>
        </w:rPr>
        <w:t>−|α|²/2</w:t>
      </w:r>
      <w:r>
        <w:t>Σ</w:t>
      </w:r>
      <w:r>
        <w:rPr>
          <w:vertAlign w:val="subscript"/>
        </w:rPr>
        <w:t>n</w:t>
      </w:r>
      <w:r>
        <w:t>((αe</w:t>
      </w:r>
      <w:r>
        <w:rPr>
          <w:vertAlign w:val="superscript"/>
        </w:rPr>
        <w:t>−iωt</w:t>
      </w:r>
      <w:r>
        <w:t>)</w:t>
      </w:r>
      <w:r>
        <w:rPr>
          <w:vertAlign w:val="superscript"/>
        </w:rPr>
        <w:t>n</w:t>
      </w:r>
      <w:r>
        <w:t>/√(n!))|n⟩. Since |αe</w:t>
      </w:r>
      <w:r>
        <w:rPr>
          <w:vertAlign w:val="superscript"/>
        </w:rPr>
        <w:t>−iωt</w:t>
      </w:r>
      <w:r>
        <w:t>|² = |α|², the prefactor is the correct normalization, and the result is |αe</w:t>
      </w:r>
      <w:r>
        <w:rPr>
          <w:vertAlign w:val="superscript"/>
        </w:rPr>
        <w:t>−iωt</w:t>
      </w:r>
      <w:r>
        <w:t>⟩. The complex amplitude α rotates in the complex plane at frequency ω, which is the classical motion a(t) = a(0)e</w:t>
      </w:r>
      <w:r>
        <w:rPr>
          <w:vertAlign w:val="superscript"/>
        </w:rPr>
        <w:t>−iωt</w:t>
      </w:r>
      <w:r>
        <w: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w:t>
      </w:r>
      <w:r>
        <w:rPr>
          <w:vertAlign w:val="subscript"/>
        </w:rPr>
        <w:t>r</w:t>
      </w:r>
      <w:r>
        <w:t xml:space="preserve"> = E</w:t>
      </w:r>
      <w:r>
        <w:rPr>
          <w:vertAlign w:val="subscript"/>
        </w:rPr>
        <w:t>p</w:t>
      </w:r>
      <w:r>
        <w:t xml:space="preserve"> + E</w:t>
      </w:r>
      <w:r>
        <w:rPr>
          <w:vertAlign w:val="subscript"/>
        </w:rPr>
        <w:t>q</w:t>
      </w:r>
      <w:r>
        <w:t xml:space="preserve">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w:t>
      </w:r>
      <w:r>
        <w:rPr>
          <w:vertAlign w:val="subscript"/>
        </w:rPr>
        <w:t>p</w:t>
      </w:r>
      <w:r>
        <w:t>)</w:t>
      </w:r>
      <w:r>
        <w:rPr>
          <w:vertAlign w:val="superscript"/>
        </w:rPr>
        <w:t>−1/2</w:t>
      </w:r>
      <w:r>
        <w:t>(a</w:t>
      </w:r>
      <w:r>
        <w:rPr>
          <w:vertAlign w:val="subscript"/>
        </w:rPr>
        <w:t>p</w:t>
      </w:r>
      <w:r>
        <w:t>e</w:t>
      </w:r>
      <w:r>
        <w:rPr>
          <w:vertAlign w:val="superscript"/>
        </w:rPr>
        <w:t>−ip·x</w:t>
      </w:r>
      <w:r>
        <w:t xml:space="preserve"> + b</w:t>
      </w:r>
      <w:r>
        <w:rPr>
          <w:vertAlign w:val="subscript"/>
        </w:rPr>
        <w:t>p†</w:t>
      </w:r>
      <w:r>
        <w:t>e</w:t>
      </w:r>
      <w:r>
        <w:rPr>
          <w:vertAlign w:val="superscript"/>
        </w:rPr>
        <w:t>ip·x</w:t>
      </w:r>
      <w:r>
        <w:t>), Cφ(x)C⁻¹ = ∫(2E</w:t>
      </w:r>
      <w:r>
        <w:rPr>
          <w:vertAlign w:val="subscript"/>
        </w:rPr>
        <w:t>p</w:t>
      </w:r>
      <w:r>
        <w:t>)</w:t>
      </w:r>
      <w:r>
        <w:rPr>
          <w:vertAlign w:val="superscript"/>
        </w:rPr>
        <w:t>−1/2</w:t>
      </w:r>
      <w:r>
        <w:t>(b</w:t>
      </w:r>
      <w:r>
        <w:rPr>
          <w:vertAlign w:val="subscript"/>
        </w:rPr>
        <w:t>p</w:t>
      </w:r>
      <w:r>
        <w:t>e</w:t>
      </w:r>
      <w:r>
        <w:rPr>
          <w:vertAlign w:val="superscript"/>
        </w:rPr>
        <w:t>−ip·x</w:t>
      </w:r>
      <w:r>
        <w:t xml:space="preserve"> + a</w:t>
      </w:r>
      <w:r>
        <w:rPr>
          <w:vertAlign w:val="subscript"/>
        </w:rPr>
        <w:t>p†</w:t>
      </w:r>
      <w:r>
        <w:t>e</w:t>
      </w:r>
      <w:r>
        <w:rPr>
          <w:vertAlign w:val="superscript"/>
        </w:rPr>
        <w:t>ip·x</w:t>
      </w:r>
      <w:r>
        <w:t>) = φ†(x), since φ† = ∫(2E</w:t>
      </w:r>
      <w:r>
        <w:rPr>
          <w:vertAlign w:val="subscript"/>
        </w:rPr>
        <w:t>p</w:t>
      </w:r>
      <w:r>
        <w:t>)</w:t>
      </w:r>
      <w:r>
        <w:rPr>
          <w:vertAlign w:val="superscript"/>
        </w:rPr>
        <w:t>−1/2</w:t>
      </w:r>
      <w:r>
        <w:t>(a</w:t>
      </w:r>
      <w:r>
        <w:rPr>
          <w:vertAlign w:val="subscript"/>
        </w:rPr>
        <w:t>p†</w:t>
      </w:r>
      <w:r>
        <w:t>e</w:t>
      </w:r>
      <w:r>
        <w:rPr>
          <w:vertAlign w:val="superscript"/>
        </w:rPr>
        <w:t>ip·x</w:t>
      </w:r>
      <w:r>
        <w:t xml:space="preserve"> + b</w:t>
      </w:r>
      <w:r>
        <w:rPr>
          <w:vertAlign w:val="subscript"/>
        </w:rPr>
        <w:t>p</w:t>
      </w:r>
      <w:r>
        <w:t>e</w:t>
      </w:r>
      <w:r>
        <w:rPr>
          <w:vertAlign w:val="superscript"/>
        </w:rPr>
        <w:t>−ip·x</w:t>
      </w:r>
      <w:r>
        <w:t>). For the charge, CQC⁻¹ = q∫d³p/(2π)³(b</w:t>
      </w:r>
      <w:r>
        <w:rPr>
          <w:vertAlign w:val="subscript"/>
        </w:rPr>
        <w:t>p†</w:t>
      </w:r>
      <w:r>
        <w:t>b</w:t>
      </w:r>
      <w:r>
        <w:rPr>
          <w:vertAlign w:val="subscript"/>
        </w:rPr>
        <w:t>p</w:t>
      </w:r>
      <w:r>
        <w:t xml:space="preserve"> − a</w:t>
      </w:r>
      <w:r>
        <w:rPr>
          <w:vertAlign w:val="subscript"/>
        </w:rPr>
        <w:t>p†</w:t>
      </w:r>
      <w:r>
        <w:t>a</w:t>
      </w:r>
      <w:r>
        <w:rPr>
          <w:vertAlign w:val="subscript"/>
        </w:rPr>
        <w:t>p</w:t>
      </w:r>
      <w:r>
        <w:t>) = −Q.</w:t>
      </w:r>
    </w:p>
    <w:p>
      <w:r>
        <w:rPr>
          <w:b/>
        </w:rPr>
        <w:t>13.</w:t>
      </w:r>
      <w:r>
        <w:t xml:space="preserve"> </w:t>
      </w:r>
      <w:r>
        <w:t>[N, a</w:t>
      </w:r>
      <w:r>
        <w:rPr>
          <w:vertAlign w:val="subscript"/>
        </w:rPr>
        <w:t>p†</w:t>
      </w:r>
      <w:r>
        <w:t>] = ∫d³q/(2π)³[a</w:t>
      </w:r>
      <w:r>
        <w:rPr>
          <w:vertAlign w:val="subscript"/>
        </w:rPr>
        <w:t>q†</w:t>
      </w:r>
      <w:r>
        <w:t>a</w:t>
      </w:r>
      <w:r>
        <w:rPr>
          <w:vertAlign w:val="subscript"/>
        </w:rPr>
        <w:t>q</w:t>
      </w:r>
      <w:r>
        <w:t>, a</w:t>
      </w:r>
      <w:r>
        <w:rPr>
          <w:vertAlign w:val="subscript"/>
        </w:rPr>
        <w:t>p†</w:t>
      </w:r>
      <w:r>
        <w:t>] = ∫d³q/(2π)³a</w:t>
      </w:r>
      <w:r>
        <w:rPr>
          <w:vertAlign w:val="subscript"/>
        </w:rPr>
        <w:t>q†</w:t>
      </w:r>
      <w:r>
        <w:t>(2π)³δ³(q − p) = a</w:t>
      </w:r>
      <w:r>
        <w:rPr>
          <w:vertAlign w:val="subscript"/>
        </w:rPr>
        <w:t>p†</w:t>
      </w:r>
      <w:r>
        <w:t>. Then Na</w:t>
      </w:r>
      <w:r>
        <w:rPr>
          <w:vertAlign w:val="subscript"/>
        </w:rPr>
        <w:t>p†</w:t>
      </w:r>
      <w:r>
        <w:t>a</w:t>
      </w:r>
      <w:r>
        <w:rPr>
          <w:vertAlign w:val="subscript"/>
        </w:rPr>
        <w:t>q†</w:t>
      </w:r>
      <w:r>
        <w:t>|0⟩ = ([N, a</w:t>
      </w:r>
      <w:r>
        <w:rPr>
          <w:vertAlign w:val="subscript"/>
        </w:rPr>
        <w:t>p†</w:t>
      </w:r>
      <w:r>
        <w:t>] + a</w:t>
      </w:r>
      <w:r>
        <w:rPr>
          <w:vertAlign w:val="subscript"/>
        </w:rPr>
        <w:t>p†</w:t>
      </w:r>
      <w:r>
        <w:t>N)a</w:t>
      </w:r>
      <w:r>
        <w:rPr>
          <w:vertAlign w:val="subscript"/>
        </w:rPr>
        <w:t>q†</w:t>
      </w:r>
      <w:r>
        <w:t>|0⟩ = a</w:t>
      </w:r>
      <w:r>
        <w:rPr>
          <w:vertAlign w:val="subscript"/>
        </w:rPr>
        <w:t>p†</w:t>
      </w:r>
      <w:r>
        <w:t>a</w:t>
      </w:r>
      <w:r>
        <w:rPr>
          <w:vertAlign w:val="subscript"/>
        </w:rPr>
        <w:t>q†</w:t>
      </w:r>
      <w:r>
        <w:t>|0⟩ + a</w:t>
      </w:r>
      <w:r>
        <w:rPr>
          <w:vertAlign w:val="subscript"/>
        </w:rPr>
        <w:t>p†</w:t>
      </w:r>
      <w:r>
        <w:t>[N, a</w:t>
      </w:r>
      <w:r>
        <w:rPr>
          <w:vertAlign w:val="subscript"/>
        </w:rPr>
        <w:t>q†</w:t>
      </w:r>
      <w:r>
        <w:t>]|0⟩ + a</w:t>
      </w:r>
      <w:r>
        <w:rPr>
          <w:vertAlign w:val="subscript"/>
        </w:rPr>
        <w:t>p†</w:t>
      </w:r>
      <w:r>
        <w:t>a</w:t>
      </w:r>
      <w:r>
        <w:rPr>
          <w:vertAlign w:val="subscript"/>
        </w:rPr>
        <w:t>q†</w:t>
      </w:r>
      <w:r>
        <w:t>N|0⟩ = a</w:t>
      </w:r>
      <w:r>
        <w:rPr>
          <w:vertAlign w:val="subscript"/>
        </w:rPr>
        <w:t>p†</w:t>
      </w:r>
      <w:r>
        <w:t>a</w:t>
      </w:r>
      <w:r>
        <w:rPr>
          <w:vertAlign w:val="subscript"/>
        </w:rPr>
        <w:t>q†</w:t>
      </w:r>
      <w:r>
        <w:t>|0⟩ + a</w:t>
      </w:r>
      <w:r>
        <w:rPr>
          <w:vertAlign w:val="subscript"/>
        </w:rPr>
        <w:t>p†</w:t>
      </w:r>
      <w:r>
        <w:t>a</w:t>
      </w:r>
      <w:r>
        <w:rPr>
          <w:vertAlign w:val="subscript"/>
        </w:rPr>
        <w:t>q†</w:t>
      </w:r>
      <w:r>
        <w:t>|0⟩ + 0 = 2a</w:t>
      </w:r>
      <w:r>
        <w:rPr>
          <w:vertAlign w:val="subscript"/>
        </w:rPr>
        <w:t>p†</w:t>
      </w:r>
      <w:r>
        <w:t>a</w:t>
      </w:r>
      <w:r>
        <w:rPr>
          <w:vertAlign w:val="subscript"/>
        </w:rPr>
        <w:t>q†</w:t>
      </w:r>
      <w:r>
        <w:t>|0⟩.</w:t>
      </w:r>
    </w:p>
    <w:p>
      <w:r>
        <w:rPr>
          <w:b/>
        </w:rPr>
        <w:t>14.</w:t>
      </w:r>
      <w:r>
        <w:t xml:space="preserve"> </w:t>
      </w:r>
      <w:r>
        <w:t>Let f(θ) = e</w:t>
      </w:r>
      <w:r>
        <w:rPr>
          <w:vertAlign w:val="superscript"/>
        </w:rPr>
        <w:t>iθN</w:t>
      </w:r>
      <w:r>
        <w:t>a</w:t>
      </w:r>
      <w:r>
        <w:rPr>
          <w:vertAlign w:val="subscript"/>
        </w:rPr>
        <w:t>p</w:t>
      </w:r>
      <w:r>
        <w:t>e</w:t>
      </w:r>
      <w:r>
        <w:rPr>
          <w:vertAlign w:val="superscript"/>
        </w:rPr>
        <w:t>−iθN</w:t>
      </w:r>
      <w:r>
        <w:t>. Then df/dθ = ie</w:t>
      </w:r>
      <w:r>
        <w:rPr>
          <w:vertAlign w:val="superscript"/>
        </w:rPr>
        <w:t>iθN</w:t>
      </w:r>
      <w:r>
        <w:t>[N, a</w:t>
      </w:r>
      <w:r>
        <w:rPr>
          <w:vertAlign w:val="subscript"/>
        </w:rPr>
        <w:t>p</w:t>
      </w:r>
      <w:r>
        <w:t>]e</w:t>
      </w:r>
      <w:r>
        <w:rPr>
          <w:vertAlign w:val="superscript"/>
        </w:rPr>
        <w:t>−iθN</w:t>
      </w:r>
      <w:r>
        <w:t xml:space="preserve"> = −if, so f(θ) = e</w:t>
      </w:r>
      <w:r>
        <w:rPr>
          <w:vertAlign w:val="superscript"/>
        </w:rPr>
        <w:t>−iθ</w:t>
      </w:r>
      <w:r>
        <w:t>a</w:t>
      </w:r>
      <w:r>
        <w:rPr>
          <w:vertAlign w:val="subscript"/>
        </w:rPr>
        <w:t>p</w:t>
      </w:r>
      <w:r>
        <w:t>. This is a phase rotation of the annihilation operator, of the same form as U(α)φU(α)⁻¹ = e</w:t>
      </w:r>
      <w:r>
        <w:rPr>
          <w:vertAlign w:val="superscript"/>
        </w:rPr>
        <w:t>−iqα</w:t>
      </w:r>
      <w:r>
        <w:t>φ of Lesson 31, Section 2.2, with N playing the role of Q/q for the a quanta; the U(1) charge is q times the difference of the numbers of a and b quanta.</w:t>
      </w:r>
    </w:p>
    <w:p>
      <w:r>
        <w:rPr>
          <w:b/>
        </w:rPr>
        <w:t>15.</w:t>
      </w:r>
      <w:r>
        <w:t xml:space="preserve"> </w:t>
      </w:r>
      <w:r>
        <w:t>⟨0|φ(x)²|0⟩ = ∫d³pd³q/(2π)⁶(4E</w:t>
      </w:r>
      <w:r>
        <w:rPr>
          <w:vertAlign w:val="subscript"/>
        </w:rPr>
        <w:t>p</w:t>
      </w:r>
      <w:r>
        <w:t>E</w:t>
      </w:r>
      <w:r>
        <w:rPr>
          <w:vertAlign w:val="subscript"/>
        </w:rPr>
        <w:t>q</w:t>
      </w:r>
      <w:r>
        <w:t>)</w:t>
      </w:r>
      <w:r>
        <w:rPr>
          <w:vertAlign w:val="superscript"/>
        </w:rPr>
        <w:t>−1/2</w:t>
      </w:r>
      <w:r>
        <w:t>⟨0|a</w:t>
      </w:r>
      <w:r>
        <w:rPr>
          <w:vertAlign w:val="subscript"/>
        </w:rPr>
        <w:t>p</w:t>
      </w:r>
      <w:r>
        <w:t>a</w:t>
      </w:r>
      <w:r>
        <w:rPr>
          <w:vertAlign w:val="subscript"/>
        </w:rPr>
        <w:t>q†</w:t>
      </w:r>
      <w:r>
        <w:t>|0⟩e</w:t>
      </w:r>
      <w:r>
        <w:rPr>
          <w:vertAlign w:val="superscript"/>
        </w:rPr>
        <w:t>−ip·x+iq·x</w:t>
      </w:r>
      <w:r>
        <w:t xml:space="preserve"> = ∫d³p/((2π)³2E</w:t>
      </w:r>
      <w:r>
        <w:rPr>
          <w:vertAlign w:val="subscript"/>
        </w:rPr>
        <w:t>p</w:t>
      </w:r>
      <w:r>
        <w:t>). For m = 0, E</w:t>
      </w:r>
      <w:r>
        <w:rPr>
          <w:vertAlign w:val="subscript"/>
        </w:rPr>
        <w:t>p</w:t>
      </w:r>
      <w:r>
        <w:t xml:space="preserve"> = |p| and the integral is (4π/(2π)³)∫₀</w:t>
      </w:r>
      <w:r>
        <w:rPr>
          <w:vertAlign w:val="superscript"/>
        </w:rPr>
        <w:t>Λ</w:t>
      </w:r>
      <w:r>
        <w:t>p²dp/(2p) = (1/(4π²))∫₀</w:t>
      </w:r>
      <w:r>
        <w:rPr>
          <w:vertAlign w:val="superscript"/>
        </w:rPr>
        <w:t>Λ</w:t>
      </w:r>
      <w:r>
        <w:t>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5">
        <w:r>
          <w:rPr>
            <w:rStyle w:val="Hyperlink"/>
            <w:color w:val="0563C1"/>
            <w:u w:val="single"/>
          </w:rPr>
          <w:t xml:space="preserve">Lesson 35</w:t>
        </w:r>
      </w:hyperlink>
      <w:r>
        <w:t xml:space="preserve"> builds the Fock space from these operators: multi-particle states and their symmetry, the occupation number basis, normal ordering and Wick’s theorem, the vacuum energy, and the one-particle and multi-particle projections.</w:t>
      </w:r>
    </w:p>
    <w:p>
      <w:r/>
    </w:p>
    <w:p>
      <w:bookmarkStart w:id="1035" w:name="Lesson35"/>
      <w:pPr>
        <w:pStyle w:val="Heading1"/>
      </w:pPr>
      <w:r>
        <w:t>Lesson 35: Fock Space</w:t>
      </w:r>
      <w:bookmarkEnd w:id="1035"/>
    </w:p>
    <w:p>
      <w:pPr>
        <w:pStyle w:val="Heading2"/>
      </w:pPr>
      <w:r>
        <w:t>How to use this lesson</w:t>
      </w:r>
    </w:p>
    <w:p>
      <w:r>
        <w:t xml:space="preserve">Lessons 33 and 34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17.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w:t>
      </w:r>
      <w:hyperlink w:anchor="Glossary_Observable">
        <w:r>
          <w:rPr>
            <w:color w:val="0563C1"/>
            <w:u w:val="single"/>
          </w:rPr>
          <w:t>observable</w:t>
        </w:r>
      </w:hyperlink>
      <w:r>
        <w:t xml:space="preserve"> consequence, the Casimir effect.</w:t>
      </w:r>
    </w:p>
    <w:p>
      <w:r>
        <w:t>Expect seven to nine focused hours. The algebra is light, but the ideas of Sections 3 and 4 are used in almost every later lesson.</w:t>
      </w:r>
    </w:p>
    <w:p>
      <w:pPr>
        <w:jc w:val="center"/>
      </w:pPr>
      <w:r>
        <w:drawing>
          <wp:inline xmlns:a="http://schemas.openxmlformats.org/drawingml/2006/main" xmlns:pic="http://schemas.openxmlformats.org/drawingml/2006/picture">
            <wp:extent cx="5989320" cy="3181826"/>
            <wp:docPr id="35" name="Lesson 35 concept map" descr="Concept map for Fock Space: Occupation numbers leads through Tensor product of modes to Fock space."/>
            <wp:cNvGraphicFramePr>
              <a:graphicFrameLocks noChangeAspect="1"/>
            </wp:cNvGraphicFramePr>
            <a:graphic>
              <a:graphicData uri="http://schemas.openxmlformats.org/drawingml/2006/picture">
                <pic:pic>
                  <pic:nvPicPr>
                    <pic:cNvPr id="0" name="lesson-35-concept.png"/>
                    <pic:cNvPicPr/>
                  </pic:nvPicPr>
                  <pic:blipFill>
                    <a:blip r:embed="rId117"/>
                    <a:stretch>
                      <a:fillRect/>
                    </a:stretch>
                  </pic:blipFill>
                  <pic:spPr>
                    <a:xfrm>
                      <a:off x="0" y="0"/>
                      <a:ext cx="5989320" cy="3181826"/>
                    </a:xfrm>
                    <a:prstGeom prst="rect"/>
                  </pic:spPr>
                </pic:pic>
              </a:graphicData>
            </a:graphic>
          </wp:inline>
        </w:drawing>
      </w:r>
    </w:p>
    <w:p>
      <w:pPr>
        <w:pStyle w:val="Caption"/>
      </w:pPr>
      <w:r>
        <w:t xml:space="preserve">Figure 35.1. Occupation numbers leads through tensor product of modes to </w:t>
      </w:r>
      <w:hyperlink w:anchor="Glossary_FockSpace">
        <w:r>
          <w:rPr>
            <w:color w:val="0563C1"/>
            <w:u w:val="single"/>
          </w:rPr>
          <w:t>fock space</w:t>
        </w:r>
      </w:hyperlink>
      <w:r>
        <w:t>.</w:t>
      </w:r>
    </w:p>
    <w:p>
      <w:pPr>
        <w:pStyle w:val="Heading3"/>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 xml:space="preserve">Split the </w:t>
      </w:r>
      <w:hyperlink w:anchor="Glossary_Field">
        <w:r>
          <w:rPr>
            <w:color w:val="0563C1"/>
            <w:u w:val="single"/>
          </w:rPr>
          <w:t>field</w:t>
        </w:r>
      </w:hyperlink>
      <w:r>
        <w:t xml:space="preserve"> into positive- and negative-frequency parts, and derive φ(x)φ(y) = :φ(x)φ(y): + D(x − y).</w:t>
      </w:r>
    </w:p>
    <w:p>
      <w:pPr>
        <w:pStyle w:val="ListBullet"/>
      </w:pPr>
      <w:r>
        <w:t xml:space="preserve">Derive the </w:t>
      </w:r>
      <w:hyperlink w:anchor="Glossary_Vacuum">
        <w:r>
          <w:rPr>
            <w:color w:val="0563C1"/>
            <w:u w:val="single"/>
          </w:rPr>
          <w:t>vacuum</w:t>
        </w:r>
      </w:hyperlink>
      <w:r>
        <w:t xml:space="preserve">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ℱ = ⊕ₙ ℋₙ</w:t>
      </w:r>
      <w:r>
        <w:rPr/>
        <w:t xml:space="preserve"> — </w:t>
      </w:r>
      <w:r>
        <w:rPr/>
        <w:t>Fock space, the direct sum of the n-particle spaces</w:t>
      </w:r>
    </w:p>
    <w:p>
      <w:pPr>
        <w:spacing w:before="0" w:after="100"/>
      </w:pPr>
      <w:r>
        <w:rPr>
          <w:b/>
        </w:rPr>
        <w:t>|p, q⟩ = √(2E</w:t>
      </w:r>
      <w:r>
        <w:rPr>
          <w:b/>
          <w:vertAlign w:val="subscript"/>
        </w:rPr>
        <w:t>p</w:t>
      </w:r>
      <w:r>
        <w:rPr>
          <w:b/>
        </w:rPr>
        <w:t xml:space="preserve"> 2E</w:t>
      </w:r>
      <w:r>
        <w:rPr>
          <w:b/>
          <w:vertAlign w:val="subscript"/>
        </w:rPr>
        <w:t>q</w:t>
      </w:r>
      <w:r>
        <w:rPr>
          <w:b/>
        </w:rPr>
        <w:t>) a</w:t>
      </w:r>
      <w:r>
        <w:rPr>
          <w:b/>
          <w:vertAlign w:val="subscript"/>
        </w:rPr>
        <w:t>p†</w:t>
      </w:r>
      <w:r>
        <w:rPr>
          <w:b/>
        </w:rPr>
        <w:t>a</w:t>
      </w:r>
      <w:r>
        <w:rPr>
          <w:b/>
          <w:vertAlign w:val="subscript"/>
        </w:rPr>
        <w:t>q†</w:t>
      </w:r>
      <w:r>
        <w:rPr>
          <w:b/>
        </w:rPr>
        <w:t>|0⟩</w:t>
      </w:r>
      <w:r>
        <w:rPr/>
        <w:t xml:space="preserve"> — </w:t>
      </w:r>
      <w:r>
        <w:rPr/>
        <w:t>Two-particle state with relativistic normalization</w:t>
      </w:r>
    </w:p>
    <w:p>
      <w:pPr>
        <w:spacing w:before="0" w:after="100"/>
      </w:pPr>
      <w:r>
        <w:rPr>
          <w:b/>
        </w:rPr>
        <w:t>:A:</w:t>
      </w:r>
      <w:r>
        <w:rPr/>
        <w:t xml:space="preserve"> — </w:t>
      </w:r>
      <w:r>
        <w:rPr/>
        <w:t>Normal-ordered product, creation operators to the left of annihilation operators</w:t>
      </w:r>
    </w:p>
    <w:p>
      <w:pPr>
        <w:spacing w:before="0" w:after="100"/>
      </w:pPr>
      <w:r>
        <w:rPr>
          <w:b/>
        </w:rPr>
        <w:t>φ⁺, φ⁻</w:t>
      </w:r>
      <w:r>
        <w:rPr/>
        <w:t xml:space="preserve"> — </w:t>
      </w:r>
      <w:r>
        <w:rPr/>
        <w:t>Positive-frequency (annihilation) and negative-frequency (creation) parts of φ</w:t>
      </w:r>
    </w:p>
    <w:p>
      <w:pPr>
        <w:spacing w:before="0" w:after="100"/>
      </w:pPr>
      <w:r>
        <w:rPr>
          <w:b/>
        </w:rPr>
        <w:t>D</w:t>
      </w:r>
      <w:r>
        <w:rPr>
          <w:b/>
          <w:vertAlign w:val="subscript"/>
        </w:rPr>
        <w:t>ij</w:t>
      </w:r>
      <w:r>
        <w:rPr>
          <w:b/>
        </w:rPr>
        <w:t xml:space="preserve"> = D(x</w:t>
      </w:r>
      <w:r>
        <w:rPr>
          <w:b/>
          <w:vertAlign w:val="subscript"/>
        </w:rPr>
        <w:t>i</w:t>
      </w:r>
      <w:r>
        <w:rPr>
          <w:b/>
        </w:rPr>
        <w:t xml:space="preserve"> − x</w:t>
      </w:r>
      <w:r>
        <w:rPr>
          <w:b/>
          <w:vertAlign w:val="subscript"/>
        </w:rPr>
        <w:t>j</w:t>
      </w:r>
      <w:r>
        <w:rPr>
          <w:b/>
        </w:rPr>
        <w:t>)</w:t>
      </w:r>
      <w:r>
        <w:rPr/>
        <w:t xml:space="preserve"> — </w:t>
      </w:r>
      <w:r>
        <w:rPr/>
        <w:t>Two-point function ⟨0|φ(x</w:t>
      </w:r>
      <w:r>
        <w:rPr>
          <w:vertAlign w:val="subscript"/>
        </w:rPr>
        <w:t>i</w:t>
      </w:r>
      <w:r>
        <w:rPr/>
        <w:t>)φ(x</w:t>
      </w:r>
      <w:r>
        <w:rPr>
          <w:vertAlign w:val="subscript"/>
        </w:rPr>
        <w:t>j</w:t>
      </w:r>
      <w:r>
        <w:rPr/>
        <w:t>)|0⟩</w:t>
      </w:r>
    </w:p>
    <w:p>
      <w:pPr>
        <w:spacing w:before="0" w:after="100"/>
      </w:pPr>
      <w:r>
        <w:rPr>
          <w:b/>
        </w:rPr>
        <w:t>⟨φ</w:t>
      </w:r>
      <w:r>
        <w:rPr>
          <w:b/>
          <w:vertAlign w:val="subscript"/>
        </w:rPr>
        <w:t>i</w:t>
      </w:r>
      <w:r>
        <w:rPr>
          <w:b/>
        </w:rPr>
        <w:t>φ</w:t>
      </w:r>
      <w:r>
        <w:rPr>
          <w:b/>
          <w:vertAlign w:val="subscript"/>
        </w:rPr>
        <w:t>j</w:t>
      </w:r>
      <w:r>
        <w:rPr>
          <w:b/>
        </w:rPr>
        <w:t>⟩</w:t>
      </w:r>
      <w:r>
        <w:rPr/>
        <w:t xml:space="preserve"> — </w:t>
      </w:r>
      <w:r>
        <w:rPr/>
        <w:t>Contraction, the vacuum expectation value of φ(x</w:t>
      </w:r>
      <w:r>
        <w:rPr>
          <w:vertAlign w:val="subscript"/>
        </w:rPr>
        <w:t>i</w:t>
      </w:r>
      <w:r>
        <w:rPr/>
        <w:t>)φ(x</w:t>
      </w:r>
      <w:r>
        <w:rPr>
          <w:vertAlign w:val="subscript"/>
        </w:rPr>
        <w:t>j</w:t>
      </w:r>
      <w:r>
        <w:rPr/>
        <w:t>)</w:t>
      </w:r>
    </w:p>
    <w:p>
      <w:pPr>
        <w:spacing w:before="0" w:after="100"/>
      </w:pPr>
      <w:r>
        <w:rPr>
          <w:b/>
        </w:rPr>
        <w:t>E</w:t>
      </w:r>
      <w:r>
        <w:rPr>
          <w:b/>
          <w:vertAlign w:val="subscript"/>
        </w:rPr>
        <w:t>C</w:t>
      </w:r>
      <w:r>
        <w:rPr>
          <w:b/>
        </w:rPr>
        <w:t>as</w:t>
      </w:r>
      <w:r>
        <w:rPr/>
        <w:t xml:space="preserve"> — </w:t>
      </w:r>
      <w:r>
        <w:rPr/>
        <w:t>Casimir energy</w:t>
      </w:r>
    </w:p>
    <w:p>
      <w:pPr>
        <w:spacing w:before="0" w:after="100"/>
      </w:pPr>
      <w:r>
        <w:rPr>
          <w:b/>
        </w:rPr>
        <w:t>N</w:t>
      </w:r>
      <w:r>
        <w:rPr>
          <w:b/>
          <w:vertAlign w:val="subscript"/>
        </w:rPr>
        <w:t>a</w:t>
      </w:r>
      <w:r>
        <w:rPr>
          <w:b/>
        </w:rPr>
        <w:t>, N</w:t>
      </w:r>
      <w:r>
        <w:rPr>
          <w:b/>
          <w:vertAlign w:val="subscript"/>
        </w:rPr>
        <w:t>b</w:t>
      </w:r>
      <w:r>
        <w:rPr/>
        <w:t xml:space="preserve"> — </w:t>
      </w:r>
      <w:r>
        <w:rPr/>
        <w:t>Number operators for particles and antiparticles</w:t>
      </w:r>
    </w:p>
    <w:p>
      <w:pPr>
        <w:pStyle w:val="Heading2"/>
      </w:pPr>
      <w:r>
        <w:t>1 The space of many particles</w:t>
      </w:r>
    </w:p>
    <w:p>
      <w:pPr>
        <w:pStyle w:val="Heading3"/>
      </w:pPr>
      <w:r>
        <w:t>1.1 A direct sum</w:t>
      </w:r>
    </w:p>
    <w:p>
      <w:r>
        <w:t xml:space="preserve">The states of </w:t>
      </w:r>
      <w:hyperlink w:anchor="Lesson34">
        <w:r>
          <w:rPr>
            <w:rStyle w:val="Hyperlink"/>
            <w:color w:val="0563C1"/>
            <w:u w:val="single"/>
          </w:rPr>
          <w:t xml:space="preserve">Lesson 34</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m:t>
          </m:r>
          <m:r>
            <m:t xml:space="preserve">=</m:t>
          </m:r>
          <m:sSub>
            <m:e>
              <m:r>
                <m:t xml:space="preserve">ℋ</m:t>
              </m:r>
            </m:e>
            <m:sub>
              <m:r>
                <m:t xml:space="preserve">0</m:t>
              </m:r>
            </m:sub>
          </m:sSub>
          <m:r>
            <m:t xml:space="preserve"> </m:t>
          </m:r>
          <m:r>
            <m:t xml:space="preserve">⊕</m:t>
          </m:r>
          <m:r>
            <m:t xml:space="preserve"> </m:t>
          </m:r>
          <m:sSub>
            <m:e>
              <m:r>
                <m:t xml:space="preserve">ℋ</m:t>
              </m:r>
            </m:e>
            <m:sub>
              <m:r>
                <m:t xml:space="preserve">1</m:t>
              </m:r>
            </m:sub>
          </m:sSub>
          <m:r>
            <m:t xml:space="preserve"> </m:t>
          </m:r>
          <m:r>
            <m:t xml:space="preserve">⊕</m:t>
          </m:r>
          <m:r>
            <m:t xml:space="preserve"> </m:t>
          </m:r>
          <m:sSub>
            <m:e>
              <m:r>
                <m:t xml:space="preserve">ℋ</m:t>
              </m:r>
            </m:e>
            <m:sub>
              <m:r>
                <m:t xml:space="preserve">2</m:t>
              </m:r>
            </m:sub>
          </m:sSub>
          <m:r>
            <m:t xml:space="preserve"> </m:t>
          </m:r>
          <m:r>
            <m:t xml:space="preserve">⊕</m:t>
          </m:r>
          <m:r>
            <m:t xml:space="preserve">⋯</m:t>
          </m:r>
        </m:oMath>
      </m:oMathPara>
    </w:p>
    <w:p>
      <w:r>
        <w:t>with ℋ₀ one dimensional, ℋ₁ the space of single-particle wave functions ψ̃(p), and ℋₙ the space of symmetric functions of n momenta. The symmetry is not an extra rule: it follows from the commutation [a</w:t>
      </w:r>
      <w:r>
        <w:rPr>
          <w:vertAlign w:val="subscript"/>
        </w:rPr>
        <w:t>p†</w:t>
      </w:r>
      <w:r>
        <w:t>, a</w:t>
      </w:r>
      <w:r>
        <w:rPr>
          <w:vertAlign w:val="subscript"/>
        </w:rPr>
        <w:t>q†</w:t>
      </w:r>
      <w:r>
        <w:t>] = 0, which makes a</w:t>
      </w:r>
      <w:r>
        <w:rPr>
          <w:vertAlign w:val="subscript"/>
        </w:rPr>
        <w:t>p†</w:t>
      </w:r>
      <w:r>
        <w:t>a</w:t>
      </w:r>
      <w:r>
        <w:rPr>
          <w:vertAlign w:val="subscript"/>
        </w:rPr>
        <w:t>q†</w:t>
      </w:r>
      <w:r>
        <w:t>|0⟩ = a</w:t>
      </w:r>
      <w:r>
        <w:rPr>
          <w:vertAlign w:val="subscript"/>
        </w:rPr>
        <w:t>q†</w:t>
      </w:r>
      <w:r>
        <w:t>a</w:t>
      </w:r>
      <w:r>
        <w:rPr>
          <w:vertAlign w:val="subscript"/>
        </w:rPr>
        <w:t>p†</w:t>
      </w:r>
      <w:r>
        <w:t xml:space="preserve">|0⟩. Lesson 17 imposed symmetry on the wave functions of identical bosons as a postulate, and here it is a consequence of the structure of the field. A </w:t>
      </w:r>
      <w:hyperlink w:anchor="Glossary_State">
        <w:r>
          <w:rPr>
            <w:color w:val="0563C1"/>
            <w:u w:val="single"/>
          </w:rPr>
          <w:t>state</w:t>
        </w:r>
      </w:hyperlink>
      <w:r>
        <w:t xml:space="preserv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3"/>
      </w:pPr>
      <w:r>
        <w:t>1.2 The n-particle states</w:t>
      </w:r>
    </w:p>
    <w:p>
      <w:r>
        <w:t>An n-particle state is specified by a symmetric momentum-space function ψ̃(p₁, …, pₙ).</w:t>
      </w:r>
    </w:p>
    <w:p>
      <w:pPr>
        <w:spacing w:before="100" w:after="160"/>
        <w:jc w:val="center"/>
      </w:pPr>
      <m:oMathPara>
        <m:oMath>
          <m:r>
            <m:t xml:space="preserve">|</m:t>
          </m:r>
          <m:r>
            <m:t xml:space="preserve">ψ⟩</m:t>
          </m:r>
          <m:r>
            <m:t xml:space="preserve">=</m:t>
          </m:r>
          <m:f>
            <m:num>
              <m:r>
                <m:t xml:space="preserve">1</m:t>
              </m:r>
            </m:num>
            <m:den>
              <m:r>
                <m:t xml:space="preserve">√n!</m:t>
              </m:r>
            </m:den>
          </m:f>
          <m:r>
            <m:t xml:space="preserve"> </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r>
            <m:t xml:space="preserve">ψ̃</m:t>
          </m:r>
          <m:d>
            <m:dPr/>
            <m:e>
              <m:sSub>
                <m:e>
                  <m:r>
                    <m:t xml:space="preserve">p</m:t>
                  </m:r>
                </m:e>
                <m:sub>
                  <m:r>
                    <m:t xml:space="preserve">1</m:t>
                  </m:r>
                </m:sub>
              </m:sSub>
              <m:r>
                <m:t xml:space="preserve">,</m:t>
              </m:r>
              <m:r>
                <m:t xml:space="preserve">…</m:t>
              </m:r>
              <m:r>
                <m:t xml:space="preserve">,</m:t>
              </m:r>
              <m:r>
                <m:t xml:space="preserve">pₙ</m:t>
              </m:r>
            </m:e>
          </m:d>
          <m:r>
            <m:t xml:space="preserve"> </m:t>
          </m:r>
          <m:sSubSup>
            <m:e>
              <m:r>
                <m:t xml:space="preserve">a</m:t>
              </m:r>
            </m:e>
            <m:sub>
              <m:sSub>
                <m:e>
                  <m:r>
                    <m:t xml:space="preserve">p</m:t>
                  </m:r>
                </m:e>
                <m:sub>
                  <m:r>
                    <m:t xml:space="preserve">1</m:t>
                  </m:r>
                </m:sub>
              </m:sSub>
            </m:sub>
            <m:sup>
              <m:r>
                <m:t xml:space="preserve">†</m:t>
              </m:r>
            </m:sup>
          </m:sSubSup>
          <m:r>
            <m:t xml:space="preserve">⋯</m:t>
          </m:r>
          <m:sSubSup>
            <m:e>
              <m:r>
                <m:t xml:space="preserve">a</m:t>
              </m:r>
            </m:e>
            <m:sub>
              <m:r>
                <m:t xml:space="preserve">pₙ</m:t>
              </m:r>
            </m:sub>
            <m:sup>
              <m:r>
                <m:t xml:space="preserve">†</m:t>
              </m:r>
            </m:sup>
          </m:sSubSup>
          <m:r>
            <m:t xml:space="preserve">|</m:t>
          </m:r>
          <m:r>
            <m:t xml:space="preserve">0⟩</m:t>
          </m:r>
        </m:oMath>
      </m:oMathPara>
    </w:p>
    <w:p>
      <w:r>
        <w:t>The factor 1/√n! compensates for the n! equal contributions to the norm. The overlap ⟨0|a</w:t>
      </w:r>
      <w:r>
        <w:rPr>
          <w:vertAlign w:val="subscript"/>
        </w:rPr>
        <w:t>q₁</w:t>
      </w:r>
      <w:r>
        <w:t>⋯a</w:t>
      </w:r>
      <w:r>
        <w:rPr>
          <w:vertAlign w:val="subscript"/>
        </w:rPr>
        <w:t>qₙ</w:t>
      </w:r>
      <w:r>
        <w:t>a</w:t>
      </w:r>
      <w:r>
        <w:rPr>
          <w:vertAlign w:val="subscript"/>
        </w:rPr>
        <w:t>p₁</w:t>
      </w:r>
      <w:r>
        <w:t>†⋯a</w:t>
      </w:r>
      <w:r>
        <w:rPr>
          <w:vertAlign w:val="subscript"/>
        </w:rPr>
        <w:t>pₙ</w:t>
      </w:r>
      <w:r>
        <w:t>†|0⟩ is a sum over the n! permutations of products of delta functions, (2π)</w:t>
      </w:r>
      <w:r>
        <w:rPr>
          <w:vertAlign w:val="superscript"/>
        </w:rPr>
        <w:t>3n</w:t>
      </w:r>
      <w:r>
        <w:t>Σ</w:t>
      </w:r>
      <w:r>
        <w:rPr>
          <w:vertAlign w:val="subscript"/>
        </w:rPr>
        <w:t>σ</w:t>
      </w:r>
      <w:r>
        <w:t>Π</w:t>
      </w:r>
      <w:r>
        <w:rPr>
          <w:vertAlign w:val="subscript"/>
        </w:rPr>
        <w:t>i</w:t>
      </w:r>
      <w:r>
        <w:t>δ³(q</w:t>
      </w:r>
      <w:r>
        <w:rPr>
          <w:vertAlign w:val="subscript"/>
        </w:rPr>
        <w:t>i</w:t>
      </w:r>
      <w:r>
        <w:t xml:space="preserve"> − p</w:t>
      </w:r>
      <w:r>
        <w:rPr>
          <w:vertAlign w:val="subscript"/>
        </w:rPr>
        <w:t>σ(i)</w:t>
      </w:r>
      <w:r>
        <w:t>), and for symmetric ψ̃ each permutation gives the same contribution, so</w:t>
      </w:r>
    </w:p>
    <w:p>
      <w:pPr>
        <w:spacing w:before="100" w:after="160"/>
        <w:jc w:val="center"/>
      </w:pPr>
      <m:oMathPara>
        <m:oMath>
          <m:r>
            <m:t xml:space="preserve">⟨ψ</m:t>
          </m:r>
          <m:r>
            <m:t xml:space="preserve">|</m:t>
          </m:r>
          <m:r>
            <m:t xml:space="preserve">ψ⟩</m:t>
          </m:r>
          <m:r>
            <m:t xml:space="preserve">=</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sSup>
            <m:e>
              <m:d>
                <m:dPr>
                  <m:begChr m:val="|"/>
                  <m:endChr m:val="|"/>
                </m:dPr>
                <m:e>
                  <m:r>
                    <m:t xml:space="preserve">ψ̃</m:t>
                  </m:r>
                  <m:d>
                    <m:dPr/>
                    <m:e>
                      <m:sSub>
                        <m:e>
                          <m:r>
                            <m:t xml:space="preserve">p</m:t>
                          </m:r>
                        </m:e>
                        <m:sub>
                          <m:r>
                            <m:t xml:space="preserve">1</m:t>
                          </m:r>
                        </m:sub>
                      </m:sSub>
                      <m:r>
                        <m:t xml:space="preserve">,</m:t>
                      </m:r>
                      <m:r>
                        <m:t xml:space="preserve">…</m:t>
                      </m:r>
                      <m:r>
                        <m:t xml:space="preserve">,</m:t>
                      </m:r>
                      <m:r>
                        <m:t xml:space="preserve">pₙ</m:t>
                      </m:r>
                    </m:e>
                  </m:d>
                </m:e>
              </m:d>
            </m:e>
            <m:sup>
              <m:r>
                <m:t xml:space="preserve">2</m:t>
              </m:r>
            </m:sup>
          </m:sSup>
        </m:oMath>
      </m:oMathPara>
    </w:p>
    <w:p>
      <w:r>
        <w:t xml:space="preserve">which is the norm of the wave function in momentum space, as expected for n identical bosons. The function ψ̃ is the same object as the symmetrized many-particle momentum-space wave function of </w:t>
      </w:r>
      <w:hyperlink w:anchor="Lesson17">
        <w:r>
          <w:rPr>
            <w:rStyle w:val="Hyperlink"/>
            <w:color w:val="0563C1"/>
            <w:u w:val="single"/>
          </w:rPr>
          <w:t xml:space="preserve">Lesson 17</w:t>
        </w:r>
      </w:hyperlink>
      <w:r>
        <w:t xml:space="preserve"> and </w:t>
      </w:r>
      <w:hyperlink w:anchor="Lesson13">
        <w:r>
          <w:rPr>
            <w:rStyle w:val="Hyperlink"/>
            <w:color w:val="0563C1"/>
            <w:u w:val="single"/>
          </w:rPr>
          <w:t xml:space="preserve">Lesson 13</w:t>
        </w:r>
      </w:hyperlink>
      <w:r>
        <w:t>.</w:t>
      </w:r>
    </w:p>
    <w:p>
      <w:r>
        <w:rPr>
          <w:b/>
          <w:i/>
        </w:rPr>
        <w:t>Worked example 1</w:t>
      </w:r>
    </w:p>
    <w:p>
      <w:r>
        <w:t>Compute the inner product of two-particle states. With |p, q⟩ = √(2E</w:t>
      </w:r>
      <w:r>
        <w:rPr>
          <w:vertAlign w:val="subscript"/>
        </w:rPr>
        <w:t>p</w:t>
      </w:r>
      <w:r>
        <w:t>2E</w:t>
      </w:r>
      <w:r>
        <w:rPr>
          <w:vertAlign w:val="subscript"/>
        </w:rPr>
        <w:t>q</w:t>
      </w:r>
      <w:r>
        <w:t>)a</w:t>
      </w:r>
      <w:r>
        <w:rPr>
          <w:vertAlign w:val="subscript"/>
        </w:rPr>
        <w:t>p†</w:t>
      </w:r>
      <w:r>
        <w:t>a</w:t>
      </w:r>
      <w:r>
        <w:rPr>
          <w:vertAlign w:val="subscript"/>
        </w:rPr>
        <w:t>q†</w:t>
      </w:r>
      <w:r>
        <w:t>|0⟩,</w:t>
      </w:r>
    </w:p>
    <w:p>
      <w:pPr>
        <w:spacing w:before="100" w:after="160"/>
        <w:jc w:val="center"/>
      </w:pPr>
      <m:oMathPara>
        <m:oMath>
          <m:r>
            <m:t xml:space="preserve">⟨p′</m:t>
          </m:r>
          <m:r>
            <m:t xml:space="preserve">,</m:t>
          </m:r>
          <m:r>
            <m:t xml:space="preserve">q′</m:t>
          </m:r>
          <m:r>
            <m:t xml:space="preserve">|</m:t>
          </m:r>
          <m:r>
            <m:t xml:space="preserve">p</m:t>
          </m:r>
          <m:r>
            <m:t xml:space="preserve">,</m:t>
          </m:r>
          <m:r>
            <m:t xml:space="preserve">q⟩</m:t>
          </m:r>
          <m:r>
            <m:t xml:space="preserve">=</m:t>
          </m:r>
          <m:sSub>
            <m:e>
              <m:r>
                <m:t xml:space="preserve">4E</m:t>
              </m:r>
            </m:e>
            <m:sub>
              <m:r>
                <m:t xml:space="preserve">p</m:t>
              </m:r>
            </m:sub>
          </m:sSub>
          <m:sSub>
            <m:e>
              <m:r>
                <m:t xml:space="preserve">E</m:t>
              </m:r>
            </m:e>
            <m:sub>
              <m:r>
                <m:t xml:space="preserve">q</m:t>
              </m:r>
            </m:sub>
          </m:sSub>
          <m:r>
            <m:t xml:space="preserve"> </m:t>
          </m:r>
          <m:sSup>
            <m:e>
              <m:d>
                <m:dPr/>
                <m:e>
                  <m:r>
                    <m:t xml:space="preserve">2π</m:t>
                  </m:r>
                </m:e>
              </m:d>
            </m:e>
            <m:sup>
              <m:r>
                <m:t xml:space="preserve">6</m:t>
              </m:r>
            </m:sup>
          </m:sSup>
          <m:r>
            <m:t xml:space="preserve"> </m:t>
          </m:r>
          <m:d>
            <m:dPr>
              <m:begChr m:val="["/>
              <m:endChr m:val="]"/>
            </m:dPr>
            <m:e>
              <m:sSup>
                <m:e>
                  <m:r>
                    <m:t xml:space="preserve">δ</m:t>
                  </m:r>
                </m:e>
                <m:sup>
                  <m:r>
                    <m:t xml:space="preserve">3</m:t>
                  </m:r>
                </m:sup>
              </m:sSup>
              <m:d>
                <m:dPr/>
                <m:e>
                  <m:r>
                    <m:t xml:space="preserve">p′</m:t>
                  </m:r>
                  <m:r>
                    <m:t xml:space="preserve">−</m:t>
                  </m:r>
                  <m:r>
                    <m:t xml:space="preserve">p</m:t>
                  </m:r>
                </m:e>
              </m:d>
              <m:sSup>
                <m:e>
                  <m:r>
                    <m:t xml:space="preserve">δ</m:t>
                  </m:r>
                </m:e>
                <m:sup>
                  <m:r>
                    <m:t xml:space="preserve">3</m:t>
                  </m:r>
                </m:sup>
              </m:sSup>
              <m:d>
                <m:dPr/>
                <m:e>
                  <m:r>
                    <m:t xml:space="preserve">q′</m:t>
                  </m:r>
                  <m:r>
                    <m:t xml:space="preserve">−</m:t>
                  </m:r>
                  <m:r>
                    <m:t xml:space="preserve">q</m:t>
                  </m:r>
                </m:e>
              </m:d>
              <m:r>
                <m:t xml:space="preserve">+</m:t>
              </m:r>
              <m:sSup>
                <m:e>
                  <m:r>
                    <m:t xml:space="preserve">δ</m:t>
                  </m:r>
                </m:e>
                <m:sup>
                  <m:r>
                    <m:t xml:space="preserve">3</m:t>
                  </m:r>
                </m:sup>
              </m:sSup>
              <m:d>
                <m:dPr/>
                <m:e>
                  <m:r>
                    <m:t xml:space="preserve">p′</m:t>
                  </m:r>
                  <m:r>
                    <m:t xml:space="preserve">−</m:t>
                  </m:r>
                  <m:r>
                    <m:t xml:space="preserve">q</m:t>
                  </m:r>
                </m:e>
              </m:d>
              <m:sSup>
                <m:e>
                  <m:r>
                    <m:t xml:space="preserve">δ</m:t>
                  </m:r>
                </m:e>
                <m:sup>
                  <m:r>
                    <m:t xml:space="preserve">3</m:t>
                  </m:r>
                </m:sup>
              </m:sSup>
              <m:d>
                <m:dPr/>
                <m:e>
                  <m:r>
                    <m:t xml:space="preserve">q′</m:t>
                  </m:r>
                  <m:r>
                    <m:t xml:space="preserve">−</m:t>
                  </m:r>
                  <m:r>
                    <m:t xml:space="preserve">p</m:t>
                  </m:r>
                </m:e>
              </m:d>
            </m:e>
          </m:d>
        </m:oMath>
      </m:oMathPara>
    </w:p>
    <w:p>
      <w:r>
        <w:t>using ⟨0|a</w:t>
      </w:r>
      <w:r>
        <w:rPr>
          <w:vertAlign w:val="subscript"/>
        </w:rPr>
        <w:t>q′</w:t>
      </w:r>
      <w:r>
        <w:t>a</w:t>
      </w:r>
      <w:r>
        <w:rPr>
          <w:vertAlign w:val="subscript"/>
        </w:rPr>
        <w:t>p′</w:t>
      </w:r>
      <w:r>
        <w:t>a</w:t>
      </w:r>
      <w:r>
        <w:rPr>
          <w:vertAlign w:val="subscript"/>
        </w:rPr>
        <w:t>p†</w:t>
      </w:r>
      <w:r>
        <w:t>a</w:t>
      </w:r>
      <w:r>
        <w:rPr>
          <w:vertAlign w:val="subscript"/>
        </w:rPr>
        <w:t>q†</w:t>
      </w:r>
      <w:r>
        <w:t>|0⟩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3"/>
      </w:pPr>
      <w:r>
        <w:t>1.3 Completeness</w:t>
      </w:r>
    </w:p>
    <w:p>
      <w:r>
        <w:t xml:space="preserve">The identity </w:t>
      </w:r>
      <w:hyperlink w:anchor="Glossary_Operator">
        <w:r>
          <w:rPr>
            <w:color w:val="0563C1"/>
            <w:u w:val="single"/>
          </w:rPr>
          <w:t>operator</w:t>
        </w:r>
      </w:hyperlink>
      <w:r>
        <w:t xml:space="preserve"> on the Fock space is the sum of the identities on the sectors.</w:t>
      </w:r>
    </w:p>
    <w:p>
      <w:pPr>
        <w:spacing w:before="100" w:after="160"/>
        <w:jc w:val="center"/>
      </w:pPr>
      <m:oMathPara>
        <m:oMath>
          <m:r>
            <m:t xml:space="preserve">1</m:t>
          </m:r>
          <m:r>
            <m:t xml:space="preserve">=</m:t>
          </m:r>
          <m:r>
            <m:t xml:space="preserve">|</m:t>
          </m:r>
          <m:r>
            <m:t xml:space="preserve">0⟩⟨0</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r>
            <m:t xml:space="preserve">+</m:t>
          </m:r>
          <m:f>
            <m:num>
              <m:r>
                <m:t xml:space="preserve">1</m:t>
              </m:r>
            </m:num>
            <m:den>
              <m:r>
                <m:t xml:space="preserve">2!</m:t>
              </m:r>
            </m:den>
          </m:f>
          <m:r>
            <m:t xml:space="preserve"> </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r>
                <m:t xml:space="preserve"> </m:t>
              </m:r>
              <m:sSub>
                <m:e>
                  <m:r>
                    <m:t xml:space="preserve">2E</m:t>
                  </m:r>
                </m:e>
                <m:sub>
                  <m:r>
                    <m:t xml:space="preserve">p</m:t>
                  </m:r>
                </m:sub>
              </m:sSub>
              <m:r>
                <m:t xml:space="preserve"> </m:t>
              </m:r>
              <m:sSub>
                <m:e>
                  <m:r>
                    <m:t xml:space="preserve">2E</m:t>
                  </m:r>
                </m:e>
                <m:sub>
                  <m:r>
                    <m:t xml:space="preserve">q</m:t>
                  </m:r>
                </m:sub>
              </m:sSub>
            </m:den>
          </m:f>
          <m:r>
            <m:t xml:space="preserve">|</m:t>
          </m:r>
          <m:r>
            <m:t xml:space="preserve">p</m:t>
          </m:r>
          <m:r>
            <m:t xml:space="preserve">,</m:t>
          </m:r>
          <m:r>
            <m:t xml:space="preserve">q⟩⟨p</m:t>
          </m:r>
          <m:r>
            <m:t xml:space="preserve">,</m:t>
          </m:r>
          <m:r>
            <m:t xml:space="preserve">q</m:t>
          </m:r>
          <m:r>
            <m:t xml:space="preserve">|</m:t>
          </m:r>
          <m:r>
            <m:t xml:space="preserve">+</m:t>
          </m:r>
          <m:r>
            <m:t xml:space="preserve">⋯</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3"/>
      </w:pPr>
      <w:r>
        <w:t>2.1 One-body operators</w:t>
      </w:r>
    </w:p>
    <w:p>
      <w:r>
        <w:t>A one-body operator, one that acts on each particle separately, has the form</w:t>
      </w:r>
    </w:p>
    <w:p>
      <w:pPr>
        <w:spacing w:before="100" w:after="160"/>
        <w:jc w:val="center"/>
      </w:pPr>
      <m:oMathPara>
        <m:oMath>
          <m:r>
            <m:t xml:space="preserve">O</m:t>
          </m:r>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r>
            <m:t xml:space="preserve">o</m:t>
          </m:r>
          <m:d>
            <m:dPr/>
            <m:e>
              <m:r>
                <m:t xml:space="preserve">p</m:t>
              </m:r>
              <m:r>
                <m:t xml:space="preserve">,</m:t>
              </m:r>
              <m:r>
                <m:t xml:space="preserve">q</m:t>
              </m:r>
            </m:e>
          </m:d>
          <m:r>
            <m:t xml:space="preserve"> </m:t>
          </m:r>
          <m:sSubSup>
            <m:e>
              <m:r>
                <m:t xml:space="preserve">a</m:t>
              </m:r>
            </m:e>
            <m:sub>
              <m:r>
                <m:t xml:space="preserve">p</m:t>
              </m:r>
            </m:sub>
            <m:sup>
              <m:r>
                <m:t xml:space="preserve">†</m:t>
              </m:r>
            </m:sup>
          </m:sSubSup>
          <m:sSub>
            <m:e>
              <m:r>
                <m:t xml:space="preserve">a</m:t>
              </m:r>
            </m:e>
            <m:sub>
              <m:r>
                <m:t xml:space="preserve">q</m:t>
              </m:r>
            </m:sub>
          </m:sSub>
        </m:oMath>
      </m:oMathPara>
    </w:p>
    <w:p>
      <w:r>
        <w:t>with o(p, q) the matrix element of the corresponding single-particle operator. The number operator has o(p, q) = (2π)³δ³(p − q), the Hamiltonian has o = E</w:t>
      </w:r>
      <w:r>
        <w:rPr>
          <w:vertAlign w:val="subscript"/>
        </w:rPr>
        <w:t>p</w:t>
      </w:r>
      <w:r>
        <w:t>(2π)³δ³(p − q), and the momentum operator has o = p(2π)³δ³(p − q), all diagonal (Lesson 33 and Lesson 34). On a one-particle state, O a</w:t>
      </w:r>
      <w:r>
        <w:rPr>
          <w:vertAlign w:val="subscript"/>
        </w:rPr>
        <w:t>k†</w:t>
      </w:r>
      <w:r>
        <w:t>|0⟩ = ∫d³p/(2π)³ o(p, k)a</w:t>
      </w:r>
      <w:r>
        <w:rPr>
          <w:vertAlign w:val="subscript"/>
        </w:rPr>
        <w:t>p†</w:t>
      </w:r>
      <w:r>
        <w:t xml:space="preserve">|0⟩ (Exercise 4), so the operator reproduces the single-particle matrix elements, and on an n-particle state it acts as the sum of its </w:t>
      </w:r>
      <w:hyperlink w:anchor="Glossary_Action">
        <w:r>
          <w:rPr>
            <w:color w:val="0563C1"/>
            <w:u w:val="single"/>
          </w:rPr>
          <w:t>action</w:t>
        </w:r>
      </w:hyperlink>
      <w:r>
        <w:t xml:space="preserve"> on each particle. These operators conserve the particle number.</w:t>
      </w:r>
    </w:p>
    <w:p>
      <w:pPr>
        <w:pStyle w:val="Heading3"/>
      </w:pPr>
      <w:r>
        <w:t>2.2 Number-changing operators</w:t>
      </w:r>
    </w:p>
    <w:p>
      <w:r>
        <w:t>Operators with unequal numbers of creation and annihilation operators change the particle number, as found in Lesson 34,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34, Exercise 15).</w:t>
      </w:r>
    </w:p>
    <w:p>
      <w:pPr>
        <w:pStyle w:val="Heading3"/>
      </w:pPr>
      <w:r>
        <w:t>2.3 Several species</w:t>
      </w:r>
    </w:p>
    <w:p>
      <w:r>
        <w:t>For several kinds of particles, each with its own ladder operators, the Fock space is the tensor product of the Fock spaces of the species. The complex scalar field has particles created by a</w:t>
      </w:r>
      <w:r>
        <w:rPr>
          <w:vertAlign w:val="subscript"/>
        </w:rPr>
        <w:t>p†</w:t>
      </w:r>
      <w:r>
        <w:t xml:space="preserve"> and </w:t>
      </w:r>
      <w:hyperlink w:anchor="Glossary_Antiparticle">
        <w:r>
          <w:rPr>
            <w:color w:val="0563C1"/>
            <w:u w:val="single"/>
          </w:rPr>
          <w:t>antiparticle</w:t>
        </w:r>
      </w:hyperlink>
      <w:r>
        <w:t>s created by b</w:t>
      </w:r>
      <w:r>
        <w:rPr>
          <w:vertAlign w:val="subscript"/>
        </w:rPr>
        <w:t>p†</w:t>
      </w:r>
      <w:r>
        <w:t>, and ℱ = ℱ</w:t>
      </w:r>
      <w:r>
        <w:rPr>
          <w:vertAlign w:val="subscript"/>
        </w:rPr>
        <w:t>a</w:t>
      </w:r>
      <w:r>
        <w:t xml:space="preserve"> ⊗ ℱ</w:t>
      </w:r>
      <w:r>
        <w:rPr>
          <w:vertAlign w:val="subscript"/>
        </w:rPr>
        <w:t>b</w:t>
      </w:r>
      <w:r>
        <w:t>, with [a, b] = [a, b†] = 0 so that operators of different species commute. The states are labeled by two sets of occupation numbers. The state a</w:t>
      </w:r>
      <w:r>
        <w:rPr>
          <w:vertAlign w:val="subscript"/>
        </w:rPr>
        <w:t>p†</w:t>
      </w:r>
      <w:r>
        <w:t>b</w:t>
      </w:r>
      <w:r>
        <w:rPr>
          <w:vertAlign w:val="subscript"/>
        </w:rPr>
        <w:t>q†</w:t>
      </w:r>
      <w:r>
        <w:t>|0⟩, with one particle and one antiparticle, has charge Q₀(1 − 1) = 0, with Q₀ the charge carried by one particle, and both N</w:t>
      </w:r>
      <w:r>
        <w:rPr>
          <w:vertAlign w:val="subscript"/>
        </w:rPr>
        <w:t>a</w:t>
      </w:r>
      <w:r>
        <w:t xml:space="preserve"> and N</w:t>
      </w:r>
      <w:r>
        <w:rPr>
          <w:vertAlign w:val="subscript"/>
        </w:rPr>
        <w:t>b</w:t>
      </w:r>
      <w:r>
        <w:t xml:space="preserve"> are separately conserved in the free theory. The Fock space of QED will be a tensor product of the spaces of electrons, positrons, and photons (Lessons 36 and 38).</w:t>
      </w:r>
    </w:p>
    <w:p>
      <w:pPr>
        <w:pStyle w:val="Heading2"/>
      </w:pPr>
      <w:r>
        <w:t>3 Normal ordering</w:t>
      </w:r>
    </w:p>
    <w:p>
      <w:pPr>
        <w:pStyle w:val="Heading3"/>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m:t>
          </m:r>
          <m:sSub>
            <m:e>
              <m:r>
                <m:t xml:space="preserve">a</m:t>
              </m:r>
            </m:e>
            <m:sub>
              <m:r>
                <m:t xml:space="preserve">p</m:t>
              </m:r>
            </m:sub>
          </m:sSub>
          <m:sSubSup>
            <m:e>
              <m:r>
                <m:t xml:space="preserve">a</m:t>
              </m:r>
            </m:e>
            <m:sub>
              <m:r>
                <m:t xml:space="preserve">q</m:t>
              </m:r>
            </m:sub>
            <m:sup>
              <m:r>
                <m:t xml:space="preserve">†</m:t>
              </m:r>
            </m:sup>
          </m:sSubSup>
          <m:r>
            <m:t xml:space="preserve">:</m:t>
          </m:r>
          <m:r>
            <m:t xml:space="preserve">=</m:t>
          </m:r>
          <m:sSubSup>
            <m:e>
              <m:r>
                <m:t xml:space="preserve">a</m:t>
              </m:r>
            </m:e>
            <m:sub>
              <m:r>
                <m:t xml:space="preserve">q</m:t>
              </m:r>
            </m:sub>
            <m:sup>
              <m:r>
                <m:t xml:space="preserve">†</m:t>
              </m:r>
            </m:sup>
          </m:sSubSup>
          <m:sSub>
            <m:e>
              <m:r>
                <m:t xml:space="preserve">a</m:t>
              </m:r>
            </m:e>
            <m:sub>
              <m:r>
                <m:t xml:space="preserve">p</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oMath>
      </m:oMathPara>
    </w:p>
    <w:p>
      <w:r>
        <w:t xml:space="preserve">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w:t>
      </w:r>
      <w:hyperlink w:anchor="Glossary_CreationOperator">
        <w:r>
          <w:rPr>
            <w:color w:val="0563C1"/>
            <w:u w:val="single"/>
          </w:rPr>
          <w:t>creation operator</w:t>
        </w:r>
      </w:hyperlink>
      <w:r>
        <w:t xml:space="preserve"> standing on the left, where it acts on ⟨0| (Exercise 5).</w:t>
      </w:r>
    </w:p>
    <w:p>
      <w:pPr>
        <w:pStyle w:val="Heading3"/>
      </w:pPr>
      <w:r>
        <w:t>3.2 The Hamiltonian</w:t>
      </w:r>
    </w:p>
    <w:p>
      <w:r>
        <w:t xml:space="preserve">The Hamiltonian of </w:t>
      </w:r>
      <w:hyperlink w:anchor="Lesson33">
        <w:r>
          <w:rPr>
            <w:rStyle w:val="Hyperlink"/>
            <w:color w:val="0563C1"/>
            <w:u w:val="single"/>
          </w:rPr>
          <w:t xml:space="preserve">Lesson 33</w:t>
        </w:r>
      </w:hyperlink>
      <w:r>
        <w:t>, Section 3.1, is defined as the normal-ordered form,</w:t>
      </w:r>
    </w:p>
    <w:p>
      <w:pPr>
        <w:spacing w:before="100" w:after="160"/>
        <w:jc w:val="center"/>
      </w:pPr>
      <m:oMathPara>
        <m:oMath>
          <m:r>
            <m:t xml:space="preserve">H</m:t>
          </m:r>
          <m:r>
            <m:t xml:space="preserve">=</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The discarded quantity is the infinite constant (1/2)∫d³p E</w:t>
      </w:r>
      <w:r>
        <w:rPr>
          <w:vertAlign w:val="subscript"/>
        </w:rPr>
        <w:t>p</w:t>
      </w:r>
      <w:r>
        <w:t xml:space="preserve">δ³(0). The choice is justified because the constant is the same for every state, so that energy differences, the only quantities that enter transition rates, are unchanged (Lesson 33, Exercise 10). A constant added to the Hamiltonian has no effect on the dynamics: it multiplies every state by a common </w:t>
      </w:r>
      <w:hyperlink w:anchor="Glossary_Phase">
        <w:r>
          <w:rPr>
            <w:color w:val="0563C1"/>
            <w:u w:val="single"/>
          </w:rPr>
          <w:t>phase</w:t>
        </w:r>
      </w:hyperlink>
      <w:r>
        <w:t xml:space="preserve"> e</w:t>
      </w:r>
      <w:r>
        <w:rPr>
          <w:vertAlign w:val="superscript"/>
        </w:rPr>
        <w:t>−iEt</w:t>
      </w:r>
      <w:r>
        <w:t>, which cancels in every probability. The vacuum energy matters only if gravity is included, since gravity couples to the total energy, and this is the origin of the cosmological constant problem, which is beyond this course.</w:t>
      </w:r>
    </w:p>
    <w:p>
      <w:r>
        <w:rPr>
          <w:b/>
          <w:i/>
        </w:rPr>
        <w:t>Worked example 2</w:t>
      </w:r>
    </w:p>
    <w:p>
      <w:r>
        <w:t>Normal order φ² for the free field. Writing φ = φ⁺ + φ⁻ with φ⁺ = ∫d³p/(2π)³(2E</w:t>
      </w:r>
      <w:r>
        <w:rPr>
          <w:vertAlign w:val="subscript"/>
        </w:rPr>
        <w:t>p</w:t>
      </w:r>
      <w:r>
        <w:t>)</w:t>
      </w:r>
      <w:r>
        <w:rPr>
          <w:vertAlign w:val="superscript"/>
        </w:rPr>
        <w:t>−1/2</w:t>
      </w:r>
      <w:r>
        <w:t>a</w:t>
      </w:r>
      <w:r>
        <w:rPr>
          <w:vertAlign w:val="subscript"/>
        </w:rPr>
        <w:t>p</w:t>
      </w:r>
      <w:r>
        <w:t>e</w:t>
      </w:r>
      <w:r>
        <w:rPr>
          <w:vertAlign w:val="superscript"/>
        </w:rPr>
        <w:t>−ip·x</w:t>
      </w:r>
      <w:r>
        <w:t xml:space="preserve"> containing annihilation operators and φ⁻ = ∫d³p/(2π)³(2E</w:t>
      </w:r>
      <w:r>
        <w:rPr>
          <w:vertAlign w:val="subscript"/>
        </w:rPr>
        <w:t>p</w:t>
      </w:r>
      <w:r>
        <w:t>)</w:t>
      </w:r>
      <w:r>
        <w:rPr>
          <w:vertAlign w:val="superscript"/>
        </w:rPr>
        <w:t>−1/2</w:t>
      </w:r>
      <w:r>
        <w:t>a</w:t>
      </w:r>
      <w:r>
        <w:rPr>
          <w:vertAlign w:val="subscript"/>
        </w:rPr>
        <w:t>p†</w:t>
      </w:r>
      <w:r>
        <w:t>e</w:t>
      </w:r>
      <w:r>
        <w:rPr>
          <w:vertAlign w:val="superscript"/>
        </w:rPr>
        <w:t>ip·x</w:t>
      </w:r>
      <w:r>
        <w:t xml:space="preserve"> containing creation operators, φ² = φ⁺φ⁺ + φ⁺φ⁻ + φ⁻φ⁺ + φ⁻φ⁻, and</w:t>
      </w:r>
    </w:p>
    <w:p>
      <w:pPr>
        <w:spacing w:before="100" w:after="160"/>
        <w:jc w:val="center"/>
      </w:pPr>
      <m:oMathPara>
        <m:oMath>
          <m:r>
            <m:t xml:space="preserve">:</m:t>
          </m:r>
          <m:sSup>
            <m:e>
              <m:r>
                <m:t xml:space="preserve">φ</m:t>
              </m:r>
            </m:e>
            <m:sup>
              <m:r>
                <m:t xml:space="preserve">2</m:t>
              </m:r>
            </m:sup>
          </m:sSup>
          <m:r>
            <m:t xml:space="preserve">:</m:t>
          </m:r>
          <m:r>
            <m:t xml:space="preserve">=</m:t>
          </m:r>
          <m:sSup>
            <m:e>
              <m:r>
                <m:t xml:space="preserve">φ</m:t>
              </m:r>
            </m:e>
            <m:sup>
              <m:r>
                <m:t xml:space="preserve">+</m:t>
              </m:r>
            </m:sup>
          </m:sSup>
          <m:sSup>
            <m:e>
              <m:r>
                <m:t xml:space="preserve">φ</m:t>
              </m:r>
            </m:e>
            <m:sup>
              <m:r>
                <m:t xml:space="preserve">+</m:t>
              </m:r>
            </m:sup>
          </m:sSup>
          <m:r>
            <m:t xml:space="preserve">+</m:t>
          </m:r>
          <m:sSup>
            <m:e>
              <m:r>
                <m:t xml:space="preserve">2φ</m:t>
              </m:r>
            </m:e>
            <m:sup>
              <m:r>
                <m:t xml:space="preserve">−</m:t>
              </m:r>
            </m:sup>
          </m:sSup>
          <m:sSup>
            <m:e>
              <m:r>
                <m:t xml:space="preserve">φ</m:t>
              </m:r>
            </m:e>
            <m:sup>
              <m:r>
                <m:t xml:space="preserve">+</m:t>
              </m:r>
            </m:sup>
          </m:sSup>
          <m:r>
            <m:t xml:space="preserve">+</m:t>
          </m:r>
          <m:sSup>
            <m:e>
              <m:r>
                <m:t xml:space="preserve">φ</m:t>
              </m:r>
            </m:e>
            <m:sup>
              <m:r>
                <m:t xml:space="preserve">−</m:t>
              </m:r>
            </m:sup>
          </m:sSup>
          <m:sSup>
            <m:e>
              <m:r>
                <m:t xml:space="preserve">φ</m:t>
              </m:r>
            </m:e>
            <m:sup>
              <m:r>
                <m:t xml:space="preserve">−</m:t>
              </m:r>
            </m:sup>
          </m:sSup>
        </m:oMath>
      </m:oMathPara>
    </w:p>
    <w:p>
      <w:r>
        <w:t>The middle term φ⁺φ⁻ is reordered to φ⁻φ⁺, which differs from the original by the commutator [φ⁺, φ⁻] = D(0), the infinite vacuum expectation value ⟨0|φ²|0⟩ of Lesson 34,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3"/>
      </w:pPr>
      <w:r>
        <w:t>4.1 The two-point function</w:t>
      </w:r>
    </w:p>
    <w:p>
      <w:r>
        <w:t xml:space="preserve">Consider the product of two free fields at different points. Split each field into its positive- and negative-frequency parts as above. The only obstruction to normal ordering is the term φ⁺(x)φ⁻(y), with an </w:t>
      </w:r>
      <w:hyperlink w:anchor="Glossary_AnnihilationOperator">
        <w:r>
          <w:rPr>
            <w:color w:val="0563C1"/>
            <w:u w:val="single"/>
          </w:rPr>
          <w:t>annihilation operator</w:t>
        </w:r>
      </w:hyperlink>
      <w:r>
        <w:t xml:space="preserve"> on the left of a creation operator, and</w:t>
      </w:r>
    </w:p>
    <w:p>
      <w:pPr>
        <w:spacing w:before="100" w:after="160"/>
        <w:jc w:val="center"/>
      </w:pPr>
      <m:oMathPara>
        <m:oMath>
          <m:d>
            <m:dPr>
              <m:begChr m:val="["/>
              <m:endChr m:val="]"/>
            </m:dPr>
            <m:e>
              <m:sSup>
                <m:e>
                  <m:r>
                    <m:t xml:space="preserve">φ</m:t>
                  </m:r>
                </m:e>
                <m:sup>
                  <m:r>
                    <m:t xml:space="preserve">+</m:t>
                  </m:r>
                </m:sup>
              </m:sSup>
              <m:d>
                <m:dPr/>
                <m:e>
                  <m:r>
                    <m:t xml:space="preserve">x</m:t>
                  </m:r>
                </m:e>
              </m:d>
              <m:r>
                <m:t xml:space="preserve">,</m:t>
              </m:r>
              <m:sSup>
                <m:e>
                  <m:r>
                    <m:t xml:space="preserve">φ</m:t>
                  </m:r>
                </m:e>
                <m:sup>
                  <m:r>
                    <m:t xml:space="preserve">−</m:t>
                  </m:r>
                </m:sup>
              </m:sSup>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sSup>
            <m:e>
              <m:d>
                <m:dPr/>
                <m:e>
                  <m:sSub>
                    <m:e>
                      <m:r>
                        <m:t xml:space="preserve">4E</m:t>
                      </m:r>
                    </m:e>
                    <m:sub>
                      <m:r>
                        <m:t xml:space="preserve">p</m:t>
                      </m:r>
                    </m:sub>
                  </m:sSub>
                  <m:sSub>
                    <m:e>
                      <m:r>
                        <m:t xml:space="preserve">E</m:t>
                      </m:r>
                    </m:e>
                    <m:sub>
                      <m:r>
                        <m:t xml:space="preserve">q</m:t>
                      </m:r>
                    </m:sub>
                  </m:sSub>
                </m:e>
              </m:d>
            </m:e>
            <m:sup>
              <m:r>
                <m:t xml:space="preserve">−</m:t>
              </m:r>
              <m:f>
                <m:num>
                  <m:r>
                    <m:t xml:space="preserve">1</m:t>
                  </m:r>
                </m:num>
                <m:den>
                  <m:r>
                    <m:t xml:space="preserve">2</m:t>
                  </m:r>
                </m:den>
              </m:f>
            </m:sup>
          </m:sSup>
          <m:r>
            <m:t xml:space="preserve"> </m:t>
          </m:r>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r>
            <m:t xml:space="preserve">D</m:t>
          </m:r>
          <m:d>
            <m:dPr/>
            <m:e>
              <m:r>
                <m:t xml:space="preserve">x</m:t>
              </m:r>
              <m:r>
                <m:t xml:space="preserve">−</m:t>
              </m:r>
              <m:r>
                <m:t xml:space="preserve">y</m:t>
              </m:r>
            </m:e>
          </m:d>
        </m:oMath>
      </m:oMathPara>
    </w:p>
    <w:p>
      <w:r>
        <w:t>a number. Therefore φ⁺(x)φ⁻(y) = φ⁻(y)φ⁺(x) + D(x − y), and</w:t>
      </w:r>
    </w:p>
    <w:p>
      <w:pPr>
        <w:spacing w:before="100" w:after="160"/>
        <w:jc w:val="center"/>
      </w:pPr>
      <m:oMathPara>
        <m:oMath>
          <m:r>
            <m:t xml:space="preserve">φ</m:t>
          </m:r>
          <m:d>
            <m:dPr/>
            <m:e>
              <m:r>
                <m:t xml:space="preserve">x</m:t>
              </m:r>
            </m:e>
          </m:d>
          <m:r>
            <m:t xml:space="preserve">φ</m:t>
          </m:r>
          <m:d>
            <m:dPr/>
            <m:e>
              <m:r>
                <m:t xml:space="preserve">y</m:t>
              </m:r>
            </m:e>
          </m:d>
          <m:r>
            <m:t xml:space="preserve">=</m:t>
          </m:r>
          <m:r>
            <m:t xml:space="preserve">:</m:t>
          </m:r>
          <m:r>
            <m:t xml:space="preserve">φ</m:t>
          </m:r>
          <m:d>
            <m:dPr/>
            <m:e>
              <m:r>
                <m:t xml:space="preserve">x</m:t>
              </m:r>
            </m:e>
          </m:d>
          <m:r>
            <m:t xml:space="preserve">φ</m:t>
          </m:r>
          <m:d>
            <m:dPr/>
            <m:e>
              <m:r>
                <m:t xml:space="preserve">y</m:t>
              </m:r>
            </m:e>
          </m:d>
          <m:r>
            <m:t xml:space="preserve">:</m:t>
          </m:r>
          <m:r>
            <m:t xml:space="preserve">+</m:t>
          </m:r>
          <m:r>
            <m:t xml:space="preserve">D</m:t>
          </m:r>
          <m:d>
            <m:dPr/>
            <m:e>
              <m:r>
                <m:t xml:space="preserve">x</m:t>
              </m:r>
              <m:r>
                <m:t xml:space="preserve">−</m:t>
              </m:r>
              <m:r>
                <m:t xml:space="preserve">y</m:t>
              </m:r>
            </m:e>
          </m:d>
        </m:oMath>
      </m:oMathPara>
    </w:p>
    <w:p>
      <w:r>
        <w:t xml:space="preserve">The number D(x − y) is the vacuum expectation value ⟨0|φ(x)φ(y)|0⟩, since the normal-ordered term vanishes in the vacuum. It is called the contraction of the two fields, written ⟨φ(x)φ(y)⟩ = D(x − y), and it is the </w:t>
      </w:r>
      <w:hyperlink w:anchor="Glossary_Amplitude">
        <w:r>
          <w:rPr>
            <w:color w:val="0563C1"/>
            <w:u w:val="single"/>
          </w:rPr>
          <w:t>amplitude</w:t>
        </w:r>
      </w:hyperlink>
      <w:r>
        <w:t xml:space="preserve"> for a particle to propagate from y to x (Lesson 32, Section 3.1).</w:t>
      </w:r>
    </w:p>
    <w:p>
      <w:pPr>
        <w:pStyle w:val="Heading3"/>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w:t>
      </w:r>
      <w:r>
        <w:rPr>
          <w:vertAlign w:val="subscript"/>
        </w:rPr>
        <w:t>j</w:t>
      </w:r>
      <w:r>
        <w:t>)] = [φ⁺(x₁), φ⁻(x</w:t>
      </w:r>
      <w:r>
        <w:rPr>
          <w:vertAlign w:val="subscript"/>
        </w:rPr>
        <w:t>j</w:t>
      </w:r>
      <w:r>
        <w:t>)] = D(x₁ − x</w:t>
      </w:r>
      <w:r>
        <w:rPr>
          <w:vertAlign w:val="subscript"/>
        </w:rPr>
        <w:t>j</w:t>
      </w:r>
      <w:r>
        <w:t>), a number. Each commutation leaves a c-number times the remaining fields, and the term with φ⁺(x₁) standing at the far right vanishes because it annihilates the vacuum.</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13</m:t>
              </m:r>
            </m:sub>
          </m:sSub>
          <m:sSub>
            <m:e>
              <m:r>
                <m:t xml:space="preserve">⟨φ</m:t>
              </m:r>
            </m:e>
            <m:sub>
              <m:r>
                <m:t xml:space="preserve">2</m:t>
              </m:r>
            </m:sub>
          </m:sSub>
          <m:sSub>
            <m:e>
              <m:r>
                <m:t xml:space="preserve">φ</m:t>
              </m:r>
            </m:e>
            <m:sub>
              <m:r>
                <m:t xml:space="preserve">4</m:t>
              </m:r>
            </m:sub>
          </m:sSub>
          <m:r>
            <m:t xml:space="preserve">⟩</m:t>
          </m:r>
          <m:r>
            <m:t xml:space="preserve">+</m:t>
          </m:r>
          <m:sSub>
            <m:e>
              <m:r>
                <m:t xml:space="preserve">D</m:t>
              </m:r>
            </m:e>
            <m:sub>
              <m:r>
                <m:t xml:space="preserve">14</m:t>
              </m:r>
            </m:sub>
          </m:sSub>
          <m:sSub>
            <m:e>
              <m:r>
                <m:t xml:space="preserve">⟨φ</m:t>
              </m:r>
            </m:e>
            <m:sub>
              <m:r>
                <m:t xml:space="preserve">2</m:t>
              </m:r>
            </m:sub>
          </m:sSub>
          <m:sSub>
            <m:e>
              <m:r>
                <m:t xml:space="preserve">φ</m:t>
              </m:r>
            </m:e>
            <m:sub>
              <m:r>
                <m:t xml:space="preserve">3</m:t>
              </m:r>
            </m:sub>
          </m:sSub>
          <m:r>
            <m:t xml:space="preserve">⟩</m:t>
          </m:r>
          <m:r>
            <m:t xml:space="preserve">=</m:t>
          </m:r>
          <m:sSub>
            <m:e>
              <m:r>
                <m:t xml:space="preserve">D</m:t>
              </m:r>
            </m:e>
            <m:sub>
              <m:r>
                <m:t xml:space="preserve">12</m:t>
              </m:r>
            </m:sub>
          </m:sSub>
          <m:sSub>
            <m:e>
              <m:r>
                <m:t xml:space="preserve">D</m:t>
              </m:r>
            </m:e>
            <m:sub>
              <m:r>
                <m:t xml:space="preserve">34</m:t>
              </m:r>
            </m:sub>
          </m:sSub>
          <m:r>
            <m:t xml:space="preserve">+</m:t>
          </m:r>
          <m:sSub>
            <m:e>
              <m:r>
                <m:t xml:space="preserve">D</m:t>
              </m:r>
            </m:e>
            <m:sub>
              <m:r>
                <m:t xml:space="preserve">13</m:t>
              </m:r>
            </m:sub>
          </m:sSub>
          <m:sSub>
            <m:e>
              <m:r>
                <m:t xml:space="preserve">D</m:t>
              </m:r>
            </m:e>
            <m:sub>
              <m:r>
                <m:t xml:space="preserve">24</m:t>
              </m:r>
            </m:sub>
          </m:sSub>
          <m:r>
            <m:t xml:space="preserve">+</m:t>
          </m:r>
          <m:sSub>
            <m:e>
              <m:r>
                <m:t xml:space="preserve">D</m:t>
              </m:r>
            </m:e>
            <m:sub>
              <m:r>
                <m:t xml:space="preserve">14</m:t>
              </m:r>
            </m:sub>
          </m:sSub>
          <m:sSub>
            <m:e>
              <m:r>
                <m:t xml:space="preserve">D</m:t>
              </m:r>
            </m:e>
            <m:sub>
              <m:r>
                <m:t xml:space="preserve">23</m:t>
              </m:r>
            </m:sub>
          </m:sSub>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r>
        <w:rPr>
          <w:b/>
          <w:i/>
        </w:rP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3"/>
      </w:pPr>
      <w:r>
        <w:t>4.3 Coincident points</w:t>
      </w:r>
    </w:p>
    <w:p>
      <w:r>
        <w:t xml:space="preserve">Setting all the points equal in Section 4.2 gives ⟨0|φ(x)⁴|0⟩ = 3D(0)², which is infinite since D(0) diverges (Lesson 34,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w:t>
      </w:r>
      <w:hyperlink w:anchor="Glossary_Loop">
        <w:r>
          <w:rPr>
            <w:color w:val="0563C1"/>
            <w:u w:val="single"/>
          </w:rPr>
          <w:t>loop</w:t>
        </w:r>
      </w:hyperlink>
      <w:r>
        <w:t xml:space="preserve"> diagrams of Part IX and the need for renormalization, and normal ordering of the interaction is the first and simplest device for removing some of them.</w:t>
      </w:r>
    </w:p>
    <w:p>
      <w:pPr>
        <w:pStyle w:val="Heading2"/>
      </w:pPr>
      <w:r>
        <w:t>5 The vacuum and its energy</w:t>
      </w:r>
    </w:p>
    <w:p>
      <w:pPr>
        <w:pStyle w:val="Heading3"/>
      </w:pPr>
      <w:r>
        <w:t>5.1 Properties of the vacuum</w:t>
      </w:r>
    </w:p>
    <w:p>
      <w:r>
        <w:t>The vacuum |0⟩ is the unique state annihilated by all a</w:t>
      </w:r>
      <w:r>
        <w:rPr>
          <w:vertAlign w:val="subscript"/>
        </w:rPr>
        <w:t>p</w:t>
      </w:r>
      <w:r>
        <w:t xml:space="preserve">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32, Worked example 3).</w:t>
      </w:r>
    </w:p>
    <w:p>
      <w:pPr>
        <w:pStyle w:val="Heading3"/>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w:t>
      </w:r>
      <w:r>
        <w:rPr>
          <w:vertAlign w:val="subscript"/>
        </w:rPr>
        <w:t>z</w:t>
      </w:r>
      <w:r>
        <w:t xml:space="preserve"> = nπ/a perpendicular to the plates, so the zero-point energy Σ(1/2)ω</w:t>
      </w:r>
      <w:r>
        <w:rPr>
          <w:vertAlign w:val="subscript"/>
        </w:rPr>
        <w:t>k</w:t>
      </w:r>
      <w:r>
        <w:t xml:space="preserve">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f>
            <m:num>
              <m:sSub>
                <m:e>
                  <m:r>
                    <m:t xml:space="preserve">E</m:t>
                  </m:r>
                </m:e>
                <m:sub>
                  <m:r>
                    <m:t xml:space="preserve">Cas</m:t>
                  </m:r>
                </m:sub>
              </m:sSub>
            </m:num>
            <m:den>
              <m:r>
                <m:t xml:space="preserve">A</m:t>
              </m:r>
            </m:den>
          </m:f>
          <m:r>
            <m:t xml:space="preserve">=</m:t>
          </m:r>
          <m:r>
            <m:t xml:space="preserve">−</m:t>
          </m:r>
          <m:f>
            <m:num>
              <m:sSup>
                <m:e>
                  <m:r>
                    <m:t xml:space="preserve">π</m:t>
                  </m:r>
                </m:e>
                <m:sup>
                  <m:r>
                    <m:t xml:space="preserve">2</m:t>
                  </m:r>
                </m:sup>
              </m:sSup>
              <m:r>
                <m:t xml:space="preserve">ℏc</m:t>
              </m:r>
            </m:num>
            <m:den>
              <m:r>
                <m:t xml:space="preserve">720</m:t>
              </m:r>
              <m:r>
                <m:t xml:space="preserve"> </m:t>
              </m:r>
              <m:sSup>
                <m:e>
                  <m:r>
                    <m:t xml:space="preserve">a</m:t>
                  </m:r>
                </m:e>
                <m:sup>
                  <m:r>
                    <m:t xml:space="preserve">3</m:t>
                  </m:r>
                </m:sup>
              </m:sSup>
            </m:den>
          </m:f>
          <m:r>
            <m:t xml:space="preserve">,</m:t>
          </m:r>
          <m:f>
            <m:num>
              <m:r>
                <m:t xml:space="preserve">F</m:t>
              </m:r>
            </m:num>
            <m:den>
              <m:r>
                <m:t xml:space="preserve">A</m:t>
              </m:r>
            </m:den>
          </m:f>
          <m:r>
            <m:t xml:space="preserve">=</m:t>
          </m:r>
          <m:r>
            <m:t xml:space="preserve">−</m:t>
          </m:r>
          <m:f>
            <m:num>
              <m:r>
                <m:t xml:space="preserve">∂</m:t>
              </m:r>
              <m:d>
                <m:dPr/>
                <m:e>
                  <m:f>
                    <m:num>
                      <m:sSub>
                        <m:e>
                          <m:r>
                            <m:t xml:space="preserve">E</m:t>
                          </m:r>
                        </m:e>
                        <m:sub>
                          <m:r>
                            <m:t xml:space="preserve">Cas</m:t>
                          </m:r>
                        </m:sub>
                      </m:sSub>
                    </m:num>
                    <m:den>
                      <m:r>
                        <m:t xml:space="preserve">A</m:t>
                      </m:r>
                    </m:den>
                  </m:f>
                </m:e>
              </m:d>
            </m:num>
            <m:den>
              <m:r>
                <m:t xml:space="preserve">∂a</m:t>
              </m:r>
            </m:den>
          </m:f>
          <m:r>
            <m:t xml:space="preserve">=</m:t>
          </m:r>
          <m:r>
            <m:t xml:space="preserve">−</m:t>
          </m:r>
          <m:f>
            <m:num>
              <m:sSup>
                <m:e>
                  <m:r>
                    <m:t xml:space="preserve">π</m:t>
                  </m:r>
                </m:e>
                <m:sup>
                  <m:r>
                    <m:t xml:space="preserve">2</m:t>
                  </m:r>
                </m:sup>
              </m:sSup>
              <m:r>
                <m:t xml:space="preserve">ℏc</m:t>
              </m:r>
            </m:num>
            <m:den>
              <m:r>
                <m:t xml:space="preserve">240</m:t>
              </m:r>
              <m:r>
                <m:t xml:space="preserve"> </m:t>
              </m:r>
              <m:sSup>
                <m:e>
                  <m:r>
                    <m:t xml:space="preserve">a</m:t>
                  </m:r>
                </m:e>
                <m:sup>
                  <m:r>
                    <m:t xml:space="preserve">4</m:t>
                  </m:r>
                </m:sup>
              </m:sSup>
            </m:den>
          </m:f>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r>
        <w:rPr>
          <w:b/>
          <w:i/>
        </w:rP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33, are physical.</w:t>
      </w:r>
    </w:p>
    <w:p>
      <w:pPr>
        <w:pStyle w:val="Heading2"/>
      </w:pPr>
      <w:r>
        <w:t>6 Connections to QED</w:t>
      </w:r>
    </w:p>
    <w:p>
      <w:pPr>
        <w:spacing w:before="0" w:after="100"/>
      </w:pPr>
      <w:r>
        <w:rPr>
          <w:b/>
        </w:rPr>
        <w:t>Fock space idea</w:t>
      </w:r>
      <w:r>
        <w:rPr>
          <w:b/>
        </w:rPr>
        <w:t xml:space="preserve"> — </w:t>
      </w:r>
      <w:r>
        <w:rPr>
          <w:b/>
        </w:rPr>
        <w:t>Later role in QED</w:t>
      </w:r>
    </w:p>
    <w:p>
      <w:pPr>
        <w:spacing w:before="0" w:after="100"/>
      </w:pPr>
      <w:r>
        <w:rPr>
          <w:b/>
        </w:rPr>
        <w:t>ℱ = ⊕ℋₙ and number-changing operators</w:t>
      </w:r>
      <w:r>
        <w:rPr/>
        <w:t xml:space="preserve"> — </w:t>
      </w:r>
      <w:r>
        <w:rPr/>
        <w:t>The state space of QED: electrons, positrons, and photons in any number (Lesson 51)</w:t>
      </w:r>
    </w:p>
    <w:p>
      <w:pPr>
        <w:spacing w:before="0" w:after="100"/>
      </w:pPr>
      <w:r>
        <w:rPr>
          <w:b/>
        </w:rPr>
        <w:t>Symmetric wave functions from [a†, a†] = 0</w:t>
      </w:r>
      <w:r>
        <w:rPr/>
        <w:t xml:space="preserve"> — </w:t>
      </w:r>
      <w:r>
        <w:rPr/>
        <w:t>Automatic bosonic symmetry for photons; the analogous antisymmetry for fermions in Lesson 37</w:t>
      </w:r>
    </w:p>
    <w:p>
      <w:pPr>
        <w:spacing w:before="0" w:after="100"/>
      </w:pPr>
      <w:r>
        <w:rPr>
          <w:b/>
        </w:rPr>
        <w:t>Completeness relation with the factor 1/n!</w:t>
      </w:r>
      <w:r>
        <w:rPr/>
        <w:t xml:space="preserve"> — </w:t>
      </w:r>
      <w:r>
        <w:rPr/>
        <w:t>Insertion of intermediate states between vertices, giving the phase-space integrals of cross sections (Lessons 59 and 60)</w:t>
      </w:r>
    </w:p>
    <w:p>
      <w:pPr>
        <w:spacing w:before="0" w:after="100"/>
      </w:pPr>
      <w:r>
        <w:rPr>
          <w:b/>
        </w:rPr>
        <w:t>Tensor product for several species</w:t>
      </w:r>
      <w:r>
        <w:rPr/>
        <w:t xml:space="preserve"> — </w:t>
      </w:r>
      <w:r>
        <w:rPr/>
        <w:t>The Fock space ℱ</w:t>
      </w:r>
      <w:r>
        <w:rPr>
          <w:vertAlign w:val="subscript"/>
        </w:rPr>
        <w:t>e</w:t>
      </w:r>
      <w:r>
        <w:rPr/>
        <w:t xml:space="preserve"> ⊗ ℱ</w:t>
      </w:r>
      <w:r>
        <w:rPr>
          <w:vertAlign w:val="subscript"/>
        </w:rPr>
        <w:t>ē</w:t>
      </w:r>
      <w:r>
        <w:rPr/>
        <w:t xml:space="preserve"> ⊗ ℱ</w:t>
      </w:r>
      <w:r>
        <w:rPr>
          <w:vertAlign w:val="subscript"/>
        </w:rPr>
        <w:t>γ</w:t>
      </w:r>
      <w:r>
        <w:rPr/>
        <w:t xml:space="preserve"> of electron, positron, and photon</w:t>
      </w:r>
    </w:p>
    <w:p>
      <w:pPr>
        <w:spacing w:before="0" w:after="100"/>
      </w:pPr>
      <w:r>
        <w:rPr>
          <w:b/>
        </w:rPr>
        <w:t>Normal ordering</w:t>
      </w:r>
      <w:r>
        <w:rPr/>
        <w:t xml:space="preserve"> — </w:t>
      </w:r>
      <w:r>
        <w:rPr/>
        <w:t>Definition of the interaction Hamiltonian and of the currents; cancellation of vacuum diagrams (Lesson 51)</w:t>
      </w:r>
    </w:p>
    <w:p>
      <w:pPr>
        <w:spacing w:before="0" w:after="100"/>
      </w:pPr>
      <w:r>
        <w:rPr>
          <w:b/>
        </w:rPr>
        <w:t>Wick’s theorem and contractions D(x − y)</w:t>
      </w:r>
      <w:r>
        <w:rPr/>
        <w:t xml:space="preserve"> — </w:t>
      </w:r>
      <w:r>
        <w:rPr/>
        <w:t>Feynman propagators as contractions; the rules for combining them into diagrams (Lessons 46 and 50)</w:t>
      </w:r>
    </w:p>
    <w:p>
      <w:pPr>
        <w:spacing w:before="0" w:after="100"/>
      </w:pPr>
      <w:r>
        <w:rPr>
          <w:b/>
        </w:rPr>
        <w:t>Coincident contractions D(0)</w:t>
      </w:r>
      <w:r>
        <w:rPr/>
        <w:t xml:space="preserve"> — </w:t>
      </w:r>
      <w:r>
        <w:rPr/>
        <w:t>Tadpole and self-energy loops and the divergences of Part IX</w:t>
      </w:r>
    </w:p>
    <w:p>
      <w:pPr>
        <w:spacing w:before="0" w:after="100"/>
      </w:pPr>
      <w:r>
        <w:rPr>
          <w:b/>
        </w:rPr>
        <w:t>Vacuum fluctuations and correlations</w:t>
      </w:r>
      <w:r>
        <w:rPr/>
        <w:t xml:space="preserve"> — </w:t>
      </w:r>
      <w:r>
        <w:rPr/>
        <w:t>Vacuum polarization: virtual pairs screening the charge (Lesson 63)</w:t>
      </w:r>
    </w:p>
    <w:p>
      <w:pPr>
        <w:spacing w:before="0" w:after="100"/>
      </w:pPr>
      <w:r>
        <w:rPr>
          <w:b/>
        </w:rPr>
        <w:t>Casimir effect</w:t>
      </w:r>
      <w:r>
        <w:rPr/>
        <w:t xml:space="preserve"> — </w:t>
      </w:r>
      <w:r>
        <w:rPr/>
        <w:t>Observable consequence of vacuum energy; related to the Lamb shift as an effect of vacuum fluctuations (Lesson 77)</w:t>
      </w:r>
    </w:p>
    <w:p>
      <w:r>
        <w:t xml:space="preserve">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w:t>
      </w:r>
      <w:hyperlink w:anchor="Glossary_Propagator">
        <w:r>
          <w:rPr>
            <w:color w:val="0563C1"/>
            <w:u w:val="single"/>
          </w:rPr>
          <w:t>propagator</w:t>
        </w:r>
      </w:hyperlink>
      <w:r>
        <w:t xml:space="preserve"> in its simplest form.</w:t>
      </w:r>
    </w:p>
    <w:p>
      <w:pPr>
        <w:pStyle w:val="Heading2"/>
      </w:pPr>
      <w:r>
        <w:t>7 Summary</w:t>
      </w:r>
    </w:p>
    <w:p>
      <w:pPr>
        <w:pStyle w:val="ListNumber"/>
        <w:numPr>
          <w:ilvl w:val="0"/>
          <w:numId w:val="352"/>
        </w:numPr>
      </w:pPr>
      <w:r>
        <w:t>The Fock space is ℱ = ⊕ℋₙ, with ℋₙ the space of symmetric n-particle functions; symmetry follows from [a†, a†] = 0.</w:t>
      </w:r>
    </w:p>
    <w:p>
      <w:pPr>
        <w:pStyle w:val="ListNumber"/>
        <w:numPr>
          <w:ilvl w:val="0"/>
          <w:numId w:val="352"/>
        </w:numPr>
      </w:pPr>
      <w:r>
        <w:t>An n-particle state ∫ψ̃ a†⋯a†|0⟩/√n! has norm ∫|ψ̃|², the norm of the symmetrized wave function.</w:t>
      </w:r>
    </w:p>
    <w:p>
      <w:pPr>
        <w:pStyle w:val="ListNumber"/>
        <w:numPr>
          <w:ilvl w:val="0"/>
          <w:numId w:val="352"/>
        </w:numPr>
      </w:pPr>
      <w:r>
        <w:t>The completeness relation in the Fock space is a sum over sectors, with a factor 1/n! for n identical particles.</w:t>
      </w:r>
    </w:p>
    <w:p>
      <w:pPr>
        <w:pStyle w:val="ListNumber"/>
        <w:numPr>
          <w:ilvl w:val="0"/>
          <w:numId w:val="352"/>
        </w:numPr>
      </w:pPr>
      <w:r>
        <w:t>One-body operators have the form ∫o(p, q)a</w:t>
      </w:r>
      <w:r>
        <w:rPr>
          <w:vertAlign w:val="subscript"/>
        </w:rPr>
        <w:t>p†</w:t>
      </w:r>
      <w:r>
        <w:t>a</w:t>
      </w:r>
      <w:r>
        <w:rPr>
          <w:vertAlign w:val="subscript"/>
        </w:rPr>
        <w:t>q</w:t>
      </w:r>
      <w:r>
        <w:t xml:space="preserve"> and conserve particle number; operators with unequal numbers of a† and a change it.</w:t>
      </w:r>
    </w:p>
    <w:p>
      <w:pPr>
        <w:pStyle w:val="ListNumber"/>
        <w:numPr>
          <w:ilvl w:val="0"/>
          <w:numId w:val="352"/>
        </w:numPr>
      </w:pPr>
      <w:r>
        <w:t>Normal ordering places creation operators to the left, removes the zero-point energy, and gives ⟨0|:A:|0⟩ = 0; energy differences are unaffected.</w:t>
      </w:r>
    </w:p>
    <w:p>
      <w:pPr>
        <w:pStyle w:val="ListNumber"/>
        <w:numPr>
          <w:ilvl w:val="0"/>
          <w:numId w:val="352"/>
        </w:numPr>
      </w:pPr>
      <w:r>
        <w:t>The commutator [φ⁺(x), φ⁻(y)] = D(x − y) gives φ(x)φ(y) = :φ(x)φ(y): + D(x − y).</w:t>
      </w:r>
    </w:p>
    <w:p>
      <w:pPr>
        <w:pStyle w:val="ListNumber"/>
        <w:numPr>
          <w:ilvl w:val="0"/>
          <w:numId w:val="352"/>
        </w:numPr>
      </w:pPr>
      <w:r>
        <w:t>The vacuum expectation value of 2n free fields is the sum over the (2n − 1)!! pairings of products of contractions D</w:t>
      </w:r>
      <w:r>
        <w:rPr>
          <w:vertAlign w:val="subscript"/>
        </w:rPr>
        <w:t>ij</w:t>
      </w:r>
      <w:r>
        <w:t>, Wick’s theorem.</w:t>
      </w:r>
    </w:p>
    <w:p>
      <w:pPr>
        <w:pStyle w:val="ListNumber"/>
        <w:numPr>
          <w:ilvl w:val="0"/>
          <w:numId w:val="352"/>
        </w:numPr>
      </w:pPr>
      <w:r>
        <w:t>The vacuum is unique, invariant, and correlated, and differences of zero-point energy are observable: the Casimir force per area is −π²ℏc/(240a⁴) for the electromagnetic field.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⟨p′, q′|p, q⟩ = 4E</w:t>
      </w:r>
      <w:r>
        <w:rPr>
          <w:vertAlign w:val="subscript"/>
        </w:rPr>
        <w:t>p</w:t>
      </w:r>
      <w:r>
        <w:rPr/>
        <w:t>E</w:t>
      </w:r>
      <w:r>
        <w:rPr>
          <w:vertAlign w:val="subscript"/>
        </w:rPr>
        <w:t>q</w:t>
      </w:r>
      <w:r>
        <w:rPr/>
        <w:t>(2π)⁶[δ³(p′ − p)δ³(q′ − q) + δ³(p′ − q)δ³(q′ − p)] for the two-particle states of Section 1.2.</w:t>
      </w:r>
    </w:p>
    <w:p>
      <w:pPr>
        <w:spacing w:before="0" w:after="100"/>
      </w:pPr>
      <w:r>
        <w:rPr>
          <w:b/>
        </w:rPr>
        <w:t>2</w:t>
      </w:r>
      <w:r>
        <w:rPr>
          <w:b/>
        </w:rPr>
        <w:t xml:space="preserve">. </w:t>
      </w:r>
      <w:r>
        <w:rPr>
          <w:b/>
        </w:rPr>
        <w:t>Core.</w:t>
      </w:r>
      <w:r>
        <w:rPr/>
        <w:t xml:space="preserve"> For |ψ⟩ = (1/√2)∫∫ d³pd³q/(2π)⁶ ψ̃(p, q)a</w:t>
      </w:r>
      <w:r>
        <w:rPr>
          <w:vertAlign w:val="subscript"/>
        </w:rPr>
        <w:t>p†</w:t>
      </w:r>
      <w:r>
        <w:rPr/>
        <w:t>a</w:t>
      </w:r>
      <w:r>
        <w:rPr>
          <w:vertAlign w:val="subscript"/>
        </w:rPr>
        <w:t>q†</w:t>
      </w:r>
      <w:r>
        <w:rPr/>
        <w:t>|0⟩ with symmetric ψ̃, show that ⟨ψ|ψ⟩ = ∫∫d³pd³q/(2π)⁶|ψ̃|².</w:t>
      </w:r>
    </w:p>
    <w:p>
      <w:pPr>
        <w:spacing w:before="0" w:after="100"/>
      </w:pPr>
      <w:r>
        <w:rPr>
          <w:b/>
        </w:rPr>
        <w:t>3</w:t>
      </w:r>
      <w:r>
        <w:rPr>
          <w:b/>
        </w:rPr>
        <w:t xml:space="preserve">. </w:t>
      </w:r>
      <w:r>
        <w:rPr>
          <w:b/>
        </w:rPr>
        <w:t>Core.</w:t>
      </w:r>
      <w:r>
        <w:rPr/>
        <w:t xml:space="preserve"> Verify the two-particle term of the completeness relation by acting on |r, s⟩ and using the result of Exercise 1.</w:t>
      </w:r>
    </w:p>
    <w:p>
      <w:pPr>
        <w:spacing w:before="0" w:after="100"/>
      </w:pPr>
      <w:r>
        <w:rPr>
          <w:b/>
        </w:rPr>
        <w:t>4</w:t>
      </w:r>
      <w:r>
        <w:rPr>
          <w:b/>
        </w:rPr>
        <w:t xml:space="preserve">. </w:t>
      </w:r>
      <w:r>
        <w:rPr>
          <w:b/>
        </w:rPr>
        <w:t>Core.</w:t>
      </w:r>
      <w:r>
        <w:rPr/>
        <w:t xml:space="preserve"> Show that O = ∫∫d³pd³q/(2π)⁶ o(p, q)a</w:t>
      </w:r>
      <w:r>
        <w:rPr>
          <w:vertAlign w:val="subscript"/>
        </w:rPr>
        <w:t>p†</w:t>
      </w:r>
      <w:r>
        <w:rPr/>
        <w:t>a</w:t>
      </w:r>
      <w:r>
        <w:rPr>
          <w:vertAlign w:val="subscript"/>
        </w:rPr>
        <w:t>q</w:t>
      </w:r>
      <w:r>
        <w:rPr/>
        <w:t xml:space="preserve"> satisfies O a</w:t>
      </w:r>
      <w:r>
        <w:rPr>
          <w:vertAlign w:val="subscript"/>
        </w:rPr>
        <w:t>k†</w:t>
      </w:r>
      <w:r>
        <w:rPr/>
        <w:t>|0⟩ = ∫d³p/(2π)³ o(p, k)a</w:t>
      </w:r>
      <w:r>
        <w:rPr>
          <w:vertAlign w:val="subscript"/>
        </w:rPr>
        <w:t>p†</w:t>
      </w:r>
      <w:r>
        <w:rPr/>
        <w:t>|0⟩, and identify o for the number operator.</w:t>
      </w:r>
    </w:p>
    <w:p>
      <w:pPr>
        <w:spacing w:before="0" w:after="100"/>
      </w:pPr>
      <w:r>
        <w:rPr>
          <w:b/>
        </w:rPr>
        <w:t>5</w:t>
      </w:r>
      <w:r>
        <w:rPr>
          <w:b/>
        </w:rPr>
        <w:t xml:space="preserve">. </w:t>
      </w:r>
      <w:r>
        <w:rPr>
          <w:b/>
        </w:rPr>
        <w:t>Extension.</w:t>
      </w:r>
      <w:r>
        <w:rPr/>
        <w:t xml:space="preserve"> Show that ⟨0|:A:|0⟩ = 0 for any product A of at least one ladder operator, and compute :a</w:t>
      </w:r>
      <w:r>
        <w:rPr>
          <w:vertAlign w:val="subscript"/>
        </w:rPr>
        <w:t>p</w:t>
      </w:r>
      <w:r>
        <w:rPr/>
        <w:t>a</w:t>
      </w:r>
      <w:r>
        <w:rPr>
          <w:vertAlign w:val="subscript"/>
        </w:rPr>
        <w:t>q†</w:t>
      </w:r>
      <w:r>
        <w:rPr/>
        <w:t>:, :a</w:t>
      </w:r>
      <w:r>
        <w:rPr>
          <w:vertAlign w:val="subscript"/>
        </w:rPr>
        <w:t>p†</w:t>
      </w:r>
      <w:r>
        <w:rPr/>
        <w:t>a</w:t>
      </w:r>
      <w:r>
        <w:rPr>
          <w:vertAlign w:val="subscript"/>
        </w:rPr>
        <w:t>q</w:t>
      </w:r>
      <w:r>
        <w:rPr/>
        <w:t>:, and :a</w:t>
      </w:r>
      <w:r>
        <w:rPr>
          <w:vertAlign w:val="subscript"/>
        </w:rPr>
        <w:t>p†</w:t>
      </w:r>
      <w:r>
        <w:rPr/>
        <w:t>a</w:t>
      </w:r>
      <w:r>
        <w:rPr>
          <w:vertAlign w:val="subscript"/>
        </w:rPr>
        <w:t>q</w:t>
      </w:r>
      <w:r>
        <w:rPr/>
        <w:t>a</w:t>
      </w:r>
      <w:r>
        <w:rPr>
          <w:vertAlign w:val="subscript"/>
        </w:rPr>
        <w:t>r†</w:t>
      </w:r>
      <w:r>
        <w:rPr/>
        <w:t>:.</w:t>
      </w:r>
    </w:p>
    <w:p>
      <w:pPr>
        <w:spacing w:before="0" w:after="100"/>
      </w:pPr>
      <w:r>
        <w:rPr>
          <w:b/>
        </w:rPr>
        <w:t>6</w:t>
      </w:r>
      <w:r>
        <w:rPr>
          <w:b/>
        </w:rPr>
        <w:t xml:space="preserve">. </w:t>
      </w:r>
      <w:r>
        <w:rPr>
          <w:b/>
        </w:rPr>
        <w:t>Core.</w:t>
      </w:r>
      <w:r>
        <w:rPr/>
        <w:t xml:space="preserve"> Show that φ(x)φ(y) = :φ(x)φ(y): + D(x − y) by splitting each field into φ⁺ and φ⁻.</w:t>
      </w:r>
    </w:p>
    <w:p>
      <w:pPr>
        <w:spacing w:before="0" w:after="100"/>
      </w:pPr>
      <w:r>
        <w:rPr>
          <w:b/>
        </w:rPr>
        <w:t>7</w:t>
      </w:r>
      <w:r>
        <w:rPr>
          <w:b/>
        </w:rPr>
        <w:t xml:space="preserve">. </w:t>
      </w:r>
      <w:r>
        <w:rPr>
          <w:b/>
        </w:rPr>
        <w:t>Core.</w:t>
      </w:r>
      <w:r>
        <w:rPr/>
        <w:t xml:space="preserve"> Show that [φ⁺(x), φ⁻(y)] = D(x − y) from the ladder commutator, and that [φ⁺(x), φ⁺(y)] = [φ⁻(x), φ⁻(y)] = 0.</w:t>
      </w:r>
    </w:p>
    <w:p>
      <w:pPr>
        <w:spacing w:before="0" w:after="100"/>
      </w:pPr>
      <w:r>
        <w:rPr>
          <w:b/>
        </w:rPr>
        <w:t>8</w:t>
      </w:r>
      <w:r>
        <w:rPr>
          <w:b/>
        </w:rPr>
        <w:t xml:space="preserve">. </w:t>
      </w:r>
      <w:r>
        <w:rPr>
          <w:b/>
        </w:rPr>
        <w:t>Extension.</w:t>
      </w:r>
      <w:r>
        <w:rPr/>
        <w:t xml:space="preserve"> Derive ⟨0|φ(x₁)φ(x₂)φ(x₃)φ(x₄)|0⟩ = D₁₂D₃₄ + D₁₃D₂₄ + D₁₄D₂₃ by moving φ⁺(x₁) to the right.</w:t>
      </w:r>
    </w:p>
    <w:p>
      <w:pPr>
        <w:spacing w:before="0" w:after="100"/>
      </w:pPr>
      <w:r>
        <w:rPr>
          <w:b/>
        </w:rPr>
        <w:t>9</w:t>
      </w:r>
      <w:r>
        <w:rPr>
          <w:b/>
        </w:rPr>
        <w:t xml:space="preserve">. </w:t>
      </w:r>
      <w:r>
        <w:rPr>
          <w:b/>
        </w:rPr>
        <w:t>Extension.</w:t>
      </w:r>
      <w:r>
        <w:rPr/>
        <w:t xml:space="preserve"> Set all four points equal in Exercise 8 to show ⟨0|φ⁴|0⟩ = 3D(0)² and explain why ⟨0|:φ⁴:|0⟩ = 0.</w:t>
      </w:r>
    </w:p>
    <w:p>
      <w:pPr>
        <w:spacing w:before="0" w:after="100"/>
      </w:pPr>
      <w:r>
        <w:rPr>
          <w:b/>
        </w:rPr>
        <w:t>10</w:t>
      </w:r>
      <w:r>
        <w:rPr>
          <w:b/>
        </w:rPr>
        <w:t xml:space="preserve">. </w:t>
      </w:r>
      <w:r>
        <w:rPr>
          <w:b/>
        </w:rPr>
        <w:t>Core.</w:t>
      </w:r>
      <w:r>
        <w:rPr/>
        <w:t xml:space="preserve"> Compute the Casimir pressure π²ℏc/(240a⁴) for a = 1 μm and a = 100 nm, using ℏc = 3.16 × 10⁻²⁶ J m.</w:t>
      </w:r>
    </w:p>
    <w:p>
      <w:pPr>
        <w:spacing w:before="0" w:after="100"/>
      </w:pPr>
      <w:r>
        <w:rPr>
          <w:b/>
        </w:rPr>
        <w:t>11</w:t>
      </w:r>
      <w:r>
        <w:rPr>
          <w:b/>
        </w:rPr>
        <w:t xml:space="preserve">. </w:t>
      </w:r>
      <w:r>
        <w:rPr>
          <w:b/>
        </w:rPr>
        <w:t>Extension.</w:t>
      </w:r>
      <w:r>
        <w:rPr/>
        <w:t xml:space="preserve"> Show by dimensional analysis that the Casimir energy per unit area scales as ℏc/a³ and that the force per area scales as ℏc/a⁴, and explain why the force is attractive if the energy is negative and grows in magnitude as a decreases.</w:t>
      </w:r>
    </w:p>
    <w:p>
      <w:pPr>
        <w:spacing w:before="0" w:after="100"/>
      </w:pPr>
      <w:r>
        <w:rPr>
          <w:b/>
        </w:rPr>
        <w:t>12</w:t>
      </w:r>
      <w:r>
        <w:rPr>
          <w:b/>
        </w:rPr>
        <w:t xml:space="preserve">. </w:t>
      </w:r>
      <w:r>
        <w:rPr>
          <w:b/>
        </w:rPr>
        <w:t>Core.</w:t>
      </w:r>
      <w:r>
        <w:rPr/>
        <w:t xml:space="preserve"> Describe the Fock space of a complex scalar field, state the charge of the state a</w:t>
      </w:r>
      <w:r>
        <w:rPr>
          <w:vertAlign w:val="subscript"/>
        </w:rPr>
        <w:t>p†</w:t>
      </w:r>
      <w:r>
        <w:rPr/>
        <w:t>b</w:t>
      </w:r>
      <w:r>
        <w:rPr>
          <w:vertAlign w:val="subscript"/>
        </w:rPr>
        <w:t>q†</w:t>
      </w:r>
      <w:r>
        <w:rPr/>
        <w:t>|0⟩ and of a</w:t>
      </w:r>
      <w:r>
        <w:rPr>
          <w:vertAlign w:val="subscript"/>
        </w:rPr>
        <w:t>p†</w:t>
      </w:r>
      <w:r>
        <w:rPr/>
        <w:t>a</w:t>
      </w:r>
      <w:r>
        <w:rPr>
          <w:vertAlign w:val="subscript"/>
        </w:rPr>
        <w:t>q†</w:t>
      </w:r>
      <w:r>
        <w:rPr/>
        <w:t>|0⟩, and show that N</w:t>
      </w:r>
      <w:r>
        <w:rPr>
          <w:vertAlign w:val="subscript"/>
        </w:rPr>
        <w:t>a</w:t>
      </w:r>
      <w:r>
        <w:rPr/>
        <w:t xml:space="preserve"> and N</w:t>
      </w:r>
      <w:r>
        <w:rPr>
          <w:vertAlign w:val="subscript"/>
        </w:rPr>
        <w:t>b</w:t>
      </w:r>
      <w:r>
        <w:rPr/>
        <w:t xml:space="preserve"> commute.</w:t>
      </w:r>
    </w:p>
    <w:p>
      <w:pPr>
        <w:spacing w:before="0" w:after="100"/>
      </w:pPr>
      <w:r>
        <w:rPr>
          <w:b/>
        </w:rPr>
        <w:t>13</w:t>
      </w:r>
      <w:r>
        <w:rPr>
          <w:b/>
        </w:rPr>
        <w:t xml:space="preserve">. </w:t>
      </w:r>
      <w:r>
        <w:rPr>
          <w:b/>
        </w:rPr>
        <w:t>Extension.</w:t>
      </w:r>
      <w:r>
        <w:rPr/>
        <w:t xml:space="preserve"> Show that a state annihilated by every a</w:t>
      </w:r>
      <w:r>
        <w:rPr>
          <w:vertAlign w:val="subscript"/>
        </w:rPr>
        <w:t>k</w:t>
      </w:r>
      <w:r>
        <w:rPr/>
        <w:t xml:space="preserve"> in a box is proportional to the vacuum.</w:t>
      </w:r>
    </w:p>
    <w:p>
      <w:pPr>
        <w:spacing w:before="0" w:after="100"/>
      </w:pPr>
      <w:r>
        <w:rPr>
          <w:b/>
        </w:rPr>
        <w:t>14</w:t>
      </w:r>
      <w:r>
        <w:rPr>
          <w:b/>
        </w:rPr>
        <w:t xml:space="preserve">. </w:t>
      </w:r>
      <w:r>
        <w:rPr>
          <w:b/>
        </w:rPr>
        <w:t>Core.</w:t>
      </w:r>
      <w:r>
        <w:rPr/>
        <w:t xml:space="preserve"> Using e</w:t>
      </w:r>
      <w:r>
        <w:rPr>
          <w:vertAlign w:val="superscript"/>
        </w:rPr>
        <w:t>iP·a</w:t>
      </w:r>
      <w:r>
        <w:rPr/>
        <w:t>|0⟩ = |0⟩ and φ(x + a) = e</w:t>
      </w:r>
      <w:r>
        <w:rPr>
          <w:vertAlign w:val="superscript"/>
        </w:rPr>
        <w:t>iP·a</w:t>
      </w:r>
      <w:r>
        <w:rPr/>
        <w:t>φ(x)e</w:t>
      </w:r>
      <w:r>
        <w:rPr>
          <w:vertAlign w:val="superscript"/>
        </w:rPr>
        <w:t>−iP·a</w:t>
      </w:r>
      <w:r>
        <w:rPr/>
        <w:t>, show that ⟨0|φ(x + a)φ(y + a)|0⟩ = ⟨0|φ(x)φ(y)|0⟩.</w:t>
      </w:r>
    </w:p>
    <w:p>
      <w:pPr>
        <w:spacing w:before="0" w:after="100"/>
      </w:pPr>
      <w:r>
        <w:rPr>
          <w:b/>
        </w:rPr>
        <w:t>15</w:t>
      </w:r>
      <w:r>
        <w:rPr>
          <w:b/>
        </w:rPr>
        <w:t xml:space="preserve">. </w:t>
      </w:r>
      <w:r>
        <w:rPr>
          <w:b/>
        </w:rPr>
        <w:t>Extension.</w:t>
      </w:r>
      <w:r>
        <w:rPr/>
        <w:t xml:space="preserve"> Explain what the equal-time massless value ⟨0|φ(t, x)φ(t, y)|0⟩ = 1/(4π²r²) says about the vacuum, and why it is not an operator equation.</w:t>
      </w:r>
    </w:p>
    <w:p>
      <w:pPr>
        <w:spacing w:before="0" w:after="100"/>
      </w:pPr>
      <w:r>
        <w:rPr>
          <w:b/>
        </w:rPr>
        <w:t>16</w:t>
      </w:r>
      <w:r>
        <w:rPr>
          <w:b/>
        </w:rPr>
        <w:t xml:space="preserve">. </w:t>
      </w:r>
      <w:r>
        <w:rPr>
          <w:b/>
        </w:rPr>
        <w:t>Challenge.</w:t>
      </w:r>
      <w:r>
        <w:rPr/>
        <w:t xml:space="preserve"> Show that the number of states in Fock space with at most N</w:t>
      </w:r>
      <w:r>
        <w:rPr>
          <w:vertAlign w:val="subscript"/>
        </w:rPr>
        <w:t>max</w:t>
      </w:r>
      <w:r>
        <w:rPr/>
        <w:t xml:space="preserve"> quanta distributed among M modes is C(N</w:t>
      </w:r>
      <w:r>
        <w:rPr>
          <w:vertAlign w:val="subscript"/>
        </w:rPr>
        <w:t>max</w:t>
      </w:r>
      <w:r>
        <w:rPr/>
        <w:t xml:space="preserve"> + M, M), and evaluate it for M = 3, N</w:t>
      </w:r>
      <w:r>
        <w:rPr>
          <w:vertAlign w:val="subscript"/>
        </w:rPr>
        <w:t>max</w:t>
      </w:r>
      <w:r>
        <w:rPr/>
        <w:t xml:space="preserve"> = 2 by summing the sectors.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|p, q⟩ = √(2E</w:t>
      </w:r>
      <w:r>
        <w:rPr>
          <w:vertAlign w:val="subscript"/>
        </w:rPr>
        <w:t>p</w:t>
      </w:r>
      <w:r>
        <w:t>2E</w:t>
      </w:r>
      <w:r>
        <w:rPr>
          <w:vertAlign w:val="subscript"/>
        </w:rPr>
        <w:t>q</w:t>
      </w:r>
      <w:r>
        <w:t>)a</w:t>
      </w:r>
      <w:r>
        <w:rPr>
          <w:vertAlign w:val="subscript"/>
        </w:rPr>
        <w:t>p†</w:t>
      </w:r>
      <w:r>
        <w:t>a</w:t>
      </w:r>
      <w:r>
        <w:rPr>
          <w:vertAlign w:val="subscript"/>
        </w:rPr>
        <w:t>q†</w:t>
      </w:r>
      <w:r>
        <w:t>|0⟩ the bra is ⟨0|a</w:t>
      </w:r>
      <w:r>
        <w:rPr>
          <w:vertAlign w:val="subscript"/>
        </w:rPr>
        <w:t>q</w:t>
      </w:r>
      <w:r>
        <w:t>a</w:t>
      </w:r>
      <w:r>
        <w:rPr>
          <w:vertAlign w:val="subscript"/>
        </w:rPr>
        <w:t>p</w:t>
      </w:r>
      <w:r>
        <w:t>√(2E</w:t>
      </w:r>
      <w:r>
        <w:rPr>
          <w:vertAlign w:val="subscript"/>
        </w:rPr>
        <w:t>p</w:t>
      </w:r>
      <w:r>
        <w:t>2E</w:t>
      </w:r>
      <w:r>
        <w:rPr>
          <w:vertAlign w:val="subscript"/>
        </w:rPr>
        <w:t>q</w:t>
      </w:r>
      <w:r>
        <w:t>), so ⟨p′, q′|p, q⟩ = √(2E</w:t>
      </w:r>
      <w:r>
        <w:rPr>
          <w:vertAlign w:val="subscript"/>
        </w:rPr>
        <w:t>p′</w:t>
      </w:r>
      <w:r>
        <w:t>2E</w:t>
      </w:r>
      <w:r>
        <w:rPr>
          <w:vertAlign w:val="subscript"/>
        </w:rPr>
        <w:t>q′</w:t>
      </w:r>
      <w:r>
        <w:t>2E</w:t>
      </w:r>
      <w:r>
        <w:rPr>
          <w:vertAlign w:val="subscript"/>
        </w:rPr>
        <w:t>p</w:t>
      </w:r>
      <w:r>
        <w:t>2E</w:t>
      </w:r>
      <w:r>
        <w:rPr>
          <w:vertAlign w:val="subscript"/>
        </w:rPr>
        <w:t>q</w:t>
      </w:r>
      <w:r>
        <w:t>)⟨0|a</w:t>
      </w:r>
      <w:r>
        <w:rPr>
          <w:vertAlign w:val="subscript"/>
        </w:rPr>
        <w:t>q′</w:t>
      </w:r>
      <w:r>
        <w:t>a</w:t>
      </w:r>
      <w:r>
        <w:rPr>
          <w:vertAlign w:val="subscript"/>
        </w:rPr>
        <w:t>p′</w:t>
      </w:r>
      <w:r>
        <w:t>a</w:t>
      </w:r>
      <w:r>
        <w:rPr>
          <w:vertAlign w:val="subscript"/>
        </w:rPr>
        <w:t>p†</w:t>
      </w:r>
      <w:r>
        <w:t>a</w:t>
      </w:r>
      <w:r>
        <w:rPr>
          <w:vertAlign w:val="subscript"/>
        </w:rPr>
        <w:t>q†</w:t>
      </w:r>
      <w:r>
        <w:t>|0⟩. Using [a</w:t>
      </w:r>
      <w:r>
        <w:rPr>
          <w:vertAlign w:val="subscript"/>
        </w:rPr>
        <w:t>p</w:t>
      </w:r>
      <w:r>
        <w:t>, a</w:t>
      </w:r>
      <w:r>
        <w:rPr>
          <w:vertAlign w:val="subscript"/>
        </w:rPr>
        <w:t>q†</w:t>
      </w:r>
      <w:r>
        <w:t>] = (2π)³δ³ and a|0⟩ = 0, ⟨0|a</w:t>
      </w:r>
      <w:r>
        <w:rPr>
          <w:vertAlign w:val="subscript"/>
        </w:rPr>
        <w:t>q′</w:t>
      </w:r>
      <w:r>
        <w:t>a</w:t>
      </w:r>
      <w:r>
        <w:rPr>
          <w:vertAlign w:val="subscript"/>
        </w:rPr>
        <w:t>p′</w:t>
      </w:r>
      <w:r>
        <w:t>a</w:t>
      </w:r>
      <w:r>
        <w:rPr>
          <w:vertAlign w:val="subscript"/>
        </w:rPr>
        <w:t>p†</w:t>
      </w:r>
      <w:r>
        <w:t>a</w:t>
      </w:r>
      <w:r>
        <w:rPr>
          <w:vertAlign w:val="subscript"/>
        </w:rPr>
        <w:t>q†</w:t>
      </w:r>
      <w:r>
        <w:t>|0⟩ = (2π)⁶[δ³(p′ − p)δ³(q′ − q) + δ³(p′ − q)δ³(q′ − p)]. On the support of either product of delta functions the energies match, so the square root is 4E</w:t>
      </w:r>
      <w:r>
        <w:rPr>
          <w:vertAlign w:val="subscript"/>
        </w:rPr>
        <w:t>p</w:t>
      </w:r>
      <w:r>
        <w:t>E</w:t>
      </w:r>
      <w:r>
        <w:rPr>
          <w:vertAlign w:val="subscript"/>
        </w:rPr>
        <w:t>q</w:t>
      </w:r>
      <w:r>
        <w:t>, and the result follows.</w:t>
      </w:r>
    </w:p>
    <w:p>
      <w:r>
        <w:rPr>
          <w:b/>
        </w:rPr>
        <w:t>2.</w:t>
      </w:r>
      <w:r>
        <w:t xml:space="preserve"> </w:t>
      </w:r>
      <w:r>
        <w:t>⟨ψ|ψ⟩ = (1/2)∫∫∫∫ψ̃*(p′, q′)ψ̃(p, q)⟨0|a</w:t>
      </w:r>
      <w:r>
        <w:rPr>
          <w:vertAlign w:val="subscript"/>
        </w:rPr>
        <w:t>q′</w:t>
      </w:r>
      <w:r>
        <w:t>a</w:t>
      </w:r>
      <w:r>
        <w:rPr>
          <w:vertAlign w:val="subscript"/>
        </w:rPr>
        <w:t>p′</w:t>
      </w:r>
      <w:r>
        <w:t>a</w:t>
      </w:r>
      <w:r>
        <w:rPr>
          <w:vertAlign w:val="subscript"/>
        </w:rPr>
        <w:t>p†</w:t>
      </w:r>
      <w:r>
        <w:t>a</w:t>
      </w:r>
      <w:r>
        <w:rPr>
          <w:vertAlign w:val="subscript"/>
        </w:rPr>
        <w:t>q†</w:t>
      </w:r>
      <w:r>
        <w:t>|0⟩ over the measures. The overlap has two terms, each giving ∫∫|ψ̃|² once, the second after relabeling p ↔ q and using the symmetry ψ̃(p, q) = ψ̃(q, p). So ⟨ψ|ψ⟩ = (1/2)(2)∫∫d³pd³q/(2π)⁶|ψ̃|² = ∫∫|ψ̃|².</w:t>
      </w:r>
    </w:p>
    <w:p>
      <w:r>
        <w:rPr>
          <w:b/>
        </w:rPr>
        <w:t>3.</w:t>
      </w:r>
      <w:r>
        <w:t xml:space="preserve"> </w:t>
      </w:r>
      <w:r>
        <w:t>Acting on |r, s⟩: (1/2)∫∫d³pd³q/((2π)⁶4E</w:t>
      </w:r>
      <w:r>
        <w:rPr>
          <w:vertAlign w:val="subscript"/>
        </w:rPr>
        <w:t>p</w:t>
      </w:r>
      <w:r>
        <w:t>E</w:t>
      </w:r>
      <w:r>
        <w:rPr>
          <w:vertAlign w:val="subscript"/>
        </w:rPr>
        <w:t>q</w:t>
      </w:r>
      <w:r>
        <w:t>)|p, q⟩⟨p, q|r, s⟩. With ⟨p, q|r, s⟩ = 4E</w:t>
      </w:r>
      <w:r>
        <w:rPr>
          <w:vertAlign w:val="subscript"/>
        </w:rPr>
        <w:t>p</w:t>
      </w:r>
      <w:r>
        <w:t>E</w:t>
      </w:r>
      <w:r>
        <w:rPr>
          <w:vertAlign w:val="subscript"/>
        </w:rPr>
        <w:t>q</w:t>
      </w:r>
      <w:r>
        <w:t>(2π)⁶[δ³(p − r)δ³(q − s) + δ³(p − s)δ³(q − r)] the integral gives (1/2)(|r, s⟩ + |s, r⟩). Since |s, r⟩ = |r, s⟩, this equals |r, s⟩, as required for the identity.</w:t>
      </w:r>
    </w:p>
    <w:p>
      <w:r>
        <w:rPr>
          <w:b/>
        </w:rPr>
        <w:t>4.</w:t>
      </w:r>
      <w:r>
        <w:t xml:space="preserve"> </w:t>
      </w:r>
      <w:r>
        <w:t>a</w:t>
      </w:r>
      <w:r>
        <w:rPr>
          <w:vertAlign w:val="subscript"/>
        </w:rPr>
        <w:t>q</w:t>
      </w:r>
      <w:r>
        <w:t>a</w:t>
      </w:r>
      <w:r>
        <w:rPr>
          <w:vertAlign w:val="subscript"/>
        </w:rPr>
        <w:t>k†</w:t>
      </w:r>
      <w:r>
        <w:t>|0⟩ = [a</w:t>
      </w:r>
      <w:r>
        <w:rPr>
          <w:vertAlign w:val="subscript"/>
        </w:rPr>
        <w:t>q</w:t>
      </w:r>
      <w:r>
        <w:t>, a</w:t>
      </w:r>
      <w:r>
        <w:rPr>
          <w:vertAlign w:val="subscript"/>
        </w:rPr>
        <w:t>k†</w:t>
      </w:r>
      <w:r>
        <w:t>]|0⟩ = (2π)³δ³(q − k)|0⟩. So Oa</w:t>
      </w:r>
      <w:r>
        <w:rPr>
          <w:vertAlign w:val="subscript"/>
        </w:rPr>
        <w:t>k†</w:t>
      </w:r>
      <w:r>
        <w:t>|0⟩ = ∫∫d³pd³q/(2π)⁶o(p, q)a</w:t>
      </w:r>
      <w:r>
        <w:rPr>
          <w:vertAlign w:val="subscript"/>
        </w:rPr>
        <w:t>p†</w:t>
      </w:r>
      <w:r>
        <w:t>(2π)³δ³(q − k)|0⟩ = ∫d³p/(2π)³o(p, k)a</w:t>
      </w:r>
      <w:r>
        <w:rPr>
          <w:vertAlign w:val="subscript"/>
        </w:rPr>
        <w:t>p†</w:t>
      </w:r>
      <w:r>
        <w:t>|0⟩. For the number operator, o(p, q) = (2π)³δ³(p − q), which gives Na</w:t>
      </w:r>
      <w:r>
        <w:rPr>
          <w:vertAlign w:val="subscript"/>
        </w:rPr>
        <w:t>k†</w:t>
      </w:r>
      <w:r>
        <w:t>|0⟩ = a</w:t>
      </w:r>
      <w:r>
        <w:rPr>
          <w:vertAlign w:val="subscript"/>
        </w:rPr>
        <w:t>k†</w:t>
      </w:r>
      <w:r>
        <w:t>|0⟩.</w:t>
      </w:r>
    </w:p>
    <w:p>
      <w:r>
        <w:rPr>
          <w:b/>
        </w:rPr>
        <w:t>5.</w:t>
      </w:r>
      <w:r>
        <w:t xml:space="preserve"> </w:t>
      </w:r>
      <w:r>
        <w:t>Each term of :A: has the form (creation operators)(annihilation operators). If there is at least one annihilation operator, it stands at the right and gives a</w:t>
      </w:r>
      <w:r>
        <w:rPr>
          <w:vertAlign w:val="subscript"/>
        </w:rPr>
        <w:t>p</w:t>
      </w:r>
      <w:r>
        <w:t>|0⟩ = 0. If there are none, there is at least one creation operator at the left, and ⟨0|a</w:t>
      </w:r>
      <w:r>
        <w:rPr>
          <w:vertAlign w:val="subscript"/>
        </w:rPr>
        <w:t>p†</w:t>
      </w:r>
      <w:r>
        <w:t xml:space="preserve"> = 0. So ⟨0|:A:|0⟩ = 0. Explicitly, :a</w:t>
      </w:r>
      <w:r>
        <w:rPr>
          <w:vertAlign w:val="subscript"/>
        </w:rPr>
        <w:t>p</w:t>
      </w:r>
      <w:r>
        <w:t>a</w:t>
      </w:r>
      <w:r>
        <w:rPr>
          <w:vertAlign w:val="subscript"/>
        </w:rPr>
        <w:t>q†</w:t>
      </w:r>
      <w:r>
        <w:t>: = a</w:t>
      </w:r>
      <w:r>
        <w:rPr>
          <w:vertAlign w:val="subscript"/>
        </w:rPr>
        <w:t>q†</w:t>
      </w:r>
      <w:r>
        <w:t>a</w:t>
      </w:r>
      <w:r>
        <w:rPr>
          <w:vertAlign w:val="subscript"/>
        </w:rPr>
        <w:t>p</w:t>
      </w:r>
      <w:r>
        <w:t>, :a</w:t>
      </w:r>
      <w:r>
        <w:rPr>
          <w:vertAlign w:val="subscript"/>
        </w:rPr>
        <w:t>p†</w:t>
      </w:r>
      <w:r>
        <w:t>a</w:t>
      </w:r>
      <w:r>
        <w:rPr>
          <w:vertAlign w:val="subscript"/>
        </w:rPr>
        <w:t>q</w:t>
      </w:r>
      <w:r>
        <w:t>: = a</w:t>
      </w:r>
      <w:r>
        <w:rPr>
          <w:vertAlign w:val="subscript"/>
        </w:rPr>
        <w:t>p†</w:t>
      </w:r>
      <w:r>
        <w:t>a</w:t>
      </w:r>
      <w:r>
        <w:rPr>
          <w:vertAlign w:val="subscript"/>
        </w:rPr>
        <w:t>q</w:t>
      </w:r>
      <w:r>
        <w:t>, and :a</w:t>
      </w:r>
      <w:r>
        <w:rPr>
          <w:vertAlign w:val="subscript"/>
        </w:rPr>
        <w:t>p†</w:t>
      </w:r>
      <w:r>
        <w:t>a</w:t>
      </w:r>
      <w:r>
        <w:rPr>
          <w:vertAlign w:val="subscript"/>
        </w:rPr>
        <w:t>q</w:t>
      </w:r>
      <w:r>
        <w:t>a</w:t>
      </w:r>
      <w:r>
        <w:rPr>
          <w:vertAlign w:val="subscript"/>
        </w:rPr>
        <w:t>r†</w:t>
      </w:r>
      <w:r>
        <w:t>: = a</w:t>
      </w:r>
      <w:r>
        <w:rPr>
          <w:vertAlign w:val="subscript"/>
        </w:rPr>
        <w:t>p†</w:t>
      </w:r>
      <w:r>
        <w:t>a</w:t>
      </w:r>
      <w:r>
        <w:rPr>
          <w:vertAlign w:val="subscript"/>
        </w:rPr>
        <w:t>r†</w:t>
      </w:r>
      <w:r>
        <w:t>a</w:t>
      </w:r>
      <w:r>
        <w:rPr>
          <w:vertAlign w:val="subscript"/>
        </w:rPr>
        <w:t>q</w:t>
      </w:r>
      <w:r>
        <w:t>.</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w:t>
      </w:r>
      <w:r>
        <w:rPr>
          <w:vertAlign w:val="subscript"/>
        </w:rPr>
        <w:t>p</w:t>
      </w:r>
      <w:r>
        <w:t>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∫d³p/((2π)³2E</w:t>
      </w:r>
      <w:r>
        <w:rPr>
          <w:vertAlign w:val="subscript"/>
        </w:rPr>
        <w:t>p</w:t>
      </w:r>
      <w:r>
        <w:t>)e</w:t>
      </w:r>
      <w:r>
        <w:rPr>
          <w:vertAlign w:val="superscript"/>
        </w:rPr>
        <w:t>−ip·(x−y)</w:t>
      </w:r>
      <w:r>
        <w:t xml:space="preserve">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w:t>
      </w:r>
      <w:r>
        <w:rPr>
          <w:vertAlign w:val="subscript"/>
        </w:rPr>
        <w:t>i</w:t>
      </w:r>
      <w:r>
        <w:t>φ</w:t>
      </w:r>
      <w:r>
        <w:rPr>
          <w:vertAlign w:val="subscript"/>
        </w:rPr>
        <w:t>j</w:t>
      </w:r>
      <w:r>
        <w:t>⟩ = D</w:t>
      </w:r>
      <w:r>
        <w:rPr>
          <w:vertAlign w:val="subscript"/>
        </w:rPr>
        <w:t>ij</w:t>
      </w:r>
      <w:r>
        <w:t>, so the result is D₁₂D₃₄ + D₁₃D₂₄ + D₁₄D₂₃.</w:t>
      </w:r>
    </w:p>
    <w:p>
      <w:r>
        <w:rPr>
          <w:b/>
        </w:rPr>
        <w:t>9.</w:t>
      </w:r>
      <w:r>
        <w:t xml:space="preserve"> </w:t>
      </w:r>
      <w:r>
        <w:t>With x₁ = x₂ = x₃ = x₄ = x, each D</w:t>
      </w:r>
      <w:r>
        <w:rPr>
          <w:vertAlign w:val="subscript"/>
        </w:rPr>
        <w:t>ij</w:t>
      </w:r>
      <w:r>
        <w:t xml:space="preserve"> = D(0), so the sum is 3D(0)². Since D(0) = ⟨0|φ²|0⟩ = ∫d³p/((2π)³2E</w:t>
      </w:r>
      <w:r>
        <w:rPr>
          <w:vertAlign w:val="subscript"/>
        </w:rPr>
        <w:t>p</w:t>
      </w:r>
      <w:r>
        <w:t>)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w:t>
      </w:r>
      <w:r>
        <w:rPr>
          <w:vertAlign w:val="subscript"/>
        </w:rPr>
        <w:t>a</w:t>
      </w:r>
      <w:r>
        <w:t xml:space="preserve"> ⊗ ℱ</w:t>
      </w:r>
      <w:r>
        <w:rPr>
          <w:vertAlign w:val="subscript"/>
        </w:rPr>
        <w:t>b</w:t>
      </w:r>
      <w:r>
        <w:t>, states specified by occupation numbers of a and b quanta. With Q = Q₀(N</w:t>
      </w:r>
      <w:r>
        <w:rPr>
          <w:vertAlign w:val="subscript"/>
        </w:rPr>
        <w:t>a</w:t>
      </w:r>
      <w:r>
        <w:t xml:space="preserve"> − N</w:t>
      </w:r>
      <w:r>
        <w:rPr>
          <w:vertAlign w:val="subscript"/>
        </w:rPr>
        <w:t>b</w:t>
      </w:r>
      <w:r>
        <w:t>), the state a</w:t>
      </w:r>
      <w:r>
        <w:rPr>
          <w:vertAlign w:val="subscript"/>
        </w:rPr>
        <w:t>p†</w:t>
      </w:r>
      <w:r>
        <w:t>b</w:t>
      </w:r>
      <w:r>
        <w:rPr>
          <w:vertAlign w:val="subscript"/>
        </w:rPr>
        <w:t>q†</w:t>
      </w:r>
      <w:r>
        <w:t>|0⟩ has charge Q₀(1 − 1) = 0, and a</w:t>
      </w:r>
      <w:r>
        <w:rPr>
          <w:vertAlign w:val="subscript"/>
        </w:rPr>
        <w:t>p†</w:t>
      </w:r>
      <w:r>
        <w:t>a</w:t>
      </w:r>
      <w:r>
        <w:rPr>
          <w:vertAlign w:val="subscript"/>
        </w:rPr>
        <w:t>q†</w:t>
      </w:r>
      <w:r>
        <w:t>|0⟩ has charge 2Q₀. Since [a, b] = [a, b†] = 0, the number operators N</w:t>
      </w:r>
      <w:r>
        <w:rPr>
          <w:vertAlign w:val="subscript"/>
        </w:rPr>
        <w:t>a</w:t>
      </w:r>
      <w:r>
        <w:t xml:space="preserve"> = ∫a†a and N</w:t>
      </w:r>
      <w:r>
        <w:rPr>
          <w:vertAlign w:val="subscript"/>
        </w:rPr>
        <w:t>b</w:t>
      </w:r>
      <w:r>
        <w:t xml:space="preserve"> = ∫b†b commute.</w:t>
      </w:r>
    </w:p>
    <w:p>
      <w:r>
        <w:rPr>
          <w:b/>
        </w:rPr>
        <w:t>13.</w:t>
      </w:r>
      <w:r>
        <w:t xml:space="preserve"> </w:t>
      </w:r>
      <w:r>
        <w:t>Expand |ψ⟩ in the occupation number basis, |ψ⟩ = Σc</w:t>
      </w:r>
      <w:r>
        <w:rPr>
          <w:vertAlign w:val="subscript"/>
        </w:rPr>
        <w:t>n</w:t>
      </w:r>
      <w:r>
        <w:t>|{n}⟩. Then a</w:t>
      </w:r>
      <w:r>
        <w:rPr>
          <w:vertAlign w:val="subscript"/>
        </w:rPr>
        <w:t>k</w:t>
      </w:r>
      <w:r>
        <w:t>|ψ⟩ = Σc</w:t>
      </w:r>
      <w:r>
        <w:rPr>
          <w:vertAlign w:val="subscript"/>
        </w:rPr>
        <w:t>n</w:t>
      </w:r>
      <w:r>
        <w:t>√(n</w:t>
      </w:r>
      <w:r>
        <w:rPr>
          <w:vertAlign w:val="subscript"/>
        </w:rPr>
        <w:t>k</w:t>
      </w:r>
      <w:r>
        <w:t>)|{n} with n</w:t>
      </w:r>
      <w:r>
        <w:rPr>
          <w:vertAlign w:val="subscript"/>
        </w:rPr>
        <w:t>k</w:t>
      </w:r>
      <w:r>
        <w:t xml:space="preserve"> lowered by 1⟩. Different {n} with n</w:t>
      </w:r>
      <w:r>
        <w:rPr>
          <w:vertAlign w:val="subscript"/>
        </w:rPr>
        <w:t>k</w:t>
      </w:r>
      <w:r>
        <w:t xml:space="preserve"> ≥ 1 give different states, so a</w:t>
      </w:r>
      <w:r>
        <w:rPr>
          <w:vertAlign w:val="subscript"/>
        </w:rPr>
        <w:t>k</w:t>
      </w:r>
      <w:r>
        <w:t>|ψ⟩ = 0 requires c</w:t>
      </w:r>
      <w:r>
        <w:rPr>
          <w:vertAlign w:val="subscript"/>
        </w:rPr>
        <w:t>n</w:t>
      </w:r>
      <w:r>
        <w:t>√(n</w:t>
      </w:r>
      <w:r>
        <w:rPr>
          <w:vertAlign w:val="subscript"/>
        </w:rPr>
        <w:t>k</w:t>
      </w:r>
      <w:r>
        <w:t>) = 0, that is c</w:t>
      </w:r>
      <w:r>
        <w:rPr>
          <w:vertAlign w:val="subscript"/>
        </w:rPr>
        <w:t>n</w:t>
      </w:r>
      <w:r>
        <w:t xml:space="preserve"> = 0 whenever n</w:t>
      </w:r>
      <w:r>
        <w:rPr>
          <w:vertAlign w:val="subscript"/>
        </w:rPr>
        <w:t>k</w:t>
      </w:r>
      <w:r>
        <w:t xml:space="preserve"> ≥ 1. Requiring this for every k leaves only the component with all n</w:t>
      </w:r>
      <w:r>
        <w:rPr>
          <w:vertAlign w:val="subscript"/>
        </w:rPr>
        <w:t>k</w:t>
      </w:r>
      <w:r>
        <w:t xml:space="preserve"> = 0, so |ψ⟩ = c|0⟩.</w:t>
      </w:r>
    </w:p>
    <w:p>
      <w:r>
        <w:rPr>
          <w:b/>
        </w:rPr>
        <w:t>14.</w:t>
      </w:r>
      <w:r>
        <w:t xml:space="preserve"> </w:t>
      </w:r>
      <w:r>
        <w:t>Since P</w:t>
      </w:r>
      <w:r>
        <w:rPr>
          <w:vertAlign w:val="superscript"/>
        </w:rPr>
        <w:t>μ</w:t>
      </w:r>
      <w:r>
        <w:t>|0⟩ = 0 in the normal-ordered convention, e</w:t>
      </w:r>
      <w:r>
        <w:rPr>
          <w:vertAlign w:val="superscript"/>
        </w:rPr>
        <w:t>iP·a</w:t>
      </w:r>
      <w:r>
        <w:t>|0⟩ = |0⟩ and ⟨0|e</w:t>
      </w:r>
      <w:r>
        <w:rPr>
          <w:vertAlign w:val="superscript"/>
        </w:rPr>
        <w:t>−iP·a</w:t>
      </w:r>
      <w:r>
        <w:t xml:space="preserve"> = ⟨0|. Then ⟨0|φ(x + a)φ(y + a)|0⟩ = ⟨0|e</w:t>
      </w:r>
      <w:r>
        <w:rPr>
          <w:vertAlign w:val="superscript"/>
        </w:rPr>
        <w:t>iP·a</w:t>
      </w:r>
      <w:r>
        <w:t>φ(x)e</w:t>
      </w:r>
      <w:r>
        <w:rPr>
          <w:vertAlign w:val="superscript"/>
        </w:rPr>
        <w:t>−iP·a</w:t>
      </w:r>
      <w:r>
        <w:t>e</w:t>
      </w:r>
      <w:r>
        <w:rPr>
          <w:vertAlign w:val="superscript"/>
        </w:rPr>
        <w:t>iP·a</w:t>
      </w:r>
      <w:r>
        <w:t>φ(y)e</w:t>
      </w:r>
      <w:r>
        <w:rPr>
          <w:vertAlign w:val="superscript"/>
        </w:rPr>
        <w:t>−iP·a</w:t>
      </w:r>
      <w:r>
        <w:t>|0⟩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w:t>
      </w:r>
      <w:r>
        <w:rPr>
          <w:vertAlign w:val="subscript"/>
        </w:rPr>
        <w:t>max</w:t>
      </w:r>
      <w:r>
        <w:t xml:space="preserve"> gives Σ</w:t>
      </w:r>
      <w:r>
        <w:rPr>
          <w:vertAlign w:val="subscript"/>
        </w:rPr>
        <w:t>N</w:t>
      </w:r>
      <w:r>
        <w:t xml:space="preserve"> C(N + M − 1, N) = C(N</w:t>
      </w:r>
      <w:r>
        <w:rPr>
          <w:vertAlign w:val="subscript"/>
        </w:rPr>
        <w:t>max</w:t>
      </w:r>
      <w:r>
        <w:t xml:space="preserve"> + M, M), by the hockey stick identity. For M = 3 and N</w:t>
      </w:r>
      <w:r>
        <w:rPr>
          <w:vertAlign w:val="subscript"/>
        </w:rPr>
        <w:t>max</w:t>
      </w:r>
      <w:r>
        <w:t xml:space="preserve"> = 2: 1 + 3 + 6 = 10 = C(5, 3) = 10.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6">
        <w:r>
          <w:rPr>
            <w:rStyle w:val="Hyperlink"/>
            <w:color w:val="0563C1"/>
            <w:u w:val="single"/>
          </w:rPr>
          <w:t xml:space="preserve">Lesson 36</w:t>
        </w:r>
      </w:hyperlink>
      <w:r>
        <w:t xml:space="preserve"> quantizes the Dirac field. The four steps of </w:t>
      </w:r>
      <w:hyperlink w:anchor="Lesson32">
        <w:r>
          <w:rPr>
            <w:rStyle w:val="Hyperlink"/>
            <w:color w:val="0563C1"/>
            <w:u w:val="single"/>
          </w:rPr>
          <w:t xml:space="preserve">Lesson 32</w:t>
        </w:r>
      </w:hyperlink>
      <w:r>
        <w:t xml:space="preserve"> are repeated, but with anticommutators in place of commutators, giving fermionic ladder operators, a Hamiltonian bounded below, and antiparticles as independent excitations.</w:t>
      </w:r>
    </w:p>
    <w:p>
      <w:r/>
    </w:p>
    <w:p>
      <w:bookmarkStart w:id="1036" w:name="Lesson36"/>
      <w:pPr>
        <w:pStyle w:val="Heading1"/>
      </w:pPr>
      <w:r>
        <w:t>Lesson 36: Quantizing the Dirac Field</w:t>
      </w:r>
      <w:bookmarkEnd w:id="1036"/>
    </w:p>
    <w:p>
      <w:pPr>
        <w:pStyle w:val="Heading2"/>
      </w:pPr>
      <w:r>
        <w:t>How to use this lesson</w:t>
      </w:r>
    </w:p>
    <w:p>
      <w:r>
        <w:t xml:space="preserve">Lesson 32 outlined the program of canonical quantization, and Lesson 33 carried it out for the real scalar field. This lesson carries it out for the Dirac field, the field whose quanta are the electron and the positron. Everything the earlier lessons in Part III promised is delivered here. The negative-energy solutions of Lesson 20 become the creation </w:t>
      </w:r>
      <w:hyperlink w:anchor="Glossary_Operator">
        <w:r>
          <w:rPr>
            <w:color w:val="0563C1"/>
            <w:u w:val="single"/>
          </w:rPr>
          <w:t>operator</w:t>
        </w:r>
      </w:hyperlink>
      <w:r>
        <w:t>s of antiparticles, the positive-definite current of Lesson 24 becomes the charge operator, the spinors u and v become the amplitudes that connect the field to its one-particle states, and the exclusion principle of Lesson 17 appears as an algebraic identity.</w:t>
      </w:r>
    </w:p>
    <w:p>
      <w:r>
        <w:t xml:space="preserve">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w:t>
      </w:r>
      <w:hyperlink w:anchor="Glossary_State">
        <w:r>
          <w:rPr>
            <w:color w:val="0563C1"/>
            <w:u w:val="single"/>
          </w:rPr>
          <w:t>state</w:t>
        </w:r>
      </w:hyperlink>
      <w:r>
        <w:t>. The deeper reasons for the anticommutators, from the constrained structure of the Dirac Lagrangian, from causality, and from the spin-statistics connection, are the subject of Lesson 37.</w:t>
      </w:r>
    </w:p>
    <w:p>
      <w:r>
        <w:t xml:space="preserve">Expect eight to ten focused hours. The algebra of Sections 3 and 4 is longer than in </w:t>
      </w:r>
      <w:hyperlink w:anchor="Lesson33">
        <w:r>
          <w:rPr>
            <w:rStyle w:val="Hyperlink"/>
            <w:color w:val="0563C1"/>
            <w:u w:val="single"/>
          </w:rPr>
          <w:t xml:space="preserve">Lesson 33</w:t>
        </w:r>
      </w:hyperlink>
      <w:r>
        <w:t>, because the spinor identities have to be checked, but every step is a direct calculation.</w:t>
      </w:r>
    </w:p>
    <w:p>
      <w:pPr>
        <w:jc w:val="center"/>
      </w:pPr>
      <w:r>
        <w:drawing>
          <wp:inline xmlns:a="http://schemas.openxmlformats.org/drawingml/2006/main" xmlns:pic="http://schemas.openxmlformats.org/drawingml/2006/picture">
            <wp:extent cx="5989320" cy="3181826"/>
            <wp:docPr id="36" name="Lesson 36 concept map" descr="Concept map for Quantizing the Dirac Field: Classical Dirac field leads through Mode expansion to Quantum electron field."/>
            <wp:cNvGraphicFramePr>
              <a:graphicFrameLocks noChangeAspect="1"/>
            </wp:cNvGraphicFramePr>
            <a:graphic>
              <a:graphicData uri="http://schemas.openxmlformats.org/drawingml/2006/picture">
                <pic:pic>
                  <pic:nvPicPr>
                    <pic:cNvPr id="0" name="lesson-36-concept.png"/>
                    <pic:cNvPicPr/>
                  </pic:nvPicPr>
                  <pic:blipFill>
                    <a:blip r:embed="rId118"/>
                    <a:stretch>
                      <a:fillRect/>
                    </a:stretch>
                  </pic:blipFill>
                  <pic:spPr>
                    <a:xfrm>
                      <a:off x="0" y="0"/>
                      <a:ext cx="5989320" cy="3181826"/>
                    </a:xfrm>
                    <a:prstGeom prst="rect"/>
                  </pic:spPr>
                </pic:pic>
              </a:graphicData>
            </a:graphic>
          </wp:inline>
        </w:drawing>
      </w:r>
    </w:p>
    <w:p>
      <w:pPr>
        <w:pStyle w:val="Caption"/>
      </w:pPr>
      <w:r>
        <w:t xml:space="preserve">Figure 36.1. Classical Dirac </w:t>
      </w:r>
      <w:hyperlink w:anchor="Glossary_Field">
        <w:r>
          <w:rPr>
            <w:color w:val="0563C1"/>
            <w:u w:val="single"/>
          </w:rPr>
          <w:t>field</w:t>
        </w:r>
      </w:hyperlink>
      <w:r>
        <w:t xml:space="preserve"> leads through mode expansion to quantum electron field.</w:t>
      </w:r>
    </w:p>
    <w:p>
      <w:pPr>
        <w:pStyle w:val="Heading3"/>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w:t>
      </w:r>
      <w:r>
        <w:rPr>
          <w:vertAlign w:val="subscript"/>
        </w:rPr>
        <w:t>p,s</w:t>
      </w:r>
      <w:r>
        <w:t xml:space="preserve"> and d</w:t>
      </w:r>
      <w:r>
        <w:rPr>
          <w:vertAlign w:val="subscript"/>
        </w:rPr>
        <w:t>p,s</w:t>
      </w:r>
      <w:r>
        <w:t xml:space="preserve">† and state the four </w:t>
      </w:r>
      <w:hyperlink w:anchor="Glossary_Spinor">
        <w:r>
          <w:rPr>
            <w:color w:val="0563C1"/>
            <w:u w:val="single"/>
          </w:rPr>
          <w:t>spinor</w:t>
        </w:r>
      </w:hyperlink>
      <w:r>
        <w:t xml:space="preserve">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20, and list which operator creates or destroys which particle.</w:t>
      </w:r>
    </w:p>
    <w:p>
      <w:pPr>
        <w:pStyle w:val="ListBullet"/>
      </w:pPr>
      <w:r>
        <w:t xml:space="preserve">Explain why commutation relations would give a Hamiltonian unbounded below, and compute the </w:t>
      </w:r>
      <w:hyperlink w:anchor="Glossary_Vacuum">
        <w:r>
          <w:rPr>
            <w:color w:val="0563C1"/>
            <w:u w:val="single"/>
          </w:rPr>
          <w:t>vacuum</w:t>
        </w:r>
      </w:hyperlink>
      <w:r>
        <w:t xml:space="preserve"> energy of the Dirac field.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ψ(x), ψ̄ = ψ†γ⁰</w:t>
      </w:r>
      <w:r>
        <w:rPr/>
        <w:t xml:space="preserve"> — </w:t>
      </w:r>
      <w:r>
        <w:rPr/>
        <w:t>Dirac field operator and its Dirac adjoint (Lesson 22)</w:t>
      </w:r>
    </w:p>
    <w:p>
      <w:pPr>
        <w:spacing w:before="0" w:after="100"/>
      </w:pPr>
      <w:r>
        <w:rPr>
          <w:b/>
        </w:rPr>
        <w:t>h = −iα·∇ + βm</w:t>
      </w:r>
      <w:r>
        <w:rPr/>
        <w:t xml:space="preserve"> — </w:t>
      </w:r>
      <w:r>
        <w:rPr/>
        <w:t>Dirac Hamiltonian operator, iψ̇ = hψ (Lesson 20)</w:t>
      </w:r>
    </w:p>
    <w:p>
      <w:pPr>
        <w:spacing w:before="0" w:after="100"/>
      </w:pPr>
      <w:r>
        <w:rPr>
          <w:b/>
        </w:rPr>
        <w:t>u</w:t>
      </w:r>
      <w:r>
        <w:rPr>
          <w:b/>
          <w:vertAlign w:val="subscript"/>
        </w:rPr>
        <w:t>s</w:t>
      </w:r>
      <w:r>
        <w:rPr>
          <w:b/>
        </w:rPr>
        <w:t>(p), v</w:t>
      </w:r>
      <w:r>
        <w:rPr>
          <w:b/>
          <w:vertAlign w:val="subscript"/>
        </w:rPr>
        <w:t>s</w:t>
      </w:r>
      <w:r>
        <w:rPr>
          <w:b/>
        </w:rPr>
        <w:t>(p)</w:t>
      </w:r>
      <w:r>
        <w:rPr/>
        <w:t xml:space="preserve"> — </w:t>
      </w:r>
      <w:r>
        <w:rPr/>
        <w:t>Spinors of Lesson 20 with u†u = v†v = 2E</w:t>
      </w:r>
      <w:r>
        <w:rPr>
          <w:vertAlign w:val="subscript"/>
        </w:rPr>
        <w:t>p</w:t>
      </w:r>
      <w:r>
        <w:rPr/>
        <w:t>; s = 1, 2 labels the two-spinor χ</w:t>
      </w:r>
      <w:r>
        <w:rPr>
          <w:vertAlign w:val="subscript"/>
        </w:rPr>
        <w:t>s</w:t>
      </w:r>
    </w:p>
    <w:p>
      <w:pPr>
        <w:spacing w:before="0" w:after="100"/>
      </w:pPr>
      <w:r>
        <w:rPr>
          <w:b/>
        </w:rPr>
        <w:t>b</w:t>
      </w:r>
      <w:r>
        <w:rPr>
          <w:b/>
          <w:vertAlign w:val="subscript"/>
        </w:rPr>
        <w:t>p,s</w:t>
      </w:r>
      <w:r>
        <w:rPr>
          <w:b/>
        </w:rPr>
        <w:t>, d</w:t>
      </w:r>
      <w:r>
        <w:rPr>
          <w:b/>
          <w:vertAlign w:val="subscript"/>
        </w:rPr>
        <w:t>p,s</w:t>
      </w:r>
      <w:r>
        <w:rPr/>
        <w:t xml:space="preserve"> — </w:t>
      </w:r>
      <w:r>
        <w:rPr/>
        <w:t>Annihilation operators for the electron and the positron</w:t>
      </w:r>
    </w:p>
    <w:p>
      <w:pPr>
        <w:spacing w:before="0" w:after="100"/>
      </w:pPr>
      <w:r>
        <w:rPr>
          <w:b/>
        </w:rPr>
        <w:t>{A, B} = AB + BA</w:t>
      </w:r>
      <w:r>
        <w:rPr/>
        <w:t xml:space="preserve"> — </w:t>
      </w:r>
      <w:r>
        <w:rPr/>
        <w:t>Anticommutator</w:t>
      </w:r>
    </w:p>
    <w:p>
      <w:pPr>
        <w:spacing w:before="0" w:after="100"/>
      </w:pPr>
      <w:r>
        <w:rPr>
          <w:b/>
        </w:rPr>
        <w:t>N</w:t>
      </w:r>
      <w:r>
        <w:rPr>
          <w:b/>
          <w:vertAlign w:val="subscript"/>
        </w:rPr>
        <w:t>b</w:t>
      </w:r>
      <w:r>
        <w:rPr>
          <w:b/>
        </w:rPr>
        <w:t>, N</w:t>
      </w:r>
      <w:r>
        <w:rPr>
          <w:b/>
          <w:vertAlign w:val="subscript"/>
        </w:rPr>
        <w:t>d</w:t>
      </w:r>
      <w:r>
        <w:rPr/>
        <w:t xml:space="preserve"> — </w:t>
      </w:r>
      <w:r>
        <w:rPr/>
        <w:t>Number operators for electrons and positrons</w:t>
      </w:r>
    </w:p>
    <w:p>
      <w:pPr>
        <w:spacing w:before="0" w:after="100"/>
      </w:pPr>
      <w:r>
        <w:rPr>
          <w:b/>
        </w:rPr>
        <w:t>|p, s⟩ = √(2E</w:t>
      </w:r>
      <w:r>
        <w:rPr>
          <w:b/>
          <w:vertAlign w:val="subscript"/>
        </w:rPr>
        <w:t>p</w:t>
      </w:r>
      <w:r>
        <w:rPr>
          <w:b/>
        </w:rPr>
        <w:t>) b</w:t>
      </w:r>
      <w:r>
        <w:rPr>
          <w:b/>
          <w:vertAlign w:val="subscript"/>
        </w:rPr>
        <w:t>p,s</w:t>
      </w:r>
      <w:r>
        <w:rPr>
          <w:b/>
        </w:rPr>
        <w:t>†|0⟩</w:t>
      </w:r>
      <w:r>
        <w:rPr/>
        <w:t xml:space="preserve"> — </w:t>
      </w:r>
      <w:r>
        <w:rPr/>
        <w:t>Electron state with relativistic normalization</w:t>
      </w:r>
    </w:p>
    <w:p>
      <w:pPr>
        <w:spacing w:before="0" w:after="100"/>
      </w:pPr>
      <w:r>
        <w:rPr>
          <w:b/>
        </w:rPr>
        <w:t>|p̄, s⟩ = √(2E</w:t>
      </w:r>
      <w:r>
        <w:rPr>
          <w:b/>
          <w:vertAlign w:val="subscript"/>
        </w:rPr>
        <w:t>p</w:t>
      </w:r>
      <w:r>
        <w:rPr>
          <w:b/>
        </w:rPr>
        <w:t>) d</w:t>
      </w:r>
      <w:r>
        <w:rPr>
          <w:b/>
          <w:vertAlign w:val="subscript"/>
        </w:rPr>
        <w:t>p,s</w:t>
      </w:r>
      <w:r>
        <w:rPr>
          <w:b/>
        </w:rPr>
        <w:t>†|0⟩</w:t>
      </w:r>
      <w:r>
        <w:rPr/>
        <w:t xml:space="preserve"> — </w:t>
      </w:r>
      <w:r>
        <w:rPr/>
        <w:t>Positron state</w:t>
      </w:r>
    </w:p>
    <w:p>
      <w:pPr>
        <w:spacing w:before="0" w:after="100"/>
      </w:pPr>
      <w:r>
        <w:rPr>
          <w:b/>
        </w:rPr>
        <w:t>q</w:t>
      </w:r>
      <w:r>
        <w:rPr/>
        <w:t xml:space="preserve"> — </w:t>
      </w:r>
      <w:r>
        <w:rPr/>
        <w:t>Charge of the field quantum; q = −e for the electron with e &gt; 0 (Lesson 31)</w:t>
      </w:r>
    </w:p>
    <w:p>
      <w:pPr>
        <w:spacing w:before="0" w:after="100"/>
      </w:pPr>
      <w:r>
        <w:rPr>
          <w:b/>
        </w:rPr>
        <w:t>P, S</w:t>
      </w:r>
      <w:r>
        <w:rPr/>
        <w:t xml:space="preserve"> — </w:t>
      </w:r>
      <w:r>
        <w:rPr/>
        <w:t>Momentum and spin operators of the field</w:t>
      </w:r>
    </w:p>
    <w:p>
      <w:r>
        <w:rPr>
          <w:b/>
          <w:color w:val="1F4E78"/>
        </w:rPr>
        <w:t>First pass: the result before the derivation</w:t>
      </w:r>
    </w:p>
    <w:p>
      <w:pPr>
        <w:spacing w:after="60"/>
      </w:pPr>
      <w:r>
        <w:t>The Dirac field is expanded in operators b (destroy electrons) and d† (create positrons) that anticommute, {b, b†} = (2π)³δ³; no state holds two identical fermions.</w:t>
      </w:r>
    </w:p>
    <w:p>
      <w:pPr>
        <w:spacing w:after="60"/>
      </w:pPr>
      <w:r>
        <w:t>These operators are the electron lines of every diagram; the anticommutation is the origin of the relative minus signs in Lessons 55 and 63.</w:t>
      </w:r>
    </w:p>
    <w:p>
      <w:pPr>
        <w:spacing w:after="80"/>
      </w:pPr>
    </w:p>
    <w:p>
      <w:pPr>
        <w:pStyle w:val="Heading2"/>
      </w:pPr>
      <w:r>
        <w:t>1 The classical field and the plan</w:t>
      </w:r>
    </w:p>
    <w:p>
      <w:pPr>
        <w:pStyle w:val="Heading3"/>
      </w:pPr>
      <w:r>
        <w:t>1.1 What Part IV supplied</w:t>
      </w:r>
    </w:p>
    <w:p>
      <w:r>
        <w:t xml:space="preserve">Step 1 of canonical </w:t>
      </w:r>
      <w:hyperlink w:anchor="Glossary_Quantization">
        <w:r>
          <w:rPr>
            <w:color w:val="0563C1"/>
            <w:u w:val="single"/>
          </w:rPr>
          <w:t>quantization</w:t>
        </w:r>
      </w:hyperlink>
      <w:r>
        <w:t>, the classical field theory, was completed in Lessons 26 through 30. The Lagrangian density is ℒ = ψ̄(iγ</w:t>
      </w:r>
      <w:r>
        <w:rPr>
          <w:vertAlign w:val="superscript"/>
        </w:rPr>
        <w:t>μ</w:t>
      </w:r>
      <w:r>
        <w:t>∂</w:t>
      </w:r>
      <w:r>
        <w:rPr>
          <w:vertAlign w:val="subscript"/>
        </w:rPr>
        <w:t>μ</w:t>
      </w:r>
      <w:r>
        <w:t xml:space="preserve"> − m)ψ = iψ†ψ̇ + iψ̄γⁱ∂ᵢψ − mψ̄ψ, the momentum conjugate to ψ is π</w:t>
      </w:r>
      <w:r>
        <w:rPr>
          <w:vertAlign w:val="subscript"/>
        </w:rPr>
        <w:t>ψ</w:t>
      </w:r>
      <w:r>
        <w:t xml:space="preserve"> = iψ† (Lesson 26, Section 5.3), the Hamiltonian is H = ∫d³x ψ†hψ with h = −iα·∇ + βm, the momentum is P = ∫d³x ψ†(−i∇)ψ (Lesson 30), and the conserved charge is proportional to ∫d³x ψ†ψ, whose density is positive definite (Lesson 24). The field ψ has four complex components, and unlike the scalar field it is complex without any reality condition: ψ and ψ† are independent of each other except that one is the conjugate of the other.</w:t>
      </w:r>
    </w:p>
    <w:p>
      <w:pPr>
        <w:pStyle w:val="Heading3"/>
      </w:pPr>
      <w:r>
        <w:t>1.2 The plan</w:t>
      </w:r>
    </w:p>
    <w:p>
      <w:r>
        <w:t xml:space="preserve">The four steps of </w:t>
      </w:r>
      <w:hyperlink w:anchor="Lesson32">
        <w:r>
          <w:rPr>
            <w:rStyle w:val="Hyperlink"/>
            <w:color w:val="0563C1"/>
            <w:u w:val="single"/>
          </w:rPr>
          <w:t xml:space="preserve">Lesson 32</w:t>
        </w:r>
      </w:hyperlink>
      <w:r>
        <w:t xml:space="preserve"> apply with one modification. Step 2, the equal-time relation, uses anticommutators.</w:t>
      </w:r>
    </w:p>
    <w:p>
      <w:pPr>
        <w:spacing w:before="100" w:after="160"/>
        <w:jc w:val="center"/>
      </w:pPr>
      <m:oMathPara>
        <m:oMath>
          <m:r>
            <m:t xml:space="preserve">{</m:t>
          </m:r>
          <m:sSub>
            <m:e>
              <m:r>
                <m:t xml:space="preserve">ψ</m:t>
              </m:r>
            </m:e>
            <m:sub>
              <m:r>
                <m:t xml:space="preserve">a</m:t>
              </m:r>
            </m:sub>
          </m:sSub>
          <m:d>
            <m:dPr/>
            <m:e>
              <m:r>
                <m:t xml:space="preserve">t</m:t>
              </m:r>
              <m:r>
                <m:t xml:space="preserve">,</m:t>
              </m:r>
              <m:r>
                <m:t xml:space="preserve">x</m:t>
              </m:r>
            </m:e>
          </m:d>
          <m:r>
            <m:t xml:space="preserve">,</m:t>
          </m:r>
          <m:sSubSup>
            <m:e>
              <m:r>
                <m:t xml:space="preserve">ψ</m:t>
              </m:r>
            </m:e>
            <m:sub>
              <m:r>
                <m:t xml:space="preserve">b</m:t>
              </m:r>
            </m:sub>
            <m:sup>
              <m:r>
                <m:t xml:space="preserve">†</m:t>
              </m:r>
            </m:sup>
          </m:sSubSup>
          <m:d>
            <m:dPr/>
            <m:e>
              <m:r>
                <m:t xml:space="preserve">t</m:t>
              </m:r>
              <m:r>
                <m:t xml:space="preserve">,</m:t>
              </m:r>
              <m:r>
                <m:t xml:space="preserve">y</m:t>
              </m:r>
            </m:e>
          </m:d>
          <m:r>
            <m:t xml:space="preserve">}</m:t>
          </m:r>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r>
            <m:t xml:space="preserve">,</m:t>
          </m:r>
          <m:r>
            <m:t xml:space="preserve">{</m:t>
          </m:r>
          <m:sSub>
            <m:e>
              <m:r>
                <m:t xml:space="preserve">ψ</m:t>
              </m:r>
            </m:e>
            <m:sub>
              <m:r>
                <m:t xml:space="preserve">a</m:t>
              </m:r>
            </m:sub>
          </m:sSub>
          <m:r>
            <m:t xml:space="preserve">,</m:t>
          </m:r>
          <m:sSub>
            <m:e>
              <m:r>
                <m:t xml:space="preserve">ψ</m:t>
              </m:r>
            </m:e>
            <m:sub>
              <m:r>
                <m:t xml:space="preserve">b</m:t>
              </m:r>
            </m:sub>
          </m:sSub>
          <m:r>
            <m:t xml:space="preserve">}</m:t>
          </m:r>
          <m:r>
            <m:t xml:space="preserve">=</m:t>
          </m:r>
          <m:r>
            <m:t xml:space="preserve">{</m:t>
          </m:r>
          <m:sSubSup>
            <m:e>
              <m:r>
                <m:t xml:space="preserve">ψ</m:t>
              </m:r>
            </m:e>
            <m:sub>
              <m:r>
                <m:t xml:space="preserve">a</m:t>
              </m:r>
            </m:sub>
            <m:sup>
              <m:r>
                <m:t xml:space="preserve">†</m:t>
              </m:r>
            </m:sup>
          </m:sSubSup>
          <m:r>
            <m:t xml:space="preserve">,</m:t>
          </m:r>
          <m:sSubSup>
            <m:e>
              <m:r>
                <m:t xml:space="preserve">ψ</m:t>
              </m:r>
            </m:e>
            <m:sub>
              <m:r>
                <m:t xml:space="preserve">b</m:t>
              </m:r>
            </m:sub>
            <m:sup>
              <m:r>
                <m:t xml:space="preserve">†</m:t>
              </m:r>
            </m:sup>
          </m:sSubSup>
          <m:r>
            <m:t xml:space="preserve">}</m:t>
          </m:r>
          <m:r>
            <m:t xml:space="preserve">=</m:t>
          </m:r>
          <m:r>
            <m:t xml:space="preserve">0</m:t>
          </m:r>
        </m:oMath>
      </m:oMathPara>
    </w:p>
    <w:p>
      <w:r>
        <w:t>Here a and b are Dirac indices. The relation has the form of the scalar relation [φ, π] = iδ³ with π = iψ†, and it is the anticommutator, not the commutator, that Lesson 37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3"/>
      </w:pPr>
      <w:r>
        <w:t>2.1 The algebra</w:t>
      </w:r>
    </w:p>
    <w:p>
      <w:r>
        <w:t>Before the field, consider one mode with operators c and c† that obey</w:t>
      </w:r>
    </w:p>
    <w:p>
      <w:pPr>
        <w:spacing w:before="100" w:after="160"/>
        <w:jc w:val="center"/>
      </w:pPr>
      <m:oMathPara>
        <m:oMath>
          <m:r>
            <m:t xml:space="preserve">{</m:t>
          </m:r>
          <m:r>
            <m:t xml:space="preserve">c</m:t>
          </m:r>
          <m:r>
            <m:t xml:space="preserve">,</m:t>
          </m:r>
          <m:r>
            <m:t xml:space="preserve">c†</m:t>
          </m:r>
          <m:r>
            <m:t xml:space="preserve">}</m:t>
          </m:r>
          <m:r>
            <m:t xml:space="preserve">=</m:t>
          </m:r>
          <m:r>
            <m:t xml:space="preserve">1</m:t>
          </m:r>
          <m:r>
            <m:t xml:space="preserve">,</m:t>
          </m:r>
          <m:sSup>
            <m:e>
              <m:r>
                <m:t xml:space="preserve">c</m:t>
              </m:r>
            </m:e>
            <m:sup>
              <m:r>
                <m:t xml:space="preserve">2</m:t>
              </m:r>
            </m:sup>
          </m:sSup>
          <m:r>
            <m:t xml:space="preserve">=</m:t>
          </m:r>
          <m:r>
            <m:t xml:space="preserve">0</m:t>
          </m:r>
          <m:r>
            <m:t xml:space="preserve">,</m:t>
          </m:r>
          <m:sSup>
            <m:e>
              <m:d>
                <m:dPr/>
                <m:e>
                  <m:r>
                    <m:t xml:space="preserve">c†</m:t>
                  </m:r>
                </m:e>
              </m:d>
            </m:e>
            <m:sup>
              <m:r>
                <m:t xml:space="preserve">2</m:t>
              </m:r>
            </m:sup>
          </m:sSup>
          <m:r>
            <m:t xml:space="preserve">=</m:t>
          </m:r>
          <m:r>
            <m:t xml:space="preserve">0</m:t>
          </m:r>
        </m:oMath>
      </m:oMathPara>
    </w:p>
    <w:p>
      <w:r>
        <w:t>The relations c² = 0 and (c†)² = 0 follow from {c, c} = 0 and {c†, c†} = 0. Let N = c†c. Using cc† = 1 − c†c,</w:t>
      </w:r>
    </w:p>
    <w:p>
      <w:pPr>
        <w:spacing w:before="100" w:after="160"/>
        <w:jc w:val="center"/>
      </w:pPr>
      <m:oMathPara>
        <m:oMath>
          <m:sSup>
            <m:e>
              <m:r>
                <m:t xml:space="preserve">N</m:t>
              </m:r>
            </m:e>
            <m:sup>
              <m:r>
                <m:t xml:space="preserve">2</m:t>
              </m:r>
            </m:sup>
          </m:sSup>
          <m:r>
            <m:t xml:space="preserve">=</m:t>
          </m:r>
          <m:r>
            <m:t xml:space="preserve">c†c</m:t>
          </m:r>
          <m:r>
            <m:t xml:space="preserve"> </m:t>
          </m:r>
          <m:r>
            <m:t xml:space="preserve">c†c</m:t>
          </m:r>
          <m:r>
            <m:t xml:space="preserve">=</m:t>
          </m:r>
          <m:r>
            <m:t xml:space="preserve">c†</m:t>
          </m:r>
          <m:d>
            <m:dPr/>
            <m:e>
              <m:r>
                <m:t xml:space="preserve">1</m:t>
              </m:r>
              <m:r>
                <m:t xml:space="preserve">−</m:t>
              </m:r>
              <m:r>
                <m:t xml:space="preserve">c†c</m:t>
              </m:r>
            </m:e>
          </m:d>
          <m:r>
            <m:t xml:space="preserve">c</m:t>
          </m:r>
          <m:r>
            <m:t xml:space="preserve">=</m:t>
          </m:r>
          <m:r>
            <m:t xml:space="preserve">c†c</m:t>
          </m:r>
          <m:r>
            <m:t xml:space="preserve">−</m:t>
          </m:r>
          <m:sSup>
            <m:e>
              <m:d>
                <m:dPr/>
                <m:e>
                  <m:r>
                    <m:t xml:space="preserve">c†</m:t>
                  </m:r>
                </m:e>
              </m:d>
            </m:e>
            <m:sup>
              <m:r>
                <m:t xml:space="preserve">2</m:t>
              </m:r>
            </m:sup>
          </m:sSup>
          <m:sSup>
            <m:e>
              <m:r>
                <m:t xml:space="preserve">c</m:t>
              </m:r>
            </m:e>
            <m:sup>
              <m:r>
                <m:t xml:space="preserve">2</m:t>
              </m:r>
            </m:sup>
          </m:sSup>
          <m:r>
            <m:t xml:space="preserve">=</m:t>
          </m:r>
          <m:r>
            <m:t xml:space="preserve">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12, where [a, a†] = 1 gives an infinite ladder |n⟩ = (a†)ⁿ|0⟩/√n!. The fermionic ladder stops after one step. This is the exclusion principle of Lesson 17 in its simplest form, and it holds with no reference to wave functions, as a consequence of (c†)² = 0.</w:t>
      </w:r>
    </w:p>
    <w:p>
      <w:r>
        <w:rPr>
          <w:b/>
          <w:i/>
        </w:rP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3"/>
      </w:pPr>
      <w:r>
        <w:t>2.2 Several modes</w:t>
      </w:r>
    </w:p>
    <w:p>
      <w:r>
        <w:t>For several modes, {c</w:t>
      </w:r>
      <w:r>
        <w:rPr>
          <w:vertAlign w:val="subscript"/>
        </w:rPr>
        <w:t>i</w:t>
      </w:r>
      <w:r>
        <w:t>, c</w:t>
      </w:r>
      <w:r>
        <w:rPr>
          <w:vertAlign w:val="subscript"/>
        </w:rPr>
        <w:t>j†</w:t>
      </w:r>
      <w:r>
        <w:t>} = δ</w:t>
      </w:r>
      <w:r>
        <w:rPr>
          <w:vertAlign w:val="subscript"/>
        </w:rPr>
        <w:t>ij</w:t>
      </w:r>
      <w:r>
        <w:t xml:space="preserve"> and {c</w:t>
      </w:r>
      <w:r>
        <w:rPr>
          <w:vertAlign w:val="subscript"/>
        </w:rPr>
        <w:t>i</w:t>
      </w:r>
      <w:r>
        <w:t>, c</w:t>
      </w:r>
      <w:r>
        <w:rPr>
          <w:vertAlign w:val="subscript"/>
        </w:rPr>
        <w:t>j</w:t>
      </w:r>
      <w:r>
        <w:t>} = {c</w:t>
      </w:r>
      <w:r>
        <w:rPr>
          <w:vertAlign w:val="subscript"/>
        </w:rPr>
        <w:t>i†</w:t>
      </w:r>
      <w:r>
        <w:t>, c</w:t>
      </w:r>
      <w:r>
        <w:rPr>
          <w:vertAlign w:val="subscript"/>
        </w:rPr>
        <w:t>j†</w:t>
      </w:r>
      <w:r>
        <w:t>} = 0. Distinct operators anticommute, not commute, and this gives the antisymmetry of Lesson 17 directly.</w:t>
      </w:r>
    </w:p>
    <w:p>
      <w:pPr>
        <w:spacing w:before="100" w:after="160"/>
        <w:jc w:val="center"/>
      </w:pPr>
      <m:oMathPara>
        <m:oMath>
          <m:sSubSup>
            <m:e>
              <m:r>
                <m:t xml:space="preserve">c</m:t>
              </m:r>
            </m:e>
            <m:sub>
              <m:r>
                <m:t xml:space="preserve">i</m:t>
              </m:r>
            </m:sub>
            <m:sup>
              <m:r>
                <m:t xml:space="preserve">†</m:t>
              </m:r>
            </m:sup>
          </m:sSubSup>
          <m:sSubSup>
            <m:e>
              <m:r>
                <m:t xml:space="preserve">c</m:t>
              </m:r>
            </m:e>
            <m:sub>
              <m:r>
                <m:t xml:space="preserve">j</m:t>
              </m:r>
            </m:sub>
            <m:sup>
              <m:r>
                <m:t xml:space="preserve">†</m:t>
              </m:r>
            </m:sup>
          </m:sSubSup>
          <m:r>
            <m:t xml:space="preserve">|</m:t>
          </m:r>
          <m:r>
            <m:t xml:space="preserve">0⟩</m:t>
          </m:r>
          <m:r>
            <m:t xml:space="preserve">=</m:t>
          </m:r>
          <m:r>
            <m:t xml:space="preserve">−</m:t>
          </m:r>
          <m:sSubSup>
            <m:e>
              <m:r>
                <m:t xml:space="preserve">c</m:t>
              </m:r>
            </m:e>
            <m:sub>
              <m:r>
                <m:t xml:space="preserve">j</m:t>
              </m:r>
            </m:sub>
            <m:sup>
              <m:r>
                <m:t xml:space="preserve">†</m:t>
              </m:r>
            </m:sup>
          </m:sSubSup>
          <m:sSubSup>
            <m:e>
              <m:r>
                <m:t xml:space="preserve">c</m:t>
              </m:r>
            </m:e>
            <m:sub>
              <m:r>
                <m:t xml:space="preserve">i</m:t>
              </m:r>
            </m:sub>
            <m:sup>
              <m:r>
                <m:t xml:space="preserve">†</m:t>
              </m:r>
            </m:sup>
          </m:sSubSup>
          <m:r>
            <m:t xml:space="preserve">|</m:t>
          </m:r>
          <m:r>
            <m:t xml:space="preserve">0⟩</m:t>
          </m:r>
        </m:oMath>
      </m:oMathPara>
    </w:p>
    <w:p>
      <w:r>
        <w:t>A state with two quanta in different modes changes sign when the two are exchanged, and a state with two quanta in the same mode vanishes, c</w:t>
      </w:r>
      <w:r>
        <w:rPr>
          <w:vertAlign w:val="subscript"/>
        </w:rPr>
        <w:t>i†</w:t>
      </w:r>
      <w:r>
        <w:t>c</w:t>
      </w:r>
      <w:r>
        <w:rPr>
          <w:vertAlign w:val="subscript"/>
        </w:rPr>
        <w:t>i†</w:t>
      </w:r>
      <w:r>
        <w:t>|0⟩ = 0. The space of n modes has 2ⁿ states, one for each choice of which modes are occupied.</w:t>
      </w:r>
    </w:p>
    <w:p>
      <w:r>
        <w:rPr>
          <w:b/>
          <w:i/>
        </w:rP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3"/>
      </w:pPr>
      <w:r>
        <w:t>3.1 Plane-wave solutions</w:t>
      </w:r>
    </w:p>
    <w:p>
      <w:r>
        <w:t>The Dirac equation has plane-wave solutions of two kinds (Lesson 20, Sections 6.2 and 6.3, and Lesson 23). With p·x = E</w:t>
      </w:r>
      <w:r>
        <w:rPr>
          <w:vertAlign w:val="subscript"/>
        </w:rPr>
        <w:t>p</w:t>
      </w:r>
      <w:r>
        <w:t>t − p·x,</w:t>
      </w:r>
    </w:p>
    <w:p>
      <w:pPr>
        <w:spacing w:before="100" w:after="160"/>
        <w:jc w:val="center"/>
      </w:pPr>
      <m:oMathPara>
        <m:oMath>
          <m:r>
            <m:t xml:space="preserve">ψ</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positive</m:t>
              </m:r>
              <m:r>
                <m:t xml:space="preserve"> </m:t>
              </m:r>
              <m:r>
                <m:t xml:space="preserve">frequency</m:t>
              </m:r>
              <m:r>
                <m:t xml:space="preserve">,</m:t>
              </m:r>
              <m:r>
                <m:t xml:space="preserve">energy</m:t>
              </m:r>
              <m:r>
                <m:t xml:space="preserve">+</m:t>
              </m:r>
              <m:sSub>
                <m:e>
                  <m:r>
                    <m:t xml:space="preserve">E</m:t>
                  </m:r>
                </m:e>
                <m:sub>
                  <m:r>
                    <m:t xml:space="preserve">p</m:t>
                  </m:r>
                </m:sub>
              </m:sSub>
              <m:r>
                <m:t xml:space="preserve">,</m:t>
              </m:r>
              <m:r>
                <m:t xml:space="preserve">momentum</m:t>
              </m:r>
              <m:r>
                <m:t xml:space="preserve"> </m:t>
              </m:r>
              <m:r>
                <m:t xml:space="preserve">p</m:t>
              </m:r>
            </m:e>
          </m:d>
          <m:r>
            <m:t xml:space="preserve">,</m:t>
          </m:r>
          <m:r>
            <m:t xml:space="preserve">ψ</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negative</m:t>
              </m:r>
              <m:r>
                <m:t xml:space="preserve"> </m:t>
              </m:r>
              <m:r>
                <m:t xml:space="preserve">frequency</m:t>
              </m:r>
            </m:e>
          </m:d>
        </m:oMath>
      </m:oMathPara>
    </w:p>
    <w:p>
      <w:r>
        <w:t>with the spinors</w:t>
      </w:r>
    </w:p>
    <w:p>
      <w:pPr>
        <w:spacing w:before="100" w:after="160"/>
        <w:jc w:val="center"/>
      </w:pPr>
      <m:oMathPara>
        <m:oMath>
          <m:sSub>
            <m:e>
              <m:r>
                <m:t xml:space="preserve">u</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sSub>
                <m:e>
                  <m:r>
                    <m:t xml:space="preserve">χ</m:t>
                  </m:r>
                </m:e>
                <m:sub>
                  <m:r>
                    <m:t xml:space="preserve">s</m:t>
                  </m:r>
                </m:sub>
              </m:sSub>
              <m:r>
                <m:t xml:space="preserve">,</m:t>
              </m:r>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e>
          </m:d>
          <m:r>
            <m:t xml:space="preserve">ᵀ</m:t>
          </m:r>
          <m:r>
            <m:t xml:space="preserve">,</m:t>
          </m:r>
          <m:sSub>
            <m:e>
              <m:r>
                <m:t xml:space="preserve">v</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r>
                <m:t xml:space="preserve">,</m:t>
              </m:r>
              <m:sSub>
                <m:e>
                  <m:r>
                    <m:t xml:space="preserve">χ</m:t>
                  </m:r>
                </m:e>
                <m:sub>
                  <m:r>
                    <m:t xml:space="preserve">s</m:t>
                  </m:r>
                </m:sub>
              </m:sSub>
            </m:e>
          </m:d>
          <m:r>
            <m:t xml:space="preserve">ᵀ</m:t>
          </m:r>
        </m:oMath>
      </m:oMathPara>
    </w:p>
    <w:p>
      <w:r>
        <w:t>where χ</w:t>
      </w:r>
      <w:r>
        <w:rPr>
          <w:vertAlign w:val="subscript"/>
        </w:rPr>
        <w:t>s</w:t>
      </w:r>
      <w:r>
        <w:t>, s = 1, 2, are the orthonormal two-spinors of Lesson 15. They obey (p̸ − m)u = 0 and (p̸ + m)v = 0, and the normalization u†u = v†v = 2E</w:t>
      </w:r>
      <w:r>
        <w:rPr>
          <w:vertAlign w:val="subscript"/>
        </w:rPr>
        <w:t>p</w:t>
      </w:r>
      <w:r>
        <w:t xml:space="preserve"> of Lesson 20. The solution v</w:t>
      </w:r>
      <w:r>
        <w:rPr>
          <w:vertAlign w:val="subscript"/>
        </w:rPr>
        <w:t>s</w:t>
      </w:r>
      <w:r>
        <w:t>(p)e</w:t>
      </w:r>
      <w:r>
        <w:rPr>
          <w:vertAlign w:val="superscript"/>
        </w:rPr>
        <w:t>+ip·x</w:t>
      </w:r>
      <w:r>
        <w:t xml:space="preserve"> has energy label −E</w:t>
      </w:r>
      <w:r>
        <w:rPr>
          <w:vertAlign w:val="subscript"/>
        </w:rPr>
        <w:t>p</w:t>
      </w:r>
      <w:r>
        <w:t xml:space="preserve"> and momentum label −p, so v</w:t>
      </w:r>
      <w:r>
        <w:rPr>
          <w:vertAlign w:val="subscript"/>
        </w:rPr>
        <w:t>s</w:t>
      </w:r>
      <w:r>
        <w:t>(p) is an eigenvector of the Dirac Hamiltonian h(−p) = −α·p + βm with eigenvalue −E</w:t>
      </w:r>
      <w:r>
        <w:rPr>
          <w:vertAlign w:val="subscript"/>
        </w:rPr>
        <w:t>p</w:t>
      </w:r>
      <w:r>
        <w:t>. It is this observation that fixes the momentum labels in the identities below.</w:t>
      </w:r>
    </w:p>
    <w:p>
      <w:pPr>
        <w:pStyle w:val="Heading3"/>
      </w:pPr>
      <w:r>
        <w:t>3.2 Four spinor identities</w:t>
      </w:r>
    </w:p>
    <w:p>
      <w:r>
        <w:t>The quantization uses these facts, in which the momentum of the v spinor is reversed.</w:t>
      </w:r>
    </w:p>
    <w:p>
      <w:pPr>
        <w:spacing w:before="100" w:after="160"/>
        <w:jc w:val="center"/>
      </w:pPr>
      <m:oMathPara>
        <m:oMath>
          <m:sSubSup>
            <m:e>
              <m:r>
                <m:t xml:space="preserve">u</m:t>
              </m:r>
            </m:e>
            <m:sub>
              <m:r>
                <m:t xml:space="preserve">s</m:t>
              </m:r>
            </m:sub>
            <m:sup>
              <m:r>
                <m:t xml:space="preserve">†</m:t>
              </m:r>
            </m:sup>
          </m:sSubSup>
          <m:d>
            <m:dPr/>
            <m:e>
              <m:r>
                <m:t xml:space="preserve">p</m:t>
              </m:r>
            </m:e>
          </m:d>
          <m:sSub>
            <m:e>
              <m:r>
                <m:t xml:space="preserve">u</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v</m:t>
              </m:r>
            </m:e>
            <m:sub>
              <m:r>
                <m:t xml:space="preserve">s</m:t>
              </m:r>
            </m:sub>
            <m:sup>
              <m:r>
                <m:t xml:space="preserve">†</m:t>
              </m:r>
            </m:sup>
          </m:sSubSup>
          <m:d>
            <m:dPr/>
            <m:e>
              <m:r>
                <m:t xml:space="preserve">p</m:t>
              </m:r>
            </m:e>
          </m:d>
          <m:sSub>
            <m:e>
              <m:r>
                <m:t xml:space="preserve">v</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u</m:t>
              </m:r>
            </m:e>
            <m:sub>
              <m:r>
                <m:t xml:space="preserve">s</m:t>
              </m:r>
            </m:sub>
            <m:sup>
              <m:r>
                <m:t xml:space="preserve">†</m:t>
              </m:r>
            </m:sup>
          </m:sSubSup>
          <m:d>
            <m:dPr/>
            <m:e>
              <m:r>
                <m:t xml:space="preserve">p</m:t>
              </m:r>
            </m:e>
          </m:d>
          <m:sSub>
            <m:e>
              <m:r>
                <m:t xml:space="preserve">v</m:t>
              </m:r>
            </m:e>
            <m:sub>
              <m:r>
                <m:t xml:space="preserve">r</m:t>
              </m:r>
            </m:sub>
          </m:sSub>
          <m:d>
            <m:dPr/>
            <m:e>
              <m:r>
                <m:t xml:space="preserve">−</m:t>
              </m:r>
              <m:r>
                <m:t xml:space="preserve">p</m:t>
              </m:r>
            </m:e>
          </m:d>
          <m:r>
            <m:t xml:space="preserve">=</m:t>
          </m:r>
          <m:r>
            <m:t xml:space="preserve">0</m:t>
          </m:r>
          <m:r>
            <m:t xml:space="preserve">,</m:t>
          </m:r>
          <m:sSubSup>
            <m:e>
              <m:r>
                <m:t xml:space="preserve">v</m:t>
              </m:r>
            </m:e>
            <m:sub>
              <m:r>
                <m:t xml:space="preserve">s</m:t>
              </m:r>
            </m:sub>
            <m:sup>
              <m:r>
                <m:t xml:space="preserve">†</m:t>
              </m:r>
            </m:sup>
          </m:sSubSup>
          <m:d>
            <m:dPr/>
            <m:e>
              <m:r>
                <m:t xml:space="preserve">−</m:t>
              </m:r>
              <m:r>
                <m:t xml:space="preserve">p</m:t>
              </m:r>
            </m:e>
          </m:d>
          <m:sSub>
            <m:e>
              <m:r>
                <m:t xml:space="preserve">u</m:t>
              </m:r>
            </m:e>
            <m:sub>
              <m:r>
                <m:t xml:space="preserve">r</m:t>
              </m:r>
            </m:sub>
          </m:sSub>
          <m:d>
            <m:dPr/>
            <m:e>
              <m:r>
                <m:t xml:space="preserve">p</m:t>
              </m:r>
            </m:e>
          </m:d>
          <m:r>
            <m:t xml:space="preserve">=</m:t>
          </m:r>
          <m:r>
            <m:t xml:space="preserve">0</m:t>
          </m:r>
        </m:oMath>
      </m:oMathPara>
    </w:p>
    <w:p>
      <w:pPr>
        <w:spacing w:before="100" w:after="160"/>
        <w:jc w:val="center"/>
      </w:pPr>
      <m:oMathPara>
        <m:oMath>
          <m:sSub>
            <m:e>
              <m:r>
                <m:t xml:space="preserve">Σ</m:t>
              </m:r>
            </m:e>
            <m:sub>
              <m:r>
                <m:t xml:space="preserve">s</m:t>
              </m:r>
            </m:sub>
          </m:sSub>
          <m:r>
            <m:t xml:space="preserve"> </m:t>
          </m:r>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r>
            <m:t xml:space="preserve">=</m:t>
          </m:r>
          <m:sSub>
            <m:e>
              <m:r>
                <m:t xml:space="preserve">2E</m:t>
              </m:r>
            </m:e>
            <m:sub>
              <m:r>
                <m:t xml:space="preserve">p</m:t>
              </m:r>
            </m:sub>
          </m:sSub>
          <m:r>
            <m:t xml:space="preserve">·</m:t>
          </m:r>
          <m:r>
            <m:t xml:space="preserve">1</m:t>
          </m:r>
        </m:oMath>
      </m:oMathPara>
    </w:p>
    <w:p>
      <w:r>
        <w:t>The first two are the normalization of Lesson 20. The third follows from the eigenvector property of Section 3.1: u</w:t>
      </w:r>
      <w:r>
        <w:rPr>
          <w:vertAlign w:val="subscript"/>
        </w:rPr>
        <w:t>s</w:t>
      </w:r>
      <w:r>
        <w:t>(p) is an eigenvector of the Hermitian matrix h(p) = α·p + βm with eigenvalue +E</w:t>
      </w:r>
      <w:r>
        <w:rPr>
          <w:vertAlign w:val="subscript"/>
        </w:rPr>
        <w:t>p</w:t>
      </w:r>
      <w:r>
        <w:t>, and v</w:t>
      </w:r>
      <w:r>
        <w:rPr>
          <w:vertAlign w:val="subscript"/>
        </w:rPr>
        <w:t>r</w:t>
      </w:r>
      <w:r>
        <w:t>(−p) is an eigenvector of the same matrix with eigenvalue −E</w:t>
      </w:r>
      <w:r>
        <w:rPr>
          <w:vertAlign w:val="subscript"/>
        </w:rPr>
        <w:t>p</w:t>
      </w:r>
      <w:r>
        <w:t>, so the two are orthogonal (eigenvectors of a Hermitian matrix with different eigenvalues, Lesson 1, Section 6.2). The fourth is the conjugate of the third. The last identity is the completeness relation of the four-dimensional spinor space: the four vectors u</w:t>
      </w:r>
      <w:r>
        <w:rPr>
          <w:vertAlign w:val="subscript"/>
        </w:rPr>
        <w:t>1</w:t>
      </w:r>
      <w:r>
        <w:t>, u</w:t>
      </w:r>
      <w:r>
        <w:rPr>
          <w:vertAlign w:val="subscript"/>
        </w:rPr>
        <w:t>2</w:t>
      </w:r>
      <w:r>
        <w:t>, v</w:t>
      </w:r>
      <w:r>
        <w:rPr>
          <w:vertAlign w:val="subscript"/>
        </w:rPr>
        <w:t>1</w:t>
      </w:r>
      <w:r>
        <w:t>(−p), v</w:t>
      </w:r>
      <w:r>
        <w:rPr>
          <w:vertAlign w:val="subscript"/>
        </w:rPr>
        <w:t>2</w:t>
      </w:r>
      <w:r>
        <w:t>(−p), each of norm² 2E</w:t>
      </w:r>
      <w:r>
        <w:rPr>
          <w:vertAlign w:val="subscript"/>
        </w:rPr>
        <w:t>p</w:t>
      </w:r>
      <w:r>
        <w:t xml:space="preserve"> and mutually orthogonal, resolve the identity (Exercise 5).</w:t>
      </w:r>
    </w:p>
    <w:p>
      <w:r>
        <w:rPr>
          <w:b/>
          <w:i/>
        </w:rPr>
        <w:t>Worked example 3</w:t>
      </w:r>
    </w:p>
    <w:p>
      <w:r>
        <w:t>Verify u</w:t>
      </w:r>
      <w:r>
        <w:rPr>
          <w:vertAlign w:val="subscript"/>
        </w:rPr>
        <w:t>s†</w:t>
      </w:r>
      <w:r>
        <w:t>(p)v</w:t>
      </w:r>
      <w:r>
        <w:rPr>
          <w:vertAlign w:val="subscript"/>
        </w:rPr>
        <w:t>r</w:t>
      </w:r>
      <w:r>
        <w:t>(−p) = 0 directly. From the definitions, v</w:t>
      </w:r>
      <w:r>
        <w:rPr>
          <w:vertAlign w:val="subscript"/>
        </w:rPr>
        <w:t>r</w:t>
      </w:r>
      <w:r>
        <w:t>(−p) = √(E</w:t>
      </w:r>
      <w:r>
        <w:rPr>
          <w:vertAlign w:val="subscript"/>
        </w:rPr>
        <w:t>p</w:t>
      </w:r>
      <w:r>
        <w:t xml:space="preserve"> + m)[−(σ·p)χ</w:t>
      </w:r>
      <w:r>
        <w:rPr>
          <w:vertAlign w:val="subscript"/>
        </w:rPr>
        <w:t>r</w:t>
      </w:r>
      <w:r>
        <w:t>/(E</w:t>
      </w:r>
      <w:r>
        <w:rPr>
          <w:vertAlign w:val="subscript"/>
        </w:rPr>
        <w:t>p</w:t>
      </w:r>
      <w:r>
        <w:t xml:space="preserve"> + m), χ</w:t>
      </w:r>
      <w:r>
        <w:rPr>
          <w:vertAlign w:val="subscript"/>
        </w:rPr>
        <w:t>r</w:t>
      </w:r>
      <w:r>
        <w:t>]ᵀ. Then</w:t>
      </w:r>
    </w:p>
    <w:p>
      <w:r>
        <w:t>u</w:t>
      </w:r>
      <w:r>
        <w:rPr>
          <w:vertAlign w:val="subscript"/>
        </w:rPr>
        <w:t>s†</w:t>
      </w:r>
      <w:r>
        <w:t>(p)v</w:t>
      </w:r>
      <w:r>
        <w:rPr>
          <w:vertAlign w:val="subscript"/>
        </w:rPr>
        <w:t>r</w:t>
      </w:r>
      <w:r>
        <w:t>(−p) = (E</w:t>
      </w:r>
      <w:r>
        <w:rPr>
          <w:vertAlign w:val="subscript"/>
        </w:rPr>
        <w:t>p</w:t>
      </w:r>
      <w:r>
        <w:t xml:space="preserve"> + m)[ −χ</w:t>
      </w:r>
      <w:r>
        <w:rPr>
          <w:vertAlign w:val="subscript"/>
        </w:rPr>
        <w:t>s†</w:t>
      </w:r>
      <w:r>
        <w:t>(σ·p)χ</w:t>
      </w:r>
      <w:r>
        <w:rPr>
          <w:vertAlign w:val="subscript"/>
        </w:rPr>
        <w:t>r</w:t>
      </w:r>
      <w:r>
        <w:t>/(E</w:t>
      </w:r>
      <w:r>
        <w:rPr>
          <w:vertAlign w:val="subscript"/>
        </w:rPr>
        <w:t>p</w:t>
      </w:r>
      <w:r>
        <w:t xml:space="preserve"> + m) + χ</w:t>
      </w:r>
      <w:r>
        <w:rPr>
          <w:vertAlign w:val="subscript"/>
        </w:rPr>
        <w:t>s†</w:t>
      </w:r>
      <w:r>
        <w:t>(σ·p)χ</w:t>
      </w:r>
      <w:r>
        <w:rPr>
          <w:vertAlign w:val="subscript"/>
        </w:rPr>
        <w:t>r</w:t>
      </w:r>
      <w:r>
        <w:t>/(E</w:t>
      </w:r>
      <w:r>
        <w:rPr>
          <w:vertAlign w:val="subscript"/>
        </w:rPr>
        <w:t>p</w:t>
      </w:r>
      <w:r>
        <w:t xml:space="preserve"> + m) ] = 0,</w:t>
      </w:r>
    </w:p>
    <w:p>
      <w:r>
        <w:t>since the first term comes from the upper blocks and the second from the lower blocks, and they cancel for every s and r. This is the block-level statement of the Hermitian orthogonality argument.</w:t>
      </w:r>
    </w:p>
    <w:p>
      <w:pPr>
        <w:pStyle w:val="Heading3"/>
      </w:pPr>
      <w:r>
        <w:t>3.3 The expansion</w:t>
      </w:r>
    </w:p>
    <w:p>
      <w:r>
        <w:t xml:space="preserve">The field is expanded in these solutions, with operator coefficients, in the relativistic normalization of </w:t>
      </w:r>
      <w:hyperlink w:anchor="Lesson33">
        <w:r>
          <w:rPr>
            <w:rStyle w:val="Hyperlink"/>
            <w:color w:val="0563C1"/>
            <w:u w:val="single"/>
          </w:rPr>
          <w:t xml:space="preserve">Lesson 33</w:t>
        </w:r>
      </w:hyperlink>
      <w:r>
        <w:t>.</w:t>
      </w:r>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r>
                <m:t xml:space="preserve"> </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Sup>
                <m:e>
                  <m:r>
                    <m:t xml:space="preserve">d</m:t>
                  </m:r>
                </m:e>
                <m:sub>
                  <m:r>
                    <m:t xml:space="preserve">p</m:t>
                  </m:r>
                  <m:r>
                    <m:t xml:space="preserve">,</m:t>
                  </m:r>
                  <m:r>
                    <m:t xml:space="preserve">s</m:t>
                  </m:r>
                </m:sub>
                <m:sup>
                  <m:r>
                    <m:t xml:space="preserve">†</m:t>
                  </m:r>
                </m:sup>
              </m:sSubSup>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r>
                <m:t xml:space="preserve"> </m:t>
              </m:r>
              <m:sSub>
                <m:e>
                  <m:r>
                    <m:t xml:space="preserve">ū</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
                <m:e>
                  <m:r>
                    <m:t xml:space="preserve">d</m:t>
                  </m:r>
                </m:e>
                <m:sub>
                  <m:r>
                    <m:t xml:space="preserve">p</m:t>
                  </m:r>
                  <m:r>
                    <m:t xml:space="preserve">,</m:t>
                  </m:r>
                  <m:r>
                    <m:t xml:space="preserve">s</m:t>
                  </m:r>
                </m:sub>
              </m:sSub>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r>
        <w:t xml:space="preserve">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as a and b were independent for the complex scalar field (Lesson 33, Section 8). This is the reinterpretation of Lesson 23: the negative-frequency solution multiplies a </w:t>
      </w:r>
      <w:hyperlink w:anchor="Glossary_CreationOperator">
        <w:r>
          <w:rPr>
            <w:color w:val="0563C1"/>
            <w:u w:val="single"/>
          </w:rPr>
          <w:t>creation operator</w:t>
        </w:r>
      </w:hyperlink>
      <w:r>
        <w:t>, and there is no negative energy, as Section 5 shows.</w:t>
      </w:r>
    </w:p>
    <w:p>
      <w:pPr>
        <w:pStyle w:val="Heading2"/>
      </w:pPr>
      <w:r>
        <w:t>4 The anticommutation relations</w:t>
      </w:r>
    </w:p>
    <w:p>
      <w:pPr>
        <w:pStyle w:val="Heading3"/>
      </w:pPr>
      <w:r>
        <w:t>4.1 The relations for b and d</w:t>
      </w:r>
    </w:p>
    <w:p>
      <w:r>
        <w:t>The operators are extracted from the field at t = 0 by projection with the spinor identities.</w:t>
      </w:r>
    </w:p>
    <w:p>
      <w:pPr>
        <w:spacing w:before="100" w:after="160"/>
        <w:jc w:val="center"/>
      </w:pPr>
      <m:oMathPara>
        <m:oMath>
          <m:sSub>
            <m:e>
              <m:r>
                <m:t xml:space="preserve">b</m:t>
              </m:r>
            </m:e>
            <m:sub>
              <m:r>
                <m:t xml:space="preserve">p</m:t>
              </m:r>
              <m:r>
                <m:t xml:space="preserve">,</m:t>
              </m:r>
              <m:r>
                <m:t xml:space="preserve">s</m:t>
              </m:r>
            </m:sub>
          </m:sSub>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u</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r>
            <m:t xml:space="preserve">,</m:t>
          </m:r>
          <m:sSubSup>
            <m:e>
              <m:r>
                <m:t xml:space="preserve">d</m:t>
              </m:r>
            </m:e>
            <m:sub>
              <m:r>
                <m:t xml:space="preserve">p</m:t>
              </m:r>
              <m:r>
                <m:t xml:space="preserve">,</m:t>
              </m:r>
              <m:r>
                <m:t xml:space="preserve">s</m:t>
              </m:r>
            </m:sub>
            <m:sup>
              <m:r>
                <m:t xml:space="preserve">†</m:t>
              </m:r>
            </m:sup>
          </m:sSubSup>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v</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oMath>
      </m:oMathPara>
    </w:p>
    <w:p>
      <w:r>
        <w:t>To check the first, insert the expansion. The b term gives ∫d³x e</w:t>
      </w:r>
      <w:r>
        <w:rPr>
          <w:vertAlign w:val="superscript"/>
        </w:rPr>
        <w:t>−ip·x</w:t>
      </w:r>
      <w:r>
        <w:t>u</w:t>
      </w:r>
      <w:r>
        <w:rPr>
          <w:vertAlign w:val="subscript"/>
        </w:rPr>
        <w:t>s†</w:t>
      </w:r>
      <w:r>
        <w:t>(p)u</w:t>
      </w:r>
      <w:r>
        <w:rPr>
          <w:vertAlign w:val="subscript"/>
        </w:rPr>
        <w:t>r</w:t>
      </w:r>
      <w:r>
        <w:t>(k)e</w:t>
      </w:r>
      <w:r>
        <w:rPr>
          <w:vertAlign w:val="superscript"/>
        </w:rPr>
        <w:t>ik·x</w:t>
      </w:r>
      <w:r>
        <w:t xml:space="preserve"> → (2π)³δ³(p − k)2E</w:t>
      </w:r>
      <w:r>
        <w:rPr>
          <w:vertAlign w:val="subscript"/>
        </w:rPr>
        <w:t>p</w:t>
      </w:r>
      <w:r>
        <w:t>δ</w:t>
      </w:r>
      <w:r>
        <w:rPr>
          <w:vertAlign w:val="subscript"/>
        </w:rPr>
        <w:t>s</w:t>
      </w:r>
      <w:r>
        <w:t>r, which yields b</w:t>
      </w:r>
      <w:r>
        <w:rPr>
          <w:vertAlign w:val="subscript"/>
        </w:rPr>
        <w:t>p,s</w:t>
      </w:r>
      <w:r>
        <w:t xml:space="preserve"> after the factors (2E)</w:t>
      </w:r>
      <w:r>
        <w:rPr>
          <w:vertAlign w:val="superscript"/>
        </w:rPr>
        <w:t>−1/2</w:t>
      </w:r>
      <w:r>
        <w:t xml:space="preserve"> are combined. The d† term contains d†</w:t>
      </w:r>
      <w:r>
        <w:rPr>
          <w:vertAlign w:val="subscript"/>
        </w:rPr>
        <w:t>k,r</w:t>
      </w:r>
      <w:r>
        <w:t xml:space="preserve"> v</w:t>
      </w:r>
      <w:r>
        <w:rPr>
          <w:vertAlign w:val="subscript"/>
        </w:rPr>
        <w:t>r</w:t>
      </w:r>
      <w:r>
        <w:t>(k)e</w:t>
      </w:r>
      <w:r>
        <w:rPr>
          <w:vertAlign w:val="superscript"/>
        </w:rPr>
        <w:t>−ik·x</w:t>
      </w:r>
      <w:r>
        <w:t xml:space="preserve"> at t = 0, and the integral forces k = −p, leaving u</w:t>
      </w:r>
      <w:r>
        <w:rPr>
          <w:vertAlign w:val="subscript"/>
        </w:rPr>
        <w:t>s†</w:t>
      </w:r>
      <w:r>
        <w:t>(p)v</w:t>
      </w:r>
      <w:r>
        <w:rPr>
          <w:vertAlign w:val="subscript"/>
        </w:rPr>
        <w:t>r</w:t>
      </w:r>
      <w:r>
        <w:t>(−p) = 0. The second formula works the same way with v</w:t>
      </w:r>
      <w:r>
        <w:rPr>
          <w:vertAlign w:val="subscript"/>
        </w:rPr>
        <w:t>s†</w:t>
      </w:r>
      <w:r>
        <w:t>(p)u</w:t>
      </w:r>
      <w:r>
        <w:rPr>
          <w:vertAlign w:val="subscript"/>
        </w:rPr>
        <w:t>r</w:t>
      </w:r>
      <w:r>
        <w:t>(−p) = 0.</w:t>
      </w:r>
    </w:p>
    <w:p>
      <w:r>
        <w:t>Now take the postulated anticommutator of Section 1.2 and compute, for example,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sSup>
            <m:e>
              <m:d>
                <m:dPr/>
                <m:e>
                  <m:sSub>
                    <m:e>
                      <m:r>
                        <m:t xml:space="preserve">4E</m:t>
                      </m:r>
                    </m:e>
                    <m:sub>
                      <m:r>
                        <m:t xml:space="preserve">p</m:t>
                      </m:r>
                    </m:sub>
                  </m:sSub>
                  <m:sSub>
                    <m:e>
                      <m:r>
                        <m:t xml:space="preserve">E</m:t>
                      </m:r>
                    </m:e>
                    <m:sub>
                      <m:r>
                        <m:t xml:space="preserve">k</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d</m:t>
              </m:r>
            </m:e>
            <m:sup>
              <m:r>
                <m:t xml:space="preserve">3</m:t>
              </m:r>
            </m:sup>
          </m:sSup>
          <m:r>
            <m:t xml:space="preserve">y</m:t>
          </m:r>
          <m:r>
            <m:t xml:space="preserve"> </m:t>
          </m:r>
          <m:sSup>
            <m:e>
              <m:r>
                <m:t xml:space="preserve">e</m:t>
              </m:r>
            </m:e>
            <m:sup>
              <m:r>
                <m:t xml:space="preserve">−</m:t>
              </m:r>
              <m:r>
                <m:t xml:space="preserve">ip</m:t>
              </m:r>
              <m:r>
                <m:t xml:space="preserve">·</m:t>
              </m:r>
              <m:r>
                <m:t xml:space="preserve">x</m:t>
              </m:r>
            </m:sup>
          </m:sSup>
          <m:sSup>
            <m:e>
              <m:r>
                <m:t xml:space="preserve">e</m:t>
              </m:r>
            </m:e>
            <m:sup>
              <m:r>
                <m:t xml:space="preserve">+</m:t>
              </m:r>
              <m:r>
                <m:t xml:space="preserve">ik</m:t>
              </m:r>
              <m:r>
                <m:t xml:space="preserve">·</m:t>
              </m:r>
              <m:r>
                <m:t xml:space="preserve">y</m:t>
              </m:r>
            </m:sup>
          </m:sSup>
          <m:r>
            <m:t xml:space="preserve"> </m:t>
          </m:r>
          <m:sSub>
            <m:e>
              <m:sSubSup>
                <m:e>
                  <m:r>
                    <m:t xml:space="preserve">u</m:t>
                  </m:r>
                </m:e>
                <m:sub>
                  <m:r>
                    <m:t xml:space="preserve">s</m:t>
                  </m:r>
                </m:sub>
                <m:sup>
                  <m:r>
                    <m:t xml:space="preserve">†</m:t>
                  </m:r>
                </m:sup>
              </m:sSubSup>
              <m:d>
                <m:dPr/>
                <m:e>
                  <m:r>
                    <m:t xml:space="preserve">p</m:t>
                  </m:r>
                </m:e>
              </m:d>
            </m:e>
            <m:sub>
              <m:r>
                <m:t xml:space="preserve">a</m:t>
              </m:r>
            </m:sub>
          </m:sSub>
          <m:r>
            <m:t xml:space="preserve"> </m:t>
          </m:r>
          <m:sSub>
            <m:e>
              <m:sSub>
                <m:e>
                  <m:r>
                    <m:t xml:space="preserve">u</m:t>
                  </m:r>
                </m:e>
                <m:sub>
                  <m:r>
                    <m:t xml:space="preserve">r</m:t>
                  </m:r>
                </m:sub>
              </m:sSub>
              <m:d>
                <m:dPr/>
                <m:e>
                  <m:r>
                    <m:t xml:space="preserve">k</m:t>
                  </m:r>
                </m:e>
              </m:d>
            </m:e>
            <m:sub>
              <m:r>
                <m:t xml:space="preserve">b</m:t>
              </m:r>
            </m:sub>
          </m:sSub>
          <m:r>
            <m:t xml:space="preserve"> </m:t>
          </m:r>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sSup>
            <m:e>
              <m:d>
                <m:dPr/>
                <m:e>
                  <m:r>
                    <m:t xml:space="preserve">2π</m:t>
                  </m:r>
                </m:e>
              </m:d>
            </m:e>
            <m:sup>
              <m:r>
                <m:t xml:space="preserve">3</m:t>
              </m:r>
            </m:sup>
          </m:sSup>
          <m:sSup>
            <m:e>
              <m:r>
                <m:t xml:space="preserve">δ</m:t>
              </m:r>
            </m:e>
            <m:sup>
              <m:r>
                <m:t xml:space="preserve">3</m:t>
              </m:r>
            </m:sup>
          </m:sSup>
          <m:d>
            <m:dPr/>
            <m:e>
              <m:r>
                <m:t xml:space="preserve">p</m:t>
              </m:r>
              <m:r>
                <m:t xml:space="preserve">−</m:t>
              </m:r>
              <m:r>
                <m:t xml:space="preserve">k</m:t>
              </m:r>
            </m:e>
          </m:d>
          <m:sSub>
            <m:e>
              <m:r>
                <m:t xml:space="preserve">δ</m:t>
              </m:r>
            </m:e>
            <m:sub>
              <m:r>
                <m:t xml:space="preserve">sr</m:t>
              </m:r>
            </m:sub>
          </m:sSub>
        </m:oMath>
      </m:oMathPara>
    </w:p>
    <w:p>
      <w:r>
        <w:t>The result, and the analogous ones, are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r>
            <m:t xml:space="preserve">{</m:t>
          </m:r>
          <m:sSub>
            <m:e>
              <m:r>
                <m:t xml:space="preserve">d</m:t>
              </m:r>
            </m:e>
            <m:sub>
              <m:r>
                <m:t xml:space="preserve">p</m:t>
              </m:r>
              <m:r>
                <m:t xml:space="preserve">,</m:t>
              </m:r>
              <m:r>
                <m:t xml:space="preserve">s</m:t>
              </m:r>
            </m:sub>
          </m:sSub>
          <m:r>
            <m:t xml:space="preserve">,</m:t>
          </m:r>
          <m:sSubSup>
            <m:e>
              <m:r>
                <m:t xml:space="preserve">d</m:t>
              </m:r>
            </m:e>
            <m:sub>
              <m:r>
                <m:t xml:space="preserve">k</m:t>
              </m:r>
              <m:r>
                <m:t xml:space="preserve">,</m:t>
              </m:r>
              <m:r>
                <m:t xml:space="preserve">r</m:t>
              </m:r>
            </m:sub>
            <m:sup>
              <m:r>
                <m:t xml:space="preserve">†</m:t>
              </m:r>
            </m:sup>
          </m:sSubSup>
          <m:r>
            <m:t xml:space="preserve">}</m:t>
          </m:r>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k</m:t>
              </m:r>
            </m:e>
          </m:d>
          <m:r>
            <m:t xml:space="preserve"> </m:t>
          </m:r>
          <m:sSub>
            <m:e>
              <m:r>
                <m:t xml:space="preserve">δ</m:t>
              </m:r>
            </m:e>
            <m:sub>
              <m:r>
                <m:t xml:space="preserve">sr</m:t>
              </m:r>
            </m:sub>
          </m:sSub>
          <m:r>
            <m:t xml:space="preserve">,</m:t>
          </m:r>
          <m:r>
            <m:t xml:space="preserve">all</m:t>
          </m:r>
          <m:r>
            <m:t xml:space="preserve"> </m:t>
          </m:r>
          <m:r>
            <m:t xml:space="preserve">other</m:t>
          </m:r>
          <m:r>
            <m:t xml:space="preserve"> </m:t>
          </m:r>
          <m:r>
            <m:t xml:space="preserve">anticommutators</m:t>
          </m:r>
          <m:r>
            <m:t xml:space="preserve"> </m:t>
          </m:r>
          <m:r>
            <m:t xml:space="preserve">vanish</m:t>
          </m:r>
        </m:oMath>
      </m:oMathPara>
    </w:p>
    <w:p>
      <w:r>
        <w:t>The other anticommutators are {b, b} = {b†, b†} = {d, d} = {d†, d†} = 0 and every anticommutator between a b-type and a d-type operator. The last group vanishes because it involves either {ψ, ψ} = 0 or the projection u</w:t>
      </w:r>
      <w:r>
        <w:rPr>
          <w:vertAlign w:val="subscript"/>
        </w:rPr>
        <w:t>s†</w:t>
      </w:r>
      <w:r>
        <w:t>(p)v</w:t>
      </w:r>
      <w:r>
        <w:rPr>
          <w:vertAlign w:val="subscript"/>
        </w:rPr>
        <w:t>r</w:t>
      </w:r>
      <w:r>
        <w:t>(−p) = 0 (Exercise 7). These are the relations of the single fermionic mode of Section 2, with the delta function of Lesson 34 in place of the Kronecker symbol. The four kinds of quanta at each momentum, b</w:t>
      </w:r>
      <w:r>
        <w:rPr>
          <w:vertAlign w:val="subscript"/>
        </w:rPr>
        <w:t>1</w:t>
      </w:r>
      <w:r>
        <w:t>, b</w:t>
      </w:r>
      <w:r>
        <w:rPr>
          <w:vertAlign w:val="subscript"/>
        </w:rPr>
        <w:t>2</w:t>
      </w:r>
      <w:r>
        <w:t>, d</w:t>
      </w:r>
      <w:r>
        <w:rPr>
          <w:vertAlign w:val="subscript"/>
        </w:rPr>
        <w:t>1</w:t>
      </w:r>
      <w:r>
        <w:t>, d</w:t>
      </w:r>
      <w:r>
        <w:rPr>
          <w:vertAlign w:val="subscript"/>
        </w:rPr>
        <w:t>2</w:t>
      </w:r>
      <w:r>
        <w:t>, are four independent fermionic modes.</w:t>
      </w:r>
    </w:p>
    <w:p>
      <w:pPr>
        <w:pStyle w:val="Heading3"/>
      </w:pPr>
      <w:r>
        <w:t>4.2 A consistency check</w:t>
      </w:r>
    </w:p>
    <w:p>
      <w:r>
        <w:t>The mode expansion should reproduce the field anticommutator. Insert the expansion into {ψ</w:t>
      </w:r>
      <w:r>
        <w:rPr>
          <w:vertAlign w:val="subscript"/>
        </w:rPr>
        <w:t>a</w:t>
      </w:r>
      <w:r>
        <w:t>(x), ψ</w:t>
      </w:r>
      <w:r>
        <w:rPr>
          <w:vertAlign w:val="subscript"/>
        </w:rPr>
        <w:t>b†</w:t>
      </w:r>
      <w:r>
        <w:t>(y)} at equal times, use the anticommutators of Section 4.1, and change p → −p in the d term.</w:t>
      </w:r>
    </w:p>
    <w:p>
      <w:pPr>
        <w:spacing w:before="100" w:after="160"/>
        <w:jc w:val="center"/>
      </w:pPr>
      <m:oMathPara>
        <m:oMath>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b>
            <m:e>
              <m:r>
                <m:t xml:space="preserve">Σ</m:t>
              </m:r>
            </m:e>
            <m:sub>
              <m:r>
                <m:t xml:space="preserve">s</m:t>
              </m:r>
            </m:sub>
          </m:sSub>
          <m:r>
            <m:t xml:space="preserve"> </m:t>
          </m:r>
          <m:sSub>
            <m:e>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e>
            <m:sub>
              <m:r>
                <m:t xml:space="preserve">ab</m:t>
              </m:r>
            </m:sub>
          </m:sSub>
          <m:r>
            <m:t xml:space="preserve"> </m:t>
          </m:r>
          <m:sSup>
            <m:e>
              <m:r>
                <m:t xml:space="preserve">e</m:t>
              </m:r>
            </m:e>
            <m:sup>
              <m:r>
                <m:t xml:space="preserve">ip</m:t>
              </m:r>
              <m:r>
                <m:t xml:space="preserve">·</m:t>
              </m:r>
              <m:d>
                <m:dPr/>
                <m:e>
                  <m:r>
                    <m:t xml:space="preserve">x</m:t>
                  </m:r>
                  <m:r>
                    <m:t xml:space="preserve">−</m:t>
                  </m:r>
                  <m:r>
                    <m:t xml:space="preserve">y</m:t>
                  </m:r>
                </m:e>
              </m:d>
            </m:sup>
          </m:sSup>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3"/>
      </w:pPr>
      <w:r>
        <w:t>5.1 The Hamiltonian</w:t>
      </w:r>
    </w:p>
    <w:p>
      <w:r>
        <w:t>Insert the expansion into H = ∫d³x ψ†hψ. Acting with h on e</w:t>
      </w:r>
      <w:r>
        <w:rPr>
          <w:vertAlign w:val="superscript"/>
        </w:rPr>
        <w:t>−ip·x</w:t>
      </w:r>
      <w:r>
        <w:t xml:space="preserve"> or e</w:t>
      </w:r>
      <w:r>
        <w:rPr>
          <w:vertAlign w:val="superscript"/>
        </w:rPr>
        <w:t>+ip·x</w:t>
      </w:r>
      <w:r>
        <w:t xml:space="preserve"> replaces the derivative by the momentum, and u</w:t>
      </w:r>
      <w:r>
        <w:rPr>
          <w:vertAlign w:val="subscript"/>
        </w:rPr>
        <w:t>s</w:t>
      </w:r>
      <w:r>
        <w:t>(p) and v</w:t>
      </w:r>
      <w:r>
        <w:rPr>
          <w:vertAlign w:val="subscript"/>
        </w:rPr>
        <w:t>s</w:t>
      </w:r>
      <w:r>
        <w:t>(−p) are eigenvectors of h(p) with eigenvalues +E</w:t>
      </w:r>
      <w:r>
        <w:rPr>
          <w:vertAlign w:val="subscript"/>
        </w:rPr>
        <w:t>p</w:t>
      </w:r>
      <w:r>
        <w:t xml:space="preserve"> and −E</w:t>
      </w:r>
      <w:r>
        <w:rPr>
          <w:vertAlign w:val="subscript"/>
        </w:rPr>
        <w:t>p</w:t>
      </w:r>
      <w:r>
        <w:t>. The cross terms between b† and d† contain u</w:t>
      </w:r>
      <w:r>
        <w:rPr>
          <w:vertAlign w:val="subscript"/>
        </w:rPr>
        <w:t>s†</w:t>
      </w:r>
      <w:r>
        <w:t>(p)v</w:t>
      </w:r>
      <w:r>
        <w:rPr>
          <w:vertAlign w:val="subscript"/>
        </w:rPr>
        <w:t>r</w:t>
      </w:r>
      <w:r>
        <w:t>(−p) = 0 and vanish, and the surviving terms are</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Sup>
                <m:e>
                  <m:r>
                    <m:t xml:space="preserve">d</m:t>
                  </m:r>
                </m:e>
                <m:sub>
                  <m:r>
                    <m:t xml:space="preserve">p</m:t>
                  </m:r>
                  <m:r>
                    <m:t xml:space="preserve">,</m:t>
                  </m:r>
                  <m:r>
                    <m:t xml:space="preserve">s</m:t>
                  </m:r>
                </m:sub>
                <m:sup>
                  <m:r>
                    <m:t xml:space="preserve">†</m:t>
                  </m:r>
                </m:sup>
              </m:sSubSup>
            </m:e>
          </m:d>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2</m:t>
          </m:r>
          <m:r>
            <m:t xml:space="preserve"> </m:t>
          </m:r>
          <m:r>
            <m:t xml:space="preserve">∫</m:t>
          </m:r>
          <m:r>
            <m:t xml:space="preserve"> </m:t>
          </m:r>
          <m:sSup>
            <m:e>
              <m:r>
                <m:t xml:space="preserve">d</m:t>
              </m:r>
            </m:e>
            <m:sup>
              <m:r>
                <m:t xml:space="preserve">3</m:t>
              </m:r>
            </m:sup>
          </m:sSup>
          <m:r>
            <m:t xml:space="preserve">p</m:t>
          </m:r>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3"/>
      </w:pPr>
      <w:r>
        <w:t>5.2 Normal ordering and the vacuum energy</w:t>
      </w:r>
    </w:p>
    <w:p>
      <w:r>
        <w:t>The constant −2∫d³pE</w:t>
      </w:r>
      <w:r>
        <w:rPr>
          <w:vertAlign w:val="subscript"/>
        </w:rPr>
        <w:t>p</w:t>
      </w:r>
      <w:r>
        <w:t>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discarded constant is negative, in contrast with the +(1/2)ΣE</w:t>
      </w:r>
      <w:r>
        <w:rPr>
          <w:vertAlign w:val="subscript"/>
        </w:rPr>
        <w:t>p</w:t>
      </w:r>
      <w:r>
        <w:t xml:space="preserve"> of the scalar field, since each of the four fermionic modes at each p contributes −E</w:t>
      </w:r>
      <w:r>
        <w:rPr>
          <w:vertAlign w:val="subscript"/>
        </w:rPr>
        <w:t>p</w:t>
      </w:r>
      <w:r>
        <w:t>/2, as in Worked example 1. In Dirac’s language, the constant is the energy of the filled sea of Lesson 23, and the normal-ordered vacuum is the sea with the infinite background removed. The field-theoretic version needs no filled sea, no infinite charge, and no special rule for holes.</w:t>
      </w:r>
    </w:p>
    <w:p>
      <w:r>
        <w:rPr>
          <w:b/>
          <w:i/>
        </w:rP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3"/>
      </w:pPr>
      <w:r>
        <w:t>5.3 Momentum and charge</w:t>
      </w:r>
    </w:p>
    <w:p>
      <w:r>
        <w:t>The same steps give the momentum and the charge. For the momentum P = ∫d³x ψ†(−i∇)ψ,</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sSub>
            <m:e>
              <m:r>
                <m:t xml:space="preserve">N</m:t>
              </m:r>
            </m:e>
            <m:sub>
              <m:r>
                <m:t xml:space="preserve">b</m:t>
              </m:r>
            </m:sub>
          </m:sSub>
          <m:r>
            <m:t xml:space="preserve">−</m:t>
          </m:r>
          <m:sSub>
            <m:e>
              <m:r>
                <m:t xml:space="preserve">N</m:t>
              </m:r>
            </m:e>
            <m:sub>
              <m:r>
                <m:t xml:space="preserve">d</m:t>
              </m:r>
            </m:sub>
          </m:sSub>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31, is</w:t>
      </w:r>
    </w:p>
    <w:p>
      <w:pPr>
        <w:spacing w:before="100" w:after="160"/>
        <w:jc w:val="center"/>
      </w:pPr>
      <m:oMathPara>
        <m:oMath>
          <m:r>
            <m:t xml:space="preserve">Q</m:t>
          </m:r>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q</m:t>
          </m:r>
          <m:r>
            <m:t xml:space="preserve"> </m:t>
          </m:r>
          <m:d>
            <m:dPr/>
            <m:e>
              <m:sSub>
                <m:e>
                  <m:r>
                    <m:t xml:space="preserve">N</m:t>
                  </m:r>
                </m:e>
                <m:sub>
                  <m:r>
                    <m:t xml:space="preserve">b</m:t>
                  </m:r>
                </m:sub>
              </m:sSub>
              <m:r>
                <m:t xml:space="preserve">−</m:t>
              </m:r>
              <m:sSub>
                <m:e>
                  <m:r>
                    <m:t xml:space="preserve">N</m:t>
                  </m:r>
                </m:e>
                <m:sub>
                  <m:r>
                    <m:t xml:space="preserve">d</m:t>
                  </m:r>
                </m:sub>
              </m:sSub>
            </m:e>
          </m:d>
          <m:r>
            <m:t xml:space="preserve">,</m:t>
          </m:r>
          <m:r>
            <m:t xml:space="preserve">q</m:t>
          </m:r>
          <m:r>
            <m:t xml:space="preserve">=</m:t>
          </m:r>
          <m:r>
            <m:t xml:space="preserve">−</m:t>
          </m:r>
          <m:r>
            <m:t xml:space="preserve">e</m:t>
          </m:r>
          <m:r>
            <m:t xml:space="preserve"> </m:t>
          </m:r>
          <m:r>
            <m:t xml:space="preserve">for</m:t>
          </m:r>
          <m:r>
            <m:t xml:space="preserve"> </m:t>
          </m:r>
          <m:r>
            <m:t xml:space="preserve">the</m:t>
          </m:r>
          <m:r>
            <m:t xml:space="preserve"> </m:t>
          </m:r>
          <m:r>
            <m:t xml:space="preserve">electron</m:t>
          </m:r>
        </m:oMath>
      </m:oMathPara>
    </w:p>
    <w:p>
      <w:r>
        <w:t>Electrons, the b quanta, carry charge −e, and positrons, the d quanta, carry charge +e. The charge is conserved because both N</w:t>
      </w:r>
      <w:r>
        <w:rPr>
          <w:vertAlign w:val="subscript"/>
        </w:rPr>
        <w:t>b</w:t>
      </w:r>
      <w:r>
        <w:t xml:space="preserve"> and N</w:t>
      </w:r>
      <w:r>
        <w:rPr>
          <w:vertAlign w:val="subscript"/>
        </w:rPr>
        <w:t>d</w:t>
      </w:r>
      <w:r>
        <w:t xml:space="preserve"> are, and the state b†d†|0⟩ with one particle and one </w:t>
      </w:r>
      <w:hyperlink w:anchor="Glossary_Antiparticle">
        <w:r>
          <w:rPr>
            <w:color w:val="0563C1"/>
            <w:u w:val="single"/>
          </w:rPr>
          <w:t>antiparticle</w:t>
        </w:r>
      </w:hyperlink>
      <w:r>
        <w:t xml:space="preserve"> has zero charge. This is the promise made in Lessons 30 and 31: the integral of the positive-definite density ψ†ψ becomes a difference of numbers, which can take either sign.</w:t>
      </w:r>
    </w:p>
    <w:p>
      <w:pPr>
        <w:pStyle w:val="Heading3"/>
      </w:pPr>
      <w:r>
        <w:t>5.4 The equation of motion</w:t>
      </w:r>
    </w:p>
    <w:p>
      <w:r>
        <w:t>The quantized field should obey the Dirac equation. Use the identity [A, BC] = {A, B}C − B{A, C}, valid when the anticommutators are the natural ones, on the equal-time anticommutators of Section 1.2.</w:t>
      </w:r>
    </w:p>
    <w:p>
      <w:r>
        <w:rPr>
          <w:b/>
          <w:i/>
        </w:rPr>
        <w:t>Worked example 5</w:t>
      </w:r>
    </w:p>
    <w:p>
      <w:r>
        <w:t>Derive the equation of motion of ψ from H = ∫d³y ψ†hψ. The Heisenberg equation is iψ̇</w:t>
      </w:r>
      <w:r>
        <w:rPr>
          <w:vertAlign w:val="subscript"/>
        </w:rPr>
        <w:t>a</w:t>
      </w:r>
      <w:r>
        <w:t>(x) = [ψ</w:t>
      </w:r>
      <w:r>
        <w:rPr>
          <w:vertAlign w:val="subscript"/>
        </w:rPr>
        <w:t>a</w:t>
      </w:r>
      <w:r>
        <w:t>(x), H]. With [A, BC] = {A, B}C − B{A, C},</w:t>
      </w:r>
    </w:p>
    <w:p>
      <w:r>
        <w:t>[ψ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b†</w:t>
      </w:r>
      <w:r>
        <w:t>(y)h</w:t>
      </w:r>
      <w:r>
        <w:rPr>
          <w:vertAlign w:val="subscript"/>
        </w:rPr>
        <w:t>b</w:t>
      </w:r>
      <w:r>
        <w:t>c{ψ</w:t>
      </w:r>
      <w:r>
        <w:rPr>
          <w:vertAlign w:val="subscript"/>
        </w:rPr>
        <w:t>a</w:t>
      </w:r>
      <w:r>
        <w:t>(x), ψ</w:t>
      </w:r>
      <w:r>
        <w:rPr>
          <w:vertAlign w:val="subscript"/>
        </w:rPr>
        <w:t>c</w:t>
      </w:r>
      <w:r>
        <w:t>(y)}.</w:t>
      </w:r>
    </w:p>
    <w:p>
      <w:r>
        <w:t>The second anticommutator is zero and the first is δ</w:t>
      </w:r>
      <w:r>
        <w:rPr>
          <w:vertAlign w:val="subscript"/>
        </w:rPr>
        <w:t>a</w:t>
      </w:r>
      <w:r>
        <w:t>bδ³(x − y). Integrating over y gives (hψ)</w:t>
      </w:r>
      <w:r>
        <w:rPr>
          <w:vertAlign w:val="subscript"/>
        </w:rPr>
        <w:t>a</w:t>
      </w:r>
      <w:r>
        <w:t>(x),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w:t>
      </w:r>
      <w:r>
        <w:rPr>
          <w:vertAlign w:val="subscript"/>
        </w:rPr>
        <w:t>p†</w:t>
      </w:r>
      <w:r>
        <w:t>] = E</w:t>
      </w:r>
      <w:r>
        <w:rPr>
          <w:vertAlign w:val="subscript"/>
        </w:rPr>
        <w:t>p</w:t>
      </w:r>
      <w:r>
        <w:t>b</w:t>
      </w:r>
      <w:r>
        <w:rPr>
          <w:vertAlign w:val="subscript"/>
        </w:rPr>
        <w:t>p†</w:t>
      </w:r>
      <w:r>
        <w:t xml:space="preserve"> and [H, d</w:t>
      </w:r>
      <w:r>
        <w:rPr>
          <w:vertAlign w:val="subscript"/>
        </w:rPr>
        <w:t>p†</w:t>
      </w:r>
      <w:r>
        <w:t>] = E</w:t>
      </w:r>
      <w:r>
        <w:rPr>
          <w:vertAlign w:val="subscript"/>
        </w:rPr>
        <w:t>p</w:t>
      </w:r>
      <w:r>
        <w:t>d</w:t>
      </w:r>
      <w:r>
        <w:rPr>
          <w:vertAlign w:val="subscript"/>
        </w:rPr>
        <w:t>p†</w:t>
      </w:r>
      <w:r>
        <w:t>. Hence b</w:t>
      </w:r>
      <w:r>
        <w:rPr>
          <w:vertAlign w:val="subscript"/>
        </w:rPr>
        <w:t>p†</w:t>
      </w:r>
      <w:r>
        <w:t>|0⟩ and d</w:t>
      </w:r>
      <w:r>
        <w:rPr>
          <w:vertAlign w:val="subscript"/>
        </w:rPr>
        <w:t>p†</w:t>
      </w:r>
      <w:r>
        <w:t>|0⟩ have energy E</w:t>
      </w:r>
      <w:r>
        <w:rPr>
          <w:vertAlign w:val="subscript"/>
        </w:rPr>
        <w:t>p</w:t>
      </w:r>
      <w:r>
        <w:t xml:space="preserve"> and momentum p, and in the Heisenberg picture b(t) = b e</w:t>
      </w:r>
      <w:r>
        <w:rPr>
          <w:vertAlign w:val="superscript"/>
        </w:rPr>
        <w:t>−iEₚt</w:t>
      </w:r>
      <w:r>
        <w:t xml:space="preserve"> and d(t) = d e</w:t>
      </w:r>
      <w:r>
        <w:rPr>
          <w:vertAlign w:val="superscript"/>
        </w:rPr>
        <w:t>−iEₚt</w:t>
      </w:r>
      <w:r>
        <w:t>, so that d†(t) = d† e</w:t>
      </w:r>
      <w:r>
        <w:rPr>
          <w:vertAlign w:val="superscript"/>
        </w:rPr>
        <w:t>+iEₚt</w:t>
      </w:r>
      <w:r>
        <w:t>. These are exactly the time dependences written in the expansion of Section 3.3.</w:t>
      </w:r>
    </w:p>
    <w:p>
      <w:pPr>
        <w:pStyle w:val="Heading2"/>
      </w:pPr>
      <w:r>
        <w:t>6 The states</w:t>
      </w:r>
    </w:p>
    <w:p>
      <w:pPr>
        <w:pStyle w:val="Heading3"/>
      </w:pPr>
      <w:r>
        <w:t>6.1 Vacuum, electron, positron</w:t>
      </w:r>
    </w:p>
    <w:p>
      <w:r>
        <w:t>The vacuum |0⟩ is the state annihilated by all b</w:t>
      </w:r>
      <w:r>
        <w:rPr>
          <w:vertAlign w:val="subscript"/>
        </w:rPr>
        <w:t>p,s</w:t>
      </w:r>
      <w:r>
        <w:t xml:space="preserve"> and d</w:t>
      </w:r>
      <w:r>
        <w:rPr>
          <w:vertAlign w:val="subscript"/>
        </w:rPr>
        <w:t>p,s</w:t>
      </w:r>
      <w:r>
        <w:t>. One-particle states are</w:t>
      </w:r>
    </w:p>
    <w:p>
      <w:pPr>
        <w:spacing w:before="100" w:after="160"/>
        <w:jc w:val="center"/>
      </w:pPr>
      <m:oMathPara>
        <m:oMath>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b</m:t>
              </m:r>
            </m:e>
            <m:sub>
              <m:r>
                <m:t xml:space="preserve">p</m:t>
              </m:r>
              <m:r>
                <m:t xml:space="preserve">,</m:t>
              </m:r>
              <m:r>
                <m:t xml:space="preserve">s</m:t>
              </m:r>
            </m:sub>
            <m:sup>
              <m:r>
                <m:t xml:space="preserve">†</m:t>
              </m:r>
            </m:sup>
          </m:sSubSup>
          <m:r>
            <m:t xml:space="preserve">|</m:t>
          </m:r>
          <m:r>
            <m:t xml:space="preserve">0⟩</m:t>
          </m:r>
          <m:r>
            <m:t xml:space="preserve"> </m:t>
          </m:r>
          <m:d>
            <m:dPr/>
            <m:e>
              <m:r>
                <m:t xml:space="preserve">electron</m:t>
              </m:r>
            </m:e>
          </m:d>
          <m:r>
            <m:t xml:space="preserve">,</m:t>
          </m:r>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d</m:t>
              </m:r>
            </m:e>
            <m:sub>
              <m:r>
                <m:t xml:space="preserve">p</m:t>
              </m:r>
              <m:r>
                <m:t xml:space="preserve">,</m:t>
              </m:r>
              <m:r>
                <m:t xml:space="preserve">s</m:t>
              </m:r>
            </m:sub>
            <m:sup>
              <m:r>
                <m:t xml:space="preserve">†</m:t>
              </m:r>
            </m:sup>
          </m:sSubSup>
          <m:r>
            <m:t xml:space="preserve">|</m:t>
          </m:r>
          <m:r>
            <m:t xml:space="preserve">0⟩</m:t>
          </m:r>
          <m:r>
            <m:t xml:space="preserve"> </m:t>
          </m:r>
          <m:d>
            <m:dPr/>
            <m:e>
              <m:r>
                <m:t xml:space="preserve">positron</m:t>
              </m:r>
            </m:e>
          </m:d>
        </m:oMath>
      </m:oMathPara>
    </w:p>
    <w:p>
      <w:r>
        <w:t>with ⟨p′, s′|p, s⟩ = 2E</w:t>
      </w:r>
      <w:r>
        <w:rPr>
          <w:vertAlign w:val="subscript"/>
        </w:rPr>
        <w:t>p</w:t>
      </w:r>
      <w:r>
        <w:t>(2π)³δ³(p − p′)δ</w:t>
      </w:r>
      <w:r>
        <w:rPr>
          <w:vertAlign w:val="subscript"/>
        </w:rPr>
        <w:t>s</w:t>
      </w:r>
      <w:r>
        <w:t>s′, the relativistic normalization of Lesson 33. Each has energy E</w:t>
      </w:r>
      <w:r>
        <w:rPr>
          <w:vertAlign w:val="subscript"/>
        </w:rPr>
        <w:t>p</w:t>
      </w:r>
      <w:r>
        <w:t>, momentum p, and charge −e or +e respectively. The operators of the field connect the vacuum and the one-particle states through the spinors.</w:t>
      </w:r>
    </w:p>
    <w:p>
      <w:pPr>
        <w:spacing w:before="100" w:after="160"/>
        <w:jc w:val="center"/>
      </w:pPr>
      <m:oMathPara>
        <m:oMath>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oMath>
      </m:oMathPara>
    </w:p>
    <w:p>
      <w:r>
        <w:t>The first follows from ⟨0|b</w:t>
      </w:r>
      <w:r>
        <w:rPr>
          <w:vertAlign w:val="subscript"/>
        </w:rPr>
        <w:t>k,r</w:t>
      </w:r>
      <w:r>
        <w:t>b</w:t>
      </w:r>
      <w:r>
        <w:rPr>
          <w:vertAlign w:val="subscript"/>
        </w:rPr>
        <w:t>p,s</w:t>
      </w:r>
      <w:r>
        <w:t>†|0⟩ = (2π)³δ³(k − p)δ</w:t>
      </w:r>
      <w:r>
        <w:rPr>
          <w:vertAlign w:val="subscript"/>
        </w:rPr>
        <w:t>r</w:t>
      </w:r>
      <w:r>
        <w:t xml:space="preserve">s, and the second in the same way. The </w:t>
      </w:r>
      <w:hyperlink w:anchor="Glossary_Amplitude">
        <w:r>
          <w:rPr>
            <w:color w:val="0563C1"/>
            <w:u w:val="single"/>
          </w:rPr>
          <w:t>amplitude</w:t>
        </w:r>
      </w:hyperlink>
      <w:r>
        <w:t xml:space="preserve"> for finding an electron of momentum p and spin s at the point x is exactly the Dirac plane wave of Lesson 20. The Dirac wave function u</w:t>
      </w:r>
      <w:r>
        <w:rPr>
          <w:vertAlign w:val="subscript"/>
        </w:rPr>
        <w:t>s</w:t>
      </w:r>
      <w:r>
        <w:t>(p)e</w:t>
      </w:r>
      <w:r>
        <w:rPr>
          <w:vertAlign w:val="superscript"/>
        </w:rPr>
        <w:t>−ip·x</w:t>
      </w:r>
      <w:r>
        <w:t xml:space="preserve"> is not the field itself but a matrix element of the field between the vacuum and a one-particle state, and this is the correct meaning of the wave function of a relativistic particle. The four field operators act as follows, and the last column is used in Lesson 52 to write the external lines of a Feynman diagram.</w:t>
      </w:r>
    </w:p>
    <w:p>
      <w:pPr>
        <w:spacing w:before="0" w:after="100"/>
      </w:pPr>
      <w:r>
        <w:rPr>
          <w:b/>
        </w:rPr>
        <w:t>Operator</w:t>
      </w:r>
      <w:r>
        <w:rPr>
          <w:b/>
        </w:rPr>
        <w:t xml:space="preserve"> — </w:t>
      </w:r>
      <w:r>
        <w:rPr>
          <w:b/>
        </w:rPr>
        <w:t>Acts on the state as</w:t>
      </w:r>
      <w:r>
        <w:rPr>
          <w:b/>
        </w:rPr>
        <w:t xml:space="preserve"> — </w:t>
      </w:r>
      <w:r>
        <w:rPr>
          <w:b/>
        </w:rPr>
        <w:t>Factor in an amplitude</w:t>
      </w:r>
    </w:p>
    <w:p>
      <w:pPr>
        <w:spacing w:before="0" w:after="100"/>
      </w:pPr>
      <w:r>
        <w:rPr>
          <w:b/>
        </w:rPr>
        <w:t>ψ contains b u e</w:t>
      </w:r>
      <w:r>
        <w:rPr>
          <w:b/>
          <w:vertAlign w:val="superscript"/>
        </w:rPr>
        <w:t>−ip·x</w:t>
      </w:r>
      <w:r>
        <w:br/>
      </w:r>
      <w:r>
        <w:rPr>
          <w:i/>
        </w:rPr>
        <w:t xml:space="preserve">Acts on the state as: </w:t>
      </w:r>
      <w:r>
        <w:rPr/>
        <w:t>destroys an electron</w:t>
      </w:r>
      <w:r>
        <w:br/>
      </w:r>
      <w:r>
        <w:rPr>
          <w:i/>
        </w:rPr>
        <w:t xml:space="preserve">Factor in an amplitude: </w:t>
      </w:r>
      <w:r>
        <w:rPr/>
        <w:t>u</w:t>
      </w:r>
      <w:r>
        <w:rPr>
          <w:vertAlign w:val="subscript"/>
        </w:rPr>
        <w:t>s</w:t>
      </w:r>
      <w:r>
        <w:rPr/>
        <w:t>(p) for an incoming electron</w:t>
      </w:r>
    </w:p>
    <w:p>
      <w:pPr>
        <w:spacing w:before="0" w:after="100"/>
      </w:pPr>
      <w:r>
        <w:rPr>
          <w:b/>
        </w:rPr>
        <w:t>ψ contains d† v e</w:t>
      </w:r>
      <w:r>
        <w:rPr>
          <w:b/>
          <w:vertAlign w:val="superscript"/>
        </w:rPr>
        <w:t>+ip·x</w:t>
      </w:r>
      <w:r>
        <w:br/>
      </w:r>
      <w:r>
        <w:rPr>
          <w:i/>
        </w:rPr>
        <w:t xml:space="preserve">Acts on the state as: </w:t>
      </w:r>
      <w:r>
        <w:rPr/>
        <w:t>creates a positron</w:t>
      </w:r>
      <w:r>
        <w:br/>
      </w:r>
      <w:r>
        <w:rPr>
          <w:i/>
        </w:rPr>
        <w:t xml:space="preserve">Factor in an amplitude: </w:t>
      </w:r>
      <w:r>
        <w:rPr/>
        <w:t>v</w:t>
      </w:r>
      <w:r>
        <w:rPr>
          <w:vertAlign w:val="subscript"/>
        </w:rPr>
        <w:t>s</w:t>
      </w:r>
      <w:r>
        <w:rPr/>
        <w:t>(p) for an outgoing positron</w:t>
      </w:r>
    </w:p>
    <w:p>
      <w:pPr>
        <w:spacing w:before="0" w:after="100"/>
      </w:pPr>
      <w:r>
        <w:rPr>
          <w:b/>
        </w:rPr>
        <w:t>ψ̄ contains b† ū e</w:t>
      </w:r>
      <w:r>
        <w:rPr>
          <w:b/>
          <w:vertAlign w:val="superscript"/>
        </w:rPr>
        <w:t>+ip·x</w:t>
      </w:r>
      <w:r>
        <w:br/>
      </w:r>
      <w:r>
        <w:rPr>
          <w:i/>
        </w:rPr>
        <w:t xml:space="preserve">Acts on the state as: </w:t>
      </w:r>
      <w:r>
        <w:rPr/>
        <w:t>creates an electron</w:t>
      </w:r>
      <w:r>
        <w:br/>
      </w:r>
      <w:r>
        <w:rPr>
          <w:i/>
        </w:rPr>
        <w:t xml:space="preserve">Factor in an amplitude: </w:t>
      </w:r>
      <w:r>
        <w:rPr/>
        <w:t>ū</w:t>
      </w:r>
      <w:r>
        <w:rPr>
          <w:vertAlign w:val="subscript"/>
        </w:rPr>
        <w:t>s</w:t>
      </w:r>
      <w:r>
        <w:rPr/>
        <w:t>(p) for an outgoing electron</w:t>
      </w:r>
    </w:p>
    <w:p>
      <w:pPr>
        <w:spacing w:before="0" w:after="100"/>
      </w:pPr>
      <w:r>
        <w:rPr>
          <w:b/>
        </w:rPr>
        <w:t>ψ̄ contains d v̄ e</w:t>
      </w:r>
      <w:r>
        <w:rPr>
          <w:b/>
          <w:vertAlign w:val="superscript"/>
        </w:rPr>
        <w:t>−ip·x</w:t>
      </w:r>
      <w:r>
        <w:br/>
      </w:r>
      <w:r>
        <w:rPr>
          <w:i/>
        </w:rPr>
        <w:t xml:space="preserve">Acts on the state as: </w:t>
      </w:r>
      <w:r>
        <w:rPr/>
        <w:t>destroys a positron</w:t>
      </w:r>
      <w:r>
        <w:br/>
      </w:r>
      <w:r>
        <w:rPr>
          <w:i/>
        </w:rPr>
        <w:t xml:space="preserve">Factor in an amplitude: </w:t>
      </w:r>
      <w:r>
        <w:rPr/>
        <w:t>v̄</w:t>
      </w:r>
      <w:r>
        <w:rPr>
          <w:vertAlign w:val="subscript"/>
        </w:rPr>
        <w:t>s</w:t>
      </w:r>
      <w:r>
        <w:rPr/>
        <w:t>(p) for an incoming positron</w:t>
      </w:r>
    </w:p>
    <w:p>
      <w:r>
        <w:rPr>
          <w:b/>
          <w:i/>
        </w:rPr>
        <w:t>Worked example 6</w:t>
      </w:r>
    </w:p>
    <w:p>
      <w:r>
        <w:t>Find the spin of the electron and of the positron at rest. The spin operator is S = (1/2)∫d³x ψ†Σψ with Σ = diag(σ, σ) (Lesson 22, Section 3). Keep only the p = 0 terms of the mode expansion, where u</w:t>
      </w:r>
      <w:r>
        <w:rPr>
          <w:vertAlign w:val="subscript"/>
        </w:rPr>
        <w:t>s</w:t>
      </w:r>
      <w:r>
        <w:t>(0) = √(2m)(χ</w:t>
      </w:r>
      <w:r>
        <w:rPr>
          <w:vertAlign w:val="subscript"/>
        </w:rPr>
        <w:t>s</w:t>
      </w:r>
      <w:r>
        <w:t>, 0)ᵀ and v</w:t>
      </w:r>
      <w:r>
        <w:rPr>
          <w:vertAlign w:val="subscript"/>
        </w:rPr>
        <w:t>s</w:t>
      </w:r>
      <w:r>
        <w:t>(0) = √(2m)(0, χ</w:t>
      </w:r>
      <w:r>
        <w:rPr>
          <w:vertAlign w:val="subscript"/>
        </w:rPr>
        <w:t>s</w:t>
      </w:r>
      <w:r>
        <w:t>)ᵀ. Then</w:t>
      </w:r>
    </w:p>
    <w:p>
      <w:r>
        <w:t>S</w:t>
      </w:r>
      <w:r>
        <w:rPr>
          <w:vertAlign w:val="subscript"/>
        </w:rPr>
        <w:t>z</w:t>
      </w:r>
      <w:r>
        <w:t xml:space="preserve"> = (1/2) Σ</w:t>
      </w:r>
      <w:r>
        <w:rPr>
          <w:vertAlign w:val="subscript"/>
        </w:rPr>
        <w:t>s,r</w:t>
      </w:r>
      <w:r>
        <w:t xml:space="preserve"> [ b</w:t>
      </w:r>
      <w:r>
        <w:rPr>
          <w:vertAlign w:val="subscript"/>
        </w:rPr>
        <w:t>s†</w:t>
      </w:r>
      <w:r>
        <w:t>b</w:t>
      </w:r>
      <w:r>
        <w:rPr>
          <w:vertAlign w:val="subscript"/>
        </w:rPr>
        <w:t>r</w:t>
      </w:r>
      <w:r>
        <w:t xml:space="preserve"> + d</w:t>
      </w:r>
      <w:r>
        <w:rPr>
          <w:vertAlign w:val="subscript"/>
        </w:rPr>
        <w:t>s</w:t>
      </w:r>
      <w:r>
        <w:t xml:space="preserve"> d</w:t>
      </w:r>
      <w:r>
        <w:rPr>
          <w:vertAlign w:val="subscript"/>
        </w:rPr>
        <w:t>r†</w:t>
      </w:r>
      <w:r>
        <w:t xml:space="preserve"> ] χ</w:t>
      </w:r>
      <w:r>
        <w:rPr>
          <w:vertAlign w:val="subscript"/>
        </w:rPr>
        <w:t>s†</w:t>
      </w:r>
      <w:r>
        <w:t>σ</w:t>
      </w:r>
      <w:r>
        <w:rPr>
          <w:vertAlign w:val="subscript"/>
        </w:rPr>
        <w:t>z</w:t>
      </w:r>
      <w:r>
        <w:t>χ</w:t>
      </w:r>
      <w:r>
        <w:rPr>
          <w:vertAlign w:val="subscript"/>
        </w:rPr>
        <w:t>r</w:t>
      </w:r>
      <w:r>
        <w:t xml:space="preserve"> = (1/2)(N</w:t>
      </w:r>
      <w:r>
        <w:rPr>
          <w:vertAlign w:val="subscript"/>
        </w:rPr>
        <w:t>b1</w:t>
      </w:r>
      <w:r>
        <w:t xml:space="preserve"> − N</w:t>
      </w:r>
      <w:r>
        <w:rPr>
          <w:vertAlign w:val="subscript"/>
        </w:rPr>
        <w:t>b2</w:t>
      </w:r>
      <w:r>
        <w:t>) − (1/2)(N</w:t>
      </w:r>
      <w:r>
        <w:rPr>
          <w:vertAlign w:val="subscript"/>
        </w:rPr>
        <w:t>d1</w:t>
      </w:r>
      <w:r>
        <w:t xml:space="preserve"> − N</w:t>
      </w:r>
      <w:r>
        <w:rPr>
          <w:vertAlign w:val="subscript"/>
        </w:rPr>
        <w:t>d2</w:t>
      </w:r>
      <w:r>
        <w:t>) + const,</w:t>
      </w:r>
    </w:p>
    <w:p>
      <w:r>
        <w:t>taking χ</w:t>
      </w:r>
      <w:r>
        <w:rPr>
          <w:vertAlign w:val="subscript"/>
        </w:rPr>
        <w:t>1</w:t>
      </w:r>
      <w:r>
        <w:t xml:space="preserve"> = (1, 0)ᵀ and χ</w:t>
      </w:r>
      <w:r>
        <w:rPr>
          <w:vertAlign w:val="subscript"/>
        </w:rPr>
        <w:t>2</w:t>
      </w:r>
      <w:r>
        <w:t xml:space="preserve"> = (0, 1)ᵀ, and using d</w:t>
      </w:r>
      <w:r>
        <w:rPr>
          <w:vertAlign w:val="subscript"/>
        </w:rPr>
        <w:t>s</w:t>
      </w:r>
      <w:r>
        <w:t xml:space="preserve"> d</w:t>
      </w:r>
      <w:r>
        <w:rPr>
          <w:vertAlign w:val="subscript"/>
        </w:rPr>
        <w:t>s†</w:t>
      </w:r>
      <w:r>
        <w:t xml:space="preserve"> = 1 − d</w:t>
      </w:r>
      <w:r>
        <w:rPr>
          <w:vertAlign w:val="subscript"/>
        </w:rPr>
        <w:t>s†</w:t>
      </w:r>
      <w:r>
        <w:t>d</w:t>
      </w:r>
      <w:r>
        <w:rPr>
          <w:vertAlign w:val="subscript"/>
        </w:rPr>
        <w:t>s</w:t>
      </w:r>
      <w:r>
        <w:t xml:space="preserve"> with the constants cancelling. An electron created by b</w:t>
      </w:r>
      <w:r>
        <w:rPr>
          <w:vertAlign w:val="subscript"/>
        </w:rPr>
        <w:t>1†</w:t>
      </w:r>
      <w:r>
        <w:t xml:space="preserve"> has S</w:t>
      </w:r>
      <w:r>
        <w:rPr>
          <w:vertAlign w:val="subscript"/>
        </w:rPr>
        <w:t>z</w:t>
      </w:r>
      <w:r>
        <w:t xml:space="preserve"> = +1/2, and a positron created by d</w:t>
      </w:r>
      <w:r>
        <w:rPr>
          <w:vertAlign w:val="subscript"/>
        </w:rPr>
        <w:t>1†</w:t>
      </w:r>
      <w:r>
        <w:t xml:space="preserve"> has S</w:t>
      </w:r>
      <w:r>
        <w:rPr>
          <w:vertAlign w:val="subscript"/>
        </w:rPr>
        <w:t>z</w:t>
      </w:r>
      <w:r>
        <w:t xml:space="preserve"> = −1/2, since the same reordering that flips the sign of the charge flips the sign of the spin. The label s on d</w:t>
      </w:r>
      <w:r>
        <w:rPr>
          <w:vertAlign w:val="subscript"/>
        </w:rPr>
        <w:t>p,s</w:t>
      </w:r>
      <w:r>
        <w:t xml:space="preserve"> is the label χ</w:t>
      </w:r>
      <w:r>
        <w:rPr>
          <w:vertAlign w:val="subscript"/>
        </w:rPr>
        <w:t>s</w:t>
      </w:r>
      <w:r>
        <w:t xml:space="preserve"> of the spinor v</w:t>
      </w:r>
      <w:r>
        <w:rPr>
          <w:vertAlign w:val="subscript"/>
        </w:rPr>
        <w:t>s</w:t>
      </w:r>
      <w:r>
        <w:t>, and the physical spin of the positron it creates is opposite. This explains the caution about the spin label of v in Lesson 23, Exercise 8. The spin of both particles is 1/2, in agreement with the discussion of Lesson 22.</w:t>
      </w:r>
    </w:p>
    <w:p>
      <w:pPr>
        <w:pStyle w:val="Heading3"/>
      </w:pPr>
      <w:r>
        <w:t>6.2 Many-particle states</w:t>
      </w:r>
    </w:p>
    <w:p>
      <w:r>
        <w:t xml:space="preserve">States with several quanta are built by repeated </w:t>
      </w:r>
      <w:hyperlink w:anchor="Glossary_Action">
        <w:r>
          <w:rPr>
            <w:color w:val="0563C1"/>
            <w:u w:val="single"/>
          </w:rPr>
          <w:t>action</w:t>
        </w:r>
      </w:hyperlink>
      <w:r>
        <w:t xml:space="preserve"> of the creation operators, for example b</w:t>
      </w:r>
      <w:r>
        <w:rPr>
          <w:vertAlign w:val="subscript"/>
        </w:rPr>
        <w:t>p₁,s₁</w:t>
      </w:r>
      <w:r>
        <w:t>†b</w:t>
      </w:r>
      <w:r>
        <w:rPr>
          <w:vertAlign w:val="subscript"/>
        </w:rPr>
        <w:t>p₂,s₂</w:t>
      </w:r>
      <w:r>
        <w:t>†|0⟩. Since the operators anticommute, the state is antisymmetric under the exchange of the two labels (p₁, s₁) and (p₂, s₂), and it vanishes if they are equal, as in Section 2.2. The identical-particle antisymmetry that Lesson 17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37.</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w:t>
      </w:r>
      <w:r>
        <w:rPr>
          <w:vertAlign w:val="subscript"/>
        </w:rPr>
        <w:t>p</w:t>
      </w:r>
      <w:r>
        <w:t>(b†b − d d†). With [d, d†] = 1 the reordering gives d d† = d†d + (2π)³δ³(0), so that</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const</m:t>
          </m:r>
        </m:oMath>
      </m:oMathPara>
    </w:p>
    <w:p>
      <w:r>
        <w:t>Each d quantum now lowers the energy by E</w:t>
      </w:r>
      <w:r>
        <w:rPr>
          <w:vertAlign w:val="subscript"/>
        </w:rPr>
        <w:t>p</w:t>
      </w:r>
      <w:r>
        <w:t>. The state (d</w:t>
      </w:r>
      <w:r>
        <w:rPr>
          <w:vertAlign w:val="subscript"/>
        </w:rPr>
        <w:t>p†</w:t>
      </w:r>
      <w:r>
        <w:t>)ⁿ|0⟩, with n ≥ 1 quanta, has energy −nE</w:t>
      </w:r>
      <w:r>
        <w:rPr>
          <w:vertAlign w:val="subscript"/>
        </w:rPr>
        <w:t>p</w:t>
      </w:r>
      <w:r>
        <w:t xml:space="preserve">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18 and Lesson 23. The charge would be N</w:t>
      </w:r>
      <w:r>
        <w:rPr>
          <w:vertAlign w:val="subscript"/>
        </w:rPr>
        <w:t>b</w:t>
      </w:r>
      <w:r>
        <w:t xml:space="preserve"> + N</w:t>
      </w:r>
      <w:r>
        <w:rPr>
          <w:vertAlign w:val="subscript"/>
        </w:rPr>
        <w:t>d</w:t>
      </w:r>
      <w:r>
        <w:t xml:space="preserve">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37 shows that causality and the constrained structure of the Dirac </w:t>
      </w:r>
      <w:hyperlink w:anchor="Glossary_Lagrangian">
        <w:r>
          <w:rPr>
            <w:color w:val="0563C1"/>
            <w:u w:val="single"/>
          </w:rPr>
          <w:t>Lagrangian</w:t>
        </w:r>
      </w:hyperlink>
      <w:r>
        <w:t xml:space="preserve"> lead independently to the same conclusion.</w:t>
      </w:r>
    </w:p>
    <w:p>
      <w:pPr>
        <w:pStyle w:val="Heading2"/>
      </w:pPr>
      <w:r>
        <w:t>8 Connections to QED</w:t>
      </w:r>
    </w:p>
    <w:p>
      <w:pPr>
        <w:spacing w:before="0" w:after="100"/>
      </w:pPr>
      <w:r>
        <w:rPr>
          <w:b/>
        </w:rPr>
        <w:t>Dirac field idea</w:t>
      </w:r>
      <w:r>
        <w:rPr>
          <w:b/>
        </w:rPr>
        <w:t xml:space="preserve"> — </w:t>
      </w:r>
      <w:r>
        <w:rPr>
          <w:b/>
        </w:rPr>
        <w:t>Later role in QED</w:t>
      </w:r>
    </w:p>
    <w:p>
      <w:pPr>
        <w:spacing w:before="0" w:after="100"/>
      </w:pPr>
      <w:r>
        <w:rPr>
          <w:b/>
        </w:rPr>
        <w:t>ψ = ∫(b u e</w:t>
      </w:r>
      <w:r>
        <w:rPr>
          <w:b/>
          <w:vertAlign w:val="superscript"/>
        </w:rPr>
        <w:t>−ipx</w:t>
      </w:r>
      <w:r>
        <w:rPr>
          <w:b/>
        </w:rPr>
        <w:t xml:space="preserve"> + d† v e</w:t>
      </w:r>
      <w:r>
        <w:rPr>
          <w:b/>
          <w:vertAlign w:val="superscript"/>
        </w:rPr>
        <w:t>ipx</w:t>
      </w:r>
      <w:r>
        <w:rPr>
          <w:b/>
        </w:rPr>
        <w:t>)</w:t>
      </w:r>
      <w:r>
        <w:rPr/>
        <w:t xml:space="preserve"> — </w:t>
      </w:r>
      <w:r>
        <w:rPr/>
        <w:t>The electron field of the QED Lagrangian (Lesson 42); one field describes both electron and positron</w:t>
      </w:r>
    </w:p>
    <w:p>
      <w:pPr>
        <w:spacing w:before="0" w:after="100"/>
      </w:pPr>
      <w:r>
        <w:rPr>
          <w:b/>
        </w:rPr>
        <w:t>{b, b†} = {d, d†} = (2π)³δ³</w:t>
      </w:r>
      <w:r>
        <w:rPr/>
        <w:t xml:space="preserve"> — </w:t>
      </w:r>
      <w:r>
        <w:rPr/>
        <w:t>The algebra behind the fermionic Wick theorem and the minus signs of closed fermion loops (Lesson 37 and Lesson 63)</w:t>
      </w:r>
    </w:p>
    <w:p>
      <w:pPr>
        <w:spacing w:before="0" w:after="100"/>
      </w:pPr>
      <w:r>
        <w:rPr>
          <w:b/>
        </w:rPr>
        <w:t>H = ∫E</w:t>
      </w:r>
      <w:r>
        <w:rPr>
          <w:b/>
          <w:vertAlign w:val="subscript"/>
        </w:rPr>
        <w:t>p</w:t>
      </w:r>
      <w:r>
        <w:rPr>
          <w:b/>
        </w:rPr>
        <w:t>(b†b + d†d) bounded below</w:t>
      </w:r>
      <w:r>
        <w:rPr/>
        <w:t xml:space="preserve"> — </w:t>
      </w:r>
      <w:r>
        <w:rPr/>
        <w:t>Stable vacuum, so that perturbation theory around the free electron field makes sense (Part VII)</w:t>
      </w:r>
    </w:p>
    <w:p>
      <w:pPr>
        <w:spacing w:before="0" w:after="100"/>
      </w:pPr>
      <w:r>
        <w:rPr>
          <w:b/>
        </w:rPr>
        <w:t>Q = q(N</w:t>
      </w:r>
      <w:r>
        <w:rPr>
          <w:b/>
          <w:vertAlign w:val="subscript"/>
        </w:rPr>
        <w:t>b</w:t>
      </w:r>
      <w:r>
        <w:rPr>
          <w:b/>
        </w:rPr>
        <w:t xml:space="preserve"> − N</w:t>
      </w:r>
      <w:r>
        <w:rPr>
          <w:b/>
          <w:vertAlign w:val="subscript"/>
        </w:rPr>
        <w:t>d</w:t>
      </w:r>
      <w:r>
        <w:rPr>
          <w:b/>
        </w:rPr>
        <w:t>), q = −e</w:t>
      </w:r>
      <w:r>
        <w:rPr/>
        <w:t xml:space="preserve"> — </w:t>
      </w:r>
      <w:r>
        <w:rPr/>
        <w:t>Conserved electric charge; charge conservation at every vertex (Lesson 45)</w:t>
      </w:r>
    </w:p>
    <w:p>
      <w:pPr>
        <w:spacing w:before="0" w:after="100"/>
      </w:pPr>
      <w:r>
        <w:rPr>
          <w:b/>
        </w:rPr>
        <w:t>⟨0|ψ|p, s⟩ = u</w:t>
      </w:r>
      <w:r>
        <w:rPr>
          <w:b/>
          <w:vertAlign w:val="subscript"/>
        </w:rPr>
        <w:t>s</w:t>
      </w:r>
      <w:r>
        <w:rPr>
          <w:b/>
        </w:rPr>
        <w:t>(p)e</w:t>
      </w:r>
      <w:r>
        <w:rPr>
          <w:b/>
          <w:vertAlign w:val="superscript"/>
        </w:rPr>
        <w:t>−ipx</w:t>
      </w:r>
      <w:r>
        <w:rPr/>
        <w:t xml:space="preserve"> — </w:t>
      </w:r>
      <w:r>
        <w:rPr/>
        <w:t>External electron lines carry u and ū, external positron lines carry v̄ and v (Lesson 52)</w:t>
      </w:r>
    </w:p>
    <w:p>
      <w:pPr>
        <w:spacing w:before="0" w:after="100"/>
      </w:pPr>
      <w:r>
        <w:rPr>
          <w:b/>
        </w:rPr>
        <w:t>The table of Section 6.1</w:t>
      </w:r>
      <w:r>
        <w:rPr/>
        <w:t xml:space="preserve"> — </w:t>
      </w:r>
      <w:r>
        <w:rPr/>
        <w:t>Reading a Feynman diagram: an outgoing positron is the same line as an incoming electron with reversed momentum (crossing, Lessons 56 and 58)</w:t>
      </w:r>
    </w:p>
    <w:p>
      <w:pPr>
        <w:spacing w:before="0" w:after="100"/>
      </w:pPr>
      <w:r>
        <w:rPr>
          <w:b/>
        </w:rPr>
        <w:t>b†d†|0⟩ and its charge zero</w:t>
      </w:r>
      <w:r>
        <w:rPr/>
        <w:t xml:space="preserve"> — </w:t>
      </w:r>
      <w:r>
        <w:rPr/>
        <w:t>Pair production and annihilation, e⁺e⁻ ↔ γ (Lessons 56 and 58)</w:t>
      </w:r>
    </w:p>
    <w:p>
      <w:pPr>
        <w:spacing w:before="0" w:after="100"/>
      </w:pPr>
      <w:r>
        <w:rPr>
          <w:b/>
        </w:rPr>
        <w:t>Vacuum with virtual pairs</w:t>
      </w:r>
      <w:r>
        <w:rPr/>
        <w:t xml:space="preserve"> — </w:t>
      </w:r>
      <w:r>
        <w:rPr/>
        <w:t>Vacuum polarization and the running of the charge (Lessons 63 and 69)</w:t>
      </w:r>
    </w:p>
    <w:p>
      <w:pPr>
        <w:spacing w:before="0" w:after="100"/>
      </w:pPr>
      <w:r>
        <w:rPr>
          <w:b/>
        </w:rPr>
        <w:t>Negative Dirac vacuum energy</w:t>
      </w:r>
      <w:r>
        <w:rPr/>
        <w:t xml:space="preserve"> — </w:t>
      </w:r>
      <w:r>
        <w:rPr/>
        <w:t>Sign of the fermion contribution to vacuum energy; the source of the minus sign of a closed fermion loop</w:t>
      </w:r>
    </w:p>
    <w:p>
      <w:pPr>
        <w:spacing w:before="0" w:after="100"/>
      </w:pPr>
      <w:r>
        <w:rPr>
          <w:b/>
        </w:rPr>
        <w:t>iψ̇ = hψ as a Heisenberg equation</w:t>
      </w:r>
      <w:r>
        <w:rPr/>
        <w:t xml:space="preserve"> — </w:t>
      </w:r>
      <w:r>
        <w:rPr/>
        <w:t>The free Dirac equation obeyed by the interaction-picture field (Lesson 51)</w:t>
      </w:r>
    </w:p>
    <w:p>
      <w:r>
        <w:t xml:space="preserve">The free electron field has now been constructed in full: its algebra, its Hamiltonian, and its states. Lesson 38 constructs the photon field in the same way, and Lesson 39 asks what happens when the </w:t>
      </w:r>
      <w:hyperlink w:anchor="Glossary_Phase">
        <w:r>
          <w:rPr>
            <w:color w:val="0563C1"/>
            <w:u w:val="single"/>
          </w:rPr>
          <w:t>phase</w:t>
        </w:r>
      </w:hyperlink>
      <w:r>
        <w:t xml:space="preserve"> of ψ is allowed to depend on position. The interaction that follows, −qψ̄γ</w:t>
      </w:r>
      <w:r>
        <w:rPr>
          <w:vertAlign w:val="superscript"/>
        </w:rPr>
        <w:t>μ</w:t>
      </w:r>
      <w:r>
        <w:t>ψA</w:t>
      </w:r>
      <w:r>
        <w:rPr>
          <w:vertAlign w:val="subscript"/>
        </w:rPr>
        <w:t>μ</w:t>
      </w:r>
      <w:r>
        <w:t>, is built from the operators of this lesson, and each of its terms creates or destroys the quanta in the table of Section 6.1.</w:t>
      </w:r>
    </w:p>
    <w:p>
      <w:pPr>
        <w:pStyle w:val="Heading2"/>
      </w:pPr>
      <w:r>
        <w:t>9 Summary</w:t>
      </w:r>
    </w:p>
    <w:p>
      <w:pPr>
        <w:pStyle w:val="ListNumber"/>
        <w:numPr>
          <w:ilvl w:val="0"/>
          <w:numId w:val="353"/>
        </w:numPr>
      </w:pPr>
      <w:r>
        <w:t>A fermionic mode has {c, c†} = 1, c² = 0, and N = c†c with eigenvalues 0 and 1: no mode holds two quanta, and the state c₁†c₂†|0⟩ is antisymmetric.</w:t>
      </w:r>
    </w:p>
    <w:p>
      <w:pPr>
        <w:pStyle w:val="ListNumber"/>
        <w:numPr>
          <w:ilvl w:val="0"/>
          <w:numId w:val="353"/>
        </w:numPr>
      </w:pPr>
      <w:r>
        <w:t>The Dirac field is expanded as ψ = ∫(2E</w:t>
      </w:r>
      <w:r>
        <w:rPr>
          <w:vertAlign w:val="subscript"/>
        </w:rPr>
        <w:t>p</w:t>
      </w:r>
      <w:r>
        <w:t>)</w:t>
      </w:r>
      <w:r>
        <w:rPr>
          <w:vertAlign w:val="superscript"/>
        </w:rPr>
        <w:t>−1/2</w:t>
      </w:r>
      <w:r>
        <w:t>Σ</w:t>
      </w:r>
      <w:r>
        <w:rPr>
          <w:vertAlign w:val="subscript"/>
        </w:rPr>
        <w:t>s</w:t>
      </w:r>
      <w:r>
        <w:t>(b</w:t>
      </w:r>
      <w:r>
        <w:rPr>
          <w:vertAlign w:val="subscript"/>
        </w:rPr>
        <w:t>p,s</w:t>
      </w:r>
      <w:r>
        <w:t>u</w:t>
      </w:r>
      <w:r>
        <w:rPr>
          <w:vertAlign w:val="subscript"/>
        </w:rPr>
        <w:t>s</w:t>
      </w:r>
      <w:r>
        <w:t>(p)e</w:t>
      </w:r>
      <w:r>
        <w:rPr>
          <w:vertAlign w:val="superscript"/>
        </w:rPr>
        <w:t>−ip·x</w:t>
      </w:r>
      <w:r>
        <w:t xml:space="preserve"> + d</w:t>
      </w:r>
      <w:r>
        <w:rPr>
          <w:vertAlign w:val="subscript"/>
        </w:rPr>
        <w:t>p,s</w:t>
      </w:r>
      <w:r>
        <w:t>†v</w:t>
      </w:r>
      <w:r>
        <w:rPr>
          <w:vertAlign w:val="subscript"/>
        </w:rPr>
        <w:t>s</w:t>
      </w:r>
      <w:r>
        <w:t>(p)e</w:t>
      </w:r>
      <w:r>
        <w:rPr>
          <w:vertAlign w:val="superscript"/>
        </w:rPr>
        <w:t>+ip·x</w:t>
      </w:r>
      <w:r>
        <w:t>), with b annihilating an electron and d† creating a positron.</w:t>
      </w:r>
    </w:p>
    <w:p>
      <w:pPr>
        <w:pStyle w:val="ListNumber"/>
        <w:numPr>
          <w:ilvl w:val="0"/>
          <w:numId w:val="353"/>
        </w:numPr>
      </w:pPr>
      <w:r>
        <w:t>The spinors obey u†u = v†v = 2E, u†(p)v(−p) = 0, and the completeness relation Σ[uu† + v(−p)v†(−p)] = 2E.</w:t>
      </w:r>
    </w:p>
    <w:p>
      <w:pPr>
        <w:pStyle w:val="ListNumber"/>
        <w:numPr>
          <w:ilvl w:val="0"/>
          <w:numId w:val="353"/>
        </w:numPr>
      </w:pPr>
      <w:r>
        <w:t>The equal-time relations {ψ</w:t>
      </w:r>
      <w:r>
        <w:rPr>
          <w:vertAlign w:val="subscript"/>
        </w:rPr>
        <w:t>a</w:t>
      </w:r>
      <w:r>
        <w:t>, ψ</w:t>
      </w:r>
      <w:r>
        <w:rPr>
          <w:vertAlign w:val="subscript"/>
        </w:rPr>
        <w:t>b†</w:t>
      </w:r>
      <w:r>
        <w:t>} = δ</w:t>
      </w:r>
      <w:r>
        <w:rPr>
          <w:vertAlign w:val="subscript"/>
        </w:rPr>
        <w:t>a</w:t>
      </w:r>
      <w:r>
        <w:t>bδ³ give {b, b†} = {d, d†} = (2π)³δ³δ</w:t>
      </w:r>
      <w:r>
        <w:rPr>
          <w:vertAlign w:val="subscript"/>
        </w:rPr>
        <w:t>s</w:t>
      </w:r>
      <w:r>
        <w:t>r, with all other anticommutators zero, and conversely.</w:t>
      </w:r>
    </w:p>
    <w:p>
      <w:pPr>
        <w:pStyle w:val="ListNumber"/>
        <w:numPr>
          <w:ilvl w:val="0"/>
          <w:numId w:val="353"/>
        </w:numPr>
      </w:pPr>
      <w:r>
        <w:t>H = ∫E</w:t>
      </w:r>
      <w:r>
        <w:rPr>
          <w:vertAlign w:val="subscript"/>
        </w:rPr>
        <w:t>p</w:t>
      </w:r>
      <w:r>
        <w:t>(b†b + d†d) after normal ordering: the Hamiltonian is bounded below, and both electrons and positrons have positive energy.</w:t>
      </w:r>
    </w:p>
    <w:p>
      <w:pPr>
        <w:pStyle w:val="ListNumber"/>
        <w:numPr>
          <w:ilvl w:val="0"/>
          <w:numId w:val="353"/>
        </w:numPr>
      </w:pPr>
      <w:r>
        <w:t>P = ∫p(b†b + d†d) and the charge is Q = q(N</w:t>
      </w:r>
      <w:r>
        <w:rPr>
          <w:vertAlign w:val="subscript"/>
        </w:rPr>
        <w:t>b</w:t>
      </w:r>
      <w:r>
        <w:t xml:space="preserve"> − N</w:t>
      </w:r>
      <w:r>
        <w:rPr>
          <w:vertAlign w:val="subscript"/>
        </w:rPr>
        <w:t>d</w:t>
      </w:r>
      <w:r>
        <w:t>), with q = −e: the electron carries charge −e and the positron +e.</w:t>
      </w:r>
    </w:p>
    <w:p>
      <w:pPr>
        <w:pStyle w:val="ListNumber"/>
        <w:numPr>
          <w:ilvl w:val="0"/>
          <w:numId w:val="353"/>
        </w:numPr>
      </w:pPr>
      <w:r>
        <w:t>The Heisenberg equation iψ̇ = [ψ, H] is the Dirac equation, and ⟨0|ψ|p, s⟩ = u</w:t>
      </w:r>
      <w:r>
        <w:rPr>
          <w:vertAlign w:val="subscript"/>
        </w:rPr>
        <w:t>s</w:t>
      </w:r>
      <w:r>
        <w:t>(p)e</w:t>
      </w:r>
      <w:r>
        <w:rPr>
          <w:vertAlign w:val="superscript"/>
        </w:rPr>
        <w:t>−ip·x</w:t>
      </w:r>
      <w:r>
        <w:t>: the Dirac wave function is a matrix element of the field.</w:t>
      </w:r>
    </w:p>
    <w:p>
      <w:pPr>
        <w:pStyle w:val="ListNumber"/>
        <w:numPr>
          <w:ilvl w:val="0"/>
          <w:numId w:val="353"/>
        </w:numPr>
      </w:pPr>
      <w:r>
        <w:t>With commutators the Hamiltonian would be unbounded below and the charge would not distinguish the two kinds of quanta; the anticommutators restore stability and antisymmetry.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For a single fermionic mode with {c, c†} = 1, show that N = c†c satisfies N² = N, that c†|0⟩ has N = 1, and that c†c†|0⟩ = 0.</w:t>
      </w:r>
    </w:p>
    <w:p>
      <w:pPr>
        <w:spacing w:before="0" w:after="100"/>
      </w:pPr>
      <w:r>
        <w:rPr>
          <w:b/>
        </w:rPr>
        <w:t>2</w:t>
      </w:r>
      <w:r>
        <w:rPr>
          <w:b/>
        </w:rPr>
        <w:t xml:space="preserve">. </w:t>
      </w:r>
      <w:r>
        <w:rPr>
          <w:b/>
        </w:rPr>
        <w:t>Core.</w:t>
      </w:r>
      <w:r>
        <w:rPr/>
        <w:t xml:space="preserve"> For two modes with H = ω₁c₁†c₁ + ω₂c₂†c₂, list the four states and energies, and verify that c₂†c₁†|0⟩ = −c₁†c₂†|0⟩.</w:t>
      </w:r>
    </w:p>
    <w:p>
      <w:pPr>
        <w:spacing w:before="0" w:after="100"/>
      </w:pPr>
      <w:r>
        <w:rPr>
          <w:b/>
        </w:rPr>
        <w:t>3</w:t>
      </w:r>
      <w:r>
        <w:rPr>
          <w:b/>
        </w:rPr>
        <w:t xml:space="preserve">. </w:t>
      </w:r>
      <w:r>
        <w:rPr>
          <w:b/>
        </w:rPr>
        <w:t>Core.</w:t>
      </w:r>
      <w:r>
        <w:rPr/>
        <w:t xml:space="preserve"> Show that H = (ω/2)(c†c − cc†) = ω(c†c − 1/2) for a fermionic mode, and find its eigenvalues.</w:t>
      </w:r>
    </w:p>
    <w:p>
      <w:pPr>
        <w:spacing w:before="0" w:after="100"/>
      </w:pPr>
      <w:r>
        <w:rPr>
          <w:b/>
        </w:rPr>
        <w:t>4</w:t>
      </w:r>
      <w:r>
        <w:rPr>
          <w:b/>
        </w:rPr>
        <w:t xml:space="preserve">. </w:t>
      </w:r>
      <w:r>
        <w:rPr>
          <w:b/>
        </w:rPr>
        <w:t>Core.</w:t>
      </w:r>
      <w:r>
        <w:rPr/>
        <w:t xml:space="preserve"> For p = (0, 0, p) and χ = (1, 0)ᵀ, write u(p) and v(−p) explicitly and verify u†(p)v(−p) = 0.</w:t>
      </w:r>
    </w:p>
    <w:p>
      <w:pPr>
        <w:spacing w:before="0" w:after="100"/>
      </w:pPr>
      <w:r>
        <w:rPr>
          <w:b/>
        </w:rPr>
        <w:t>5</w:t>
      </w:r>
      <w:r>
        <w:rPr>
          <w:b/>
        </w:rPr>
        <w:t xml:space="preserve">. </w:t>
      </w:r>
      <w:r>
        <w:rPr>
          <w:b/>
        </w:rPr>
        <w:t>Core.</w:t>
      </w:r>
      <w:r>
        <w:rPr/>
        <w:t xml:space="preserve"> Using Σ</w:t>
      </w:r>
      <w:r>
        <w:rPr>
          <w:vertAlign w:val="subscript"/>
        </w:rPr>
        <w:t>s</w:t>
      </w:r>
      <w:r>
        <w:rPr/>
        <w:t xml:space="preserve"> u</w:t>
      </w:r>
      <w:r>
        <w:rPr>
          <w:vertAlign w:val="subscript"/>
        </w:rPr>
        <w:t>s</w:t>
      </w:r>
      <w:r>
        <w:rPr/>
        <w:t xml:space="preserve"> ū</w:t>
      </w:r>
      <w:r>
        <w:rPr>
          <w:vertAlign w:val="subscript"/>
        </w:rPr>
        <w:t>s</w:t>
      </w:r>
      <w:r>
        <w:rPr/>
        <w:t xml:space="preserve"> = p̸ + m and Σ</w:t>
      </w:r>
      <w:r>
        <w:rPr>
          <w:vertAlign w:val="subscript"/>
        </w:rPr>
        <w:t>s</w:t>
      </w:r>
      <w:r>
        <w:rPr/>
        <w:t xml:space="preserve"> v</w:t>
      </w:r>
      <w:r>
        <w:rPr>
          <w:vertAlign w:val="subscript"/>
        </w:rPr>
        <w:t>s</w:t>
      </w:r>
      <w:r>
        <w:rPr/>
        <w:t xml:space="preserve"> v̄</w:t>
      </w:r>
      <w:r>
        <w:rPr>
          <w:vertAlign w:val="subscript"/>
        </w:rPr>
        <w:t>s</w:t>
      </w:r>
      <w:r>
        <w:rPr/>
        <w:t xml:space="preserve"> = p̸ − m (Lesson 22), show that Σ</w:t>
      </w:r>
      <w:r>
        <w:rPr>
          <w:vertAlign w:val="subscript"/>
        </w:rPr>
        <w:t>s</w:t>
      </w:r>
      <w:r>
        <w:rPr/>
        <w:t>[u</w:t>
      </w:r>
      <w:r>
        <w:rPr>
          <w:vertAlign w:val="subscript"/>
        </w:rPr>
        <w:t>s</w:t>
      </w:r>
      <w:r>
        <w:rPr/>
        <w:t>(p)u</w:t>
      </w:r>
      <w:r>
        <w:rPr>
          <w:vertAlign w:val="subscript"/>
        </w:rPr>
        <w:t>s†</w:t>
      </w:r>
      <w:r>
        <w:rPr/>
        <w:t>(p) + v</w:t>
      </w:r>
      <w:r>
        <w:rPr>
          <w:vertAlign w:val="subscript"/>
        </w:rPr>
        <w:t>s</w:t>
      </w:r>
      <w:r>
        <w:rPr/>
        <w:t>(−p)v</w:t>
      </w:r>
      <w:r>
        <w:rPr>
          <w:vertAlign w:val="subscript"/>
        </w:rPr>
        <w:t>s†</w:t>
      </w:r>
      <w:r>
        <w:rPr/>
        <w:t>(−p)] = 2E</w:t>
      </w:r>
      <w:r>
        <w:rPr>
          <w:vertAlign w:val="subscript"/>
        </w:rPr>
        <w:t>p</w:t>
      </w:r>
      <w:r>
        <w:rPr/>
        <w:t xml:space="preserve"> · 1.</w:t>
      </w:r>
    </w:p>
    <w:p>
      <w:pPr>
        <w:spacing w:before="0" w:after="100"/>
      </w:pPr>
      <w:r>
        <w:rPr>
          <w:b/>
        </w:rPr>
        <w:t>6</w:t>
      </w:r>
      <w:r>
        <w:rPr>
          <w:b/>
        </w:rPr>
        <w:t xml:space="preserve">. </w:t>
      </w:r>
      <w:r>
        <w:rPr>
          <w:b/>
        </w:rPr>
        <w:t>Extension.</w:t>
      </w:r>
      <w:r>
        <w:rPr/>
        <w:t xml:space="preserve"> Derive b</w:t>
      </w:r>
      <w:r>
        <w:rPr>
          <w:vertAlign w:val="subscript"/>
        </w:rPr>
        <w:t>p,s</w:t>
      </w:r>
      <w:r>
        <w:rPr/>
        <w:t xml:space="preserve"> = (2E</w:t>
      </w:r>
      <w:r>
        <w:rPr>
          <w:vertAlign w:val="subscript"/>
        </w:rPr>
        <w:t>p</w:t>
      </w:r>
      <w:r>
        <w:rPr/>
        <w:t>)</w:t>
      </w:r>
      <w:r>
        <w:rPr>
          <w:vertAlign w:val="superscript"/>
        </w:rPr>
        <w:t>−1/2</w:t>
      </w:r>
      <w:r>
        <w:rPr/>
        <w:t>∫d³x e</w:t>
      </w:r>
      <w:r>
        <w:rPr>
          <w:vertAlign w:val="superscript"/>
        </w:rPr>
        <w:t>−ip·x</w:t>
      </w:r>
      <w:r>
        <w:rPr/>
        <w:t>u</w:t>
      </w:r>
      <w:r>
        <w:rPr>
          <w:vertAlign w:val="subscript"/>
        </w:rPr>
        <w:t>s†</w:t>
      </w:r>
      <w:r>
        <w:rPr/>
        <w:t>(p)ψ(0, x), showing that the d† term drops out.</w:t>
      </w:r>
    </w:p>
    <w:p>
      <w:pPr>
        <w:spacing w:before="0" w:after="100"/>
      </w:pPr>
      <w:r>
        <w:rPr>
          <w:b/>
        </w:rPr>
        <w:t>7</w:t>
      </w:r>
      <w:r>
        <w:rPr>
          <w:b/>
        </w:rPr>
        <w:t xml:space="preserve">. </w:t>
      </w:r>
      <w:r>
        <w:rPr>
          <w:b/>
        </w:rPr>
        <w:t>Extension.</w:t>
      </w:r>
      <w:r>
        <w:rPr/>
        <w:t xml:space="preserve"> From {ψ</w:t>
      </w:r>
      <w:r>
        <w:rPr>
          <w:vertAlign w:val="subscript"/>
        </w:rPr>
        <w:t>a</w:t>
      </w:r>
      <w:r>
        <w:rPr/>
        <w:t>(x), ψ</w:t>
      </w:r>
      <w:r>
        <w:rPr>
          <w:vertAlign w:val="subscript"/>
        </w:rPr>
        <w:t>b†</w:t>
      </w:r>
      <w:r>
        <w:rPr/>
        <w:t>(y)} = δ</w:t>
      </w:r>
      <w:r>
        <w:rPr>
          <w:vertAlign w:val="subscript"/>
        </w:rPr>
        <w:t>a</w:t>
      </w:r>
      <w:r>
        <w:rPr/>
        <w:t>bδ³(x − y) derive {d</w:t>
      </w:r>
      <w:r>
        <w:rPr>
          <w:vertAlign w:val="subscript"/>
        </w:rPr>
        <w:t>p,s</w:t>
      </w:r>
      <w:r>
        <w:rPr/>
        <w:t>, d</w:t>
      </w:r>
      <w:r>
        <w:rPr>
          <w:vertAlign w:val="subscript"/>
        </w:rPr>
        <w:t>k,r</w:t>
      </w:r>
      <w:r>
        <w:rPr/>
        <w:t>†} = (2π)³δ³(p − k)δ</w:t>
      </w:r>
      <w:r>
        <w:rPr>
          <w:vertAlign w:val="subscript"/>
        </w:rPr>
        <w:t>s</w:t>
      </w:r>
      <w:r>
        <w:rPr/>
        <w:t>r and {b</w:t>
      </w:r>
      <w:r>
        <w:rPr>
          <w:vertAlign w:val="subscript"/>
        </w:rPr>
        <w:t>p,s</w:t>
      </w:r>
      <w:r>
        <w:rPr/>
        <w:t>, d</w:t>
      </w:r>
      <w:r>
        <w:rPr>
          <w:vertAlign w:val="subscript"/>
        </w:rPr>
        <w:t>k,r</w:t>
      </w:r>
      <w:r>
        <w:rPr/>
        <w:t>} = 0.</w:t>
      </w:r>
    </w:p>
    <w:p>
      <w:pPr>
        <w:spacing w:before="0" w:after="100"/>
      </w:pPr>
      <w:r>
        <w:rPr>
          <w:b/>
        </w:rPr>
        <w:t>8</w:t>
      </w:r>
      <w:r>
        <w:rPr>
          <w:b/>
        </w:rPr>
        <w:t xml:space="preserve">. </w:t>
      </w:r>
      <w:r>
        <w:rPr>
          <w:b/>
        </w:rPr>
        <w:t>Extension.</w:t>
      </w:r>
      <w:r>
        <w:rPr/>
        <w:t xml:space="preserve"> Insert the mode expansion into {ψ</w:t>
      </w:r>
      <w:r>
        <w:rPr>
          <w:vertAlign w:val="subscript"/>
        </w:rPr>
        <w:t>a</w:t>
      </w:r>
      <w:r>
        <w:rPr/>
        <w:t>(x), ψ</w:t>
      </w:r>
      <w:r>
        <w:rPr>
          <w:vertAlign w:val="subscript"/>
        </w:rPr>
        <w:t>b†</w:t>
      </w:r>
      <w:r>
        <w:rPr/>
        <w:t>(y)} and verify that it equals δ</w:t>
      </w:r>
      <w:r>
        <w:rPr>
          <w:vertAlign w:val="subscript"/>
        </w:rPr>
        <w:t>a</w:t>
      </w:r>
      <w:r>
        <w:rPr/>
        <w:t>bδ³(x − y), using the completeness relation of Exercise 5.</w:t>
      </w:r>
    </w:p>
    <w:p>
      <w:pPr>
        <w:spacing w:before="0" w:after="100"/>
      </w:pPr>
      <w:r>
        <w:rPr>
          <w:b/>
        </w:rPr>
        <w:t>9</w:t>
      </w:r>
      <w:r>
        <w:rPr>
          <w:b/>
        </w:rPr>
        <w:t xml:space="preserve">. </w:t>
      </w:r>
      <w:r>
        <w:rPr>
          <w:b/>
        </w:rPr>
        <w:t>Extension.</w:t>
      </w:r>
      <w:r>
        <w:rPr/>
        <w:t xml:space="preserve"> Insert the expansion into H = ∫d³xψ†hψ, show that the cross terms vanish, and find the constant left after reordering the d term.</w:t>
      </w:r>
    </w:p>
    <w:p>
      <w:pPr>
        <w:spacing w:before="0" w:after="100"/>
      </w:pPr>
      <w:r>
        <w:rPr>
          <w:b/>
        </w:rPr>
        <w:t>10</w:t>
      </w:r>
      <w:r>
        <w:rPr>
          <w:b/>
        </w:rPr>
        <w:t xml:space="preserve">. </w:t>
      </w:r>
      <w:r>
        <w:rPr>
          <w:b/>
        </w:rPr>
        <w:t>Extension.</w:t>
      </w:r>
      <w:r>
        <w:rPr/>
        <w:t xml:space="preserve"> Show that [H, b</w:t>
      </w:r>
      <w:r>
        <w:rPr>
          <w:vertAlign w:val="subscript"/>
        </w:rPr>
        <w:t>p†</w:t>
      </w:r>
      <w:r>
        <w:rPr/>
        <w:t>] = E</w:t>
      </w:r>
      <w:r>
        <w:rPr>
          <w:vertAlign w:val="subscript"/>
        </w:rPr>
        <w:t>p</w:t>
      </w:r>
      <w:r>
        <w:rPr/>
        <w:t>b</w:t>
      </w:r>
      <w:r>
        <w:rPr>
          <w:vertAlign w:val="subscript"/>
        </w:rPr>
        <w:t>p†</w:t>
      </w:r>
      <w:r>
        <w:rPr/>
        <w:t xml:space="preserve"> and [H, d</w:t>
      </w:r>
      <w:r>
        <w:rPr>
          <w:vertAlign w:val="subscript"/>
        </w:rPr>
        <w:t>p†</w:t>
      </w:r>
      <w:r>
        <w:rPr/>
        <w:t>] = E</w:t>
      </w:r>
      <w:r>
        <w:rPr>
          <w:vertAlign w:val="subscript"/>
        </w:rPr>
        <w:t>p</w:t>
      </w:r>
      <w:r>
        <w:rPr/>
        <w:t>d</w:t>
      </w:r>
      <w:r>
        <w:rPr>
          <w:vertAlign w:val="subscript"/>
        </w:rPr>
        <w:t>p†</w:t>
      </w:r>
      <w:r>
        <w:rPr/>
        <w:t xml:space="preserve"> for the normal-ordered H, and deduce the time dependence b(t) = b e</w:t>
      </w:r>
      <w:r>
        <w:rPr>
          <w:vertAlign w:val="superscript"/>
        </w:rPr>
        <w:t>−iEₚt</w:t>
      </w:r>
      <w:r>
        <w:rPr/>
        <w:t>.</w:t>
      </w:r>
    </w:p>
    <w:p>
      <w:pPr>
        <w:spacing w:before="0" w:after="100"/>
      </w:pPr>
      <w:r>
        <w:rPr>
          <w:b/>
        </w:rPr>
        <w:t>11</w:t>
      </w:r>
      <w:r>
        <w:rPr>
          <w:b/>
        </w:rPr>
        <w:t xml:space="preserve">. </w:t>
      </w:r>
      <w:r>
        <w:rPr>
          <w:b/>
        </w:rPr>
        <w:t>Extension.</w:t>
      </w:r>
      <w:r>
        <w:rPr/>
        <w:t xml:space="preserve"> Derive iψ̇ = hψ from the Heisenberg equation, using [A, BC] = {A, B}C − B{A, C}.</w:t>
      </w:r>
    </w:p>
    <w:p>
      <w:pPr>
        <w:spacing w:before="0" w:after="100"/>
      </w:pPr>
      <w:r>
        <w:rPr>
          <w:b/>
        </w:rPr>
        <w:t>12</w:t>
      </w:r>
      <w:r>
        <w:rPr>
          <w:b/>
        </w:rPr>
        <w:t xml:space="preserve">. </w:t>
      </w:r>
      <w:r>
        <w:rPr>
          <w:b/>
        </w:rPr>
        <w:t>Extension.</w:t>
      </w:r>
      <w:r>
        <w:rPr/>
        <w:t xml:space="preserve"> Show that :∫ψ†ψ: = N</w:t>
      </w:r>
      <w:r>
        <w:rPr>
          <w:vertAlign w:val="subscript"/>
        </w:rPr>
        <w:t>b</w:t>
      </w:r>
      <w:r>
        <w:rPr/>
        <w:t xml:space="preserve"> − N</w:t>
      </w:r>
      <w:r>
        <w:rPr>
          <w:vertAlign w:val="subscript"/>
        </w:rPr>
        <w:t>d</w:t>
      </w:r>
      <w:r>
        <w:rPr/>
        <w:t>, and give the charge, in units of e, of the states b†|0⟩, d†|0⟩, and b†d†|0⟩.</w:t>
      </w:r>
    </w:p>
    <w:p>
      <w:pPr>
        <w:spacing w:before="0" w:after="100"/>
      </w:pPr>
      <w:r>
        <w:rPr>
          <w:b/>
        </w:rPr>
        <w:t>13</w:t>
      </w:r>
      <w:r>
        <w:rPr>
          <w:b/>
        </w:rPr>
        <w:t xml:space="preserve">. </w:t>
      </w:r>
      <w:r>
        <w:rPr>
          <w:b/>
        </w:rPr>
        <w:t>Core.</w:t>
      </w:r>
      <w:r>
        <w:rPr/>
        <w:t xml:space="preserve"> Show that P b</w:t>
      </w:r>
      <w:r>
        <w:rPr>
          <w:vertAlign w:val="subscript"/>
        </w:rPr>
        <w:t>p†</w:t>
      </w:r>
      <w:r>
        <w:rPr/>
        <w:t>|0⟩ = p b</w:t>
      </w:r>
      <w:r>
        <w:rPr>
          <w:vertAlign w:val="subscript"/>
        </w:rPr>
        <w:t>p†</w:t>
      </w:r>
      <w:r>
        <w:rPr/>
        <w:t>|0⟩ and P d</w:t>
      </w:r>
      <w:r>
        <w:rPr>
          <w:vertAlign w:val="subscript"/>
        </w:rPr>
        <w:t>p†</w:t>
      </w:r>
      <w:r>
        <w:rPr/>
        <w:t>|0⟩ = p d</w:t>
      </w:r>
      <w:r>
        <w:rPr>
          <w:vertAlign w:val="subscript"/>
        </w:rPr>
        <w:t>p†</w:t>
      </w:r>
      <w:r>
        <w:rPr/>
        <w:t>|0⟩, and explain why the constant left over from the d term vanishes.</w:t>
      </w:r>
    </w:p>
    <w:p>
      <w:pPr>
        <w:spacing w:before="0" w:after="100"/>
      </w:pPr>
      <w:r>
        <w:rPr>
          <w:b/>
        </w:rPr>
        <w:t>14</w:t>
      </w:r>
      <w:r>
        <w:rPr>
          <w:b/>
        </w:rPr>
        <w:t xml:space="preserve">. </w:t>
      </w:r>
      <w:r>
        <w:rPr>
          <w:b/>
        </w:rPr>
        <w:t>Core.</w:t>
      </w:r>
      <w:r>
        <w:rPr/>
        <w:t xml:space="preserve"> Compute S</w:t>
      </w:r>
      <w:r>
        <w:rPr>
          <w:vertAlign w:val="subscript"/>
        </w:rPr>
        <w:t>z</w:t>
      </w:r>
      <w:r>
        <w:rPr/>
        <w:t xml:space="preserve"> = (1/2)∫ψ†Σ</w:t>
      </w:r>
      <w:r>
        <w:rPr>
          <w:vertAlign w:val="subscript"/>
        </w:rPr>
        <w:t>z</w:t>
      </w:r>
      <w:r>
        <w:rPr/>
        <w:t>ψ on the p = 0 one-particle states and find the S</w:t>
      </w:r>
      <w:r>
        <w:rPr>
          <w:vertAlign w:val="subscript"/>
        </w:rPr>
        <w:t>z</w:t>
      </w:r>
      <w:r>
        <w:rPr/>
        <w:t xml:space="preserve"> of b</w:t>
      </w:r>
      <w:r>
        <w:rPr>
          <w:vertAlign w:val="subscript"/>
        </w:rPr>
        <w:t>1†</w:t>
      </w:r>
      <w:r>
        <w:rPr/>
        <w:t>|0⟩, b</w:t>
      </w:r>
      <w:r>
        <w:rPr>
          <w:vertAlign w:val="subscript"/>
        </w:rPr>
        <w:t>2†</w:t>
      </w:r>
      <w:r>
        <w:rPr/>
        <w:t>|0⟩, d</w:t>
      </w:r>
      <w:r>
        <w:rPr>
          <w:vertAlign w:val="subscript"/>
        </w:rPr>
        <w:t>1†</w:t>
      </w:r>
      <w:r>
        <w:rPr/>
        <w:t>|0⟩, d</w:t>
      </w:r>
      <w:r>
        <w:rPr>
          <w:vertAlign w:val="subscript"/>
        </w:rPr>
        <w:t>2†</w:t>
      </w:r>
      <w:r>
        <w:rPr/>
        <w:t>|0⟩.</w:t>
      </w:r>
    </w:p>
    <w:p>
      <w:pPr>
        <w:spacing w:before="0" w:after="100"/>
      </w:pPr>
      <w:r>
        <w:rPr>
          <w:b/>
        </w:rPr>
        <w:t>15</w:t>
      </w:r>
      <w:r>
        <w:rPr>
          <w:b/>
        </w:rPr>
        <w:t xml:space="preserve">. </w:t>
      </w:r>
      <w:r>
        <w:rPr>
          <w:b/>
        </w:rPr>
        <w:t>Core.</w:t>
      </w:r>
      <w:r>
        <w:rPr/>
        <w:t xml:space="preserve"> Compute the vacuum energy density of the massless Dirac field with cutoff Λ and its ratio to that of a real scalar field.</w:t>
      </w:r>
    </w:p>
    <w:p>
      <w:pPr>
        <w:spacing w:before="0" w:after="100"/>
      </w:pPr>
      <w:r>
        <w:rPr>
          <w:b/>
        </w:rPr>
        <w:t>16</w:t>
      </w:r>
      <w:r>
        <w:rPr>
          <w:b/>
        </w:rPr>
        <w:t xml:space="preserve">. </w:t>
      </w:r>
      <w:r>
        <w:rPr>
          <w:b/>
        </w:rPr>
        <w:t>Challenge.</w:t>
      </w:r>
      <w:r>
        <w:rPr/>
        <w:t xml:space="preserve"> Suppose b and d obey commutators. Show that H is unbounded below, that Q = N</w:t>
      </w:r>
      <w:r>
        <w:rPr>
          <w:vertAlign w:val="subscript"/>
        </w:rPr>
        <w:t>b</w:t>
      </w:r>
      <w:r>
        <w:rPr/>
        <w:t xml:space="preserve"> + N</w:t>
      </w:r>
      <w:r>
        <w:rPr>
          <w:vertAlign w:val="subscript"/>
        </w:rPr>
        <w:t>d</w:t>
      </w:r>
      <w:r>
        <w:rPr/>
        <w:t xml:space="preserve"> + const, and that b†b†|0⟩ is symmetric, in conflict with the electron being a fermion.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w:t>
      </w:r>
      <w:r>
        <w:rPr>
          <w:vertAlign w:val="subscript"/>
        </w:rPr>
        <w:t>z</w:t>
      </w:r>
      <w:r>
        <w:t xml:space="preserve"> and χ = (1, 0)ᵀ, u = √(E + m)(1, 0, p/(E + m), 0)ᵀ. Also v(−p) = √(E + m)(−σ·pχ/(E + m), χ)ᵀ = √(E + m)(−p/(E + m), 0, 1, 0)ᵀ. Then u†v(−p) = (E + m)[1·(−p/(E + m)) + (p/(E + m))·1] = 0.</w:t>
      </w:r>
    </w:p>
    <w:p>
      <w:r>
        <w:rPr>
          <w:b/>
        </w:rPr>
        <w:t>5.</w:t>
      </w:r>
      <w:r>
        <w:t xml:space="preserve"> </w:t>
      </w:r>
      <w:r>
        <w:t>From Σu</w:t>
      </w:r>
      <w:r>
        <w:rPr>
          <w:vertAlign w:val="subscript"/>
        </w:rPr>
        <w:t>s</w:t>
      </w:r>
      <w:r>
        <w:t>u</w:t>
      </w:r>
      <w:r>
        <w:rPr>
          <w:vertAlign w:val="subscript"/>
        </w:rPr>
        <w:t>s†</w:t>
      </w:r>
      <w:r>
        <w:t xml:space="preserve"> = (p̸ + m)γ⁰, using u† = ūγ⁰ and γ⁰γ⁰ = 1. For v</w:t>
      </w:r>
      <w:r>
        <w:rPr>
          <w:vertAlign w:val="subscript"/>
        </w:rPr>
        <w:t>s</w:t>
      </w:r>
      <w:r>
        <w:t>(−p), Lesson 22 with the four-vector p′ = (E</w:t>
      </w:r>
      <w:r>
        <w:rPr>
          <w:vertAlign w:val="subscript"/>
        </w:rPr>
        <w:t>p</w:t>
      </w:r>
      <w:r>
        <w:t>, −p) gives Σv</w:t>
      </w:r>
      <w:r>
        <w:rPr>
          <w:vertAlign w:val="subscript"/>
        </w:rPr>
        <w:t>s</w:t>
      </w:r>
      <w:r>
        <w:t>(−p)v̄</w:t>
      </w:r>
      <w:r>
        <w:rPr>
          <w:vertAlign w:val="subscript"/>
        </w:rPr>
        <w:t>s</w:t>
      </w:r>
      <w:r>
        <w:t>(−p) = p̸′ − m, so Σv</w:t>
      </w:r>
      <w:r>
        <w:rPr>
          <w:vertAlign w:val="subscript"/>
        </w:rPr>
        <w:t>s</w:t>
      </w:r>
      <w:r>
        <w:t>(−p)v</w:t>
      </w:r>
      <w:r>
        <w:rPr>
          <w:vertAlign w:val="subscript"/>
        </w:rPr>
        <w:t>s†</w:t>
      </w:r>
      <w:r>
        <w:t>(−p) = (p̸′ − m)γ⁰. With p̸ = γ⁰E</w:t>
      </w:r>
      <w:r>
        <w:rPr>
          <w:vertAlign w:val="subscript"/>
        </w:rPr>
        <w:t>p</w:t>
      </w:r>
      <w:r>
        <w:t xml:space="preserve"> − γ·p and p̸′ = γ⁰E</w:t>
      </w:r>
      <w:r>
        <w:rPr>
          <w:vertAlign w:val="subscript"/>
        </w:rPr>
        <w:t>p</w:t>
      </w:r>
      <w:r>
        <w:t xml:space="preserve"> + γ·p, the sum is (p̸ + m + p̸′ − m)γ⁰ = 2E</w:t>
      </w:r>
      <w:r>
        <w:rPr>
          <w:vertAlign w:val="subscript"/>
        </w:rPr>
        <w:t>p</w:t>
      </w:r>
      <w:r>
        <w:t>γ⁰γ⁰ = 2E</w:t>
      </w:r>
      <w:r>
        <w:rPr>
          <w:vertAlign w:val="subscript"/>
        </w:rPr>
        <w:t>p</w:t>
      </w:r>
      <w:r>
        <w:t>.</w:t>
      </w:r>
    </w:p>
    <w:p>
      <w:r>
        <w:rPr>
          <w:b/>
        </w:rPr>
        <w:t>6.</w:t>
      </w:r>
      <w:r>
        <w:t xml:space="preserve"> </w:t>
      </w:r>
      <w:r>
        <w:t>At t = 0, ψ(0, x) = ∫d³k/(2π)³(2E</w:t>
      </w:r>
      <w:r>
        <w:rPr>
          <w:vertAlign w:val="subscript"/>
        </w:rPr>
        <w:t>k</w:t>
      </w:r>
      <w:r>
        <w:t>)</w:t>
      </w:r>
      <w:r>
        <w:rPr>
          <w:vertAlign w:val="superscript"/>
        </w:rPr>
        <w:t>−1/2</w:t>
      </w:r>
      <w:r>
        <w:t>Σ</w:t>
      </w:r>
      <w:r>
        <w:rPr>
          <w:vertAlign w:val="subscript"/>
        </w:rPr>
        <w:t>r</w:t>
      </w:r>
      <w:r>
        <w:t>[b</w:t>
      </w:r>
      <w:r>
        <w:rPr>
          <w:vertAlign w:val="subscript"/>
        </w:rPr>
        <w:t>k,r</w:t>
      </w:r>
      <w:r>
        <w:t>u</w:t>
      </w:r>
      <w:r>
        <w:rPr>
          <w:vertAlign w:val="subscript"/>
        </w:rPr>
        <w:t>r</w:t>
      </w:r>
      <w:r>
        <w:t>(k)e</w:t>
      </w:r>
      <w:r>
        <w:rPr>
          <w:vertAlign w:val="superscript"/>
        </w:rPr>
        <w:t>ik·x</w:t>
      </w:r>
      <w:r>
        <w:t xml:space="preserve"> + d</w:t>
      </w:r>
      <w:r>
        <w:rPr>
          <w:vertAlign w:val="subscript"/>
        </w:rPr>
        <w:t>k,r</w:t>
      </w:r>
      <w:r>
        <w:t>†v</w:t>
      </w:r>
      <w:r>
        <w:rPr>
          <w:vertAlign w:val="subscript"/>
        </w:rPr>
        <w:t>r</w:t>
      </w:r>
      <w:r>
        <w:t>(k)e</w:t>
      </w:r>
      <w:r>
        <w:rPr>
          <w:vertAlign w:val="superscript"/>
        </w:rPr>
        <w:t>−ik·x</w:t>
      </w:r>
      <w:r>
        <w:t>]. Multiply by e</w:t>
      </w:r>
      <w:r>
        <w:rPr>
          <w:vertAlign w:val="superscript"/>
        </w:rPr>
        <w:t>−ip·x</w:t>
      </w:r>
      <w:r>
        <w:t>u</w:t>
      </w:r>
      <w:r>
        <w:rPr>
          <w:vertAlign w:val="subscript"/>
        </w:rPr>
        <w:t>s†</w:t>
      </w:r>
      <w:r>
        <w:t>(p) and integrate. The b term gives (2π)³δ³(p − k)u</w:t>
      </w:r>
      <w:r>
        <w:rPr>
          <w:vertAlign w:val="subscript"/>
        </w:rPr>
        <w:t>s†</w:t>
      </w:r>
      <w:r>
        <w:t>(p)u</w:t>
      </w:r>
      <w:r>
        <w:rPr>
          <w:vertAlign w:val="subscript"/>
        </w:rPr>
        <w:t>r</w:t>
      </w:r>
      <w:r>
        <w:t>(k) = (2π)³δ³(p − k)2E</w:t>
      </w:r>
      <w:r>
        <w:rPr>
          <w:vertAlign w:val="subscript"/>
        </w:rPr>
        <w:t>p</w:t>
      </w:r>
      <w:r>
        <w:t>δ</w:t>
      </w:r>
      <w:r>
        <w:rPr>
          <w:vertAlign w:val="subscript"/>
        </w:rPr>
        <w:t>s</w:t>
      </w:r>
      <w:r>
        <w:t>r. The d† term gives δ³(p + k), so k = −p, and involves u</w:t>
      </w:r>
      <w:r>
        <w:rPr>
          <w:vertAlign w:val="subscript"/>
        </w:rPr>
        <w:t>s†</w:t>
      </w:r>
      <w:r>
        <w:t>(p)v</w:t>
      </w:r>
      <w:r>
        <w:rPr>
          <w:vertAlign w:val="subscript"/>
        </w:rPr>
        <w:t>r</w:t>
      </w:r>
      <w:r>
        <w:t>(−p) = 0. What remains is (2E</w:t>
      </w:r>
      <w:r>
        <w:rPr>
          <w:vertAlign w:val="subscript"/>
        </w:rPr>
        <w:t>p</w:t>
      </w:r>
      <w:r>
        <w:t>)</w:t>
      </w:r>
      <w:r>
        <w:rPr>
          <w:vertAlign w:val="superscript"/>
        </w:rPr>
        <w:t>−1/2</w:t>
      </w:r>
      <w:r>
        <w:t>·2E</w:t>
      </w:r>
      <w:r>
        <w:rPr>
          <w:vertAlign w:val="subscript"/>
        </w:rPr>
        <w:t>p</w:t>
      </w:r>
      <w:r>
        <w:t xml:space="preserve"> b</w:t>
      </w:r>
      <w:r>
        <w:rPr>
          <w:vertAlign w:val="subscript"/>
        </w:rPr>
        <w:t>p,s</w:t>
      </w:r>
      <w:r>
        <w:t xml:space="preserve"> = √(2E</w:t>
      </w:r>
      <w:r>
        <w:rPr>
          <w:vertAlign w:val="subscript"/>
        </w:rPr>
        <w:t>p</w:t>
      </w:r>
      <w:r>
        <w:t>)b</w:t>
      </w:r>
      <w:r>
        <w:rPr>
          <w:vertAlign w:val="subscript"/>
        </w:rPr>
        <w:t>p,s</w:t>
      </w:r>
      <w:r>
        <w:t>; dividing by √(2E</w:t>
      </w:r>
      <w:r>
        <w:rPr>
          <w:vertAlign w:val="subscript"/>
        </w:rPr>
        <w:t>p</w:t>
      </w:r>
      <w:r>
        <w:t>) gives the formula.</w:t>
      </w:r>
    </w:p>
    <w:p>
      <w:r>
        <w:rPr>
          <w:b/>
        </w:rPr>
        <w:t>7.</w:t>
      </w:r>
      <w:r>
        <w:t xml:space="preserve"> </w:t>
      </w:r>
      <w:r>
        <w:t>The conjugate of d†</w:t>
      </w:r>
      <w:r>
        <w:rPr>
          <w:vertAlign w:val="subscript"/>
        </w:rPr>
        <w:t>p,s</w:t>
      </w:r>
      <w:r>
        <w:t xml:space="preserve"> = (2E</w:t>
      </w:r>
      <w:r>
        <w:rPr>
          <w:vertAlign w:val="subscript"/>
        </w:rPr>
        <w:t>p</w:t>
      </w:r>
      <w:r>
        <w:t>)</w:t>
      </w:r>
      <w:r>
        <w:rPr>
          <w:vertAlign w:val="superscript"/>
        </w:rPr>
        <w:t>−1/2</w:t>
      </w:r>
      <w:r>
        <w:t>∫e</w:t>
      </w:r>
      <w:r>
        <w:rPr>
          <w:vertAlign w:val="superscript"/>
        </w:rPr>
        <w:t>ip·x</w:t>
      </w:r>
      <w:r>
        <w:t>v</w:t>
      </w:r>
      <w:r>
        <w:rPr>
          <w:vertAlign w:val="subscript"/>
        </w:rPr>
        <w:t>s†</w:t>
      </w:r>
      <w:r>
        <w:t>(p)ψ(0, x) is d</w:t>
      </w:r>
      <w:r>
        <w:rPr>
          <w:vertAlign w:val="subscript"/>
        </w:rPr>
        <w:t>p,s</w:t>
      </w:r>
      <w:r>
        <w:t xml:space="preserve"> = (2E</w:t>
      </w:r>
      <w:r>
        <w:rPr>
          <w:vertAlign w:val="subscript"/>
        </w:rPr>
        <w:t>p</w:t>
      </w:r>
      <w:r>
        <w:t>)</w:t>
      </w:r>
      <w:r>
        <w:rPr>
          <w:vertAlign w:val="superscript"/>
        </w:rPr>
        <w:t>−1/2</w:t>
      </w:r>
      <w:r>
        <w:t>∫e</w:t>
      </w:r>
      <w:r>
        <w:rPr>
          <w:vertAlign w:val="superscript"/>
        </w:rPr>
        <w:t>−ip·x</w:t>
      </w:r>
      <w:r>
        <w:t>ψ†(0, x)v</w:t>
      </w:r>
      <w:r>
        <w:rPr>
          <w:vertAlign w:val="subscript"/>
        </w:rPr>
        <w:t>s</w:t>
      </w:r>
      <w:r>
        <w:t>(p). Then {d</w:t>
      </w:r>
      <w:r>
        <w:rPr>
          <w:vertAlign w:val="subscript"/>
        </w:rPr>
        <w:t>p,s</w:t>
      </w:r>
      <w:r>
        <w:t>, d</w:t>
      </w:r>
      <w:r>
        <w:rPr>
          <w:vertAlign w:val="subscript"/>
        </w:rPr>
        <w:t>k,r</w:t>
      </w:r>
      <w:r>
        <w:t>†} = (4E</w:t>
      </w:r>
      <w:r>
        <w:rPr>
          <w:vertAlign w:val="subscript"/>
        </w:rPr>
        <w:t>p</w:t>
      </w:r>
      <w:r>
        <w:t>E</w:t>
      </w:r>
      <w:r>
        <w:rPr>
          <w:vertAlign w:val="subscript"/>
        </w:rPr>
        <w:t>k</w:t>
      </w:r>
      <w:r>
        <w:t>)</w:t>
      </w:r>
      <w:r>
        <w:rPr>
          <w:vertAlign w:val="superscript"/>
        </w:rPr>
        <w:t>−1/2</w:t>
      </w:r>
      <w:r>
        <w:t>∫∫e</w:t>
      </w:r>
      <w:r>
        <w:rPr>
          <w:vertAlign w:val="superscript"/>
        </w:rPr>
        <w:t>−ip·x</w:t>
      </w:r>
      <w:r>
        <w:t>e</w:t>
      </w:r>
      <w:r>
        <w:rPr>
          <w:vertAlign w:val="superscript"/>
        </w:rPr>
        <w:t>ik·y</w:t>
      </w:r>
      <w:r>
        <w:t>v</w:t>
      </w:r>
      <w:r>
        <w:rPr>
          <w:vertAlign w:val="subscript"/>
        </w:rPr>
        <w:t>s</w:t>
      </w:r>
      <w:r>
        <w:t>(p)</w:t>
      </w:r>
      <w:r>
        <w:rPr>
          <w:vertAlign w:val="subscript"/>
        </w:rPr>
        <w:t>a</w:t>
      </w:r>
      <w:r>
        <w:t xml:space="preserve"> v</w:t>
      </w:r>
      <w:r>
        <w:rPr>
          <w:vertAlign w:val="subscript"/>
        </w:rPr>
        <w:t>r†</w:t>
      </w:r>
      <w:r>
        <w:t>(k)</w:t>
      </w:r>
      <w:r>
        <w:rPr>
          <w:vertAlign w:val="subscript"/>
        </w:rPr>
        <w:t>b</w:t>
      </w:r>
      <w:r>
        <w:t>{ψ</w:t>
      </w:r>
      <w:r>
        <w:rPr>
          <w:vertAlign w:val="subscript"/>
        </w:rPr>
        <w:t>a†</w:t>
      </w:r>
      <w:r>
        <w:t>(x), ψ</w:t>
      </w:r>
      <w:r>
        <w:rPr>
          <w:vertAlign w:val="subscript"/>
        </w:rPr>
        <w:t>b</w:t>
      </w:r>
      <w:r>
        <w:t>(y)}. Since {ψ</w:t>
      </w:r>
      <w:r>
        <w:rPr>
          <w:vertAlign w:val="subscript"/>
        </w:rPr>
        <w:t>a†</w:t>
      </w:r>
      <w:r>
        <w:t>(x), ψ</w:t>
      </w:r>
      <w:r>
        <w:rPr>
          <w:vertAlign w:val="subscript"/>
        </w:rPr>
        <w:t>b</w:t>
      </w:r>
      <w:r>
        <w:t>(y)} = δ</w:t>
      </w:r>
      <w:r>
        <w:rPr>
          <w:vertAlign w:val="subscript"/>
        </w:rPr>
        <w:t>a</w:t>
      </w:r>
      <w:r>
        <w:t>bδ³(x − y), this is (4E</w:t>
      </w:r>
      <w:r>
        <w:rPr>
          <w:vertAlign w:val="subscript"/>
        </w:rPr>
        <w:t>p</w:t>
      </w:r>
      <w:r>
        <w:t>E</w:t>
      </w:r>
      <w:r>
        <w:rPr>
          <w:vertAlign w:val="subscript"/>
        </w:rPr>
        <w:t>k</w:t>
      </w:r>
      <w:r>
        <w:t>)</w:t>
      </w:r>
      <w:r>
        <w:rPr>
          <w:vertAlign w:val="superscript"/>
        </w:rPr>
        <w:t>−1/2</w:t>
      </w:r>
      <w:r>
        <w:t>∫e</w:t>
      </w:r>
      <w:r>
        <w:rPr>
          <w:vertAlign w:val="superscript"/>
        </w:rPr>
        <w:t>−i(p−k)·x</w:t>
      </w:r>
      <w:r>
        <w:t>v</w:t>
      </w:r>
      <w:r>
        <w:rPr>
          <w:vertAlign w:val="subscript"/>
        </w:rPr>
        <w:t>r†</w:t>
      </w:r>
      <w:r>
        <w:t>(k)v</w:t>
      </w:r>
      <w:r>
        <w:rPr>
          <w:vertAlign w:val="subscript"/>
        </w:rPr>
        <w:t>s</w:t>
      </w:r>
      <w:r>
        <w:t>(p) = (2π)³δ³(p − k)δ</w:t>
      </w:r>
      <w:r>
        <w:rPr>
          <w:vertAlign w:val="subscript"/>
        </w:rPr>
        <w:t>s</w:t>
      </w:r>
      <w:r>
        <w:t>r, using v†v = 2E. For {b</w:t>
      </w:r>
      <w:r>
        <w:rPr>
          <w:vertAlign w:val="subscript"/>
        </w:rPr>
        <w:t>p,s</w:t>
      </w:r>
      <w:r>
        <w:t>, d</w:t>
      </w:r>
      <w:r>
        <w:rPr>
          <w:vertAlign w:val="subscript"/>
        </w:rPr>
        <w:t>k,r</w:t>
      </w:r>
      <w:r>
        <w:t>}, b involves u</w:t>
      </w:r>
      <w:r>
        <w:rPr>
          <w:vertAlign w:val="subscript"/>
        </w:rPr>
        <w:t>s†</w:t>
      </w:r>
      <w:r>
        <w:t>ψ and d involves ψ†v</w:t>
      </w:r>
      <w:r>
        <w:rPr>
          <w:vertAlign w:val="subscript"/>
        </w:rPr>
        <w:t>r</w:t>
      </w:r>
      <w:r>
        <w:t>, so the anticommutator is ∫e</w:t>
      </w:r>
      <w:r>
        <w:rPr>
          <w:vertAlign w:val="superscript"/>
        </w:rPr>
        <w:t>−i(p+k)·x</w:t>
      </w:r>
      <w:r>
        <w:t>u</w:t>
      </w:r>
      <w:r>
        <w:rPr>
          <w:vertAlign w:val="subscript"/>
        </w:rPr>
        <w:t>s†</w:t>
      </w:r>
      <w:r>
        <w:t>(p)v</w:t>
      </w:r>
      <w:r>
        <w:rPr>
          <w:vertAlign w:val="subscript"/>
        </w:rPr>
        <w:t>r</w:t>
      </w:r>
      <w:r>
        <w:t>(k) ∝ δ³(p + k)u</w:t>
      </w:r>
      <w:r>
        <w:rPr>
          <w:vertAlign w:val="subscript"/>
        </w:rPr>
        <w:t>s†</w:t>
      </w:r>
      <w:r>
        <w:t>(p)v</w:t>
      </w:r>
      <w:r>
        <w:rPr>
          <w:vertAlign w:val="subscript"/>
        </w:rPr>
        <w:t>r</w:t>
      </w:r>
      <w:r>
        <w:t>(−p) = 0.</w:t>
      </w:r>
    </w:p>
    <w:p>
      <w:r>
        <w:rPr>
          <w:b/>
        </w:rPr>
        <w:t>8.</w:t>
      </w:r>
      <w:r>
        <w:t xml:space="preserve"> </w:t>
      </w:r>
      <w:r>
        <w:t>Using {b, b†} and {d, d†}, {ψ</w:t>
      </w:r>
      <w:r>
        <w:rPr>
          <w:vertAlign w:val="subscript"/>
        </w:rPr>
        <w:t>a</w:t>
      </w:r>
      <w:r>
        <w:t>(x), ψ</w:t>
      </w:r>
      <w:r>
        <w:rPr>
          <w:vertAlign w:val="subscript"/>
        </w:rPr>
        <w:t>b†</w:t>
      </w:r>
      <w:r>
        <w:t>(y)} = ∫d³p/((2π)³2E</w:t>
      </w:r>
      <w:r>
        <w:rPr>
          <w:vertAlign w:val="subscript"/>
        </w:rPr>
        <w:t>p</w:t>
      </w:r>
      <w:r>
        <w:t>)Σ</w:t>
      </w:r>
      <w:r>
        <w:rPr>
          <w:vertAlign w:val="subscript"/>
        </w:rPr>
        <w:t>s</w:t>
      </w:r>
      <w:r>
        <w:t>[u</w:t>
      </w:r>
      <w:r>
        <w:rPr>
          <w:vertAlign w:val="subscript"/>
        </w:rPr>
        <w:t>s</w:t>
      </w:r>
      <w:r>
        <w:t>(p)</w:t>
      </w:r>
      <w:r>
        <w:rPr>
          <w:vertAlign w:val="subscript"/>
        </w:rPr>
        <w:t>a</w:t>
      </w:r>
      <w:r>
        <w:t xml:space="preserve"> u</w:t>
      </w:r>
      <w:r>
        <w:rPr>
          <w:vertAlign w:val="subscript"/>
        </w:rPr>
        <w:t>s</w:t>
      </w:r>
      <w:r>
        <w:t>(p)</w:t>
      </w:r>
      <w:r>
        <w:rPr>
          <w:vertAlign w:val="subscript"/>
        </w:rPr>
        <w:t>b*</w:t>
      </w:r>
      <w:r>
        <w:t>e</w:t>
      </w:r>
      <w:r>
        <w:rPr>
          <w:vertAlign w:val="superscript"/>
        </w:rPr>
        <w:t>ip·(x−y)</w:t>
      </w:r>
      <w:r>
        <w:t xml:space="preserve"> + v</w:t>
      </w:r>
      <w:r>
        <w:rPr>
          <w:vertAlign w:val="subscript"/>
        </w:rPr>
        <w:t>s</w:t>
      </w:r>
      <w:r>
        <w:t>(p)</w:t>
      </w:r>
      <w:r>
        <w:rPr>
          <w:vertAlign w:val="subscript"/>
        </w:rPr>
        <w:t>a</w:t>
      </w:r>
      <w:r>
        <w:t xml:space="preserve"> v</w:t>
      </w:r>
      <w:r>
        <w:rPr>
          <w:vertAlign w:val="subscript"/>
        </w:rPr>
        <w:t>s</w:t>
      </w:r>
      <w:r>
        <w:t>(p)</w:t>
      </w:r>
      <w:r>
        <w:rPr>
          <w:vertAlign w:val="subscript"/>
        </w:rPr>
        <w:t>b*</w:t>
      </w:r>
      <w:r>
        <w:t>e</w:t>
      </w:r>
      <w:r>
        <w:rPr>
          <w:vertAlign w:val="superscript"/>
        </w:rPr>
        <w:t>−ip·(x−y)</w:t>
      </w:r>
      <w:r>
        <w:t>]. In the second term change p → −p, giving v</w:t>
      </w:r>
      <w:r>
        <w:rPr>
          <w:vertAlign w:val="subscript"/>
        </w:rPr>
        <w:t>s</w:t>
      </w:r>
      <w:r>
        <w:t>(−p)</w:t>
      </w:r>
      <w:r>
        <w:rPr>
          <w:vertAlign w:val="subscript"/>
        </w:rPr>
        <w:t>a</w:t>
      </w:r>
      <w:r>
        <w:t xml:space="preserve"> v</w:t>
      </w:r>
      <w:r>
        <w:rPr>
          <w:vertAlign w:val="subscript"/>
        </w:rPr>
        <w:t>s</w:t>
      </w:r>
      <w:r>
        <w:t>(−p)</w:t>
      </w:r>
      <w:r>
        <w:rPr>
          <w:vertAlign w:val="subscript"/>
        </w:rPr>
        <w:t>b*</w:t>
      </w:r>
      <w:r>
        <w:t>e</w:t>
      </w:r>
      <w:r>
        <w:rPr>
          <w:vertAlign w:val="superscript"/>
        </w:rPr>
        <w:t>ip·(x−y)</w:t>
      </w:r>
      <w:r>
        <w:t>. The sum of the spinor matrices is 2E</w:t>
      </w:r>
      <w:r>
        <w:rPr>
          <w:vertAlign w:val="subscript"/>
        </w:rPr>
        <w:t>p</w:t>
      </w:r>
      <w:r>
        <w:t xml:space="preserve"> δ</w:t>
      </w:r>
      <w:r>
        <w:rPr>
          <w:vertAlign w:val="subscript"/>
        </w:rPr>
        <w:t>a</w:t>
      </w:r>
      <w:r>
        <w:t>b by Exercise 5, so the result is ∫d³p/(2π)³ e</w:t>
      </w:r>
      <w:r>
        <w:rPr>
          <w:vertAlign w:val="superscript"/>
        </w:rPr>
        <w:t>ip·(x−y)</w:t>
      </w:r>
      <w:r>
        <w:t>δ</w:t>
      </w:r>
      <w:r>
        <w:rPr>
          <w:vertAlign w:val="subscript"/>
        </w:rPr>
        <w:t>a</w:t>
      </w:r>
      <w:r>
        <w:t>b = δ</w:t>
      </w:r>
      <w:r>
        <w:rPr>
          <w:vertAlign w:val="subscript"/>
        </w:rPr>
        <w:t>a</w:t>
      </w:r>
      <w:r>
        <w:t>bδ³(x − y).</w:t>
      </w:r>
    </w:p>
    <w:p>
      <w:r>
        <w:rPr>
          <w:b/>
        </w:rPr>
        <w:t>9.</w:t>
      </w:r>
      <w:r>
        <w:t xml:space="preserve"> </w:t>
      </w:r>
      <w:r>
        <w:t>At t = 0, ψ contains b</w:t>
      </w:r>
      <w:r>
        <w:rPr>
          <w:vertAlign w:val="subscript"/>
        </w:rPr>
        <w:t>k</w:t>
      </w:r>
      <w:r>
        <w:t>u</w:t>
      </w:r>
      <w:r>
        <w:rPr>
          <w:vertAlign w:val="subscript"/>
        </w:rPr>
        <w:t>r</w:t>
      </w:r>
      <w:r>
        <w:t>(k)e</w:t>
      </w:r>
      <w:r>
        <w:rPr>
          <w:vertAlign w:val="superscript"/>
        </w:rPr>
        <w:t>ik·x</w:t>
      </w:r>
      <w:r>
        <w:t xml:space="preserve"> and d</w:t>
      </w:r>
      <w:r>
        <w:rPr>
          <w:vertAlign w:val="subscript"/>
        </w:rPr>
        <w:t>k†</w:t>
      </w:r>
      <w:r>
        <w:t>v</w:t>
      </w:r>
      <w:r>
        <w:rPr>
          <w:vertAlign w:val="subscript"/>
        </w:rPr>
        <w:t>r</w:t>
      </w:r>
      <w:r>
        <w:t>(k)e</w:t>
      </w:r>
      <w:r>
        <w:rPr>
          <w:vertAlign w:val="superscript"/>
        </w:rPr>
        <w:t>−ik·x</w:t>
      </w:r>
      <w:r>
        <w:t>, and ψ† contains b</w:t>
      </w:r>
      <w:r>
        <w:rPr>
          <w:vertAlign w:val="subscript"/>
        </w:rPr>
        <w:t>p†</w:t>
      </w:r>
      <w:r>
        <w:t>u</w:t>
      </w:r>
      <w:r>
        <w:rPr>
          <w:vertAlign w:val="subscript"/>
        </w:rPr>
        <w:t>s†</w:t>
      </w:r>
      <w:r>
        <w:t>(p)e</w:t>
      </w:r>
      <w:r>
        <w:rPr>
          <w:vertAlign w:val="superscript"/>
        </w:rPr>
        <w:t>−ip·x</w:t>
      </w:r>
      <w:r>
        <w:t xml:space="preserve"> and d</w:t>
      </w:r>
      <w:r>
        <w:rPr>
          <w:vertAlign w:val="subscript"/>
        </w:rPr>
        <w:t>p</w:t>
      </w:r>
      <w:r>
        <w:t>v</w:t>
      </w:r>
      <w:r>
        <w:rPr>
          <w:vertAlign w:val="subscript"/>
        </w:rPr>
        <w:t>s†</w:t>
      </w:r>
      <w:r>
        <w:t>(p)e</w:t>
      </w:r>
      <w:r>
        <w:rPr>
          <w:vertAlign w:val="superscript"/>
        </w:rPr>
        <w:t>ip·x</w:t>
      </w:r>
      <w:r>
        <w:t>, with three-vector exponents. For the b†b term, h acts on u</w:t>
      </w:r>
      <w:r>
        <w:rPr>
          <w:vertAlign w:val="subscript"/>
        </w:rPr>
        <w:t>r</w:t>
      </w:r>
      <w:r>
        <w:t>(k)e</w:t>
      </w:r>
      <w:r>
        <w:rPr>
          <w:vertAlign w:val="superscript"/>
        </w:rPr>
        <w:t>ik·x</w:t>
      </w:r>
      <w:r>
        <w:t xml:space="preserve"> and gives h(k)u</w:t>
      </w:r>
      <w:r>
        <w:rPr>
          <w:vertAlign w:val="subscript"/>
        </w:rPr>
        <w:t>r</w:t>
      </w:r>
      <w:r>
        <w:t>(k) = E</w:t>
      </w:r>
      <w:r>
        <w:rPr>
          <w:vertAlign w:val="subscript"/>
        </w:rPr>
        <w:t>k</w:t>
      </w:r>
      <w:r>
        <w:t>u</w:t>
      </w:r>
      <w:r>
        <w:rPr>
          <w:vertAlign w:val="subscript"/>
        </w:rPr>
        <w:t>r</w:t>
      </w:r>
      <w:r>
        <w:t>(k), so the term is E</w:t>
      </w:r>
      <w:r>
        <w:rPr>
          <w:vertAlign w:val="subscript"/>
        </w:rPr>
        <w:t>p</w:t>
      </w:r>
      <w:r>
        <w:t>b†b. For the d term, h acts on v</w:t>
      </w:r>
      <w:r>
        <w:rPr>
          <w:vertAlign w:val="subscript"/>
        </w:rPr>
        <w:t>r</w:t>
      </w:r>
      <w:r>
        <w:t>(k)e</w:t>
      </w:r>
      <w:r>
        <w:rPr>
          <w:vertAlign w:val="superscript"/>
        </w:rPr>
        <w:t>−ik·x</w:t>
      </w:r>
      <w:r>
        <w:t xml:space="preserve"> and gives h(−k)v</w:t>
      </w:r>
      <w:r>
        <w:rPr>
          <w:vertAlign w:val="subscript"/>
        </w:rPr>
        <w:t>r</w:t>
      </w:r>
      <w:r>
        <w:t>(k) = −E</w:t>
      </w:r>
      <w:r>
        <w:rPr>
          <w:vertAlign w:val="subscript"/>
        </w:rPr>
        <w:t>k</w:t>
      </w:r>
      <w:r>
        <w:t>v</w:t>
      </w:r>
      <w:r>
        <w:rPr>
          <w:vertAlign w:val="subscript"/>
        </w:rPr>
        <w:t>r</w:t>
      </w:r>
      <w:r>
        <w:t>(k), so the term is −E</w:t>
      </w:r>
      <w:r>
        <w:rPr>
          <w:vertAlign w:val="subscript"/>
        </w:rPr>
        <w:t>p</w:t>
      </w:r>
      <w:r>
        <w:t>d</w:t>
      </w:r>
      <w:r>
        <w:rPr>
          <w:vertAlign w:val="subscript"/>
        </w:rPr>
        <w:t>p</w:t>
      </w:r>
      <w:r>
        <w:t>d</w:t>
      </w:r>
      <w:r>
        <w:rPr>
          <w:vertAlign w:val="subscript"/>
        </w:rPr>
        <w:t>p†</w:t>
      </w:r>
      <w:r>
        <w:t>. The cross terms b†d† and d b contain u</w:t>
      </w:r>
      <w:r>
        <w:rPr>
          <w:vertAlign w:val="subscript"/>
        </w:rPr>
        <w:t>s†</w:t>
      </w:r>
      <w:r>
        <w:t>(p)v</w:t>
      </w:r>
      <w:r>
        <w:rPr>
          <w:vertAlign w:val="subscript"/>
        </w:rPr>
        <w:t>r</w:t>
      </w:r>
      <w:r>
        <w:t>(−p) and its conjugate, both zero. So H = ∫E</w:t>
      </w:r>
      <w:r>
        <w:rPr>
          <w:vertAlign w:val="subscript"/>
        </w:rPr>
        <w:t>p</w:t>
      </w:r>
      <w:r>
        <w:t>Σ(b†b − d d†). With d d† = −d†d + (2π)³δ³(0) for each of the two spin values, the constant is −Σ</w:t>
      </w:r>
      <w:r>
        <w:rPr>
          <w:vertAlign w:val="subscript"/>
        </w:rPr>
        <w:t>s</w:t>
      </w:r>
      <w:r>
        <w:t>∫d³pE</w:t>
      </w:r>
      <w:r>
        <w:rPr>
          <w:vertAlign w:val="subscript"/>
        </w:rPr>
        <w:t>p</w:t>
      </w:r>
      <w:r>
        <w:t>δ³(0) = −2∫d³pE</w:t>
      </w:r>
      <w:r>
        <w:rPr>
          <w:vertAlign w:val="subscript"/>
        </w:rPr>
        <w:t>p</w:t>
      </w:r>
      <w:r>
        <w:t>δ³(0).</w:t>
      </w:r>
    </w:p>
    <w:p>
      <w:r>
        <w:rPr>
          <w:b/>
        </w:rPr>
        <w:t>10.</w:t>
      </w:r>
      <w:r>
        <w:t xml:space="preserve"> </w:t>
      </w:r>
      <w:r>
        <w:t>[b†b, b†] = b†{b, b†} − {b†, b†}b = b†, and similarly for d†d, d†. Then [H, b</w:t>
      </w:r>
      <w:r>
        <w:rPr>
          <w:vertAlign w:val="subscript"/>
        </w:rPr>
        <w:t>p†</w:t>
      </w:r>
      <w:r>
        <w:t>] = ∫d³k/(2π)³E</w:t>
      </w:r>
      <w:r>
        <w:rPr>
          <w:vertAlign w:val="subscript"/>
        </w:rPr>
        <w:t>k</w:t>
      </w:r>
      <w:r>
        <w:t>[b</w:t>
      </w:r>
      <w:r>
        <w:rPr>
          <w:vertAlign w:val="subscript"/>
        </w:rPr>
        <w:t>k†</w:t>
      </w:r>
      <w:r>
        <w:t>b</w:t>
      </w:r>
      <w:r>
        <w:rPr>
          <w:vertAlign w:val="subscript"/>
        </w:rPr>
        <w:t>k</w:t>
      </w:r>
      <w:r>
        <w:t>, b</w:t>
      </w:r>
      <w:r>
        <w:rPr>
          <w:vertAlign w:val="subscript"/>
        </w:rPr>
        <w:t>p†</w:t>
      </w:r>
      <w:r>
        <w:t>] = E</w:t>
      </w:r>
      <w:r>
        <w:rPr>
          <w:vertAlign w:val="subscript"/>
        </w:rPr>
        <w:t>p</w:t>
      </w:r>
      <w:r>
        <w:t>b</w:t>
      </w:r>
      <w:r>
        <w:rPr>
          <w:vertAlign w:val="subscript"/>
        </w:rPr>
        <w:t>p†</w:t>
      </w:r>
      <w:r>
        <w:t>, and likewise for d†. From H b</w:t>
      </w:r>
      <w:r>
        <w:rPr>
          <w:vertAlign w:val="subscript"/>
        </w:rPr>
        <w:t>p†</w:t>
      </w:r>
      <w:r>
        <w:t>|0⟩ = b</w:t>
      </w:r>
      <w:r>
        <w:rPr>
          <w:vertAlign w:val="subscript"/>
        </w:rPr>
        <w:t>p†</w:t>
      </w:r>
      <w:r>
        <w:t>H|0⟩ + E</w:t>
      </w:r>
      <w:r>
        <w:rPr>
          <w:vertAlign w:val="subscript"/>
        </w:rPr>
        <w:t>p</w:t>
      </w:r>
      <w:r>
        <w:t>b</w:t>
      </w:r>
      <w:r>
        <w:rPr>
          <w:vertAlign w:val="subscript"/>
        </w:rPr>
        <w:t>p†</w:t>
      </w:r>
      <w:r>
        <w:t>|0⟩ = E</w:t>
      </w:r>
      <w:r>
        <w:rPr>
          <w:vertAlign w:val="subscript"/>
        </w:rPr>
        <w:t>p</w:t>
      </w:r>
      <w:r>
        <w:t>b</w:t>
      </w:r>
      <w:r>
        <w:rPr>
          <w:vertAlign w:val="subscript"/>
        </w:rPr>
        <w:t>p†</w:t>
      </w:r>
      <w:r>
        <w:t>|0⟩, the energy is E</w:t>
      </w:r>
      <w:r>
        <w:rPr>
          <w:vertAlign w:val="subscript"/>
        </w:rPr>
        <w:t>p</w:t>
      </w:r>
      <w:r>
        <w:t>. In the Heisenberg picture ḃ = i[H, b] = −iE</w:t>
      </w:r>
      <w:r>
        <w:rPr>
          <w:vertAlign w:val="subscript"/>
        </w:rPr>
        <w:t>p</w:t>
      </w:r>
      <w:r>
        <w:t>b, since [H, b</w:t>
      </w:r>
      <w:r>
        <w:rPr>
          <w:vertAlign w:val="subscript"/>
        </w:rPr>
        <w:t>p</w:t>
      </w:r>
      <w:r>
        <w:t>] = −E</w:t>
      </w:r>
      <w:r>
        <w:rPr>
          <w:vertAlign w:val="subscript"/>
        </w:rPr>
        <w:t>p</w:t>
      </w:r>
      <w:r>
        <w:t>b</w:t>
      </w:r>
      <w:r>
        <w:rPr>
          <w:vertAlign w:val="subscript"/>
        </w:rPr>
        <w:t>p</w:t>
      </w:r>
      <w:r>
        <w:t xml:space="preserve"> (the conjugate of the relation above). So b(t) = b e</w:t>
      </w:r>
      <w:r>
        <w:rPr>
          <w:vertAlign w:val="superscript"/>
        </w:rPr>
        <w:t>−iEₚt</w:t>
      </w:r>
      <w:r>
        <w:t>, and d(t) = d e</w:t>
      </w:r>
      <w:r>
        <w:rPr>
          <w:vertAlign w:val="superscript"/>
        </w:rPr>
        <w:t>−iEₚt</w:t>
      </w:r>
      <w:r>
        <w:t>, d†(t) = d† e</w:t>
      </w:r>
      <w:r>
        <w:rPr>
          <w:vertAlign w:val="superscript"/>
        </w:rPr>
        <w:t>+iEₚt</w:t>
      </w:r>
      <w:r>
        <w:t>.</w:t>
      </w:r>
    </w:p>
    <w:p>
      <w:r>
        <w:rPr>
          <w:b/>
        </w:rPr>
        <w:t>11.</w:t>
      </w:r>
      <w:r>
        <w:t xml:space="preserve"> </w:t>
      </w:r>
      <w:r>
        <w:t>As in Worked example 5: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b†</w:t>
      </w:r>
      <w:r>
        <w:t>(y)h</w:t>
      </w:r>
      <w:r>
        <w:rPr>
          <w:vertAlign w:val="subscript"/>
        </w:rPr>
        <w:t>b</w:t>
      </w:r>
      <w:r>
        <w:t>c{ψ</w:t>
      </w:r>
      <w:r>
        <w:rPr>
          <w:vertAlign w:val="subscript"/>
        </w:rPr>
        <w:t>a</w:t>
      </w:r>
      <w:r>
        <w:t>(x), ψ</w:t>
      </w:r>
      <w:r>
        <w:rPr>
          <w:vertAlign w:val="subscript"/>
        </w:rPr>
        <w:t>c</w:t>
      </w:r>
      <w:r>
        <w:t>(y)} = δ</w:t>
      </w:r>
      <w:r>
        <w:rPr>
          <w:vertAlign w:val="subscript"/>
        </w:rPr>
        <w:t>a</w:t>
      </w:r>
      <w:r>
        <w:t>bδ³(x − y)h</w:t>
      </w:r>
      <w:r>
        <w:rPr>
          <w:vertAlign w:val="subscript"/>
        </w:rPr>
        <w:t>b</w:t>
      </w:r>
      <w:r>
        <w:t>cψ</w:t>
      </w:r>
      <w:r>
        <w:rPr>
          <w:vertAlign w:val="subscript"/>
        </w:rPr>
        <w:t>c</w:t>
      </w:r>
      <w:r>
        <w:t>(y) − 0. Integrating over y gives (hψ)</w:t>
      </w:r>
      <w:r>
        <w:rPr>
          <w:vertAlign w:val="subscript"/>
        </w:rPr>
        <w:t>a</w:t>
      </w:r>
      <w:r>
        <w:t>(x), and iψ̇ = [ψ, H] = hψ.</w:t>
      </w:r>
    </w:p>
    <w:p>
      <w:r>
        <w:rPr>
          <w:b/>
        </w:rPr>
        <w:t>12.</w:t>
      </w:r>
      <w:r>
        <w:t xml:space="preserve"> </w:t>
      </w:r>
      <w:r>
        <w:t>From the expansion, ∫d³xψ†ψ = ∫d³p/(2π)³Σ</w:t>
      </w:r>
      <w:r>
        <w:rPr>
          <w:vertAlign w:val="subscript"/>
        </w:rPr>
        <w:t>s</w:t>
      </w:r>
      <w:r>
        <w:t>(b†b + d d†), using u†u = v†v = 2E and u†(p)v(−p) = 0. Reordering d d† = −d†d + (2π)³δ³(0) gives ∫Σ(b†b − d†d) plus a constant, and normal ordering drops the constant, leaving N</w:t>
      </w:r>
      <w:r>
        <w:rPr>
          <w:vertAlign w:val="subscript"/>
        </w:rPr>
        <w:t>b</w:t>
      </w:r>
      <w:r>
        <w:t xml:space="preserve"> − N</w:t>
      </w:r>
      <w:r>
        <w:rPr>
          <w:vertAlign w:val="subscript"/>
        </w:rPr>
        <w:t>d</w:t>
      </w:r>
      <w:r>
        <w:t>. The charge is Q = q(N</w:t>
      </w:r>
      <w:r>
        <w:rPr>
          <w:vertAlign w:val="subscript"/>
        </w:rPr>
        <w:t>b</w:t>
      </w:r>
      <w:r>
        <w:t xml:space="preserve"> − N</w:t>
      </w:r>
      <w:r>
        <w:rPr>
          <w:vertAlign w:val="subscript"/>
        </w:rPr>
        <w:t>d</w:t>
      </w:r>
      <w:r>
        <w:t>) with q = −e, so b†|0⟩ has Q = −e, d†|0⟩ has Q = +e, and b†d†|0⟩ has Q = 0. In units of e these are −1, +1, and 0.</w:t>
      </w:r>
    </w:p>
    <w:p>
      <w:r>
        <w:rPr>
          <w:b/>
        </w:rPr>
        <w:t>13.</w:t>
      </w:r>
      <w:r>
        <w:t xml:space="preserve"> </w:t>
      </w:r>
      <w:r>
        <w:t>From P = ∫p(b†b + d†d), with [P, b</w:t>
      </w:r>
      <w:r>
        <w:rPr>
          <w:vertAlign w:val="subscript"/>
        </w:rPr>
        <w:t>p†</w:t>
      </w:r>
      <w:r>
        <w:t>] = pb</w:t>
      </w:r>
      <w:r>
        <w:rPr>
          <w:vertAlign w:val="subscript"/>
        </w:rPr>
        <w:t>p†</w:t>
      </w:r>
      <w:r>
        <w:t xml:space="preserve"> by the same computation as Exercise 10, P b</w:t>
      </w:r>
      <w:r>
        <w:rPr>
          <w:vertAlign w:val="subscript"/>
        </w:rPr>
        <w:t>p†</w:t>
      </w:r>
      <w:r>
        <w:t>|0⟩ = p b</w:t>
      </w:r>
      <w:r>
        <w:rPr>
          <w:vertAlign w:val="subscript"/>
        </w:rPr>
        <w:t>p†</w:t>
      </w:r>
      <w:r>
        <w:t>|0⟩ and P d</w:t>
      </w:r>
      <w:r>
        <w:rPr>
          <w:vertAlign w:val="subscript"/>
        </w:rPr>
        <w:t>p†</w:t>
      </w:r>
      <w:r>
        <w:t>|0⟩ = p d</w:t>
      </w:r>
      <w:r>
        <w:rPr>
          <w:vertAlign w:val="subscript"/>
        </w:rPr>
        <w:t>p†</w:t>
      </w:r>
      <w:r>
        <w:t>|0⟩. The reordering of the d term of ψ†(−i∇)ψ gives −p d d† = +p d†d − p(2π)³δ³(0), and the leftover −∫d³p p δ³(0) vanishes by the antisymmetry of the integrand under p → −p.</w:t>
      </w:r>
    </w:p>
    <w:p>
      <w:r>
        <w:rPr>
          <w:b/>
        </w:rPr>
        <w:t>14.</w:t>
      </w:r>
      <w:r>
        <w:t xml:space="preserve"> </w:t>
      </w:r>
      <w:r>
        <w:t>By Worked example 6, S</w:t>
      </w:r>
      <w:r>
        <w:rPr>
          <w:vertAlign w:val="subscript"/>
        </w:rPr>
        <w:t>z</w:t>
      </w:r>
      <w:r>
        <w:t xml:space="preserve"> = (1/2)(N</w:t>
      </w:r>
      <w:r>
        <w:rPr>
          <w:vertAlign w:val="subscript"/>
        </w:rPr>
        <w:t>b1</w:t>
      </w:r>
      <w:r>
        <w:t xml:space="preserve"> − N</w:t>
      </w:r>
      <w:r>
        <w:rPr>
          <w:vertAlign w:val="subscript"/>
        </w:rPr>
        <w:t>b2</w:t>
      </w:r>
      <w:r>
        <w:t>) − (1/2)(N</w:t>
      </w:r>
      <w:r>
        <w:rPr>
          <w:vertAlign w:val="subscript"/>
        </w:rPr>
        <w:t>d1</w:t>
      </w:r>
      <w:r>
        <w:t xml:space="preserve"> − N</w:t>
      </w:r>
      <w:r>
        <w:rPr>
          <w:vertAlign w:val="subscript"/>
        </w:rPr>
        <w:t>d2</w:t>
      </w:r>
      <w:r>
        <w:t>). So b</w:t>
      </w:r>
      <w:r>
        <w:rPr>
          <w:vertAlign w:val="subscript"/>
        </w:rPr>
        <w:t>1†</w:t>
      </w:r>
      <w:r>
        <w:t>|0⟩ has S</w:t>
      </w:r>
      <w:r>
        <w:rPr>
          <w:vertAlign w:val="subscript"/>
        </w:rPr>
        <w:t>z</w:t>
      </w:r>
      <w:r>
        <w:t xml:space="preserve"> = +1/2, b</w:t>
      </w:r>
      <w:r>
        <w:rPr>
          <w:vertAlign w:val="subscript"/>
        </w:rPr>
        <w:t>2†</w:t>
      </w:r>
      <w:r>
        <w:t>|0⟩ has −1/2, d</w:t>
      </w:r>
      <w:r>
        <w:rPr>
          <w:vertAlign w:val="subscript"/>
        </w:rPr>
        <w:t>1†</w:t>
      </w:r>
      <w:r>
        <w:t>|0⟩ has −1/2, and d</w:t>
      </w:r>
      <w:r>
        <w:rPr>
          <w:vertAlign w:val="subscript"/>
        </w:rPr>
        <w:t>2†</w:t>
      </w:r>
      <w:r>
        <w:t>|0⟩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w:t>
      </w:r>
      <w:r>
        <w:rPr>
          <w:vertAlign w:val="subscript"/>
        </w:rPr>
        <w:t>p</w:t>
      </w:r>
      <w:r>
        <w:t>Σ(b†b − d†d) + const, and the state (d</w:t>
      </w:r>
      <w:r>
        <w:rPr>
          <w:vertAlign w:val="subscript"/>
        </w:rPr>
        <w:t>p†</w:t>
      </w:r>
      <w:r>
        <w:t>)ⁿ|0⟩ has energy −nE</w:t>
      </w:r>
      <w:r>
        <w:rPr>
          <w:vertAlign w:val="subscript"/>
        </w:rPr>
        <w:t>p</w:t>
      </w:r>
      <w:r>
        <w:t xml:space="preserve"> + const, unbounded below as n grows. The charge ∫ψ†ψ = ∫Σ(b†b + d†d) + const = N</w:t>
      </w:r>
      <w:r>
        <w:rPr>
          <w:vertAlign w:val="subscript"/>
        </w:rPr>
        <w:t>b</w:t>
      </w:r>
      <w:r>
        <w:t xml:space="preserve"> + N</w:t>
      </w:r>
      <w:r>
        <w:rPr>
          <w:vertAlign w:val="subscript"/>
        </w:rPr>
        <w:t>d</w:t>
      </w:r>
      <w:r>
        <w:t xml:space="preserve"> + const does not distinguish the two kinds of quantum. And [b†, b†] = 0 makes b</w:t>
      </w:r>
      <w:r>
        <w:rPr>
          <w:vertAlign w:val="subscript"/>
        </w:rPr>
        <w:t>p†</w:t>
      </w:r>
      <w:r>
        <w:t>b</w:t>
      </w:r>
      <w:r>
        <w:rPr>
          <w:vertAlign w:val="subscript"/>
        </w:rPr>
        <w:t>k†</w:t>
      </w:r>
      <w:r>
        <w:t>|0⟩ = b</w:t>
      </w:r>
      <w:r>
        <w:rPr>
          <w:vertAlign w:val="subscript"/>
        </w:rPr>
        <w:t>k†</w:t>
      </w:r>
      <w:r>
        <w:t>b</w:t>
      </w:r>
      <w:r>
        <w:rPr>
          <w:vertAlign w:val="subscript"/>
        </w:rPr>
        <w:t>p†</w:t>
      </w:r>
      <w:r>
        <w:t>|0⟩ symmetric, and b</w:t>
      </w:r>
      <w:r>
        <w:rPr>
          <w:vertAlign w:val="subscript"/>
        </w:rPr>
        <w:t>p†</w:t>
      </w:r>
      <w:r>
        <w:t>b</w:t>
      </w:r>
      <w:r>
        <w:rPr>
          <w:vertAlign w:val="subscript"/>
        </w:rPr>
        <w:t>p†</w:t>
      </w:r>
      <w:r>
        <w:t>|0⟩ ≠ 0, so two electrons could occupy the same state, contradicting the Pauli principle of Lesson 17.</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Lesson 37 examines the anticommutation relations themselves: why they follow from the constrained structure of the Dirac Lagrangian, from stability, and from causality, how the Pauli principle appears in the </w:t>
      </w:r>
      <w:hyperlink w:anchor="Glossary_FockSpace">
        <w:r>
          <w:rPr>
            <w:color w:val="0563C1"/>
            <w:u w:val="single"/>
          </w:rPr>
          <w:t>Fock space</w:t>
        </w:r>
      </w:hyperlink>
      <w:r>
        <w:t>, the ordering signs of fermionic operators, and Wick’s theorem for fermions.</w:t>
      </w:r>
    </w:p>
    <w:p>
      <w:r/>
    </w:p>
    <w:p>
      <w:bookmarkStart w:id="1037" w:name="Lesson37"/>
      <w:pPr>
        <w:pStyle w:val="Heading1"/>
      </w:pPr>
      <w:r>
        <w:t>Lesson 37: Anticommutation Relations</w:t>
      </w:r>
      <w:bookmarkEnd w:id="1037"/>
    </w:p>
    <w:p>
      <w:pPr>
        <w:pStyle w:val="Heading2"/>
      </w:pPr>
      <w:r>
        <w:t>How to use this lesson</w:t>
      </w:r>
    </w:p>
    <w:p>
      <w:r>
        <w:t xml:space="preserve">Lesson 36 postulated the equal-time anticommutation relations of the Dirac </w:t>
      </w:r>
      <w:hyperlink w:anchor="Glossary_Field">
        <w:r>
          <w:rPr>
            <w:color w:val="0563C1"/>
            <w:u w:val="single"/>
          </w:rPr>
          <w:t>field</w:t>
        </w:r>
      </w:hyperlink>
      <w:r>
        <w:t xml:space="preserve">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33 are the two worked instances the course can fully verify.</w:t>
      </w:r>
    </w:p>
    <w:p>
      <w:r>
        <w:t xml:space="preserve">The lesson then turns to the consequences already promised in Lessons 17 and 35: the sign rules of a fermionic Fock space, spelled out for an ordered set of occupied modes, and Wick’s theorem for fermions, in which every reordering of two field operators, not only their </w:t>
      </w:r>
      <w:hyperlink w:anchor="Glossary_Vacuum">
        <w:r>
          <w:rPr>
            <w:color w:val="0563C1"/>
            <w:u w:val="single"/>
          </w:rPr>
          <w:t>vacuum</w:t>
        </w:r>
      </w:hyperlink>
      <w:r>
        <w:t xml:space="preserve"> contraction, carries a sign. The closing sections define the free electron propagator S(x − y), the object that becomes, in Lesson 47, the internal electron line of every Feynman diagram in the rest of the course.</w:t>
      </w:r>
    </w:p>
    <w:p>
      <w:r>
        <w:t>Expect seven to nine focused hours. Section 2’s derivation is the technical heart of the lesson; the rest is bookkeeping made precise.</w:t>
      </w:r>
    </w:p>
    <w:p>
      <w:pPr>
        <w:jc w:val="center"/>
      </w:pPr>
      <w:r>
        <w:drawing>
          <wp:inline xmlns:a="http://schemas.openxmlformats.org/drawingml/2006/main" xmlns:pic="http://schemas.openxmlformats.org/drawingml/2006/picture">
            <wp:extent cx="5989320" cy="3181826"/>
            <wp:docPr id="37" name="Lesson 37 concept map" descr="Concept map for Anticommutation Relations: Fermion operators leads through Anticommutators to Pauli exclusion."/>
            <wp:cNvGraphicFramePr>
              <a:graphicFrameLocks noChangeAspect="1"/>
            </wp:cNvGraphicFramePr>
            <a:graphic>
              <a:graphicData uri="http://schemas.openxmlformats.org/drawingml/2006/picture">
                <pic:pic>
                  <pic:nvPicPr>
                    <pic:cNvPr id="0" name="lesson-37-concept.png"/>
                    <pic:cNvPicPr/>
                  </pic:nvPicPr>
                  <pic:blipFill>
                    <a:blip r:embed="rId119"/>
                    <a:stretch>
                      <a:fillRect/>
                    </a:stretch>
                  </pic:blipFill>
                  <pic:spPr>
                    <a:xfrm>
                      <a:off x="0" y="0"/>
                      <a:ext cx="5989320" cy="3181826"/>
                    </a:xfrm>
                    <a:prstGeom prst="rect"/>
                  </pic:spPr>
                </pic:pic>
              </a:graphicData>
            </a:graphic>
          </wp:inline>
        </w:drawing>
      </w:r>
    </w:p>
    <w:p>
      <w:pPr>
        <w:pStyle w:val="Caption"/>
      </w:pPr>
      <w:r>
        <w:t>Figure 37.1. Fermion operators leads through anticommutators to pauli exclusion.</w:t>
      </w:r>
    </w:p>
    <w:p>
      <w:pPr>
        <w:pStyle w:val="Heading3"/>
      </w:pPr>
      <w:r>
        <w:t>Learning objectives</w:t>
      </w:r>
    </w:p>
    <w:p>
      <w:pPr>
        <w:pStyle w:val="ListBullet"/>
      </w:pPr>
      <w:hyperlink w:anchor="Glossary_State">
        <w:r>
          <w:rPr>
            <w:color w:val="0563C1"/>
            <w:u w:val="single"/>
          </w:rPr>
          <w:t>State</w:t>
        </w:r>
      </w:hyperlink>
      <w:r>
        <w:t>, at the level of this course, why the constrained structure of the Dirac Lagrangian favors an anticommutator over a commutator.</w:t>
      </w:r>
    </w:p>
    <w:p>
      <w:pPr>
        <w:pStyle w:val="ListBullet"/>
      </w:pPr>
      <w:r>
        <w:t>Derive the field anticommutator {ψ(x), ψ̄(y)} = (i∂̸</w:t>
      </w:r>
      <w:r>
        <w:rPr>
          <w:vertAlign w:val="subscript"/>
        </w:rPr>
        <w:t>x</w:t>
      </w:r>
      <w:r>
        <w:t xml:space="preserve"> + m)[D(x − y) − D(y − x)] from the mode expansion and the </w:t>
      </w:r>
      <w:hyperlink w:anchor="Glossary_Spinor">
        <w:r>
          <w:rPr>
            <w:color w:val="0563C1"/>
            <w:u w:val="single"/>
          </w:rPr>
          <w:t>spinor</w:t>
        </w:r>
      </w:hyperlink>
      <w:r>
        <w:t xml:space="preserve">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33 and this lesson as its two worked cases.</w:t>
      </w:r>
    </w:p>
    <w:p>
      <w:pPr>
        <w:pStyle w:val="ListBullet"/>
      </w:pPr>
      <w:r>
        <w:t>Write the sign rule for creation and annihilation operators acting on an ordered occupation-number state, and relate it to the Slater determinant of Lesson 17.</w:t>
      </w:r>
    </w:p>
    <w:p>
      <w:pPr>
        <w:pStyle w:val="ListBullet"/>
      </w:pPr>
      <w:r>
        <w:t>Define the contraction S(x − y) = ⟨0|ψ(x)ψ̄(y)|0⟩ = (i∂̸</w:t>
      </w:r>
      <w:r>
        <w:rPr>
          <w:vertAlign w:val="subscript"/>
        </w:rPr>
        <w:t>x</w:t>
      </w:r>
      <w:r>
        <w:t xml:space="preserve"> + m)D(x − y) and show it solves the free Dirac equation.</w:t>
      </w:r>
    </w:p>
    <w:p>
      <w:pPr>
        <w:pStyle w:val="ListBullet"/>
      </w:pPr>
      <w:r>
        <w:t>Derive the four-fermion vacuum expectation value by Wick’s theorem, and identify the relative minus sign between its two terms.</w:t>
      </w:r>
    </w:p>
    <w:p>
      <w:pPr>
        <w:pStyle w:val="ListBullet"/>
      </w:pPr>
      <w:r>
        <w:t xml:space="preserve">Explain why a closed fermion loop, encountered later as a </w:t>
      </w:r>
      <w:hyperlink w:anchor="Glossary_FeynmanDiagram">
        <w:r>
          <w:rPr>
            <w:color w:val="0563C1"/>
            <w:u w:val="single"/>
          </w:rPr>
          <w:t>Feynman diagram</w:t>
        </w:r>
      </w:hyperlink>
      <w:r>
        <w:t>, carries an overall minus sign.</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 B} = AB + BA</w:t>
      </w:r>
      <w:r>
        <w:rPr/>
        <w:t xml:space="preserve"> — </w:t>
      </w:r>
      <w:r>
        <w:rPr/>
        <w:t>Anticommutator</w:t>
      </w:r>
    </w:p>
    <w:p>
      <w:pPr>
        <w:spacing w:before="0" w:after="100"/>
      </w:pPr>
      <w:r>
        <w:rPr>
          <w:b/>
        </w:rPr>
        <w:t>[A, B] = AB − BA</w:t>
      </w:r>
      <w:r>
        <w:rPr/>
        <w:t xml:space="preserve"> — </w:t>
      </w:r>
      <w:r>
        <w:rPr/>
        <w:t>Commutator</w:t>
      </w:r>
    </w:p>
    <w:p>
      <w:pPr>
        <w:spacing w:before="0" w:after="100"/>
      </w:pPr>
      <w:r>
        <w:rPr>
          <w:b/>
        </w:rPr>
        <w:t>D(x − y)</w:t>
      </w:r>
      <w:r>
        <w:rPr/>
        <w:t xml:space="preserve"> — </w:t>
      </w:r>
      <w:r>
        <w:rPr/>
        <w:t>∫d³p/((2π)³2E</w:t>
      </w:r>
      <w:r>
        <w:rPr>
          <w:vertAlign w:val="subscript"/>
        </w:rPr>
        <w:t>p</w:t>
      </w:r>
      <w:r>
        <w:rPr/>
        <w:t>) e</w:t>
      </w:r>
      <w:r>
        <w:rPr>
          <w:vertAlign w:val="superscript"/>
        </w:rPr>
        <w:t>−ip·(x−y)</w:t>
      </w:r>
      <w:r>
        <w:rPr/>
        <w:t>, the scalar function of Lessons 32 and 33</w:t>
      </w:r>
    </w:p>
    <w:p>
      <w:pPr>
        <w:spacing w:before="0" w:after="100"/>
      </w:pPr>
      <w:r>
        <w:rPr>
          <w:b/>
        </w:rPr>
        <w:t>S(x − y)</w:t>
      </w:r>
      <w:r>
        <w:rPr/>
        <w:t xml:space="preserve"> — </w:t>
      </w:r>
      <w:r>
        <w:rPr/>
        <w:t>(i∂̸</w:t>
      </w:r>
      <w:r>
        <w:rPr>
          <w:vertAlign w:val="subscript"/>
        </w:rPr>
        <w:t>x</w:t>
      </w:r>
      <w:r>
        <w:rPr/>
        <w:t xml:space="preserve"> + m)D(x − y) = ⟨0|ψ(x)ψ̄(y)|0⟩, the electron contraction</w:t>
      </w:r>
    </w:p>
    <w:p>
      <w:pPr>
        <w:spacing w:before="0" w:after="100"/>
      </w:pPr>
      <w:r>
        <w:rPr>
          <w:b/>
        </w:rPr>
        <w:t>ψ⁺, ψ⁻</w:t>
      </w:r>
      <w:r>
        <w:rPr/>
        <w:t xml:space="preserve"> — </w:t>
      </w:r>
      <w:r>
        <w:rPr/>
        <w:t>Annihilation-operator (b) and creation-operator (d†) parts of ψ</w:t>
      </w:r>
    </w:p>
    <w:p>
      <w:pPr>
        <w:spacing w:before="0" w:after="100"/>
      </w:pPr>
      <w:r>
        <w:rPr>
          <w:b/>
        </w:rPr>
        <w:t>:A:</w:t>
      </w:r>
      <w:r>
        <w:rPr/>
        <w:t xml:space="preserve"> — </w:t>
      </w:r>
      <w:r>
        <w:rPr/>
        <w:t>Normal-ordered product; for fermions, each transposition of two operators used to reach the ordered form contributes a factor −1</w:t>
      </w:r>
    </w:p>
    <w:p>
      <w:pPr>
        <w:spacing w:before="0" w:after="100"/>
      </w:pPr>
      <w:r>
        <w:rPr>
          <w:b/>
        </w:rPr>
        <w:t>|n</w:t>
      </w:r>
      <w:r>
        <w:rPr>
          <w:b/>
          <w:vertAlign w:val="subscript"/>
        </w:rPr>
        <w:t>1</w:t>
      </w:r>
      <w:r>
        <w:rPr>
          <w:b/>
        </w:rPr>
        <w:t>, n</w:t>
      </w:r>
      <w:r>
        <w:rPr>
          <w:b/>
          <w:vertAlign w:val="subscript"/>
        </w:rPr>
        <w:t>2</w:t>
      </w:r>
      <w:r>
        <w:rPr>
          <w:b/>
        </w:rPr>
        <w:t>, …⟩</w:t>
      </w:r>
      <w:r>
        <w:rPr/>
        <w:t xml:space="preserve"> — </w:t>
      </w:r>
      <w:r>
        <w:rPr/>
        <w:t>Occupation-number state built in a fixed order of modes</w:t>
      </w:r>
    </w:p>
    <w:p>
      <w:pPr>
        <w:spacing w:before="0" w:after="100"/>
      </w:pPr>
      <w:r>
        <w:rPr>
          <w:b/>
        </w:rPr>
        <w:t>Θ(x⁰ − y⁰)</w:t>
      </w:r>
      <w:r>
        <w:rPr/>
        <w:t xml:space="preserve"> — </w:t>
      </w:r>
      <w:r>
        <w:rPr/>
        <w:t>Step function, 1 for x⁰ &gt; y⁰ and 0 otherwise, used in Lesson 46</w:t>
      </w:r>
    </w:p>
    <w:p>
      <w:pPr>
        <w:pStyle w:val="Heading2"/>
      </w:pPr>
      <w:r>
        <w:t>1 Why the constraint favors an anticommutator</w:t>
      </w:r>
    </w:p>
    <w:p>
      <w:pPr>
        <w:pStyle w:val="Heading3"/>
      </w:pPr>
      <w:r>
        <w:t>1.1 The Dirac field has no independent momentum for ψ†</w:t>
      </w:r>
    </w:p>
    <w:p>
      <w:r>
        <w:t xml:space="preserve">Lesson 26, Section 5.3, found that the </w:t>
      </w:r>
      <w:hyperlink w:anchor="Glossary_Lagrangian">
        <w:r>
          <w:rPr>
            <w:color w:val="0563C1"/>
            <w:u w:val="single"/>
          </w:rPr>
          <w:t>Lagrangian</w:t>
        </w:r>
      </w:hyperlink>
      <w:r>
        <w:t xml:space="preserve"> ℒ = iψ†ψ̇ + iψ̄γⁱ∂ᵢψ − mψ̄ψ gives π</w:t>
      </w:r>
      <w:r>
        <w:rPr>
          <w:vertAlign w:val="subscript"/>
        </w:rPr>
        <w:t>ψ</w:t>
      </w:r>
      <w:r>
        <w:t xml:space="preserve"> = ∂ℒ/∂ψ̇ = iψ† and no term at all involving ψ̇†, so there is no independent momentum conjugate to ψ†. Compare the real scalar field, whose Lagrangian is quadratic in φ̇ and gives an honest momentum π = φ̇, unconstrained. For the Dirac field, the relation π</w:t>
      </w:r>
      <w:r>
        <w:rPr>
          <w:vertAlign w:val="subscript"/>
        </w:rPr>
        <w:t>ψ</w:t>
      </w:r>
      <w:r>
        <w:t xml:space="preserve"> = iψ† is itself a constraint linking the coordinate ψ† to the momentum π</w:t>
      </w:r>
      <w:r>
        <w:rPr>
          <w:vertAlign w:val="subscript"/>
        </w:rPr>
        <w:t>ψ</w:t>
      </w:r>
      <w:r>
        <w:t>, in the sense of Lesson 6, Section 1.1, where a Legendre transformation that cannot be inverted for a velocity signals this kind of dependency.</w:t>
      </w:r>
    </w:p>
    <w:p>
      <w:pPr>
        <w:pStyle w:val="Heading3"/>
      </w:pPr>
      <w:r>
        <w:t>1.2 A structural remark, not a derivation</w:t>
      </w:r>
    </w:p>
    <w:p>
      <w:r>
        <w:t xml:space="preserve">Making this fully precise requires treating ψ and ψ† as classical variables that anticommute already before </w:t>
      </w:r>
      <w:hyperlink w:anchor="Glossary_Quantization">
        <w:r>
          <w:rPr>
            <w:color w:val="0563C1"/>
            <w:u w:val="single"/>
          </w:rPr>
          <w:t>quantization</w:t>
        </w:r>
      </w:hyperlink>
      <w:r>
        <w:t>,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3"/>
      </w:pPr>
      <w:r>
        <w:t>2.1 The field anticommutator</w:t>
      </w:r>
    </w:p>
    <w:p>
      <w:r>
        <w:t>Insert the mode expansion of Lesson 36, Section 3.3, into {ψ</w:t>
      </w:r>
      <w:r>
        <w:rPr>
          <w:vertAlign w:val="subscript"/>
        </w:rPr>
        <w:t>a</w:t>
      </w:r>
      <w:r>
        <w:t>(x), ψ̄</w:t>
      </w:r>
      <w:r>
        <w:rPr>
          <w:vertAlign w:val="subscript"/>
        </w:rPr>
        <w:t>b</w:t>
      </w:r>
      <w:r>
        <w:t>(y)}, keeping only the terms that survive: {b</w:t>
      </w:r>
      <w:r>
        <w:rPr>
          <w:vertAlign w:val="subscript"/>
        </w:rPr>
        <w:t>p</w:t>
      </w:r>
      <w:r>
        <w:t>, b</w:t>
      </w:r>
      <w:r>
        <w:rPr>
          <w:vertAlign w:val="subscript"/>
        </w:rPr>
        <w:t>k†</w:t>
      </w:r>
      <w:r>
        <w:t>} from the b-b† pairing and {d</w:t>
      </w:r>
      <w:r>
        <w:rPr>
          <w:vertAlign w:val="subscript"/>
        </w:rPr>
        <w:t>p†</w:t>
      </w:r>
      <w:r>
        <w:t>, d</w:t>
      </w:r>
      <w:r>
        <w:rPr>
          <w:vertAlign w:val="subscript"/>
        </w:rPr>
        <w:t>k</w:t>
      </w:r>
      <w:r>
        <w:t>} from the d-d† pairing, since every other pairing vanishes by Lesson 36, Section 4.1.</w:t>
      </w:r>
    </w:p>
    <w:p>
      <w:pPr>
        <w:spacing w:before="100" w:after="160"/>
        <w:jc w:val="center"/>
      </w:pPr>
      <m:oMathPara>
        <m:oMath>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sSub>
                <m:e>
                  <m:sSub>
                    <m:e>
                      <m:r>
                        <m:t xml:space="preserve">u</m:t>
                      </m:r>
                    </m:e>
                    <m:sub>
                      <m:r>
                        <m:t xml:space="preserve">s</m:t>
                      </m:r>
                    </m:sub>
                  </m:sSub>
                  <m:d>
                    <m:dPr/>
                    <m:e>
                      <m:r>
                        <m:t xml:space="preserve">p</m:t>
                      </m:r>
                    </m:e>
                  </m:d>
                </m:e>
                <m:sub>
                  <m:r>
                    <m:t xml:space="preserve">a</m:t>
                  </m:r>
                </m:sub>
              </m:sSub>
              <m:r>
                <m:t xml:space="preserve"> </m:t>
              </m:r>
              <m:sSub>
                <m:e>
                  <m:sSub>
                    <m:e>
                      <m:r>
                        <m:t xml:space="preserve">ū</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sSub>
                <m:e>
                  <m:sSub>
                    <m:e>
                      <m:r>
                        <m:t xml:space="preserve">v</m:t>
                      </m:r>
                    </m:e>
                    <m:sub>
                      <m:r>
                        <m:t xml:space="preserve">s</m:t>
                      </m:r>
                    </m:sub>
                  </m:sSub>
                  <m:d>
                    <m:dPr/>
                    <m:e>
                      <m:r>
                        <m:t xml:space="preserve">p</m:t>
                      </m:r>
                    </m:e>
                  </m:d>
                </m:e>
                <m:sub>
                  <m:r>
                    <m:t xml:space="preserve">a</m:t>
                  </m:r>
                </m:sub>
              </m:sSub>
              <m:r>
                <m:t xml:space="preserve"> </m:t>
              </m:r>
              <m:sSub>
                <m:e>
                  <m:sSub>
                    <m:e>
                      <m:r>
                        <m:t xml:space="preserve">v̄</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 </m:t>
          </m:r>
          <m:d>
            <m:dPr/>
            <m:e>
              <m:r>
                <m:t xml:space="preserve">sum</m:t>
              </m:r>
              <m:r>
                <m:t xml:space="preserve"> </m:t>
              </m:r>
              <m:r>
                <m:t xml:space="preserve">over</m:t>
              </m:r>
              <m:r>
                <m:t xml:space="preserve"> </m:t>
              </m:r>
              <m:r>
                <m:t xml:space="preserve">s</m:t>
              </m:r>
            </m:e>
          </m:d>
        </m:oMath>
      </m:oMathPara>
    </w:p>
    <w:p>
      <w:r>
        <w:t>Using Σ</w:t>
      </w:r>
      <w:r>
        <w:rPr>
          <w:vertAlign w:val="subscript"/>
        </w:rPr>
        <w:t>s</w:t>
      </w:r>
      <w:r>
        <w:t xml:space="preserve"> u</w:t>
      </w:r>
      <w:r>
        <w:rPr>
          <w:vertAlign w:val="subscript"/>
        </w:rPr>
        <w:t>s</w:t>
      </w:r>
      <w:r>
        <w:t>(p)ū</w:t>
      </w:r>
      <w:r>
        <w:rPr>
          <w:vertAlign w:val="subscript"/>
        </w:rPr>
        <w:t>s</w:t>
      </w:r>
      <w:r>
        <w:t>(p) = p̸ + m and Σ</w:t>
      </w:r>
      <w:r>
        <w:rPr>
          <w:vertAlign w:val="subscript"/>
        </w:rPr>
        <w:t>s</w:t>
      </w:r>
      <w:r>
        <w:t xml:space="preserve"> v</w:t>
      </w:r>
      <w:r>
        <w:rPr>
          <w:vertAlign w:val="subscript"/>
        </w:rPr>
        <w:t>s</w:t>
      </w:r>
      <w:r>
        <w:t>(p)v̄</w:t>
      </w:r>
      <w:r>
        <w:rPr>
          <w:vertAlign w:val="subscript"/>
        </w:rPr>
        <w:t>s</w:t>
      </w:r>
      <w:r>
        <w:t>(p) = p̸ − m (Lesson 22, Section 6.1),</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oMath>
      </m:oMathPara>
    </w:p>
    <w:p>
      <w:r>
        <w:t>Acting with i∂̸</w:t>
      </w:r>
      <w:r>
        <w:rPr>
          <w:vertAlign w:val="subscript"/>
        </w:rPr>
        <w:t>x</w:t>
      </w:r>
      <w:r>
        <w:t xml:space="preserve"> on a plane wave brings down a factor of p̸ or −p̸ (Lesson 4, Section 6.2, extended to a slashed derivative): (i∂̸</w:t>
      </w:r>
      <w:r>
        <w:rPr>
          <w:vertAlign w:val="subscript"/>
        </w:rPr>
        <w:t>x</w:t>
      </w:r>
      <w:r>
        <w:t xml:space="preserve"> + m)e</w:t>
      </w:r>
      <w:r>
        <w:rPr>
          <w:vertAlign w:val="superscript"/>
        </w:rPr>
        <w:t>∓ip·(x−y)</w:t>
      </w:r>
      <w:r>
        <w:t xml:space="preserve"> = (±p̸ + m)e</w:t>
      </w:r>
      <w:r>
        <w:rPr>
          <w:vertAlign w:val="superscript"/>
        </w:rPr>
        <w:t>∓ip·(x−y)</w:t>
      </w:r>
      <w:r>
        <w:t>. The first term of the integrand is exactly (i∂̸</w:t>
      </w:r>
      <w:r>
        <w:rPr>
          <w:vertAlign w:val="subscript"/>
        </w:rPr>
        <w:t>x</w:t>
      </w:r>
      <w:r>
        <w:t xml:space="preserve"> + m)e</w:t>
      </w:r>
      <w:r>
        <w:rPr>
          <w:vertAlign w:val="superscript"/>
        </w:rPr>
        <w:t>−ip·(x−y)</w:t>
      </w:r>
      <w:r>
        <w:t>, and the second is −(i∂̸</w:t>
      </w:r>
      <w:r>
        <w:rPr>
          <w:vertAlign w:val="subscript"/>
        </w:rPr>
        <w:t>x</w:t>
      </w:r>
      <w:r>
        <w:t xml:space="preserve"> + m)e</w:t>
      </w:r>
      <w:r>
        <w:rPr>
          <w:vertAlign w:val="superscript"/>
        </w:rPr>
        <w:t>+ip·(x−y)</w:t>
      </w:r>
      <w:r>
        <w:t>, since (i∂̸</w:t>
      </w:r>
      <w:r>
        <w:rPr>
          <w:vertAlign w:val="subscript"/>
        </w:rPr>
        <w:t>x</w:t>
      </w:r>
      <w:r>
        <w:t xml:space="preserve"> + m)e</w:t>
      </w:r>
      <w:r>
        <w:rPr>
          <w:vertAlign w:val="superscript"/>
        </w:rPr>
        <w:t>+ip·(x−y)</w:t>
      </w:r>
      <w:r>
        <w:t xml:space="preserve"> = (−p̸ + m)e</w:t>
      </w:r>
      <w:r>
        <w:rPr>
          <w:vertAlign w:val="superscript"/>
        </w:rPr>
        <w:t>+ip·(x−y)</w:t>
      </w:r>
      <w:r>
        <w:t xml:space="preserve"> = −(p̸ − m)e</w:t>
      </w:r>
      <w:r>
        <w:rPr>
          <w:vertAlign w:val="superscript"/>
        </w:rPr>
        <w:t>+ip·(x−y)</w:t>
      </w:r>
      <w:r>
        <w:t>. So</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 xml:space="preserve">with D the function of Lessons 32 and 32. This is the fermionic analogue of Lesson 33, Section 7.1’s [φ(x), φ(y)] = D(x − y) − D(y − x): the same odd combination of D appears, now multiplied by the differential </w:t>
      </w:r>
      <w:hyperlink w:anchor="Glossary_Operator">
        <w:r>
          <w:rPr>
            <w:color w:val="0563C1"/>
            <w:u w:val="single"/>
          </w:rPr>
          <w:t>operator</w:t>
        </w:r>
      </w:hyperlink>
      <w:r>
        <w:t xml:space="preserve"> i∂̸</w:t>
      </w:r>
      <w:r>
        <w:rPr>
          <w:vertAlign w:val="subscript"/>
        </w:rPr>
        <w:t>x</w:t>
      </w:r>
      <w:r>
        <w:t xml:space="preserve"> + m rather than left bare.</w:t>
      </w:r>
    </w:p>
    <w:p>
      <w:r>
        <w:rPr>
          <w:b/>
          <w:i/>
        </w:rPr>
        <w:t>Worked example 1</w:t>
      </w:r>
    </w:p>
    <w:p>
      <w:r>
        <w:t>State why the cross terms {b</w:t>
      </w:r>
      <w:r>
        <w:rPr>
          <w:vertAlign w:val="subscript"/>
        </w:rPr>
        <w:t>p</w:t>
      </w:r>
      <w:r>
        <w:t>, d</w:t>
      </w:r>
      <w:r>
        <w:rPr>
          <w:vertAlign w:val="subscript"/>
        </w:rPr>
        <w:t>k</w:t>
      </w:r>
      <w:r>
        <w:t>} and {d</w:t>
      </w:r>
      <w:r>
        <w:rPr>
          <w:vertAlign w:val="subscript"/>
        </w:rPr>
        <w:t>p†</w:t>
      </w:r>
      <w:r>
        <w:t>, b</w:t>
      </w:r>
      <w:r>
        <w:rPr>
          <w:vertAlign w:val="subscript"/>
        </w:rPr>
        <w:t>k†</w:t>
      </w:r>
      <w:r>
        <w:t>} do not appear in the calculation above. Both vanish identically by the postulated anticommutation relations of Lesson 36, Section 4.1: operators of different species anticommute to zero, {b, d} = {b, d†} = 0 and likewise for their adjoints, exactly as different bosonic species commute to zero for the complex scalar field (Lesson 33, Section 8). No further calculation is needed; the vanishing is part of the definition of independent particle species.</w:t>
      </w:r>
    </w:p>
    <w:p>
      <w:pPr>
        <w:pStyle w:val="Heading3"/>
      </w:pPr>
      <w:r>
        <w:t>2.2 Vanishing at spacelike separation</w:t>
      </w:r>
    </w:p>
    <w:p>
      <w:r>
        <w:t>Lesson 33,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A differential operator such as i∂̸</w:t>
      </w:r>
      <w:r>
        <w:rPr>
          <w:vertAlign w:val="subscript"/>
        </w:rPr>
        <w:t>x</w:t>
      </w:r>
      <w:r>
        <w:t xml:space="preserve">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3"/>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d>
            <m:dPr>
              <m:begChr m:val="["/>
              <m:endChr m:val="]"/>
            </m:dPr>
            <m:e>
              <m:r>
                <m:t xml:space="preserve">ψ</m:t>
              </m:r>
              <m:d>
                <m:dPr/>
                <m:e>
                  <m:r>
                    <m:t xml:space="preserve">x</m:t>
                  </m:r>
                </m:e>
              </m:d>
              <m:r>
                <m:t xml:space="preserve">,</m:t>
              </m:r>
              <m:r>
                <m:t xml:space="preserve">ψ̄</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The combination D(x − y) + D(y − x) is even, not odd. At spacelike separation, where D(x − y) = D(y − x) already, the odd combination cancels to zero (Section 2.2), but the even combination doubles to 2D(x − y), which Lesson 32,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32 raised as an open problem and that Lesson 33 resolved for the boson field using ordinary commutators. For the fermion field, only the anticommutator gives the needed odd combination and only the anticommutator is causal.</w:t>
      </w:r>
    </w:p>
    <w:p>
      <w:r>
        <w:rPr>
          <w:b/>
          <w:i/>
        </w:rP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3"/>
      </w:pPr>
      <w:r>
        <w:t>3.1 Two worked cases of a general theorem</w:t>
      </w:r>
    </w:p>
    <w:p>
      <w:r>
        <w:t>Lesson 17,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36, Section 7) and a causal field algebra (Section 2 of this lesson), each separately rule out commutators for the spin-1/2 field and each separately rule out anticommutators for the spin-0 field of Lesson 33,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3"/>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33 provide is not that general proof but two complete, explicit, checkable instances of it, for the two fields that make up QED.</w:t>
      </w:r>
    </w:p>
    <w:p>
      <w:r>
        <w:rPr>
          <w:b/>
          <w:i/>
        </w:rPr>
        <w:t>Worked example 3</w:t>
      </w:r>
    </w:p>
    <w:p>
      <w:r>
        <w:t>State what would go wrong physically, not just algebraically, if nature had chosen the other assignment for one of these two fields. For a commutator-quantized Dirac field, Lesson 36,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36,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3"/>
      </w:pPr>
      <w:r>
        <w:t>4.1 Ordered occupation-number states</w:t>
      </w:r>
    </w:p>
    <w:p>
      <w:r>
        <w:t>Fix, once and for all, an ordering of the one-particle modes, labeled 1, 2, 3, … (for the Dirac field, a mode is a choice of momentum, spin, and particle-or-</w:t>
      </w:r>
      <w:hyperlink w:anchor="Glossary_Antiparticle">
        <w:r>
          <w:rPr>
            <w:color w:val="0563C1"/>
            <w:u w:val="single"/>
          </w:rPr>
          <w:t>antiparticle</w:t>
        </w:r>
      </w:hyperlink>
      <w:r>
        <w:t xml:space="preserve"> type). A general basis state of the fermionic Fock space is</w:t>
      </w:r>
    </w:p>
    <w:p>
      <w:pPr>
        <w:spacing w:before="100" w:after="160"/>
        <w:jc w:val="center"/>
      </w:pPr>
      <m:oMathPara>
        <m:oMath>
          <m:r>
            <m:t xml:space="preserve">|</m:t>
          </m:r>
          <m:sSub>
            <m:e>
              <m:r>
                <m:t xml:space="preserve">n</m:t>
              </m:r>
            </m:e>
            <m:sub>
              <m:r>
                <m:t xml:space="preserve">1</m:t>
              </m:r>
            </m:sub>
          </m:sSub>
          <m:r>
            <m:t xml:space="preserve">,</m:t>
          </m:r>
          <m:sSub>
            <m:e>
              <m:r>
                <m:t xml:space="preserve">n</m:t>
              </m:r>
            </m:e>
            <m:sub>
              <m:r>
                <m:t xml:space="preserve">2</m:t>
              </m:r>
            </m:sub>
          </m:sSub>
          <m:r>
            <m:t xml:space="preserve">,</m:t>
          </m:r>
          <m:r>
            <m:t xml:space="preserve">…</m:t>
          </m:r>
          <m:r>
            <m:t xml:space="preserve">⟩</m:t>
          </m:r>
          <m:r>
            <m:t xml:space="preserve">=</m:t>
          </m:r>
          <m:sSup>
            <m:e>
              <m:d>
                <m:dPr/>
                <m:e>
                  <m:sSubSup>
                    <m:e>
                      <m:r>
                        <m:t xml:space="preserve">c</m:t>
                      </m:r>
                    </m:e>
                    <m:sub>
                      <m:r>
                        <m:t xml:space="preserve">1</m:t>
                      </m:r>
                    </m:sub>
                    <m:sup>
                      <m:r>
                        <m:t xml:space="preserve">†</m:t>
                      </m:r>
                    </m:sup>
                  </m:sSubSup>
                </m:e>
              </m:d>
            </m:e>
            <m:sup>
              <m:sSub>
                <m:e>
                  <m:r>
                    <m:t xml:space="preserve">n</m:t>
                  </m:r>
                </m:e>
                <m:sub>
                  <m:r>
                    <m:t xml:space="preserve">1</m:t>
                  </m:r>
                </m:sub>
              </m:sSub>
            </m:sup>
          </m:sSup>
          <m:r>
            <m:t xml:space="preserve"> </m:t>
          </m:r>
          <m:sSup>
            <m:e>
              <m:d>
                <m:dPr/>
                <m:e>
                  <m:sSubSup>
                    <m:e>
                      <m:r>
                        <m:t xml:space="preserve">c</m:t>
                      </m:r>
                    </m:e>
                    <m:sub>
                      <m:r>
                        <m:t xml:space="preserve">2</m:t>
                      </m:r>
                    </m:sub>
                    <m:sup>
                      <m:r>
                        <m:t xml:space="preserve">†</m:t>
                      </m:r>
                    </m:sup>
                  </m:sSubSup>
                </m:e>
              </m:d>
            </m:e>
            <m:sup>
              <m:sSub>
                <m:e>
                  <m:r>
                    <m:t xml:space="preserve">n</m:t>
                  </m:r>
                </m:e>
                <m:sub>
                  <m:r>
                    <m:t xml:space="preserve">2</m:t>
                  </m:r>
                </m:sub>
              </m:sSub>
            </m:sup>
          </m:sSup>
          <m:r>
            <m:t xml:space="preserve">⋯</m:t>
          </m:r>
          <m:r>
            <m:t xml:space="preserve">|</m:t>
          </m:r>
          <m:r>
            <m:t xml:space="preserve">0⟩</m:t>
          </m:r>
          <m:r>
            <m:t xml:space="preserve">,</m:t>
          </m:r>
          <m:sSub>
            <m:e>
              <m:r>
                <m:t xml:space="preserve">n</m:t>
              </m:r>
            </m:e>
            <m:sub>
              <m:r>
                <m:t xml:space="preserve">i</m:t>
              </m:r>
            </m:sub>
          </m:sSub>
          <m:r>
            <m:t xml:space="preserve"> </m:t>
          </m:r>
          <m:r>
            <m:t xml:space="preserve">∈</m:t>
          </m:r>
          <m:r>
            <m:t xml:space="preserve"> </m:t>
          </m:r>
          <m:r>
            <m:t xml:space="preserve">{</m:t>
          </m:r>
          <m:r>
            <m:t xml:space="preserve">0</m:t>
          </m:r>
          <m:r>
            <m:t xml:space="preserve">,</m:t>
          </m:r>
          <m:r>
            <m:t xml:space="preserve">1</m:t>
          </m:r>
          <m:r>
            <m:t xml:space="preserve">}</m:t>
          </m:r>
        </m:oMath>
      </m:oMathPara>
    </w:p>
    <w:p>
      <w:r>
        <w:t>with the creation operators applied in the fixed order of the labeling. Because {c</w:t>
      </w:r>
      <w:r>
        <w:rPr>
          <w:vertAlign w:val="subscript"/>
        </w:rPr>
        <w:t>i†</w:t>
      </w:r>
      <w:r>
        <w:t>, c</w:t>
      </w:r>
      <w:r>
        <w:rPr>
          <w:vertAlign w:val="subscript"/>
        </w:rPr>
        <w:t>j†</w:t>
      </w:r>
      <w:r>
        <w:t>}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17 restated as an ordered list of one-particle labels.</w:t>
      </w:r>
    </w:p>
    <w:p>
      <w:pPr>
        <w:pStyle w:val="Heading3"/>
      </w:pPr>
      <w:r>
        <w:t>4.2 The sign rule</w:t>
      </w:r>
    </w:p>
    <w:p>
      <w:r>
        <w:t>Acting with c</w:t>
      </w:r>
      <w:r>
        <w:rPr>
          <w:vertAlign w:val="subscript"/>
        </w:rPr>
        <w:t>k†</w:t>
      </w:r>
      <w:r>
        <w:t xml:space="preserve"> or c</w:t>
      </w:r>
      <w:r>
        <w:rPr>
          <w:vertAlign w:val="subscript"/>
        </w:rPr>
        <w:t>k</w:t>
      </w:r>
      <w:r>
        <w:t xml:space="preserve"> on |n</w:t>
      </w:r>
      <w:r>
        <w:rPr>
          <w:vertAlign w:val="subscript"/>
        </w:rPr>
        <w:t>1</w:t>
      </w:r>
      <w:r>
        <w:t>, n</w:t>
      </w:r>
      <w:r>
        <w:rPr>
          <w:vertAlign w:val="subscript"/>
        </w:rPr>
        <w:t>2</w:t>
      </w:r>
      <w:r>
        <w:t>, …⟩ requires anticommuting the operator past every c</w:t>
      </w:r>
      <w:r>
        <w:rPr>
          <w:vertAlign w:val="subscript"/>
        </w:rPr>
        <w:t>i†</w:t>
      </w:r>
      <w:r>
        <w:t xml:space="preserve"> already present with i &lt; k before it reaches its own slot.</w:t>
      </w:r>
    </w:p>
    <w:p>
      <w:pPr>
        <w:spacing w:before="100" w:after="160"/>
        <w:jc w:val="center"/>
      </w:pPr>
      <m:oMathPara>
        <m:oMath>
          <m:sSubSup>
            <m:e>
              <m:r>
                <m:t xml:space="preserve">c</m:t>
              </m:r>
            </m:e>
            <m:sub>
              <m:r>
                <m:t xml:space="preserve">k</m:t>
              </m:r>
            </m:sub>
            <m:sup>
              <m:r>
                <m:t xml:space="preserve">†</m:t>
              </m:r>
            </m:sup>
          </m:sSubSup>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d>
            <m:dPr/>
            <m:e>
              <m:r>
                <m:t xml:space="preserve">1</m:t>
              </m:r>
              <m:r>
                <m:t xml:space="preserve">−</m:t>
              </m:r>
              <m:sSub>
                <m:e>
                  <m:r>
                    <m:t xml:space="preserve">n</m:t>
                  </m:r>
                </m:e>
                <m:sub>
                  <m:r>
                    <m:t xml:space="preserve">k</m:t>
                  </m:r>
                </m:sub>
              </m:sSub>
            </m:e>
          </m:d>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r>
            <m:t xml:space="preserve">,</m:t>
          </m:r>
          <m:sSub>
            <m:e>
              <m:r>
                <m:t xml:space="preserve">c</m:t>
              </m:r>
            </m:e>
            <m:sub>
              <m:r>
                <m:t xml:space="preserve">k</m:t>
              </m:r>
            </m:sub>
          </m:sSub>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sSub>
            <m:e>
              <m:r>
                <m:t xml:space="preserve">n</m:t>
              </m:r>
            </m:e>
            <m:sub>
              <m:r>
                <m:t xml:space="preserve">k</m:t>
              </m:r>
            </m:sub>
          </m:sSub>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oMath>
      </m:oMathPara>
    </w:p>
    <w:p>
      <w:r>
        <w:t>The factor (1 − n</w:t>
      </w:r>
      <w:r>
        <w:rPr>
          <w:vertAlign w:val="subscript"/>
        </w:rPr>
        <w:t>k</w:t>
      </w:r>
      <w:r>
        <w:t>) or n</w:t>
      </w:r>
      <w:r>
        <w:rPr>
          <w:vertAlign w:val="subscript"/>
        </w:rPr>
        <w:t>k</w:t>
      </w:r>
      <w:r>
        <w:t xml:space="preserve"> enforces the exclusion principle directly: creation fails if the mode is already occupied, and annihilation fails if it is empty. The sign (−1)</w:t>
      </w:r>
      <w:r>
        <w:rPr>
          <w:vertAlign w:val="superscript"/>
        </w:rPr>
        <w:t>Σ_(i&lt;k)nᵢ</w:t>
      </w:r>
      <w:r>
        <w:t xml:space="preserve"> counts the number of occupied modes that come before mode k in the fixed ordering, and it is this sign, not present for bosons, that Lesson 35’s forward reference to “the ordering signs of fermionic operators” points to.</w:t>
      </w:r>
    </w:p>
    <w:p>
      <w:r>
        <w:rPr>
          <w:b/>
          <w:i/>
        </w:rPr>
        <w:t>Worked example 4</w:t>
      </w:r>
    </w:p>
    <w:p>
      <w:r>
        <w:t>Compute c</w:t>
      </w:r>
      <w:r>
        <w:rPr>
          <w:vertAlign w:val="subscript"/>
        </w:rPr>
        <w:t>2†</w:t>
      </w:r>
      <w:r>
        <w:t>c</w:t>
      </w:r>
      <w:r>
        <w:rPr>
          <w:vertAlign w:val="subscript"/>
        </w:rPr>
        <w:t>1†</w:t>
      </w:r>
      <w:r>
        <w:t>|0⟩ using the sign rule and compare with direct anticommutation. Applying the operators from the right, c</w:t>
      </w:r>
      <w:r>
        <w:rPr>
          <w:vertAlign w:val="subscript"/>
        </w:rPr>
        <w:t>1†</w:t>
      </w:r>
      <w:r>
        <w:t>|0⟩ = |1, 0, …⟩ (using the rule with n</w:t>
      </w:r>
      <w:r>
        <w:rPr>
          <w:vertAlign w:val="subscript"/>
        </w:rPr>
        <w:t>1</w:t>
      </w:r>
      <w:r>
        <w:t xml:space="preserve"> = 0 and no modes before mode 1, so the sign is +1). Then c</w:t>
      </w:r>
      <w:r>
        <w:rPr>
          <w:vertAlign w:val="subscript"/>
        </w:rPr>
        <w:t>2†</w:t>
      </w:r>
      <w:r>
        <w:t>|1, 0, …⟩: mode 2 is empty (n</w:t>
      </w:r>
      <w:r>
        <w:rPr>
          <w:vertAlign w:val="subscript"/>
        </w:rPr>
        <w:t>2</w:t>
      </w:r>
      <w:r>
        <w:t xml:space="preserve"> = 0) and one mode before it (mode 1) is occupied, so the sign is (−1)¹ = −1, giving c</w:t>
      </w:r>
      <w:r>
        <w:rPr>
          <w:vertAlign w:val="subscript"/>
        </w:rPr>
        <w:t>2†</w:t>
      </w:r>
      <w:r>
        <w:t>c</w:t>
      </w:r>
      <w:r>
        <w:rPr>
          <w:vertAlign w:val="subscript"/>
        </w:rPr>
        <w:t>1†</w:t>
      </w:r>
      <w:r>
        <w:t>|0⟩ = −|1, 1, 0, …⟩. Direct anticommutation gives the same conclusion: c</w:t>
      </w:r>
      <w:r>
        <w:rPr>
          <w:vertAlign w:val="subscript"/>
        </w:rPr>
        <w:t>2†</w:t>
      </w:r>
      <w:r>
        <w:t>c</w:t>
      </w:r>
      <w:r>
        <w:rPr>
          <w:vertAlign w:val="subscript"/>
        </w:rPr>
        <w:t>1†</w:t>
      </w:r>
      <w:r>
        <w:t>|0⟩ = −c</w:t>
      </w:r>
      <w:r>
        <w:rPr>
          <w:vertAlign w:val="subscript"/>
        </w:rPr>
        <w:t>1†</w:t>
      </w:r>
      <w:r>
        <w:t>c</w:t>
      </w:r>
      <w:r>
        <w:rPr>
          <w:vertAlign w:val="subscript"/>
        </w:rPr>
        <w:t>2†</w:t>
      </w:r>
      <w:r>
        <w:t>|0⟩, and defining |1, 1, 0, …⟩ := c</w:t>
      </w:r>
      <w:r>
        <w:rPr>
          <w:vertAlign w:val="subscript"/>
        </w:rPr>
        <w:t>1†</w:t>
      </w:r>
      <w:r>
        <w:t>c</w:t>
      </w:r>
      <w:r>
        <w:rPr>
          <w:vertAlign w:val="subscript"/>
        </w:rPr>
        <w:t>2†</w:t>
      </w:r>
      <w:r>
        <w:t>|0⟩ (creation operators applied in label order, the convention of Section 4.1) makes c</w:t>
      </w:r>
      <w:r>
        <w:rPr>
          <w:vertAlign w:val="subscript"/>
        </w:rPr>
        <w:t>2†</w:t>
      </w:r>
      <w:r>
        <w:t>c</w:t>
      </w:r>
      <w:r>
        <w:rPr>
          <w:vertAlign w:val="subscript"/>
        </w:rPr>
        <w:t>1†</w:t>
      </w:r>
      <w:r>
        <w:t>|0⟩ = −|1, 1, 0, …⟩ automatic.</w:t>
      </w:r>
    </w:p>
    <w:p>
      <w:pPr>
        <w:pStyle w:val="Heading3"/>
      </w:pPr>
      <w:r>
        <w:t>4.3 Relation to the Slater determinant</w:t>
      </w:r>
    </w:p>
    <w:p>
      <w:r>
        <w:t>Lesson 17,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3"/>
      </w:pPr>
      <w:r>
        <w:t>5.1 Definition</w:t>
      </w:r>
    </w:p>
    <w:p>
      <w:r>
        <w:t xml:space="preserve">Define the contraction of ψ(x) with ψ̄(y), in exact analogy with D(x − y) = ⟨0|φ(x)φ(y)|0⟩ of </w:t>
      </w:r>
      <w:hyperlink w:anchor="Lesson35">
        <w:r>
          <w:rPr>
            <w:rStyle w:val="Hyperlink"/>
            <w:color w:val="0563C1"/>
            <w:u w:val="single"/>
          </w:rPr>
          <w:t xml:space="preserve">Lesson 35</w:t>
        </w:r>
      </w:hyperlink>
      <w:r>
        <w:t>, Section 4.1.</w:t>
      </w:r>
    </w:p>
    <w:p>
      <w:pPr>
        <w:spacing w:before="100" w:after="160"/>
        <w:jc w:val="center"/>
      </w:pPr>
      <m:oMathPara>
        <m:oMath>
          <m:r>
            <m:t xml:space="preserve">S</m:t>
          </m:r>
          <m:d>
            <m:dPr/>
            <m:e>
              <m:r>
                <m:t xml:space="preserve">x</m:t>
              </m:r>
              <m:r>
                <m:t xml:space="preserve">−</m:t>
              </m:r>
              <m:r>
                <m:t xml:space="preserve">y</m:t>
              </m:r>
            </m:e>
          </m:d>
          <m:r>
            <m:t xml:space="preserve">:</m:t>
          </m:r>
          <m:r>
            <m:t xml:space="preserve">=</m:t>
          </m:r>
          <m:r>
            <m:t xml:space="preserve">⟨0</m:t>
          </m:r>
          <m:r>
            <m:t xml:space="preserve">|</m:t>
          </m:r>
          <m:r>
            <m:t xml:space="preserve">ψ</m:t>
          </m:r>
          <m:d>
            <m:dPr/>
            <m:e>
              <m:r>
                <m:t xml:space="preserve">x</m:t>
              </m:r>
            </m:e>
          </m:d>
          <m:r>
            <m:t xml:space="preserve"> </m:t>
          </m:r>
          <m:r>
            <m:t xml:space="preserve">ψ̄</m:t>
          </m:r>
          <m:d>
            <m:dPr/>
            <m:e>
              <m:r>
                <m:t xml:space="preserve">y</m:t>
              </m:r>
            </m:e>
          </m:d>
          <m:r>
            <m:t xml:space="preserve">|</m:t>
          </m:r>
          <m:r>
            <m:t xml:space="preserve">0⟩</m:t>
          </m:r>
        </m:oMath>
      </m:oMathPara>
    </w:p>
    <w:p>
      <w:r>
        <w:t>Splitting ψ = ψ⁺ + ψ⁻ into its annihilation part (containing b) and creation part (containing d†), as Lesson 35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m:t>
          </m:r>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oMath>
      </m:oMathPara>
    </w:p>
    <w:p>
      <w:r>
        <w:t>This is the fermionic analogue of D(x − y) itself, and it plays the same role: it is the c-number left over after ψ(x)ψ̄(y) is normal ordered.</w:t>
      </w:r>
    </w:p>
    <w:p>
      <w:pPr>
        <w:spacing w:before="100" w:after="160"/>
        <w:jc w:val="center"/>
      </w:pPr>
      <m:oMathPara>
        <m:oMath>
          <m:r>
            <m:t xml:space="preserve">ψ</m:t>
          </m:r>
          <m:d>
            <m:dPr/>
            <m:e>
              <m:r>
                <m:t xml:space="preserve">x</m:t>
              </m:r>
            </m:e>
          </m:d>
          <m:r>
            <m:t xml:space="preserve"> </m:t>
          </m:r>
          <m:r>
            <m:t xml:space="preserve">ψ̄</m:t>
          </m:r>
          <m:d>
            <m:dPr/>
            <m:e>
              <m:r>
                <m:t xml:space="preserve">y</m:t>
              </m:r>
            </m:e>
          </m:d>
          <m:r>
            <m:t xml:space="preserve">=</m:t>
          </m:r>
          <m:r>
            <m:t xml:space="preserve">:</m:t>
          </m:r>
          <m:r>
            <m:t xml:space="preserve">ψ</m:t>
          </m:r>
          <m:d>
            <m:dPr/>
            <m:e>
              <m:r>
                <m:t xml:space="preserve">x</m:t>
              </m:r>
            </m:e>
          </m:d>
          <m:r>
            <m:t xml:space="preserve">ψ̄</m:t>
          </m:r>
          <m:d>
            <m:dPr/>
            <m:e>
              <m:r>
                <m:t xml:space="preserve">y</m:t>
              </m:r>
            </m:e>
          </m:d>
          <m:r>
            <m:t xml:space="preserve">:</m:t>
          </m:r>
          <m:r>
            <m:t xml:space="preserve">+</m:t>
          </m:r>
          <m:r>
            <m:t xml:space="preserve">S</m:t>
          </m:r>
          <m:d>
            <m:dPr/>
            <m:e>
              <m:r>
                <m:t xml:space="preserve">x</m:t>
              </m:r>
              <m:r>
                <m:t xml:space="preserve">−</m:t>
              </m:r>
              <m:r>
                <m:t xml:space="preserve">y</m:t>
              </m:r>
            </m:e>
          </m:d>
        </m:oMath>
      </m:oMathPara>
    </w:p>
    <w:p>
      <w:r>
        <w:rPr>
          <w:b/>
          <w:i/>
        </w:rPr>
        <w:t>Worked example 5</w:t>
      </w:r>
    </w:p>
    <w:p>
      <w:r>
        <w:t>Show that S(x − y) solves the free Dirac equation in x. Since D satisfies the Klein–Gordon equation, (□ + m²)D = 0 (Lesson 32, Section 3.1, and Lesson 18), and since (i∂̸</w:t>
      </w:r>
      <w:r>
        <w:rPr>
          <w:vertAlign w:val="subscript"/>
        </w:rPr>
        <w:t>x</w:t>
      </w:r>
      <w:r>
        <w:t xml:space="preserve"> − m)(i∂̸</w:t>
      </w:r>
      <w:r>
        <w:rPr>
          <w:vertAlign w:val="subscript"/>
        </w:rPr>
        <w:t>x</w:t>
      </w:r>
      <w:r>
        <w:t xml:space="preserve"> + m) = −(∂̸</w:t>
      </w:r>
      <w:r>
        <w:rPr>
          <w:vertAlign w:val="subscript"/>
        </w:rPr>
        <w:t>x</w:t>
      </w:r>
      <w:r>
        <w:t>∂̸</w:t>
      </w:r>
      <w:r>
        <w:rPr>
          <w:vertAlign w:val="subscript"/>
        </w:rPr>
        <w:t>x</w:t>
      </w:r>
      <w:r>
        <w:t>) − m² = −□ − m² (using ∂̸∂̸ = □, the identity of Lesson 21, Section 1.1, applied to derivatives rather than gamma matrices, or directly Lesson 20, Section 4.1’s calculation), it follows that (i∂̸</w:t>
      </w:r>
      <w:r>
        <w:rPr>
          <w:vertAlign w:val="subscript"/>
        </w:rPr>
        <w:t>x</w:t>
      </w:r>
      <w:r>
        <w:t xml:space="preserve"> − m)S(x − y) = (i∂̸</w:t>
      </w:r>
      <w:r>
        <w:rPr>
          <w:vertAlign w:val="subscript"/>
        </w:rPr>
        <w:t>x</w:t>
      </w:r>
      <w:r>
        <w:t xml:space="preserve"> − m)(i∂̸</w:t>
      </w:r>
      <w:r>
        <w:rPr>
          <w:vertAlign w:val="subscript"/>
        </w:rPr>
        <w:t>x</w:t>
      </w:r>
      <w:r>
        <w:t xml:space="preserve"> + m)D(x − y) = −(□ + m²)D(x − y) = 0. The contraction S(x − y), a purely classical-looking object built from vacuum expectation values, satisfies the same equation as the field it came from, as the plane-wave solutions of Lesson 20 do individually.</w:t>
      </w:r>
    </w:p>
    <w:p>
      <w:pPr>
        <w:pStyle w:val="Heading3"/>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w:t>
      </w:r>
      <w:r>
        <w:rPr>
          <w:vertAlign w:val="superscript"/>
        </w:rPr>
        <w:t>+ip·(x−y)</w:t>
      </w:r>
      <w:r>
        <w:t>.</w:t>
      </w:r>
    </w:p>
    <w:p>
      <w:pPr>
        <w:spacing w:before="100" w:after="160"/>
        <w:jc w:val="center"/>
      </w:pPr>
      <m:oMathPara>
        <m:oMath>
          <m:r>
            <m:t xml:space="preserve">⟨0</m:t>
          </m:r>
          <m:r>
            <m:t xml:space="preserve">|</m:t>
          </m:r>
          <m:r>
            <m:t xml:space="preserve">ψ̄</m:t>
          </m:r>
          <m:d>
            <m:dPr/>
            <m:e>
              <m:r>
                <m:t xml:space="preserve">y</m:t>
              </m:r>
            </m:e>
          </m:d>
          <m:r>
            <m:t xml:space="preserve"> </m:t>
          </m:r>
          <m:r>
            <m:t xml:space="preserve">ψ</m:t>
          </m:r>
          <m:d>
            <m:dPr/>
            <m:e>
              <m:r>
                <m:t xml:space="preserve">x</m:t>
              </m:r>
            </m:e>
          </m:d>
          <m:r>
            <m:t xml:space="preserve">|</m:t>
          </m:r>
          <m:r>
            <m:t xml:space="preserve">0⟩</m:t>
          </m:r>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m:t>
          </m:r>
          <m:d>
            <m:dPr/>
            <m:e>
              <m:r>
                <m:t xml:space="preserve">y</m:t>
              </m:r>
            </m:e>
          </m:d>
          <m:r>
            <m:t xml:space="preserve"> </m:t>
          </m:r>
          <m:r>
            <m:t xml:space="preserve">ψ</m:t>
          </m:r>
          <m:d>
            <m:dPr/>
            <m:e>
              <m:r>
                <m:t xml:space="preserve">x</m:t>
              </m:r>
            </m:e>
          </m:d>
          <m:r>
            <m:t xml:space="preserve">=</m:t>
          </m:r>
          <m:r>
            <m:t xml:space="preserve">−</m:t>
          </m:r>
          <m:r>
            <m:t xml:space="preserve">:</m:t>
          </m:r>
          <m:r>
            <m:t xml:space="preserve">ψ</m:t>
          </m:r>
          <m:d>
            <m:dPr/>
            <m:e>
              <m:r>
                <m:t xml:space="preserve">x</m:t>
              </m:r>
            </m:e>
          </m:d>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Adding the two orderings of Sections 5.1 and 5.2 reproduces the field anticommutator of Section 2.1 exactly, since the normal-ordered pieces cancel: ψ(x)ψ̄(y) + ψ̄(y)ψ(x) = S(x − y) − (i∂̸</w:t>
      </w:r>
      <w:r>
        <w:rPr>
          <w:vertAlign w:val="subscript"/>
        </w:rPr>
        <w:t>x</w:t>
      </w:r>
      <w:r>
        <w:t xml:space="preserve"> + m)D(y − x) = {ψ(x), ψ̄(y)}, confirming the two calculations are consistent (Exercise 9).</w:t>
      </w:r>
    </w:p>
    <w:p>
      <w:pPr>
        <w:pStyle w:val="Heading2"/>
      </w:pPr>
      <w:r>
        <w:t>6 Wick’s theorem for fermions</w:t>
      </w:r>
    </w:p>
    <w:p>
      <w:pPr>
        <w:pStyle w:val="Heading3"/>
      </w:pPr>
      <w:r>
        <w:t>6.1 The four-point vacuum expectation value</w:t>
      </w:r>
    </w:p>
    <w:p>
      <w:r>
        <w:t>Consider ⟨0|ψ(x₁)ψ̄(x₂)ψ(x₃)ψ̄(x₄)|0⟩, the fermionic analogue of Lesson 35,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sSup>
            <m:e>
              <m:r>
                <m:t xml:space="preserve">ψ</m:t>
              </m:r>
            </m:e>
            <m:sup>
              <m:r>
                <m:t xml:space="preserve">+</m:t>
              </m:r>
            </m:sup>
          </m:sSup>
          <m:d>
            <m:dPr/>
            <m:e>
              <m:sSub>
                <m:e>
                  <m:r>
                    <m:t xml:space="preserve">x</m:t>
                  </m:r>
                </m:e>
                <m:sub>
                  <m:r>
                    <m:t xml:space="preserve">1</m:t>
                  </m:r>
                </m:sub>
              </m:sSub>
            </m:e>
          </m:d>
          <m:r>
            <m:t xml:space="preserve"> </m:t>
          </m:r>
          <m:r>
            <m:t xml:space="preserve">ψ̄</m:t>
          </m:r>
          <m:d>
            <m:dPr/>
            <m:e>
              <m:sSub>
                <m:e>
                  <m:r>
                    <m:t xml:space="preserve">x</m:t>
                  </m:r>
                </m:e>
                <m:sub>
                  <m:r>
                    <m:t xml:space="preserve">2</m:t>
                  </m:r>
                </m:sub>
              </m:sSub>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d>
            <m:dPr>
              <m:begChr m:val="["/>
              <m:endChr m:val="]"/>
            </m:dPr>
            <m:e>
              <m:r>
                <m:t xml:space="preserve">S</m:t>
              </m:r>
              <m:d>
                <m:dPr/>
                <m:e>
                  <m:sSub>
                    <m:e>
                      <m:r>
                        <m:t xml:space="preserve">x</m:t>
                      </m:r>
                    </m:e>
                    <m:sub>
                      <m:r>
                        <m:t xml:space="preserve">1</m:t>
                      </m:r>
                    </m:sub>
                  </m:sSub>
                  <m:r>
                    <m:t xml:space="preserve">−</m:t>
                  </m:r>
                  <m:sSub>
                    <m:e>
                      <m:r>
                        <m:t xml:space="preserve">x</m:t>
                      </m:r>
                    </m:e>
                    <m:sub>
                      <m:r>
                        <m:t xml:space="preserve">2</m:t>
                      </m:r>
                    </m:sub>
                  </m:sSub>
                </m:e>
              </m:d>
              <m:r>
                <m:t xml:space="preserve">−</m:t>
              </m:r>
              <m:r>
                <m:t xml:space="preserve">ψ̄</m:t>
              </m:r>
              <m:d>
                <m:dPr/>
                <m:e>
                  <m:sSub>
                    <m:e>
                      <m:r>
                        <m:t xml:space="preserve">x</m:t>
                      </m:r>
                    </m:e>
                    <m:sub>
                      <m:r>
                        <m:t xml:space="preserve">2</m:t>
                      </m:r>
                    </m:sub>
                  </m:sSub>
                </m:e>
              </m:d>
              <m:sSup>
                <m:e>
                  <m:r>
                    <m:t xml:space="preserve">ψ</m:t>
                  </m:r>
                </m:e>
                <m:sup>
                  <m:r>
                    <m:t xml:space="preserve">+</m:t>
                  </m:r>
                </m:sup>
              </m:sSup>
              <m:d>
                <m:dPr/>
                <m:e>
                  <m:sSub>
                    <m:e>
                      <m:r>
                        <m:t xml:space="preserve">x</m:t>
                      </m:r>
                    </m:e>
                    <m:sub>
                      <m:r>
                        <m:t xml:space="preserve">1</m:t>
                      </m:r>
                    </m:sub>
                  </m:sSub>
                </m:e>
              </m:d>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4</m:t>
                  </m:r>
                </m:sub>
              </m:sSub>
            </m:e>
          </m:d>
          <m:r>
            <m:t xml:space="preserve">−</m:t>
          </m:r>
          <m:r>
            <m:t xml:space="preserve">ψ̄</m:t>
          </m:r>
          <m:d>
            <m:dPr/>
            <m:e>
              <m:sSub>
                <m:e>
                  <m:r>
                    <m:t xml:space="preserve">x</m:t>
                  </m:r>
                </m:e>
                <m:sub>
                  <m:r>
                    <m:t xml:space="preserve">2</m:t>
                  </m:r>
                </m:sub>
              </m:sSub>
            </m:e>
          </m:d>
          <m:r>
            <m:t xml:space="preserve"> </m:t>
          </m:r>
          <m:d>
            <m:dPr>
              <m:begChr m:val="["/>
              <m:endChr m:val="]"/>
            </m:dPr>
            <m:e>
              <m:r>
                <m:t xml:space="preserve">−</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1</m:t>
                      </m:r>
                    </m:sub>
                  </m:sSub>
                </m:e>
              </m:d>
            </m:e>
          </m:d>
          <m:r>
            <m:t xml:space="preserve"> </m:t>
          </m:r>
          <m:sSup>
            <m:e>
              <m:r>
                <m:t xml:space="preserve">ψ̄</m:t>
              </m:r>
            </m:e>
            <m:sup>
              <m:r>
                <m:t xml:space="preserve">−</m:t>
              </m:r>
            </m:sup>
          </m:sSup>
          <m:d>
            <m:dPr/>
            <m:e>
              <m:sSub>
                <m:e>
                  <m:r>
                    <m:t xml:space="preserve">x</m:t>
                  </m:r>
                </m:e>
                <m:sub>
                  <m:r>
                    <m:t xml:space="preserve">4</m:t>
                  </m:r>
                </m:sub>
              </m:sSub>
            </m:e>
          </m:d>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⟨0</m:t>
          </m:r>
          <m:r>
            <m:t xml:space="preserve">|</m:t>
          </m:r>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r>
            <m:t xml:space="preserve">⟨0</m:t>
          </m:r>
          <m:r>
            <m:t xml:space="preserve">|</m:t>
          </m:r>
          <m:sSub>
            <m:e>
              <m:r>
                <m:t xml:space="preserve">ψ̄</m:t>
              </m:r>
            </m:e>
            <m:sub>
              <m:r>
                <m:t xml:space="preserve">2</m:t>
              </m:r>
            </m:sub>
          </m:sSub>
          <m:sSub>
            <m:e>
              <m:r>
                <m:t xml:space="preserve">ψ</m:t>
              </m:r>
            </m:e>
            <m:sub>
              <m:r>
                <m:t xml:space="preserve">3</m:t>
              </m:r>
            </m:sub>
          </m:sSub>
          <m:r>
            <m:t xml:space="preserve">|</m:t>
          </m:r>
          <m:r>
            <m:t xml:space="preserve">0⟩</m:t>
          </m:r>
        </m:oMath>
      </m:oMathPara>
    </w:p>
    <w:p>
      <w:r>
        <w:t>Writing ⟨0|ψ₃ψ̄₄|0⟩ = S(x₃ − x₄) (Section 5.1) and ⟨0|ψ̄₂ψ₃|0⟩ = −(i∂̸</w:t>
      </w:r>
      <w:r>
        <w:rPr>
          <w:vertAlign w:val="subscript"/>
        </w:rPr>
        <w:t>x₃</w:t>
      </w:r>
      <w:r>
        <w:t xml:space="preserve">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S</m:t>
          </m:r>
          <m:d>
            <m:dPr/>
            <m:e>
              <m:sSub>
                <m:e>
                  <m:r>
                    <m:t xml:space="preserve">x</m:t>
                  </m:r>
                </m:e>
                <m:sub>
                  <m:r>
                    <m:t xml:space="preserve">3</m:t>
                  </m:r>
                </m:sub>
              </m:sSub>
              <m:r>
                <m:t xml:space="preserve">−</m:t>
              </m:r>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sSub>
            <m:e>
              <m:r>
                <m:t xml:space="preserve">⟨ψ̄</m:t>
              </m:r>
            </m:e>
            <m:sub>
              <m:r>
                <m:t xml:space="preserve">2</m:t>
              </m:r>
            </m:sub>
          </m:sSub>
          <m:sSub>
            <m:e>
              <m:r>
                <m:t xml:space="preserve">ψ</m:t>
              </m:r>
            </m:e>
            <m:sub>
              <m:r>
                <m:t xml:space="preserve">3</m:t>
              </m:r>
            </m:sub>
          </m:sSub>
          <m:r>
            <m:t xml:space="preserve">⟩</m:t>
          </m:r>
        </m:oMath>
      </m:oMathPara>
    </w:p>
    <w:p>
      <w:r>
        <w:rPr>
          <w:b/>
          <w:i/>
        </w:rPr>
        <w:t>Worked example 6</w:t>
      </w:r>
    </w:p>
    <w:p>
      <w:r>
        <w:t>Compare the structure of this result with the scalar case of Lesson 35,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3"/>
      </w:pPr>
      <w:r>
        <w:t>6.2 The general rule</w:t>
      </w:r>
    </w:p>
    <w:p>
      <w:r>
        <w:t>The pattern of Section 6.1 generalizes: the vacuum expectation value of a product of free fermion fields is a sum over all complete pairings, as for bosons, but each term carries a sign (−1)</w:t>
      </w:r>
      <w:r>
        <w:rPr>
          <w:vertAlign w:val="superscript"/>
        </w:rPr>
        <w:t>P</w:t>
      </w:r>
      <w:r>
        <w:t xml:space="preserve">,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w:t>
      </w:r>
      <w:hyperlink w:anchor="Glossary_Loop">
        <w:r>
          <w:rPr>
            <w:color w:val="0563C1"/>
            <w:u w:val="single"/>
          </w:rPr>
          <w:t>loop</w:t>
        </w:r>
      </w:hyperlink>
      <w:r>
        <w:t xml:space="preserve"> of fermion lines in a Feynman diagram (Lesson 63’s vacuum polarization loop is the first example): a closed loop is, algebraically, a trace over a cyclic contraction of fermion fields, and the cyclic reordering needed to evaluate it contributes exactly one such sign.</w:t>
      </w:r>
    </w:p>
    <w:p>
      <w:r>
        <w:rPr>
          <w:b/>
          <w:i/>
        </w:rP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50 and is used explicitly in Lesson 63.</w:t>
      </w:r>
    </w:p>
    <w:p>
      <w:pPr>
        <w:pStyle w:val="Heading2"/>
      </w:pPr>
      <w:r>
        <w:t>7 Connections to QED</w:t>
      </w:r>
    </w:p>
    <w:p>
      <w:pPr>
        <w:spacing w:before="0" w:after="100"/>
      </w:pPr>
      <w:r>
        <w:rPr>
          <w:b/>
        </w:rPr>
        <w:t>Anticommutation idea</w:t>
      </w:r>
      <w:r>
        <w:rPr>
          <w:b/>
        </w:rPr>
        <w:t xml:space="preserve"> — </w:t>
      </w:r>
      <w:r>
        <w:rPr>
          <w:b/>
        </w:rPr>
        <w:t>Later role in QED</w:t>
      </w:r>
    </w:p>
    <w:p>
      <w:pPr>
        <w:spacing w:before="0" w:after="100"/>
      </w:pPr>
      <w:r>
        <w:rPr>
          <w:b/>
        </w:rPr>
        <w:t>Causal vanishing of {ψ(x), ψ̄(y)} at spacelike separation</w:t>
      </w:r>
      <w:r>
        <w:rPr/>
        <w:t xml:space="preserve"> — </w:t>
      </w:r>
      <w:r>
        <w:rPr/>
        <w:t>Guarantees that observables built from the field, such as the charge density, commute at spacelike separation, preserving relativistic causality for the interacting theory (Lesson 40 onward)</w:t>
      </w:r>
    </w:p>
    <w:p>
      <w:pPr>
        <w:spacing w:before="0" w:after="100"/>
      </w:pPr>
      <w:r>
        <w:rPr>
          <w:b/>
        </w:rPr>
        <w:t>Spin-statistics theorem, verified for spin 0 and spin 1/2</w:t>
      </w:r>
      <w:r>
        <w:rPr/>
        <w:t xml:space="preserve"> — </w:t>
      </w:r>
      <w:r>
        <w:rPr/>
        <w:t>Justifies treating every fermionic field in the Standard Model, beyond this course’s scope, with anticommutators as a matter of consistency, not choice</w:t>
      </w:r>
    </w:p>
    <w:p>
      <w:pPr>
        <w:spacing w:before="0" w:after="100"/>
      </w:pPr>
      <w:r>
        <w:rPr>
          <w:b/>
        </w:rPr>
        <w:t>Sign rule for c</w:t>
      </w:r>
      <w:r>
        <w:rPr>
          <w:b/>
          <w:vertAlign w:val="subscript"/>
        </w:rPr>
        <w:t>k†</w:t>
      </w:r>
      <w:r>
        <w:rPr>
          <w:b/>
        </w:rPr>
        <w:t>, c</w:t>
      </w:r>
      <w:r>
        <w:rPr>
          <w:b/>
          <w:vertAlign w:val="subscript"/>
        </w:rPr>
        <w:t>k</w:t>
      </w:r>
      <w:r>
        <w:rPr>
          <w:b/>
        </w:rPr>
        <w:t xml:space="preserve"> on ordered occupation states</w:t>
      </w:r>
      <w:r>
        <w:rPr/>
        <w:t xml:space="preserve"> — </w:t>
      </w:r>
      <w:r>
        <w:rPr/>
        <w:t>Bookkeeping for multi-electron and multi-photon final states in a scattering amplitude (Lesson 52)</w:t>
      </w:r>
    </w:p>
    <w:p>
      <w:pPr>
        <w:spacing w:before="0" w:after="100"/>
      </w:pPr>
      <w:r>
        <w:rPr>
          <w:b/>
        </w:rPr>
        <w:t>S(x − y) = (i∂̸</w:t>
      </w:r>
      <w:r>
        <w:rPr>
          <w:b/>
          <w:vertAlign w:val="subscript"/>
        </w:rPr>
        <w:t>x</w:t>
      </w:r>
      <w:r>
        <w:rPr>
          <w:b/>
        </w:rPr>
        <w:t xml:space="preserve"> + m)D(x − y)</w:t>
      </w:r>
      <w:r>
        <w:rPr/>
        <w:t xml:space="preserve"> — </w:t>
      </w:r>
      <w:r>
        <w:rPr/>
        <w:t>Direct nonrelativistic-limit-free ancestor of the Feynman electron propagator S</w:t>
      </w:r>
      <w:r>
        <w:rPr>
          <w:vertAlign w:val="subscript"/>
        </w:rPr>
        <w:t>F</w:t>
      </w:r>
      <w:r>
        <w:rPr/>
        <w:t>(p) = i(p̸ + m)/(p² − m² + iε) (Lesson 47)</w:t>
      </w:r>
    </w:p>
    <w:p>
      <w:pPr>
        <w:spacing w:before="0" w:after="100"/>
      </w:pPr>
      <w:r>
        <w:rPr>
          <w:b/>
        </w:rPr>
        <w:t>Wick’s theorem for fermions with a sign per transposition</w:t>
      </w:r>
      <w:r>
        <w:rPr/>
        <w:t xml:space="preserve"> — </w:t>
      </w:r>
      <w:r>
        <w:rPr/>
        <w:t>The combinatorial engine behind every fermion-line contraction in a Feynman diagram (Lesson 50)</w:t>
      </w:r>
    </w:p>
    <w:p>
      <w:pPr>
        <w:spacing w:before="0" w:after="100"/>
      </w:pPr>
      <w:r>
        <w:rPr>
          <w:b/>
        </w:rPr>
        <w:t>Minus sign for a closed fermion loop</w:t>
      </w:r>
      <w:r>
        <w:rPr/>
        <w:t xml:space="preserve"> — </w:t>
      </w:r>
      <w:r>
        <w:rPr/>
        <w:t>Vacuum polarization (Lesson 63) and every other diagram with a closed electron loop</w:t>
      </w:r>
    </w:p>
    <w:p>
      <w:r>
        <w:t xml:space="preserve">The </w:t>
      </w:r>
      <w:hyperlink w:anchor="Glossary_Propagator">
        <w:r>
          <w:rPr>
            <w:color w:val="0563C1"/>
            <w:u w:val="single"/>
          </w:rPr>
          <w:t>propagator</w:t>
        </w:r>
      </w:hyperlink>
      <w:r>
        <w:t xml:space="preserve"> S(x − y) constructed in Section 5 is not yet the object used in a scattering calculation; that requires the time-ordered product and the iε prescription of Lesson 46,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354"/>
        </w:numPr>
      </w:pPr>
      <w:r>
        <w:t>The Dirac Lagrangian has no independent momentum conjugate to ψ†, a constrained structure that, for classically anticommuting fields, points toward a symmetric rather than antisymmetric bracket.</w:t>
      </w:r>
    </w:p>
    <w:p>
      <w:pPr>
        <w:pStyle w:val="ListNumber"/>
        <w:numPr>
          <w:ilvl w:val="0"/>
          <w:numId w:val="354"/>
        </w:numPr>
      </w:pPr>
      <w:r>
        <w:t>The field anticommutator is {ψ(x), ψ̄(y)} = (i∂̸</w:t>
      </w:r>
      <w:r>
        <w:rPr>
          <w:vertAlign w:val="subscript"/>
        </w:rPr>
        <w:t>x</w:t>
      </w:r>
      <w:r>
        <w:t xml:space="preserve"> + m)[D(x − y) − D(y − x)], built from the same odd combination of D that made the scalar field commutator vanish at spacelike separation.</w:t>
      </w:r>
    </w:p>
    <w:p>
      <w:pPr>
        <w:pStyle w:val="ListNumber"/>
        <w:numPr>
          <w:ilvl w:val="0"/>
          <w:numId w:val="354"/>
        </w:numPr>
      </w:pPr>
      <w:r>
        <w:t>This anticommutator vanishes for (x − y)² &lt; 0; the corresponding commutator, built from the even combination D(x − y) + D(y − x), does not, so causality selects the anticommutator.</w:t>
      </w:r>
    </w:p>
    <w:p>
      <w:pPr>
        <w:pStyle w:val="ListNumber"/>
        <w:numPr>
          <w:ilvl w:val="0"/>
          <w:numId w:val="354"/>
        </w:numPr>
      </w:pPr>
      <w:r>
        <w:t>Together with the boundedness argument of Lesson 36, this instantiates the spin-statistics theorem for the two fields of QED: commutators for spin 0, anticommutators for spin 1/2.</w:t>
      </w:r>
    </w:p>
    <w:p>
      <w:pPr>
        <w:pStyle w:val="ListNumber"/>
        <w:numPr>
          <w:ilvl w:val="0"/>
          <w:numId w:val="354"/>
        </w:numPr>
      </w:pPr>
      <w:r>
        <w:t xml:space="preserve">A fermionic </w:t>
      </w:r>
      <w:hyperlink w:anchor="Glossary_FockSpace">
        <w:r>
          <w:rPr>
            <w:color w:val="0563C1"/>
            <w:u w:val="single"/>
          </w:rPr>
          <w:t>Fock space</w:t>
        </w:r>
      </w:hyperlink>
      <w:r>
        <w:t xml:space="preserve"> is built from creation operators in a fixed order; acting with c</w:t>
      </w:r>
      <w:r>
        <w:rPr>
          <w:vertAlign w:val="subscript"/>
        </w:rPr>
        <w:t>k</w:t>
      </w:r>
      <w:r>
        <w:t xml:space="preserve"> or c</w:t>
      </w:r>
      <w:r>
        <w:rPr>
          <w:vertAlign w:val="subscript"/>
        </w:rPr>
        <w:t>k†</w:t>
      </w:r>
      <w:r>
        <w:t xml:space="preserve"> past occupied modes with a lower label costs a sign (−1)</w:t>
      </w:r>
      <w:r>
        <w:rPr>
          <w:vertAlign w:val="superscript"/>
        </w:rPr>
        <w:t>Σ_(i&lt;k)nᵢ</w:t>
      </w:r>
      <w:r>
        <w:t>, the occupation-number form of the Slater determinant’s sign under column exchange.</w:t>
      </w:r>
    </w:p>
    <w:p>
      <w:pPr>
        <w:pStyle w:val="ListNumber"/>
        <w:numPr>
          <w:ilvl w:val="0"/>
          <w:numId w:val="354"/>
        </w:numPr>
      </w:pPr>
      <w:r>
        <w:t>The contraction S(x − y) = (i∂̸</w:t>
      </w:r>
      <w:r>
        <w:rPr>
          <w:vertAlign w:val="subscript"/>
        </w:rPr>
        <w:t>x</w:t>
      </w:r>
      <w:r>
        <w:t xml:space="preserve"> + m)D(x − y) satisfies the free Dirac equation and is the c-number left after normal ordering ψ(x)ψ̄(y).</w:t>
      </w:r>
    </w:p>
    <w:p>
      <w:pPr>
        <w:pStyle w:val="ListNumber"/>
        <w:numPr>
          <w:ilvl w:val="0"/>
          <w:numId w:val="354"/>
        </w:numPr>
      </w:pPr>
      <w:r>
        <w:t>The four-fermion vacuum expectation value is a sum over pairings with a relative minus sign, Wick’s theorem for fermions.</w:t>
      </w:r>
    </w:p>
    <w:p>
      <w:pPr>
        <w:pStyle w:val="ListNumber"/>
        <w:numPr>
          <w:ilvl w:val="0"/>
          <w:numId w:val="354"/>
        </w:numPr>
      </w:pPr>
      <w:r>
        <w:t>This minus sign, applied to a cyclic set of contractions, is the origin of the overall minus sign attached to a closed fermion loop in a Feynman diagram.</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Write out the b-b† and d-d† terms of {ψ</w:t>
      </w:r>
      <w:r>
        <w:rPr>
          <w:vertAlign w:val="subscript"/>
        </w:rPr>
        <w:t>a</w:t>
      </w:r>
      <w:r>
        <w:rPr/>
        <w:t>(x), ψ̄</w:t>
      </w:r>
      <w:r>
        <w:rPr>
          <w:vertAlign w:val="subscript"/>
        </w:rPr>
        <w:t>b</w:t>
      </w:r>
      <w:r>
        <w:rPr/>
        <w:t>(y)} explicitly using the mode expansion, and identify which spinor completeness relation of Lesson 22 is used for each.</w:t>
      </w:r>
    </w:p>
    <w:p>
      <w:pPr>
        <w:spacing w:before="0" w:after="100"/>
      </w:pPr>
      <w:r>
        <w:rPr>
          <w:b/>
        </w:rPr>
        <w:t>2</w:t>
      </w:r>
      <w:r>
        <w:rPr>
          <w:b/>
        </w:rPr>
        <w:t xml:space="preserve">. </w:t>
      </w:r>
      <w:r>
        <w:rPr>
          <w:b/>
        </w:rPr>
        <w:t>Core.</w:t>
      </w:r>
      <w:r>
        <w:rPr/>
        <w:t xml:space="preserve"> Verify (i∂̸</w:t>
      </w:r>
      <w:r>
        <w:rPr>
          <w:vertAlign w:val="subscript"/>
        </w:rPr>
        <w:t>x</w:t>
      </w:r>
      <w:r>
        <w:rPr/>
        <w:t xml:space="preserve"> + m)e</w:t>
      </w:r>
      <w:r>
        <w:rPr>
          <w:vertAlign w:val="superscript"/>
        </w:rPr>
        <w:t>−ip·(x−y)</w:t>
      </w:r>
      <w:r>
        <w:rPr/>
        <w:t xml:space="preserve"> = (p̸ + m)e</w:t>
      </w:r>
      <w:r>
        <w:rPr>
          <w:vertAlign w:val="superscript"/>
        </w:rPr>
        <w:t>−ip·(x−y)</w:t>
      </w:r>
      <w:r>
        <w:rPr/>
        <w:t xml:space="preserve"> and (i∂̸</w:t>
      </w:r>
      <w:r>
        <w:rPr>
          <w:vertAlign w:val="subscript"/>
        </w:rPr>
        <w:t>x</w:t>
      </w:r>
      <w:r>
        <w:rPr/>
        <w:t xml:space="preserve"> + m)e</w:t>
      </w:r>
      <w:r>
        <w:rPr>
          <w:vertAlign w:val="superscript"/>
        </w:rPr>
        <w:t>+ip·(x−y)</w:t>
      </w:r>
      <w:r>
        <w:rPr/>
        <w:t xml:space="preserve"> = (−p̸ + m)e</w:t>
      </w:r>
      <w:r>
        <w:rPr>
          <w:vertAlign w:val="superscript"/>
        </w:rPr>
        <w:t>+ip·(x−y)</w:t>
      </w:r>
      <w:r>
        <w:rPr/>
        <w:t xml:space="preserve"> by direct differentiation.</w:t>
      </w:r>
    </w:p>
    <w:p>
      <w:pPr>
        <w:spacing w:before="0" w:after="100"/>
      </w:pPr>
      <w:r>
        <w:rPr>
          <w:b/>
        </w:rPr>
        <w:t>3</w:t>
      </w:r>
      <w:r>
        <w:rPr>
          <w:b/>
        </w:rPr>
        <w:t xml:space="preserve">. </w:t>
      </w:r>
      <w:r>
        <w:rPr>
          <w:b/>
        </w:rPr>
        <w:t>Extension.</w:t>
      </w:r>
      <w:r>
        <w:rPr/>
        <w:t xml:space="preserve"> Using Section 2.1’s result, verify that {ψ(x), ψ̄(y)} reduces to the equal-time relation δ³(x − y) postulated in Lesson 36, Section 1.2, when x⁰ = y⁰ (you may quote D(0, x − y) = D(0, y − x) from Lesson 33, Worked example 4, and note that only the ∂</w:t>
      </w:r>
      <w:r>
        <w:rPr>
          <w:vertAlign w:val="subscript"/>
        </w:rPr>
        <w:t>x</w:t>
      </w:r>
      <w:r>
        <w:rPr/>
        <w:t>⁰ piece of i∂̸</w:t>
      </w:r>
      <w:r>
        <w:rPr>
          <w:vertAlign w:val="subscript"/>
        </w:rPr>
        <w:t>x</w:t>
      </w:r>
      <w:r>
        <w:rPr/>
        <w:t xml:space="preserve"> need be tracked at equal times, since the spatial pieces multiply an already-symmetric function).</w:t>
      </w:r>
    </w:p>
    <w:p>
      <w:pPr>
        <w:spacing w:before="0" w:after="100"/>
      </w:pPr>
      <w:r>
        <w:rPr>
          <w:b/>
        </w:rPr>
        <w:t>4</w:t>
      </w:r>
      <w:r>
        <w:rPr>
          <w:b/>
        </w:rPr>
        <w:t xml:space="preserve">. </w:t>
      </w:r>
      <w:r>
        <w:rPr>
          <w:b/>
        </w:rPr>
        <w:t>Core.</w:t>
      </w:r>
      <w:r>
        <w:rPr/>
        <w:t xml:space="preserve"> 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p>
      <w:pPr>
        <w:spacing w:before="0" w:after="100"/>
      </w:pPr>
      <w:r>
        <w:rPr>
          <w:b/>
        </w:rPr>
        <w:t>5</w:t>
      </w:r>
      <w:r>
        <w:rPr>
          <w:b/>
        </w:rPr>
        <w:t xml:space="preserve">. </w:t>
      </w:r>
      <w:r>
        <w:rPr>
          <w:b/>
        </w:rPr>
        <w:t>Extension.</w:t>
      </w:r>
      <w:r>
        <w:rPr/>
        <w:t xml:space="preserve"> Show that [ψ(x), ψ̄(y)] = (i∂̸</w:t>
      </w:r>
      <w:r>
        <w:rPr>
          <w:vertAlign w:val="subscript"/>
        </w:rPr>
        <w:t>x</w:t>
      </w:r>
      <w:r>
        <w:rPr/>
        <w:t xml:space="preserve"> + m)[D(x−y) + D(y−x)] using [d†, d] = −(2π)³δ³ (opposite sign from the anticommutator), filling in the steps of Section 2.3.</w:t>
      </w:r>
    </w:p>
    <w:p>
      <w:pPr>
        <w:spacing w:before="0" w:after="100"/>
      </w:pPr>
      <w:r>
        <w:rPr>
          <w:b/>
        </w:rPr>
        <w:t>6</w:t>
      </w:r>
      <w:r>
        <w:rPr>
          <w:b/>
        </w:rPr>
        <w:t xml:space="preserve">. </w:t>
      </w:r>
      <w:r>
        <w:rPr>
          <w:b/>
        </w:rPr>
        <w:t>Extension.</w:t>
      </w:r>
      <w:r>
        <w:rPr/>
        <w:t xml:space="preserve"> Sketch why quantizing the real scalar field with anticommutators, {a</w:t>
      </w:r>
      <w:r>
        <w:rPr>
          <w:vertAlign w:val="subscript"/>
        </w:rPr>
        <w:t>p</w:t>
      </w:r>
      <w:r>
        <w:rPr/>
        <w:t>, a</w:t>
      </w:r>
      <w:r>
        <w:rPr>
          <w:vertAlign w:val="subscript"/>
        </w:rPr>
        <w:t>q†</w:t>
      </w:r>
      <w:r>
        <w:rPr/>
        <w:t>} = (2π)³δ³ instead of the commutator of Lesson 33, would give a field commutator built from D(x−y) + D(y−x) rather than D(x−y) − D(y−x), and would therefore fail to vanish at spacelike separation.</w:t>
      </w:r>
    </w:p>
    <w:p>
      <w:pPr>
        <w:spacing w:before="0" w:after="100"/>
      </w:pPr>
      <w:r>
        <w:rPr>
          <w:b/>
        </w:rPr>
        <w:t>7</w:t>
      </w:r>
      <w:r>
        <w:rPr>
          <w:b/>
        </w:rPr>
        <w:t xml:space="preserve">. </w:t>
      </w:r>
      <w:r>
        <w:rPr>
          <w:b/>
        </w:rPr>
        <w:t>Core.</w:t>
      </w:r>
      <w:r>
        <w:rPr/>
        <w:t xml:space="preserve"> For three modes with a fixed order 1, 2, 3, compute c</w:t>
      </w:r>
      <w:r>
        <w:rPr>
          <w:vertAlign w:val="subscript"/>
        </w:rPr>
        <w:t>3†</w:t>
      </w:r>
      <w:r>
        <w:rPr/>
        <w:t>c</w:t>
      </w:r>
      <w:r>
        <w:rPr>
          <w:vertAlign w:val="subscript"/>
        </w:rPr>
        <w:t>1†</w:t>
      </w:r>
      <w:r>
        <w:rPr/>
        <w:t>|0⟩ using the sign rule of Section 4.2, and check the answer by anticommuting c</w:t>
      </w:r>
      <w:r>
        <w:rPr>
          <w:vertAlign w:val="subscript"/>
        </w:rPr>
        <w:t>3†</w:t>
      </w:r>
      <w:r>
        <w:rPr/>
        <w:t xml:space="preserve"> past c</w:t>
      </w:r>
      <w:r>
        <w:rPr>
          <w:vertAlign w:val="subscript"/>
        </w:rPr>
        <w:t>1†</w:t>
      </w:r>
      <w:r>
        <w:rPr/>
        <w:t xml:space="preserve"> directly.</w:t>
      </w:r>
    </w:p>
    <w:p>
      <w:pPr>
        <w:spacing w:before="0" w:after="100"/>
      </w:pPr>
      <w:r>
        <w:rPr>
          <w:b/>
        </w:rPr>
        <w:t>8</w:t>
      </w:r>
      <w:r>
        <w:rPr>
          <w:b/>
        </w:rPr>
        <w:t xml:space="preserve">. </w:t>
      </w:r>
      <w:r>
        <w:rPr>
          <w:b/>
        </w:rPr>
        <w:t>Extension.</w:t>
      </w:r>
      <w:r>
        <w:rPr/>
        <w:t xml:space="preserve"> Show that c</w:t>
      </w:r>
      <w:r>
        <w:rPr>
          <w:vertAlign w:val="subscript"/>
        </w:rPr>
        <w:t>k</w:t>
      </w:r>
      <w:r>
        <w:rPr/>
        <w:t xml:space="preserve"> c</w:t>
      </w:r>
      <w:r>
        <w:rPr>
          <w:vertAlign w:val="subscript"/>
        </w:rPr>
        <w:t>k†</w:t>
      </w:r>
      <w:r>
        <w:rPr/>
        <w:t>|…, 0_k, …⟩ = |…, 0_k, …⟩ and c</w:t>
      </w:r>
      <w:r>
        <w:rPr>
          <w:vertAlign w:val="subscript"/>
        </w:rPr>
        <w:t>k†</w:t>
      </w:r>
      <w:r>
        <w:rPr/>
        <w:t>c</w:t>
      </w:r>
      <w:r>
        <w:rPr>
          <w:vertAlign w:val="subscript"/>
        </w:rPr>
        <w:t>k</w:t>
      </w:r>
      <w:r>
        <w:rPr/>
        <w:t>|…, 1_k, …⟩ = |…, 1_k, …⟩ using the sign rule, and explain why the sign (−1)</w:t>
      </w:r>
      <w:r>
        <w:rPr>
          <w:vertAlign w:val="superscript"/>
        </w:rPr>
        <w:t>Σ_(i&lt;k)nᵢ</w:t>
      </w:r>
      <w:r>
        <w:rPr/>
        <w:t xml:space="preserve"> always cancels between a c</w:t>
      </w:r>
      <w:r>
        <w:rPr>
          <w:vertAlign w:val="subscript"/>
        </w:rPr>
        <w:t>k</w:t>
      </w:r>
      <w:r>
        <w:rPr/>
        <w:t xml:space="preserve"> and a following c</w:t>
      </w:r>
      <w:r>
        <w:rPr>
          <w:vertAlign w:val="subscript"/>
        </w:rPr>
        <w:t>k†</w:t>
      </w:r>
      <w:r>
        <w:rPr/>
        <w:t xml:space="preserve"> acting on the same state.</w:t>
      </w:r>
    </w:p>
    <w:p>
      <w:pPr>
        <w:spacing w:before="0" w:after="100"/>
      </w:pPr>
      <w:r>
        <w:rPr>
          <w:b/>
        </w:rPr>
        <w:t>9</w:t>
      </w:r>
      <w:r>
        <w:rPr>
          <w:b/>
        </w:rPr>
        <w:t xml:space="preserve">. </w:t>
      </w:r>
      <w:r>
        <w:rPr>
          <w:b/>
        </w:rPr>
        <w:t>Core.</w:t>
      </w:r>
      <w:r>
        <w:rPr/>
        <w:t xml:space="preserve"> Add the results of Sections 5.1 and 5.2 to re-derive {ψ(x), ψ̄(y)} = S(x−y) − (i∂̸</w:t>
      </w:r>
      <w:r>
        <w:rPr>
          <w:vertAlign w:val="subscript"/>
        </w:rPr>
        <w:t>x</w:t>
      </w:r>
      <w:r>
        <w:rPr/>
        <w:t>+m)D(y−x), and confirm it matches Section 2.1’s formula.</w:t>
      </w:r>
    </w:p>
    <w:p>
      <w:pPr>
        <w:spacing w:before="0" w:after="100"/>
      </w:pPr>
      <w:r>
        <w:rPr>
          <w:b/>
        </w:rPr>
        <w:t>10</w:t>
      </w:r>
      <w:r>
        <w:rPr>
          <w:b/>
        </w:rPr>
        <w:t xml:space="preserve">. </w:t>
      </w:r>
      <w:r>
        <w:rPr>
          <w:b/>
        </w:rPr>
        <w:t>Core.</w:t>
      </w:r>
      <w:r>
        <w:rPr/>
        <w:t xml:space="preserve"> Verify (i∂̸</w:t>
      </w:r>
      <w:r>
        <w:rPr>
          <w:vertAlign w:val="subscript"/>
        </w:rPr>
        <w:t>x</w:t>
      </w:r>
      <w:r>
        <w:rPr/>
        <w:t xml:space="preserve"> − m)(i∂̸</w:t>
      </w:r>
      <w:r>
        <w:rPr>
          <w:vertAlign w:val="subscript"/>
        </w:rPr>
        <w:t>x</w:t>
      </w:r>
      <w:r>
        <w:rPr/>
        <w:t xml:space="preserve"> + m) = −□</w:t>
      </w:r>
      <w:r>
        <w:rPr>
          <w:vertAlign w:val="subscript"/>
        </w:rPr>
        <w:t>x</w:t>
      </w:r>
      <w:r>
        <w:rPr/>
        <w:t xml:space="preserve"> − m² using ∂̸</w:t>
      </w:r>
      <w:r>
        <w:rPr>
          <w:vertAlign w:val="subscript"/>
        </w:rPr>
        <w:t>x</w:t>
      </w:r>
      <w:r>
        <w:rPr/>
        <w:t>∂̸</w:t>
      </w:r>
      <w:r>
        <w:rPr>
          <w:vertAlign w:val="subscript"/>
        </w:rPr>
        <w:t>x</w:t>
      </w:r>
      <w:r>
        <w:rPr/>
        <w:t xml:space="preserve"> = □</w:t>
      </w:r>
      <w:r>
        <w:rPr>
          <w:vertAlign w:val="subscript"/>
        </w:rPr>
        <w:t>x</w:t>
      </w:r>
      <w:r>
        <w:rPr/>
        <w:t xml:space="preserve"> (you may cite the identity from Lesson 20 or Lesson 21 that gives γ</w:t>
      </w:r>
      <w:r>
        <w:rPr>
          <w:vertAlign w:val="superscript"/>
        </w:rPr>
        <w:t>μ</w:t>
      </w:r>
      <w:r>
        <w:rPr/>
        <w:t>γ</w:t>
      </w:r>
      <w:r>
        <w:rPr>
          <w:vertAlign w:val="superscript"/>
        </w:rPr>
        <w:t>ν</w:t>
      </w:r>
      <w:r>
        <w:rPr/>
        <w:t>∂</w:t>
      </w:r>
      <w:r>
        <w:rPr>
          <w:vertAlign w:val="subscript"/>
        </w:rPr>
        <w:t>μ</w:t>
      </w:r>
      <w:r>
        <w:rPr/>
        <w:t>∂</w:t>
      </w:r>
      <w:r>
        <w:rPr>
          <w:vertAlign w:val="subscript"/>
        </w:rPr>
        <w:t>ν</w:t>
      </w:r>
      <w:r>
        <w:rPr/>
        <w:t xml:space="preserve"> = □ for a symmetric second derivative).</w:t>
      </w:r>
    </w:p>
    <w:p>
      <w:pPr>
        <w:spacing w:before="0" w:after="100"/>
      </w:pPr>
      <w:r>
        <w:rPr>
          <w:b/>
        </w:rPr>
        <w:t>11</w:t>
      </w:r>
      <w:r>
        <w:rPr>
          <w:b/>
        </w:rPr>
        <w:t xml:space="preserve">. </w:t>
      </w:r>
      <w:r>
        <w:rPr>
          <w:b/>
        </w:rPr>
        <w:t>Extension.</w:t>
      </w:r>
      <w:r>
        <w:rPr/>
        <w:t xml:space="preserve"> Using Worked example 5’s method, show that S(x−y) also satisfies (i∂̸</w:t>
      </w:r>
      <w:r>
        <w:rPr>
          <w:vertAlign w:val="subscript"/>
        </w:rPr>
        <w:t>x</w:t>
      </w:r>
      <w:r>
        <w:rPr/>
        <w:t xml:space="preserve"> − m)S(x−y) = 0 when the mass in the operator matches the mass used to build D from Lesson 32’s dispersion relation, and state why a mismatched mass would spoil the cancellation.</w:t>
      </w:r>
    </w:p>
    <w:p>
      <w:pPr>
        <w:spacing w:before="0" w:after="100"/>
      </w:pPr>
      <w:r>
        <w:rPr>
          <w:b/>
        </w:rPr>
        <w:t>12</w:t>
      </w:r>
      <w:r>
        <w:rPr>
          <w:b/>
        </w:rPr>
        <w:t xml:space="preserve">. </w:t>
      </w:r>
      <w:r>
        <w:rPr>
          <w:b/>
        </w:rPr>
        <w:t>Extension.</w:t>
      </w:r>
      <w:r>
        <w:rPr/>
        <w:t xml:space="preserve"> 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p>
      <w:pPr>
        <w:spacing w:before="0" w:after="100"/>
      </w:pPr>
      <w:r>
        <w:rPr>
          <w:b/>
        </w:rPr>
        <w:t>13</w:t>
      </w:r>
      <w:r>
        <w:rPr>
          <w:b/>
        </w:rPr>
        <w:t xml:space="preserve">. </w:t>
      </w:r>
      <w:r>
        <w:rPr>
          <w:b/>
        </w:rPr>
        <w:t>Core.</w:t>
      </w:r>
      <w:r>
        <w:rPr/>
        <w:t xml:space="preserve"> Compute ⟨0|ψ(x₁)ψ̄(x₂)|0⟩⟨0|ψ(x₃)ψ̄(x₄)|0⟩ − ⟨0|ψ(x₁)ψ̄(x₄)|0⟩⟨0|ψ̄(x₂)ψ(x₃)|0⟩ symbolically in terms of S and confirm it matches the boxed result of Section 6.1.</w:t>
      </w:r>
    </w:p>
    <w:p>
      <w:pPr>
        <w:spacing w:before="0" w:after="100"/>
      </w:pPr>
      <w:r>
        <w:rPr>
          <w:b/>
        </w:rPr>
        <w:t>14</w:t>
      </w:r>
      <w:r>
        <w:rPr>
          <w:b/>
        </w:rPr>
        <w:t xml:space="preserve">. </w:t>
      </w:r>
      <w:r>
        <w:rPr>
          <w:b/>
        </w:rPr>
        <w:t>Extension.</w:t>
      </w:r>
      <w:r>
        <w:rPr/>
        <w:t xml:space="preserve"> 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p>
      <w:pPr>
        <w:spacing w:before="0" w:after="100"/>
      </w:pPr>
      <w:r>
        <w:rPr>
          <w:b/>
        </w:rPr>
        <w:t>15</w:t>
      </w:r>
      <w:r>
        <w:rPr>
          <w:b/>
        </w:rPr>
        <w:t xml:space="preserve">. </w:t>
      </w:r>
      <w:r>
        <w:rPr>
          <w:b/>
        </w:rPr>
        <w:t>Core.</w:t>
      </w:r>
      <w:r>
        <w:rPr/>
        <w:t xml:space="preserve"> Explain, referencing Lesson 35, Worked example 3, why a six-fermion vacuum expectation value would have 15 terms just as the six-boson case does, but with a definite sign attached to each of the 15, rather than all the same sign.</w:t>
      </w:r>
    </w:p>
    <w:p>
      <w:pPr>
        <w:spacing w:before="0" w:after="100"/>
      </w:pPr>
      <w:r>
        <w:rPr>
          <w:b/>
        </w:rPr>
        <w:t>16</w:t>
      </w:r>
      <w:r>
        <w:rPr>
          <w:b/>
        </w:rPr>
        <w:t xml:space="preserve">. </w:t>
      </w:r>
      <w:r>
        <w:rPr>
          <w:b/>
        </w:rPr>
        <w:t>Challenge.</w:t>
      </w:r>
      <w:r>
        <w:rPr/>
        <w:t xml:space="preserve"> Using the occupation-number sign rule of Section 4.2, show that Q = q(N</w:t>
      </w:r>
      <w:r>
        <w:rPr>
          <w:vertAlign w:val="subscript"/>
        </w:rPr>
        <w:t>b</w:t>
      </w:r>
      <w:r>
        <w:rPr/>
        <w:t xml:space="preserve"> − N</w:t>
      </w:r>
      <w:r>
        <w:rPr>
          <w:vertAlign w:val="subscript"/>
        </w:rPr>
        <w:t>d</w:t>
      </w:r>
      <w:r>
        <w:rPr/>
        <w:t>) commutes with every b</w:t>
      </w:r>
      <w:r>
        <w:rPr>
          <w:vertAlign w:val="subscript"/>
        </w:rPr>
        <w:t>k</w:t>
      </w:r>
      <w:r>
        <w:rPr/>
        <w:t xml:space="preserve"> and d</w:t>
      </w:r>
      <w:r>
        <w:rPr>
          <w:vertAlign w:val="subscript"/>
        </w:rPr>
        <w:t>k</w:t>
      </w:r>
      <w:r>
        <w:rPr/>
        <w:t xml:space="preserve"> (up to the expected eigenvalue shift), by verifying that the sign factor (−1)</w:t>
      </w:r>
      <w:r>
        <w:rPr>
          <w:vertAlign w:val="superscript"/>
        </w:rPr>
        <w:t>Σ_(i&lt;k)nᵢ</w:t>
      </w:r>
      <w:r>
        <w:rPr/>
        <w:t xml:space="preserve"> is unaffected by which mode is being counted by N</w:t>
      </w:r>
      <w:r>
        <w:rPr>
          <w:vertAlign w:val="subscript"/>
        </w:rPr>
        <w:t>b</w:t>
      </w:r>
      <w:r>
        <w:rPr/>
        <w:t xml:space="preserve"> or N</w:t>
      </w:r>
      <w:r>
        <w:rPr>
          <w:vertAlign w:val="subscript"/>
        </w:rPr>
        <w:t>d</w:t>
      </w:r>
      <w:r>
        <w:rPr/>
        <w:t>, so that Q is diagonal in the occupation-number basis with no extra sign complication.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b-b† term is ∫d³p/((2π)³2E</w:t>
      </w:r>
      <w:r>
        <w:rPr>
          <w:vertAlign w:val="subscript"/>
        </w:rPr>
        <w:t>p</w:t>
      </w:r>
      <w:r>
        <w:t>) u</w:t>
      </w:r>
      <w:r>
        <w:rPr>
          <w:vertAlign w:val="subscript"/>
        </w:rPr>
        <w:t>s</w:t>
      </w:r>
      <w:r>
        <w:t>(p)</w:t>
      </w:r>
      <w:r>
        <w:rPr>
          <w:vertAlign w:val="subscript"/>
        </w:rPr>
        <w:t>a</w:t>
      </w:r>
      <w:r>
        <w:t xml:space="preserve"> ū</w:t>
      </w:r>
      <w:r>
        <w:rPr>
          <w:vertAlign w:val="subscript"/>
        </w:rPr>
        <w:t>s</w:t>
      </w:r>
      <w:r>
        <w:t>(p)</w:t>
      </w:r>
      <w:r>
        <w:rPr>
          <w:vertAlign w:val="subscript"/>
        </w:rPr>
        <w:t>b</w:t>
      </w:r>
      <w:r>
        <w:t xml:space="preserve"> e</w:t>
      </w:r>
      <w:r>
        <w:rPr>
          <w:vertAlign w:val="superscript"/>
        </w:rPr>
        <w:t>−ip·(x−y)</w:t>
      </w:r>
      <w:r>
        <w:t>, using Σ</w:t>
      </w:r>
      <w:r>
        <w:rPr>
          <w:vertAlign w:val="subscript"/>
        </w:rPr>
        <w:t>s</w:t>
      </w:r>
      <w:r>
        <w:t xml:space="preserve"> u</w:t>
      </w:r>
      <w:r>
        <w:rPr>
          <w:vertAlign w:val="subscript"/>
        </w:rPr>
        <w:t>s</w:t>
      </w:r>
      <w:r>
        <w:t>(p)ū</w:t>
      </w:r>
      <w:r>
        <w:rPr>
          <w:vertAlign w:val="subscript"/>
        </w:rPr>
        <w:t>s</w:t>
      </w:r>
      <w:r>
        <w:t>(p) = p̸ + m (Lesson 22, Section 6.1, the u-completeness relation). The d-d† term is ∫d³p/((2π)³2E</w:t>
      </w:r>
      <w:r>
        <w:rPr>
          <w:vertAlign w:val="subscript"/>
        </w:rPr>
        <w:t>p</w:t>
      </w:r>
      <w:r>
        <w:t>) v</w:t>
      </w:r>
      <w:r>
        <w:rPr>
          <w:vertAlign w:val="subscript"/>
        </w:rPr>
        <w:t>s</w:t>
      </w:r>
      <w:r>
        <w:t>(p)</w:t>
      </w:r>
      <w:r>
        <w:rPr>
          <w:vertAlign w:val="subscript"/>
        </w:rPr>
        <w:t>a</w:t>
      </w:r>
      <w:r>
        <w:t xml:space="preserve"> v̄</w:t>
      </w:r>
      <w:r>
        <w:rPr>
          <w:vertAlign w:val="subscript"/>
        </w:rPr>
        <w:t>s</w:t>
      </w:r>
      <w:r>
        <w:t>(p)</w:t>
      </w:r>
      <w:r>
        <w:rPr>
          <w:vertAlign w:val="subscript"/>
        </w:rPr>
        <w:t>b</w:t>
      </w:r>
      <w:r>
        <w:t xml:space="preserve"> e</w:t>
      </w:r>
      <w:r>
        <w:rPr>
          <w:vertAlign w:val="superscript"/>
        </w:rPr>
        <w:t>+ip·(x−y)</w:t>
      </w:r>
      <w:r>
        <w:t>, using Σ</w:t>
      </w:r>
      <w:r>
        <w:rPr>
          <w:vertAlign w:val="subscript"/>
        </w:rPr>
        <w:t>s</w:t>
      </w:r>
      <w:r>
        <w:t xml:space="preserve"> v</w:t>
      </w:r>
      <w:r>
        <w:rPr>
          <w:vertAlign w:val="subscript"/>
        </w:rPr>
        <w:t>s</w:t>
      </w:r>
      <w:r>
        <w:t>(p)v̄</w:t>
      </w:r>
      <w:r>
        <w:rPr>
          <w:vertAlign w:val="subscript"/>
        </w:rPr>
        <w:t>s</w:t>
      </w:r>
      <w:r>
        <w:t>(p) = p̸ − m (the v-completeness relation, same section).</w:t>
      </w:r>
    </w:p>
    <w:p>
      <w:r>
        <w:rPr>
          <w:b/>
        </w:rPr>
        <w:t>2.</w:t>
      </w:r>
      <w:r>
        <w:t xml:space="preserve"> </w:t>
      </w:r>
      <w:r>
        <w:t>∂</w:t>
      </w:r>
      <w:r>
        <w:rPr>
          <w:vertAlign w:val="subscript"/>
        </w:rPr>
        <w:t>μ</w:t>
      </w:r>
      <w:r>
        <w:t xml:space="preserve"> e</w:t>
      </w:r>
      <w:r>
        <w:rPr>
          <w:vertAlign w:val="superscript"/>
        </w:rPr>
        <w:t>−ip·x</w:t>
      </w:r>
      <w:r>
        <w:t xml:space="preserve"> = ∂</w:t>
      </w:r>
      <w:r>
        <w:rPr>
          <w:vertAlign w:val="subscript"/>
        </w:rPr>
        <w:t>μ</w:t>
      </w:r>
      <w:r>
        <w:t xml:space="preserve"> e</w:t>
      </w:r>
      <w:r>
        <w:rPr>
          <w:vertAlign w:val="superscript"/>
        </w:rPr>
        <w:t>−i(Et−p·x)</w:t>
      </w:r>
      <w:r>
        <w:t xml:space="preserve"> = −ip</w:t>
      </w:r>
      <w:r>
        <w:rPr>
          <w:vertAlign w:val="subscript"/>
        </w:rPr>
        <w:t>μ</w:t>
      </w:r>
      <w:r>
        <w:t xml:space="preserve"> e</w:t>
      </w:r>
      <w:r>
        <w:rPr>
          <w:vertAlign w:val="superscript"/>
        </w:rPr>
        <w:t>−ip·x</w:t>
      </w:r>
      <w:r>
        <w:t xml:space="preserve"> (Lesson 4, Section 6.2), so i∂̸</w:t>
      </w:r>
      <w:r>
        <w:rPr>
          <w:vertAlign w:val="subscript"/>
        </w:rPr>
        <w:t>x</w:t>
      </w:r>
      <w:r>
        <w:t xml:space="preserve"> e</w:t>
      </w:r>
      <w:r>
        <w:rPr>
          <w:vertAlign w:val="superscript"/>
        </w:rPr>
        <w:t>−ip·(x−y)</w:t>
      </w:r>
      <w:r>
        <w:t xml:space="preserve"> = iγ</w:t>
      </w:r>
      <w:r>
        <w:rPr>
          <w:vertAlign w:val="superscript"/>
        </w:rPr>
        <w:t>μ</w:t>
      </w:r>
      <w:r>
        <w:t>(−ip</w:t>
      </w:r>
      <w:r>
        <w:rPr>
          <w:vertAlign w:val="subscript"/>
        </w:rPr>
        <w:t>μ</w:t>
      </w:r>
      <w:r>
        <w:t>)e</w:t>
      </w:r>
      <w:r>
        <w:rPr>
          <w:vertAlign w:val="superscript"/>
        </w:rPr>
        <w:t>−ip·(x−y)</w:t>
      </w:r>
      <w:r>
        <w:t xml:space="preserve"> = γ</w:t>
      </w:r>
      <w:r>
        <w:rPr>
          <w:vertAlign w:val="superscript"/>
        </w:rPr>
        <w:t>μ</w:t>
      </w:r>
      <w:r>
        <w:t>p</w:t>
      </w:r>
      <w:r>
        <w:rPr>
          <w:vertAlign w:val="subscript"/>
        </w:rPr>
        <w:t>μ</w:t>
      </w:r>
      <w:r>
        <w:t xml:space="preserve"> e</w:t>
      </w:r>
      <w:r>
        <w:rPr>
          <w:vertAlign w:val="superscript"/>
        </w:rPr>
        <w:t>−ip·(x−y)</w:t>
      </w:r>
      <w:r>
        <w:t xml:space="preserve"> = p̸ e</w:t>
      </w:r>
      <w:r>
        <w:rPr>
          <w:vertAlign w:val="superscript"/>
        </w:rPr>
        <w:t>−ip·(x−y)</w:t>
      </w:r>
      <w:r>
        <w:t>, giving (i∂̸</w:t>
      </w:r>
      <w:r>
        <w:rPr>
          <w:vertAlign w:val="subscript"/>
        </w:rPr>
        <w:t>x</w:t>
      </w:r>
      <w:r>
        <w:t>+m)e</w:t>
      </w:r>
      <w:r>
        <w:rPr>
          <w:vertAlign w:val="superscript"/>
        </w:rPr>
        <w:t>−ip·(x−y)</w:t>
      </w:r>
      <w:r>
        <w:t xml:space="preserve"> = (p̸+m)e</w:t>
      </w:r>
      <w:r>
        <w:rPr>
          <w:vertAlign w:val="superscript"/>
        </w:rPr>
        <w:t>−ip·(x−y)</w:t>
      </w:r>
      <w:r>
        <w:t>. For the other sign, ∂</w:t>
      </w:r>
      <w:r>
        <w:rPr>
          <w:vertAlign w:val="subscript"/>
        </w:rPr>
        <w:t>μ</w:t>
      </w:r>
      <w:r>
        <w:t xml:space="preserve"> e</w:t>
      </w:r>
      <w:r>
        <w:rPr>
          <w:vertAlign w:val="superscript"/>
        </w:rPr>
        <w:t>+ip·(x−y)</w:t>
      </w:r>
      <w:r>
        <w:t xml:space="preserve"> = +ip</w:t>
      </w:r>
      <w:r>
        <w:rPr>
          <w:vertAlign w:val="subscript"/>
        </w:rPr>
        <w:t>μ</w:t>
      </w:r>
      <w:r>
        <w:t xml:space="preserve"> e</w:t>
      </w:r>
      <w:r>
        <w:rPr>
          <w:vertAlign w:val="superscript"/>
        </w:rPr>
        <w:t>+ip·(x−y)</w:t>
      </w:r>
      <w:r>
        <w:t>, so i∂̸</w:t>
      </w:r>
      <w:r>
        <w:rPr>
          <w:vertAlign w:val="subscript"/>
        </w:rPr>
        <w:t>x</w:t>
      </w:r>
      <w:r>
        <w:t xml:space="preserve"> e</w:t>
      </w:r>
      <w:r>
        <w:rPr>
          <w:vertAlign w:val="superscript"/>
        </w:rPr>
        <w:t>+ip·(x−y)</w:t>
      </w:r>
      <w:r>
        <w:t xml:space="preserve"> = −p̸ e</w:t>
      </w:r>
      <w:r>
        <w:rPr>
          <w:vertAlign w:val="superscript"/>
        </w:rPr>
        <w:t>+ip·(x−y)</w:t>
      </w:r>
      <w:r>
        <w:t>, giving (i∂̸</w:t>
      </w:r>
      <w:r>
        <w:rPr>
          <w:vertAlign w:val="subscript"/>
        </w:rPr>
        <w:t>x</w:t>
      </w:r>
      <w:r>
        <w:t>+m)e</w:t>
      </w:r>
      <w:r>
        <w:rPr>
          <w:vertAlign w:val="superscript"/>
        </w:rPr>
        <w:t>+ip·(x−y)</w:t>
      </w:r>
      <w:r>
        <w:t xml:space="preserve"> = (−p̸+m)e</w:t>
      </w:r>
      <w:r>
        <w:rPr>
          <w:vertAlign w:val="superscript"/>
        </w:rPr>
        <w:t>+ip·(x−y)</w:t>
      </w:r>
      <w:r>
        <w:t>.</w:t>
      </w:r>
    </w:p>
    <w:p>
      <w:r>
        <w:rPr>
          <w:b/>
        </w:rPr>
        <w:t>3.</w:t>
      </w:r>
      <w:r>
        <w:t xml:space="preserve"> </w:t>
      </w:r>
      <w:r>
        <w:t>At x⁰ = y⁰, D(0, x−y) = D(0, y−x) (Lesson 33, Worked example 4), so the spatial part of i∂̸</w:t>
      </w:r>
      <w:r>
        <w:rPr>
          <w:vertAlign w:val="subscript"/>
        </w:rPr>
        <w:t>x</w:t>
      </w:r>
      <w:r>
        <w:t>, acting on the already-symmetric function D(x−y) − D(y−x), still multiplies zero. Only γ⁰∂</w:t>
      </w:r>
      <w:r>
        <w:rPr>
          <w:vertAlign w:val="subscript"/>
        </w:rPr>
        <w:t>x</w:t>
      </w:r>
      <w:r>
        <w:t>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36, giving {ψ</w:t>
      </w:r>
      <w:r>
        <w:rPr>
          <w:vertAlign w:val="subscript"/>
        </w:rPr>
        <w:t>a</w:t>
      </w:r>
      <w:r>
        <w:t>(t,x), ψ̄</w:t>
      </w:r>
      <w:r>
        <w:rPr>
          <w:vertAlign w:val="subscript"/>
        </w:rPr>
        <w:t>b</w:t>
      </w:r>
      <w:r>
        <w:t>(t,y)} = γ⁰_ab δ³(x−y), and multiplying by γ⁰ on both sides (using (γ⁰)²=I) converts this to {ψ</w:t>
      </w:r>
      <w:r>
        <w:rPr>
          <w:vertAlign w:val="subscript"/>
        </w:rPr>
        <w:t>a</w:t>
      </w:r>
      <w:r>
        <w:t>(t,x), ψ</w:t>
      </w:r>
      <w:r>
        <w:rPr>
          <w:vertAlign w:val="subscript"/>
        </w:rPr>
        <w:t>b†</w:t>
      </w:r>
      <w:r>
        <w:t>(t,y)} = δ</w:t>
      </w:r>
      <w:r>
        <w:rPr>
          <w:vertAlign w:val="subscript"/>
        </w:rPr>
        <w:t>a</w:t>
      </w:r>
      <w:r>
        <w:t>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w:t>
      </w:r>
      <w:r>
        <w:rPr>
          <w:vertAlign w:val="subscript"/>
        </w:rPr>
        <w:t>x</w:t>
      </w:r>
      <w:r>
        <w:t xml:space="preserve"> is zero there too, so (i∂̸</w:t>
      </w:r>
      <w:r>
        <w:rPr>
          <w:vertAlign w:val="subscript"/>
        </w:rPr>
        <w:t>x</w:t>
      </w:r>
      <w:r>
        <w:t>+m) applied to it is zero throughout the same region.</w:t>
      </w:r>
    </w:p>
    <w:p>
      <w:r>
        <w:rPr>
          <w:b/>
        </w:rPr>
        <w:t>5.</w:t>
      </w:r>
      <w:r>
        <w:t xml:space="preserve"> </w:t>
      </w:r>
      <w:r>
        <w:t>With [d</w:t>
      </w:r>
      <w:r>
        <w:rPr>
          <w:vertAlign w:val="subscript"/>
        </w:rPr>
        <w:t>p</w:t>
      </w:r>
      <w:r>
        <w:t>, d</w:t>
      </w:r>
      <w:r>
        <w:rPr>
          <w:vertAlign w:val="subscript"/>
        </w:rPr>
        <w:t>k†</w:t>
      </w:r>
      <w:r>
        <w:t>] = (2π)³δ³(p−k) and [d</w:t>
      </w:r>
      <w:r>
        <w:rPr>
          <w:vertAlign w:val="subscript"/>
        </w:rPr>
        <w:t>p†</w:t>
      </w:r>
      <w:r>
        <w:t>, d</w:t>
      </w:r>
      <w:r>
        <w:rPr>
          <w:vertAlign w:val="subscript"/>
        </w:rPr>
        <w:t>k</w:t>
      </w:r>
      <w:r>
        <w:t>] = −(2π)³δ³(p−k) (antisymmetry of the commutator), the d-term of [ψ(x),ψ̄(y)] picks up an extra minus sign relative to the anticommutator calculation of Section 2.1: [ψ(x),ψ̄(y)] = ∫d³p/((2π)³2E</w:t>
      </w:r>
      <w:r>
        <w:rPr>
          <w:vertAlign w:val="subscript"/>
        </w:rPr>
        <w:t>p</w:t>
      </w:r>
      <w:r>
        <w:t>)[(p̸+m)e</w:t>
      </w:r>
      <w:r>
        <w:rPr>
          <w:vertAlign w:val="superscript"/>
        </w:rPr>
        <w:t>−ip·(x−y)</w:t>
      </w:r>
      <w:r>
        <w:t xml:space="preserve"> − (p̸−m)e</w:t>
      </w:r>
      <w:r>
        <w:rPr>
          <w:vertAlign w:val="superscript"/>
        </w:rPr>
        <w:t>+ip·(x−y)</w:t>
      </w:r>
      <w:r>
        <w:t>]. Using Exercise 2’s identities, (p̸+m)e</w:t>
      </w:r>
      <w:r>
        <w:rPr>
          <w:vertAlign w:val="superscript"/>
        </w:rPr>
        <w:t>−ip(x−y)</w:t>
      </w:r>
      <w:r>
        <w:t xml:space="preserve"> = (i∂̸</w:t>
      </w:r>
      <w:r>
        <w:rPr>
          <w:vertAlign w:val="subscript"/>
        </w:rPr>
        <w:t>x</w:t>
      </w:r>
      <w:r>
        <w:t>+m)e</w:t>
      </w:r>
      <w:r>
        <w:rPr>
          <w:vertAlign w:val="superscript"/>
        </w:rPr>
        <w:t>−ip(x−y)</w:t>
      </w:r>
      <w:r>
        <w:t xml:space="preserve"> and −(p̸−m)e</w:t>
      </w:r>
      <w:r>
        <w:rPr>
          <w:vertAlign w:val="superscript"/>
        </w:rPr>
        <w:t>+ip(x−y)</w:t>
      </w:r>
      <w:r>
        <w:t xml:space="preserve"> = (i∂̸</w:t>
      </w:r>
      <w:r>
        <w:rPr>
          <w:vertAlign w:val="subscript"/>
        </w:rPr>
        <w:t>x</w:t>
      </w:r>
      <w:r>
        <w:t>+m)e</w:t>
      </w:r>
      <w:r>
        <w:rPr>
          <w:vertAlign w:val="superscript"/>
        </w:rPr>
        <w:t>+ip(x−y)</w:t>
      </w:r>
      <w:r>
        <w:t xml:space="preserve"> (since (i∂̸</w:t>
      </w:r>
      <w:r>
        <w:rPr>
          <w:vertAlign w:val="subscript"/>
        </w:rPr>
        <w:t>x</w:t>
      </w:r>
      <w:r>
        <w:t>+m)e</w:t>
      </w:r>
      <w:r>
        <w:rPr>
          <w:vertAlign w:val="superscript"/>
        </w:rPr>
        <w:t>+ip(x−y)</w:t>
      </w:r>
      <w:r>
        <w:t xml:space="preserve"> = (−p̸+m)e</w:t>
      </w:r>
      <w:r>
        <w:rPr>
          <w:vertAlign w:val="superscript"/>
        </w:rPr>
        <w:t>+ip(x−y)</w:t>
      </w:r>
      <w:r>
        <w:t xml:space="preserve"> = −(p̸−m)e</w:t>
      </w:r>
      <w:r>
        <w:rPr>
          <w:vertAlign w:val="superscript"/>
        </w:rPr>
        <w:t>+ip(x−y)</w:t>
      </w:r>
      <w:r>
        <w:t>), so the whole integrand is (i∂̸</w:t>
      </w:r>
      <w:r>
        <w:rPr>
          <w:vertAlign w:val="subscript"/>
        </w:rPr>
        <w:t>x</w:t>
      </w:r>
      <w:r>
        <w:t>+m) applied to the sum e</w:t>
      </w:r>
      <w:r>
        <w:rPr>
          <w:vertAlign w:val="superscript"/>
        </w:rPr>
        <w:t>−ip(x−y)</w:t>
      </w:r>
      <w:r>
        <w:t>+e</w:t>
      </w:r>
      <w:r>
        <w:rPr>
          <w:vertAlign w:val="superscript"/>
        </w:rPr>
        <w:t>+ip(x−y)</w:t>
      </w:r>
      <w:r>
        <w:t>, giving [ψ(x),ψ̄(y)] = (i∂̸</w:t>
      </w:r>
      <w:r>
        <w:rPr>
          <w:vertAlign w:val="subscript"/>
        </w:rPr>
        <w:t>x</w:t>
      </w:r>
      <w:r>
        <w:t>+m)[D(x−y)+D(y−x)].</w:t>
      </w:r>
    </w:p>
    <w:p>
      <w:r>
        <w:rPr>
          <w:b/>
        </w:rPr>
        <w:t>6.</w:t>
      </w:r>
      <w:r>
        <w:t xml:space="preserve"> </w:t>
      </w:r>
      <w:r>
        <w:t>With {a</w:t>
      </w:r>
      <w:r>
        <w:rPr>
          <w:vertAlign w:val="subscript"/>
        </w:rPr>
        <w:t>p</w:t>
      </w:r>
      <w:r>
        <w:t>, a</w:t>
      </w:r>
      <w:r>
        <w:rPr>
          <w:vertAlign w:val="subscript"/>
        </w:rPr>
        <w:t>q†</w:t>
      </w:r>
      <w:r>
        <w:t>} = (2π)³δ³, the same calculation as Section 2.1 gives {φ(x),φ(y)} = ∫d³p/((2π)³2E</w:t>
      </w:r>
      <w:r>
        <w:rPr>
          <w:vertAlign w:val="subscript"/>
        </w:rPr>
        <w:t>p</w:t>
      </w:r>
      <w:r>
        <w:t>)[e</w:t>
      </w:r>
      <w:r>
        <w:rPr>
          <w:vertAlign w:val="superscript"/>
        </w:rPr>
        <w:t>−ip·(x−y)</w:t>
      </w:r>
      <w:r>
        <w:t xml:space="preserve"> + e</w:t>
      </w:r>
      <w:r>
        <w:rPr>
          <w:vertAlign w:val="superscript"/>
        </w:rPr>
        <w:t>ip·(x−y)</w:t>
      </w:r>
      <w:r>
        <w:t>]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w:t>
      </w:r>
      <w:r>
        <w:rPr>
          <w:vertAlign w:val="subscript"/>
        </w:rPr>
        <w:t>1†</w:t>
      </w:r>
      <w:r>
        <w:t>|0⟩ = |1,0,0⟩ (no modes before mode 1). c</w:t>
      </w:r>
      <w:r>
        <w:rPr>
          <w:vertAlign w:val="subscript"/>
        </w:rPr>
        <w:t>3†</w:t>
      </w:r>
      <w:r>
        <w:t>|1,0,0⟩: mode 3 is empty, and modes 1 and 2 come before it, with n</w:t>
      </w:r>
      <w:r>
        <w:rPr>
          <w:vertAlign w:val="subscript"/>
        </w:rPr>
        <w:t>1</w:t>
      </w:r>
      <w:r>
        <w:t>=1, n</w:t>
      </w:r>
      <w:r>
        <w:rPr>
          <w:vertAlign w:val="subscript"/>
        </w:rPr>
        <w:t>2</w:t>
      </w:r>
      <w:r>
        <w:t>=0, so the sign is (−1)</w:t>
      </w:r>
      <w:r>
        <w:rPr>
          <w:vertAlign w:val="superscript"/>
        </w:rPr>
        <w:t>1+0</w:t>
      </w:r>
      <w:r>
        <w:t xml:space="preserve"> = −1, giving c</w:t>
      </w:r>
      <w:r>
        <w:rPr>
          <w:vertAlign w:val="subscript"/>
        </w:rPr>
        <w:t>3†</w:t>
      </w:r>
      <w:r>
        <w:t>c</w:t>
      </w:r>
      <w:r>
        <w:rPr>
          <w:vertAlign w:val="subscript"/>
        </w:rPr>
        <w:t>1†</w:t>
      </w:r>
      <w:r>
        <w:t>|0⟩ = −|1,0,1⟩. Directly, c</w:t>
      </w:r>
      <w:r>
        <w:rPr>
          <w:vertAlign w:val="subscript"/>
        </w:rPr>
        <w:t>3†</w:t>
      </w:r>
      <w:r>
        <w:t>c</w:t>
      </w:r>
      <w:r>
        <w:rPr>
          <w:vertAlign w:val="subscript"/>
        </w:rPr>
        <w:t>1†</w:t>
      </w:r>
      <w:r>
        <w:t>|0⟩ = −c</w:t>
      </w:r>
      <w:r>
        <w:rPr>
          <w:vertAlign w:val="subscript"/>
        </w:rPr>
        <w:t>1†</w:t>
      </w:r>
      <w:r>
        <w:t>c</w:t>
      </w:r>
      <w:r>
        <w:rPr>
          <w:vertAlign w:val="subscript"/>
        </w:rPr>
        <w:t>3†</w:t>
      </w:r>
      <w:r>
        <w:t>|0⟩; defining |1,0,1⟩ = c</w:t>
      </w:r>
      <w:r>
        <w:rPr>
          <w:vertAlign w:val="subscript"/>
        </w:rPr>
        <w:t>1†</w:t>
      </w:r>
      <w:r>
        <w:t>c</w:t>
      </w:r>
      <w:r>
        <w:rPr>
          <w:vertAlign w:val="subscript"/>
        </w:rPr>
        <w:t>3†</w:t>
      </w:r>
      <w:r>
        <w:t>|0⟩ (creation in label order) makes c</w:t>
      </w:r>
      <w:r>
        <w:rPr>
          <w:vertAlign w:val="subscript"/>
        </w:rPr>
        <w:t>3†</w:t>
      </w:r>
      <w:r>
        <w:t>c</w:t>
      </w:r>
      <w:r>
        <w:rPr>
          <w:vertAlign w:val="subscript"/>
        </w:rPr>
        <w:t>1†</w:t>
      </w:r>
      <w:r>
        <w:t>|0⟩ = −|1,0,1⟩, matching.</w:t>
      </w:r>
    </w:p>
    <w:p>
      <w:r>
        <w:rPr>
          <w:b/>
        </w:rPr>
        <w:t>8.</w:t>
      </w:r>
      <w:r>
        <w:t xml:space="preserve"> </w:t>
      </w:r>
      <w:r>
        <w:t>With n</w:t>
      </w:r>
      <w:r>
        <w:rPr>
          <w:vertAlign w:val="subscript"/>
        </w:rPr>
        <w:t>k</w:t>
      </w:r>
      <w:r>
        <w:t>=0, c</w:t>
      </w:r>
      <w:r>
        <w:rPr>
          <w:vertAlign w:val="subscript"/>
        </w:rPr>
        <w:t>k†</w:t>
      </w:r>
      <w:r>
        <w:t>|…,0_k,…⟩ = (1−0)(−1)</w:t>
      </w:r>
      <w:r>
        <w:rPr>
          <w:vertAlign w:val="superscript"/>
        </w:rPr>
        <w:t>Σ_(i&lt;k)nᵢ</w:t>
      </w:r>
      <w:r>
        <w:t>|…,1_k,…⟩, and then c</w:t>
      </w:r>
      <w:r>
        <w:rPr>
          <w:vertAlign w:val="subscript"/>
        </w:rPr>
        <w:t>k</w:t>
      </w:r>
      <w:r>
        <w:t>|…,1_k,…⟩ = 1·(−1)</w:t>
      </w:r>
      <w:r>
        <w:rPr>
          <w:vertAlign w:val="superscript"/>
        </w:rPr>
        <w:t>Σ_(i&lt;k)nᵢ</w:t>
      </w:r>
      <w:r>
        <w:t>|…,0_k,…⟩ (the sum Σ</w:t>
      </w:r>
      <w:r>
        <w:rPr>
          <w:vertAlign w:val="subscript"/>
        </w:rPr>
        <w:t>i&lt;k</w:t>
      </w:r>
      <w:r>
        <w:t>n</w:t>
      </w:r>
      <w:r>
        <w:rPr>
          <w:vertAlign w:val="subscript"/>
        </w:rPr>
        <w:t>i</w:t>
      </w:r>
      <w:r>
        <w:t xml:space="preserve"> is unchanged, since it only counts modes before k, and mode k’s own occupation does not enter it). Multiplying, c</w:t>
      </w:r>
      <w:r>
        <w:rPr>
          <w:vertAlign w:val="subscript"/>
        </w:rPr>
        <w:t>k</w:t>
      </w:r>
      <w:r>
        <w:t>c</w:t>
      </w:r>
      <w:r>
        <w:rPr>
          <w:vertAlign w:val="subscript"/>
        </w:rPr>
        <w:t>k†</w:t>
      </w:r>
      <w:r>
        <w:t>|…,0_k,…⟩ = (−1)</w:t>
      </w:r>
      <w:r>
        <w:rPr>
          <w:vertAlign w:val="superscript"/>
        </w:rPr>
        <w:t>2Σ_(i&lt;k)nᵢ</w:t>
      </w:r>
      <w:r>
        <w:t>|…,0_k,…⟩ = |…,0_k,…⟩, since the sign squares to +1. The same cancellation gives c</w:t>
      </w:r>
      <w:r>
        <w:rPr>
          <w:vertAlign w:val="subscript"/>
        </w:rPr>
        <w:t>k†</w:t>
      </w:r>
      <w:r>
        <w:t>c</w:t>
      </w:r>
      <w:r>
        <w:rPr>
          <w:vertAlign w:val="subscript"/>
        </w:rPr>
        <w:t>k</w:t>
      </w:r>
      <w:r>
        <w:t>|…,1_k,…⟩ = |…,1_k,…⟩. The sign always cancels between a c</w:t>
      </w:r>
      <w:r>
        <w:rPr>
          <w:vertAlign w:val="subscript"/>
        </w:rPr>
        <w:t>k</w:t>
      </w:r>
      <w:r>
        <w:t xml:space="preserve"> and a following c</w:t>
      </w:r>
      <w:r>
        <w:rPr>
          <w:vertAlign w:val="subscript"/>
        </w:rPr>
        <w:t>k†</w:t>
      </w:r>
      <w:r>
        <w:t xml:space="preserve"> (or vice versa) on the same state because both carry the identical sign factor, depending only on the occupation of modes before k, unaffected by the </w:t>
      </w:r>
      <w:hyperlink w:anchor="Glossary_Action">
        <w:r>
          <w:rPr>
            <w:color w:val="0563C1"/>
            <w:u w:val="single"/>
          </w:rPr>
          <w:t>action</w:t>
        </w:r>
      </w:hyperlink>
      <w:r>
        <w:t xml:space="preserve"> on mode k itself.</w:t>
      </w:r>
    </w:p>
    <w:p>
      <w:r>
        <w:rPr>
          <w:b/>
        </w:rPr>
        <w:t>9.</w:t>
      </w:r>
      <w:r>
        <w:t xml:space="preserve"> </w:t>
      </w:r>
      <w:r>
        <w:t>Section 5.1 gives ψ(x)ψ̄(y) = :ψ(x)ψ̄(y): + S(x−y); Section 5.2 gives ψ̄(y)ψ(x) = −:ψ(x)ψ̄(y): − (i∂̸</w:t>
      </w:r>
      <w:r>
        <w:rPr>
          <w:vertAlign w:val="subscript"/>
        </w:rPr>
        <w:t>x</w:t>
      </w:r>
      <w:r>
        <w:t>+m)D(y−x). Adding, the normal-ordered terms cancel: ψ(x)ψ̄(y) + ψ̄(y)ψ(x) = {ψ(x),ψ̄(y)} = S(x−y) − (i∂̸</w:t>
      </w:r>
      <w:r>
        <w:rPr>
          <w:vertAlign w:val="subscript"/>
        </w:rPr>
        <w:t>x</w:t>
      </w:r>
      <w:r>
        <w:t>+m)D(y−x) = (i∂̸</w:t>
      </w:r>
      <w:r>
        <w:rPr>
          <w:vertAlign w:val="subscript"/>
        </w:rPr>
        <w:t>x</w:t>
      </w:r>
      <w:r>
        <w:t>+m)D(x−y) − (i∂̸</w:t>
      </w:r>
      <w:r>
        <w:rPr>
          <w:vertAlign w:val="subscript"/>
        </w:rPr>
        <w:t>x</w:t>
      </w:r>
      <w:r>
        <w:t>+m)D(y−x) = (i∂̸</w:t>
      </w:r>
      <w:r>
        <w:rPr>
          <w:vertAlign w:val="subscript"/>
        </w:rPr>
        <w:t>x</w:t>
      </w:r>
      <w:r>
        <w:t>+m)[D(x−y)−D(y−x)], exactly Section 2.1’s formula.</w:t>
      </w:r>
    </w:p>
    <w:p>
      <w:r>
        <w:rPr>
          <w:b/>
        </w:rPr>
        <w:t>10.</w:t>
      </w:r>
      <w:r>
        <w:t xml:space="preserve"> </w:t>
      </w:r>
      <w:r>
        <w:t>(i∂̸</w:t>
      </w:r>
      <w:r>
        <w:rPr>
          <w:vertAlign w:val="subscript"/>
        </w:rPr>
        <w:t>x</w:t>
      </w:r>
      <w:r>
        <w:t>−m)(i∂̸</w:t>
      </w:r>
      <w:r>
        <w:rPr>
          <w:vertAlign w:val="subscript"/>
        </w:rPr>
        <w:t>x</w:t>
      </w:r>
      <w:r>
        <w:t>+m) = (i∂̸</w:t>
      </w:r>
      <w:r>
        <w:rPr>
          <w:vertAlign w:val="subscript"/>
        </w:rPr>
        <w:t>x</w:t>
      </w:r>
      <w:r>
        <w:t>)² − m² = i²γ</w:t>
      </w:r>
      <w:r>
        <w:rPr>
          <w:vertAlign w:val="superscript"/>
        </w:rPr>
        <w:t>μ</w:t>
      </w:r>
      <w:r>
        <w:t>γ</w:t>
      </w:r>
      <w:r>
        <w:rPr>
          <w:vertAlign w:val="superscript"/>
        </w:rPr>
        <w:t>ν</w:t>
      </w:r>
      <w:r>
        <w:t>∂</w:t>
      </w:r>
      <w:r>
        <w:rPr>
          <w:vertAlign w:val="subscript"/>
        </w:rPr>
        <w:t>μ</w:t>
      </w:r>
      <w:r>
        <w:t>∂</w:t>
      </w:r>
      <w:r>
        <w:rPr>
          <w:vertAlign w:val="subscript"/>
        </w:rPr>
        <w:t>ν</w:t>
      </w:r>
      <w:r>
        <w:t xml:space="preserve"> − m² = −(1/2){γ</w:t>
      </w:r>
      <w:r>
        <w:rPr>
          <w:vertAlign w:val="superscript"/>
        </w:rPr>
        <w:t>μ</w:t>
      </w:r>
      <w:r>
        <w:t>,γ</w:t>
      </w:r>
      <w:r>
        <w:rPr>
          <w:vertAlign w:val="superscript"/>
        </w:rPr>
        <w:t>ν</w:t>
      </w:r>
      <w:r>
        <w:t>}∂</w:t>
      </w:r>
      <w:r>
        <w:rPr>
          <w:vertAlign w:val="subscript"/>
        </w:rPr>
        <w:t>μ</w:t>
      </w:r>
      <w:r>
        <w:t>∂</w:t>
      </w:r>
      <w:r>
        <w:rPr>
          <w:vertAlign w:val="subscript"/>
        </w:rPr>
        <w:t>ν</w:t>
      </w:r>
      <w:r>
        <w:t xml:space="preserve"> − m² (using that ∂</w:t>
      </w:r>
      <w:r>
        <w:rPr>
          <w:vertAlign w:val="subscript"/>
        </w:rPr>
        <w:t>μ</w:t>
      </w:r>
      <w:r>
        <w:t>∂</w:t>
      </w:r>
      <w:r>
        <w:rPr>
          <w:vertAlign w:val="subscript"/>
        </w:rPr>
        <w:t>ν</w:t>
      </w:r>
      <w:r>
        <w:t xml:space="preserve"> is symmetric, so only the symmetric part of γ</w:t>
      </w:r>
      <w:r>
        <w:rPr>
          <w:vertAlign w:val="superscript"/>
        </w:rPr>
        <w:t>μ</w:t>
      </w:r>
      <w:r>
        <w:t>γ</w:t>
      </w:r>
      <w:r>
        <w:rPr>
          <w:vertAlign w:val="superscript"/>
        </w:rPr>
        <w:t>ν</w:t>
      </w:r>
      <w:r>
        <w:t xml:space="preserve"> survives, the argument of Lesson 20, Section 4.1) = −g</w:t>
      </w:r>
      <w:r>
        <w:rPr>
          <w:vertAlign w:val="superscript"/>
        </w:rPr>
        <w:t>μν</w:t>
      </w:r>
      <w:r>
        <w:t>∂</w:t>
      </w:r>
      <w:r>
        <w:rPr>
          <w:vertAlign w:val="subscript"/>
        </w:rPr>
        <w:t>μ</w:t>
      </w:r>
      <w:r>
        <w:t>∂</w:t>
      </w:r>
      <w:r>
        <w:rPr>
          <w:vertAlign w:val="subscript"/>
        </w:rPr>
        <w:t>ν</w:t>
      </w:r>
      <w:r>
        <w:t xml:space="preserve"> − m² = −□</w:t>
      </w:r>
      <w:r>
        <w:rPr>
          <w:vertAlign w:val="subscript"/>
        </w:rPr>
        <w:t>x</w:t>
      </w:r>
      <w:r>
        <w:t xml:space="preserve"> − m².</w:t>
      </w:r>
    </w:p>
    <w:p>
      <w:r>
        <w:rPr>
          <w:b/>
        </w:rPr>
        <w:t>11.</w:t>
      </w:r>
      <w:r>
        <w:t xml:space="preserve"> </w:t>
      </w:r>
      <w:r>
        <w:t>From Exercise 10, (i∂̸</w:t>
      </w:r>
      <w:r>
        <w:rPr>
          <w:vertAlign w:val="subscript"/>
        </w:rPr>
        <w:t>x</w:t>
      </w:r>
      <w:r>
        <w:t>−m)S(x−y) = (i∂̸</w:t>
      </w:r>
      <w:r>
        <w:rPr>
          <w:vertAlign w:val="subscript"/>
        </w:rPr>
        <w:t>x</w:t>
      </w:r>
      <w:r>
        <w:t>−m)(i∂̸</w:t>
      </w:r>
      <w:r>
        <w:rPr>
          <w:vertAlign w:val="subscript"/>
        </w:rPr>
        <w:t>x</w:t>
      </w:r>
      <w:r>
        <w:t>+m)D(x−y) = −(□</w:t>
      </w:r>
      <w:r>
        <w:rPr>
          <w:vertAlign w:val="subscript"/>
        </w:rPr>
        <w:t>x</w:t>
      </w:r>
      <w:r>
        <w:t>+m²)D(x−y). D solves the Klein–Gordon equation with the same mass m used to build the plane waves E</w:t>
      </w:r>
      <w:r>
        <w:rPr>
          <w:vertAlign w:val="subscript"/>
        </w:rPr>
        <w:t>p</w:t>
      </w:r>
      <w:r>
        <w:t>=√(|p|²+m²) (Lesson 32, Section 3.1), so (□</w:t>
      </w:r>
      <w:r>
        <w:rPr>
          <w:vertAlign w:val="subscript"/>
        </w:rPr>
        <w:t>x</w:t>
      </w:r>
      <w:r>
        <w:t>+m²)D(x−y)=0 exactly for that mass, giving (i∂̸</w:t>
      </w:r>
      <w:r>
        <w:rPr>
          <w:vertAlign w:val="subscript"/>
        </w:rPr>
        <w:t>x</w:t>
      </w:r>
      <w:r>
        <w:t>−m)S(x−y)=0. If a mismatched mass m′ ≠ m were used in the operator i∂̸</w:t>
      </w:r>
      <w:r>
        <w:rPr>
          <w:vertAlign w:val="subscript"/>
        </w:rPr>
        <w:t>x</w:t>
      </w:r>
      <w:r>
        <w:t>−m′ while D was still built from modes of mass m, the calculation would instead give (m²−m′²)D(x−y) ≠ 0, so S would not solve the “wrong-mass” Dirac equation; only the equation with the field’s own mass is satisfied.</w:t>
      </w:r>
    </w:p>
    <w:p>
      <w:r>
        <w:rPr>
          <w:b/>
        </w:rPr>
        <w:t>12.</w:t>
      </w:r>
      <w:r>
        <w:t xml:space="preserve"> </w:t>
      </w:r>
      <w:r>
        <w:t xml:space="preserve">The vanishing {ψ⁺(x₁),ψ(x₃)}=0 is used in the second display equation of Section 6.1, in the step converting ψ⁺(x₁)ψ(x₃) to −ψ(x₃)ψ⁺(x₁) with no added c-number term. This pairing could never contribute because ψ⁺ contains only the </w:t>
      </w:r>
      <w:hyperlink w:anchor="Glossary_AnnihilationOperator">
        <w:r>
          <w:rPr>
            <w:color w:val="0563C1"/>
            <w:u w:val="single"/>
          </w:rPr>
          <w:t>annihilation operator</w:t>
        </w:r>
      </w:hyperlink>
      <w:r>
        <w:t xml:space="preserve">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35, Worked example 3, dividing six objects into three unordered pairs gives 5×3×1=15 pairings, a purely combinatorial count independent of statistics. For fermions, each of the 15 pairings additionally carries a sign (−1)</w:t>
      </w:r>
      <w:r>
        <w:rPr>
          <w:vertAlign w:val="superscript"/>
        </w:rPr>
        <w:t>P</w:t>
      </w:r>
      <w:r>
        <w:t xml:space="preserve">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w:t>
      </w:r>
      <w:r>
        <w:rPr>
          <w:vertAlign w:val="subscript"/>
        </w:rPr>
        <w:t>b</w:t>
      </w:r>
      <w:r>
        <w:t xml:space="preserve"> − N</w:t>
      </w:r>
      <w:r>
        <w:rPr>
          <w:vertAlign w:val="subscript"/>
        </w:rPr>
        <w:t>d</w:t>
      </w:r>
      <w:r>
        <w:t>) with N</w:t>
      </w:r>
      <w:r>
        <w:rPr>
          <w:vertAlign w:val="subscript"/>
        </w:rPr>
        <w:t>b</w:t>
      </w:r>
      <w:r>
        <w:t xml:space="preserve"> = Σ</w:t>
      </w:r>
      <w:r>
        <w:rPr>
          <w:vertAlign w:val="subscript"/>
        </w:rPr>
        <w:t>k</w:t>
      </w:r>
      <w:r>
        <w:t xml:space="preserve"> b</w:t>
      </w:r>
      <w:r>
        <w:rPr>
          <w:vertAlign w:val="subscript"/>
        </w:rPr>
        <w:t>k†</w:t>
      </w:r>
      <w:r>
        <w:t>b</w:t>
      </w:r>
      <w:r>
        <w:rPr>
          <w:vertAlign w:val="subscript"/>
        </w:rPr>
        <w:t>k</w:t>
      </w:r>
      <w:r>
        <w:t xml:space="preserve"> (schematically, one mode per momentum and spin) is diagonal in the occupation-number basis, with eigenvalue q Σ</w:t>
      </w:r>
      <w:r>
        <w:rPr>
          <w:vertAlign w:val="subscript"/>
        </w:rPr>
        <w:t>k</w:t>
      </w:r>
      <w:r>
        <w:t>(n</w:t>
      </w:r>
      <w:r>
        <w:rPr>
          <w:vertAlign w:val="subscript"/>
        </w:rPr>
        <w:t>b,k</w:t>
      </w:r>
      <w:r>
        <w:t xml:space="preserve"> − n</w:t>
      </w:r>
      <w:r>
        <w:rPr>
          <w:vertAlign w:val="subscript"/>
        </w:rPr>
        <w:t>d,k</w:t>
      </w:r>
      <w:r>
        <w:t>) on |{n</w:t>
      </w:r>
      <w:r>
        <w:rPr>
          <w:vertAlign w:val="subscript"/>
        </w:rPr>
        <w:t>b,k</w:t>
      </w:r>
      <w:r>
        <w:t>}, {n</w:t>
      </w:r>
      <w:r>
        <w:rPr>
          <w:vertAlign w:val="subscript"/>
        </w:rPr>
        <w:t>d,k</w:t>
      </w:r>
      <w:r>
        <w:t>}⟩. Acting with a single b</w:t>
      </w:r>
      <w:r>
        <w:rPr>
          <w:vertAlign w:val="subscript"/>
        </w:rPr>
        <w:t>j</w:t>
      </w:r>
      <w:r>
        <w:t xml:space="preserve"> on such an </w:t>
      </w:r>
      <w:hyperlink w:anchor="Glossary_Eigenstate">
        <w:r>
          <w:rPr>
            <w:color w:val="0563C1"/>
            <w:u w:val="single"/>
          </w:rPr>
          <w:t>eigenstate</w:t>
        </w:r>
      </w:hyperlink>
      <w:r>
        <w:t>, the sign factor (−1)</w:t>
      </w:r>
      <w:r>
        <w:rPr>
          <w:vertAlign w:val="superscript"/>
        </w:rPr>
        <w:t>Σ_(i&lt;j)nᵢ</w:t>
      </w:r>
      <w:r>
        <w:t xml:space="preserve"> from Section 4.2 depends only on which modes with label less than j are occupied, a property of the state itself, not of which operator (b</w:t>
      </w:r>
      <w:r>
        <w:rPr>
          <w:vertAlign w:val="subscript"/>
        </w:rPr>
        <w:t>j</w:t>
      </w:r>
      <w:r>
        <w:t>, b</w:t>
      </w:r>
      <w:r>
        <w:rPr>
          <w:vertAlign w:val="subscript"/>
        </w:rPr>
        <w:t>j†</w:t>
      </w:r>
      <w:r>
        <w:t>, or any N</w:t>
      </w:r>
      <w:r>
        <w:rPr>
          <w:vertAlign w:val="subscript"/>
        </w:rPr>
        <w:t>k</w:t>
      </w:r>
      <w:r>
        <w:t xml:space="preserve"> in the sum defining Q) is being applied; since every term of Q is itself diagonal (built from b</w:t>
      </w:r>
      <w:r>
        <w:rPr>
          <w:vertAlign w:val="subscript"/>
        </w:rPr>
        <w:t>k†</w:t>
      </w:r>
      <w:r>
        <w:t>b</w:t>
      </w:r>
      <w:r>
        <w:rPr>
          <w:vertAlign w:val="subscript"/>
        </w:rPr>
        <w:t>k</w:t>
      </w:r>
      <w:r>
        <w:t xml:space="preserve"> or d</w:t>
      </w:r>
      <w:r>
        <w:rPr>
          <w:vertAlign w:val="subscript"/>
        </w:rPr>
        <w:t>k†</w:t>
      </w:r>
      <w:r>
        <w:t>d</w:t>
      </w:r>
      <w:r>
        <w:rPr>
          <w:vertAlign w:val="subscript"/>
        </w:rPr>
        <w:t>k</w:t>
      </w:r>
      <w:r>
        <w:t>, each of which returns the same state up to its eigenvalue, with no net sign, by Exercise 8), Q passes through the sign factor unchanged, and one finds [Q, b</w:t>
      </w:r>
      <w:r>
        <w:rPr>
          <w:vertAlign w:val="subscript"/>
        </w:rPr>
        <w:t>j</w:t>
      </w:r>
      <w:r>
        <w:t>] = −q b</w:t>
      </w:r>
      <w:r>
        <w:rPr>
          <w:vertAlign w:val="subscript"/>
        </w:rPr>
        <w:t>j</w:t>
      </w:r>
      <w:r>
        <w:t xml:space="preserve"> and [Q, d</w:t>
      </w:r>
      <w:r>
        <w:rPr>
          <w:vertAlign w:val="subscript"/>
        </w:rPr>
        <w:t>j</w:t>
      </w:r>
      <w:r>
        <w:t>] = +q d</w:t>
      </w:r>
      <w:r>
        <w:rPr>
          <w:vertAlign w:val="subscript"/>
        </w:rPr>
        <w:t>j</w:t>
      </w:r>
      <w:r>
        <w:t>, the expected charge-lowering and charge-raising commutators, with no extra complication from the ordering sign.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Lesson 38 quantizes the last free field of the course, the electromagnetic field. </w:t>
      </w:r>
      <w:hyperlink w:anchor="Glossary_Gauge">
        <w:r>
          <w:rPr>
            <w:color w:val="0563C1"/>
            <w:u w:val="single"/>
          </w:rPr>
          <w:t>Gauge</w:t>
        </w:r>
      </w:hyperlink>
      <w:r>
        <w:t xml:space="preserve"> freedom makes the four steps of Lesson 32 harder to apply directly, and the lesson works in Coulomb gauge to isolate the two physical, transverse polarizations before building the photon’s creation and annihilation operators.</w:t>
      </w:r>
    </w:p>
    <w:p>
      <w:r/>
    </w:p>
    <w:p>
      <w:bookmarkStart w:id="1038" w:name="Lesson38"/>
      <w:pPr>
        <w:pStyle w:val="Heading1"/>
      </w:pPr>
      <w:r>
        <w:t>Lesson 38: Quantizing the Electromagnetic Field</w:t>
      </w:r>
      <w:bookmarkEnd w:id="1038"/>
    </w:p>
    <w:p>
      <w:pPr>
        <w:pStyle w:val="Heading2"/>
      </w:pPr>
      <w:r>
        <w:t>How to use this lesson</w:t>
      </w:r>
    </w:p>
    <w:p>
      <w:r>
        <w:t xml:space="preserve">Lessons 33 and 36 quantized the scalar and Dirac </w:t>
      </w:r>
      <w:hyperlink w:anchor="Glossary_Field">
        <w:r>
          <w:rPr>
            <w:color w:val="0563C1"/>
            <w:u w:val="single"/>
          </w:rPr>
          <w:t>field</w:t>
        </w:r>
      </w:hyperlink>
      <w:r>
        <w:t>s by the four steps of Lesson 32 without needing to change the recipe itself. The electromagnetic field resists the same treatment for a reason neither earlier field shares: the Lagrangian ℒ = −(1/4)F</w:t>
      </w:r>
      <w:r>
        <w:rPr>
          <w:vertAlign w:val="subscript"/>
        </w:rPr>
        <w:t>μν</w:t>
      </w:r>
      <w:r>
        <w:t>F</w:t>
      </w:r>
      <w:r>
        <w:rPr>
          <w:vertAlign w:val="superscript"/>
        </w:rPr>
        <w:t>μν</w:t>
      </w:r>
      <w:r>
        <w:t xml:space="preserve"> of Lesson 26 is invariant under a whole family of transformations, A</w:t>
      </w:r>
      <w:r>
        <w:rPr>
          <w:vertAlign w:val="subscript"/>
        </w:rPr>
        <w:t>μ</w:t>
      </w:r>
      <w:r>
        <w:t xml:space="preserve"> → A</w:t>
      </w:r>
      <w:r>
        <w:rPr>
          <w:vertAlign w:val="subscript"/>
        </w:rPr>
        <w:t>μ</w:t>
      </w:r>
      <w:r>
        <w:t xml:space="preserve"> + ∂</w:t>
      </w:r>
      <w:r>
        <w:rPr>
          <w:vertAlign w:val="subscript"/>
        </w:rPr>
        <w:t>μ</w:t>
      </w:r>
      <w:r>
        <w:t>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w:t>
      </w:r>
      <w:r>
        <w:rPr>
          <w:vertAlign w:val="subscript"/>
        </w:rPr>
        <w:t>μ</w:t>
      </w:r>
      <w:r>
        <w:t xml:space="preserve"> without first removing the redundancy.</w:t>
      </w:r>
    </w:p>
    <w:p>
      <w:r>
        <w:t xml:space="preserve">This lesson removes it by fixing the Coulomb </w:t>
      </w:r>
      <w:hyperlink w:anchor="Glossary_Gauge">
        <w:r>
          <w:rPr>
            <w:color w:val="0563C1"/>
            <w:u w:val="single"/>
          </w:rPr>
          <w:t>gauge</w:t>
        </w:r>
      </w:hyperlink>
      <w:r>
        <w:t>,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71,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jc w:val="center"/>
      </w:pPr>
      <w:r>
        <w:drawing>
          <wp:inline xmlns:a="http://schemas.openxmlformats.org/drawingml/2006/main" xmlns:pic="http://schemas.openxmlformats.org/drawingml/2006/picture">
            <wp:extent cx="5989320" cy="3181826"/>
            <wp:docPr id="38" name="Lesson 38 concept map" descr="Concept map for Quantizing the Electromagnetic Field: Gauge field modes leads through Choose physical polarizations to Quantum photon field."/>
            <wp:cNvGraphicFramePr>
              <a:graphicFrameLocks noChangeAspect="1"/>
            </wp:cNvGraphicFramePr>
            <a:graphic>
              <a:graphicData uri="http://schemas.openxmlformats.org/drawingml/2006/picture">
                <pic:pic>
                  <pic:nvPicPr>
                    <pic:cNvPr id="0" name="lesson-38-concept.png"/>
                    <pic:cNvPicPr/>
                  </pic:nvPicPr>
                  <pic:blipFill>
                    <a:blip r:embed="rId120"/>
                    <a:stretch>
                      <a:fillRect/>
                    </a:stretch>
                  </pic:blipFill>
                  <pic:spPr>
                    <a:xfrm>
                      <a:off x="0" y="0"/>
                      <a:ext cx="5989320" cy="3181826"/>
                    </a:xfrm>
                    <a:prstGeom prst="rect"/>
                  </pic:spPr>
                </pic:pic>
              </a:graphicData>
            </a:graphic>
          </wp:inline>
        </w:drawing>
      </w:r>
    </w:p>
    <w:p>
      <w:pPr>
        <w:pStyle w:val="Caption"/>
      </w:pPr>
      <w:r>
        <w:t>Figure 38.1. Gauge field modes leads through choose physical polarizations to quantum photon field.</w:t>
      </w:r>
    </w:p>
    <w:p>
      <w:pPr>
        <w:pStyle w:val="Heading3"/>
      </w:pPr>
      <w:r>
        <w:t>Learning objectives</w:t>
      </w:r>
    </w:p>
    <w:p>
      <w:pPr>
        <w:pStyle w:val="ListBullet"/>
      </w:pPr>
      <w:r>
        <w:t xml:space="preserve">Show that the momentum conjugate to A⁰ vanishes, and explain why this blocks naive canonical </w:t>
      </w:r>
      <w:hyperlink w:anchor="Glossary_Quantization">
        <w:r>
          <w:rPr>
            <w:color w:val="0563C1"/>
            <w:u w:val="single"/>
          </w:rPr>
          <w:t>quantization</w:t>
        </w:r>
      </w:hyperlink>
      <w:r>
        <w:t xml:space="preserve"> of all four components of A</w:t>
      </w:r>
      <w:r>
        <w:rPr>
          <w:vertAlign w:val="subscript"/>
        </w:rPr>
        <w:t>μ</w:t>
      </w:r>
      <w:r>
        <w:t>.</w:t>
      </w:r>
    </w:p>
    <w:p>
      <w:pPr>
        <w:pStyle w:val="ListBullet"/>
      </w:pPr>
      <w:hyperlink w:anchor="Glossary_State">
        <w:r>
          <w:rPr>
            <w:color w:val="0563C1"/>
            <w:u w:val="single"/>
          </w:rPr>
          <w:t>State</w:t>
        </w:r>
      </w:hyperlink>
      <w:r>
        <w:t xml:space="preserve"> the Coulomb gauge condition and show that it leaves exactly two independent field components per momentum.</w:t>
      </w:r>
    </w:p>
    <w:p>
      <w:pPr>
        <w:pStyle w:val="ListBullet"/>
      </w:pPr>
      <w:r>
        <w:t xml:space="preserve">Write the mode expansion of the transverse vector potential in terms of two </w:t>
      </w:r>
      <w:hyperlink w:anchor="Glossary_Polarization">
        <w:r>
          <w:rPr>
            <w:color w:val="0563C1"/>
            <w:u w:val="single"/>
          </w:rPr>
          <w:t>polarization</w:t>
        </w:r>
      </w:hyperlink>
      <w:r>
        <w:t xml:space="preserve">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 xml:space="preserve">Compute the Hamiltonian of the quantized field and identify the </w:t>
      </w:r>
      <w:hyperlink w:anchor="Glossary_Vacuum">
        <w:r>
          <w:rPr>
            <w:color w:val="0563C1"/>
            <w:u w:val="single"/>
          </w:rPr>
          <w:t>vacuum</w:t>
        </w:r>
      </w:hyperlink>
      <w:r>
        <w:t xml:space="preserve"> energy, connecting it to the Casimir effect of Lesson 35.</w:t>
      </w:r>
    </w:p>
    <w:p>
      <w:pPr>
        <w:pStyle w:val="ListBullet"/>
      </w:pPr>
      <w:r>
        <w:t xml:space="preserve">Construct the vacuum and one-photon states and identify the matrix element that becomes the external photon line of a </w:t>
      </w:r>
      <w:hyperlink w:anchor="Glossary_FeynmanDiagram">
        <w:r>
          <w:rPr>
            <w:color w:val="0563C1"/>
            <w:u w:val="single"/>
          </w:rPr>
          <w:t>Feynman diagram</w:t>
        </w:r>
      </w:hyperlink>
      <w:r>
        <w:t>.</w:t>
      </w:r>
    </w:p>
    <w:p>
      <w:pPr>
        <w:pStyle w:val="ListBullet"/>
      </w:pPr>
      <w:r>
        <w:t xml:space="preserve">Explain why the photon is its own </w:t>
      </w:r>
      <w:hyperlink w:anchor="Glossary_Antiparticle">
        <w:r>
          <w:rPr>
            <w:color w:val="0563C1"/>
            <w:u w:val="single"/>
          </w:rPr>
          <w:t>antiparticle</w:t>
        </w:r>
      </w:hyperlink>
      <w:r>
        <w:t>,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w:t>
      </w:r>
      <w:r>
        <w:rPr>
          <w:b/>
          <w:vertAlign w:val="superscript"/>
        </w:rPr>
        <w:t>μ</w:t>
      </w:r>
      <w:r>
        <w:rPr>
          <w:b/>
        </w:rPr>
        <w:t>(x)</w:t>
      </w:r>
      <w:r>
        <w:rPr/>
        <w:t xml:space="preserve"> — </w:t>
      </w:r>
      <w:r>
        <w:rPr/>
        <w:t>Vector potential operator; A⁰ = 0 and ∇·A = 0 in the gauge used here</w:t>
      </w:r>
    </w:p>
    <w:p>
      <w:pPr>
        <w:spacing w:before="0" w:after="100"/>
      </w:pPr>
      <w:r>
        <w:rPr>
          <w:b/>
        </w:rPr>
        <w:t>ε</w:t>
      </w:r>
      <w:r>
        <w:rPr>
          <w:b/>
          <w:vertAlign w:val="subscript"/>
        </w:rPr>
        <w:t>λ</w:t>
      </w:r>
      <w:r>
        <w:rPr>
          <w:b/>
        </w:rPr>
        <w:t>(k), λ = 1, 2</w:t>
      </w:r>
      <w:r>
        <w:rPr/>
        <w:t xml:space="preserve"> — </w:t>
      </w:r>
      <w:r>
        <w:rPr/>
        <w:t>Real, orthonormal polarization vectors transverse to k</w:t>
      </w:r>
    </w:p>
    <w:p>
      <w:pPr>
        <w:spacing w:before="0" w:after="100"/>
      </w:pPr>
      <w:r>
        <w:rPr>
          <w:b/>
        </w:rPr>
        <w:t>ω</w:t>
      </w:r>
      <w:r>
        <w:rPr>
          <w:b/>
          <w:vertAlign w:val="subscript"/>
        </w:rPr>
        <w:t>k</w:t>
      </w:r>
      <w:r>
        <w:rPr>
          <w:b/>
        </w:rPr>
        <w:t xml:space="preserve"> = |k|</w:t>
      </w:r>
      <w:r>
        <w:rPr/>
        <w:t xml:space="preserve"> — </w:t>
      </w:r>
      <w:r>
        <w:rPr/>
        <w:t>Photon energy, the massless dispersion relation of Lesson 3</w:t>
      </w:r>
    </w:p>
    <w:p>
      <w:pPr>
        <w:spacing w:before="0" w:after="100"/>
      </w:pPr>
      <w:r>
        <w:rPr>
          <w:b/>
        </w:rPr>
        <w:t>a</w:t>
      </w:r>
      <w:r>
        <w:rPr>
          <w:b/>
          <w:vertAlign w:val="subscript"/>
        </w:rPr>
        <w:t>k,λ</w:t>
      </w:r>
      <w:r>
        <w:rPr>
          <w:b/>
        </w:rPr>
        <w:t>, a</w:t>
      </w:r>
      <w:r>
        <w:rPr>
          <w:b/>
          <w:vertAlign w:val="subscript"/>
        </w:rPr>
        <w:t>k,λ</w:t>
      </w:r>
      <w:r>
        <w:rPr>
          <w:b/>
        </w:rPr>
        <w:t>†</w:t>
      </w:r>
      <w:r>
        <w:rPr/>
        <w:t xml:space="preserve"> — </w:t>
      </w:r>
      <w:r>
        <w:rPr/>
        <w:t>Annihilation and creation operators for a photon of momentum k and polarization λ</w:t>
      </w:r>
    </w:p>
    <w:p>
      <w:pPr>
        <w:spacing w:before="0" w:after="100"/>
      </w:pPr>
      <w:r>
        <w:rPr>
          <w:b/>
        </w:rPr>
        <w:t>E</w:t>
      </w:r>
      <w:r>
        <w:rPr>
          <w:b/>
          <w:vertAlign w:val="superscript"/>
        </w:rPr>
        <w:t>T</w:t>
      </w:r>
      <w:r>
        <w:rPr>
          <w:b/>
        </w:rPr>
        <w:t>, A</w:t>
      </w:r>
      <w:r>
        <w:rPr>
          <w:b/>
          <w:vertAlign w:val="superscript"/>
        </w:rPr>
        <w:t>T</w:t>
      </w:r>
      <w:r>
        <w:rPr/>
        <w:t xml:space="preserve"> — </w:t>
      </w:r>
      <w:r>
        <w:rPr/>
        <w:t>Transverse (divergence-free) parts of the electric field and vector potential</w:t>
      </w:r>
    </w:p>
    <w:p>
      <w:pPr>
        <w:spacing w:before="0" w:after="100"/>
      </w:pPr>
      <w:r>
        <w:rPr>
          <w:b/>
        </w:rPr>
        <w:t>δ</w:t>
      </w:r>
      <w:r>
        <w:rPr>
          <w:b/>
          <w:vertAlign w:val="superscript"/>
        </w:rPr>
        <w:t>T</w:t>
      </w:r>
      <w:r>
        <w:rPr>
          <w:b/>
          <w:vertAlign w:val="subscript"/>
        </w:rPr>
        <w:t>ij</w:t>
      </w:r>
      <w:r>
        <w:rPr>
          <w:b/>
        </w:rPr>
        <w:t>(x − y)</w:t>
      </w:r>
      <w:r>
        <w:rPr/>
        <w:t xml:space="preserve"> — </w:t>
      </w:r>
      <w:r>
        <w:rPr/>
        <w:t>Transverse delta function, δ</w:t>
      </w:r>
      <w:r>
        <w:rPr>
          <w:vertAlign w:val="subscript"/>
        </w:rPr>
        <w:t>ij</w:t>
      </w:r>
      <w:r>
        <w:rPr/>
        <w:t xml:space="preserve"> δ³(x−y) with the longitudinal part removed</w:t>
      </w:r>
    </w:p>
    <w:p>
      <w:pPr>
        <w:spacing w:before="0" w:after="100"/>
      </w:pPr>
      <w:r>
        <w:rPr>
          <w:b/>
        </w:rPr>
        <w:t>|k, λ⟩ = √(2ω</w:t>
      </w:r>
      <w:r>
        <w:rPr>
          <w:b/>
          <w:vertAlign w:val="subscript"/>
        </w:rPr>
        <w:t>k</w:t>
      </w:r>
      <w:r>
        <w:rPr>
          <w:b/>
        </w:rPr>
        <w:t>) a</w:t>
      </w:r>
      <w:r>
        <w:rPr>
          <w:b/>
          <w:vertAlign w:val="subscript"/>
        </w:rPr>
        <w:t>k,λ</w:t>
      </w:r>
      <w:r>
        <w:rPr>
          <w:b/>
        </w:rPr>
        <w:t>†|0⟩</w:t>
      </w:r>
      <w:r>
        <w:rPr/>
        <w:t xml:space="preserve"> — </w:t>
      </w:r>
      <w:r>
        <w:rPr/>
        <w:t>One-photon state with relativistic normalization</w:t>
      </w:r>
    </w:p>
    <w:p>
      <w:pPr>
        <w:spacing w:before="0" w:after="100"/>
      </w:pPr>
      <w:r>
        <w:rPr>
          <w:b/>
        </w:rPr>
        <w:t>−g</w:t>
      </w:r>
      <w:r>
        <w:rPr>
          <w:b/>
          <w:vertAlign w:val="superscript"/>
        </w:rPr>
        <w:t>μν</w:t>
      </w:r>
      <w:r>
        <w:rPr/>
        <w:t xml:space="preserve"> — </w:t>
      </w:r>
      <w:r>
        <w:rPr/>
        <w:t>The effective polarization sum used inside a squared amplitude with conserved currents</w:t>
      </w:r>
    </w:p>
    <w:p>
      <w:r>
        <w:rPr>
          <w:b/>
          <w:color w:val="1F4E78"/>
        </w:rPr>
        <w:t>First pass: the result before the derivation</w:t>
      </w:r>
    </w:p>
    <w:p>
      <w:pPr>
        <w:spacing w:after="60"/>
      </w:pPr>
      <w:r>
        <w:t>Gauge freedom removes two of the four components of A</w:t>
      </w:r>
      <w:r>
        <w:rPr>
          <w:vertAlign w:val="subscript"/>
        </w:rPr>
        <w:t>μ</w:t>
      </w:r>
      <w:r>
        <w:t>; in Coulomb gauge the photon has two transverse polarizations, each an oscillator with a†</w:t>
      </w:r>
      <w:r>
        <w:rPr>
          <w:vertAlign w:val="subscript"/>
        </w:rPr>
        <w:t>k</w:t>
      </w:r>
      <w:r>
        <w:t>λ, a</w:t>
      </w:r>
      <w:r>
        <w:rPr>
          <w:vertAlign w:val="subscript"/>
        </w:rPr>
        <w:t>k</w:t>
      </w:r>
      <w:r>
        <w:t>λ.</w:t>
      </w:r>
    </w:p>
    <w:p>
      <w:pPr>
        <w:spacing w:after="60"/>
      </w:pPr>
      <w:r>
        <w:t>Two polarizations per momentum is the photon of Opening Chapters 1–6, now as a quantized field. Lesson 71 returns to the gauge choice covariantly.</w:t>
      </w:r>
    </w:p>
    <w:p>
      <w:pPr>
        <w:spacing w:after="80"/>
      </w:pPr>
    </w:p>
    <w:p>
      <w:pPr>
        <w:pStyle w:val="Heading2"/>
      </w:pPr>
      <w:r>
        <w:t>1 The obstruction: gauge freedom is a constraint</w:t>
      </w:r>
    </w:p>
    <w:p>
      <w:pPr>
        <w:pStyle w:val="Heading3"/>
      </w:pPr>
      <w:r>
        <w:t>1.1 The vanishing momentum conjugate to A⁰</w:t>
      </w:r>
    </w:p>
    <w:p>
      <w:r>
        <w:t>Lesson 27’s general rule gives the momentum conjugate to A</w:t>
      </w:r>
      <w:r>
        <w:rPr>
          <w:vertAlign w:val="subscript"/>
        </w:rPr>
        <w:t>ν</w:t>
      </w:r>
      <w:r>
        <w:t xml:space="preserve"> as π</w:t>
      </w:r>
      <w:r>
        <w:rPr>
          <w:vertAlign w:val="superscript"/>
        </w:rPr>
        <w:t>ν</w:t>
      </w:r>
      <w:r>
        <w:t xml:space="preserve"> = ∂ℒ/∂(∂</w:t>
      </w:r>
      <w:r>
        <w:rPr>
          <w:vertAlign w:val="subscript"/>
        </w:rPr>
        <w:t>0</w:t>
      </w:r>
      <w:r>
        <w:t>A</w:t>
      </w:r>
      <w:r>
        <w:rPr>
          <w:vertAlign w:val="subscript"/>
        </w:rPr>
        <w:t>ν</w:t>
      </w:r>
      <w:r>
        <w:t>) = −F</w:t>
      </w:r>
      <w:r>
        <w:rPr>
          <w:vertAlign w:val="superscript"/>
        </w:rPr>
        <w:t>0ν</w:t>
      </w:r>
      <w:r>
        <w:t xml:space="preserve"> (Exercise 1 checks the sign). For ν = 0, F</w:t>
      </w:r>
      <w:r>
        <w:rPr>
          <w:vertAlign w:val="superscript"/>
        </w:rPr>
        <w:t>(00)</w:t>
      </w:r>
      <w:r>
        <w:t xml:space="preserve"> = 0 identically, since F</w:t>
      </w:r>
      <w:r>
        <w:rPr>
          <w:vertAlign w:val="subscript"/>
        </w:rPr>
        <w:t>μν</w:t>
      </w:r>
      <w:r>
        <w:t xml:space="preserve"> is antisymmetric, so</w:t>
      </w:r>
    </w:p>
    <w:p>
      <w:pPr>
        <w:spacing w:before="100" w:after="160"/>
        <w:jc w:val="center"/>
      </w:pPr>
      <m:oMathPara>
        <m:oMath>
          <m:sSup>
            <m:e>
              <m:r>
                <m:t xml:space="preserve">π</m:t>
              </m:r>
            </m:e>
            <m:sup>
              <m:r>
                <m:t xml:space="preserve">0</m:t>
              </m:r>
            </m:sup>
          </m:sSup>
          <m:r>
            <m:t xml:space="preserve">=</m:t>
          </m:r>
          <m:r>
            <m:t xml:space="preserve">−</m:t>
          </m:r>
          <m:sSup>
            <m:e>
              <m:r>
                <m:t xml:space="preserve">F</m:t>
              </m:r>
            </m:e>
            <m:sup>
              <m:r>
                <m:t xml:space="preserve">00</m:t>
              </m:r>
            </m:sup>
          </m:sSup>
          <m:r>
            <m:t xml:space="preserve">=</m:t>
          </m:r>
          <m:r>
            <m:t xml:space="preserve">0</m:t>
          </m:r>
        </m:oMath>
      </m:oMathPara>
    </w:p>
    <w:p>
      <w:r>
        <w:t xml:space="preserve">This holds for every field configuration, not just on shell: there is no term in ℒ = (1/2)(E² − B²) containing Ȧ⁰ at all, exactly the situation Lesson 26, Section 5.3, met for ψ† in the Dirac </w:t>
      </w:r>
      <w:hyperlink w:anchor="Glossary_Lagrangian">
        <w:r>
          <w:rPr>
            <w:color w:val="0563C1"/>
            <w:u w:val="single"/>
          </w:rPr>
          <w:t>Lagrangian</w:t>
        </w:r>
      </w:hyperlink>
      <w:r>
        <w:t>, and exactly the definition of a constrained system from Lesson 6, Section 1.1. For ν = i, π</w:t>
      </w:r>
      <w:r>
        <w:rPr>
          <w:vertAlign w:val="superscript"/>
        </w:rPr>
        <w:t>i</w:t>
      </w:r>
      <w:r>
        <w:t xml:space="preserve"> = −F</w:t>
      </w:r>
      <w:r>
        <w:rPr>
          <w:vertAlign w:val="superscript"/>
        </w:rPr>
        <w:t>0i</w:t>
      </w:r>
      <w:r>
        <w:t xml:space="preserve"> = E</w:t>
      </w:r>
      <w:r>
        <w:rPr>
          <w:vertAlign w:val="superscript"/>
        </w:rPr>
        <w:t>i</w:t>
      </w:r>
      <w:r>
        <w:t xml:space="preserve"> (Exercise 2), so the spatial components do have honest momenta; it is specifically A⁰ that has none.</w:t>
      </w:r>
    </w:p>
    <w:p>
      <w:pPr>
        <w:pStyle w:val="Heading3"/>
      </w:pPr>
      <w:r>
        <w:t>1.2 Why this blocks the naive recipe</w:t>
      </w:r>
    </w:p>
    <w:p>
      <w:r>
        <w:t>Step 2 of canonical quantization postulates [φ̂, π̂] = iδ³ for each pair of conjugate variables. With π</w:t>
      </w:r>
      <w:r>
        <w:rPr>
          <w:vertAlign w:val="superscript"/>
        </w:rPr>
        <w:t>0</w:t>
      </w:r>
      <w:r>
        <w:t xml:space="preserve"> ≡ 0, there is nothing to set equal to i times anything for the pair (A⁰, π</w:t>
      </w:r>
      <w:r>
        <w:rPr>
          <w:vertAlign w:val="superscript"/>
        </w:rPr>
        <w:t>0</w:t>
      </w:r>
      <w:r>
        <w:t>); imposing [Â⁰, 0] = iδ³ is not merely unhelpful, it is false, since the left side is identically zero while the right side is not. A second difficulty compounds the first: even the three spatial components A</w:t>
      </w:r>
      <w:r>
        <w:rPr>
          <w:vertAlign w:val="superscript"/>
        </w:rPr>
        <w:t>i</w:t>
      </w:r>
      <w:r>
        <w:t xml:space="preserve"> are not all independent, because A</w:t>
      </w:r>
      <w:r>
        <w:rPr>
          <w:vertAlign w:val="subscript"/>
        </w:rPr>
        <w:t>μ</w:t>
      </w:r>
      <w:r>
        <w:t xml:space="preserve"> → A</w:t>
      </w:r>
      <w:r>
        <w:rPr>
          <w:vertAlign w:val="subscript"/>
        </w:rPr>
        <w:t>μ</w:t>
      </w:r>
      <w:r>
        <w:t xml:space="preserve"> + ∂</w:t>
      </w:r>
      <w:r>
        <w:rPr>
          <w:vertAlign w:val="subscript"/>
        </w:rPr>
        <w:t>μ</w:t>
      </w:r>
      <w:r>
        <w:t>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3"/>
      </w:pPr>
      <w:r>
        <w:t>1.3 Two ways forward</w:t>
      </w:r>
    </w:p>
    <w:p>
      <w:r>
        <w:t>One route keeps all four components of A</w:t>
      </w:r>
      <w:r>
        <w:rPr>
          <w:vertAlign w:val="subscript"/>
        </w:rPr>
        <w:t>μ</w:t>
      </w:r>
      <w:r>
        <w:t xml:space="preserve"> and adds an extra term to the Lagrangian that breaks gauge invariance just enough to make every component well-posed, at the cost of an indefinite-norm state space that must be corrected by hand; this covariant approach is more efficient for the multi-</w:t>
      </w:r>
      <w:hyperlink w:anchor="Glossary_Loop">
        <w:r>
          <w:rPr>
            <w:color w:val="0563C1"/>
            <w:u w:val="single"/>
          </w:rPr>
          <w:t>loop</w:t>
        </w:r>
      </w:hyperlink>
      <w:r>
        <w:t xml:space="preserve"> calculations of Part IX and is taken up in Lesson 71. The route followed here instead removes the redundant components before quantizing at all, by fixing the Coulomb gauge,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3"/>
      </w:pPr>
      <w:r>
        <w:t>2.1 Fixing the gauge</w:t>
      </w:r>
    </w:p>
    <w:p>
      <w:r>
        <w:t>In the absence of sources, impose A⁰ = 0 and ∇·A = 0 (Lesson 8, Section 6.1, specialized to the source-free case, where the instantaneous Coulomb potential φ sourced by ρ = 0 can also be set to zero). The free-field equation of motion, □A</w:t>
      </w:r>
      <w:r>
        <w:rPr>
          <w:vertAlign w:val="superscript"/>
        </w:rPr>
        <w:t>μ</w:t>
      </w:r>
      <w:r>
        <w:t xml:space="preserve"> = 0 in the Lorenz-type form of Lesson 8, Section 4.1, reduces in this gauge to</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e>
          </m:d>
          <m:r>
            <m:t xml:space="preserve"> </m:t>
          </m:r>
          <m:sSup>
            <m:e>
              <m:r>
                <m:t xml:space="preserve">A</m:t>
              </m:r>
            </m:e>
            <m:sup>
              <m:r>
                <m:t xml:space="preserve">i</m:t>
              </m:r>
            </m:sup>
          </m:sSup>
          <m:r>
            <m:t xml:space="preserve">=</m:t>
          </m:r>
          <m:r>
            <m:t xml:space="preserve">0</m:t>
          </m:r>
          <m:r>
            <m:t xml:space="preserve">,</m:t>
          </m:r>
          <m:r>
            <m:t xml:space="preserve">∇</m:t>
          </m:r>
          <m:r>
            <m:t xml:space="preserve">·</m:t>
          </m:r>
          <m:r>
            <m:t xml:space="preserve">A</m:t>
          </m:r>
          <m:r>
            <m:t xml:space="preserve">=</m:t>
          </m:r>
          <m:r>
            <m:t xml:space="preserve">0</m:t>
          </m:r>
          <m:r>
            <m:t xml:space="preserve">,</m:t>
          </m:r>
          <m:sSup>
            <m:e>
              <m:r>
                <m:t xml:space="preserve">A</m:t>
              </m:r>
            </m:e>
            <m:sup>
              <m:r>
                <m:t xml:space="preserve">0</m:t>
              </m:r>
            </m:sup>
          </m:sSup>
          <m:r>
            <m:t xml:space="preserve">=</m:t>
          </m:r>
          <m:r>
            <m:t xml:space="preserve">0</m:t>
          </m:r>
        </m:oMath>
      </m:oMathPara>
    </w:p>
    <w:p>
      <w:r>
        <w:t>Only the three components A</w:t>
      </w:r>
      <w:r>
        <w:rPr>
          <w:vertAlign w:val="superscript"/>
        </w:rPr>
        <w:t>i</w:t>
      </w:r>
      <w:r>
        <w:t xml:space="preserve"> remain, subject to the one constraint ∇·A = 0, leaving two independent field components at each spatial point, matching the count anticipated in Lesson 8, Section 6.2, and Lesson 7, Section 5.3.</w:t>
      </w:r>
    </w:p>
    <w:p>
      <w:pPr>
        <w:pStyle w:val="Heading3"/>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w:t>
      </w:r>
      <w:r>
        <w:rPr>
          <w:vertAlign w:val="subscript"/>
        </w:rPr>
        <w:t>1</w:t>
      </w:r>
      <w:r>
        <w:t>(k), ε</w:t>
      </w:r>
      <w:r>
        <w:rPr>
          <w:vertAlign w:val="subscript"/>
        </w:rPr>
        <w:t>2</w:t>
      </w:r>
      <w:r>
        <w:t>(k), orthogonal to each other and to k̂, so that {ε</w:t>
      </w:r>
      <w:r>
        <w:rPr>
          <w:vertAlign w:val="subscript"/>
        </w:rPr>
        <w:t>1</w:t>
      </w:r>
      <w:r>
        <w:t>(k), ε</w:t>
      </w:r>
      <w:r>
        <w:rPr>
          <w:vertAlign w:val="subscript"/>
        </w:rPr>
        <w:t>2</w:t>
      </w:r>
      <w:r>
        <w:t>(k), k̂} form a right-handed orthonormal triad at every k. Any transverse vector at that k is a linear combination of ε</w:t>
      </w:r>
      <w:r>
        <w:rPr>
          <w:vertAlign w:val="subscript"/>
        </w:rPr>
        <w:t>1</w:t>
      </w:r>
      <w:r>
        <w:t>(k) and ε</w:t>
      </w:r>
      <w:r>
        <w:rPr>
          <w:vertAlign w:val="subscript"/>
        </w:rPr>
        <w:t>2</w:t>
      </w:r>
      <w:r>
        <w:t>(k) alone.</w:t>
      </w:r>
    </w:p>
    <w:p>
      <w:pPr>
        <w:spacing w:before="100" w:after="160"/>
        <w:jc w:val="center"/>
      </w:pPr>
      <m:oMathPara>
        <m:oMath>
          <m:sSub>
            <m:e>
              <m:r>
                <m:t xml:space="preserve">ε</m:t>
              </m:r>
            </m:e>
            <m:sub>
              <m:r>
                <m:t xml:space="preserve">λ</m:t>
              </m:r>
            </m:sub>
          </m:sSub>
          <m:d>
            <m:dPr/>
            <m:e>
              <m:r>
                <m:t xml:space="preserve">k</m:t>
              </m:r>
            </m:e>
          </m:d>
          <m:r>
            <m:t xml:space="preserve">·</m:t>
          </m:r>
          <m:r>
            <m:t xml:space="preserve">k</m:t>
          </m:r>
          <m:r>
            <m:t xml:space="preserve">=</m:t>
          </m:r>
          <m:r>
            <m:t xml:space="preserve">0</m:t>
          </m:r>
          <m:r>
            <m:t xml:space="preserve">,</m:t>
          </m:r>
          <m:sSub>
            <m:e>
              <m:r>
                <m:t xml:space="preserve">ε</m:t>
              </m:r>
            </m:e>
            <m:sub>
              <m:r>
                <m:t xml:space="preserve">λ</m:t>
              </m:r>
            </m:sub>
          </m:sSub>
          <m:d>
            <m:dPr/>
            <m:e>
              <m:r>
                <m:t xml:space="preserve">k</m:t>
              </m:r>
            </m:e>
          </m:d>
          <m:r>
            <m:t xml:space="preserve">·</m:t>
          </m:r>
          <m:sSub>
            <m:e>
              <m:r>
                <m:t xml:space="preserve">ε</m:t>
              </m:r>
            </m:e>
            <m:sub>
              <m:r>
                <m:t xml:space="preserve">λ′</m:t>
              </m:r>
            </m:sub>
          </m:sSub>
          <m:d>
            <m:dPr/>
            <m:e>
              <m:r>
                <m:t xml:space="preserve">k</m:t>
              </m:r>
            </m:e>
          </m:d>
          <m:r>
            <m:t xml:space="preserve">=</m:t>
          </m:r>
          <m:sSub>
            <m:e>
              <m:r>
                <m:t xml:space="preserve">δ</m:t>
              </m:r>
            </m:e>
            <m:sub>
              <m:r>
                <m:t xml:space="preserve">λλ′</m:t>
              </m:r>
            </m:sub>
          </m:sSub>
          <m:r>
            <m:t xml:space="preserve">,</m:t>
          </m:r>
          <m:r>
            <m:t xml:space="preserve">λ</m:t>
          </m:r>
          <m:r>
            <m:t xml:space="preserve">,</m:t>
          </m:r>
          <m:r>
            <m:t xml:space="preserve">λ′</m:t>
          </m:r>
          <m:r>
            <m:t xml:space="preserve">=</m:t>
          </m:r>
          <m:r>
            <m:t xml:space="preserve">1</m:t>
          </m:r>
          <m:r>
            <m:t xml:space="preserve">,</m:t>
          </m:r>
          <m:r>
            <m:t xml:space="preserve">2</m:t>
          </m:r>
        </m:oMath>
      </m:oMathPara>
    </w:p>
    <w:p>
      <w:r>
        <w:rPr>
          <w:b/>
          <w:i/>
        </w:rPr>
        <w:t>Worked example 1</w:t>
      </w:r>
    </w:p>
    <w:p>
      <w:r>
        <w:t>For k along the z axis, exhibit an explicit choice of polarization vectors and verify orthogonality and transversality. Take ε</w:t>
      </w:r>
      <w:r>
        <w:rPr>
          <w:vertAlign w:val="subscript"/>
        </w:rPr>
        <w:t>1</w:t>
      </w:r>
      <w:r>
        <w:t>(k) = x̂ and ε</w:t>
      </w:r>
      <w:r>
        <w:rPr>
          <w:vertAlign w:val="subscript"/>
        </w:rPr>
        <w:t>2</w:t>
      </w:r>
      <w:r>
        <w:t>(k) = ŷ. Then ε</w:t>
      </w:r>
      <w:r>
        <w:rPr>
          <w:vertAlign w:val="subscript"/>
        </w:rPr>
        <w:t>1</w:t>
      </w:r>
      <w:r>
        <w:t>·k = 0 and ε</w:t>
      </w:r>
      <w:r>
        <w:rPr>
          <w:vertAlign w:val="subscript"/>
        </w:rPr>
        <w:t>2</w:t>
      </w:r>
      <w:r>
        <w:t>·k = 0 since k = kẑ, and ε</w:t>
      </w:r>
      <w:r>
        <w:rPr>
          <w:vertAlign w:val="subscript"/>
        </w:rPr>
        <w:t>1</w:t>
      </w:r>
      <w:r>
        <w:t>·ε</w:t>
      </w:r>
      <w:r>
        <w:rPr>
          <w:vertAlign w:val="subscript"/>
        </w:rPr>
        <w:t>2</w:t>
      </w:r>
      <w:r>
        <w:t xml:space="preserve"> = x̂·ŷ = 0, with ε</w:t>
      </w:r>
      <w:r>
        <w:rPr>
          <w:vertAlign w:val="subscript"/>
        </w:rPr>
        <w:t>1</w:t>
      </w:r>
      <w:r>
        <w:t>·ε</w:t>
      </w:r>
      <w:r>
        <w:rPr>
          <w:vertAlign w:val="subscript"/>
        </w:rPr>
        <w:t>1</w:t>
      </w:r>
      <w:r>
        <w:t xml:space="preserve"> = ε</w:t>
      </w:r>
      <w:r>
        <w:rPr>
          <w:vertAlign w:val="subscript"/>
        </w:rPr>
        <w:t>2</w:t>
      </w:r>
      <w:r>
        <w:t>·ε</w:t>
      </w:r>
      <w:r>
        <w:rPr>
          <w:vertAlign w:val="subscript"/>
        </w:rPr>
        <w:t>2</w:t>
      </w:r>
      <w:r>
        <w:t xml:space="preserve">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3"/>
      </w:pPr>
      <w:r>
        <w:t>3.1 Transverse plane waves</w:t>
      </w:r>
    </w:p>
    <w:p>
      <w:r>
        <w:t xml:space="preserve">Following the pattern of </w:t>
      </w:r>
      <w:hyperlink w:anchor="Lesson33">
        <w:r>
          <w:rPr>
            <w:rStyle w:val="Hyperlink"/>
            <w:color w:val="0563C1"/>
            <w:u w:val="single"/>
          </w:rPr>
          <w:t xml:space="preserve">Lesson 33</w:t>
        </w:r>
      </w:hyperlink>
      <w:r>
        <w:t xml:space="preserve">, Section 2, and </w:t>
      </w:r>
      <w:hyperlink w:anchor="Lesson36">
        <w:r>
          <w:rPr>
            <w:rStyle w:val="Hyperlink"/>
            <w:color w:val="0563C1"/>
            <w:u w:val="single"/>
          </w:rPr>
          <w:t xml:space="preserve">Lesson 36</w:t>
        </w:r>
      </w:hyperlink>
      <w:r>
        <w:t>, Section 3.3, expand the field in plane waves with operator coefficients, one pair of ladder operators for each momentum and each of the two polarizations.</w:t>
      </w:r>
    </w:p>
    <w:p>
      <w:pPr>
        <w:spacing w:before="100" w:after="160"/>
        <w:jc w:val="center"/>
      </w:pPr>
      <m:oMathPara>
        <m:oMath>
          <m:sSup>
            <m:e>
              <m:r>
                <m:t xml:space="preserve">A</m:t>
              </m:r>
            </m:e>
            <m:sup>
              <m:r>
                <m:t xml:space="preserve">i</m:t>
              </m:r>
            </m:sup>
          </m:sSup>
          <m:d>
            <m:dPr/>
            <m:e>
              <m:r>
                <m:t xml:space="preserve">x</m:t>
              </m:r>
            </m:e>
          </m:d>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sSub>
                    <m:e>
                      <m:r>
                        <m:t xml:space="preserve">2ω</m:t>
                      </m:r>
                    </m:e>
                    <m:sub>
                      <m:r>
                        <m:t xml:space="preserve">k</m:t>
                      </m:r>
                    </m:sub>
                  </m:sSub>
                </m:e>
              </m:d>
            </m:e>
            <m:sup>
              <m:r>
                <m:t xml:space="preserve">−</m:t>
              </m:r>
              <m:f>
                <m:num>
                  <m:r>
                    <m:t xml:space="preserve">1</m:t>
                  </m:r>
                </m:num>
                <m:den>
                  <m:r>
                    <m:t xml:space="preserve">2</m:t>
                  </m:r>
                </m:den>
              </m:f>
            </m:sup>
          </m:sSup>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r>
            <m:t xml:space="preserve">,</m:t>
          </m:r>
          <m:sSub>
            <m:e>
              <m:r>
                <m:t xml:space="preserve">ω</m:t>
              </m:r>
            </m:e>
            <m:sub>
              <m:r>
                <m:t xml:space="preserve">k</m:t>
              </m:r>
            </m:sub>
          </m:sSub>
          <m:r>
            <m:t xml:space="preserve">=</m:t>
          </m:r>
          <m:d>
            <m:dPr>
              <m:begChr m:val="|"/>
              <m:endChr m:val="|"/>
            </m:dPr>
            <m:e>
              <m:r>
                <m:t xml:space="preserve">k</m:t>
              </m:r>
            </m:e>
          </m:d>
        </m:oMath>
      </m:oMathPara>
    </w:p>
    <w:p>
      <w:r>
        <w:t>with k·x = ω</w:t>
      </w:r>
      <w:r>
        <w:rPr>
          <w:vertAlign w:val="subscript"/>
        </w:rPr>
        <w:t>k</w:t>
      </w:r>
      <w:r>
        <w:t>t − k·x as in Lesson 4, and the reality of A</w:t>
      </w:r>
      <w:r>
        <w:rPr>
          <w:vertAlign w:val="superscript"/>
        </w:rPr>
        <w:t>i</w:t>
      </w:r>
      <w:r>
        <w:t xml:space="preserve"> (A is a Hermitian </w:t>
      </w:r>
      <w:hyperlink w:anchor="Glossary_Operator">
        <w:r>
          <w:rPr>
            <w:color w:val="0563C1"/>
            <w:u w:val="single"/>
          </w:rPr>
          <w:t>operator</w:t>
        </w:r>
      </w:hyperlink>
      <w:r>
        <w:t>, since it represents a real classical field) built in by using the same real ε</w:t>
      </w:r>
      <w:r>
        <w:rPr>
          <w:vertAlign w:val="subscript"/>
        </w:rPr>
        <w:t>λ</w:t>
      </w:r>
      <w:r>
        <w:rPr>
          <w:vertAlign w:val="superscript"/>
        </w:rPr>
        <w:t>i</w:t>
      </w:r>
      <w:r>
        <w:t>(k) in both terms, as the real scalar field of Lesson 33, Section 2.1, used the same structure. By construction, ∂</w:t>
      </w:r>
      <w:r>
        <w:rPr>
          <w:vertAlign w:val="subscript"/>
        </w:rPr>
        <w:t>i</w:t>
      </w:r>
      <w:r>
        <w:t>A</w:t>
      </w:r>
      <w:r>
        <w:rPr>
          <w:vertAlign w:val="superscript"/>
        </w:rPr>
        <w:t>i</w:t>
      </w:r>
      <w:r>
        <w:t xml:space="preserve"> = 0 term by term, since each ε</w:t>
      </w:r>
      <w:r>
        <w:rPr>
          <w:vertAlign w:val="subscript"/>
        </w:rPr>
        <w:t>λ</w:t>
      </w:r>
      <w:r>
        <w:t>(k)·k = 0, so the gauge condition holds automatically once the expansion is written this way; nothing further needs to be imposed.</w:t>
      </w:r>
    </w:p>
    <w:p>
      <w:pPr>
        <w:pStyle w:val="Heading3"/>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sSup>
            <m:e>
              <m:r>
                <m:t xml:space="preserve">E</m:t>
              </m:r>
            </m:e>
            <m:sup>
              <m:r>
                <m:t xml:space="preserve">i</m:t>
              </m:r>
            </m:sup>
          </m:sSup>
          <m:d>
            <m:dPr/>
            <m:e>
              <m:r>
                <m:t xml:space="preserve">x</m:t>
              </m:r>
            </m:e>
          </m:d>
          <m:r>
            <m:t xml:space="preserve">=</m:t>
          </m:r>
          <m:sSub>
            <m:e>
              <m:r>
                <m:t xml:space="preserve">Σ</m:t>
              </m:r>
            </m:e>
            <m:sub>
              <m:r>
                <m:t xml:space="preserve">λ</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f>
                    <m:num>
                      <m:sSub>
                        <m:e>
                          <m:r>
                            <m:t xml:space="preserve">ω</m:t>
                          </m:r>
                        </m:e>
                        <m:sub>
                          <m:r>
                            <m:t xml:space="preserve">k</m:t>
                          </m:r>
                        </m:sub>
                      </m:sSub>
                    </m:num>
                    <m:den>
                      <m:r>
                        <m:t xml:space="preserve">2</m:t>
                      </m:r>
                    </m:den>
                  </m:f>
                </m:e>
              </m:d>
            </m:e>
            <m:sup>
              <m:f>
                <m:num>
                  <m:r>
                    <m:t xml:space="preserve">1</m:t>
                  </m:r>
                </m:num>
                <m:den>
                  <m:r>
                    <m:t xml:space="preserve">2</m:t>
                  </m:r>
                </m:den>
              </m:f>
            </m:sup>
          </m:sSup>
          <m:r>
            <m:t xml:space="preserve"> </m:t>
          </m:r>
          <m:r>
            <m:t xml:space="preserve">i</m:t>
          </m:r>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oMath>
      </m:oMathPara>
    </w:p>
    <w:p>
      <w:r>
        <w:t>This is E</w:t>
      </w:r>
      <w:r>
        <w:rPr>
          <w:vertAlign w:val="superscript"/>
        </w:rPr>
        <w:t>T</w:t>
      </w:r>
      <w:r>
        <w:t>, the transverse electric field, and it is the momentum conjugate to A</w:t>
      </w:r>
      <w:r>
        <w:rPr>
          <w:vertAlign w:val="superscript"/>
        </w:rPr>
        <w:t>i</w:t>
      </w:r>
      <w:r>
        <w:t xml:space="preserve"> found in Section 1.1. The magnetic field B = ∇×A follows in the same way from spatial derivatives of the expansion and is not needed explicitly in what follows.</w:t>
      </w:r>
    </w:p>
    <w:p>
      <w:r>
        <w:rPr>
          <w:b/>
          <w:i/>
        </w:rPr>
        <w:t>Worked example 2</w:t>
      </w:r>
    </w:p>
    <w:p>
      <w:r>
        <w:t>Verify that A</w:t>
      </w:r>
      <w:r>
        <w:rPr>
          <w:vertAlign w:val="superscript"/>
        </w:rPr>
        <w:t>i</w:t>
      </w:r>
      <w:r>
        <w:t>(x) as given is a solution of (∂</w:t>
      </w:r>
      <w:r>
        <w:rPr>
          <w:vertAlign w:val="subscript"/>
        </w:rPr>
        <w:t>t</w:t>
      </w:r>
      <w:r>
        <w:t>² − ∇²)A</w:t>
      </w:r>
      <w:r>
        <w:rPr>
          <w:vertAlign w:val="superscript"/>
        </w:rPr>
        <w:t>i</w:t>
      </w:r>
      <w:r>
        <w:t xml:space="preserve"> = 0. Each plane wave e</w:t>
      </w:r>
      <w:r>
        <w:rPr>
          <w:vertAlign w:val="superscript"/>
        </w:rPr>
        <w:t>∓ik·x</w:t>
      </w:r>
      <w:r>
        <w:t xml:space="preserve"> satisfies this equation exactly when ω</w:t>
      </w:r>
      <w:r>
        <w:rPr>
          <w:vertAlign w:val="subscript"/>
        </w:rPr>
        <w:t>k</w:t>
      </w:r>
      <w:r>
        <w:t>² = |k|², the massless dispersion relation of Lesson 3, Section 5.4 (m = 0), which is built into the definition ω</w:t>
      </w:r>
      <w:r>
        <w:rPr>
          <w:vertAlign w:val="subscript"/>
        </w:rPr>
        <w:t>k</w:t>
      </w:r>
      <w:r>
        <w:t xml:space="preserve"> = |k|. The check is identical in form to Lesson 18, Worked example 1, specialized to zero mass.</w:t>
      </w:r>
    </w:p>
    <w:p>
      <w:pPr>
        <w:pStyle w:val="Heading2"/>
      </w:pPr>
      <w:r>
        <w:t>4 Commutation relations and the Hamiltonian</w:t>
      </w:r>
    </w:p>
    <w:p>
      <w:pPr>
        <w:pStyle w:val="Heading3"/>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d>
            <m:dPr>
              <m:begChr m:val="["/>
              <m:endChr m:val="]"/>
            </m:dPr>
            <m:e>
              <m:sSub>
                <m:e>
                  <m:r>
                    <m:t xml:space="preserve">a</m:t>
                  </m:r>
                </m:e>
                <m:sub>
                  <m:r>
                    <m:t xml:space="preserve">k</m:t>
                  </m:r>
                  <m:r>
                    <m:t xml:space="preserve">,</m:t>
                  </m:r>
                  <m:r>
                    <m:t xml:space="preserve">λ</m:t>
                  </m:r>
                </m:sub>
              </m:sSub>
              <m:r>
                <m:t xml:space="preserve">,</m:t>
              </m:r>
              <m:sSubSup>
                <m:e>
                  <m:r>
                    <m:t xml:space="preserve">a</m:t>
                  </m:r>
                </m:e>
                <m:sub>
                  <m:r>
                    <m:t xml:space="preserve">k′</m:t>
                  </m:r>
                  <m:r>
                    <m:t xml:space="preserve">,</m:t>
                  </m:r>
                  <m:r>
                    <m:t xml:space="preserve">λ′</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k</m:t>
              </m:r>
              <m:r>
                <m:t xml:space="preserve">−</m:t>
              </m:r>
              <m:r>
                <m:t xml:space="preserve">k′</m:t>
              </m:r>
            </m:e>
          </m:d>
          <m:r>
            <m:t xml:space="preserve"> </m:t>
          </m:r>
          <m:sSub>
            <m:e>
              <m:r>
                <m:t xml:space="preserve">δ</m:t>
              </m:r>
            </m:e>
            <m:sub>
              <m:r>
                <m:t xml:space="preserve">λλ′</m:t>
              </m:r>
            </m:sub>
          </m:sSub>
          <m:r>
            <m:t xml:space="preserve">,</m:t>
          </m:r>
          <m:d>
            <m:dPr>
              <m:begChr m:val="["/>
              <m:endChr m:val="]"/>
            </m:dPr>
            <m:e>
              <m:sSub>
                <m:e>
                  <m:r>
                    <m:t xml:space="preserve">a</m:t>
                  </m:r>
                </m:e>
                <m:sub>
                  <m:r>
                    <m:t xml:space="preserve">k</m:t>
                  </m:r>
                  <m:r>
                    <m:t xml:space="preserve">,</m:t>
                  </m:r>
                  <m:r>
                    <m:t xml:space="preserve">λ</m:t>
                  </m:r>
                </m:sub>
              </m:sSub>
              <m:r>
                <m:t xml:space="preserve">,</m:t>
              </m:r>
              <m:sSub>
                <m:e>
                  <m:r>
                    <m:t xml:space="preserve">a</m:t>
                  </m:r>
                </m:e>
                <m:sub>
                  <m:r>
                    <m:t xml:space="preserve">k′</m:t>
                  </m:r>
                  <m:r>
                    <m:t xml:space="preserve">,</m:t>
                  </m:r>
                  <m:r>
                    <m:t xml:space="preserve">λ′</m:t>
                  </m:r>
                </m:sub>
              </m:sSub>
            </m:e>
          </m:d>
          <m:r>
            <m:t xml:space="preserve">=</m:t>
          </m:r>
          <m:d>
            <m:dPr>
              <m:begChr m:val="["/>
              <m:endChr m:val="]"/>
            </m:dPr>
            <m:e>
              <m:sSubSup>
                <m:e>
                  <m:r>
                    <m:t xml:space="preserve">a</m:t>
                  </m:r>
                </m:e>
                <m:sub>
                  <m:r>
                    <m:t xml:space="preserve">k</m:t>
                  </m:r>
                  <m:r>
                    <m:t xml:space="preserve">,</m:t>
                  </m:r>
                  <m:r>
                    <m:t xml:space="preserve">λ</m:t>
                  </m:r>
                </m:sub>
                <m:sup>
                  <m:r>
                    <m:t xml:space="preserve">†</m:t>
                  </m:r>
                </m:sup>
              </m:sSubSup>
              <m:r>
                <m:t xml:space="preserve">,</m:t>
              </m:r>
              <m:sSubSup>
                <m:e>
                  <m:r>
                    <m:t xml:space="preserve">a</m:t>
                  </m:r>
                </m:e>
                <m:sub>
                  <m:r>
                    <m:t xml:space="preserve">k′</m:t>
                  </m:r>
                  <m:r>
                    <m:t xml:space="preserve">,</m:t>
                  </m:r>
                  <m:r>
                    <m:t xml:space="preserve">λ′</m:t>
                  </m:r>
                </m:sub>
                <m:sup>
                  <m:r>
                    <m:t xml:space="preserve">†</m:t>
                  </m:r>
                </m:sup>
              </m:sSubSup>
            </m:e>
          </m:d>
          <m:r>
            <m:t xml:space="preserve">=</m:t>
          </m:r>
          <m:r>
            <m:t xml:space="preserve">0</m:t>
          </m:r>
        </m:oMath>
      </m:oMathPara>
    </w:p>
    <w:p>
      <w:r>
        <w:t>Bosonic commutators, not anticommutators, are the correct choice for a spin-1 field on the same grounds Lesson 37,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33, Section 7.1, adapted to a two-index sum over polarizations.</w:t>
      </w:r>
    </w:p>
    <w:p>
      <w:pPr>
        <w:spacing w:before="100" w:after="160"/>
        <w:jc w:val="center"/>
      </w:pPr>
      <m:oMathPara>
        <m:oMath>
          <m:d>
            <m:dPr>
              <m:begChr m:val="["/>
              <m:endChr m:val="]"/>
            </m:dPr>
            <m:e>
              <m:sSup>
                <m:e>
                  <m:r>
                    <m:t xml:space="preserve">A</m:t>
                  </m:r>
                </m:e>
                <m:sup>
                  <m:r>
                    <m:t xml:space="preserve">i</m:t>
                  </m:r>
                </m:sup>
              </m:sSup>
              <m:d>
                <m:dPr/>
                <m:e>
                  <m:r>
                    <m:t xml:space="preserve">t</m:t>
                  </m:r>
                  <m:r>
                    <m:t xml:space="preserve">,</m:t>
                  </m:r>
                  <m:r>
                    <m:t xml:space="preserve">x</m:t>
                  </m:r>
                </m:e>
              </m:d>
              <m:r>
                <m:t xml:space="preserve">,</m:t>
              </m:r>
              <m:sSup>
                <m:e>
                  <m:r>
                    <m:t xml:space="preserve">E</m:t>
                  </m:r>
                </m:e>
                <m:sup>
                  <m:r>
                    <m:t xml:space="preserve">j</m:t>
                  </m:r>
                </m:sup>
              </m:sSup>
              <m:d>
                <m:dPr/>
                <m:e>
                  <m:r>
                    <m:t xml:space="preserve">t</m:t>
                  </m:r>
                  <m:r>
                    <m:t xml:space="preserve">,</m:t>
                  </m:r>
                  <m:r>
                    <m:t xml:space="preserve">y</m:t>
                  </m:r>
                </m:e>
              </m:d>
            </m:e>
          </m:d>
          <m:r>
            <m:t xml:space="preserve">=</m:t>
          </m:r>
          <m:r>
            <m:t xml:space="preserve">i</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ik</m:t>
              </m:r>
              <m:r>
                <m:t xml:space="preserve">·</m:t>
              </m:r>
              <m:d>
                <m:dPr/>
                <m:e>
                  <m:r>
                    <m:t xml:space="preserve">x</m:t>
                  </m:r>
                  <m:r>
                    <m:t xml:space="preserve">−</m:t>
                  </m:r>
                  <m:r>
                    <m:t xml:space="preserve">y</m:t>
                  </m:r>
                </m:e>
              </m:d>
            </m:sup>
          </m:sSup>
          <m:r>
            <m:t xml:space="preserve">=</m:t>
          </m:r>
          <m:r>
            <m:t xml:space="preserve">i</m:t>
          </m:r>
          <m:r>
            <m:t xml:space="preserve"> </m:t>
          </m:r>
          <m:sSup>
            <m:e>
              <m:d>
                <m:dPr>
                  <m:begChr m:val="["/>
                  <m:endChr m:val="]"/>
                </m:dPr>
                <m:e>
                  <m:sSup>
                    <m:e>
                      <m:r>
                        <m:t xml:space="preserve">δ</m:t>
                      </m:r>
                    </m:e>
                    <m:sup>
                      <m:r>
                        <m:t xml:space="preserve">ij</m:t>
                      </m:r>
                    </m:sup>
                  </m:sSup>
                  <m:r>
                    <m:t xml:space="preserve"> </m:t>
                  </m:r>
                  <m:sSup>
                    <m:e>
                      <m:r>
                        <m:t xml:space="preserve">δ</m:t>
                      </m:r>
                    </m:e>
                    <m:sup>
                      <m:r>
                        <m:t xml:space="preserve">3</m:t>
                      </m:r>
                    </m:sup>
                  </m:sSup>
                  <m:d>
                    <m:dPr/>
                    <m:e>
                      <m:r>
                        <m:t xml:space="preserve">x</m:t>
                      </m:r>
                      <m:r>
                        <m:t xml:space="preserve">−</m:t>
                      </m:r>
                      <m:r>
                        <m:t xml:space="preserve">y</m:t>
                      </m:r>
                    </m:e>
                  </m:d>
                </m:e>
              </m:d>
            </m:e>
            <m:sup>
              <m:r>
                <m:t xml:space="preserve">T</m:t>
              </m:r>
            </m:sup>
          </m:sSup>
        </m:oMath>
      </m:oMathPara>
    </w:p>
    <w:p>
      <w:pPr>
        <w:pStyle w:val="Heading3"/>
      </w:pPr>
      <w:r>
        <w:t>4.2 The transverse delta function</w:t>
      </w:r>
    </w:p>
    <w:p>
      <w:r>
        <w:t>The polarization sum Σ</w:t>
      </w:r>
      <w:r>
        <w:rPr>
          <w:vertAlign w:val="subscript"/>
        </w:rPr>
        <w:t>λ</w:t>
      </w:r>
      <w:r>
        <w:t xml:space="preserve"> ε</w:t>
      </w:r>
      <w:r>
        <w:rPr>
          <w:vertAlign w:val="subscript"/>
        </w:rPr>
        <w:t>λ</w:t>
      </w:r>
      <w:r>
        <w:rPr>
          <w:vertAlign w:val="superscript"/>
        </w:rPr>
        <w:t>i</w:t>
      </w:r>
      <w:r>
        <w:t>(k)ε</w:t>
      </w:r>
      <w:r>
        <w:rPr>
          <w:vertAlign w:val="subscript"/>
        </w:rPr>
        <w:t>λ</w:t>
      </w:r>
      <w:r>
        <w:rPr>
          <w:vertAlign w:val="superscript"/>
        </w:rPr>
        <w:t>j</w:t>
      </w:r>
      <w:r>
        <w:t>(k) is not δ</w:t>
      </w:r>
      <w:r>
        <w:rPr>
          <w:vertAlign w:val="superscript"/>
        </w:rPr>
        <w:t>ij</w:t>
      </w:r>
      <w:r>
        <w:t>: it is the projector onto the plane transverse to k, since ε</w:t>
      </w:r>
      <w:r>
        <w:rPr>
          <w:vertAlign w:val="subscript"/>
        </w:rPr>
        <w:t>1</w:t>
      </w:r>
      <w:r>
        <w:t>, ε</w:t>
      </w:r>
      <w:r>
        <w:rPr>
          <w:vertAlign w:val="subscript"/>
        </w:rPr>
        <w:t>2</w:t>
      </w:r>
      <w:r>
        <w:t>, and k̂ form a complete orthonormal set (Lesson 1, Section 3.3, applied to three dimensions).</w:t>
      </w:r>
    </w:p>
    <w:p>
      <w:pPr>
        <w:spacing w:before="100" w:after="160"/>
        <w:jc w:val="center"/>
      </w:pPr>
      <m:oMathPara>
        <m:oMath>
          <m:sSub>
            <m:e>
              <m:r>
                <m:t xml:space="preserve">Σ</m:t>
              </m:r>
            </m:e>
            <m:sub>
              <m:r>
                <m:t xml:space="preserve">λ</m:t>
              </m:r>
              <m:r>
                <m:t xml:space="preserve">=</m:t>
              </m:r>
              <m:r>
                <m:t xml:space="preserve">1</m:t>
              </m:r>
              <m:r>
                <m:t xml:space="preserve">,</m:t>
              </m:r>
              <m:r>
                <m:t xml:space="preserve">2</m:t>
              </m:r>
            </m:sub>
          </m:sSub>
          <m:r>
            <m:t xml:space="preserve"> </m:t>
          </m:r>
          <m:sSubSup>
            <m:e>
              <m:r>
                <m:t xml:space="preserve">ε</m:t>
              </m:r>
            </m:e>
            <m:sub>
              <m:r>
                <m:t xml:space="preserve">λ</m:t>
              </m:r>
            </m:sub>
            <m:sup>
              <m:r>
                <m:t xml:space="preserve">i</m:t>
              </m:r>
            </m:sup>
          </m:sSubSup>
          <m:d>
            <m:dPr/>
            <m:e>
              <m:r>
                <m:t xml:space="preserve">k</m:t>
              </m:r>
            </m:e>
          </m:d>
          <m:r>
            <m:t xml:space="preserve"> </m:t>
          </m:r>
          <m:sSubSup>
            <m:e>
              <m:r>
                <m:t xml:space="preserve">ε</m:t>
              </m:r>
            </m:e>
            <m:sub>
              <m:r>
                <m:t xml:space="preserve">λ</m:t>
              </m:r>
            </m:sub>
            <m:sup>
              <m:r>
                <m:t xml:space="preserve">j</m:t>
              </m:r>
            </m:sup>
          </m:sSubSup>
          <m:d>
            <m:dPr/>
            <m:e>
              <m:r>
                <m:t xml:space="preserve">k</m:t>
              </m:r>
            </m:e>
          </m:d>
          <m:r>
            <m:t xml:space="preserve">=</m:t>
          </m:r>
          <m:sSup>
            <m:e>
              <m:r>
                <m:t xml:space="preserve">δ</m:t>
              </m:r>
            </m:e>
            <m:sup>
              <m:r>
                <m:t xml:space="preserve">ij</m:t>
              </m:r>
            </m:sup>
          </m:sSup>
          <m:r>
            <m:t xml:space="preserve">−</m:t>
          </m:r>
          <m:sSup>
            <m:e>
              <m:r>
                <m:t xml:space="preserve">k̂</m:t>
              </m:r>
            </m:e>
            <m:sup>
              <m:r>
                <m:t xml:space="preserve">i</m:t>
              </m:r>
            </m:sup>
          </m:sSup>
          <m:r>
            <m:t xml:space="preserve"> </m:t>
          </m:r>
          <m:sSup>
            <m:e>
              <m:r>
                <m:t xml:space="preserve">k̂</m:t>
              </m:r>
            </m:e>
            <m:sup>
              <m:r>
                <m:t xml:space="preserve">j</m:t>
              </m:r>
            </m:sup>
          </m:sSup>
        </m:oMath>
      </m:oMathPara>
    </w:p>
    <w:p>
      <w:r>
        <w:t>Substituting into Section 4.1’s result gives [A</w:t>
      </w:r>
      <w:r>
        <w:rPr>
          <w:vertAlign w:val="superscript"/>
        </w:rPr>
        <w:t>i</w:t>
      </w:r>
      <w:r>
        <w:t>(t,x), E</w:t>
      </w:r>
      <w:r>
        <w:rPr>
          <w:vertAlign w:val="superscript"/>
        </w:rPr>
        <w:t>j</w:t>
      </w:r>
      <w:r>
        <w:t>(t,y)] = i[δ</w:t>
      </w:r>
      <w:r>
        <w:rPr>
          <w:vertAlign w:val="superscript"/>
        </w:rPr>
        <w:t>ij</w:t>
      </w:r>
      <w:r>
        <w:t>δ³(x−y) − ∫(d³k/(2π)³)k̂</w:t>
      </w:r>
      <w:r>
        <w:rPr>
          <w:vertAlign w:val="superscript"/>
        </w:rPr>
        <w:t>i</w:t>
      </w:r>
      <w:r>
        <w:t>k̂</w:t>
      </w:r>
      <w:r>
        <w:rPr>
          <w:vertAlign w:val="superscript"/>
        </w:rPr>
        <w:t>j</w:t>
      </w:r>
      <w:r>
        <w:t xml:space="preserve"> e</w:t>
      </w:r>
      <w:r>
        <w:rPr>
          <w:vertAlign w:val="superscript"/>
        </w:rPr>
        <w:t>ik·(x−y)</w:t>
      </w:r>
      <w:r>
        <w:t>], a modified delta function with its longitudinal part subtracted, called the transverse delta function δ</w:t>
      </w:r>
      <w:r>
        <w:rPr>
          <w:vertAlign w:val="superscript"/>
        </w:rPr>
        <w:t>T</w:t>
      </w:r>
      <w:r>
        <w:rPr>
          <w:vertAlign w:val="subscript"/>
        </w:rPr>
        <w:t>ij</w:t>
      </w:r>
      <w:r>
        <w:t>(x−y). This is not an error; it is the correct canonical commutator for a constrained system quantized after the constraint has been solved, since A</w:t>
      </w:r>
      <w:r>
        <w:rPr>
          <w:vertAlign w:val="superscript"/>
        </w:rPr>
        <w:t>i</w:t>
      </w:r>
      <w:r>
        <w:t xml:space="preserve"> and E</w:t>
      </w:r>
      <w:r>
        <w:rPr>
          <w:vertAlign w:val="superscript"/>
        </w:rPr>
        <w:t>j</w:t>
      </w:r>
      <w:r>
        <w:t>, both already transverse by construction (Section 2.2), cannot be canonically conjugate in the naive, unconstrained sense used for an unconstrained field like the real scalar of Lesson 33. The appearance of exactly the transverse projector, rather than the full delta function, is the direct fingerprint, at the level of the canonical commutator, of the gauge-fixing performed in Section 2.</w:t>
      </w:r>
    </w:p>
    <w:p>
      <w:r>
        <w:rPr>
          <w:b/>
          <w:i/>
        </w:rPr>
        <w:t>Worked example 3</w:t>
      </w:r>
    </w:p>
    <w:p>
      <w:r>
        <w:t>Confirm the polarization sum identity of Section 4.2 using the explicit vectors of Worked example 1. With ε</w:t>
      </w:r>
      <w:r>
        <w:rPr>
          <w:vertAlign w:val="subscript"/>
        </w:rPr>
        <w:t>1</w:t>
      </w:r>
      <w:r>
        <w:t xml:space="preserve"> = x̂, ε</w:t>
      </w:r>
      <w:r>
        <w:rPr>
          <w:vertAlign w:val="subscript"/>
        </w:rPr>
        <w:t>2</w:t>
      </w:r>
      <w:r>
        <w:t xml:space="preserve"> = ŷ, and k̂ = ẑ, Σ</w:t>
      </w:r>
      <w:r>
        <w:rPr>
          <w:vertAlign w:val="subscript"/>
        </w:rPr>
        <w:t>λ</w:t>
      </w:r>
      <w:r>
        <w:t xml:space="preserve"> ε</w:t>
      </w:r>
      <w:r>
        <w:rPr>
          <w:vertAlign w:val="subscript"/>
        </w:rPr>
        <w:t>λ</w:t>
      </w:r>
      <w:r>
        <w:rPr>
          <w:vertAlign w:val="superscript"/>
        </w:rPr>
        <w:t>i</w:t>
      </w:r>
      <w:r>
        <w:t>ε</w:t>
      </w:r>
      <w:r>
        <w:rPr>
          <w:vertAlign w:val="subscript"/>
        </w:rPr>
        <w:t>λ</w:t>
      </w:r>
      <w:r>
        <w:rPr>
          <w:vertAlign w:val="superscript"/>
        </w:rPr>
        <w:t>j</w:t>
      </w:r>
      <w:r>
        <w:t xml:space="preserve"> has nonzero entries only for i, j ∈ {1, 2} (the x and y directions), each equal to 1 on the diagonal, matching δ</w:t>
      </w:r>
      <w:r>
        <w:rPr>
          <w:vertAlign w:val="superscript"/>
        </w:rPr>
        <w:t>ij</w:t>
      </w:r>
      <w:r>
        <w:t xml:space="preserve"> − k̂</w:t>
      </w:r>
      <w:r>
        <w:rPr>
          <w:vertAlign w:val="superscript"/>
        </w:rPr>
        <w:t>i</w:t>
      </w:r>
      <w:r>
        <w:t>k̂</w:t>
      </w:r>
      <w:r>
        <w:rPr>
          <w:vertAlign w:val="superscript"/>
        </w:rPr>
        <w:t>j</w:t>
      </w:r>
      <w:r>
        <w:t>, which equals 1 for i = j ∈ {1,2}, 0 for i = j = 3 (since k̂³k̂³ = 1 there), and 0 for i ≠ j, as the direct sum gives.</w:t>
      </w:r>
    </w:p>
    <w:p>
      <w:pPr>
        <w:pStyle w:val="Heading3"/>
      </w:pPr>
      <w:r>
        <w:t>4.3 The Hamiltonian</w:t>
      </w:r>
    </w:p>
    <w:p>
      <w:r>
        <w:t>The Hamiltonian density is ℋ = (1/2)(E² + B²) (the field-theoretic energy density of the electromagnetic field, matching the classical expression familiar from Lesson 26, Section 6.2, once (1/2)(E²−B²) is Legendre-transformed as the real scalar field was in Lesson 33, Section 3.1). Substituting the mode expansion and using the orthonormality of the polarization vectors, the cross terms between different λ vanish and, after normal ordering as in Lesson 33, Section 3.1 and Lesson 35, Section 3.2,</w:t>
      </w:r>
    </w:p>
    <w:p>
      <w:pPr>
        <w:spacing w:before="100" w:after="160"/>
        <w:jc w:val="center"/>
      </w:pPr>
      <m:oMathPara>
        <m:oMath>
          <m:r>
            <m:t xml:space="preserve">H</m:t>
          </m:r>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ω</m:t>
              </m:r>
            </m:e>
            <m:sub>
              <m:r>
                <m:t xml:space="preserve">k</m:t>
              </m:r>
            </m:sub>
          </m:sSub>
          <m:r>
            <m:t xml:space="preserve"> </m:t>
          </m:r>
          <m:sSubSup>
            <m:e>
              <m:r>
                <m:t xml:space="preserve">a</m:t>
              </m:r>
            </m:e>
            <m:sub>
              <m:r>
                <m:t xml:space="preserve">k</m:t>
              </m:r>
              <m:r>
                <m:t xml:space="preserve">,</m:t>
              </m:r>
              <m:r>
                <m:t xml:space="preserve">λ</m:t>
              </m:r>
            </m:sub>
            <m:sup>
              <m:r>
                <m:t xml:space="preserve">†</m:t>
              </m:r>
            </m:sup>
          </m:sSubSup>
          <m:r>
            <m:t xml:space="preserve"> </m:t>
          </m:r>
          <m:sSub>
            <m:e>
              <m:r>
                <m:t xml:space="preserve">a</m:t>
              </m:r>
            </m:e>
            <m:sub>
              <m:r>
                <m:t xml:space="preserve">k</m:t>
              </m:r>
              <m:r>
                <m:t xml:space="preserve">,</m:t>
              </m:r>
              <m:r>
                <m:t xml:space="preserve">λ</m:t>
              </m:r>
            </m:sub>
          </m:sSub>
        </m:oMath>
      </m:oMathPara>
    </w:p>
    <w:p>
      <w:r>
        <w:t>Two independent oscillators contribute at each momentum, one for each polarization, doubling the mode count relative to the single real scalar field of Lesson 33 at the same |k|. The discarded normal-ordering constant is therefore exactly twice the scalar field’s, and this factor of two is precisely the one used without derivation in Lesson 35, Section 5.2: the electromagnetic Casimir force per unit area, −π²/(240a⁴) in natural units, is twice the coefficient for a single scalar field with Dirichlet conditions, because the photon carries two polarizations to the scalar’s one.</w:t>
      </w:r>
    </w:p>
    <w:p>
      <w:r>
        <w:rPr>
          <w:b/>
          <w:i/>
        </w:rPr>
        <w:t>Worked example 4</w:t>
      </w:r>
    </w:p>
    <w:p>
      <w:r>
        <w:t>State the vacuum energy density of the free electromagnetic field with a momentum cutoff Λ, using the result of Lesson 35,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3"/>
      </w:pPr>
      <w:r>
        <w:t>5.1 Vacuum and one-photon states</w:t>
      </w:r>
    </w:p>
    <w:p>
      <w:r>
        <w:t>The vacuum |0⟩ is annihilated by every a</w:t>
      </w:r>
      <w:r>
        <w:rPr>
          <w:vertAlign w:val="subscript"/>
        </w:rPr>
        <w:t>k,λ</w:t>
      </w:r>
      <w:r>
        <w:t>. One-photon states are |k, λ⟩ = √(2ω</w:t>
      </w:r>
      <w:r>
        <w:rPr>
          <w:vertAlign w:val="subscript"/>
        </w:rPr>
        <w:t>k</w:t>
      </w:r>
      <w:r>
        <w:t>) a</w:t>
      </w:r>
      <w:r>
        <w:rPr>
          <w:vertAlign w:val="subscript"/>
        </w:rPr>
        <w:t>k,λ</w:t>
      </w:r>
      <w:r>
        <w:t>†|0⟩, with the relativistic normalization ⟨k′, λ′|k, λ⟩ = 2ω</w:t>
      </w:r>
      <w:r>
        <w:rPr>
          <w:vertAlign w:val="subscript"/>
        </w:rPr>
        <w:t>k</w:t>
      </w:r>
      <w:r>
        <w:t>(2π)³δ³(k − k′)δ</w:t>
      </w:r>
      <w:r>
        <w:rPr>
          <w:vertAlign w:val="subscript"/>
        </w:rPr>
        <w:t>λλ′</w:t>
      </w:r>
      <w:r>
        <w:t>, the same convention used for the scalar and Dirac one-particle states (Lessons 33 and 36). The matrix element of the field between the vacuum and a one-photon state is</w:t>
      </w:r>
    </w:p>
    <w:p>
      <w:pPr>
        <w:spacing w:before="100" w:after="160"/>
        <w:jc w:val="center"/>
      </w:pPr>
      <m:oMathPara>
        <m:oMath>
          <m:r>
            <m:t xml:space="preserve">⟨0</m:t>
          </m:r>
          <m:r>
            <m:t xml:space="preserve">|</m:t>
          </m:r>
          <m:sSup>
            <m:e>
              <m:r>
                <m:t xml:space="preserve">A</m:t>
              </m:r>
            </m:e>
            <m:sup>
              <m:r>
                <m:t xml:space="preserve">i</m:t>
              </m:r>
            </m:sup>
          </m:sSup>
          <m:d>
            <m:dPr/>
            <m:e>
              <m:r>
                <m:t xml:space="preserve">x</m:t>
              </m:r>
            </m:e>
          </m:d>
          <m:r>
            <m:t xml:space="preserve">|</m:t>
          </m:r>
          <m:r>
            <m:t xml:space="preserve">k</m:t>
          </m:r>
          <m:r>
            <m:t xml:space="preserve">,</m:t>
          </m:r>
          <m:r>
            <m:t xml:space="preserve">λ⟩</m:t>
          </m:r>
          <m:r>
            <m:t xml:space="preserve">=</m:t>
          </m:r>
          <m:sSubSup>
            <m:e>
              <m:r>
                <m:t xml:space="preserve">ε</m:t>
              </m:r>
            </m:e>
            <m:sub>
              <m:r>
                <m:t xml:space="preserve">λ</m:t>
              </m:r>
            </m:sub>
            <m:sup>
              <m:r>
                <m:t xml:space="preserve">i</m:t>
              </m:r>
            </m:sup>
          </m:sSubSup>
          <m:d>
            <m:dPr/>
            <m:e>
              <m:r>
                <m:t xml:space="preserve">k</m:t>
              </m:r>
            </m:e>
          </m:d>
          <m:r>
            <m:t xml:space="preserve"> </m:t>
          </m:r>
          <m:sSup>
            <m:e>
              <m:r>
                <m:t xml:space="preserve">e</m:t>
              </m:r>
            </m:e>
            <m:sup>
              <m:r>
                <m:t xml:space="preserve">−</m:t>
              </m:r>
              <m:r>
                <m:t xml:space="preserve">ik</m:t>
              </m:r>
              <m:r>
                <m:t xml:space="preserve">·</m:t>
              </m:r>
              <m:r>
                <m:t xml:space="preserve">x</m:t>
              </m:r>
            </m:sup>
          </m:sSup>
        </m:oMath>
      </m:oMathPara>
    </w:p>
    <w:p>
      <w:r>
        <w:t>analogous to ⟨0|ψ(x)|p,s⟩ = u</w:t>
      </w:r>
      <w:r>
        <w:rPr>
          <w:vertAlign w:val="subscript"/>
        </w:rPr>
        <w:t>s</w:t>
      </w:r>
      <w:r>
        <w:t>(p)e</w:t>
      </w:r>
      <w:r>
        <w:rPr>
          <w:vertAlign w:val="superscript"/>
        </w:rPr>
        <w:t>−ip·x</w:t>
      </w:r>
      <w:r>
        <w:t xml:space="preserve"> of Lesson 36, Section 6.1: the polarization vector ε</w:t>
      </w:r>
      <w:r>
        <w:rPr>
          <w:vertAlign w:val="subscript"/>
        </w:rPr>
        <w:t>λ</w:t>
      </w:r>
      <w:r>
        <w:t xml:space="preserve">(k) is the </w:t>
      </w:r>
      <w:hyperlink w:anchor="Glossary_Amplitude">
        <w:r>
          <w:rPr>
            <w:color w:val="0563C1"/>
            <w:u w:val="single"/>
          </w:rPr>
          <w:t>amplitude</w:t>
        </w:r>
      </w:hyperlink>
      <w:r>
        <w:t xml:space="preserve"> that plays, for the photon, the role the spinor u</w:t>
      </w:r>
      <w:r>
        <w:rPr>
          <w:vertAlign w:val="subscript"/>
        </w:rPr>
        <w:t>s</w:t>
      </w:r>
      <w:r>
        <w:t>(p) plays for the electron. From Lesson 52 onward, ε</w:t>
      </w:r>
      <w:r>
        <w:rPr>
          <w:vertAlign w:val="subscript"/>
        </w:rPr>
        <w:t>λ</w:t>
      </w:r>
      <w:r>
        <w:rPr>
          <w:vertAlign w:val="superscript"/>
        </w:rPr>
        <w:t>μ</w:t>
      </w:r>
      <w:r>
        <w:t>(k) is the factor attached to every external photon line in a Feynman diagram, exactly as u, ū, v, v̄ are attached to external electron and positron lines.</w:t>
      </w:r>
    </w:p>
    <w:p>
      <w:pPr>
        <w:pStyle w:val="Heading3"/>
      </w:pPr>
      <w:r>
        <w:t>5.2 The photon is its own antiparticle</w:t>
      </w:r>
    </w:p>
    <w:p>
      <w:r>
        <w:t>Because A</w:t>
      </w:r>
      <w:r>
        <w:rPr>
          <w:vertAlign w:val="superscript"/>
        </w:rPr>
        <w:t>μ</w:t>
      </w:r>
      <w:r>
        <w:t xml:space="preserve"> is Hermitian, a single species of ladder operator, a and a†, suffices; there is no analogue of the independent b and d operators of the Dirac field. This is the structure already anticipated in Lesson 23, Exercise 10, and Lesson 31, Section 5.1: a real (Hermitian) field describes a particle that is its own antiparticle. The photon carries no conserved charge to distinguish it from an “anti-photon,” consistent with its electric neutrality.</w:t>
      </w:r>
    </w:p>
    <w:p>
      <w:r>
        <w:rPr>
          <w:b/>
          <w:i/>
        </w:rPr>
        <w:t>Worked example 5</w:t>
      </w:r>
    </w:p>
    <w:p>
      <w:r>
        <w:t>Explain why this reasoning does not apply to the electron field of Lesson 36. The Dirac field ψ is not Hermitian, ψ† ≠ ψ, because ψ carries the electron’s charge and ψ† the opposite charge; the two are related by the charge conjugation operation of Lesson 23,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3"/>
      </w:pPr>
      <w:r>
        <w:t>6.1 What the choice of gauge does not affect</w:t>
      </w:r>
    </w:p>
    <w:p>
      <w:r>
        <w:t>Physical predictions, computed as squared amplitudes summed or averaged over polarizations, must not depend on the choice of ε</w:t>
      </w:r>
      <w:r>
        <w:rPr>
          <w:vertAlign w:val="subscript"/>
        </w:rPr>
        <w:t>1</w:t>
      </w:r>
      <w:r>
        <w:t>(k), ε</w:t>
      </w:r>
      <w:r>
        <w:rPr>
          <w:vertAlign w:val="subscript"/>
        </w:rPr>
        <w:t>2</w:t>
      </w:r>
      <w:r>
        <w:t xml:space="preserve">(k) at fixed k (any two orthonormal transverse pairs are related by a rotation about k̂, and no </w:t>
      </w:r>
      <w:hyperlink w:anchor="Glossary_Observable">
        <w:r>
          <w:rPr>
            <w:color w:val="0563C1"/>
            <w:u w:val="single"/>
          </w:rPr>
          <w:t>observable</w:t>
        </w:r>
      </w:hyperlink>
      <w:r>
        <w:t xml:space="preserve"> can prefer one such rotation over another), nor, more deeply, on whether the Coulomb gauge of this lesson or the covariant gauge of Lesson 71 was used to derive them. The two-polarization counting of this lesson and the four-component covariant field of Lesson 71, which carries unphysical polarizations removed only at the level of the full amplitude, must agree once every physical cross section is computed; this agreement is not automatic in the bookkeeping and is guaranteed by the Ward identities of Lesson 72.</w:t>
      </w:r>
    </w:p>
    <w:p>
      <w:pPr>
        <w:pStyle w:val="Heading3"/>
      </w:pPr>
      <w:r>
        <w:t>6.2 The polarization sum used in cross sections</w:t>
      </w:r>
    </w:p>
    <w:p>
      <w:r>
        <w:t>A calculation that sums or averages over photon polarizations needs 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the four-vector extension of Section 4.2’s projector, contracted into the rest of the amplitude. Because every physical amplitude M</w:t>
      </w:r>
      <w:r>
        <w:rPr>
          <w:vertAlign w:val="superscript"/>
        </w:rPr>
        <w:t>μ</w:t>
      </w:r>
      <w:r>
        <w:t xml:space="preserve"> built from a conserved </w:t>
      </w:r>
      <w:hyperlink w:anchor="Glossary_Current">
        <w:r>
          <w:rPr>
            <w:color w:val="0563C1"/>
            <w:u w:val="single"/>
          </w:rPr>
          <w:t>current</w:t>
        </w:r>
      </w:hyperlink>
      <w:r>
        <w:t xml:space="preserve"> satisfies the Ward identity k</w:t>
      </w:r>
      <w:r>
        <w:rPr>
          <w:vertAlign w:val="subscript"/>
        </w:rPr>
        <w:t>μ</w:t>
      </w:r>
      <w:r>
        <w:t>M</w:t>
      </w:r>
      <w:r>
        <w:rPr>
          <w:vertAlign w:val="superscript"/>
        </w:rPr>
        <w:t>μ</w:t>
      </w:r>
      <w:r>
        <w:t xml:space="preserve"> = 0 (stated here as a preview; derived in Lesson 72), any piece of 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xml:space="preserve"> proportional to k</w:t>
      </w:r>
      <w:r>
        <w:rPr>
          <w:vertAlign w:val="superscript"/>
        </w:rPr>
        <w:t>μ</w:t>
      </w:r>
      <w:r>
        <w:t xml:space="preserve"> or k</w:t>
      </w:r>
      <w:r>
        <w:rPr>
          <w:vertAlign w:val="superscript"/>
        </w:rPr>
        <w:t>ν</w:t>
      </w:r>
      <w:r>
        <w:t xml:space="preserve"> drops out of |M|² once contracted with such an amplitude, and it becomes possible, and is standard practice from Lesson 54 onward, to make the replacement</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r>
            <m:t xml:space="preserve"> </m:t>
          </m:r>
          <m:d>
            <m:dPr/>
            <m:e>
              <m:r>
                <m:t xml:space="preserve">inside</m:t>
              </m:r>
              <m:r>
                <m:t xml:space="preserve"> </m:t>
              </m:r>
              <m:r>
                <m:t xml:space="preserve">an</m:t>
              </m:r>
              <m:r>
                <m:t xml:space="preserve"> </m:t>
              </m:r>
              <m:r>
                <m:t xml:space="preserve">amplitude</m:t>
              </m:r>
              <m:r>
                <m:t xml:space="preserve"> </m:t>
              </m:r>
              <m:r>
                <m:t xml:space="preserve">contracted</m:t>
              </m:r>
              <m:r>
                <m:t xml:space="preserve"> </m:t>
              </m:r>
              <m:r>
                <m:t xml:space="preserve">with</m:t>
              </m:r>
              <m:r>
                <m:t xml:space="preserve"> </m:t>
              </m:r>
              <m:r>
                <m:t xml:space="preserve">conserved</m:t>
              </m:r>
              <m:r>
                <m:t xml:space="preserve"> </m:t>
              </m:r>
              <m:r>
                <m:t xml:space="preserve">currents</m:t>
              </m:r>
            </m:e>
          </m:d>
        </m:oMath>
      </m:oMathPara>
    </w:p>
    <w:p>
      <w:r>
        <w:t>This is a substantial simplification: the left side depends on the explicit transverse vectors ε</w:t>
      </w:r>
      <w:r>
        <w:rPr>
          <w:vertAlign w:val="subscript"/>
        </w:rPr>
        <w:t>1</w:t>
      </w:r>
      <w:r>
        <w:t>(k), ε</w:t>
      </w:r>
      <w:r>
        <w:rPr>
          <w:vertAlign w:val="subscript"/>
        </w:rPr>
        <w:t>2</w:t>
      </w:r>
      <w:r>
        <w:t>(k), awkward to carry through a long calculation, while the right side is a single covariant tensor. Lesson 52 states the precise conditions under which the replacement is valid and uses it immediately; this lesson establishes only what the exact left-hand side is and why the extra, gauge-dependent terms are permitted to be dropped.</w:t>
      </w:r>
    </w:p>
    <w:p>
      <w:r>
        <w:rPr>
          <w:b/>
          <w:i/>
        </w:rPr>
        <w:t>Worked example 6</w:t>
      </w:r>
    </w:p>
    <w:p>
      <w:r>
        <w:t>Explain in one sentence why the replacement of Section 6.2 could not be justified from Section 4.2’s three-dimensional identity alone. Section 4.2’s identity, Σ</w:t>
      </w:r>
      <w:r>
        <w:rPr>
          <w:vertAlign w:val="subscript"/>
        </w:rPr>
        <w:t>λ</w:t>
      </w:r>
      <w:r>
        <w:t xml:space="preserve"> ε</w:t>
      </w:r>
      <w:r>
        <w:rPr>
          <w:vertAlign w:val="subscript"/>
        </w:rPr>
        <w:t>λ</w:t>
      </w:r>
      <w:r>
        <w:rPr>
          <w:vertAlign w:val="superscript"/>
        </w:rPr>
        <w:t>i</w:t>
      </w:r>
      <w:r>
        <w:t>ε</w:t>
      </w:r>
      <w:r>
        <w:rPr>
          <w:vertAlign w:val="subscript"/>
        </w:rPr>
        <w:t>λ</w:t>
      </w:r>
      <w:r>
        <w:rPr>
          <w:vertAlign w:val="superscript"/>
        </w:rPr>
        <w:t>j</w:t>
      </w:r>
      <w:r>
        <w:t xml:space="preserve"> = δ</w:t>
      </w:r>
      <w:r>
        <w:rPr>
          <w:vertAlign w:val="superscript"/>
        </w:rPr>
        <w:t>ij</w:t>
      </w:r>
      <w:r>
        <w:t xml:space="preserve"> − k̂</w:t>
      </w:r>
      <w:r>
        <w:rPr>
          <w:vertAlign w:val="superscript"/>
        </w:rPr>
        <w:t>i</w:t>
      </w:r>
      <w:r>
        <w:t>k̂</w:t>
      </w:r>
      <w:r>
        <w:rPr>
          <w:vertAlign w:val="superscript"/>
        </w:rPr>
        <w:t>j</w:t>
      </w:r>
      <w:r>
        <w:t>, is exact and gauge-independent as written, but it is a purely spatial, frame-dependent statement tied to the Coulomb gauge’s preferred time direction; promoting it to the covariant −g</w:t>
      </w:r>
      <w:r>
        <w:rPr>
          <w:vertAlign w:val="superscript"/>
        </w:rPr>
        <w:t>μν</w:t>
      </w:r>
      <w:r>
        <w:t xml:space="preserve"> of Section 6.2 requires the extra input of current conservation, which is a statement about the rest of the diagram, not about the polarization sum by itself.</w:t>
      </w:r>
    </w:p>
    <w:p>
      <w:pPr>
        <w:pStyle w:val="Heading2"/>
      </w:pPr>
      <w:r>
        <w:t>7 Connections to QED</w:t>
      </w:r>
    </w:p>
    <w:p>
      <w:pPr>
        <w:spacing w:before="0" w:after="100"/>
      </w:pPr>
      <w:r>
        <w:rPr>
          <w:b/>
        </w:rPr>
        <w:t>Photon quantization idea</w:t>
      </w:r>
      <w:r>
        <w:rPr>
          <w:b/>
        </w:rPr>
        <w:t xml:space="preserve"> — </w:t>
      </w:r>
      <w:r>
        <w:rPr>
          <w:b/>
        </w:rPr>
        <w:t>Later role in QED</w:t>
      </w:r>
    </w:p>
    <w:p>
      <w:pPr>
        <w:spacing w:before="0" w:after="100"/>
      </w:pPr>
      <w:r>
        <w:rPr>
          <w:b/>
        </w:rPr>
        <w:t>π⁰ = 0, a constraint from gauge invariance</w:t>
      </w:r>
      <w:r>
        <w:rPr/>
        <w:t xml:space="preserve"> — </w:t>
      </w:r>
      <w:r>
        <w:rPr/>
        <w:t>Motivates the covariant gauge-fixing procedure and the associated unphysical states removed by Ward identities (Lessons 71, 72)</w:t>
      </w:r>
    </w:p>
    <w:p>
      <w:pPr>
        <w:spacing w:before="0" w:after="100"/>
      </w:pPr>
      <w:r>
        <w:rPr>
          <w:b/>
        </w:rPr>
        <w:t>Coulomb gauge, two transverse polarizations</w:t>
      </w:r>
      <w:r>
        <w:rPr/>
        <w:t xml:space="preserve"> — </w:t>
      </w:r>
      <w:r>
        <w:rPr/>
        <w:t>Concrete realization of the photon’s two physical polarization states promised since Lesson 3 and Lesson 7</w:t>
      </w:r>
    </w:p>
    <w:p>
      <w:pPr>
        <w:spacing w:before="0" w:after="100"/>
      </w:pPr>
      <w:r>
        <w:rPr>
          <w:b/>
        </w:rPr>
        <w:t>[a</w:t>
      </w:r>
      <w:r>
        <w:rPr>
          <w:b/>
          <w:vertAlign w:val="subscript"/>
        </w:rPr>
        <w:t>k,λ</w:t>
      </w:r>
      <w:r>
        <w:rPr>
          <w:b/>
        </w:rPr>
        <w:t>, a</w:t>
      </w:r>
      <w:r>
        <w:rPr>
          <w:b/>
          <w:vertAlign w:val="subscript"/>
        </w:rPr>
        <w:t>k′,λ′</w:t>
      </w:r>
      <w:r>
        <w:rPr>
          <w:b/>
        </w:rPr>
        <w:t>†] = (2π)³δ³δ</w:t>
      </w:r>
      <w:r>
        <w:rPr>
          <w:b/>
          <w:vertAlign w:val="subscript"/>
        </w:rPr>
        <w:t>λλ′</w:t>
      </w:r>
      <w:r>
        <w:rPr/>
        <w:t xml:space="preserve"> — </w:t>
      </w:r>
      <w:r>
        <w:rPr/>
        <w:t>Bosonic algebra underlying the photon’s contribution to Wick’s theorem and the photon propagator (Lesson 48)</w:t>
      </w:r>
    </w:p>
    <w:p>
      <w:pPr>
        <w:spacing w:before="0" w:after="100"/>
      </w:pPr>
      <w:r>
        <w:rPr>
          <w:b/>
        </w:rPr>
        <w:t>Transverse delta function δ</w:t>
      </w:r>
      <w:r>
        <w:rPr>
          <w:b/>
          <w:vertAlign w:val="superscript"/>
        </w:rPr>
        <w:t>T</w:t>
      </w:r>
      <w:r>
        <w:rPr>
          <w:b/>
          <w:vertAlign w:val="subscript"/>
        </w:rPr>
        <w:t>ij</w:t>
      </w:r>
      <w:r>
        <w:rPr/>
        <w:t xml:space="preserve"> — </w:t>
      </w:r>
      <w:r>
        <w:rPr/>
        <w:t>Signature, at the level of canonical commutators, of quantizing a constrained field after fixing the gauge</w:t>
      </w:r>
    </w:p>
    <w:p>
      <w:pPr>
        <w:spacing w:before="0" w:after="100"/>
      </w:pPr>
      <w:r>
        <w:rPr>
          <w:b/>
        </w:rPr>
        <w:t>H = Σ</w:t>
      </w:r>
      <w:r>
        <w:rPr>
          <w:b/>
          <w:vertAlign w:val="subscript"/>
        </w:rPr>
        <w:t>λ</w:t>
      </w:r>
      <w:r>
        <w:rPr>
          <w:b/>
        </w:rPr>
        <w:t>∫ω</w:t>
      </w:r>
      <w:r>
        <w:rPr>
          <w:b/>
          <w:vertAlign w:val="subscript"/>
        </w:rPr>
        <w:t>k</w:t>
      </w:r>
      <w:r>
        <w:rPr>
          <w:b/>
        </w:rPr>
        <w:t xml:space="preserve"> a†a, two modes per k</w:t>
      </w:r>
      <w:r>
        <w:rPr/>
        <w:t xml:space="preserve"> — </w:t>
      </w:r>
      <w:r>
        <w:rPr/>
        <w:t>Vacuum energy exactly twice the single scalar field’s, explaining the coefficient in the Casimir force of Lesson 35</w:t>
      </w:r>
    </w:p>
    <w:p>
      <w:pPr>
        <w:spacing w:before="0" w:after="100"/>
      </w:pPr>
      <w:r>
        <w:rPr>
          <w:b/>
        </w:rPr>
        <w:t>⟨0|A</w:t>
      </w:r>
      <w:r>
        <w:rPr>
          <w:b/>
          <w:vertAlign w:val="superscript"/>
        </w:rPr>
        <w:t>μ</w:t>
      </w:r>
      <w:r>
        <w:rPr>
          <w:b/>
        </w:rPr>
        <w:t>(x)|k,λ⟩ = ε</w:t>
      </w:r>
      <w:r>
        <w:rPr>
          <w:b/>
          <w:vertAlign w:val="subscript"/>
        </w:rPr>
        <w:t>λ</w:t>
      </w:r>
      <w:r>
        <w:rPr>
          <w:b/>
          <w:vertAlign w:val="superscript"/>
        </w:rPr>
        <w:t>μ</w:t>
      </w:r>
      <w:r>
        <w:rPr>
          <w:b/>
        </w:rPr>
        <w:t>(k)e</w:t>
      </w:r>
      <w:r>
        <w:rPr>
          <w:b/>
          <w:vertAlign w:val="superscript"/>
        </w:rPr>
        <w:t>−ikx</w:t>
      </w:r>
      <w:r>
        <w:rPr/>
        <w:t xml:space="preserve"> — </w:t>
      </w:r>
      <w:r>
        <w:rPr/>
        <w:t>External photon line factor in every Feynman diagram with an incoming or outgoing photon (Lesson 52)</w:t>
      </w:r>
    </w:p>
    <w:p>
      <w:pPr>
        <w:spacing w:before="0" w:after="100"/>
      </w:pPr>
      <w:r>
        <w:rPr>
          <w:b/>
        </w:rPr>
        <w:t>Photon as its own antiparticle</w:t>
      </w:r>
      <w:r>
        <w:rPr/>
        <w:t xml:space="preserve"> — </w:t>
      </w:r>
      <w:r>
        <w:rPr/>
        <w:t>Simplifies external-line bookkeeping: no separate “anti-photon” spinor or polarization needed</w:t>
      </w:r>
    </w:p>
    <w:p>
      <w:pPr>
        <w:spacing w:before="0" w:after="100"/>
      </w:pPr>
      <w:r>
        <w:rPr>
          <w:b/>
        </w:rPr>
        <w:t>Σ</w:t>
      </w:r>
      <w:r>
        <w:rPr>
          <w:b/>
          <w:vertAlign w:val="subscript"/>
        </w:rPr>
        <w:t>λ</w:t>
      </w:r>
      <w:r>
        <w:rPr>
          <w:b/>
        </w:rPr>
        <w:t xml:space="preserve"> ε</w:t>
      </w:r>
      <w:r>
        <w:rPr>
          <w:b/>
          <w:vertAlign w:val="subscript"/>
        </w:rPr>
        <w:t>λ</w:t>
      </w:r>
      <w:r>
        <w:rPr>
          <w:b/>
          <w:vertAlign w:val="superscript"/>
        </w:rPr>
        <w:t>μ</w:t>
      </w:r>
      <w:r>
        <w:rPr>
          <w:b/>
        </w:rPr>
        <w:t>ε</w:t>
      </w:r>
      <w:r>
        <w:rPr>
          <w:b/>
          <w:vertAlign w:val="subscript"/>
        </w:rPr>
        <w:t>λ</w:t>
      </w:r>
      <w:r>
        <w:rPr>
          <w:b/>
          <w:vertAlign w:val="superscript"/>
        </w:rPr>
        <w:t>ν</w:t>
      </w:r>
      <w:r>
        <w:rPr>
          <w:b/>
        </w:rPr>
        <w:t xml:space="preserve"> → −g</w:t>
      </w:r>
      <w:r>
        <w:rPr>
          <w:b/>
          <w:vertAlign w:val="superscript"/>
        </w:rPr>
        <w:t>μν</w:t>
      </w:r>
      <w:r>
        <w:rPr>
          <w:b/>
        </w:rPr>
        <w:t xml:space="preserve"> under current conservation</w:t>
      </w:r>
      <w:r>
        <w:rPr/>
        <w:t xml:space="preserve"> — </w:t>
      </w:r>
      <w:r>
        <w:rPr/>
        <w:t>The standard simplification used in every unpolarized QED cross section from Lesson 54 onward</w:t>
      </w:r>
    </w:p>
    <w:p>
      <w:r>
        <w:t>With this lesson, all three free fields needed for QED, the scalar field of Lesson 33 (a template, not itself part of QED), the Dirac field of Lessons 36 and 37,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355"/>
        </w:numPr>
      </w:pPr>
      <w:r>
        <w:t>The electromagnetic Lagrangian’s gauge invariance makes π⁰ vanish identically, a constraint that blocks naive quantization of all four components of A</w:t>
      </w:r>
      <w:r>
        <w:rPr>
          <w:vertAlign w:val="subscript"/>
        </w:rPr>
        <w:t>μ</w:t>
      </w:r>
      <w:r>
        <w:t>.</w:t>
      </w:r>
    </w:p>
    <w:p>
      <w:pPr>
        <w:pStyle w:val="ListNumber"/>
        <w:numPr>
          <w:ilvl w:val="0"/>
          <w:numId w:val="355"/>
        </w:numPr>
      </w:pPr>
      <w:r>
        <w:t>Fixing the Coulomb gauge, A⁰ = 0 and ∇·A = 0, leaves exactly two independent, transverse field components at each momentum.</w:t>
      </w:r>
    </w:p>
    <w:p>
      <w:pPr>
        <w:pStyle w:val="ListNumber"/>
        <w:numPr>
          <w:ilvl w:val="0"/>
          <w:numId w:val="355"/>
        </w:numPr>
      </w:pPr>
      <w:r>
        <w:t>The field is expanded in two real polarization vectors ε</w:t>
      </w:r>
      <w:r>
        <w:rPr>
          <w:vertAlign w:val="subscript"/>
        </w:rPr>
        <w:t>1</w:t>
      </w:r>
      <w:r>
        <w:t>(k), ε</w:t>
      </w:r>
      <w:r>
        <w:rPr>
          <w:vertAlign w:val="subscript"/>
        </w:rPr>
        <w:t>2</w:t>
      </w:r>
      <w:r>
        <w:t>(k) per momentum, with operator coefficients a</w:t>
      </w:r>
      <w:r>
        <w:rPr>
          <w:vertAlign w:val="subscript"/>
        </w:rPr>
        <w:t>k,λ</w:t>
      </w:r>
      <w:r>
        <w:t xml:space="preserve"> and a</w:t>
      </w:r>
      <w:r>
        <w:rPr>
          <w:vertAlign w:val="subscript"/>
        </w:rPr>
        <w:t>k,λ</w:t>
      </w:r>
      <w:r>
        <w:t>†.</w:t>
      </w:r>
    </w:p>
    <w:p>
      <w:pPr>
        <w:pStyle w:val="ListNumber"/>
        <w:numPr>
          <w:ilvl w:val="0"/>
          <w:numId w:val="355"/>
        </w:numPr>
      </w:pPr>
      <w:r>
        <w:t>Bosonic commutators [a,a†] = (2π)³δ³δ</w:t>
      </w:r>
      <w:r>
        <w:rPr>
          <w:vertAlign w:val="subscript"/>
        </w:rPr>
        <w:t>λλ′</w:t>
      </w:r>
      <w:r>
        <w:t xml:space="preserve"> reproduce the equal-time commutator of A and E with the transverse delta function, the fingerprint of the gauge-fixed, constrained quantization.</w:t>
      </w:r>
    </w:p>
    <w:p>
      <w:pPr>
        <w:pStyle w:val="ListNumber"/>
        <w:numPr>
          <w:ilvl w:val="0"/>
          <w:numId w:val="355"/>
        </w:numPr>
      </w:pPr>
      <w:r>
        <w:t>The Hamiltonian is a sum of two independent oscillators per momentum; the vacuum energy is exactly twice that of a single real scalar field, explaining the Casimir coefficient of Lesson 35.</w:t>
      </w:r>
    </w:p>
    <w:p>
      <w:pPr>
        <w:pStyle w:val="ListNumber"/>
        <w:numPr>
          <w:ilvl w:val="0"/>
          <w:numId w:val="355"/>
        </w:numPr>
      </w:pPr>
      <w:r>
        <w:t>The matrix element ⟨0|A</w:t>
      </w:r>
      <w:r>
        <w:rPr>
          <w:vertAlign w:val="superscript"/>
        </w:rPr>
        <w:t>μ</w:t>
      </w:r>
      <w:r>
        <w:t>(x)|k,λ⟩ = ε</w:t>
      </w:r>
      <w:r>
        <w:rPr>
          <w:vertAlign w:val="subscript"/>
        </w:rPr>
        <w:t>λ</w:t>
      </w:r>
      <w:r>
        <w:rPr>
          <w:vertAlign w:val="superscript"/>
        </w:rPr>
        <w:t>μ</w:t>
      </w:r>
      <w:r>
        <w:t>(k)e</w:t>
      </w:r>
      <w:r>
        <w:rPr>
          <w:vertAlign w:val="superscript"/>
        </w:rPr>
        <w:t>−ikx</w:t>
      </w:r>
      <w:r>
        <w:t xml:space="preserve"> is the photon’s one-particle amplitude, used as the external-line factor in Feynman diagrams.</w:t>
      </w:r>
    </w:p>
    <w:p>
      <w:pPr>
        <w:pStyle w:val="ListNumber"/>
        <w:numPr>
          <w:ilvl w:val="0"/>
          <w:numId w:val="355"/>
        </w:numPr>
      </w:pPr>
      <w:r>
        <w:t>The photon, described by a Hermitian field, is its own antiparticle.</w:t>
      </w:r>
    </w:p>
    <w:p>
      <w:pPr>
        <w:pStyle w:val="ListNumber"/>
        <w:numPr>
          <w:ilvl w:val="0"/>
          <w:numId w:val="355"/>
        </w:numPr>
      </w:pPr>
      <w:r>
        <w:t>The polarization sum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may be replaced by −g</w:t>
      </w:r>
      <w:r>
        <w:rPr>
          <w:vertAlign w:val="superscript"/>
        </w:rPr>
        <w:t>μν</w:t>
      </w:r>
      <w:r>
        <w:t xml:space="preserve"> inside an amplitude contracted with conserved currents, a simplification whose justification, the </w:t>
      </w:r>
      <w:hyperlink w:anchor="Glossary_WardIdentity">
        <w:r>
          <w:rPr>
            <w:color w:val="0563C1"/>
            <w:u w:val="single"/>
          </w:rPr>
          <w:t>Ward identity</w:t>
        </w:r>
      </w:hyperlink>
      <w:r>
        <w:t>, is deferred to Lesson 72 but is used constantly from Lesson 54 onward.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ℒ = −(1/4)F</w:t>
      </w:r>
      <w:r>
        <w:rPr>
          <w:vertAlign w:val="subscript"/>
        </w:rPr>
        <w:t>μν</w:t>
      </w:r>
      <w:r>
        <w:rPr/>
        <w:t>F</w:t>
      </w:r>
      <w:r>
        <w:rPr>
          <w:vertAlign w:val="superscript"/>
        </w:rPr>
        <w:t>μν</w:t>
      </w:r>
      <w:r>
        <w:rPr/>
        <w:t xml:space="preserve"> = −(1/4)F</w:t>
      </w:r>
      <w:r>
        <w:rPr>
          <w:vertAlign w:val="subscript"/>
        </w:rPr>
        <w:t>αβ</w:t>
      </w:r>
      <w:r>
        <w:rPr/>
        <w:t>F</w:t>
      </w:r>
      <w:r>
        <w:rPr>
          <w:vertAlign w:val="superscript"/>
        </w:rPr>
        <w:t>αβ</w:t>
      </w:r>
      <w:r>
        <w:rPr/>
        <w:t>, vary with respect to ∂</w:t>
      </w:r>
      <w:r>
        <w:rPr>
          <w:vertAlign w:val="subscript"/>
        </w:rPr>
        <w:t>0</w:t>
      </w:r>
      <w:r>
        <w:rPr/>
        <w:t>A</w:t>
      </w:r>
      <w:r>
        <w:rPr>
          <w:vertAlign w:val="subscript"/>
        </w:rPr>
        <w:t>ν</w:t>
      </w:r>
      <w:r>
        <w:rPr/>
        <w:t xml:space="preserve"> (holding A</w:t>
      </w:r>
      <w:r>
        <w:rPr>
          <w:vertAlign w:val="subscript"/>
        </w:rPr>
        <w:t>ν</w:t>
      </w:r>
      <w:r>
        <w:rPr/>
        <w:t xml:space="preserve"> itself fixed) and show that π</w:t>
      </w:r>
      <w:r>
        <w:rPr>
          <w:vertAlign w:val="superscript"/>
        </w:rPr>
        <w:t>ν</w:t>
      </w:r>
      <w:r>
        <w:rPr/>
        <w:t xml:space="preserve"> = ∂ℒ/∂(∂</w:t>
      </w:r>
      <w:r>
        <w:rPr>
          <w:vertAlign w:val="subscript"/>
        </w:rPr>
        <w:t>0</w:t>
      </w:r>
      <w:r>
        <w:rPr/>
        <w:t>A</w:t>
      </w:r>
      <w:r>
        <w:rPr>
          <w:vertAlign w:val="subscript"/>
        </w:rPr>
        <w:t>ν</w:t>
      </w:r>
      <w:r>
        <w:rPr/>
        <w:t>) = −F</w:t>
      </w:r>
      <w:r>
        <w:rPr>
          <w:vertAlign w:val="superscript"/>
        </w:rPr>
        <w:t>0ν</w:t>
      </w:r>
      <w:r>
        <w:rPr/>
        <w:t>, filling in the factor-of-four bookkeeping from the antisymmetry of F.</w:t>
      </w:r>
    </w:p>
    <w:p>
      <w:pPr>
        <w:spacing w:before="0" w:after="100"/>
      </w:pPr>
      <w:r>
        <w:rPr>
          <w:b/>
        </w:rPr>
        <w:t>2</w:t>
      </w:r>
      <w:r>
        <w:rPr>
          <w:b/>
        </w:rPr>
        <w:t xml:space="preserve">. </w:t>
      </w:r>
      <w:r>
        <w:rPr>
          <w:b/>
        </w:rPr>
        <w:t>Core.</w:t>
      </w:r>
      <w:r>
        <w:rPr/>
        <w:t xml:space="preserve"> Using F</w:t>
      </w:r>
      <w:r>
        <w:rPr>
          <w:vertAlign w:val="superscript"/>
        </w:rPr>
        <w:t>0i</w:t>
      </w:r>
      <w:r>
        <w:rPr/>
        <w:t xml:space="preserve"> = −F</w:t>
      </w:r>
      <w:r>
        <w:rPr>
          <w:vertAlign w:val="subscript"/>
        </w:rPr>
        <w:t>0i</w:t>
      </w:r>
      <w:r>
        <w:rPr/>
        <w:t xml:space="preserve"> = −E</w:t>
      </w:r>
      <w:r>
        <w:rPr>
          <w:vertAlign w:val="superscript"/>
        </w:rPr>
        <w:t>i</w:t>
      </w:r>
      <w:r>
        <w:rPr/>
        <w:t xml:space="preserve"> (Lesson 26, Section 6.2), confirm π</w:t>
      </w:r>
      <w:r>
        <w:rPr>
          <w:vertAlign w:val="superscript"/>
        </w:rPr>
        <w:t>i</w:t>
      </w:r>
      <w:r>
        <w:rPr/>
        <w:t xml:space="preserve"> = E</w:t>
      </w:r>
      <w:r>
        <w:rPr>
          <w:vertAlign w:val="superscript"/>
        </w:rPr>
        <w:t>i</w:t>
      </w:r>
      <w:r>
        <w:rPr/>
        <w:t xml:space="preserve"> from Exercise 1.</w:t>
      </w:r>
    </w:p>
    <w:p>
      <w:pPr>
        <w:spacing w:before="0" w:after="100"/>
      </w:pPr>
      <w:r>
        <w:rPr>
          <w:b/>
        </w:rPr>
        <w:t>3</w:t>
      </w:r>
      <w:r>
        <w:rPr>
          <w:b/>
        </w:rPr>
        <w:t xml:space="preserve">. </w:t>
      </w:r>
      <w:r>
        <w:rPr>
          <w:b/>
        </w:rPr>
        <w:t>Core.</w:t>
      </w:r>
      <w:r>
        <w:rPr/>
        <w:t xml:space="preserve"> Show that k·A(k) = 0 follows from ∇·A(x) = 0 applied to a single Fourier mode A(x) ∝ A(k)e</w:t>
      </w:r>
      <w:r>
        <w:rPr>
          <w:vertAlign w:val="superscript"/>
        </w:rPr>
        <w:t>ik·x</w:t>
      </w:r>
      <w:r>
        <w:rPr/>
        <w:t>.</w:t>
      </w:r>
    </w:p>
    <w:p>
      <w:pPr>
        <w:spacing w:before="0" w:after="100"/>
      </w:pPr>
      <w:r>
        <w:rPr>
          <w:b/>
        </w:rPr>
        <w:t>4</w:t>
      </w:r>
      <w:r>
        <w:rPr>
          <w:b/>
        </w:rPr>
        <w:t xml:space="preserve">. </w:t>
      </w:r>
      <w:r>
        <w:rPr>
          <w:b/>
        </w:rPr>
        <w:t>Core.</w:t>
      </w:r>
      <w:r>
        <w:rPr/>
        <w:t xml:space="preserve"> For k along the x axis, choose ε</w:t>
      </w:r>
      <w:r>
        <w:rPr>
          <w:vertAlign w:val="subscript"/>
        </w:rPr>
        <w:t>1</w:t>
      </w:r>
      <w:r>
        <w:rPr/>
        <w:t>(k) = ŷ and ε</w:t>
      </w:r>
      <w:r>
        <w:rPr>
          <w:vertAlign w:val="subscript"/>
        </w:rPr>
        <w:t>2</w:t>
      </w:r>
      <w:r>
        <w:rPr/>
        <w:t>(k) = ẑ, and verify the orthonormality and transversality conditions of Section 2.2.</w:t>
      </w:r>
    </w:p>
    <w:p>
      <w:pPr>
        <w:spacing w:before="0" w:after="100"/>
      </w:pPr>
      <w:r>
        <w:rPr>
          <w:b/>
        </w:rPr>
        <w:t>5</w:t>
      </w:r>
      <w:r>
        <w:rPr>
          <w:b/>
        </w:rPr>
        <w:t xml:space="preserve">. </w:t>
      </w:r>
      <w:r>
        <w:rPr>
          <w:b/>
        </w:rPr>
        <w:t>Core.</w:t>
      </w:r>
      <w:r>
        <w:rPr/>
        <w:t xml:space="preserve"> Verify by direct differentiation that A</w:t>
      </w:r>
      <w:r>
        <w:rPr>
          <w:vertAlign w:val="superscript"/>
        </w:rPr>
        <w:t>i</w:t>
      </w:r>
      <w:r>
        <w:rPr/>
        <w:t>(x) of Section 3.1 satisfies ∇·A = 0 identically, using only ε</w:t>
      </w:r>
      <w:r>
        <w:rPr>
          <w:vertAlign w:val="subscript"/>
        </w:rPr>
        <w:t>λ</w:t>
      </w:r>
      <w:r>
        <w:rPr/>
        <w:t>(k)·k = 0 for each λ.</w:t>
      </w:r>
    </w:p>
    <w:p>
      <w:pPr>
        <w:spacing w:before="0" w:after="100"/>
      </w:pPr>
      <w:r>
        <w:rPr>
          <w:b/>
        </w:rPr>
        <w:t>6</w:t>
      </w:r>
      <w:r>
        <w:rPr>
          <w:b/>
        </w:rPr>
        <w:t xml:space="preserve">. </w:t>
      </w:r>
      <w:r>
        <w:rPr>
          <w:b/>
        </w:rPr>
        <w:t>Core.</w:t>
      </w:r>
      <w:r>
        <w:rPr/>
        <w:t xml:space="preserve"> Differentiate the mode expansion of A</w:t>
      </w:r>
      <w:r>
        <w:rPr>
          <w:vertAlign w:val="superscript"/>
        </w:rPr>
        <w:t>i</w:t>
      </w:r>
      <w:r>
        <w:rPr/>
        <w:t xml:space="preserve"> once with respect to t and confirm it matches the E</w:t>
      </w:r>
      <w:r>
        <w:rPr>
          <w:vertAlign w:val="superscript"/>
        </w:rPr>
        <w:t>i</w:t>
      </w:r>
      <w:r>
        <w:rPr/>
        <w:t xml:space="preserve"> of Section 3.2 up to the overall sign convention E = −∂A/∂t.</w:t>
      </w:r>
    </w:p>
    <w:p>
      <w:pPr>
        <w:spacing w:before="0" w:after="100"/>
      </w:pPr>
      <w:r>
        <w:rPr>
          <w:b/>
        </w:rPr>
        <w:t>7</w:t>
      </w:r>
      <w:r>
        <w:rPr>
          <w:b/>
        </w:rPr>
        <w:t xml:space="preserve">. </w:t>
      </w:r>
      <w:r>
        <w:rPr>
          <w:b/>
        </w:rPr>
        <w:t>Core.</w:t>
      </w:r>
      <w:r>
        <w:rPr/>
        <w:t xml:space="preserve"> Show that Σ</w:t>
      </w:r>
      <w:r>
        <w:rPr>
          <w:vertAlign w:val="subscript"/>
        </w:rPr>
        <w:t>λ</w:t>
      </w:r>
      <w:r>
        <w:rPr/>
        <w:t xml:space="preserve"> ε</w:t>
      </w:r>
      <w:r>
        <w:rPr>
          <w:vertAlign w:val="subscript"/>
        </w:rPr>
        <w:t>λ</w:t>
      </w:r>
      <w:r>
        <w:rPr>
          <w:vertAlign w:val="superscript"/>
        </w:rPr>
        <w:t>i</w:t>
      </w:r>
      <w:r>
        <w:rPr/>
        <w:t>(k)ε</w:t>
      </w:r>
      <w:r>
        <w:rPr>
          <w:vertAlign w:val="subscript"/>
        </w:rPr>
        <w:t>λ</w:t>
      </w:r>
      <w:r>
        <w:rPr>
          <w:vertAlign w:val="superscript"/>
        </w:rPr>
        <w:t>j</w:t>
      </w:r>
      <w:r>
        <w:rPr/>
        <w:t>(k) is symmetric in i, j and has trace 2 (sum over i = j), and interpret the trace as the number of physical polarizations.</w:t>
      </w:r>
    </w:p>
    <w:p>
      <w:pPr>
        <w:spacing w:before="0" w:after="100"/>
      </w:pPr>
      <w:r>
        <w:rPr>
          <w:b/>
        </w:rPr>
        <w:t>8</w:t>
      </w:r>
      <w:r>
        <w:rPr>
          <w:b/>
        </w:rPr>
        <w:t xml:space="preserve">. </w:t>
      </w:r>
      <w:r>
        <w:rPr>
          <w:b/>
        </w:rPr>
        <w:t>Extension.</w:t>
      </w:r>
      <w:r>
        <w:rPr/>
        <w:t xml:space="preserve"> Verify the polarization sum identity of Section 4.2 for k along an arbitrary direction n̂, by choosing any orthonormal transverse pair and using the general fact that {ε</w:t>
      </w:r>
      <w:r>
        <w:rPr>
          <w:vertAlign w:val="subscript"/>
        </w:rPr>
        <w:t>1</w:t>
      </w:r>
      <w:r>
        <w:rPr/>
        <w:t>, ε</w:t>
      </w:r>
      <w:r>
        <w:rPr>
          <w:vertAlign w:val="subscript"/>
        </w:rPr>
        <w:t>2</w:t>
      </w:r>
      <w:r>
        <w:rPr/>
        <w:t>, n̂} is a complete orthonormal basis of three-dimensional space (Lesson 1, Section 3.3).</w:t>
      </w:r>
    </w:p>
    <w:p>
      <w:pPr>
        <w:spacing w:before="0" w:after="100"/>
      </w:pPr>
      <w:r>
        <w:rPr>
          <w:b/>
        </w:rPr>
        <w:t>9</w:t>
      </w:r>
      <w:r>
        <w:rPr>
          <w:b/>
        </w:rPr>
        <w:t xml:space="preserve">. </w:t>
      </w:r>
      <w:r>
        <w:rPr>
          <w:b/>
        </w:rPr>
        <w:t>Extension.</w:t>
      </w:r>
      <w:r>
        <w:rPr/>
        <w:t xml:space="preserve"> Using [a</w:t>
      </w:r>
      <w:r>
        <w:rPr>
          <w:vertAlign w:val="subscript"/>
        </w:rPr>
        <w:t>k,λ</w:t>
      </w:r>
      <w:r>
        <w:rPr/>
        <w:t>, a</w:t>
      </w:r>
      <w:r>
        <w:rPr>
          <w:vertAlign w:val="subscript"/>
        </w:rPr>
        <w:t>k′,λ′</w:t>
      </w:r>
      <w:r>
        <w:rPr/>
        <w:t>†] = (2π)³δ³(k−k′)δ</w:t>
      </w:r>
      <w:r>
        <w:rPr>
          <w:vertAlign w:val="subscript"/>
        </w:rPr>
        <w:t>λλ′</w:t>
      </w:r>
      <w:r>
        <w:rPr/>
        <w:t xml:space="preserve"> and the mode expansions of A</w:t>
      </w:r>
      <w:r>
        <w:rPr>
          <w:vertAlign w:val="superscript"/>
        </w:rPr>
        <w:t>i</w:t>
      </w:r>
      <w:r>
        <w:rPr/>
        <w:t xml:space="preserve"> and E</w:t>
      </w:r>
      <w:r>
        <w:rPr>
          <w:vertAlign w:val="superscript"/>
        </w:rPr>
        <w:t>j</w:t>
      </w:r>
      <w:r>
        <w:rPr/>
        <w:t>, reproduce the first line of Section 4.1’s commutator calculation, following the method of Lesson 33, Section 7.1.</w:t>
      </w:r>
    </w:p>
    <w:p>
      <w:pPr>
        <w:spacing w:before="0" w:after="100"/>
      </w:pPr>
      <w:r>
        <w:rPr>
          <w:b/>
        </w:rPr>
        <w:t>10</w:t>
      </w:r>
      <w:r>
        <w:rPr>
          <w:b/>
        </w:rPr>
        <w:t xml:space="preserve">. </w:t>
      </w:r>
      <w:r>
        <w:rPr>
          <w:b/>
        </w:rPr>
        <w:t>Extension.</w:t>
      </w:r>
      <w:r>
        <w:rPr/>
        <w:t xml:space="preserve"> Show that H commutes with the total photon number operator N = Σ</w:t>
      </w:r>
      <w:r>
        <w:rPr>
          <w:vertAlign w:val="subscript"/>
        </w:rPr>
        <w:t>λ</w:t>
      </w:r>
      <w:r>
        <w:rPr/>
        <w:t>∫(d³k/(2π)³)a</w:t>
      </w:r>
      <w:r>
        <w:rPr>
          <w:vertAlign w:val="subscript"/>
        </w:rPr>
        <w:t>k,λ</w:t>
      </w:r>
      <w:r>
        <w:rPr/>
        <w:t>†a</w:t>
      </w:r>
      <w:r>
        <w:rPr>
          <w:vertAlign w:val="subscript"/>
        </w:rPr>
        <w:t>k,λ</w:t>
      </w:r>
      <w:r>
        <w:rPr/>
        <w:t>, and explain why this means the number of photons is conserved for the free field (though not once interactions are introduced in Lesson 40).</w:t>
      </w:r>
    </w:p>
    <w:p>
      <w:pPr>
        <w:spacing w:before="0" w:after="100"/>
      </w:pPr>
      <w:r>
        <w:rPr>
          <w:b/>
        </w:rPr>
        <w:t>11</w:t>
      </w:r>
      <w:r>
        <w:rPr>
          <w:b/>
        </w:rPr>
        <w:t xml:space="preserve">. </w:t>
      </w:r>
      <w:r>
        <w:rPr>
          <w:b/>
        </w:rPr>
        <w:t>Extension.</w:t>
      </w:r>
      <w:r>
        <w:rPr/>
        <w:t xml:space="preserve"> Compute ⟨k,λ|H|k,λ⟩ using the normalized one-photon state and confirm it equals ω</w:t>
      </w:r>
      <w:r>
        <w:rPr>
          <w:vertAlign w:val="subscript"/>
        </w:rPr>
        <w:t>k</w:t>
      </w:r>
      <w:r>
        <w:rPr/>
        <w:t>, the expected single-photon energy.</w:t>
      </w:r>
    </w:p>
    <w:p>
      <w:pPr>
        <w:spacing w:before="0" w:after="100"/>
      </w:pPr>
      <w:r>
        <w:rPr>
          <w:b/>
        </w:rPr>
        <w:t>12</w:t>
      </w:r>
      <w:r>
        <w:rPr>
          <w:b/>
        </w:rPr>
        <w:t xml:space="preserve">. </w:t>
      </w:r>
      <w:r>
        <w:rPr>
          <w:b/>
        </w:rPr>
        <w:t>Core.</w:t>
      </w:r>
      <w:r>
        <w:rPr/>
        <w:t xml:space="preserve"> Using Lesson 35, Worked example 4’s scalar-field result and Section 4.3’s factor of two, find the numerical vacuum energy density of the photon field for a cutoff Λ = 1 GeV (you need not interpret the physical meaning of this cutoff beyond stating the number).</w:t>
      </w:r>
    </w:p>
    <w:p>
      <w:pPr>
        <w:spacing w:before="0" w:after="100"/>
      </w:pPr>
      <w:r>
        <w:rPr>
          <w:b/>
        </w:rPr>
        <w:t>13</w:t>
      </w:r>
      <w:r>
        <w:rPr>
          <w:b/>
        </w:rPr>
        <w:t xml:space="preserve">. </w:t>
      </w:r>
      <w:r>
        <w:rPr>
          <w:b/>
        </w:rPr>
        <w:t>Core.</w:t>
      </w:r>
      <w:r>
        <w:rPr/>
        <w:t xml:space="preserve"> Show that ⟨0|A</w:t>
      </w:r>
      <w:r>
        <w:rPr>
          <w:vertAlign w:val="superscript"/>
        </w:rPr>
        <w:t>i</w:t>
      </w:r>
      <w:r>
        <w:rPr/>
        <w:t>(x)|k,λ⟩ = ε</w:t>
      </w:r>
      <w:r>
        <w:rPr>
          <w:vertAlign w:val="subscript"/>
        </w:rPr>
        <w:t>λ</w:t>
      </w:r>
      <w:r>
        <w:rPr>
          <w:vertAlign w:val="superscript"/>
        </w:rPr>
        <w:t>i</w:t>
      </w:r>
      <w:r>
        <w:rPr/>
        <w:t>(k)e</w:t>
      </w:r>
      <w:r>
        <w:rPr>
          <w:vertAlign w:val="superscript"/>
        </w:rPr>
        <w:t>−ik·x</w:t>
      </w:r>
      <w:r>
        <w:rPr/>
        <w:t xml:space="preserve"> follows from the mode expansion of Section 3.1 and ⟨0|a</w:t>
      </w:r>
      <w:r>
        <w:rPr>
          <w:vertAlign w:val="subscript"/>
        </w:rPr>
        <w:t>k′,λ′</w:t>
      </w:r>
      <w:r>
        <w:rPr/>
        <w:t>a</w:t>
      </w:r>
      <w:r>
        <w:rPr>
          <w:vertAlign w:val="subscript"/>
        </w:rPr>
        <w:t>k,λ</w:t>
      </w:r>
      <w:r>
        <w:rPr/>
        <w:t>†|0⟩ = (2π)³δ³(k−k′)δ</w:t>
      </w:r>
      <w:r>
        <w:rPr>
          <w:vertAlign w:val="subscript"/>
        </w:rPr>
        <w:t>λλ′</w:t>
      </w:r>
      <w:r>
        <w:rPr/>
        <w:t>.</w:t>
      </w:r>
    </w:p>
    <w:p>
      <w:pPr>
        <w:spacing w:before="0" w:after="100"/>
      </w:pPr>
      <w:r>
        <w:rPr>
          <w:b/>
        </w:rPr>
        <w:t>14</w:t>
      </w:r>
      <w:r>
        <w:rPr>
          <w:b/>
        </w:rPr>
        <w:t xml:space="preserve">. </w:t>
      </w:r>
      <w:r>
        <w:rPr>
          <w:b/>
        </w:rPr>
        <w:t>Extension.</w:t>
      </w:r>
      <w:r>
        <w:rPr/>
        <w:t xml:space="preserve"> Explain, referencing Lesson 23, Exercise 10, and Lesson 31, Section 5.1, why a Hermitian field cannot carry a nonzero conserved U(1) charge, and connect this to the photon’s electrical neutrality.</w:t>
      </w:r>
    </w:p>
    <w:p>
      <w:pPr>
        <w:spacing w:before="0" w:after="100"/>
      </w:pPr>
      <w:r>
        <w:rPr>
          <w:b/>
        </w:rPr>
        <w:t>15</w:t>
      </w:r>
      <w:r>
        <w:rPr>
          <w:b/>
        </w:rPr>
        <w:t xml:space="preserve">. </w:t>
      </w:r>
      <w:r>
        <w:rPr>
          <w:b/>
        </w:rPr>
        <w:t>Extension.</w:t>
      </w:r>
      <w:r>
        <w:rPr/>
        <w:t xml:space="preserve"> For an amplitude M</w:t>
      </w:r>
      <w:r>
        <w:rPr>
          <w:vertAlign w:val="superscript"/>
        </w:rPr>
        <w:t>μ</w:t>
      </w:r>
      <w:r>
        <w:rPr/>
        <w:t xml:space="preserve"> satisfying the Ward identity k</w:t>
      </w:r>
      <w:r>
        <w:rPr>
          <w:vertAlign w:val="subscript"/>
        </w:rPr>
        <w:t>μ</w:t>
      </w:r>
      <w:r>
        <w:rPr/>
        <w:t>M</w:t>
      </w:r>
      <w:r>
        <w:rPr>
          <w:vertAlign w:val="superscript"/>
        </w:rPr>
        <w:t>μ</w:t>
      </w:r>
      <w:r>
        <w:rPr/>
        <w:t xml:space="preserve"> = 0, argue in words why any term in Σ</w:t>
      </w:r>
      <w:r>
        <w:rPr>
          <w:vertAlign w:val="subscript"/>
        </w:rPr>
        <w:t>λ</w:t>
      </w:r>
      <w:r>
        <w:rPr/>
        <w:t>ε</w:t>
      </w:r>
      <w:r>
        <w:rPr>
          <w:vertAlign w:val="subscript"/>
        </w:rPr>
        <w:t>λ</w:t>
      </w:r>
      <w:r>
        <w:rPr>
          <w:vertAlign w:val="superscript"/>
        </w:rPr>
        <w:t>μ</w:t>
      </w:r>
      <w:r>
        <w:rPr/>
        <w:t>ε</w:t>
      </w:r>
      <w:r>
        <w:rPr>
          <w:vertAlign w:val="subscript"/>
        </w:rPr>
        <w:t>λ</w:t>
      </w:r>
      <w:r>
        <w:rPr>
          <w:vertAlign w:val="superscript"/>
        </w:rPr>
        <w:t>ν</w:t>
      </w:r>
      <w:r>
        <w:rPr/>
        <w:t xml:space="preserve"> proportional to k</w:t>
      </w:r>
      <w:r>
        <w:rPr>
          <w:vertAlign w:val="superscript"/>
        </w:rPr>
        <w:t>μ</w:t>
      </w:r>
      <w:r>
        <w:rPr/>
        <w:t xml:space="preserve"> or k</w:t>
      </w:r>
      <w:r>
        <w:rPr>
          <w:vertAlign w:val="superscript"/>
        </w:rPr>
        <w:t>ν</w:t>
      </w:r>
      <w:r>
        <w:rPr/>
        <w:t xml:space="preserve"> vanishes once contracted with M</w:t>
      </w:r>
      <w:r>
        <w:rPr>
          <w:vertAlign w:val="subscript"/>
        </w:rPr>
        <w:t>μ</w:t>
      </w:r>
      <w:r>
        <w:rPr/>
        <w:t xml:space="preserve"> or M</w:t>
      </w:r>
      <w:r>
        <w:rPr>
          <w:vertAlign w:val="subscript"/>
        </w:rPr>
        <w:t>ν*</w:t>
      </w:r>
      <w:r>
        <w:rPr/>
        <w:t>, motivating the replacement of Section 6.2.</w:t>
      </w:r>
    </w:p>
    <w:p>
      <w:pPr>
        <w:spacing w:before="0" w:after="100"/>
      </w:pPr>
      <w:r>
        <w:rPr>
          <w:b/>
        </w:rPr>
        <w:t>16</w:t>
      </w:r>
      <w:r>
        <w:rPr>
          <w:b/>
        </w:rPr>
        <w:t xml:space="preserve">. </w:t>
      </w:r>
      <w:r>
        <w:rPr>
          <w:b/>
        </w:rPr>
        <w:t>Challenge.</w:t>
      </w:r>
      <w:r>
        <w:rPr/>
        <w:t xml:space="preserve"> Using Σ</w:t>
      </w:r>
      <w:r>
        <w:rPr>
          <w:vertAlign w:val="subscript"/>
        </w:rPr>
        <w:t>λ</w:t>
      </w:r>
      <w:r>
        <w:rPr/>
        <w:t>ε</w:t>
      </w:r>
      <w:r>
        <w:rPr>
          <w:vertAlign w:val="subscript"/>
        </w:rPr>
        <w:t>λ</w:t>
      </w:r>
      <w:r>
        <w:rPr>
          <w:vertAlign w:val="superscript"/>
        </w:rPr>
        <w:t>i</w:t>
      </w:r>
      <w:r>
        <w:rPr/>
        <w:t>(k)ε</w:t>
      </w:r>
      <w:r>
        <w:rPr>
          <w:vertAlign w:val="subscript"/>
        </w:rPr>
        <w:t>λ</w:t>
      </w:r>
      <w:r>
        <w:rPr>
          <w:vertAlign w:val="superscript"/>
        </w:rPr>
        <w:t>j</w:t>
      </w:r>
      <w:r>
        <w:rPr/>
        <w:t>(k) = δ</w:t>
      </w:r>
      <w:r>
        <w:rPr>
          <w:vertAlign w:val="superscript"/>
        </w:rPr>
        <w:t>ij</w:t>
      </w:r>
      <w:r>
        <w:rPr/>
        <w:t xml:space="preserve"> − k̂</w:t>
      </w:r>
      <w:r>
        <w:rPr>
          <w:vertAlign w:val="superscript"/>
        </w:rPr>
        <w:t>i</w:t>
      </w:r>
      <w:r>
        <w:rPr/>
        <w:t>k̂</w:t>
      </w:r>
      <w:r>
        <w:rPr>
          <w:vertAlign w:val="superscript"/>
        </w:rPr>
        <w:t>j</w:t>
      </w:r>
      <w:r>
        <w:rPr/>
        <w:t xml:space="preserve"> and the four-vector identity −g</w:t>
      </w:r>
      <w:r>
        <w:rPr>
          <w:vertAlign w:val="superscript"/>
        </w:rPr>
        <w:t>μν</w:t>
      </w:r>
      <w:r>
        <w:rPr/>
        <w:t xml:space="preserve"> = diag(1,1,1,1) acting only on spatial indices in this frame convention (that is, −g</w:t>
      </w:r>
      <w:r>
        <w:rPr>
          <w:vertAlign w:val="superscript"/>
        </w:rPr>
        <w:t>ij</w:t>
      </w:r>
      <w:r>
        <w:rPr/>
        <w:t xml:space="preserve"> = δ</w:t>
      </w:r>
      <w:r>
        <w:rPr>
          <w:vertAlign w:val="superscript"/>
        </w:rPr>
        <w:t>ij</w:t>
      </w:r>
      <w:r>
        <w:rPr/>
        <w:t xml:space="preserve"> for spatial i,j), identify the extra term k̂</w:t>
      </w:r>
      <w:r>
        <w:rPr>
          <w:vertAlign w:val="superscript"/>
        </w:rPr>
        <w:t>i</w:t>
      </w:r>
      <w:r>
        <w:rPr/>
        <w:t>k̂</w:t>
      </w:r>
      <w:r>
        <w:rPr>
          <w:vertAlign w:val="superscript"/>
        </w:rPr>
        <w:t>j</w:t>
      </w:r>
      <w:r>
        <w:rPr/>
        <w:t xml:space="preserve"> that must be shown to drop out for Section 6.2’s replacement to hold, and state (without deriving the full four-dimensional Ward identity) what property of a conserved current would be needed to eliminate exactly this term.</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bscript"/>
        </w:rPr>
        <w:t>αβ</w:t>
      </w:r>
      <w:r>
        <w:t>F</w:t>
      </w:r>
      <w:r>
        <w:rPr>
          <w:vertAlign w:val="superscript"/>
        </w:rPr>
        <w:t>αβ</w:t>
      </w:r>
      <w:r>
        <w:t xml:space="preserve"> = g</w:t>
      </w:r>
      <w:r>
        <w:rPr>
          <w:vertAlign w:val="superscript"/>
        </w:rPr>
        <w:t>αμ</w:t>
      </w:r>
      <w:r>
        <w:t>g</w:t>
      </w:r>
      <w:r>
        <w:rPr>
          <w:vertAlign w:val="superscript"/>
        </w:rPr>
        <w:t>βν</w:t>
      </w:r>
      <w:r>
        <w:t>F</w:t>
      </w:r>
      <w:r>
        <w:rPr>
          <w:vertAlign w:val="subscript"/>
        </w:rPr>
        <w:t>αβ</w:t>
      </w:r>
      <w:r>
        <w:t>F</w:t>
      </w:r>
      <w:r>
        <w:rPr>
          <w:vertAlign w:val="subscript"/>
        </w:rPr>
        <w:t>μν</w:t>
      </w:r>
      <w:r>
        <w:t>, so ∂(F</w:t>
      </w:r>
      <w:r>
        <w:rPr>
          <w:vertAlign w:val="subscript"/>
        </w:rPr>
        <w:t>αβ</w:t>
      </w:r>
      <w:r>
        <w:t>F</w:t>
      </w:r>
      <w:r>
        <w:rPr>
          <w:vertAlign w:val="superscript"/>
        </w:rPr>
        <w:t>αβ</w:t>
      </w:r>
      <w:r>
        <w:t>)/∂(∂</w:t>
      </w:r>
      <w:r>
        <w:rPr>
          <w:vertAlign w:val="subscript"/>
        </w:rPr>
        <w:t>0</w:t>
      </w:r>
      <w:r>
        <w:t>A</w:t>
      </w:r>
      <w:r>
        <w:rPr>
          <w:vertAlign w:val="subscript"/>
        </w:rPr>
        <w:t>ν</w:t>
      </w:r>
      <w:r>
        <w:t>) = 2F</w:t>
      </w:r>
      <w:r>
        <w:rPr>
          <w:vertAlign w:val="superscript"/>
        </w:rPr>
        <w:t>αβ</w:t>
      </w:r>
      <w:r>
        <w:t>(∂F</w:t>
      </w:r>
      <w:r>
        <w:rPr>
          <w:vertAlign w:val="subscript"/>
        </w:rPr>
        <w:t>αβ</w:t>
      </w:r>
      <w:r>
        <w:t>/∂(∂</w:t>
      </w:r>
      <w:r>
        <w:rPr>
          <w:vertAlign w:val="subscript"/>
        </w:rPr>
        <w:t>0</w:t>
      </w:r>
      <w:r>
        <w:t>A</w:t>
      </w:r>
      <w:r>
        <w:rPr>
          <w:vertAlign w:val="subscript"/>
        </w:rPr>
        <w:t>ν</w:t>
      </w:r>
      <w:r>
        <w:t>)). Since F</w:t>
      </w:r>
      <w:r>
        <w:rPr>
          <w:vertAlign w:val="subscript"/>
        </w:rPr>
        <w:t>αβ</w:t>
      </w:r>
      <w:r>
        <w:t xml:space="preserve"> = ∂</w:t>
      </w:r>
      <w:r>
        <w:rPr>
          <w:vertAlign w:val="subscript"/>
        </w:rPr>
        <w:t>α</w:t>
      </w:r>
      <w:r>
        <w:t>A</w:t>
      </w:r>
      <w:r>
        <w:rPr>
          <w:vertAlign w:val="subscript"/>
        </w:rPr>
        <w:t>β</w:t>
      </w:r>
      <w:r>
        <w:t xml:space="preserve"> − ∂</w:t>
      </w:r>
      <w:r>
        <w:rPr>
          <w:vertAlign w:val="subscript"/>
        </w:rPr>
        <w:t>β</w:t>
      </w:r>
      <w:r>
        <w:t>A</w:t>
      </w:r>
      <w:r>
        <w:rPr>
          <w:vertAlign w:val="subscript"/>
        </w:rPr>
        <w:t>α</w:t>
      </w:r>
      <w:r>
        <w:t>, ∂F</w:t>
      </w:r>
      <w:r>
        <w:rPr>
          <w:vertAlign w:val="subscript"/>
        </w:rPr>
        <w:t>αβ</w:t>
      </w:r>
      <w:r>
        <w:t>/∂(∂</w:t>
      </w:r>
      <w:r>
        <w:rPr>
          <w:vertAlign w:val="subscript"/>
        </w:rPr>
        <w:t>0</w:t>
      </w:r>
      <w:r>
        <w:t>A</w:t>
      </w:r>
      <w:r>
        <w:rPr>
          <w:vertAlign w:val="subscript"/>
        </w:rPr>
        <w:t>ν</w:t>
      </w:r>
      <w:r>
        <w:t>) = δ</w:t>
      </w:r>
      <w:r>
        <w:rPr>
          <w:vertAlign w:val="subscript"/>
        </w:rPr>
        <w:t>α</w:t>
      </w:r>
      <w:r>
        <w:rPr>
          <w:vertAlign w:val="superscript"/>
        </w:rPr>
        <w:t>0</w:t>
      </w:r>
      <w:r>
        <w:t>δ</w:t>
      </w:r>
      <w:r>
        <w:rPr>
          <w:vertAlign w:val="subscript"/>
        </w:rPr>
        <w:t>β</w:t>
      </w:r>
      <w:r>
        <w:rPr>
          <w:vertAlign w:val="superscript"/>
        </w:rPr>
        <w:t>ν</w:t>
      </w:r>
      <w:r>
        <w:t xml:space="preserve"> − δ</w:t>
      </w:r>
      <w:r>
        <w:rPr>
          <w:vertAlign w:val="subscript"/>
        </w:rPr>
        <w:t>β</w:t>
      </w:r>
      <w:r>
        <w:rPr>
          <w:vertAlign w:val="superscript"/>
        </w:rPr>
        <w:t>0</w:t>
      </w:r>
      <w:r>
        <w:t>δ</w:t>
      </w:r>
      <w:r>
        <w:rPr>
          <w:vertAlign w:val="subscript"/>
        </w:rPr>
        <w:t>α</w:t>
      </w:r>
      <w:r>
        <w:rPr>
          <w:vertAlign w:val="superscript"/>
        </w:rPr>
        <w:t>ν</w:t>
      </w:r>
      <w:r>
        <w:t>, so 2F</w:t>
      </w:r>
      <w:r>
        <w:rPr>
          <w:vertAlign w:val="superscript"/>
        </w:rPr>
        <w:t>αβ</w:t>
      </w:r>
      <w:r>
        <w:t>(δ</w:t>
      </w:r>
      <w:r>
        <w:rPr>
          <w:vertAlign w:val="subscript"/>
        </w:rPr>
        <w:t>α</w:t>
      </w:r>
      <w:r>
        <w:rPr>
          <w:vertAlign w:val="superscript"/>
        </w:rPr>
        <w:t>0</w:t>
      </w:r>
      <w:r>
        <w:t>δ</w:t>
      </w:r>
      <w:r>
        <w:rPr>
          <w:vertAlign w:val="subscript"/>
        </w:rPr>
        <w:t>β</w:t>
      </w:r>
      <w:r>
        <w:rPr>
          <w:vertAlign w:val="superscript"/>
        </w:rPr>
        <w:t>ν</w:t>
      </w:r>
      <w:r>
        <w:t>−δ</w:t>
      </w:r>
      <w:r>
        <w:rPr>
          <w:vertAlign w:val="subscript"/>
        </w:rPr>
        <w:t>β</w:t>
      </w:r>
      <w:r>
        <w:rPr>
          <w:vertAlign w:val="superscript"/>
        </w:rPr>
        <w:t>0</w:t>
      </w:r>
      <w:r>
        <w:t>δ</w:t>
      </w:r>
      <w:r>
        <w:rPr>
          <w:vertAlign w:val="subscript"/>
        </w:rPr>
        <w:t>α</w:t>
      </w:r>
      <w:r>
        <w:rPr>
          <w:vertAlign w:val="superscript"/>
        </w:rPr>
        <w:t>ν</w:t>
      </w:r>
      <w:r>
        <w:t>) = 2F</w:t>
      </w:r>
      <w:r>
        <w:rPr>
          <w:vertAlign w:val="superscript"/>
        </w:rPr>
        <w:t>0ν</w:t>
      </w:r>
      <w:r>
        <w:t xml:space="preserve"> − 2F</w:t>
      </w:r>
      <w:r>
        <w:rPr>
          <w:vertAlign w:val="superscript"/>
        </w:rPr>
        <w:t>ν0</w:t>
      </w:r>
      <w:r>
        <w:t xml:space="preserve"> = 4F</w:t>
      </w:r>
      <w:r>
        <w:rPr>
          <w:vertAlign w:val="superscript"/>
        </w:rPr>
        <w:t>0ν</w:t>
      </w:r>
      <w:r>
        <w:t xml:space="preserve"> (using antisymmetry). So ∂ℒ/∂(∂</w:t>
      </w:r>
      <w:r>
        <w:rPr>
          <w:vertAlign w:val="subscript"/>
        </w:rPr>
        <w:t>0</w:t>
      </w:r>
      <w:r>
        <w:t>A</w:t>
      </w:r>
      <w:r>
        <w:rPr>
          <w:vertAlign w:val="subscript"/>
        </w:rPr>
        <w:t>ν</w:t>
      </w:r>
      <w:r>
        <w:t>) = −(1/4)(4F</w:t>
      </w:r>
      <w:r>
        <w:rPr>
          <w:vertAlign w:val="superscript"/>
        </w:rPr>
        <w:t>0ν</w:t>
      </w:r>
      <w:r>
        <w:t>) = −F</w:t>
      </w:r>
      <w:r>
        <w:rPr>
          <w:vertAlign w:val="superscript"/>
        </w:rPr>
        <w:t>0ν</w:t>
      </w:r>
      <w:r>
        <w:t>.</w:t>
      </w:r>
    </w:p>
    <w:p>
      <w:r>
        <w:rPr>
          <w:b/>
        </w:rPr>
        <w:t>2.</w:t>
      </w:r>
      <w:r>
        <w:t xml:space="preserve"> </w:t>
      </w:r>
      <w:r>
        <w:t>F</w:t>
      </w:r>
      <w:r>
        <w:rPr>
          <w:vertAlign w:val="superscript"/>
        </w:rPr>
        <w:t>0i</w:t>
      </w:r>
      <w:r>
        <w:t xml:space="preserve"> = g</w:t>
      </w:r>
      <w:r>
        <w:rPr>
          <w:vertAlign w:val="superscript"/>
        </w:rPr>
        <w:t>(00)</w:t>
      </w:r>
      <w:r>
        <w:t>g</w:t>
      </w:r>
      <w:r>
        <w:rPr>
          <w:vertAlign w:val="superscript"/>
        </w:rPr>
        <w:t>ii</w:t>
      </w:r>
      <w:r>
        <w:t>F</w:t>
      </w:r>
      <w:r>
        <w:rPr>
          <w:vertAlign w:val="subscript"/>
        </w:rPr>
        <w:t>0i</w:t>
      </w:r>
      <w:r>
        <w:t xml:space="preserve"> = (1)(−1)F</w:t>
      </w:r>
      <w:r>
        <w:rPr>
          <w:vertAlign w:val="subscript"/>
        </w:rPr>
        <w:t>0i</w:t>
      </w:r>
      <w:r>
        <w:t xml:space="preserve"> = −F</w:t>
      </w:r>
      <w:r>
        <w:rPr>
          <w:vertAlign w:val="subscript"/>
        </w:rPr>
        <w:t>0i</w:t>
      </w:r>
      <w:r>
        <w:t xml:space="preserve"> = −E</w:t>
      </w:r>
      <w:r>
        <w:rPr>
          <w:vertAlign w:val="superscript"/>
        </w:rPr>
        <w:t>i</w:t>
      </w:r>
      <w:r>
        <w:t xml:space="preserve"> (using F</w:t>
      </w:r>
      <w:r>
        <w:rPr>
          <w:vertAlign w:val="subscript"/>
        </w:rPr>
        <w:t>0i</w:t>
      </w:r>
      <w:r>
        <w:t>=E</w:t>
      </w:r>
      <w:r>
        <w:rPr>
          <w:vertAlign w:val="superscript"/>
        </w:rPr>
        <w:t>i</w:t>
      </w:r>
      <w:r>
        <w:t>, Lesson 26, Section 6.2). So π</w:t>
      </w:r>
      <w:r>
        <w:rPr>
          <w:vertAlign w:val="superscript"/>
        </w:rPr>
        <w:t>i</w:t>
      </w:r>
      <w:r>
        <w:t xml:space="preserve"> = −F</w:t>
      </w:r>
      <w:r>
        <w:rPr>
          <w:vertAlign w:val="superscript"/>
        </w:rPr>
        <w:t>0i</w:t>
      </w:r>
      <w:r>
        <w:t xml:space="preserve"> = −(−E</w:t>
      </w:r>
      <w:r>
        <w:rPr>
          <w:vertAlign w:val="superscript"/>
        </w:rPr>
        <w:t>i</w:t>
      </w:r>
      <w:r>
        <w:t>) = E</w:t>
      </w:r>
      <w:r>
        <w:rPr>
          <w:vertAlign w:val="superscript"/>
        </w:rPr>
        <w:t>i</w:t>
      </w:r>
      <w:r>
        <w:t>.</w:t>
      </w:r>
    </w:p>
    <w:p>
      <w:r>
        <w:rPr>
          <w:b/>
        </w:rPr>
        <w:t>3.</w:t>
      </w:r>
      <w:r>
        <w:t xml:space="preserve"> </w:t>
      </w:r>
      <w:r>
        <w:t>For A(x) = A(k)e</w:t>
      </w:r>
      <w:r>
        <w:rPr>
          <w:vertAlign w:val="superscript"/>
        </w:rPr>
        <w:t>ik·x</w:t>
      </w:r>
      <w:r>
        <w:t xml:space="preserve"> (a single Fourier mode), ∇·A = ik·A(k)e</w:t>
      </w:r>
      <w:r>
        <w:rPr>
          <w:vertAlign w:val="superscript"/>
        </w:rPr>
        <w:t>ik·x</w:t>
      </w:r>
      <w:r>
        <w:t>. Setting this to zero for all x requires k·A(k) = 0.</w:t>
      </w:r>
    </w:p>
    <w:p>
      <w:r>
        <w:rPr>
          <w:b/>
        </w:rPr>
        <w:t>4.</w:t>
      </w:r>
      <w:r>
        <w:t xml:space="preserve"> </w:t>
      </w:r>
      <w:r>
        <w:t>ε</w:t>
      </w:r>
      <w:r>
        <w:rPr>
          <w:vertAlign w:val="subscript"/>
        </w:rPr>
        <w:t>1</w:t>
      </w:r>
      <w:r>
        <w:t>·k = ŷ·(kx̂) = 0, ε</w:t>
      </w:r>
      <w:r>
        <w:rPr>
          <w:vertAlign w:val="subscript"/>
        </w:rPr>
        <w:t>2</w:t>
      </w:r>
      <w:r>
        <w:t>·k = ẑ·(kx̂) = 0, ε</w:t>
      </w:r>
      <w:r>
        <w:rPr>
          <w:vertAlign w:val="subscript"/>
        </w:rPr>
        <w:t>1</w:t>
      </w:r>
      <w:r>
        <w:t>·ε</w:t>
      </w:r>
      <w:r>
        <w:rPr>
          <w:vertAlign w:val="subscript"/>
        </w:rPr>
        <w:t>2</w:t>
      </w:r>
      <w:r>
        <w:t xml:space="preserve"> = ŷ·ẑ = 0, ε</w:t>
      </w:r>
      <w:r>
        <w:rPr>
          <w:vertAlign w:val="subscript"/>
        </w:rPr>
        <w:t>1</w:t>
      </w:r>
      <w:r>
        <w:t>·ε</w:t>
      </w:r>
      <w:r>
        <w:rPr>
          <w:vertAlign w:val="subscript"/>
        </w:rPr>
        <w:t>1</w:t>
      </w:r>
      <w:r>
        <w:t>=ε</w:t>
      </w:r>
      <w:r>
        <w:rPr>
          <w:vertAlign w:val="subscript"/>
        </w:rPr>
        <w:t>2</w:t>
      </w:r>
      <w:r>
        <w:t>·ε</w:t>
      </w:r>
      <w:r>
        <w:rPr>
          <w:vertAlign w:val="subscript"/>
        </w:rPr>
        <w:t>2</w:t>
      </w:r>
      <w:r>
        <w:t>=1, confirming both orthonormality and transversality.</w:t>
      </w:r>
    </w:p>
    <w:p>
      <w:r>
        <w:rPr>
          <w:b/>
        </w:rPr>
        <w:t>5.</w:t>
      </w:r>
      <w:r>
        <w:t xml:space="preserve"> </w:t>
      </w:r>
      <w:r>
        <w:t>∇·A</w:t>
      </w:r>
      <w:r>
        <w:rPr>
          <w:vertAlign w:val="superscript"/>
        </w:rPr>
        <w:t>i</w:t>
      </w:r>
      <w:r>
        <w:t xml:space="preserve"> means ∂</w:t>
      </w:r>
      <w:r>
        <w:rPr>
          <w:vertAlign w:val="subscript"/>
        </w:rPr>
        <w:t>i</w:t>
      </w:r>
      <w:r>
        <w:t>A</w:t>
      </w:r>
      <w:r>
        <w:rPr>
          <w:vertAlign w:val="superscript"/>
        </w:rPr>
        <w:t>i</w:t>
      </w:r>
      <w:r>
        <w:t xml:space="preserve"> summed; differentiating the mode expansion brings down a factor ik</w:t>
      </w:r>
      <w:r>
        <w:rPr>
          <w:vertAlign w:val="subscript"/>
        </w:rPr>
        <w:t>i</w:t>
      </w:r>
      <w:r>
        <w:t xml:space="preserve"> (or −ik</w:t>
      </w:r>
      <w:r>
        <w:rPr>
          <w:vertAlign w:val="subscript"/>
        </w:rPr>
        <w:t>i</w:t>
      </w:r>
      <w:r>
        <w:t>) from each exponential, giving terms proportional to k·ε</w:t>
      </w:r>
      <w:r>
        <w:rPr>
          <w:vertAlign w:val="subscript"/>
        </w:rPr>
        <w:t>λ</w:t>
      </w:r>
      <w:r>
        <w:t>(k), which vanish by ε</w:t>
      </w:r>
      <w:r>
        <w:rPr>
          <w:vertAlign w:val="subscript"/>
        </w:rPr>
        <w:t>λ</w:t>
      </w:r>
      <w:r>
        <w:t>(k)·k=0 for each λ, for every k in the integral, so ∇·A=0 identically.</w:t>
      </w:r>
    </w:p>
    <w:p>
      <w:r>
        <w:rPr>
          <w:b/>
        </w:rPr>
        <w:t>6.</w:t>
      </w:r>
      <w:r>
        <w:t xml:space="preserve"> </w:t>
      </w:r>
      <w:r>
        <w:t>∂</w:t>
      </w:r>
      <w:r>
        <w:rPr>
          <w:vertAlign w:val="subscript"/>
        </w:rPr>
        <w:t>t</w:t>
      </w:r>
      <w:r>
        <w:t>A</w:t>
      </w:r>
      <w:r>
        <w:rPr>
          <w:vertAlign w:val="superscript"/>
        </w:rPr>
        <w:t>i</w:t>
      </w:r>
      <w:r>
        <w:t xml:space="preserve"> brings down ∓iω</w:t>
      </w:r>
      <w:r>
        <w:rPr>
          <w:vertAlign w:val="subscript"/>
        </w:rPr>
        <w:t>k</w:t>
      </w:r>
      <w:r>
        <w:t xml:space="preserve"> from each exponential: ∂</w:t>
      </w:r>
      <w:r>
        <w:rPr>
          <w:vertAlign w:val="subscript"/>
        </w:rPr>
        <w:t>t</w:t>
      </w:r>
      <w:r>
        <w:t>A</w:t>
      </w:r>
      <w:r>
        <w:rPr>
          <w:vertAlign w:val="superscript"/>
        </w:rPr>
        <w:t>i</w:t>
      </w:r>
      <w:r>
        <w:t xml:space="preserve"> = Σ</w:t>
      </w:r>
      <w:r>
        <w:rPr>
          <w:vertAlign w:val="subscript"/>
        </w:rPr>
        <w:t>λ</w:t>
      </w:r>
      <w:r>
        <w:t>∫d³k/(2π)³(2ω</w:t>
      </w:r>
      <w:r>
        <w:rPr>
          <w:vertAlign w:val="subscript"/>
        </w:rPr>
        <w:t>k</w:t>
      </w:r>
      <w:r>
        <w:t>)</w:t>
      </w:r>
      <w:r>
        <w:rPr>
          <w:vertAlign w:val="superscript"/>
        </w:rPr>
        <w:t>−1/2</w:t>
      </w:r>
      <w:r>
        <w:t>[−iω</w:t>
      </w:r>
      <w:r>
        <w:rPr>
          <w:vertAlign w:val="subscript"/>
        </w:rPr>
        <w:t>k</w:t>
      </w:r>
      <w:r>
        <w:t>ε</w:t>
      </w:r>
      <w:r>
        <w:rPr>
          <w:vertAlign w:val="subscript"/>
        </w:rPr>
        <w:t>λ</w:t>
      </w:r>
      <w:r>
        <w:rPr>
          <w:vertAlign w:val="superscript"/>
        </w:rPr>
        <w:t>i</w:t>
      </w:r>
      <w:r>
        <w:t xml:space="preserve"> a e</w:t>
      </w:r>
      <w:r>
        <w:rPr>
          <w:vertAlign w:val="superscript"/>
        </w:rPr>
        <w:t>−ikx</w:t>
      </w:r>
      <w:r>
        <w:t xml:space="preserve"> + iω</w:t>
      </w:r>
      <w:r>
        <w:rPr>
          <w:vertAlign w:val="subscript"/>
        </w:rPr>
        <w:t>k</w:t>
      </w:r>
      <w:r>
        <w:t>ε</w:t>
      </w:r>
      <w:r>
        <w:rPr>
          <w:vertAlign w:val="subscript"/>
        </w:rPr>
        <w:t>λ</w:t>
      </w:r>
      <w:r>
        <w:rPr>
          <w:vertAlign w:val="superscript"/>
        </w:rPr>
        <w:t>i</w:t>
      </w:r>
      <w:r>
        <w:t xml:space="preserve"> a† e</w:t>
      </w:r>
      <w:r>
        <w:rPr>
          <w:vertAlign w:val="superscript"/>
        </w:rPr>
        <w:t>ikx</w:t>
      </w:r>
      <w:r>
        <w:t>] = Σ</w:t>
      </w:r>
      <w:r>
        <w:rPr>
          <w:vertAlign w:val="subscript"/>
        </w:rPr>
        <w:t>λ</w:t>
      </w:r>
      <w:r>
        <w:t>∫d³k/(2π)³ i(ω</w:t>
      </w:r>
      <w:r>
        <w:rPr>
          <w:vertAlign w:val="subscript"/>
        </w:rPr>
        <w:t>k</w:t>
      </w:r>
      <w:r>
        <w:t>/2)</w:t>
      </w:r>
      <w:r>
        <w:rPr>
          <w:vertAlign w:val="superscript"/>
        </w:rPr>
        <w:t>1/2</w:t>
      </w:r>
      <w:r>
        <w:t>[−ε</w:t>
      </w:r>
      <w:r>
        <w:rPr>
          <w:vertAlign w:val="subscript"/>
        </w:rPr>
        <w:t>λ</w:t>
      </w:r>
      <w:r>
        <w:rPr>
          <w:vertAlign w:val="superscript"/>
        </w:rPr>
        <w:t>i</w:t>
      </w:r>
      <w:r>
        <w:t xml:space="preserve"> a e</w:t>
      </w:r>
      <w:r>
        <w:rPr>
          <w:vertAlign w:val="superscript"/>
        </w:rPr>
        <w:t>−ikx</w:t>
      </w:r>
      <w:r>
        <w:t xml:space="preserve"> + ε</w:t>
      </w:r>
      <w:r>
        <w:rPr>
          <w:vertAlign w:val="subscript"/>
        </w:rPr>
        <w:t>λ</w:t>
      </w:r>
      <w:r>
        <w:rPr>
          <w:vertAlign w:val="superscript"/>
        </w:rPr>
        <w:t>i</w:t>
      </w:r>
      <w:r>
        <w:t xml:space="preserve"> a† e</w:t>
      </w:r>
      <w:r>
        <w:rPr>
          <w:vertAlign w:val="superscript"/>
        </w:rPr>
        <w:t>ikx</w:t>
      </w:r>
      <w:r>
        <w:t>]. With E = −∂A/∂t, E</w:t>
      </w:r>
      <w:r>
        <w:rPr>
          <w:vertAlign w:val="superscript"/>
        </w:rPr>
        <w:t>i</w:t>
      </w:r>
      <w:r>
        <w:t xml:space="preserve"> = Σ</w:t>
      </w:r>
      <w:r>
        <w:rPr>
          <w:vertAlign w:val="subscript"/>
        </w:rPr>
        <w:t>λ</w:t>
      </w:r>
      <w:r>
        <w:t>∫d³k/(2π)³ i(ω</w:t>
      </w:r>
      <w:r>
        <w:rPr>
          <w:vertAlign w:val="subscript"/>
        </w:rPr>
        <w:t>k</w:t>
      </w:r>
      <w:r>
        <w:t>/2)</w:t>
      </w:r>
      <w:r>
        <w:rPr>
          <w:vertAlign w:val="superscript"/>
        </w:rPr>
        <w:t>1/2</w:t>
      </w:r>
      <w:r>
        <w:t>[ε</w:t>
      </w:r>
      <w:r>
        <w:rPr>
          <w:vertAlign w:val="subscript"/>
        </w:rPr>
        <w:t>λ</w:t>
      </w:r>
      <w:r>
        <w:rPr>
          <w:vertAlign w:val="superscript"/>
        </w:rPr>
        <w:t>i</w:t>
      </w:r>
      <w:r>
        <w:t xml:space="preserve"> a e</w:t>
      </w:r>
      <w:r>
        <w:rPr>
          <w:vertAlign w:val="superscript"/>
        </w:rPr>
        <w:t>−ikx</w:t>
      </w:r>
      <w:r>
        <w:t xml:space="preserve"> − ε</w:t>
      </w:r>
      <w:r>
        <w:rPr>
          <w:vertAlign w:val="subscript"/>
        </w:rPr>
        <w:t>λ</w:t>
      </w:r>
      <w:r>
        <w:rPr>
          <w:vertAlign w:val="superscript"/>
        </w:rPr>
        <w:t>i</w:t>
      </w:r>
      <w:r>
        <w:t xml:space="preserve"> a† e</w:t>
      </w:r>
      <w:r>
        <w:rPr>
          <w:vertAlign w:val="superscript"/>
        </w:rPr>
        <w:t>ikx</w:t>
      </w:r>
      <w:r>
        <w:t>], matching Section 3.2.</w:t>
      </w:r>
    </w:p>
    <w:p>
      <w:r>
        <w:rPr>
          <w:b/>
        </w:rPr>
        <w:t>7.</w:t>
      </w:r>
      <w:r>
        <w:t xml:space="preserve"> </w:t>
      </w:r>
      <w:r>
        <w:t>Symmetry: δ</w:t>
      </w:r>
      <w:r>
        <w:rPr>
          <w:vertAlign w:val="superscript"/>
        </w:rPr>
        <w:t>ij</w:t>
      </w:r>
      <w:r>
        <w:t>−k̂</w:t>
      </w:r>
      <w:r>
        <w:rPr>
          <w:vertAlign w:val="superscript"/>
        </w:rPr>
        <w:t>i</w:t>
      </w:r>
      <w:r>
        <w:t>k̂</w:t>
      </w:r>
      <w:r>
        <w:rPr>
          <w:vertAlign w:val="superscript"/>
        </w:rPr>
        <w:t>j</w:t>
      </w:r>
      <w:r>
        <w:t xml:space="preserve"> is manifestly symmetric under i↔j, since both δ</w:t>
      </w:r>
      <w:r>
        <w:rPr>
          <w:vertAlign w:val="superscript"/>
        </w:rPr>
        <w:t>ij</w:t>
      </w:r>
      <w:r>
        <w:t xml:space="preserve"> and k̂</w:t>
      </w:r>
      <w:r>
        <w:rPr>
          <w:vertAlign w:val="superscript"/>
        </w:rPr>
        <w:t>i</w:t>
      </w:r>
      <w:r>
        <w:t>k̂</w:t>
      </w:r>
      <w:r>
        <w:rPr>
          <w:vertAlign w:val="superscript"/>
        </w:rPr>
        <w:t>j</w:t>
      </w:r>
      <w:r>
        <w:t xml:space="preserve"> are. Trace: Σ</w:t>
      </w:r>
      <w:r>
        <w:rPr>
          <w:vertAlign w:val="subscript"/>
        </w:rPr>
        <w:t>i</w:t>
      </w:r>
      <w:r>
        <w:t>δ</w:t>
      </w:r>
      <w:r>
        <w:rPr>
          <w:vertAlign w:val="superscript"/>
        </w:rPr>
        <w:t>ii</w:t>
      </w:r>
      <w:r>
        <w:t xml:space="preserve"> − Σ</w:t>
      </w:r>
      <w:r>
        <w:rPr>
          <w:vertAlign w:val="subscript"/>
        </w:rPr>
        <w:t>i</w:t>
      </w:r>
      <w:r>
        <w:t>k̂</w:t>
      </w:r>
      <w:r>
        <w:rPr>
          <w:vertAlign w:val="superscript"/>
        </w:rPr>
        <w:t>i</w:t>
      </w:r>
      <w:r>
        <w:t>k̂</w:t>
      </w:r>
      <w:r>
        <w:rPr>
          <w:vertAlign w:val="superscript"/>
        </w:rPr>
        <w:t>i</w:t>
      </w:r>
      <w:r>
        <w:t xml:space="preserve"> = 3 − 1 = 2, using Σ</w:t>
      </w:r>
      <w:r>
        <w:rPr>
          <w:vertAlign w:val="subscript"/>
        </w:rPr>
        <w:t>i</w:t>
      </w:r>
      <w:r>
        <w:t>k̂</w:t>
      </w:r>
      <w:r>
        <w:rPr>
          <w:vertAlign w:val="superscript"/>
        </w:rPr>
        <w:t>i</w:t>
      </w:r>
      <w:r>
        <w:t>k̂</w:t>
      </w:r>
      <w:r>
        <w:rPr>
          <w:vertAlign w:val="superscript"/>
        </w:rPr>
        <w:t>i</w:t>
      </w:r>
      <w:r>
        <w:t xml:space="preserve"> = |k̂|² = 1. The trace 2 counts the number of transverse directions, the two physical polarizations.</w:t>
      </w:r>
    </w:p>
    <w:p>
      <w:r>
        <w:rPr>
          <w:b/>
        </w:rPr>
        <w:t>8.</w:t>
      </w:r>
      <w:r>
        <w:t xml:space="preserve"> </w:t>
      </w:r>
      <w:r>
        <w:t>For any unit vector n̂, choose any orthonormal ε</w:t>
      </w:r>
      <w:r>
        <w:rPr>
          <w:vertAlign w:val="subscript"/>
        </w:rPr>
        <w:t>1</w:t>
      </w:r>
      <w:r>
        <w:t>, ε</w:t>
      </w:r>
      <w:r>
        <w:rPr>
          <w:vertAlign w:val="subscript"/>
        </w:rPr>
        <w:t>2</w:t>
      </w:r>
      <w:r>
        <w:t xml:space="preserve"> completing {ε</w:t>
      </w:r>
      <w:r>
        <w:rPr>
          <w:vertAlign w:val="subscript"/>
        </w:rPr>
        <w:t>1</w:t>
      </w:r>
      <w:r>
        <w:t>,ε</w:t>
      </w:r>
      <w:r>
        <w:rPr>
          <w:vertAlign w:val="subscript"/>
        </w:rPr>
        <w:t>2</w:t>
      </w:r>
      <w:r>
        <w:t>,n̂} to a basis. The completeness relation for an orthonormal basis of ℝ³ (Lesson 1, Section 3.3, generalized) states Σ over all three basis vectors of their outer products equals the identity: ε</w:t>
      </w:r>
      <w:r>
        <w:rPr>
          <w:vertAlign w:val="subscript"/>
        </w:rPr>
        <w:t>1</w:t>
      </w:r>
      <w:r>
        <w:rPr>
          <w:vertAlign w:val="superscript"/>
        </w:rPr>
        <w:t>i</w:t>
      </w:r>
      <w:r>
        <w:t>ε</w:t>
      </w:r>
      <w:r>
        <w:rPr>
          <w:vertAlign w:val="subscript"/>
        </w:rPr>
        <w:t>1</w:t>
      </w:r>
      <w:r>
        <w:rPr>
          <w:vertAlign w:val="superscript"/>
        </w:rPr>
        <w:t>j</w:t>
      </w:r>
      <w:r>
        <w:t xml:space="preserve"> + ε</w:t>
      </w:r>
      <w:r>
        <w:rPr>
          <w:vertAlign w:val="subscript"/>
        </w:rPr>
        <w:t>2</w:t>
      </w:r>
      <w:r>
        <w:rPr>
          <w:vertAlign w:val="superscript"/>
        </w:rPr>
        <w:t>i</w:t>
      </w:r>
      <w:r>
        <w:t>ε</w:t>
      </w:r>
      <w:r>
        <w:rPr>
          <w:vertAlign w:val="subscript"/>
        </w:rPr>
        <w:t>2</w:t>
      </w:r>
      <w:r>
        <w:rPr>
          <w:vertAlign w:val="superscript"/>
        </w:rPr>
        <w:t>j</w:t>
      </w:r>
      <w:r>
        <w:t xml:space="preserve"> + n̂</w:t>
      </w:r>
      <w:r>
        <w:rPr>
          <w:vertAlign w:val="superscript"/>
        </w:rPr>
        <w:t>i</w:t>
      </w:r>
      <w:r>
        <w:t>n̂</w:t>
      </w:r>
      <w:r>
        <w:rPr>
          <w:vertAlign w:val="superscript"/>
        </w:rPr>
        <w:t>j</w:t>
      </w:r>
      <w:r>
        <w:t xml:space="preserve"> = δ</w:t>
      </w:r>
      <w:r>
        <w:rPr>
          <w:vertAlign w:val="superscript"/>
        </w:rPr>
        <w:t>ij</w:t>
      </w:r>
      <w:r>
        <w:t>. Rearranging gives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 xml:space="preserve"> = δ</w:t>
      </w:r>
      <w:r>
        <w:rPr>
          <w:vertAlign w:val="superscript"/>
        </w:rPr>
        <w:t>ij</w:t>
      </w:r>
      <w:r>
        <w:t xml:space="preserve"> − n̂</w:t>
      </w:r>
      <w:r>
        <w:rPr>
          <w:vertAlign w:val="superscript"/>
        </w:rPr>
        <w:t>i</w:t>
      </w:r>
      <w:r>
        <w:t>n̂</w:t>
      </w:r>
      <w:r>
        <w:rPr>
          <w:vertAlign w:val="superscript"/>
        </w:rPr>
        <w:t>j</w:t>
      </w:r>
      <w:r>
        <w:t>, the general form of Section 4.2’s identity with k̂ replaced by the arbitrary n̂.</w:t>
      </w:r>
    </w:p>
    <w:p>
      <w:r>
        <w:rPr>
          <w:b/>
        </w:rPr>
        <w:t>9.</w:t>
      </w:r>
      <w:r>
        <w:t xml:space="preserve"> </w:t>
      </w:r>
      <w:r>
        <w:t>[A</w:t>
      </w:r>
      <w:r>
        <w:rPr>
          <w:vertAlign w:val="superscript"/>
        </w:rPr>
        <w:t>i</w:t>
      </w:r>
      <w:r>
        <w:t>(t,x),E</w:t>
      </w:r>
      <w:r>
        <w:rPr>
          <w:vertAlign w:val="superscript"/>
        </w:rPr>
        <w:t>j</w:t>
      </w:r>
      <w:r>
        <w:t>(t,y)] = Σ</w:t>
      </w:r>
      <w:r>
        <w:rPr>
          <w:vertAlign w:val="subscript"/>
        </w:rPr>
        <w:t>λ,λ′</w:t>
      </w:r>
      <w:r>
        <w:t>∫∫d³kd³k′/(2π)⁶(4ω</w:t>
      </w:r>
      <w:r>
        <w:rPr>
          <w:vertAlign w:val="subscript"/>
        </w:rPr>
        <w:t>k</w:t>
      </w:r>
      <w:r>
        <w:t>ω</w:t>
      </w:r>
      <w:r>
        <w:rPr>
          <w:vertAlign w:val="subscript"/>
        </w:rPr>
        <w:t>k′</w:t>
      </w:r>
      <w:r>
        <w:t>)</w:t>
      </w:r>
      <w:r>
        <w:rPr>
          <w:vertAlign w:val="superscript"/>
        </w:rPr>
        <w:t>−1/2</w:t>
      </w:r>
      <w:r>
        <w:t xml:space="preserve"> i [ε</w:t>
      </w:r>
      <w:r>
        <w:rPr>
          <w:vertAlign w:val="subscript"/>
        </w:rPr>
        <w:t>λ</w:t>
      </w:r>
      <w:r>
        <w:rPr>
          <w:vertAlign w:val="superscript"/>
        </w:rPr>
        <w:t>i</w:t>
      </w:r>
      <w:r>
        <w:t>(k)ε</w:t>
      </w:r>
      <w:r>
        <w:rPr>
          <w:vertAlign w:val="subscript"/>
        </w:rPr>
        <w:t>λ′</w:t>
      </w:r>
      <w:r>
        <w:rPr>
          <w:vertAlign w:val="superscript"/>
        </w:rPr>
        <w:t>j</w:t>
      </w:r>
      <w:r>
        <w:t>(k′)e</w:t>
      </w:r>
      <w:r>
        <w:rPr>
          <w:vertAlign w:val="superscript"/>
        </w:rPr>
        <w:t>−ikx+ik′y</w:t>
      </w:r>
      <w:r>
        <w:t>[a</w:t>
      </w:r>
      <w:r>
        <w:rPr>
          <w:vertAlign w:val="subscript"/>
        </w:rPr>
        <w:t>k,λ</w:t>
      </w:r>
      <w:r>
        <w:t>,a</w:t>
      </w:r>
      <w:r>
        <w:rPr>
          <w:vertAlign w:val="subscript"/>
        </w:rPr>
        <w:t>k′,λ′</w:t>
      </w:r>
      <w:r>
        <w:t>†] − ε</w:t>
      </w:r>
      <w:r>
        <w:rPr>
          <w:vertAlign w:val="subscript"/>
        </w:rPr>
        <w:t>λ</w:t>
      </w:r>
      <w:r>
        <w:rPr>
          <w:vertAlign w:val="superscript"/>
        </w:rPr>
        <w:t>i</w:t>
      </w:r>
      <w:r>
        <w:t>(k)ε</w:t>
      </w:r>
      <w:r>
        <w:rPr>
          <w:vertAlign w:val="subscript"/>
        </w:rPr>
        <w:t>λ′</w:t>
      </w:r>
      <w:r>
        <w:rPr>
          <w:vertAlign w:val="superscript"/>
        </w:rPr>
        <w:t>j</w:t>
      </w:r>
      <w:r>
        <w:t>(k′)e</w:t>
      </w:r>
      <w:r>
        <w:rPr>
          <w:vertAlign w:val="superscript"/>
        </w:rPr>
        <w:t>ikx−ik′y</w:t>
      </w:r>
      <w:r>
        <w:t>[a</w:t>
      </w:r>
      <w:r>
        <w:rPr>
          <w:vertAlign w:val="subscript"/>
        </w:rPr>
        <w:t>k,λ</w:t>
      </w:r>
      <w:r>
        <w:t>†,a</w:t>
      </w:r>
      <w:r>
        <w:rPr>
          <w:vertAlign w:val="subscript"/>
        </w:rPr>
        <w:t>k′,λ′</w:t>
      </w:r>
      <w:r>
        <w:t>]]. Using the postulated commutator, [a</w:t>
      </w:r>
      <w:r>
        <w:rPr>
          <w:vertAlign w:val="subscript"/>
        </w:rPr>
        <w:t>k,λ</w:t>
      </w:r>
      <w:r>
        <w:t>,a</w:t>
      </w:r>
      <w:r>
        <w:rPr>
          <w:vertAlign w:val="subscript"/>
        </w:rPr>
        <w:t>k′,λ′</w:t>
      </w:r>
      <w:r>
        <w:t>†]=(2π)³δ³(k−k′)δ</w:t>
      </w:r>
      <w:r>
        <w:rPr>
          <w:vertAlign w:val="subscript"/>
        </w:rPr>
        <w:t>λλ′</w:t>
      </w:r>
      <w:r>
        <w:t xml:space="preserve"> collapses the k′ integral and the λ′ sum, and the second term similarly, giving [A</w:t>
      </w:r>
      <w:r>
        <w:rPr>
          <w:vertAlign w:val="superscript"/>
        </w:rPr>
        <w:t>i</w:t>
      </w:r>
      <w:r>
        <w:t>,E</w:t>
      </w:r>
      <w:r>
        <w:rPr>
          <w:vertAlign w:val="superscript"/>
        </w:rPr>
        <w:t>j</w:t>
      </w:r>
      <w:r>
        <w:t>] = i∫d³k/(2π)³Σ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(k)e</w:t>
      </w:r>
      <w:r>
        <w:rPr>
          <w:vertAlign w:val="superscript"/>
        </w:rPr>
        <w:t>ik·(x−y)</w:t>
      </w:r>
      <w:r>
        <w:t xml:space="preserve"> (both terms combine with the same sign since one has an extra minus from E’s definition, matching Section 4.1’s stated result).</w:t>
      </w:r>
    </w:p>
    <w:p>
      <w:r>
        <w:rPr>
          <w:b/>
        </w:rPr>
        <w:t>10.</w:t>
      </w:r>
      <w:r>
        <w:t xml:space="preserve"> </w:t>
      </w:r>
      <w:r>
        <w:t>[H,N] involves [a</w:t>
      </w:r>
      <w:r>
        <w:rPr>
          <w:vertAlign w:val="subscript"/>
        </w:rPr>
        <w:t>k,λ</w:t>
      </w:r>
      <w:r>
        <w:t>†a</w:t>
      </w:r>
      <w:r>
        <w:rPr>
          <w:vertAlign w:val="subscript"/>
        </w:rPr>
        <w:t>k,λ</w:t>
      </w:r>
      <w:r>
        <w:t>, a</w:t>
      </w:r>
      <w:r>
        <w:rPr>
          <w:vertAlign w:val="subscript"/>
        </w:rPr>
        <w:t>k′,λ′</w:t>
      </w:r>
      <w:r>
        <w:t>†a</w:t>
      </w:r>
      <w:r>
        <w:rPr>
          <w:vertAlign w:val="subscript"/>
        </w:rPr>
        <w:t>k′,λ′</w:t>
      </w:r>
      <w:r>
        <w:t>] for each pair of modes; for the same mode this vanishes trivially (an operator commutes with itself and with the identity), and for different modes both a</w:t>
      </w:r>
      <w:r>
        <w:rPr>
          <w:vertAlign w:val="subscript"/>
        </w:rPr>
        <w:t>k,λ</w:t>
      </w:r>
      <w:r>
        <w:t>†a</w:t>
      </w:r>
      <w:r>
        <w:rPr>
          <w:vertAlign w:val="subscript"/>
        </w:rPr>
        <w:t>k,λ</w:t>
      </w:r>
      <w:r>
        <w:t xml:space="preserve"> and a</w:t>
      </w:r>
      <w:r>
        <w:rPr>
          <w:vertAlign w:val="subscript"/>
        </w:rPr>
        <w:t>k′,λ′</w:t>
      </w:r>
      <w:r>
        <w:t>†a</w:t>
      </w:r>
      <w:r>
        <w:rPr>
          <w:vertAlign w:val="subscript"/>
        </w:rPr>
        <w:t>k′,λ′</w:t>
      </w:r>
      <w:r>
        <w:t xml:space="preserve"> commute with each other since they involve independent, mutually commuting ladder operators (Lesson 34, Section 2.1, applied mode by mode). Since [H,N]=0, N is conserved for the free field: a state with a definite number of photons keeps that number under free time evolution, though Lesson 40’s interaction term, built to change particle number, will not commute with N once electrons are coupled in.</w:t>
      </w:r>
    </w:p>
    <w:p>
      <w:r>
        <w:rPr>
          <w:b/>
        </w:rPr>
        <w:t>11.</w:t>
      </w:r>
      <w:r>
        <w:t xml:space="preserve"> </w:t>
      </w:r>
      <w:r>
        <w:t>⟨k,λ|H|k,λ⟩ = 2ω</w:t>
      </w:r>
      <w:r>
        <w:rPr>
          <w:vertAlign w:val="subscript"/>
        </w:rPr>
        <w:t>k</w:t>
      </w:r>
      <w:r>
        <w:t>⟨0|a</w:t>
      </w:r>
      <w:r>
        <w:rPr>
          <w:vertAlign w:val="subscript"/>
        </w:rPr>
        <w:t>k,λ</w:t>
      </w:r>
      <w:r>
        <w:t>Ha</w:t>
      </w:r>
      <w:r>
        <w:rPr>
          <w:vertAlign w:val="subscript"/>
        </w:rPr>
        <w:t>k,λ</w:t>
      </w:r>
      <w:r>
        <w:t>†|0⟩/1 (using the normalization |k,λ⟩=√(2ω</w:t>
      </w:r>
      <w:r>
        <w:rPr>
          <w:vertAlign w:val="subscript"/>
        </w:rPr>
        <w:t>k</w:t>
      </w:r>
      <w:r>
        <w:t>)a</w:t>
      </w:r>
      <w:r>
        <w:rPr>
          <w:vertAlign w:val="subscript"/>
        </w:rPr>
        <w:t>k,λ</w:t>
      </w:r>
      <w:r>
        <w:t>†|0⟩, so ⟨k,λ|H|k,λ⟩ = 2ω</w:t>
      </w:r>
      <w:r>
        <w:rPr>
          <w:vertAlign w:val="subscript"/>
        </w:rPr>
        <w:t>k</w:t>
      </w:r>
      <w:r>
        <w:t>⟨0|a</w:t>
      </w:r>
      <w:r>
        <w:rPr>
          <w:vertAlign w:val="subscript"/>
        </w:rPr>
        <w:t>k,λ</w:t>
      </w:r>
      <w:r>
        <w:t>Ha</w:t>
      </w:r>
      <w:r>
        <w:rPr>
          <w:vertAlign w:val="subscript"/>
        </w:rPr>
        <w:t>k,λ</w:t>
      </w:r>
      <w:r>
        <w:t>†|0⟩). Using [H,a</w:t>
      </w:r>
      <w:r>
        <w:rPr>
          <w:vertAlign w:val="subscript"/>
        </w:rPr>
        <w:t>k,λ</w:t>
      </w:r>
      <w:r>
        <w:t>†]=ω</w:t>
      </w:r>
      <w:r>
        <w:rPr>
          <w:vertAlign w:val="subscript"/>
        </w:rPr>
        <w:t>k</w:t>
      </w:r>
      <w:r>
        <w:t>a</w:t>
      </w:r>
      <w:r>
        <w:rPr>
          <w:vertAlign w:val="subscript"/>
        </w:rPr>
        <w:t>k,λ</w:t>
      </w:r>
      <w:r>
        <w:t>† (the same commutator structure as Lesson 34’s single oscillator, extended mode by mode) and H|0⟩=0, a</w:t>
      </w:r>
      <w:r>
        <w:rPr>
          <w:vertAlign w:val="subscript"/>
        </w:rPr>
        <w:t>k,λ</w:t>
      </w:r>
      <w:r>
        <w:t>Ha</w:t>
      </w:r>
      <w:r>
        <w:rPr>
          <w:vertAlign w:val="subscript"/>
        </w:rPr>
        <w:t>k,λ</w:t>
      </w:r>
      <w:r>
        <w:t>†|0⟩ = a</w:t>
      </w:r>
      <w:r>
        <w:rPr>
          <w:vertAlign w:val="subscript"/>
        </w:rPr>
        <w:t>k,λ</w:t>
      </w:r>
      <w:r>
        <w:t>[a</w:t>
      </w:r>
      <w:r>
        <w:rPr>
          <w:vertAlign w:val="subscript"/>
        </w:rPr>
        <w:t>k,λ</w:t>
      </w:r>
      <w:r>
        <w:t>†H+ω</w:t>
      </w:r>
      <w:r>
        <w:rPr>
          <w:vertAlign w:val="subscript"/>
        </w:rPr>
        <w:t>k</w:t>
      </w:r>
      <w:r>
        <w:t>a</w:t>
      </w:r>
      <w:r>
        <w:rPr>
          <w:vertAlign w:val="subscript"/>
        </w:rPr>
        <w:t>k,λ</w:t>
      </w:r>
      <w:r>
        <w:t>†]|0⟩ = ω</w:t>
      </w:r>
      <w:r>
        <w:rPr>
          <w:vertAlign w:val="subscript"/>
        </w:rPr>
        <w:t>k</w:t>
      </w:r>
      <w:r>
        <w:t>a</w:t>
      </w:r>
      <w:r>
        <w:rPr>
          <w:vertAlign w:val="subscript"/>
        </w:rPr>
        <w:t>k,λ</w:t>
      </w:r>
      <w:r>
        <w:t>a</w:t>
      </w:r>
      <w:r>
        <w:rPr>
          <w:vertAlign w:val="subscript"/>
        </w:rPr>
        <w:t>k,λ</w:t>
      </w:r>
      <w:r>
        <w:t>†|0⟩ = ω</w:t>
      </w:r>
      <w:r>
        <w:rPr>
          <w:vertAlign w:val="subscript"/>
        </w:rPr>
        <w:t>k</w:t>
      </w:r>
      <w:r>
        <w:t>(2π)³δ³(0)|0⟩ formally, and normalizing correctly (dividing out the same δ³(0) convention used throughout for continuum normalization, as in Lesson 33’s one-particle state checks) gives the finite, physical result ⟨k,λ|H|k,λ⟩/⟨k,λ|k,λ⟩ = ω</w:t>
      </w:r>
      <w:r>
        <w:rPr>
          <w:vertAlign w:val="subscript"/>
        </w:rPr>
        <w:t>k</w:t>
      </w:r>
      <w:r>
        <w:t>, the single-photon energy.</w:t>
      </w:r>
    </w:p>
    <w:p>
      <w:r>
        <w:rPr>
          <w:b/>
        </w:rPr>
        <w:t>12.</w:t>
      </w:r>
      <w:r>
        <w:t xml:space="preserve"> </w:t>
      </w:r>
      <w:r>
        <w:t>From Lesson 35,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35).</w:t>
      </w:r>
    </w:p>
    <w:p>
      <w:r>
        <w:rPr>
          <w:b/>
        </w:rPr>
        <w:t>13.</w:t>
      </w:r>
      <w:r>
        <w:t xml:space="preserve"> </w:t>
      </w:r>
      <w:r>
        <w:t>⟨0|A</w:t>
      </w:r>
      <w:r>
        <w:rPr>
          <w:vertAlign w:val="superscript"/>
        </w:rPr>
        <w:t>i</w:t>
      </w:r>
      <w:r>
        <w:t>(x)|k,λ⟩ = √(2ω</w:t>
      </w:r>
      <w:r>
        <w:rPr>
          <w:vertAlign w:val="subscript"/>
        </w:rPr>
        <w:t>k</w:t>
      </w:r>
      <w:r>
        <w:t>)⟨0|A</w:t>
      </w:r>
      <w:r>
        <w:rPr>
          <w:vertAlign w:val="superscript"/>
        </w:rPr>
        <w:t>i</w:t>
      </w:r>
      <w:r>
        <w:t>(x)a</w:t>
      </w:r>
      <w:r>
        <w:rPr>
          <w:vertAlign w:val="subscript"/>
        </w:rPr>
        <w:t>k,λ</w:t>
      </w:r>
      <w:r>
        <w:t>†|0⟩. Only the a</w:t>
      </w:r>
      <w:r>
        <w:rPr>
          <w:vertAlign w:val="subscript"/>
        </w:rPr>
        <w:t>k′,λ′</w:t>
      </w:r>
      <w:r>
        <w:t xml:space="preserve"> term of the mode expansion of A</w:t>
      </w:r>
      <w:r>
        <w:rPr>
          <w:vertAlign w:val="superscript"/>
        </w:rPr>
        <w:t>i</w:t>
      </w:r>
      <w:r>
        <w:t xml:space="preserve"> contributes, since the a† term would need ⟨0|a</w:t>
      </w:r>
      <w:r>
        <w:rPr>
          <w:vertAlign w:val="subscript"/>
        </w:rPr>
        <w:t>k′,λ′</w:t>
      </w:r>
      <w:r>
        <w:t>†a</w:t>
      </w:r>
      <w:r>
        <w:rPr>
          <w:vertAlign w:val="subscript"/>
        </w:rPr>
        <w:t>k,λ</w:t>
      </w:r>
      <w:r>
        <w:t>†|0⟩=0. So ⟨0|A</w:t>
      </w:r>
      <w:r>
        <w:rPr>
          <w:vertAlign w:val="superscript"/>
        </w:rPr>
        <w:t>i</w:t>
      </w:r>
      <w:r>
        <w:t>(x)|k,λ⟩ = √(2ω</w:t>
      </w:r>
      <w:r>
        <w:rPr>
          <w:vertAlign w:val="subscript"/>
        </w:rPr>
        <w:t>k</w:t>
      </w:r>
      <w:r>
        <w:t>)∫d³k′/(2π)³(2ω</w:t>
      </w:r>
      <w:r>
        <w:rPr>
          <w:vertAlign w:val="subscript"/>
        </w:rPr>
        <w:t>k′</w:t>
      </w:r>
      <w:r>
        <w:t>)</w:t>
      </w:r>
      <w:r>
        <w:rPr>
          <w:vertAlign w:val="superscript"/>
        </w:rPr>
        <w:t>−1/2</w:t>
      </w:r>
      <w:r>
        <w:t>ε</w:t>
      </w:r>
      <w:r>
        <w:rPr>
          <w:vertAlign w:val="subscript"/>
        </w:rPr>
        <w:t>λ′</w:t>
      </w:r>
      <w:r>
        <w:rPr>
          <w:vertAlign w:val="superscript"/>
        </w:rPr>
        <w:t>i</w:t>
      </w:r>
      <w:r>
        <w:t>(k′)e</w:t>
      </w:r>
      <w:r>
        <w:rPr>
          <w:vertAlign w:val="superscript"/>
        </w:rPr>
        <w:t>−ik′x</w:t>
      </w:r>
      <w:r>
        <w:t>⟨0|a</w:t>
      </w:r>
      <w:r>
        <w:rPr>
          <w:vertAlign w:val="subscript"/>
        </w:rPr>
        <w:t>k′,λ′</w:t>
      </w:r>
      <w:r>
        <w:t>a</w:t>
      </w:r>
      <w:r>
        <w:rPr>
          <w:vertAlign w:val="subscript"/>
        </w:rPr>
        <w:t>k,λ</w:t>
      </w:r>
      <w:r>
        <w:t>†|0⟩. Using ⟨0|a</w:t>
      </w:r>
      <w:r>
        <w:rPr>
          <w:vertAlign w:val="subscript"/>
        </w:rPr>
        <w:t>k′,λ′</w:t>
      </w:r>
      <w:r>
        <w:t>a</w:t>
      </w:r>
      <w:r>
        <w:rPr>
          <w:vertAlign w:val="subscript"/>
        </w:rPr>
        <w:t>k,λ</w:t>
      </w:r>
      <w:r>
        <w:t>†|0⟩=(2π)³δ³(k−k′)δ</w:t>
      </w:r>
      <w:r>
        <w:rPr>
          <w:vertAlign w:val="subscript"/>
        </w:rPr>
        <w:t>λλ′</w:t>
      </w:r>
      <w:r>
        <w:t>, the k′ integral collapses to k′=k, λ′=λ, giving √(2ω</w:t>
      </w:r>
      <w:r>
        <w:rPr>
          <w:vertAlign w:val="subscript"/>
        </w:rPr>
        <w:t>k</w:t>
      </w:r>
      <w:r>
        <w:t>)(2ω</w:t>
      </w:r>
      <w:r>
        <w:rPr>
          <w:vertAlign w:val="subscript"/>
        </w:rPr>
        <w:t>k</w:t>
      </w:r>
      <w:r>
        <w:t>)</w:t>
      </w:r>
      <w:r>
        <w:rPr>
          <w:vertAlign w:val="superscript"/>
        </w:rPr>
        <w:t>−1/2</w:t>
      </w:r>
      <w:r>
        <w:t>ε</w:t>
      </w:r>
      <w:r>
        <w:rPr>
          <w:vertAlign w:val="subscript"/>
        </w:rPr>
        <w:t>λ</w:t>
      </w:r>
      <w:r>
        <w:rPr>
          <w:vertAlign w:val="superscript"/>
        </w:rPr>
        <w:t>i</w:t>
      </w:r>
      <w:r>
        <w:t>(k)e</w:t>
      </w:r>
      <w:r>
        <w:rPr>
          <w:vertAlign w:val="superscript"/>
        </w:rPr>
        <w:t>−ikx</w:t>
      </w:r>
      <w:r>
        <w:t xml:space="preserve"> = ε</w:t>
      </w:r>
      <w:r>
        <w:rPr>
          <w:vertAlign w:val="subscript"/>
        </w:rPr>
        <w:t>λ</w:t>
      </w:r>
      <w:r>
        <w:rPr>
          <w:vertAlign w:val="superscript"/>
        </w:rPr>
        <w:t>i</w:t>
      </w:r>
      <w:r>
        <w:t>(k)e</w:t>
      </w:r>
      <w:r>
        <w:rPr>
          <w:vertAlign w:val="superscript"/>
        </w:rPr>
        <w:t>−ikx</w:t>
      </w:r>
      <w:r>
        <w:t>.</w:t>
      </w:r>
    </w:p>
    <w:p>
      <w:r>
        <w:rPr>
          <w:b/>
        </w:rPr>
        <w:t>14.</w:t>
      </w:r>
      <w:r>
        <w:t xml:space="preserve"> </w:t>
      </w:r>
      <w:r>
        <w:t>A Hermitian field satisfies φ=φ†, but the U(1) transformation associated with a conserved charge acts as φ→e</w:t>
      </w:r>
      <w:r>
        <w:rPr>
          <w:vertAlign w:val="superscript"/>
        </w:rPr>
        <w:t>iqα</w:t>
      </w:r>
      <w:r>
        <w:t>φ for a field of charge q (Lesson 31); demanding φ transform into itself under this (since Hermiticity must be preserved, (e</w:t>
      </w:r>
      <w:r>
        <w:rPr>
          <w:vertAlign w:val="superscript"/>
        </w:rPr>
        <w:t>iqα</w:t>
      </w:r>
      <w:r>
        <w:t>φ)† = e</w:t>
      </w:r>
      <w:r>
        <w:rPr>
          <w:vertAlign w:val="superscript"/>
        </w:rPr>
        <w:t>−iqα</w:t>
      </w:r>
      <w:r>
        <w:t>φ† = e</w:t>
      </w:r>
      <w:r>
        <w:rPr>
          <w:vertAlign w:val="superscript"/>
        </w:rPr>
        <w:t>−iqα</w:t>
      </w:r>
      <w:r>
        <w:t>φ should also equal φ, or more directly, a Hermitian field’s own charge current j</w:t>
      </w:r>
      <w:r>
        <w:rPr>
          <w:vertAlign w:val="superscript"/>
        </w:rPr>
        <w:t>μ</w:t>
      </w:r>
      <w:r>
        <w:t xml:space="preserve"> built from φ alone is forced to vanish unless q=0, by the same real-field argument used in Lesson 18, Exercise 15, and Lesson 23, Exercise 10, for the Klein–Gordon field) forces q=0. The photon field A</w:t>
      </w:r>
      <w:r>
        <w:rPr>
          <w:vertAlign w:val="superscript"/>
        </w:rPr>
        <w:t>μ</w:t>
      </w:r>
      <w:r>
        <w:t xml:space="preserve"> is Hermitian and therefore carries no electric charge, consistent with observation.</w:t>
      </w:r>
    </w:p>
    <w:p>
      <w:r>
        <w:rPr>
          <w:b/>
        </w:rPr>
        <w:t>15.</w:t>
      </w:r>
      <w:r>
        <w:t xml:space="preserve"> </w:t>
      </w:r>
      <w:r>
        <w:t>In words: Section 4.2’s identity generalizes to four dimensions as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 −g</w:t>
      </w:r>
      <w:r>
        <w:rPr>
          <w:vertAlign w:val="superscript"/>
        </w:rPr>
        <w:t>μν</w:t>
      </w:r>
      <w:r>
        <w:t xml:space="preserve"> + (terms built from k</w:t>
      </w:r>
      <w:r>
        <w:rPr>
          <w:vertAlign w:val="superscript"/>
        </w:rPr>
        <w:t>μ</w:t>
      </w:r>
      <w:r>
        <w:t>, k</w:t>
      </w:r>
      <w:r>
        <w:rPr>
          <w:vertAlign w:val="superscript"/>
        </w:rPr>
        <w:t>ν</w:t>
      </w:r>
      <w:r>
        <w:t>, and the fixed time direction singled out by the Coulomb gauge). When this full expression is contracted with M</w:t>
      </w:r>
      <w:r>
        <w:rPr>
          <w:vertAlign w:val="subscript"/>
        </w:rPr>
        <w:t>μ</w:t>
      </w:r>
      <w:r>
        <w:t xml:space="preserve"> and M</w:t>
      </w:r>
      <w:r>
        <w:rPr>
          <w:vertAlign w:val="subscript"/>
        </w:rPr>
        <w:t>ν*</w:t>
      </w:r>
      <w:r>
        <w:t xml:space="preserve"> from a matrix element satisfying k</w:t>
      </w:r>
      <w:r>
        <w:rPr>
          <w:vertAlign w:val="subscript"/>
        </w:rPr>
        <w:t>μ</w:t>
      </w:r>
      <w:r>
        <w:t>M</w:t>
      </w:r>
      <w:r>
        <w:rPr>
          <w:vertAlign w:val="superscript"/>
        </w:rPr>
        <w:t>μ</w:t>
      </w:r>
      <w:r>
        <w:t>=0 (and its conjugate k</w:t>
      </w:r>
      <w:r>
        <w:rPr>
          <w:vertAlign w:val="subscript"/>
        </w:rPr>
        <w:t>ν</w:t>
      </w:r>
      <w:r>
        <w:t>M</w:t>
      </w:r>
      <w:r>
        <w:rPr>
          <w:vertAlign w:val="superscript"/>
        </w:rPr>
        <w:t>ν*</w:t>
      </w:r>
      <w:r>
        <w:t>=0), every term carrying a factor of k</w:t>
      </w:r>
      <w:r>
        <w:rPr>
          <w:vertAlign w:val="superscript"/>
        </w:rPr>
        <w:t>μ</w:t>
      </w:r>
      <w:r>
        <w:t xml:space="preserve"> or k</w:t>
      </w:r>
      <w:r>
        <w:rPr>
          <w:vertAlign w:val="superscript"/>
        </w:rPr>
        <w:t>ν</w:t>
      </w:r>
      <w:r>
        <w:t xml:space="preserve"> vanishes on contraction, leaving only the −g</w:t>
      </w:r>
      <w:r>
        <w:rPr>
          <w:vertAlign w:val="superscript"/>
        </w:rPr>
        <w:t>μν</w:t>
      </w:r>
      <w:r>
        <w:t xml:space="preserve"> piece to contribute to |Σ</w:t>
      </w:r>
      <w:r>
        <w:rPr>
          <w:vertAlign w:val="subscript"/>
        </w:rPr>
        <w:t>λ</w:t>
      </w:r>
      <w:r>
        <w:t>ε</w:t>
      </w:r>
      <w:r>
        <w:rPr>
          <w:vertAlign w:val="subscript"/>
        </w:rPr>
        <w:t>λ</w:t>
      </w:r>
      <w:r>
        <w:rPr>
          <w:vertAlign w:val="superscript"/>
        </w:rPr>
        <w:t>μ</w:t>
      </w:r>
      <w:r>
        <w:t>M</w:t>
      </w:r>
      <w:r>
        <w:rPr>
          <w:vertAlign w:val="subscript"/>
        </w:rPr>
        <w:t>μ</w:t>
      </w:r>
      <w:r>
        <w:t>|² = Σ</w:t>
      </w:r>
      <w:r>
        <w:rPr>
          <w:vertAlign w:val="subscript"/>
        </w:rPr>
        <w:t>λ</w:t>
      </w:r>
      <w:r>
        <w:t>|ε</w:t>
      </w:r>
      <w:r>
        <w:rPr>
          <w:vertAlign w:val="subscript"/>
        </w:rPr>
        <w:t>λ</w:t>
      </w:r>
      <w:r>
        <w:t>·M|², which therefore equals −g</w:t>
      </w:r>
      <w:r>
        <w:rPr>
          <w:vertAlign w:val="superscript"/>
        </w:rPr>
        <w:t>μν</w:t>
      </w:r>
      <w:r>
        <w:t>M</w:t>
      </w:r>
      <w:r>
        <w:rPr>
          <w:vertAlign w:val="subscript"/>
        </w:rPr>
        <w:t>μ</w:t>
      </w:r>
      <w:r>
        <w:t>M</w:t>
      </w:r>
      <w:r>
        <w:rPr>
          <w:vertAlign w:val="subscript"/>
        </w:rPr>
        <w:t>ν*</w:t>
      </w:r>
      <w:r>
        <w:t xml:space="preserve"> = M</w:t>
      </w:r>
      <w:r>
        <w:rPr>
          <w:vertAlign w:val="subscript"/>
        </w:rPr>
        <w:t>μ</w:t>
      </w:r>
      <w:r>
        <w:t>M</w:t>
      </w:r>
      <w:r>
        <w:rPr>
          <w:vertAlign w:val="superscript"/>
        </w:rPr>
        <w:t>μ*</w:t>
      </w:r>
      <w:r>
        <w:t>, justifying the replacement of Section 6.2 for any amplitude built from a conserved current.</w:t>
      </w:r>
    </w:p>
    <w:p>
      <w:r>
        <w:rPr>
          <w:b/>
        </w:rPr>
        <w:t>16.</w:t>
      </w:r>
      <w:r>
        <w:t xml:space="preserve"> </w:t>
      </w:r>
      <w:r>
        <w:t>The extra term to be shown to drop out is k̂</w:t>
      </w:r>
      <w:r>
        <w:rPr>
          <w:vertAlign w:val="superscript"/>
        </w:rPr>
        <w:t>i</w:t>
      </w:r>
      <w:r>
        <w:t>k̂</w:t>
      </w:r>
      <w:r>
        <w:rPr>
          <w:vertAlign w:val="superscript"/>
        </w:rPr>
        <w:t>j</w:t>
      </w:r>
      <w:r>
        <w:t xml:space="preserve"> (or its four-dimensional, frame-dependent generalization built from k</w:t>
      </w:r>
      <w:r>
        <w:rPr>
          <w:vertAlign w:val="superscript"/>
        </w:rPr>
        <w:t>μ</w:t>
      </w:r>
      <w:r>
        <w:t xml:space="preserve"> and the preferred time direction of the Coulomb gauge). For it to vanish upon contraction with the rest of a physical amplitude, the amplitude must satisfy the Ward identity, k</w:t>
      </w:r>
      <w:r>
        <w:rPr>
          <w:vertAlign w:val="subscript"/>
        </w:rPr>
        <w:t>μ</w:t>
      </w:r>
      <w:r>
        <w:t>M</w:t>
      </w:r>
      <w:r>
        <w:rPr>
          <w:vertAlign w:val="superscript"/>
        </w:rPr>
        <w:t>μ</w:t>
      </w:r>
      <w:r>
        <w:t>(k) = 0: the current to which the photon couples must be conserved, so that any piece of the polarization sum proportional to the photon’s own momentum contracts to zero against the amplitude, the property (established in general only in Lesson 72, but already used implicitly for the classical current of Lesson 24) that removes the gauge-dependent, unphysical part of the polarization sum from every physical prediction.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Part VI turns to QED itself. Lesson 39 asks what happens when the global </w:t>
      </w:r>
      <w:hyperlink w:anchor="Glossary_Phase">
        <w:r>
          <w:rPr>
            <w:color w:val="0563C1"/>
            <w:u w:val="single"/>
          </w:rPr>
          <w:t>phase</w:t>
        </w:r>
      </w:hyperlink>
      <w:r>
        <w:t xml:space="preserve"> freedom of the Dirac field, ψ → e</w:t>
      </w:r>
      <w:r>
        <w:rPr>
          <w:vertAlign w:val="superscript"/>
        </w:rPr>
        <w:t>iqα</w:t>
      </w:r>
      <w:r>
        <w:t>ψ, is promoted to a transformation that varies from point to point, and finds that consistency forces the introduction of exactly the field quantized in this lesson, coupled in the way anticipated since Lesson 5.</w:t>
      </w:r>
    </w:p>
    <w:p>
      <w:r/>
    </w:p>
    <w:p>
      <w:bookmarkStart w:id="2420" w:name="PartVI"/>
      <w:pPr>
        <w:pStyle w:val="Heading1"/>
      </w:pPr>
      <w:r>
        <w:t>Part VI — QED</w:t>
      </w:r>
      <w:bookmarkEnd w:id="2420"/>
    </w:p>
    <w:p>
      <w:bookmarkStart w:id="1039" w:name="Lesson39"/>
      <w:pPr>
        <w:pStyle w:val="Heading1"/>
      </w:pPr>
      <w:r>
        <w:t>Lesson 39: Local U(1) Gauge Symmetry</w:t>
      </w:r>
      <w:bookmarkEnd w:id="1039"/>
    </w:p>
    <w:p>
      <w:pPr>
        <w:pStyle w:val="Heading2"/>
      </w:pPr>
      <w:r>
        <w:t>How to use this lesson</w:t>
      </w:r>
    </w:p>
    <w:p>
      <w:r>
        <w:t xml:space="preserve">Lesson 31 closed with a preview: promoting the Dirac field’s global </w:t>
      </w:r>
      <w:hyperlink w:anchor="Glossary_Phase">
        <w:r>
          <w:rPr>
            <w:color w:val="0563C1"/>
            <w:u w:val="single"/>
          </w:rPr>
          <w:t>phase</w:t>
        </w:r>
      </w:hyperlink>
      <w:r>
        <w:t xml:space="preserve"> symmetry, ψ → e</w:t>
      </w:r>
      <w:r>
        <w:rPr>
          <w:vertAlign w:val="superscript"/>
        </w:rPr>
        <w:t>−iqα</w:t>
      </w:r>
      <w:r>
        <w:t>ψ, to a local one, ψ → e</w:t>
      </w:r>
      <w:r>
        <w:rPr>
          <w:vertAlign w:val="superscript"/>
        </w:rPr>
        <w:t>−iqα(x)</w:t>
      </w:r>
      <w:r>
        <w:t>ψ, breaks the free Lagrangian’s invariance by a term proportional to ∂</w:t>
      </w:r>
      <w:r>
        <w:rPr>
          <w:vertAlign w:val="subscript"/>
        </w:rPr>
        <w:t>μα</w:t>
      </w:r>
      <w:r>
        <w:t>, and adding the field A</w:t>
      </w:r>
      <w:r>
        <w:rPr>
          <w:vertAlign w:val="subscript"/>
        </w:rPr>
        <w:t>μ</w:t>
      </w:r>
      <w:r>
        <w:t xml:space="preserve"> with the coupling −qψ̄γ</w:t>
      </w:r>
      <w:r>
        <w:rPr>
          <w:vertAlign w:val="superscript"/>
        </w:rPr>
        <w:t>μ</w:t>
      </w:r>
      <w:r>
        <w:t>ψA</w:t>
      </w:r>
      <w:r>
        <w:rPr>
          <w:vertAlign w:val="subscript"/>
        </w:rPr>
        <w:t>μ</w:t>
      </w:r>
      <w:r>
        <w:t xml:space="preserve"> and the transformation A</w:t>
      </w:r>
      <w:r>
        <w:rPr>
          <w:vertAlign w:val="subscript"/>
        </w:rPr>
        <w:t>μ</w:t>
      </w:r>
      <w:r>
        <w:t xml:space="preserve"> → A</w:t>
      </w:r>
      <w:r>
        <w:rPr>
          <w:vertAlign w:val="subscript"/>
        </w:rPr>
        <w:t>μ</w:t>
      </w:r>
      <w:r>
        <w:t xml:space="preserve"> + ∂</w:t>
      </w:r>
      <w:r>
        <w:rPr>
          <w:vertAlign w:val="subscript"/>
        </w:rPr>
        <w:t>μα</w:t>
      </w:r>
      <w:r>
        <w:t xml:space="preserve">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19 used to derive the Dirac equation itself from pure algebraic necessity.</w:t>
      </w:r>
    </w:p>
    <w:p>
      <w:r>
        <w:t>The payoff is a principle rather than a calculation. Once the covariant derivative D</w:t>
      </w:r>
      <w:r>
        <w:rPr>
          <w:vertAlign w:val="subscript"/>
        </w:rPr>
        <w:t>μ</w:t>
      </w:r>
      <w:r>
        <w:t xml:space="preserve"> = ∂</w:t>
      </w:r>
      <w:r>
        <w:rPr>
          <w:vertAlign w:val="subscript"/>
        </w:rPr>
        <w:t>μ</w:t>
      </w:r>
      <w:r>
        <w:t xml:space="preserve"> + iqA</w:t>
      </w:r>
      <w:r>
        <w:rPr>
          <w:vertAlign w:val="subscript"/>
        </w:rPr>
        <w:t>μ</w:t>
      </w:r>
      <w:r>
        <w:t xml:space="preserve"> is shown to be forced by locality, the same A</w:t>
      </w:r>
      <w:r>
        <w:rPr>
          <w:vertAlign w:val="subscript"/>
        </w:rPr>
        <w:t>μ</w:t>
      </w:r>
      <w:r>
        <w:t xml:space="preserve">, transforming the same way, couples to every charged </w:t>
      </w:r>
      <w:hyperlink w:anchor="Glossary_Field">
        <w:r>
          <w:rPr>
            <w:color w:val="0563C1"/>
            <w:u w:val="single"/>
          </w:rPr>
          <w:t>field</w:t>
        </w:r>
      </w:hyperlink>
      <w:r>
        <w:t xml:space="preserve">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jc w:val="center"/>
      </w:pPr>
      <w:r>
        <w:drawing>
          <wp:inline xmlns:a="http://schemas.openxmlformats.org/drawingml/2006/main" xmlns:pic="http://schemas.openxmlformats.org/drawingml/2006/picture">
            <wp:extent cx="5989320" cy="3181826"/>
            <wp:docPr id="39" name="Lesson 39 concept map" descr="Concept map for Local U(1) Gauge Symmetry: Phase varies with position leads through Derivative gains an extra term to Introduce gauge connection."/>
            <wp:cNvGraphicFramePr>
              <a:graphicFrameLocks noChangeAspect="1"/>
            </wp:cNvGraphicFramePr>
            <a:graphic>
              <a:graphicData uri="http://schemas.openxmlformats.org/drawingml/2006/picture">
                <pic:pic>
                  <pic:nvPicPr>
                    <pic:cNvPr id="0" name="lesson-39-concept.png"/>
                    <pic:cNvPicPr/>
                  </pic:nvPicPr>
                  <pic:blipFill>
                    <a:blip r:embed="rId121"/>
                    <a:stretch>
                      <a:fillRect/>
                    </a:stretch>
                  </pic:blipFill>
                  <pic:spPr>
                    <a:xfrm>
                      <a:off x="0" y="0"/>
                      <a:ext cx="5989320" cy="3181826"/>
                    </a:xfrm>
                    <a:prstGeom prst="rect"/>
                  </pic:spPr>
                </pic:pic>
              </a:graphicData>
            </a:graphic>
          </wp:inline>
        </w:drawing>
      </w:r>
    </w:p>
    <w:p>
      <w:pPr>
        <w:pStyle w:val="Caption"/>
      </w:pPr>
      <w:r>
        <w:t xml:space="preserve">Figure 39.1. Phase varies with position leads through derivative gains an extra term to introduce </w:t>
      </w:r>
      <w:hyperlink w:anchor="Glossary_Gauge">
        <w:r>
          <w:rPr>
            <w:color w:val="0563C1"/>
            <w:u w:val="single"/>
          </w:rPr>
          <w:t>gauge</w:t>
        </w:r>
      </w:hyperlink>
      <w:r>
        <w:t xml:space="preserve"> connection.</w:t>
      </w:r>
    </w:p>
    <w:p>
      <w:pPr>
        <w:pStyle w:val="Heading3"/>
      </w:pPr>
      <w:r>
        <w:t>Learning objectives</w:t>
      </w:r>
    </w:p>
    <w:p>
      <w:pPr>
        <w:pStyle w:val="ListBullet"/>
      </w:pPr>
      <w:hyperlink w:anchor="Glossary_State">
        <w:r>
          <w:rPr>
            <w:color w:val="0563C1"/>
            <w:u w:val="single"/>
          </w:rPr>
          <w:t>State</w:t>
        </w:r>
      </w:hyperlink>
      <w:r>
        <w:t xml:space="preserve"> the difference between a global and a local symmetry, and between an internal symmetry and a spacetime symmetry.</w:t>
      </w:r>
    </w:p>
    <w:p>
      <w:pPr>
        <w:pStyle w:val="ListBullet"/>
      </w:pPr>
      <w:r>
        <w:t>Show that ∂</w:t>
      </w:r>
      <w:r>
        <w:rPr>
          <w:vertAlign w:val="subscript"/>
        </w:rPr>
        <w:t>μ</w:t>
      </w:r>
      <w:r>
        <w:t>φ fails to transform homogeneously under a local phase rotation, for a field of any charge q.</w:t>
      </w:r>
    </w:p>
    <w:p>
      <w:pPr>
        <w:pStyle w:val="ListBullet"/>
      </w:pPr>
      <w:r>
        <w:t>Derive, from the requirement that D</w:t>
      </w:r>
      <w:r>
        <w:rPr>
          <w:vertAlign w:val="subscript"/>
        </w:rPr>
        <w:t>μ</w:t>
      </w:r>
      <w:r>
        <w:t>φ transform homogeneously, that D</w:t>
      </w:r>
      <w:r>
        <w:rPr>
          <w:vertAlign w:val="subscript"/>
        </w:rPr>
        <w:t>μ</w:t>
      </w:r>
      <w:r>
        <w:t xml:space="preserve"> must have the form ∂</w:t>
      </w:r>
      <w:r>
        <w:rPr>
          <w:vertAlign w:val="subscript"/>
        </w:rPr>
        <w:t>μ</w:t>
      </w:r>
      <w:r>
        <w:t xml:space="preserve"> + iqA</w:t>
      </w:r>
      <w:r>
        <w:rPr>
          <w:vertAlign w:val="subscript"/>
        </w:rPr>
        <w:t>μ</w:t>
      </w:r>
      <w:r>
        <w:t xml:space="preserve"> for some new field A</w:t>
      </w:r>
      <w:r>
        <w:rPr>
          <w:vertAlign w:val="subscript"/>
        </w:rPr>
        <w:t>μ</w:t>
      </w:r>
      <w:r>
        <w:t>, and derive A</w:t>
      </w:r>
      <w:r>
        <w:rPr>
          <w:vertAlign w:val="subscript"/>
        </w:rPr>
        <w:t>μ</w:t>
      </w:r>
      <w:r>
        <w:t>’s transformation law as a consequence, not a postulate.</w:t>
      </w:r>
    </w:p>
    <w:p>
      <w:pPr>
        <w:pStyle w:val="ListBullet"/>
      </w:pPr>
      <w:r>
        <w:t>Apply the derivation to the complex scalar field of Lesson 31, Section 1.3, and confirm it gives the same A</w:t>
      </w:r>
      <w:r>
        <w:rPr>
          <w:vertAlign w:val="subscript"/>
        </w:rPr>
        <w:t>μ</w:t>
      </w:r>
      <w:r>
        <w:t xml:space="preserve">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w:t>
      </w:r>
      <w:r>
        <w:rPr>
          <w:vertAlign w:val="subscript"/>
        </w:rPr>
        <w:t>μ</w:t>
      </w:r>
      <w:r>
        <w:t>, D</w:t>
      </w:r>
      <w:r>
        <w:rPr>
          <w:vertAlign w:val="subscript"/>
        </w:rPr>
        <w:t>ν</w:t>
      </w:r>
      <w:r>
        <w:t>] = iqF</w:t>
      </w:r>
      <w:r>
        <w:rPr>
          <w:vertAlign w:val="subscript"/>
        </w:rPr>
        <w:t>μν</w:t>
      </w:r>
      <w:r>
        <w:t xml:space="preserve"> and explain, without deriving it, why it shows the field strength is already implicit in the </w:t>
      </w:r>
      <w:hyperlink w:anchor="Glossary_CovariantDerivative">
        <w:r>
          <w:rPr>
            <w:color w:val="0563C1"/>
            <w:u w:val="single"/>
          </w:rPr>
          <w:t>covariant derivative</w:t>
        </w:r>
      </w:hyperlink>
      <w:r>
        <w:t>.</w:t>
      </w:r>
    </w:p>
    <w:p>
      <w:pPr>
        <w:pStyle w:val="ListBullet"/>
      </w:pPr>
      <w:r>
        <w:t>Explain, in a sentence, why a local symmetry is the natural kind of symmetry for a relativistic theory to have, extending Lesson 31, Section 5.4.</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w:t>
      </w:r>
      <w:r>
        <w:rPr/>
        <w:t xml:space="preserve"> — </w:t>
      </w:r>
      <w:r>
        <w:rPr/>
        <w:t>A generic field of charge q, standing for either the complex scalar or the Dirac field in this lesson</w:t>
      </w:r>
    </w:p>
    <w:p>
      <w:pPr>
        <w:spacing w:before="0" w:after="100"/>
      </w:pPr>
      <w:r>
        <w:rPr>
          <w:b/>
        </w:rPr>
        <w:t>q</w:t>
      </w:r>
      <w:r>
        <w:rPr/>
        <w:t xml:space="preserve"> — </w:t>
      </w:r>
      <w:r>
        <w:rPr/>
        <w:t>Charge of the field, in the units of Lesson 31 (q = −e for the electron)</w:t>
      </w:r>
    </w:p>
    <w:p>
      <w:pPr>
        <w:spacing w:before="0" w:after="100"/>
      </w:pPr>
      <w:r>
        <w:rPr>
          <w:b/>
        </w:rPr>
        <w:t>α(x)</w:t>
      </w:r>
      <w:r>
        <w:rPr/>
        <w:t xml:space="preserve"> — </w:t>
      </w:r>
      <w:r>
        <w:rPr/>
        <w:t>Local gauge parameter, a real function of spacetime</w:t>
      </w:r>
    </w:p>
    <w:p>
      <w:pPr>
        <w:spacing w:before="0" w:after="100"/>
      </w:pPr>
      <w:r>
        <w:rPr>
          <w:b/>
        </w:rPr>
        <w:t>D</w:t>
      </w:r>
      <w:r>
        <w:rPr>
          <w:b/>
          <w:vertAlign w:val="subscript"/>
        </w:rPr>
        <w:t>μ</w:t>
      </w:r>
      <w:r>
        <w:rPr/>
        <w:t xml:space="preserve"> — </w:t>
      </w:r>
      <w:r>
        <w:rPr/>
        <w:t>Covariant derivative, to be derived, not assumed, in Section 2</w:t>
      </w:r>
    </w:p>
    <w:p>
      <w:pPr>
        <w:spacing w:before="0" w:after="100"/>
      </w:pPr>
      <w:r>
        <w:rPr>
          <w:b/>
        </w:rPr>
        <w:t>A</w:t>
      </w:r>
      <w:r>
        <w:rPr>
          <w:b/>
          <w:vertAlign w:val="subscript"/>
        </w:rPr>
        <w:t>μ</w:t>
      </w:r>
      <w:r>
        <w:rPr/>
        <w:t xml:space="preserve"> — </w:t>
      </w:r>
      <w:r>
        <w:rPr/>
        <w:t>Gauge field, introduced as the unique object that makes D</w:t>
      </w:r>
      <w:r>
        <w:rPr>
          <w:vertAlign w:val="subscript"/>
        </w:rPr>
        <w:t>μ</w:t>
      </w:r>
      <w:r>
        <w:rPr/>
        <w:t xml:space="preserve"> possible</w:t>
      </w:r>
    </w:p>
    <w:p>
      <w:pPr>
        <w:spacing w:before="0" w:after="100"/>
      </w:pPr>
      <w:r>
        <w:rPr>
          <w:b/>
        </w:rPr>
        <w:t>Global symmetry</w:t>
      </w:r>
      <w:r>
        <w:rPr/>
        <w:t xml:space="preserve"> — </w:t>
      </w:r>
      <w:r>
        <w:rPr/>
        <w:t>A transformation with a single, spacetime-independent parameter</w:t>
      </w:r>
    </w:p>
    <w:p>
      <w:pPr>
        <w:spacing w:before="0" w:after="100"/>
      </w:pPr>
      <w:r>
        <w:rPr>
          <w:b/>
        </w:rPr>
        <w:t>Local (gauge) symmetry</w:t>
      </w:r>
      <w:r>
        <w:rPr/>
        <w:t xml:space="preserve"> — </w:t>
      </w:r>
      <w:r>
        <w:rPr/>
        <w:t>A transformation whose parameter is an arbitrary function of spacetime</w:t>
      </w:r>
    </w:p>
    <w:p>
      <w:pPr>
        <w:spacing w:before="0" w:after="100"/>
      </w:pPr>
      <w:r>
        <w:rPr>
          <w:b/>
        </w:rPr>
        <w:t>Internal symmetry</w:t>
      </w:r>
      <w:r>
        <w:rPr/>
        <w:t xml:space="preserve"> — </w:t>
      </w:r>
      <w:r>
        <w:rPr/>
        <w:t>A symmetry acting on the values a field takes, not on spacetime itself, contrasted with the Poincaré symmetries of Lesson 4</w:t>
      </w:r>
    </w:p>
    <w:p>
      <w:r>
        <w:rPr>
          <w:b/>
          <w:color w:val="1F4E78"/>
        </w:rPr>
        <w:t>First pass: the result before the derivation</w:t>
      </w:r>
    </w:p>
    <w:p>
      <w:pPr>
        <w:spacing w:after="60"/>
      </w:pPr>
      <w:r>
        <w:t>Demanding that physics be unchanged under a phase rotation that differs from point to point, ψ → e</w:t>
      </w:r>
      <w:r>
        <w:rPr>
          <w:vertAlign w:val="superscript"/>
        </w:rPr>
        <w:t>iα(x)</w:t>
      </w:r>
      <w:r>
        <w:t>ψ, forces a new field A</w:t>
      </w:r>
      <w:r>
        <w:rPr>
          <w:vertAlign w:val="subscript"/>
        </w:rPr>
        <w:t>μ</w:t>
      </w:r>
      <w:r>
        <w:t xml:space="preserve"> and the covariant derivative D</w:t>
      </w:r>
      <w:r>
        <w:rPr>
          <w:vertAlign w:val="subscript"/>
        </w:rPr>
        <w:t>μ</w:t>
      </w:r>
      <w:r>
        <w:t xml:space="preserve"> = ∂</w:t>
      </w:r>
      <w:r>
        <w:rPr>
          <w:vertAlign w:val="subscript"/>
        </w:rPr>
        <w:t>μ</w:t>
      </w:r>
      <w:r>
        <w:t xml:space="preserve"> + ieA</w:t>
      </w:r>
      <w:r>
        <w:rPr>
          <w:vertAlign w:val="subscript"/>
        </w:rPr>
        <w:t>μ</w:t>
      </w:r>
      <w:r>
        <w:t>.</w:t>
      </w:r>
    </w:p>
    <w:p>
      <w:pPr>
        <w:spacing w:after="60"/>
      </w:pPr>
      <w:r>
        <w:t>The electromagnetic interaction is not added by hand: it is the price of a local phase freedom. This is a high-risk topic; the derivation is worth doing twice.</w:t>
      </w:r>
    </w:p>
    <w:p>
      <w:pPr>
        <w:spacing w:after="80"/>
      </w:pPr>
    </w:p>
    <w:p>
      <w:pPr>
        <w:pStyle w:val="Heading2"/>
      </w:pPr>
      <w:r>
        <w:t>1 Global versus local, internal versus spacetime</w:t>
      </w:r>
    </w:p>
    <w:p>
      <w:pPr>
        <w:pStyle w:val="Heading3"/>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w:t>
      </w:r>
      <w:r>
        <w:rPr>
          <w:vertAlign w:val="superscript"/>
        </w:rPr>
        <w:t>μ</w:t>
      </w:r>
      <w:r>
        <w:t xml:space="preserve"> themselves, and an internal symmetry, such as the U(1) phase rotation of Lesson 31, which acts only on the value a field takes at a fixed point, leaving x</w:t>
      </w:r>
      <w:r>
        <w:rPr>
          <w:vertAlign w:val="superscript"/>
        </w:rPr>
        <w:t>μ</w:t>
      </w:r>
      <w:r>
        <w:t xml:space="preserve"> untouched. The phase symmetry ψ → e</w:t>
      </w:r>
      <w:r>
        <w:rPr>
          <w:vertAlign w:val="superscript"/>
        </w:rPr>
        <w:t>−iqα</w:t>
      </w:r>
      <w:r>
        <w:t>ψ is a global, internal symmetry in its original form; this lesson studies what happens when it is made a local, internal symmetry, its parameter promoted from a constant to α(x).</w:t>
      </w:r>
    </w:p>
    <w:p>
      <w:pPr>
        <w:pStyle w:val="Heading3"/>
      </w:pPr>
      <w:r>
        <w:t>1.2 Why the promotion is not automatic</w:t>
      </w:r>
    </w:p>
    <w:p>
      <w:r>
        <w:t>Nothing about the free Lagrangians of Lessons 26 and 31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31, Section 5.4, made this observation already; this lesson takes it as the starting point rather than the conclusion, and asks what a theory with no such requirement must look like.</w:t>
      </w:r>
    </w:p>
    <w:p>
      <w:r>
        <w:rPr>
          <w:b/>
          <w:i/>
        </w:rPr>
        <w:t>Worked example 1</w:t>
      </w:r>
    </w:p>
    <w:p>
      <w:r>
        <w:t>Contrast a global phase rotation with a Lorentz boost as two different kinds of symmetry. A Lorentz boost (Lesson 4) is a spacetime symmetry: it moves the point x</w:t>
      </w:r>
      <w:r>
        <w:rPr>
          <w:vertAlign w:val="superscript"/>
        </w:rPr>
        <w:t>μ</w:t>
      </w:r>
      <w:r>
        <w:t xml:space="preserve"> to a new point Λ</w:t>
      </w:r>
      <w:r>
        <w:rPr>
          <w:vertAlign w:val="superscript"/>
        </w:rPr>
        <w:t>μ</w:t>
      </w:r>
      <w:r>
        <w:rPr>
          <w:vertAlign w:val="subscript"/>
        </w:rPr>
        <w:t>ν</w:t>
      </w:r>
      <w:r>
        <w:t>x</w:t>
      </w:r>
      <w:r>
        <w:rPr>
          <w:vertAlign w:val="superscript"/>
        </w:rPr>
        <w:t>ν</w:t>
      </w:r>
      <w:r>
        <w:t xml:space="preserve"> and correspondingly reshuffles the components of any field with spacetime indices, such as A</w:t>
      </w:r>
      <w:r>
        <w:rPr>
          <w:vertAlign w:val="superscript"/>
        </w:rPr>
        <w:t>μ</w:t>
      </w:r>
      <w:r>
        <w:t>. A global phase rotation ψ → e</w:t>
      </w:r>
      <w:r>
        <w:rPr>
          <w:vertAlign w:val="superscript"/>
        </w:rPr>
        <w:t>−iqα</w:t>
      </w:r>
      <w:r>
        <w:t>ψ is an internal symmetry: the point x</w:t>
      </w:r>
      <w:r>
        <w:rPr>
          <w:vertAlign w:val="superscript"/>
        </w:rPr>
        <w:t>μ</w:t>
      </w:r>
      <w:r>
        <w:t xml:space="preserve">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3"/>
      </w:pPr>
      <w:r>
        <w:t>2.1 The obstruction, for a generic field</w:t>
      </w:r>
    </w:p>
    <w:p>
      <w:r>
        <w:t>Let φ be any field, of any spin, carrying charge q under the global transformation φ → e</w:t>
      </w:r>
      <w:r>
        <w:rPr>
          <w:vertAlign w:val="superscript"/>
        </w:rPr>
        <w:t>−iqα</w:t>
      </w:r>
      <w:r>
        <w:t>φ (for the Dirac field, φ stands for ψ; for the complex scalar, for the φ of Lesson 31, Section 1.3). Promote α to a function of x and differentiate.</w:t>
      </w:r>
    </w:p>
    <w:p>
      <w:pPr>
        <w:spacing w:before="100" w:after="160"/>
        <w:jc w:val="center"/>
      </w:pPr>
      <m:oMathPara>
        <m:oMath>
          <m:sSub>
            <m:e>
              <m:r>
                <m:t xml:space="preserve">∂</m:t>
              </m:r>
            </m:e>
            <m:sub>
              <m:r>
                <m:t xml:space="preserve">μ</m:t>
              </m:r>
            </m:sub>
          </m:sSub>
          <m:r>
            <m:t xml:space="preserve"> </m:t>
          </m:r>
          <m:d>
            <m:dPr/>
            <m:e>
              <m:sSup>
                <m:e>
                  <m:r>
                    <m:t xml:space="preserve">e</m:t>
                  </m:r>
                </m:e>
                <m:sup>
                  <m:r>
                    <m:t xml:space="preserve">−</m:t>
                  </m:r>
                  <m:r>
                    <m:t xml:space="preserve">iqα</m:t>
                  </m:r>
                  <m:d>
                    <m:dPr/>
                    <m:e>
                      <m:r>
                        <m:t xml:space="preserve">x</m:t>
                      </m:r>
                    </m:e>
                  </m:d>
                </m:sup>
              </m:sSup>
              <m:r>
                <m:t xml:space="preserve"> </m:t>
              </m:r>
              <m:r>
                <m:t xml:space="preserve">φ</m:t>
              </m:r>
            </m:e>
          </m:d>
          <m:r>
            <m:t xml:space="preserve">=</m:t>
          </m:r>
          <m:sSup>
            <m:e>
              <m:r>
                <m:t xml:space="preserve">e</m:t>
              </m:r>
            </m:e>
            <m:sup>
              <m:r>
                <m:t xml:space="preserve">−</m:t>
              </m:r>
              <m:r>
                <m:t xml:space="preserve">iqα</m:t>
              </m:r>
              <m:d>
                <m:dPr/>
                <m:e>
                  <m:r>
                    <m:t xml:space="preserve">x</m:t>
                  </m:r>
                </m:e>
              </m:d>
            </m:sup>
          </m:sSup>
          <m:r>
            <m:t xml:space="preserve"> </m:t>
          </m:r>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oMath>
      </m:oMathPara>
    </w:p>
    <w:p>
      <w:r>
        <w:t>The bracket is not simply ∂</w:t>
      </w:r>
      <w:r>
        <w:rPr>
          <w:vertAlign w:val="subscript"/>
        </w:rPr>
        <w:t>μ</w:t>
      </w:r>
      <w:r>
        <w:t>φ; it carries an extra term −iq(∂</w:t>
      </w:r>
      <w:r>
        <w:rPr>
          <w:vertAlign w:val="subscript"/>
        </w:rPr>
        <w:t>μα</w:t>
      </w:r>
      <w:r>
        <w:t xml:space="preserve">)φ, proportional to the gradient of the gauge parameter. This calculation used nothing about φ beyond its transformation law, so it applies equally to a scalar, a Dirac </w:t>
      </w:r>
      <w:hyperlink w:anchor="Glossary_Spinor">
        <w:r>
          <w:rPr>
            <w:color w:val="0563C1"/>
            <w:u w:val="single"/>
          </w:rPr>
          <w:t>spinor</w:t>
        </w:r>
      </w:hyperlink>
      <w:r>
        <w:t>, or any other field of charge q: the ordinary derivative of any charged field fails to transform homogeneously the moment the phase is allowed to vary with position. This is the precise statement, for a generic field, of what Lesson 31, Section 5.2, found specifically for ψ̄iγ</w:t>
      </w:r>
      <w:r>
        <w:rPr>
          <w:vertAlign w:val="superscript"/>
        </w:rPr>
        <w:t>μ</w:t>
      </w:r>
      <w:r>
        <w:t>∂</w:t>
      </w:r>
      <w:r>
        <w:rPr>
          <w:vertAlign w:val="subscript"/>
        </w:rPr>
        <w:t>μ</w:t>
      </w:r>
      <w:r>
        <w:t>ψ.</w:t>
      </w:r>
    </w:p>
    <w:p>
      <w:pPr>
        <w:pStyle w:val="Heading3"/>
      </w:pPr>
      <w:r>
        <w:t>2.2 What a repaired derivative would have to satisfy</w:t>
      </w:r>
    </w:p>
    <w:p>
      <w:r>
        <w:t xml:space="preserve">Suppose a new </w:t>
      </w:r>
      <w:hyperlink w:anchor="Glossary_Operator">
        <w:r>
          <w:rPr>
            <w:color w:val="0563C1"/>
            <w:u w:val="single"/>
          </w:rPr>
          <w:t>operator</w:t>
        </w:r>
      </w:hyperlink>
      <w:r>
        <w:t xml:space="preserve"> D</w:t>
      </w:r>
      <w:r>
        <w:rPr>
          <w:vertAlign w:val="subscript"/>
        </w:rPr>
        <w:t>μ</w:t>
      </w:r>
      <w:r>
        <w:t xml:space="preserve"> exists, built from ∂</w:t>
      </w:r>
      <w:r>
        <w:rPr>
          <w:vertAlign w:val="subscript"/>
        </w:rPr>
        <w:t>μ</w:t>
      </w:r>
      <w:r>
        <w:t xml:space="preserve"> and possibly other fields, with the property that it reproduces φ’s own transformation law rather than acquiring an extra term.</w:t>
      </w:r>
    </w:p>
    <w:p>
      <w:pPr>
        <w:spacing w:before="100" w:after="160"/>
        <w:jc w:val="center"/>
      </w:pPr>
      <m:oMathPara>
        <m:oMath>
          <m:sSub>
            <m:e>
              <m:r>
                <m:t xml:space="preserve">D</m:t>
              </m:r>
            </m:e>
            <m:sub>
              <m:r>
                <m:t xml:space="preserve">μ</m:t>
              </m:r>
            </m:sub>
          </m:sSub>
          <m:r>
            <m:t xml:space="preserve"> </m:t>
          </m:r>
          <m:r>
            <m:t xml:space="preserve">φ</m:t>
          </m:r>
          <m:r>
            <m:t xml:space="preserve">→</m:t>
          </m:r>
          <m:sSup>
            <m:e>
              <m:r>
                <m:t xml:space="preserve">e</m:t>
              </m:r>
            </m:e>
            <m:sup>
              <m:r>
                <m:t xml:space="preserve">−</m:t>
              </m:r>
              <m:r>
                <m:t xml:space="preserve">iqα</m:t>
              </m:r>
              <m:d>
                <m:dPr/>
                <m:e>
                  <m:r>
                    <m:t xml:space="preserve">x</m:t>
                  </m:r>
                </m:e>
              </m:d>
            </m:sup>
          </m:sSup>
          <m:r>
            <m:t xml:space="preserve"> </m:t>
          </m:r>
          <m:sSub>
            <m:e>
              <m:r>
                <m:t xml:space="preserve">D</m:t>
              </m:r>
            </m:e>
            <m:sub>
              <m:r>
                <m:t xml:space="preserve">μ</m:t>
              </m:r>
            </m:sub>
          </m:sSub>
          <m:r>
            <m:t xml:space="preserve">φ</m:t>
          </m:r>
          <m:r>
            <m:t xml:space="preserve"> </m:t>
          </m:r>
          <m:d>
            <m:dPr/>
            <m:e>
              <m:r>
                <m:t xml:space="preserve">the</m:t>
              </m:r>
              <m:r>
                <m:t xml:space="preserve"> </m:t>
              </m:r>
              <m:r>
                <m:t xml:space="preserve">property</m:t>
              </m:r>
              <m:r>
                <m:t xml:space="preserve"> </m:t>
              </m:r>
              <m:r>
                <m:t xml:space="preserve">demanded</m:t>
              </m:r>
              <m:r>
                <m:t xml:space="preserve"> </m:t>
              </m:r>
              <m:r>
                <m:t xml:space="preserve">of</m:t>
              </m:r>
              <m:r>
                <m:t xml:space="preserve"> </m:t>
              </m:r>
              <m:sSub>
                <m:e>
                  <m:r>
                    <m:t xml:space="preserve">D</m:t>
                  </m:r>
                </m:e>
                <m:sub>
                  <m:r>
                    <m:t xml:space="preserve">μ</m:t>
                  </m:r>
                </m:sub>
              </m:sSub>
            </m:e>
          </m:d>
        </m:oMath>
      </m:oMathPara>
    </w:p>
    <w:p>
      <w:r>
        <w:t xml:space="preserve">If such an operator exists, then any </w:t>
      </w:r>
      <w:hyperlink w:anchor="Glossary_Lagrangian">
        <w:r>
          <w:rPr>
            <w:color w:val="0563C1"/>
            <w:u w:val="single"/>
          </w:rPr>
          <w:t>Lagrangian</w:t>
        </w:r>
      </w:hyperlink>
      <w:r>
        <w:t xml:space="preserve"> built from φ, φ̄ (or φ*), and D</w:t>
      </w:r>
      <w:r>
        <w:rPr>
          <w:vertAlign w:val="subscript"/>
        </w:rPr>
        <w:t>μ</w:t>
      </w:r>
      <w:r>
        <w:t>φ in place of ∂</w:t>
      </w:r>
      <w:r>
        <w:rPr>
          <w:vertAlign w:val="subscript"/>
        </w:rPr>
        <w:t>μ</w:t>
      </w:r>
      <w:r>
        <w:t>φ, with every free index contracted as in the original Lagrangian, is automatically invariant under the local transformation, by the same cancellation of phases that made the global Lagrangian invariant in Lesson 31, Section 1: replacing ∂</w:t>
      </w:r>
      <w:r>
        <w:rPr>
          <w:vertAlign w:val="subscript"/>
        </w:rPr>
        <w:t>μ</w:t>
      </w:r>
      <w:r>
        <w:t>φ by D</w:t>
      </w:r>
      <w:r>
        <w:rPr>
          <w:vertAlign w:val="subscript"/>
        </w:rPr>
        <w:t>μ</w:t>
      </w:r>
      <w:r>
        <w:t>φ everywhere it appears, and nowhere else, is enough. The problem of restoring the symmetry has been reduced to the problem of finding an operator with this one property.</w:t>
      </w:r>
    </w:p>
    <w:p>
      <w:pPr>
        <w:pStyle w:val="Heading3"/>
      </w:pPr>
      <w:r>
        <w:t>2.3 The unique solution</w:t>
      </w:r>
    </w:p>
    <w:p>
      <w:r>
        <w:t>Try D</w:t>
      </w:r>
      <w:r>
        <w:rPr>
          <w:vertAlign w:val="subscript"/>
        </w:rPr>
        <w:t>μ</w:t>
      </w:r>
      <w:r>
        <w:t xml:space="preserve"> = ∂</w:t>
      </w:r>
      <w:r>
        <w:rPr>
          <w:vertAlign w:val="subscript"/>
        </w:rPr>
        <w:t>μ</w:t>
      </w:r>
      <w:r>
        <w:t xml:space="preserve"> + iqA</w:t>
      </w:r>
      <w:r>
        <w:rPr>
          <w:vertAlign w:val="subscript"/>
        </w:rPr>
        <w:t>μ</w:t>
      </w:r>
      <w:r>
        <w:t>, with A</w:t>
      </w:r>
      <w:r>
        <w:rPr>
          <w:vertAlign w:val="subscript"/>
        </w:rPr>
        <w:t>μ</w:t>
      </w:r>
      <w:r>
        <w:t xml:space="preserve"> an as-yet-unknown field, and demand the transformation property of Section 2.2. Since D</w:t>
      </w:r>
      <w:r>
        <w:rPr>
          <w:vertAlign w:val="subscript"/>
        </w:rPr>
        <w:t>μ</w:t>
      </w:r>
      <w:r>
        <w:t>φ = ∂</w:t>
      </w:r>
      <w:r>
        <w:rPr>
          <w:vertAlign w:val="subscript"/>
        </w:rPr>
        <w:t>μ</w:t>
      </w:r>
      <w:r>
        <w:t>φ + iqA</w:t>
      </w:r>
      <w:r>
        <w:rPr>
          <w:vertAlign w:val="subscript"/>
        </w:rPr>
        <w:t>μ</w:t>
      </w:r>
      <w:r>
        <w:t>φ, and Section 2.1 already computed how ∂</w:t>
      </w:r>
      <w:r>
        <w:rPr>
          <w:vertAlign w:val="subscript"/>
        </w:rPr>
        <w:t>μ</w:t>
      </w:r>
      <w:r>
        <w:t>φ transforms, what is needed is a compensating change in A</w:t>
      </w:r>
      <w:r>
        <w:rPr>
          <w:vertAlign w:val="subscript"/>
        </w:rPr>
        <w:t>μ</w:t>
      </w:r>
      <w:r>
        <w:t xml:space="preserve"> that cancels the unwanted −iq(∂</w:t>
      </w:r>
      <w:r>
        <w:rPr>
          <w:vertAlign w:val="subscript"/>
        </w:rPr>
        <w:t>μα</w:t>
      </w:r>
      <w:r>
        <w:t>)φ term exactly.</w:t>
      </w:r>
    </w:p>
    <w:p>
      <w:pPr>
        <w:spacing w:before="100" w:after="160"/>
        <w:jc w:val="center"/>
      </w:pPr>
      <m:oMathPara>
        <m:oMath>
          <m:sSub>
            <m:e>
              <m:r>
                <m:t xml:space="preserve">D</m:t>
              </m:r>
            </m:e>
            <m:sub>
              <m:r>
                <m:t xml:space="preserve">μ</m:t>
              </m:r>
            </m:sub>
          </m:sSub>
          <m:r>
            <m:t xml:space="preserve">φ</m:t>
          </m:r>
          <m:r>
            <m:t xml:space="preserve">→</m:t>
          </m:r>
          <m:sSup>
            <m:e>
              <m:r>
                <m:t xml:space="preserve">e</m:t>
              </m:r>
            </m:e>
            <m:sup>
              <m:r>
                <m:t xml:space="preserve">−</m:t>
              </m:r>
              <m:r>
                <m:t xml:space="preserve">iqα</m:t>
              </m:r>
            </m:sup>
          </m:sSup>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r>
            <m:t xml:space="preserve">+</m:t>
          </m:r>
          <m:r>
            <m:t xml:space="preserve">iq</m:t>
          </m:r>
          <m:r>
            <m:t xml:space="preserve"> </m:t>
          </m:r>
          <m:sSub>
            <m:e>
              <m:r>
                <m:t xml:space="preserve">A</m:t>
              </m:r>
            </m:e>
            <m:sub>
              <m:r>
                <m:t xml:space="preserve">μ′</m:t>
              </m:r>
            </m:sub>
          </m:sSub>
          <m:r>
            <m:t xml:space="preserve"> </m:t>
          </m:r>
          <m:sSup>
            <m:e>
              <m:r>
                <m:t xml:space="preserve">e</m:t>
              </m:r>
            </m:e>
            <m:sup>
              <m:r>
                <m:t xml:space="preserve">−</m:t>
              </m:r>
              <m:r>
                <m:t xml:space="preserve">iqα</m:t>
              </m:r>
            </m:sup>
          </m:sSup>
          <m:r>
            <m:t xml:space="preserve">φ</m:t>
          </m:r>
        </m:oMath>
      </m:oMathPara>
    </w:p>
    <w:p>
      <w:r>
        <w:t>where A</w:t>
      </w:r>
      <w:r>
        <w:rPr>
          <w:vertAlign w:val="subscript"/>
        </w:rPr>
        <w:t>μ′</w:t>
      </w:r>
      <w:r>
        <w:t xml:space="preserve"> is A</w:t>
      </w:r>
      <w:r>
        <w:rPr>
          <w:vertAlign w:val="subscript"/>
        </w:rPr>
        <w:t>μ</w:t>
      </w:r>
      <w:r>
        <w:t xml:space="preserve"> evaluated after whatever transformation it undergoes. For this to equal e</w:t>
      </w:r>
      <w:r>
        <w:rPr>
          <w:vertAlign w:val="superscript"/>
        </w:rPr>
        <w:t>−iqα</w:t>
      </w:r>
      <w:r>
        <w:t>D</w:t>
      </w:r>
      <w:r>
        <w:rPr>
          <w:vertAlign w:val="subscript"/>
        </w:rPr>
        <w:t>μ</w:t>
      </w:r>
      <w:r>
        <w:t>φ = e</w:t>
      </w:r>
      <w:r>
        <w:rPr>
          <w:vertAlign w:val="superscript"/>
        </w:rPr>
        <w:t>−iqα</w:t>
      </w:r>
      <w:r>
        <w:t>[∂</w:t>
      </w:r>
      <w:r>
        <w:rPr>
          <w:vertAlign w:val="subscript"/>
        </w:rPr>
        <w:t>μ</w:t>
      </w:r>
      <w:r>
        <w:t>φ + iqA</w:t>
      </w:r>
      <w:r>
        <w:rPr>
          <w:vertAlign w:val="subscript"/>
        </w:rPr>
        <w:t>μ</w:t>
      </w:r>
      <w:r>
        <w:t>φ], the bracketed terms must match after dividing through by the common factor e</w:t>
      </w:r>
      <w:r>
        <w:rPr>
          <w:vertAlign w:val="superscript"/>
        </w:rPr>
        <w:t>−iqα</w:t>
      </w:r>
      <w:r>
        <w:t>:</w:t>
      </w:r>
    </w:p>
    <w:p>
      <w:pPr>
        <w:spacing w:before="100" w:after="160"/>
        <w:jc w:val="center"/>
      </w:pPr>
      <m:oMathPara>
        <m:oMath>
          <m:r>
            <m:t xml:space="preserve">−</m:t>
          </m:r>
          <m:r>
            <m:t xml:space="preserve">iq</m:t>
          </m:r>
          <m:d>
            <m:dPr/>
            <m:e>
              <m:sSub>
                <m:e>
                  <m:r>
                    <m:t xml:space="preserve">∂</m:t>
                  </m:r>
                </m:e>
                <m:sub>
                  <m:r>
                    <m:t xml:space="preserve">μ</m:t>
                  </m:r>
                </m:sub>
              </m:sSub>
              <m:r>
                <m:t xml:space="preserve">α</m:t>
              </m:r>
            </m:e>
          </m:d>
          <m:r>
            <m:t xml:space="preserve">φ</m:t>
          </m:r>
          <m:r>
            <m:t xml:space="preserve">+</m:t>
          </m:r>
          <m:sSub>
            <m:e>
              <m:r>
                <m:t xml:space="preserve">iqA</m:t>
              </m:r>
            </m:e>
            <m:sub>
              <m:r>
                <m:t xml:space="preserve">μ′</m:t>
              </m:r>
            </m:sub>
          </m:sSub>
          <m:r>
            <m:t xml:space="preserve">φ</m:t>
          </m:r>
          <m:r>
            <m:t xml:space="preserve">=</m:t>
          </m:r>
          <m:sSub>
            <m:e>
              <m:r>
                <m:t xml:space="preserve">iqA</m:t>
              </m:r>
            </m:e>
            <m:sub>
              <m:r>
                <m:t xml:space="preserve">μ</m:t>
              </m:r>
            </m:sub>
          </m:sSub>
          <m:r>
            <m:t xml:space="preserve">φ</m:t>
          </m:r>
          <m:r>
            <m:t xml:space="preserve"> </m:t>
          </m:r>
          <m:r>
            <m:t xml:space="preserve">⟹</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α</m:t>
          </m:r>
        </m:oMath>
      </m:oMathPara>
    </w:p>
    <w:p>
      <w:r>
        <w:t>The gauge field’s transformation law, A</w:t>
      </w:r>
      <w:r>
        <w:rPr>
          <w:vertAlign w:val="subscript"/>
        </w:rPr>
        <w:t>μ</w:t>
      </w:r>
      <w:r>
        <w:t xml:space="preserve"> → A</w:t>
      </w:r>
      <w:r>
        <w:rPr>
          <w:vertAlign w:val="subscript"/>
        </w:rPr>
        <w:t>μ</w:t>
      </w:r>
      <w:r>
        <w:t xml:space="preserve"> + ∂</w:t>
      </w:r>
      <w:r>
        <w:rPr>
          <w:vertAlign w:val="subscript"/>
        </w:rPr>
        <w:t>μα</w:t>
      </w:r>
      <w:r>
        <w:t>, is not an independent postulate here; it is derived, forced by the single requirement that D</w:t>
      </w:r>
      <w:r>
        <w:rPr>
          <w:vertAlign w:val="subscript"/>
        </w:rPr>
        <w:t>μ</w:t>
      </w:r>
      <w:r>
        <w:t>φ transform the same way φ itself does. This is exactly the gauge transformation of the electromagnetic potential met classically in Lesson 8, Section 3, and reconciled there with the sign convention of that lesson (χ = −α, Lesson 31, Section 5.3). No property of φ beyond its charge q entered the derivation: the same A</w:t>
      </w:r>
      <w:r>
        <w:rPr>
          <w:vertAlign w:val="subscript"/>
        </w:rPr>
        <w:t>μ</w:t>
      </w:r>
      <w:r>
        <w:t>, transforming the same way, works for any field of any spin, provided only that its charge under the global U(1) is q.</w:t>
      </w:r>
    </w:p>
    <w:p>
      <w:r>
        <w:rPr>
          <w:b/>
          <w:i/>
        </w:rPr>
        <w:t>Worked example 2</w:t>
      </w:r>
    </w:p>
    <w:p>
      <w:r>
        <w:t>Verify directly that this A</w:t>
      </w:r>
      <w:r>
        <w:rPr>
          <w:vertAlign w:val="subscript"/>
        </w:rPr>
        <w:t>μ′</w:t>
      </w:r>
      <w:r>
        <w:t xml:space="preserve"> makes D</w:t>
      </w:r>
      <w:r>
        <w:rPr>
          <w:vertAlign w:val="subscript"/>
        </w:rPr>
        <w:t>μ</w:t>
      </w:r>
      <w:r>
        <w:t>φ transform correctly, filling in the algebra of Section 2.3 as a single computation. D</w:t>
      </w:r>
      <w:r>
        <w:rPr>
          <w:vertAlign w:val="subscript"/>
        </w:rPr>
        <w:t>μ′</w:t>
      </w:r>
      <w:r>
        <w:t>(e</w:t>
      </w:r>
      <w:r>
        <w:rPr>
          <w:vertAlign w:val="superscript"/>
        </w:rPr>
        <w:t>−iqα</w:t>
      </w:r>
      <w:r>
        <w:t>φ) = [∂</w:t>
      </w:r>
      <w:r>
        <w:rPr>
          <w:vertAlign w:val="subscript"/>
        </w:rPr>
        <w:t>μ</w:t>
      </w:r>
      <w:r>
        <w:t xml:space="preserve">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φ + iq(∂</w:t>
      </w:r>
      <w:r>
        <w:rPr>
          <w:vertAlign w:val="subscript"/>
        </w:rPr>
        <w:t>μα</w:t>
      </w:r>
      <w:r>
        <w:t>)φ] = e</w:t>
      </w:r>
      <w:r>
        <w:rPr>
          <w:vertAlign w:val="superscript"/>
        </w:rPr>
        <w:t>−iqα</w:t>
      </w:r>
      <w:r>
        <w:t>[∂</w:t>
      </w:r>
      <w:r>
        <w:rPr>
          <w:vertAlign w:val="subscript"/>
        </w:rPr>
        <w:t>μ</w:t>
      </w:r>
      <w:r>
        <w:t>φ + iqA</w:t>
      </w:r>
      <w:r>
        <w:rPr>
          <w:vertAlign w:val="subscript"/>
        </w:rPr>
        <w:t>μ</w:t>
      </w:r>
      <w:r>
        <w:t>φ] = e</w:t>
      </w:r>
      <w:r>
        <w:rPr>
          <w:vertAlign w:val="superscript"/>
        </w:rPr>
        <w:t>−iqα</w:t>
      </w:r>
      <w:r>
        <w:t>D</w:t>
      </w:r>
      <w:r>
        <w:rPr>
          <w:vertAlign w:val="subscript"/>
        </w:rPr>
        <w:t>μ</w:t>
      </w:r>
      <w:r>
        <w:t>φ. The two terms in ∂</w:t>
      </w:r>
      <w:r>
        <w:rPr>
          <w:vertAlign w:val="subscript"/>
        </w:rPr>
        <w:t>μα</w:t>
      </w:r>
      <w:r>
        <w:t>, one from differentiating the phase and one from the shift in A</w:t>
      </w:r>
      <w:r>
        <w:rPr>
          <w:vertAlign w:val="subscript"/>
        </w:rPr>
        <w:t>μ</w:t>
      </w:r>
      <w:r>
        <w:t>, cancel exactly, and this cancellation is the entire content of the derivation, algebraically identical to Lesson 31, Exercise 10’s check for the Dirac field specifically, now seen to hold for a generic φ by the same steps with no reference to spinor indices at all.</w:t>
      </w:r>
    </w:p>
    <w:p>
      <w:pPr>
        <w:pStyle w:val="Heading3"/>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31,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3"/>
      </w:pPr>
      <w:r>
        <w:t>3.1 The complex scalar field</w:t>
      </w:r>
    </w:p>
    <w:p>
      <w:r>
        <w:t>Lesson 31, Section 1.3, gave the complex scalar field the same global transformation, φ → e</w:t>
      </w:r>
      <w:r>
        <w:rPr>
          <w:vertAlign w:val="superscript"/>
        </w:rPr>
        <w:t>−iqα</w:t>
      </w:r>
      <w:r>
        <w:t>φ, as the Dirac field, with the same charge label q. Section 2’s derivation used nothing but this transformation law, so it applies verbatim: D</w:t>
      </w:r>
      <w:r>
        <w:rPr>
          <w:vertAlign w:val="subscript"/>
        </w:rPr>
        <w:t>μ</w:t>
      </w:r>
      <w:r>
        <w:t>φ = (∂</w:t>
      </w:r>
      <w:r>
        <w:rPr>
          <w:vertAlign w:val="subscript"/>
        </w:rPr>
        <w:t>μ</w:t>
      </w:r>
      <w:r>
        <w:t xml:space="preserve"> + iqA</w:t>
      </w:r>
      <w:r>
        <w:rPr>
          <w:vertAlign w:val="subscript"/>
        </w:rPr>
        <w:t>μ</w:t>
      </w:r>
      <w:r>
        <w:t>)φ transforms homogeneously, with the same A</w:t>
      </w:r>
      <w:r>
        <w:rPr>
          <w:vertAlign w:val="subscript"/>
        </w:rPr>
        <w:t>μ</w:t>
      </w:r>
      <w:r>
        <w:t xml:space="preserve"> and the same transformation law A</w:t>
      </w:r>
      <w:r>
        <w:rPr>
          <w:vertAlign w:val="subscript"/>
        </w:rPr>
        <w:t>μ</w:t>
      </w:r>
      <w:r>
        <w:t xml:space="preserve"> → A</w:t>
      </w:r>
      <w:r>
        <w:rPr>
          <w:vertAlign w:val="subscript"/>
        </w:rPr>
        <w:t>μ</w:t>
      </w:r>
      <w:r>
        <w:t xml:space="preserve"> + ∂</w:t>
      </w:r>
      <w:r>
        <w:rPr>
          <w:vertAlign w:val="subscript"/>
        </w:rPr>
        <w:t>μα</w:t>
      </w:r>
      <w:r>
        <w:t xml:space="preserve"> found in Section 2.3. Replacing ∂</w:t>
      </w:r>
      <w:r>
        <w:rPr>
          <w:vertAlign w:val="subscript"/>
        </w:rPr>
        <w:t>μ</w:t>
      </w:r>
      <w:r>
        <w:t>φ by D</w:t>
      </w:r>
      <w:r>
        <w:rPr>
          <w:vertAlign w:val="subscript"/>
        </w:rPr>
        <w:t>μ</w:t>
      </w:r>
      <w:r>
        <w:t>φ and ∂</w:t>
      </w:r>
      <w:r>
        <w:rPr>
          <w:vertAlign w:val="subscript"/>
        </w:rPr>
        <w:t>μ</w:t>
      </w:r>
      <w:r>
        <w:t>φ* by D</w:t>
      </w:r>
      <w:r>
        <w:rPr>
          <w:vertAlign w:val="subscript"/>
        </w:rPr>
        <w:t>μ</w:t>
      </w:r>
      <w:r>
        <w:t>φ* = (∂</w:t>
      </w:r>
      <w:r>
        <w:rPr>
          <w:vertAlign w:val="subscript"/>
        </w:rPr>
        <w:t>μ</w:t>
      </w:r>
      <w:r>
        <w:t xml:space="preserve"> − iqA</w:t>
      </w:r>
      <w:r>
        <w:rPr>
          <w:vertAlign w:val="subscript"/>
        </w:rPr>
        <w:t>μ</w:t>
      </w:r>
      <w:r>
        <w:t>)φ* (Exercise 6 derives the complex-conjugate rule) in the free Lagrangian of Lesson 31, Section 1.3, gives the gauge-invariant scalar Lagrangian D</w:t>
      </w:r>
      <w:r>
        <w:rPr>
          <w:vertAlign w:val="subscript"/>
        </w:rPr>
        <w:t>μ</w:t>
      </w:r>
      <w:r>
        <w:t>φ*D</w:t>
      </w:r>
      <w:r>
        <w:rPr>
          <w:vertAlign w:val="superscript"/>
        </w:rPr>
        <w:t>μ</w:t>
      </w:r>
      <w:r>
        <w:t>φ − m²φ*φ, describing a charged scalar particle, such as the charged pion mentioned in Lesson 18, coupled to the same electromagnetic field as the electron.</w:t>
      </w:r>
    </w:p>
    <w:p>
      <w:pPr>
        <w:pStyle w:val="Heading3"/>
      </w:pPr>
      <w:r>
        <w:t>3.2 One field, every charge</w:t>
      </w:r>
    </w:p>
    <w:p>
      <w:r>
        <w:t>The field A</w:t>
      </w:r>
      <w:r>
        <w:rPr>
          <w:vertAlign w:val="subscript"/>
        </w:rPr>
        <w:t>μ</w:t>
      </w:r>
      <w:r>
        <w:t xml:space="preserve"> derived in Section 2.3 carries no reference to which kind of matter field it is coupled to; a single A</w:t>
      </w:r>
      <w:r>
        <w:rPr>
          <w:vertAlign w:val="subscript"/>
        </w:rPr>
        <w:t>μ</w:t>
      </w:r>
      <w:r>
        <w:t>, with a single transformation law, is the compensating field required by every charged field in the theory simultaneously. Coupling two different fields, say the electron field with charge q</w:t>
      </w:r>
      <w:r>
        <w:rPr>
          <w:vertAlign w:val="subscript"/>
        </w:rPr>
        <w:t>e</w:t>
      </w:r>
      <w:r>
        <w:t xml:space="preserve"> = −e and a hypothetical scalar field with charge q</w:t>
      </w:r>
      <w:r>
        <w:rPr>
          <w:vertAlign w:val="subscript"/>
        </w:rPr>
        <w:t>s</w:t>
      </w:r>
      <w:r>
        <w:t>, to the same A</w:t>
      </w:r>
      <w:r>
        <w:rPr>
          <w:vertAlign w:val="subscript"/>
        </w:rPr>
        <w:t>μ</w:t>
      </w:r>
      <w:r>
        <w:t xml:space="preserve"> via their own covariant derivatives D</w:t>
      </w:r>
      <w:r>
        <w:rPr>
          <w:vertAlign w:val="subscript"/>
        </w:rPr>
        <w:t>μ</w:t>
      </w:r>
      <w:r>
        <w:t xml:space="preserve"> = ∂</w:t>
      </w:r>
      <w:r>
        <w:rPr>
          <w:vertAlign w:val="subscript"/>
        </w:rPr>
        <w:t>μ</w:t>
      </w:r>
      <w:r>
        <w:t xml:space="preserve"> + iq</w:t>
      </w:r>
      <w:r>
        <w:rPr>
          <w:vertAlign w:val="subscript"/>
        </w:rPr>
        <w:t>e</w:t>
      </w:r>
      <w:r>
        <w:t>A</w:t>
      </w:r>
      <w:r>
        <w:rPr>
          <w:vertAlign w:val="subscript"/>
        </w:rPr>
        <w:t>μ</w:t>
      </w:r>
      <w:r>
        <w:t xml:space="preserve"> and D</w:t>
      </w:r>
      <w:r>
        <w:rPr>
          <w:vertAlign w:val="subscript"/>
        </w:rPr>
        <w:t>μ</w:t>
      </w:r>
      <w:r>
        <w:t xml:space="preserve"> = ∂</w:t>
      </w:r>
      <w:r>
        <w:rPr>
          <w:vertAlign w:val="subscript"/>
        </w:rPr>
        <w:t>μ</w:t>
      </w:r>
      <w:r>
        <w:t xml:space="preserve"> + iq</w:t>
      </w:r>
      <w:r>
        <w:rPr>
          <w:vertAlign w:val="subscript"/>
        </w:rPr>
        <w:t>s</w:t>
      </w:r>
      <w:r>
        <w:t>A</w:t>
      </w:r>
      <w:r>
        <w:rPr>
          <w:vertAlign w:val="subscript"/>
        </w:rPr>
        <w:t>μ</w:t>
      </w:r>
      <w:r>
        <w:t xml:space="preserve"> respectively, gives a single consistent, locally gauge-invariant theory, because Section 2’s derivation of A</w:t>
      </w:r>
      <w:r>
        <w:rPr>
          <w:vertAlign w:val="subscript"/>
        </w:rPr>
        <w:t>μ</w:t>
      </w:r>
      <w:r>
        <w:t xml:space="preserve">’s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w:t>
      </w:r>
      <w:hyperlink w:anchor="Glossary_Vertex">
        <w:r>
          <w:rPr>
            <w:color w:val="0563C1"/>
            <w:u w:val="single"/>
          </w:rPr>
          <w:t>vertex</w:t>
        </w:r>
      </w:hyperlink>
      <w:r>
        <w:t xml:space="preserve"> factor of Lesson 45 is the same number for the electron as for the muon, up to a slightly different formula relating it to α (Lesson 44).</w:t>
      </w:r>
    </w:p>
    <w:p>
      <w:r>
        <w:rPr>
          <w:b/>
          <w:i/>
        </w:rPr>
        <w:t>Worked example 3</w:t>
      </w:r>
    </w:p>
    <w:p>
      <w:r>
        <w:t>State what would go wrong if two different charged fields, coupled to two independent gauge fields A</w:t>
      </w:r>
      <w:r>
        <w:rPr>
          <w:vertAlign w:val="subscript"/>
        </w:rPr>
        <w:t>μ</w:t>
      </w:r>
      <w:r>
        <w:rPr>
          <w:vertAlign w:val="superscript"/>
        </w:rPr>
        <w:t>(1)</w:t>
      </w:r>
      <w:r>
        <w:t xml:space="preserve"> and A</w:t>
      </w:r>
      <w:r>
        <w:rPr>
          <w:vertAlign w:val="subscript"/>
        </w:rPr>
        <w:t>μ</w:t>
      </w:r>
      <w:r>
        <w:rPr>
          <w:vertAlign w:val="superscript"/>
        </w:rPr>
        <w:t>(2)</w:t>
      </w:r>
      <w:r>
        <w:t xml:space="preserve"> transforming with two independent parameters α</w:t>
      </w:r>
      <w:r>
        <w:rPr>
          <w:vertAlign w:val="subscript"/>
        </w:rPr>
        <w:t>1</w:t>
      </w:r>
      <w:r>
        <w:t>(x) and α</w:t>
      </w:r>
      <w:r>
        <w:rPr>
          <w:vertAlign w:val="subscript"/>
        </w:rPr>
        <w:t>2</w:t>
      </w:r>
      <w:r>
        <w:t>(x), were used instead of a single shared A</w:t>
      </w:r>
      <w:r>
        <w:rPr>
          <w:vertAlign w:val="subscript"/>
        </w:rPr>
        <w:t>μ</w:t>
      </w:r>
      <w:r>
        <w:t>.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w:t>
      </w:r>
      <w:r>
        <w:rPr>
          <w:vertAlign w:val="subscript"/>
        </w:rPr>
        <w:t>μ</w:t>
      </w:r>
      <w:r>
        <w:t>, transforming under one shared local symmetry, the structure Section 3.2 describes.</w:t>
      </w:r>
    </w:p>
    <w:p>
      <w:pPr>
        <w:pStyle w:val="Heading2"/>
      </w:pPr>
      <w:r>
        <w:t>4 Minimal coupling, revisited</w:t>
      </w:r>
    </w:p>
    <w:p>
      <w:pPr>
        <w:pStyle w:val="Heading3"/>
      </w:pPr>
      <w:r>
        <w:t>4.1 What “minimal” means</w:t>
      </w:r>
    </w:p>
    <w:p>
      <w:r>
        <w:t>The prescription ∂</w:t>
      </w:r>
      <w:r>
        <w:rPr>
          <w:vertAlign w:val="subscript"/>
        </w:rPr>
        <w:t>μ</w:t>
      </w:r>
      <w:r>
        <w:t xml:space="preserve"> → D</w:t>
      </w:r>
      <w:r>
        <w:rPr>
          <w:vertAlign w:val="subscript"/>
        </w:rPr>
        <w:t>μ</w:t>
      </w:r>
      <w:r>
        <w:t xml:space="preserve"> = ∂</w:t>
      </w:r>
      <w:r>
        <w:rPr>
          <w:vertAlign w:val="subscript"/>
        </w:rPr>
        <w:t>μ</w:t>
      </w:r>
      <w:r>
        <w:t xml:space="preserve"> + iqA</w:t>
      </w:r>
      <w:r>
        <w:rPr>
          <w:vertAlign w:val="subscript"/>
        </w:rPr>
        <w:t>μ</w:t>
      </w:r>
      <w:r>
        <w:t xml:space="preserve"> is called minimal coupling because it is the simplest modification of the free theory consistent with local gauge invariance: it adds exactly the one term needed to restore the symmetry, with no further freedom (a term such as qF</w:t>
      </w:r>
      <w:r>
        <w:rPr>
          <w:vertAlign w:val="subscript"/>
        </w:rPr>
        <w:t>μνσ</w:t>
      </w:r>
      <w:r>
        <w:rPr>
          <w:vertAlign w:val="superscript"/>
        </w:rPr>
        <w:t>μν</w:t>
      </w:r>
      <w:r>
        <w:t>, built from the field strength of Lesson 43 and the spin tensor of Lesson 22,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w:t>
      </w:r>
      <w:r>
        <w:rPr>
          <w:vertAlign w:val="superscript"/>
        </w:rPr>
        <w:t>μ</w:t>
      </w:r>
      <w:r>
        <w:t xml:space="preserve"> → p</w:t>
      </w:r>
      <w:r>
        <w:rPr>
          <w:vertAlign w:val="superscript"/>
        </w:rPr>
        <w:t>μ</w:t>
      </w:r>
      <w:r>
        <w:t xml:space="preserve"> − qA</w:t>
      </w:r>
      <w:r>
        <w:rPr>
          <w:vertAlign w:val="superscript"/>
        </w:rPr>
        <w:t>μ</w:t>
      </w:r>
      <w:r>
        <w:t>,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3"/>
      </w:pPr>
      <w:r>
        <w:t>4.2 Closing the loop with Lessons 6 and 8</w:t>
      </w:r>
    </w:p>
    <w:p>
      <w:r>
        <w:t>The classical minimal coupling of Lesson 6 was motivated by matching a known result, the Lorentz force law derived independently in Lesson 5 from the coupling −qA</w:t>
      </w:r>
      <w:r>
        <w:rPr>
          <w:vertAlign w:val="subscript"/>
        </w:rPr>
        <w:t>μ</w:t>
      </w:r>
      <w:r>
        <w:t>dx</w:t>
      </w:r>
      <w:r>
        <w:rPr>
          <w:vertAlign w:val="superscript"/>
        </w:rPr>
        <w:t>μ</w:t>
      </w:r>
      <w:r>
        <w:t>. The quantum-mechanical minimal coupling of Lesson 8, Section 8.1, was obtained by promoting p</w:t>
      </w:r>
      <w:r>
        <w:rPr>
          <w:vertAlign w:val="superscript"/>
        </w:rPr>
        <w:t>μ</w:t>
      </w:r>
      <w:r>
        <w:t xml:space="preserve"> to i∂</w:t>
      </w:r>
      <w:r>
        <w:rPr>
          <w:vertAlign w:val="superscript"/>
        </w:rPr>
        <w:t>μ</w:t>
      </w:r>
      <w:r>
        <w:t xml:space="preserve">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w:t>
      </w:r>
      <w:r>
        <w:rPr>
          <w:vertAlign w:val="subscript"/>
        </w:rPr>
        <w:t>μ</w:t>
      </w:r>
      <w:r>
        <w:t xml:space="preserve"> → ∂</w:t>
      </w:r>
      <w:r>
        <w:rPr>
          <w:vertAlign w:val="subscript"/>
        </w:rPr>
        <w:t>μ</w:t>
      </w:r>
      <w:r>
        <w:t xml:space="preserve"> + iqA</w:t>
      </w:r>
      <w:r>
        <w:rPr>
          <w:vertAlign w:val="subscript"/>
        </w:rPr>
        <w:t>μ</w:t>
      </w:r>
      <w:r>
        <w:t>, together with the specific transformation law of A</w:t>
      </w:r>
      <w:r>
        <w:rPr>
          <w:vertAlign w:val="subscript"/>
        </w:rPr>
        <w:t>μ</w:t>
      </w:r>
      <w:r>
        <w:t>,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1">
        <w:r>
          <w:rPr>
            <w:rStyle w:val="Hyperlink"/>
            <w:color w:val="0563C1"/>
            <w:u w:val="single"/>
          </w:rPr>
          <w:t xml:space="preserve">Lesson 41</w:t>
        </w:r>
      </w:hyperlink>
      <w:r>
        <w: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m:t>
          </m:r>
          <m:r>
            <m:t xml:space="preserve">iq</m:t>
          </m:r>
          <m:r>
            <m:t xml:space="preserve"> </m:t>
          </m:r>
          <m:sSub>
            <m:e>
              <m:r>
                <m:t xml:space="preserve">F</m:t>
              </m:r>
            </m:e>
            <m:sub>
              <m:r>
                <m:t xml:space="preserve">μν</m:t>
              </m:r>
            </m:sub>
          </m:sSub>
          <m:r>
            <m:t xml:space="preserve">,</m:t>
          </m:r>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Two ordinary derivatives always commute, [∂</w:t>
      </w:r>
      <w:r>
        <w:rPr>
          <w:vertAlign w:val="subscript"/>
        </w:rPr>
        <w:t>μ</w:t>
      </w:r>
      <w:r>
        <w:t>, ∂</w:t>
      </w:r>
      <w:r>
        <w:rPr>
          <w:vertAlign w:val="subscript"/>
        </w:rPr>
        <w:t>ν</w:t>
      </w:r>
      <w:r>
        <w:t>] = 0, since mixed partial derivatives are equal (Lesson 2, Section 3.1); the covariant derivative does not commute with itself, and the failure is exactly q times the field tensor of Lesson 8, Section 7.2, already identified there as the gauge-invariant content of A</w:t>
      </w:r>
      <w:r>
        <w:rPr>
          <w:vertAlign w:val="subscript"/>
        </w:rPr>
        <w:t>μ</w:t>
      </w:r>
      <w:r>
        <w:t>. This is a hint of a deeper fact, developed properly once F</w:t>
      </w:r>
      <w:r>
        <w:rPr>
          <w:vertAlign w:val="subscript"/>
        </w:rPr>
        <w:t>μν</w:t>
      </w:r>
      <w:r>
        <w:t xml:space="preserve"> itself is built into the QED Lagrangian in Lesson 42 and Lesson 43: the curvature-like object F</w:t>
      </w:r>
      <w:r>
        <w:rPr>
          <w:vertAlign w:val="subscript"/>
        </w:rPr>
        <w:t>μν</w:t>
      </w:r>
      <w:r>
        <w:t xml:space="preserve">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p>
      <w:pPr>
        <w:spacing w:before="0" w:after="100"/>
      </w:pPr>
      <w:r>
        <w:rPr>
          <w:b/>
        </w:rPr>
        <w:t>Local symmetry idea</w:t>
      </w:r>
      <w:r>
        <w:rPr>
          <w:b/>
        </w:rPr>
        <w:t xml:space="preserve"> — </w:t>
      </w:r>
      <w:r>
        <w:rPr>
          <w:b/>
        </w:rPr>
        <w:t>Later role in QED</w:t>
      </w:r>
    </w:p>
    <w:p>
      <w:pPr>
        <w:spacing w:before="0" w:after="100"/>
      </w:pPr>
      <w:r>
        <w:rPr>
          <w:b/>
        </w:rPr>
        <w:t>Global versus local distinction</w:t>
      </w:r>
      <w:r>
        <w:rPr/>
        <w:t xml:space="preserve"> — </w:t>
      </w:r>
      <w:r>
        <w:rPr/>
        <w:t>Organizes the difference between Lesson 31 (global, a conserved charge) and this lesson (local, a mediating field)</w:t>
      </w:r>
    </w:p>
    <w:p>
      <w:pPr>
        <w:spacing w:before="0" w:after="100"/>
      </w:pPr>
      <w:r>
        <w:rPr>
          <w:b/>
        </w:rPr>
        <w:t>D</w:t>
      </w:r>
      <w:r>
        <w:rPr>
          <w:b/>
          <w:vertAlign w:val="subscript"/>
        </w:rPr>
        <w:t>μ</w:t>
      </w:r>
      <w:r>
        <w:rPr>
          <w:b/>
        </w:rPr>
        <w:t>φ → e</w:t>
      </w:r>
      <w:r>
        <w:rPr>
          <w:b/>
          <w:vertAlign w:val="superscript"/>
        </w:rPr>
        <w:t>−iqα</w:t>
      </w:r>
      <w:r>
        <w:rPr>
          <w:b/>
        </w:rPr>
        <w:t>D</w:t>
      </w:r>
      <w:r>
        <w:rPr>
          <w:b/>
          <w:vertAlign w:val="subscript"/>
        </w:rPr>
        <w:t>μ</w:t>
      </w:r>
      <w:r>
        <w:rPr>
          <w:b/>
        </w:rPr>
        <w:t>φ, derived rather than assumed</w:t>
      </w:r>
      <w:r>
        <w:rPr/>
        <w:t xml:space="preserve"> — </w:t>
      </w:r>
      <w:r>
        <w:rPr/>
        <w:t>The single requirement from which the entire coupling structure of QED follows</w:t>
      </w:r>
    </w:p>
    <w:p>
      <w:pPr>
        <w:spacing w:before="0" w:after="100"/>
      </w:pPr>
      <w:r>
        <w:rPr>
          <w:b/>
        </w:rPr>
        <w:t>A</w:t>
      </w:r>
      <w:r>
        <w:rPr>
          <w:b/>
          <w:vertAlign w:val="subscript"/>
        </w:rPr>
        <w:t>μ</w:t>
      </w:r>
      <w:r>
        <w:rPr>
          <w:b/>
        </w:rPr>
        <w:t xml:space="preserve"> → A</w:t>
      </w:r>
      <w:r>
        <w:rPr>
          <w:b/>
          <w:vertAlign w:val="subscript"/>
        </w:rPr>
        <w:t>μ</w:t>
      </w:r>
      <w:r>
        <w:rPr>
          <w:b/>
        </w:rPr>
        <w:t xml:space="preserve"> + ∂</w:t>
      </w:r>
      <w:r>
        <w:rPr>
          <w:b/>
          <w:vertAlign w:val="subscript"/>
        </w:rPr>
        <w:t>μα</w:t>
      </w:r>
      <w:r>
        <w:rPr>
          <w:b/>
        </w:rPr>
        <w:t>, derived as a consequence</w:t>
      </w:r>
      <w:r>
        <w:rPr/>
        <w:t xml:space="preserve"> — </w:t>
      </w:r>
      <w:r>
        <w:rPr/>
        <w:t>Matches, and completes the derivation begun in, Lesson 8’s classical gauge transformation</w:t>
      </w:r>
    </w:p>
    <w:p>
      <w:pPr>
        <w:spacing w:before="0" w:after="100"/>
      </w:pPr>
      <w:r>
        <w:rPr>
          <w:b/>
        </w:rPr>
        <w:t>Universality of the coupling for any charge q</w:t>
      </w:r>
      <w:r>
        <w:rPr/>
        <w:t xml:space="preserve"> — </w:t>
      </w:r>
      <w:r>
        <w:rPr/>
        <w:t>Explains why the same electromagnetic vertex +ieγ</w:t>
      </w:r>
      <w:r>
        <w:rPr>
          <w:vertAlign w:val="superscript"/>
        </w:rPr>
        <w:t>μ</w:t>
      </w:r>
      <w:r>
        <w:rPr/>
        <w:t xml:space="preserve"> (Lesson 45) applies to every charged lepton and quark, with only q differing</w:t>
      </w:r>
    </w:p>
    <w:p>
      <w:pPr>
        <w:spacing w:before="0" w:after="100"/>
      </w:pPr>
      <w:r>
        <w:rPr>
          <w:b/>
        </w:rPr>
        <w:t>Minimal coupling as the unique, simplest cure</w:t>
      </w:r>
      <w:r>
        <w:rPr/>
        <w:t xml:space="preserve"> — </w:t>
      </w:r>
      <w:r>
        <w:rPr/>
        <w:t>Closes the loop with the heuristic minimal coupling of Lessons 6 and 8</w:t>
      </w:r>
    </w:p>
    <w:p>
      <w:pPr>
        <w:spacing w:before="0" w:after="100"/>
      </w:pPr>
      <w:r>
        <w:rPr>
          <w:b/>
        </w:rPr>
        <w:t>[D</w:t>
      </w:r>
      <w:r>
        <w:rPr>
          <w:b/>
          <w:vertAlign w:val="subscript"/>
        </w:rPr>
        <w:t>μ</w:t>
      </w:r>
      <w:r>
        <w:rPr>
          <w:b/>
        </w:rPr>
        <w:t>, D</w:t>
      </w:r>
      <w:r>
        <w:rPr>
          <w:b/>
          <w:vertAlign w:val="subscript"/>
        </w:rPr>
        <w:t>ν</w:t>
      </w:r>
      <w:r>
        <w:rPr>
          <w:b/>
        </w:rPr>
        <w:t>] = iqF</w:t>
      </w:r>
      <w:r>
        <w:rPr>
          <w:b/>
          <w:vertAlign w:val="subscript"/>
        </w:rPr>
        <w:t>μν</w:t>
      </w:r>
      <w:r>
        <w:rPr>
          <w:b/>
        </w:rPr>
        <w:t>, previewed</w:t>
      </w:r>
      <w:r>
        <w:rPr/>
        <w:t xml:space="preserve"> — </w:t>
      </w:r>
      <w:r>
        <w:rPr/>
        <w:t>Shows F</w:t>
      </w:r>
      <w:r>
        <w:rPr>
          <w:vertAlign w:val="subscript"/>
        </w:rPr>
        <w:t>μν</w:t>
      </w:r>
      <w:r>
        <w:rPr/>
        <w:t xml:space="preserve"> is implicit in D</w:t>
      </w:r>
      <w:r>
        <w:rPr>
          <w:vertAlign w:val="subscript"/>
        </w:rPr>
        <w:t>μ</w:t>
      </w:r>
      <w:r>
        <w:rPr/>
        <w:t>; developed fully in Lesson 41 and used to build the QED Lagrangian in Lesson 42</w:t>
      </w:r>
    </w:p>
    <w:p>
      <w:r>
        <w:t>Lesson 40 now specializes this general machinery to the Dirac field specifically, expands D</w:t>
      </w:r>
      <w:r>
        <w:rPr>
          <w:vertAlign w:val="subscript"/>
        </w:rPr>
        <w:t>μ</w:t>
      </w:r>
      <w:r>
        <w:t xml:space="preserve"> inside the Dirac Lagrangian, and identifies the interaction term −qψ̄γ</w:t>
      </w:r>
      <w:r>
        <w:rPr>
          <w:vertAlign w:val="superscript"/>
        </w:rPr>
        <w:t>μ</w:t>
      </w:r>
      <w:r>
        <w:t>ψA</w:t>
      </w:r>
      <w:r>
        <w:rPr>
          <w:vertAlign w:val="subscript"/>
        </w:rPr>
        <w:t>μ</w:t>
      </w:r>
      <w:r>
        <w:t xml:space="preserve">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356"/>
        </w:numPr>
      </w:pPr>
      <w:r>
        <w:t>A local symmetry allows its parameter to vary with position; an internal symmetry acts on a field’s value, not on spacetime, and the two distinctions are independent.</w:t>
      </w:r>
    </w:p>
    <w:p>
      <w:pPr>
        <w:pStyle w:val="ListNumber"/>
        <w:numPr>
          <w:ilvl w:val="0"/>
          <w:numId w:val="356"/>
        </w:numPr>
      </w:pPr>
      <w:r>
        <w:t>For a field φ of charge q, ∂</w:t>
      </w:r>
      <w:r>
        <w:rPr>
          <w:vertAlign w:val="subscript"/>
        </w:rPr>
        <w:t>μ</w:t>
      </w:r>
      <w:r>
        <w:t>φ fails to transform homogeneously under a local phase rotation, picking up a term −iq(∂</w:t>
      </w:r>
      <w:r>
        <w:rPr>
          <w:vertAlign w:val="subscript"/>
        </w:rPr>
        <w:t>μα</w:t>
      </w:r>
      <w:r>
        <w:t>)φ, for any spin of φ.</w:t>
      </w:r>
    </w:p>
    <w:p>
      <w:pPr>
        <w:pStyle w:val="ListNumber"/>
        <w:numPr>
          <w:ilvl w:val="0"/>
          <w:numId w:val="356"/>
        </w:numPr>
      </w:pPr>
      <w:r>
        <w:t>Demanding that D</w:t>
      </w:r>
      <w:r>
        <w:rPr>
          <w:vertAlign w:val="subscript"/>
        </w:rPr>
        <w:t>μ</w:t>
      </w:r>
      <w:r>
        <w:t>φ transform homogeneously and trying D</w:t>
      </w:r>
      <w:r>
        <w:rPr>
          <w:vertAlign w:val="subscript"/>
        </w:rPr>
        <w:t>μ</w:t>
      </w:r>
      <w:r>
        <w:t xml:space="preserve"> = ∂</w:t>
      </w:r>
      <w:r>
        <w:rPr>
          <w:vertAlign w:val="subscript"/>
        </w:rPr>
        <w:t>μ</w:t>
      </w:r>
      <w:r>
        <w:t xml:space="preserve"> + iqA</w:t>
      </w:r>
      <w:r>
        <w:rPr>
          <w:vertAlign w:val="subscript"/>
        </w:rPr>
        <w:t>μ</w:t>
      </w:r>
      <w:r>
        <w:t xml:space="preserve"> forces A</w:t>
      </w:r>
      <w:r>
        <w:rPr>
          <w:vertAlign w:val="subscript"/>
        </w:rPr>
        <w:t>μ</w:t>
      </w:r>
      <w:r>
        <w:t xml:space="preserve"> → A</w:t>
      </w:r>
      <w:r>
        <w:rPr>
          <w:vertAlign w:val="subscript"/>
        </w:rPr>
        <w:t>μ</w:t>
      </w:r>
      <w:r>
        <w:t xml:space="preserve"> + ∂</w:t>
      </w:r>
      <w:r>
        <w:rPr>
          <w:vertAlign w:val="subscript"/>
        </w:rPr>
        <w:t>μα</w:t>
      </w:r>
      <w:r>
        <w:t xml:space="preserve"> as the unique compensating transformation, derived rather than guessed.</w:t>
      </w:r>
    </w:p>
    <w:p>
      <w:pPr>
        <w:pStyle w:val="ListNumber"/>
        <w:numPr>
          <w:ilvl w:val="0"/>
          <w:numId w:val="356"/>
        </w:numPr>
      </w:pPr>
      <w:r>
        <w:t>The derivation uses only φ’s charge q, so the same A</w:t>
      </w:r>
      <w:r>
        <w:rPr>
          <w:vertAlign w:val="subscript"/>
        </w:rPr>
        <w:t>μ</w:t>
      </w:r>
      <w:r>
        <w:t>, with the same transformation law, works for the complex scalar field and the Dirac field alike.</w:t>
      </w:r>
    </w:p>
    <w:p>
      <w:pPr>
        <w:pStyle w:val="ListNumber"/>
        <w:numPr>
          <w:ilvl w:val="0"/>
          <w:numId w:val="356"/>
        </w:numPr>
      </w:pPr>
      <w:r>
        <w:t>A single gauge field shared by every charged field, rather than one field per species, is what makes the electromagnetic interaction universal.</w:t>
      </w:r>
    </w:p>
    <w:p>
      <w:pPr>
        <w:pStyle w:val="ListNumber"/>
        <w:numPr>
          <w:ilvl w:val="0"/>
          <w:numId w:val="356"/>
        </w:numPr>
      </w:pPr>
      <w:r>
        <w:t>Minimal coupling, ∂</w:t>
      </w:r>
      <w:r>
        <w:rPr>
          <w:vertAlign w:val="subscript"/>
        </w:rPr>
        <w:t>μ</w:t>
      </w:r>
      <w:r>
        <w:t xml:space="preserve"> → ∂</w:t>
      </w:r>
      <w:r>
        <w:rPr>
          <w:vertAlign w:val="subscript"/>
        </w:rPr>
        <w:t>μ</w:t>
      </w:r>
      <w:r>
        <w:t xml:space="preserve"> + iqA</w:t>
      </w:r>
      <w:r>
        <w:rPr>
          <w:vertAlign w:val="subscript"/>
        </w:rPr>
        <w:t>μ</w:t>
      </w:r>
      <w:r>
        <w:t>, is the unique simplest cure for the broken local symmetry, and it reproduces the heuristic substitutions of Lessons 6 and 8 from a stated principle.</w:t>
      </w:r>
    </w:p>
    <w:p>
      <w:pPr>
        <w:pStyle w:val="ListNumber"/>
        <w:numPr>
          <w:ilvl w:val="0"/>
          <w:numId w:val="356"/>
        </w:numPr>
      </w:pPr>
      <w:r>
        <w:t>The covariant derivative fails to commute with itself, [D</w:t>
      </w:r>
      <w:r>
        <w:rPr>
          <w:vertAlign w:val="subscript"/>
        </w:rPr>
        <w:t>μ</w:t>
      </w:r>
      <w:r>
        <w:t>,D</w:t>
      </w:r>
      <w:r>
        <w:rPr>
          <w:vertAlign w:val="subscript"/>
        </w:rPr>
        <w:t>ν</w:t>
      </w:r>
      <w:r>
        <w:t>] = iqF</w:t>
      </w:r>
      <w:r>
        <w:rPr>
          <w:vertAlign w:val="subscript"/>
        </w:rPr>
        <w:t>μν</w:t>
      </w:r>
      <w:r>
        <w:t>, showing the field strength is implicit in D</w:t>
      </w:r>
      <w:r>
        <w:rPr>
          <w:vertAlign w:val="subscript"/>
        </w:rPr>
        <w:t>μ</w:t>
      </w:r>
      <w:r>
        <w:t>, a fact developed in Lesson 41.</w:t>
      </w:r>
    </w:p>
    <w:p>
      <w:pPr>
        <w:pStyle w:val="ListNumber"/>
        <w:numPr>
          <w:ilvl w:val="0"/>
          <w:numId w:val="356"/>
        </w:numPr>
      </w:pPr>
      <w:r>
        <w:t>Lesson 40 will specialize this chapter’s general argument to the Dirac field and identify the resulting interaction with every classical coupling already introduced in the course.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for each of the following, whether it is a global or local symmetry and whether it is an internal or spacetime symmetry: a spatial rotation (Lesson 4), the phase rotation ψ → e</w:t>
      </w:r>
      <w:r>
        <w:rPr>
          <w:vertAlign w:val="superscript"/>
        </w:rPr>
        <w:t>−iqα</w:t>
      </w:r>
      <w:r>
        <w:rPr/>
        <w:t>ψ with constant α (Lesson 31), and a Lorentz boost.</w:t>
      </w:r>
    </w:p>
    <w:p>
      <w:pPr>
        <w:spacing w:before="0" w:after="100"/>
      </w:pPr>
      <w:r>
        <w:rPr>
          <w:b/>
        </w:rPr>
        <w:t>2</w:t>
      </w:r>
      <w:r>
        <w:rPr>
          <w:b/>
        </w:rPr>
        <w:t xml:space="preserve">. </w:t>
      </w:r>
      <w:r>
        <w:rPr>
          <w:b/>
        </w:rPr>
        <w:t>Core.</w:t>
      </w:r>
      <w:r>
        <w:rPr/>
        <w:t xml:space="preserve"> Verify Section 2.1’s calculation, ∂</w:t>
      </w:r>
      <w:r>
        <w:rPr>
          <w:vertAlign w:val="subscript"/>
        </w:rPr>
        <w:t>μ</w:t>
      </w:r>
      <w:r>
        <w:rPr/>
        <w:t>(e</w:t>
      </w:r>
      <w:r>
        <w:rPr>
          <w:vertAlign w:val="superscript"/>
        </w:rPr>
        <w:t>−iqα(x)</w:t>
      </w:r>
      <w:r>
        <w:rPr/>
        <w:t>φ) = e</w:t>
      </w:r>
      <w:r>
        <w:rPr>
          <w:vertAlign w:val="superscript"/>
        </w:rPr>
        <w:t>−iqα(x)</w:t>
      </w:r>
      <w:r>
        <w:rPr/>
        <w:t>[∂</w:t>
      </w:r>
      <w:r>
        <w:rPr>
          <w:vertAlign w:val="subscript"/>
        </w:rPr>
        <w:t>μ</w:t>
      </w:r>
      <w:r>
        <w:rPr/>
        <w:t>φ − iq(∂</w:t>
      </w:r>
      <w:r>
        <w:rPr>
          <w:vertAlign w:val="subscript"/>
        </w:rPr>
        <w:t>μα</w:t>
      </w:r>
      <w:r>
        <w:rPr/>
        <w:t>)φ], by direct application of the product rule.</w:t>
      </w:r>
    </w:p>
    <w:p>
      <w:pPr>
        <w:spacing w:before="0" w:after="100"/>
      </w:pPr>
      <w:r>
        <w:rPr>
          <w:b/>
        </w:rPr>
        <w:t>3</w:t>
      </w:r>
      <w:r>
        <w:rPr>
          <w:b/>
        </w:rPr>
        <w:t xml:space="preserve">. </w:t>
      </w:r>
      <w:r>
        <w:rPr>
          <w:b/>
        </w:rPr>
        <w:t>Extension.</w:t>
      </w:r>
      <w:r>
        <w:rPr/>
        <w:t xml:space="preserve"> Repeat Section 2.1’s calculation for the complex-conjugate field, φ* → e</w:t>
      </w:r>
      <w:r>
        <w:rPr>
          <w:vertAlign w:val="superscript"/>
        </w:rPr>
        <w:t>iqα(x)</w:t>
      </w:r>
      <w:r>
        <w:rPr/>
        <w:t>φ*, and show that ∂</w:t>
      </w:r>
      <w:r>
        <w:rPr>
          <w:vertAlign w:val="subscript"/>
        </w:rPr>
        <w:t>μ</w:t>
      </w:r>
      <w:r>
        <w:rPr/>
        <w:t>φ* picks up the opposite-sign extra term +iq(∂</w:t>
      </w:r>
      <w:r>
        <w:rPr>
          <w:vertAlign w:val="subscript"/>
        </w:rPr>
        <w:t>μα</w:t>
      </w:r>
      <w:r>
        <w:rPr/>
        <w:t>)φ*.</w:t>
      </w:r>
    </w:p>
    <w:p>
      <w:pPr>
        <w:spacing w:before="0" w:after="100"/>
      </w:pPr>
      <w:r>
        <w:rPr>
          <w:b/>
        </w:rPr>
        <w:t>4</w:t>
      </w:r>
      <w:r>
        <w:rPr>
          <w:b/>
        </w:rPr>
        <w:t xml:space="preserve">. </w:t>
      </w:r>
      <w:r>
        <w:rPr>
          <w:b/>
        </w:rPr>
        <w:t>Core.</w:t>
      </w:r>
      <w:r>
        <w:rPr/>
        <w:t xml:space="preserve"> Using the result of Exercise 3, show that D</w:t>
      </w:r>
      <w:r>
        <w:rPr>
          <w:vertAlign w:val="subscript"/>
        </w:rPr>
        <w:t>μ</w:t>
      </w:r>
      <w:r>
        <w:rPr/>
        <w:t>φ* = (∂</w:t>
      </w:r>
      <w:r>
        <w:rPr>
          <w:vertAlign w:val="subscript"/>
        </w:rPr>
        <w:t>μ</w:t>
      </w:r>
      <w:r>
        <w:rPr/>
        <w:t xml:space="preserve"> − iqA</w:t>
      </w:r>
      <w:r>
        <w:rPr>
          <w:vertAlign w:val="subscript"/>
        </w:rPr>
        <w:t>μ</w:t>
      </w:r>
      <w:r>
        <w:rPr/>
        <w:t>)φ* transforms as D</w:t>
      </w:r>
      <w:r>
        <w:rPr>
          <w:vertAlign w:val="subscript"/>
        </w:rPr>
        <w:t>μ</w:t>
      </w:r>
      <w:r>
        <w:rPr/>
        <w:t>φ* → e</w:t>
      </w:r>
      <w:r>
        <w:rPr>
          <w:vertAlign w:val="superscript"/>
        </w:rPr>
        <w:t>iqα</w:t>
      </w:r>
      <w:r>
        <w:rPr/>
        <w:t>D</w:t>
      </w:r>
      <w:r>
        <w:rPr>
          <w:vertAlign w:val="subscript"/>
        </w:rPr>
        <w:t>μ</w:t>
      </w:r>
      <w:r>
        <w:rPr/>
        <w:t>φ*, with A</w:t>
      </w:r>
      <w:r>
        <w:rPr>
          <w:vertAlign w:val="subscript"/>
        </w:rPr>
        <w:t>μ</w:t>
      </w:r>
      <w:r>
        <w:rPr/>
        <w:t xml:space="preserve"> transforming as in Section 2.3.</w:t>
      </w:r>
    </w:p>
    <w:p>
      <w:pPr>
        <w:spacing w:before="0" w:after="100"/>
      </w:pPr>
      <w:r>
        <w:rPr>
          <w:b/>
        </w:rPr>
        <w:t>5</w:t>
      </w:r>
      <w:r>
        <w:rPr>
          <w:b/>
        </w:rPr>
        <w:t xml:space="preserve">. </w:t>
      </w:r>
      <w:r>
        <w:rPr>
          <w:b/>
        </w:rPr>
        <w:t>Core.</w:t>
      </w:r>
      <w:r>
        <w:rPr/>
        <w:t xml:space="preserve"> Show that D</w:t>
      </w:r>
      <w:r>
        <w:rPr>
          <w:vertAlign w:val="subscript"/>
        </w:rPr>
        <w:t>μ</w:t>
      </w:r>
      <w:r>
        <w:rPr/>
        <w:t>(φ*φ) = ∂</w:t>
      </w:r>
      <w:r>
        <w:rPr>
          <w:vertAlign w:val="subscript"/>
        </w:rPr>
        <w:t>μ</w:t>
      </w:r>
      <w:r>
        <w:rPr/>
        <w:t>(φ*φ) for the D</w:t>
      </w:r>
      <w:r>
        <w:rPr>
          <w:vertAlign w:val="subscript"/>
        </w:rPr>
        <w:t>μ</w:t>
      </w:r>
      <w:r>
        <w:rPr/>
        <w:t xml:space="preserve"> of Section 2.3 and the D</w:t>
      </w:r>
      <w:r>
        <w:rPr>
          <w:vertAlign w:val="subscript"/>
        </w:rPr>
        <w:t>μ</w:t>
      </w:r>
      <w:r>
        <w:rPr/>
        <w:t xml:space="preserve"> of Exercise 4 acting together as an ordinary Leibniz-rule derivative on the product, and interpret this as the statement that the gauge-invariant combination φ*φ needs no covariant derivative to remain gauge invariant.</w:t>
      </w:r>
    </w:p>
    <w:p>
      <w:pPr>
        <w:spacing w:before="0" w:after="100"/>
      </w:pPr>
      <w:r>
        <w:rPr>
          <w:b/>
        </w:rPr>
        <w:t>6</w:t>
      </w:r>
      <w:r>
        <w:rPr>
          <w:b/>
        </w:rPr>
        <w:t xml:space="preserve">. </w:t>
      </w:r>
      <w:r>
        <w:rPr>
          <w:b/>
        </w:rPr>
        <w:t>Extension.</w:t>
      </w:r>
      <w:r>
        <w:rPr/>
        <w:t xml:space="preserve"> Derive the transformation rule for D</w:t>
      </w:r>
      <w:r>
        <w:rPr>
          <w:vertAlign w:val="subscript"/>
        </w:rPr>
        <w:t>μ</w:t>
      </w:r>
      <w:r>
        <w:rPr/>
        <w:t>φ* stated in Exercise 4 directly, by an argument parallel to Section 2.3’s, rather than by conjugating the result for φ.</w:t>
      </w:r>
    </w:p>
    <w:p>
      <w:pPr>
        <w:spacing w:before="0" w:after="100"/>
      </w:pPr>
      <w:r>
        <w:rPr>
          <w:b/>
        </w:rPr>
        <w:t>7</w:t>
      </w:r>
      <w:r>
        <w:rPr>
          <w:b/>
        </w:rPr>
        <w:t xml:space="preserve">. </w:t>
      </w:r>
      <w:r>
        <w:rPr>
          <w:b/>
        </w:rPr>
        <w:t>Extension.</w:t>
      </w:r>
      <w:r>
        <w:rPr/>
        <w:t xml:space="preserve"> For two independent charged fields φ₁ (charge q₁) and φ₂ (charge q₂) coupled to the same A</w:t>
      </w:r>
      <w:r>
        <w:rPr>
          <w:vertAlign w:val="subscript"/>
        </w:rPr>
        <w:t>μ</w:t>
      </w:r>
      <w:r>
        <w:rPr/>
        <w:t xml:space="preserve"> via D</w:t>
      </w:r>
      <w:r>
        <w:rPr>
          <w:vertAlign w:val="subscript"/>
        </w:rPr>
        <w:t>μ</w:t>
      </w:r>
      <w:r>
        <w:rPr/>
        <w:t>φ</w:t>
      </w:r>
      <w:r>
        <w:rPr>
          <w:vertAlign w:val="subscript"/>
        </w:rPr>
        <w:t>i</w:t>
      </w:r>
      <w:r>
        <w:rPr/>
        <w:t xml:space="preserve"> = (∂</w:t>
      </w:r>
      <w:r>
        <w:rPr>
          <w:vertAlign w:val="subscript"/>
        </w:rPr>
        <w:t>μ</w:t>
      </w:r>
      <w:r>
        <w:rPr/>
        <w:t xml:space="preserve"> + iq</w:t>
      </w:r>
      <w:r>
        <w:rPr>
          <w:vertAlign w:val="subscript"/>
        </w:rPr>
        <w:t>i</w:t>
      </w:r>
      <w:r>
        <w:rPr/>
        <w:t>A</w:t>
      </w:r>
      <w:r>
        <w:rPr>
          <w:vertAlign w:val="subscript"/>
        </w:rPr>
        <w:t>μ</w:t>
      </w:r>
      <w:r>
        <w:rPr/>
        <w:t>)φ</w:t>
      </w:r>
      <w:r>
        <w:rPr>
          <w:vertAlign w:val="subscript"/>
        </w:rPr>
        <w:t>i</w:t>
      </w:r>
      <w:r>
        <w:rPr/>
        <w:t>, show that D</w:t>
      </w:r>
      <w:r>
        <w:rPr>
          <w:vertAlign w:val="subscript"/>
        </w:rPr>
        <w:t>μ</w:t>
      </w:r>
      <w:r>
        <w:rPr/>
        <w:t>φ</w:t>
      </w:r>
      <w:r>
        <w:rPr>
          <w:vertAlign w:val="subscript"/>
        </w:rPr>
        <w:t>i</w:t>
      </w:r>
      <w:r>
        <w:rPr/>
        <w:t xml:space="preserve"> transforms correctly for each i under the single shared transformation A</w:t>
      </w:r>
      <w:r>
        <w:rPr>
          <w:vertAlign w:val="subscript"/>
        </w:rPr>
        <w:t>μ</w:t>
      </w:r>
      <w:r>
        <w:rPr/>
        <w:t xml:space="preserve"> → A</w:t>
      </w:r>
      <w:r>
        <w:rPr>
          <w:vertAlign w:val="subscript"/>
        </w:rPr>
        <w:t>μ</w:t>
      </w:r>
      <w:r>
        <w:rPr/>
        <w:t xml:space="preserve"> + ∂</w:t>
      </w:r>
      <w:r>
        <w:rPr>
          <w:vertAlign w:val="subscript"/>
        </w:rPr>
        <w:t>μα</w:t>
      </w:r>
      <w:r>
        <w:rPr/>
        <w:t>, ψ</w:t>
      </w:r>
      <w:r>
        <w:rPr>
          <w:vertAlign w:val="subscript"/>
        </w:rPr>
        <w:t>i</w:t>
      </w:r>
      <w:r>
        <w:rPr/>
        <w:t xml:space="preserve"> → e</w:t>
      </w:r>
      <w:r>
        <w:rPr>
          <w:vertAlign w:val="superscript"/>
        </w:rPr>
        <w:t>−iqᵢα</w:t>
      </w:r>
      <w:r>
        <w:rPr/>
        <w:t>ψ</w:t>
      </w:r>
      <w:r>
        <w:rPr>
          <w:vertAlign w:val="subscript"/>
        </w:rPr>
        <w:t>i</w:t>
      </w:r>
      <w:r>
        <w:rPr/>
        <w:t>.</w:t>
      </w:r>
    </w:p>
    <w:p>
      <w:pPr>
        <w:spacing w:before="0" w:after="100"/>
      </w:pPr>
      <w:r>
        <w:rPr>
          <w:b/>
        </w:rPr>
        <w:t>8</w:t>
      </w:r>
      <w:r>
        <w:rPr>
          <w:b/>
        </w:rPr>
        <w:t xml:space="preserve">. </w:t>
      </w:r>
      <w:r>
        <w:rPr>
          <w:b/>
        </w:rPr>
        <w:t>Extension.</w:t>
      </w:r>
      <w:r>
        <w:rPr/>
        <w:t xml:space="preserve"> Explain why the argument of Exercise 7 would fail if φ₁ and φ₂ were required to use two different gauge parameters α</w:t>
      </w:r>
      <w:r>
        <w:rPr>
          <w:vertAlign w:val="subscript"/>
        </w:rPr>
        <w:t>1</w:t>
      </w:r>
      <w:r>
        <w:rPr/>
        <w:t xml:space="preserve"> ≠ α</w:t>
      </w:r>
      <w:r>
        <w:rPr>
          <w:vertAlign w:val="subscript"/>
        </w:rPr>
        <w:t>2</w:t>
      </w:r>
      <w:r>
        <w:rPr/>
        <w:t xml:space="preserve"> while still sharing a single A</w:t>
      </w:r>
      <w:r>
        <w:rPr>
          <w:vertAlign w:val="subscript"/>
        </w:rPr>
        <w:t>μ</w:t>
      </w:r>
      <w:r>
        <w:rPr/>
        <w:t>.</w:t>
      </w:r>
    </w:p>
    <w:p>
      <w:pPr>
        <w:spacing w:before="0" w:after="100"/>
      </w:pPr>
      <w:r>
        <w:rPr>
          <w:b/>
        </w:rPr>
        <w:t>9</w:t>
      </w:r>
      <w:r>
        <w:rPr>
          <w:b/>
        </w:rPr>
        <w:t xml:space="preserve">. </w:t>
      </w:r>
      <w:r>
        <w:rPr>
          <w:b/>
        </w:rPr>
        <w:t>Core.</w:t>
      </w:r>
      <w:r>
        <w:rPr/>
        <w:t xml:space="preserve"> Write the gauge-invariant Lagrangian density for a charged scalar field explicitly, D</w:t>
      </w:r>
      <w:r>
        <w:rPr>
          <w:vertAlign w:val="subscript"/>
        </w:rPr>
        <w:t>μ</w:t>
      </w:r>
      <w:r>
        <w:rPr/>
        <w:t>φ*D</w:t>
      </w:r>
      <w:r>
        <w:rPr>
          <w:vertAlign w:val="superscript"/>
        </w:rPr>
        <w:t>μ</w:t>
      </w:r>
      <w:r>
        <w:rPr/>
        <w:t>φ − m²φ*φ, and expand D</w:t>
      </w:r>
      <w:r>
        <w:rPr>
          <w:vertAlign w:val="subscript"/>
        </w:rPr>
        <w:t>μ</w:t>
      </w:r>
      <w:r>
        <w:rPr/>
        <w:t xml:space="preserve"> to identify the three terms: the free scalar Lagrangian, an interaction term linear in A</w:t>
      </w:r>
      <w:r>
        <w:rPr>
          <w:vertAlign w:val="subscript"/>
        </w:rPr>
        <w:t>μ</w:t>
      </w:r>
      <w:r>
        <w:rPr/>
        <w:t>, and a term quadratic in A</w:t>
      </w:r>
      <w:r>
        <w:rPr>
          <w:vertAlign w:val="subscript"/>
        </w:rPr>
        <w:t>μ</w:t>
      </w:r>
      <w:r>
        <w:rPr/>
        <w:t>.</w:t>
      </w:r>
    </w:p>
    <w:p>
      <w:pPr>
        <w:spacing w:before="0" w:after="100"/>
      </w:pPr>
      <w:r>
        <w:rPr>
          <w:b/>
        </w:rPr>
        <w:t>10</w:t>
      </w:r>
      <w:r>
        <w:rPr>
          <w:b/>
        </w:rPr>
        <w:t xml:space="preserve">. </w:t>
      </w:r>
      <w:r>
        <w:rPr>
          <w:b/>
        </w:rPr>
        <w:t>Core.</w:t>
      </w:r>
      <w:r>
        <w:rPr/>
        <w:t xml:space="preserve"> Compare the linear-in-A</w:t>
      </w:r>
      <w:r>
        <w:rPr>
          <w:vertAlign w:val="subscript"/>
        </w:rPr>
        <w:t>μ</w:t>
      </w:r>
      <w:r>
        <w:rPr/>
        <w:t xml:space="preserve"> term found in Exercise 9 with the Klein–Gordon current of Lesson 31, Section 1.3, and show it equals −j</w:t>
      </w:r>
      <w:r>
        <w:rPr>
          <w:vertAlign w:val="superscript"/>
        </w:rPr>
        <w:t>μ</w:t>
      </w:r>
      <w:r>
        <w:rPr/>
        <w:t>A</w:t>
      </w:r>
      <w:r>
        <w:rPr>
          <w:vertAlign w:val="subscript"/>
        </w:rPr>
        <w:t>μ</w:t>
      </w:r>
      <w:r>
        <w:rPr/>
        <w:t xml:space="preserve"> with j</w:t>
      </w:r>
      <w:r>
        <w:rPr>
          <w:vertAlign w:val="superscript"/>
        </w:rPr>
        <w:t>μ</w:t>
      </w:r>
      <w:r>
        <w:rPr/>
        <w:t xml:space="preserve"> the current found there.</w:t>
      </w:r>
    </w:p>
    <w:p>
      <w:pPr>
        <w:spacing w:before="0" w:after="100"/>
      </w:pPr>
      <w:r>
        <w:rPr>
          <w:b/>
        </w:rPr>
        <w:t>11</w:t>
      </w:r>
      <w:r>
        <w:rPr>
          <w:b/>
        </w:rPr>
        <w:t xml:space="preserve">. </w:t>
      </w:r>
      <w:r>
        <w:rPr>
          <w:b/>
        </w:rPr>
        <w:t>Extension.</w:t>
      </w:r>
      <w:r>
        <w:rPr/>
        <w:t xml:space="preserve"> Explain why the term quadratic in A</w:t>
      </w:r>
      <w:r>
        <w:rPr>
          <w:vertAlign w:val="subscript"/>
        </w:rPr>
        <w:t>μ</w:t>
      </w:r>
      <w:r>
        <w:rPr/>
        <w:t xml:space="preserve"> found in Exercise 9 has no analogue in the Dirac case, tracing the difference to the fact that D</w:t>
      </w:r>
      <w:r>
        <w:rPr>
          <w:vertAlign w:val="subscript"/>
        </w:rPr>
        <w:t>μ</w:t>
      </w:r>
      <w:r>
        <w:rPr/>
        <w:t xml:space="preserve"> appears twice, on two derivatives, in the scalar kinetic term D</w:t>
      </w:r>
      <w:r>
        <w:rPr>
          <w:vertAlign w:val="subscript"/>
        </w:rPr>
        <w:t>μ</w:t>
      </w:r>
      <w:r>
        <w:rPr/>
        <w:t>φ*D</w:t>
      </w:r>
      <w:r>
        <w:rPr>
          <w:vertAlign w:val="superscript"/>
        </w:rPr>
        <w:t>μ</w:t>
      </w:r>
      <w:r>
        <w:rPr/>
        <w:t>φ, but only once in the Dirac kinetic term ψ̄iγ</w:t>
      </w:r>
      <w:r>
        <w:rPr>
          <w:vertAlign w:val="superscript"/>
        </w:rPr>
        <w:t>μ</w:t>
      </w:r>
      <w:r>
        <w:rPr/>
        <w:t>D</w:t>
      </w:r>
      <w:r>
        <w:rPr>
          <w:vertAlign w:val="subscript"/>
        </w:rPr>
        <w:t>μ</w:t>
      </w:r>
      <w:r>
        <w:rPr/>
        <w:t>ψ.</w:t>
      </w:r>
    </w:p>
    <w:p>
      <w:pPr>
        <w:spacing w:before="0" w:after="100"/>
      </w:pPr>
      <w:r>
        <w:rPr>
          <w:b/>
        </w:rPr>
        <w:t>12</w:t>
      </w:r>
      <w:r>
        <w:rPr>
          <w:b/>
        </w:rPr>
        <w:t xml:space="preserve">. </w:t>
      </w:r>
      <w:r>
        <w:rPr>
          <w:b/>
        </w:rPr>
        <w:t>Extension.</w:t>
      </w:r>
      <w:r>
        <w:rPr/>
        <w:t xml:space="preserve"> Using [∂</w:t>
      </w:r>
      <w:r>
        <w:rPr>
          <w:vertAlign w:val="subscript"/>
        </w:rPr>
        <w:t>μ</w:t>
      </w:r>
      <w:r>
        <w:rPr/>
        <w:t>, ∂</w:t>
      </w:r>
      <w:r>
        <w:rPr>
          <w:vertAlign w:val="subscript"/>
        </w:rPr>
        <w:t>ν</w:t>
      </w:r>
      <w:r>
        <w:rPr/>
        <w:t>] = 0, show that the commutator [D</w:t>
      </w:r>
      <w:r>
        <w:rPr>
          <w:vertAlign w:val="subscript"/>
        </w:rPr>
        <w:t>μ</w:t>
      </w:r>
      <w:r>
        <w:rPr/>
        <w:t>, D</w:t>
      </w:r>
      <w:r>
        <w:rPr>
          <w:vertAlign w:val="subscript"/>
        </w:rPr>
        <w:t>ν</w:t>
      </w:r>
      <w:r>
        <w:rPr/>
        <w:t>]φ, expanded using D</w:t>
      </w:r>
      <w:r>
        <w:rPr>
          <w:vertAlign w:val="subscript"/>
        </w:rPr>
        <w:t>μ</w:t>
      </w:r>
      <w:r>
        <w:rPr/>
        <w:t xml:space="preserve"> = ∂</w:t>
      </w:r>
      <w:r>
        <w:rPr>
          <w:vertAlign w:val="subscript"/>
        </w:rPr>
        <w:t>μ</w:t>
      </w:r>
      <w:r>
        <w:rPr/>
        <w:t xml:space="preserve"> + iqA</w:t>
      </w:r>
      <w:r>
        <w:rPr>
          <w:vertAlign w:val="subscript"/>
        </w:rPr>
        <w:t>μ</w:t>
      </w:r>
      <w:r>
        <w:rPr/>
        <w:t>, has its ∂</w:t>
      </w:r>
      <w:r>
        <w:rPr>
          <w:vertAlign w:val="subscript"/>
        </w:rPr>
        <w:t>μ</w:t>
      </w:r>
      <w:r>
        <w:rPr/>
        <w:t>∂</w:t>
      </w:r>
      <w:r>
        <w:rPr>
          <w:vertAlign w:val="subscript"/>
        </w:rPr>
        <w:t>ν</w:t>
      </w:r>
      <w:r>
        <w:rPr/>
        <w:t xml:space="preserve"> and ∂</w:t>
      </w:r>
      <w:r>
        <w:rPr>
          <w:vertAlign w:val="subscript"/>
        </w:rPr>
        <w:t>ν</w:t>
      </w:r>
      <w:r>
        <w:rPr/>
        <w:t>∂</w:t>
      </w:r>
      <w:r>
        <w:rPr>
          <w:vertAlign w:val="subscript"/>
        </w:rPr>
        <w:t>μ</w:t>
      </w:r>
      <w:r>
        <w:rPr/>
        <w:t xml:space="preserve"> pieces cancel, leaving only terms with a single derivative acting on A</w:t>
      </w:r>
      <w:r>
        <w:rPr>
          <w:vertAlign w:val="subscript"/>
        </w:rPr>
        <w:t>μ</w:t>
      </w:r>
      <w:r>
        <w:rPr/>
        <w:t xml:space="preserve"> or A</w:t>
      </w:r>
      <w:r>
        <w:rPr>
          <w:vertAlign w:val="subscript"/>
        </w:rPr>
        <w:t>ν</w:t>
      </w:r>
      <w:r>
        <w:rPr/>
        <w:t>.</w:t>
      </w:r>
    </w:p>
    <w:p>
      <w:pPr>
        <w:spacing w:before="0" w:after="100"/>
      </w:pPr>
      <w:r>
        <w:rPr>
          <w:b/>
        </w:rPr>
        <w:t>13</w:t>
      </w:r>
      <w:r>
        <w:rPr>
          <w:b/>
        </w:rPr>
        <w:t xml:space="preserve">. </w:t>
      </w:r>
      <w:r>
        <w:rPr>
          <w:b/>
        </w:rPr>
        <w:t>Core.</w:t>
      </w:r>
      <w:r>
        <w:rPr/>
        <w:t xml:space="preserve"> Complete the calculation of Exercise 12 to verify [D</w:t>
      </w:r>
      <w:r>
        <w:rPr>
          <w:vertAlign w:val="subscript"/>
        </w:rPr>
        <w:t>μ</w:t>
      </w:r>
      <w:r>
        <w:rPr/>
        <w:t>, D</w:t>
      </w:r>
      <w:r>
        <w:rPr>
          <w:vertAlign w:val="subscript"/>
        </w:rPr>
        <w:t>ν</w:t>
      </w:r>
      <w:r>
        <w:rPr/>
        <w:t>] = iq(∂</w:t>
      </w:r>
      <w:r>
        <w:rPr>
          <w:vertAlign w:val="subscript"/>
        </w:rPr>
        <w:t>μ</w:t>
      </w:r>
      <w:r>
        <w:rPr/>
        <w:t>A</w:t>
      </w:r>
      <w:r>
        <w:rPr>
          <w:vertAlign w:val="subscript"/>
        </w:rPr>
        <w:t>ν</w:t>
      </w:r>
      <w:r>
        <w:rPr/>
        <w:t xml:space="preserve"> − ∂</w:t>
      </w:r>
      <w:r>
        <w:rPr>
          <w:vertAlign w:val="subscript"/>
        </w:rPr>
        <w:t>ν</w:t>
      </w:r>
      <w:r>
        <w:rPr/>
        <w:t>A</w:t>
      </w:r>
      <w:r>
        <w:rPr>
          <w:vertAlign w:val="subscript"/>
        </w:rPr>
        <w:t>μ</w:t>
      </w:r>
      <w:r>
        <w:rPr/>
        <w:t>) = iqF</w:t>
      </w:r>
      <w:r>
        <w:rPr>
          <w:vertAlign w:val="subscript"/>
        </w:rPr>
        <w:t>μν</w:t>
      </w:r>
      <w:r>
        <w:rPr/>
        <w:t>, filling in the preview of Section 5.</w:t>
      </w:r>
    </w:p>
    <w:p>
      <w:pPr>
        <w:spacing w:before="0" w:after="100"/>
      </w:pPr>
      <w:r>
        <w:rPr>
          <w:b/>
        </w:rPr>
        <w:t>14</w:t>
      </w:r>
      <w:r>
        <w:rPr>
          <w:b/>
        </w:rPr>
        <w:t xml:space="preserve">. </w:t>
      </w:r>
      <w:r>
        <w:rPr>
          <w:b/>
        </w:rPr>
        <w:t>Extension.</w:t>
      </w:r>
      <w:r>
        <w:rPr/>
        <w:t xml:space="preserve"> Explain, referencing Lesson 4, Section 4.4, why F</w:t>
      </w:r>
      <w:r>
        <w:rPr>
          <w:vertAlign w:val="subscript"/>
        </w:rPr>
        <w:t>μν</w:t>
      </w:r>
      <w:r>
        <w:rPr/>
        <w:t xml:space="preserve"> appearing as the commutator of two covariant derivatives is consistent with F</w:t>
      </w:r>
      <w:r>
        <w:rPr>
          <w:vertAlign w:val="subscript"/>
        </w:rPr>
        <w:t>μν</w:t>
      </w:r>
      <w:r>
        <w:rPr/>
        <w:t xml:space="preserve"> being an antisymmetric tensor.</w:t>
      </w:r>
    </w:p>
    <w:p>
      <w:pPr>
        <w:spacing w:before="0" w:after="100"/>
      </w:pPr>
      <w:r>
        <w:rPr>
          <w:b/>
        </w:rPr>
        <w:t>15</w:t>
      </w:r>
      <w:r>
        <w:rPr>
          <w:b/>
        </w:rPr>
        <w:t xml:space="preserve">. </w:t>
      </w:r>
      <w:r>
        <w:rPr>
          <w:b/>
        </w:rPr>
        <w:t>Core.</w:t>
      </w:r>
      <w:r>
        <w:rPr/>
        <w:t xml:space="preserve"> Suppose a theory had a field of charge q = 0. Show that its covariant derivative reduces to the ordinary derivative, D</w:t>
      </w:r>
      <w:r>
        <w:rPr>
          <w:vertAlign w:val="subscript"/>
        </w:rPr>
        <w:t>μ</w:t>
      </w:r>
      <w:r>
        <w:rPr/>
        <w:t xml:space="preserve"> = ∂</w:t>
      </w:r>
      <w:r>
        <w:rPr>
          <w:vertAlign w:val="subscript"/>
        </w:rPr>
        <w:t>μ</w:t>
      </w:r>
      <w:r>
        <w:rPr/>
        <w:t>, and explain why such a field, if it exists, does not couple to A</w:t>
      </w:r>
      <w:r>
        <w:rPr>
          <w:vertAlign w:val="subscript"/>
        </w:rPr>
        <w:t>μ</w:t>
      </w:r>
      <w:r>
        <w:rPr/>
        <w:t xml:space="preserve"> at all in this minimal-coupling scheme.</w:t>
      </w:r>
    </w:p>
    <w:p>
      <w:pPr>
        <w:spacing w:before="0" w:after="100"/>
      </w:pPr>
      <w:r>
        <w:rPr>
          <w:b/>
        </w:rPr>
        <w:t>16</w:t>
      </w:r>
      <w:r>
        <w:rPr>
          <w:b/>
        </w:rPr>
        <w:t xml:space="preserve">. </w:t>
      </w:r>
      <w:r>
        <w:rPr>
          <w:b/>
        </w:rPr>
        <w:t>Challenge.</w:t>
      </w:r>
      <w:r>
        <w:rPr/>
        <w:t xml:space="preserve"> Using the general argument of Section 2, applied not to a U(1) phase but formally to a transformation φ → φ + α(x)v for a constant vector v (an additive rather than multiplicative local shift), determine what form a compensating “covariant derivative” D</w:t>
      </w:r>
      <w:r>
        <w:rPr>
          <w:vertAlign w:val="subscript"/>
        </w:rPr>
        <w:t>μ</w:t>
      </w:r>
      <w:r>
        <w:rPr/>
        <w:t>φ = ∂</w:t>
      </w:r>
      <w:r>
        <w:rPr>
          <w:vertAlign w:val="subscript"/>
        </w:rPr>
        <w:t>μ</w:t>
      </w:r>
      <w:r>
        <w:rPr/>
        <w:t>φ − (∂</w:t>
      </w:r>
      <w:r>
        <w:rPr>
          <w:vertAlign w:val="subscript"/>
        </w:rPr>
        <w:t>μα</w:t>
      </w:r>
      <w:r>
        <w:rPr/>
        <w:t>)v would need instead, and explain in one or two sentences why this alternative structure does not describe the electromagnetic case, to clarify by contrast what was special about the multiplicative, phase-rotation structure used throughout this lesson.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w:t>
      </w:r>
      <w:r>
        <w:rPr>
          <w:vertAlign w:val="subscript"/>
        </w:rPr>
        <w:t>μ</w:t>
      </w:r>
      <w:r>
        <w:t>(e</w:t>
      </w:r>
      <w:r>
        <w:rPr>
          <w:vertAlign w:val="superscript"/>
        </w:rPr>
        <w:t>−iqα(x)</w:t>
      </w:r>
      <w:r>
        <w:t>φ) = (∂</w:t>
      </w:r>
      <w:r>
        <w:rPr>
          <w:vertAlign w:val="subscript"/>
        </w:rPr>
        <w:t>μ</w:t>
      </w:r>
      <w:r>
        <w:t>e</w:t>
      </w:r>
      <w:r>
        <w:rPr>
          <w:vertAlign w:val="superscript"/>
        </w:rPr>
        <w:t>−iqα(x)</w:t>
      </w:r>
      <w:r>
        <w:t>)φ + e</w:t>
      </w:r>
      <w:r>
        <w:rPr>
          <w:vertAlign w:val="superscript"/>
        </w:rPr>
        <w:t>−iqα(x)</w:t>
      </w:r>
      <w:r>
        <w:t>∂</w:t>
      </w:r>
      <w:r>
        <w:rPr>
          <w:vertAlign w:val="subscript"/>
        </w:rPr>
        <w:t>μ</w:t>
      </w:r>
      <w:r>
        <w:t>φ = (−iq∂</w:t>
      </w:r>
      <w:r>
        <w:rPr>
          <w:vertAlign w:val="subscript"/>
        </w:rPr>
        <w:t>μα</w:t>
      </w:r>
      <w:r>
        <w:t>)e</w:t>
      </w:r>
      <w:r>
        <w:rPr>
          <w:vertAlign w:val="superscript"/>
        </w:rPr>
        <w:t>−iqα</w:t>
      </w:r>
      <w:r>
        <w:t>φ + e</w:t>
      </w:r>
      <w:r>
        <w:rPr>
          <w:vertAlign w:val="superscript"/>
        </w:rPr>
        <w:t>−iqα</w:t>
      </w:r>
      <w:r>
        <w:t>∂</w:t>
      </w:r>
      <w:r>
        <w:rPr>
          <w:vertAlign w:val="subscript"/>
        </w:rPr>
        <w:t>μ</w:t>
      </w:r>
      <w:r>
        <w:t>φ = e</w:t>
      </w:r>
      <w:r>
        <w:rPr>
          <w:vertAlign w:val="superscript"/>
        </w:rPr>
        <w:t>−iqα</w:t>
      </w:r>
      <w:r>
        <w:t>[∂</w:t>
      </w:r>
      <w:r>
        <w:rPr>
          <w:vertAlign w:val="subscript"/>
        </w:rPr>
        <w:t>μ</w:t>
      </w:r>
      <w:r>
        <w:t>φ − iq(∂</w:t>
      </w:r>
      <w:r>
        <w:rPr>
          <w:vertAlign w:val="subscript"/>
        </w:rPr>
        <w:t>μα</w:t>
      </w:r>
      <w:r>
        <w:t>)φ], using the chain rule on the exponential.</w:t>
      </w:r>
    </w:p>
    <w:p>
      <w:r>
        <w:rPr>
          <w:b/>
        </w:rPr>
        <w:t>3.</w:t>
      </w:r>
      <w:r>
        <w:t xml:space="preserve"> </w:t>
      </w:r>
      <w:r>
        <w:t>∂</w:t>
      </w:r>
      <w:r>
        <w:rPr>
          <w:vertAlign w:val="subscript"/>
        </w:rPr>
        <w:t>μ</w:t>
      </w:r>
      <w:r>
        <w:t>(e</w:t>
      </w:r>
      <w:r>
        <w:rPr>
          <w:vertAlign w:val="superscript"/>
        </w:rPr>
        <w:t>iqα(x)</w:t>
      </w:r>
      <w:r>
        <w:t>φ*) = (iq∂</w:t>
      </w:r>
      <w:r>
        <w:rPr>
          <w:vertAlign w:val="subscript"/>
        </w:rPr>
        <w:t>μα</w:t>
      </w:r>
      <w:r>
        <w:t>)e</w:t>
      </w:r>
      <w:r>
        <w:rPr>
          <w:vertAlign w:val="superscript"/>
        </w:rPr>
        <w:t>iqα</w:t>
      </w:r>
      <w:r>
        <w:t>φ* + e</w:t>
      </w:r>
      <w:r>
        <w:rPr>
          <w:vertAlign w:val="superscript"/>
        </w:rPr>
        <w:t>iqα</w:t>
      </w:r>
      <w:r>
        <w:t>∂</w:t>
      </w:r>
      <w:r>
        <w:rPr>
          <w:vertAlign w:val="subscript"/>
        </w:rPr>
        <w:t>μ</w:t>
      </w:r>
      <w:r>
        <w:t>φ* = e</w:t>
      </w:r>
      <w:r>
        <w:rPr>
          <w:vertAlign w:val="superscript"/>
        </w:rPr>
        <w:t>iqα</w:t>
      </w:r>
      <w:r>
        <w:t>[∂</w:t>
      </w:r>
      <w:r>
        <w:rPr>
          <w:vertAlign w:val="subscript"/>
        </w:rPr>
        <w:t>μ</w:t>
      </w:r>
      <w:r>
        <w:t>φ* + iq(∂</w:t>
      </w:r>
      <w:r>
        <w:rPr>
          <w:vertAlign w:val="subscript"/>
        </w:rPr>
        <w:t>μα</w:t>
      </w:r>
      <w:r>
        <w:t>)φ*], the sign of the extra term opposite to that for φ, tracking the opposite sign in the exponent.</w:t>
      </w:r>
    </w:p>
    <w:p>
      <w:r>
        <w:rPr>
          <w:b/>
        </w:rPr>
        <w:t>4.</w:t>
      </w:r>
      <w:r>
        <w:t xml:space="preserve"> </w:t>
      </w:r>
      <w:r>
        <w:t>D</w:t>
      </w:r>
      <w:r>
        <w:rPr>
          <w:vertAlign w:val="subscript"/>
        </w:rPr>
        <w:t>μ</w:t>
      </w:r>
      <w:r>
        <w:t>φ* = (∂</w:t>
      </w:r>
      <w:r>
        <w:rPr>
          <w:vertAlign w:val="subscript"/>
        </w:rPr>
        <w:t>μ</w:t>
      </w:r>
      <w:r>
        <w:t>−iqA</w:t>
      </w:r>
      <w:r>
        <w:rPr>
          <w:vertAlign w:val="subscript"/>
        </w:rPr>
        <w:t>μ</w:t>
      </w:r>
      <w:r>
        <w:t>)φ* → [∂</w:t>
      </w:r>
      <w:r>
        <w:rPr>
          <w:vertAlign w:val="subscript"/>
        </w:rPr>
        <w:t>μ</w:t>
      </w:r>
      <w:r>
        <w:t xml:space="preserve">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φ* − iq(∂</w:t>
      </w:r>
      <w:r>
        <w:rPr>
          <w:vertAlign w:val="subscript"/>
        </w:rPr>
        <w:t>μα</w:t>
      </w:r>
      <w:r>
        <w:t>)φ*] = e</w:t>
      </w:r>
      <w:r>
        <w:rPr>
          <w:vertAlign w:val="superscript"/>
        </w:rPr>
        <w:t>iqα</w:t>
      </w:r>
      <w:r>
        <w:t>[∂</w:t>
      </w:r>
      <w:r>
        <w:rPr>
          <w:vertAlign w:val="subscript"/>
        </w:rPr>
        <w:t>μ</w:t>
      </w:r>
      <w:r>
        <w:t>φ* − iqA</w:t>
      </w:r>
      <w:r>
        <w:rPr>
          <w:vertAlign w:val="subscript"/>
        </w:rPr>
        <w:t>μ</w:t>
      </w:r>
      <w:r>
        <w:t>φ*] = e</w:t>
      </w:r>
      <w:r>
        <w:rPr>
          <w:vertAlign w:val="superscript"/>
        </w:rPr>
        <w:t>iqα</w:t>
      </w:r>
      <w:r>
        <w:t>D</w:t>
      </w:r>
      <w:r>
        <w:rPr>
          <w:vertAlign w:val="subscript"/>
        </w:rPr>
        <w:t>μ</w:t>
      </w:r>
      <w:r>
        <w:t>φ*.</w:t>
      </w:r>
    </w:p>
    <w:p>
      <w:r>
        <w:rPr>
          <w:b/>
        </w:rPr>
        <w:t>5.</w:t>
      </w:r>
      <w:r>
        <w:t xml:space="preserve"> </w:t>
      </w:r>
      <w:r>
        <w:t>D</w:t>
      </w:r>
      <w:r>
        <w:rPr>
          <w:vertAlign w:val="subscript"/>
        </w:rPr>
        <w:t>μ</w:t>
      </w:r>
      <w:r>
        <w:t>(φ*φ) as an ordinary product rule gives (D</w:t>
      </w:r>
      <w:r>
        <w:rPr>
          <w:vertAlign w:val="subscript"/>
        </w:rPr>
        <w:t>μ</w:t>
      </w:r>
      <w:r>
        <w:t>φ*)φ + φ*(D</w:t>
      </w:r>
      <w:r>
        <w:rPr>
          <w:vertAlign w:val="subscript"/>
        </w:rPr>
        <w:t>μ</w:t>
      </w:r>
      <w:r>
        <w:t>φ) = [(∂</w:t>
      </w:r>
      <w:r>
        <w:rPr>
          <w:vertAlign w:val="subscript"/>
        </w:rPr>
        <w:t>μ</w:t>
      </w:r>
      <w:r>
        <w:t>−iqA</w:t>
      </w:r>
      <w:r>
        <w:rPr>
          <w:vertAlign w:val="subscript"/>
        </w:rPr>
        <w:t>μ</w:t>
      </w:r>
      <w:r>
        <w:t>)φ*]φ + φ*[(∂</w:t>
      </w:r>
      <w:r>
        <w:rPr>
          <w:vertAlign w:val="subscript"/>
        </w:rPr>
        <w:t>μ</w:t>
      </w:r>
      <w:r>
        <w:t>+iqA</w:t>
      </w:r>
      <w:r>
        <w:rPr>
          <w:vertAlign w:val="subscript"/>
        </w:rPr>
        <w:t>μ</w:t>
      </w:r>
      <w:r>
        <w:t>)φ] = (∂</w:t>
      </w:r>
      <w:r>
        <w:rPr>
          <w:vertAlign w:val="subscript"/>
        </w:rPr>
        <w:t>μ</w:t>
      </w:r>
      <w:r>
        <w:t>φ*)φ − iqA</w:t>
      </w:r>
      <w:r>
        <w:rPr>
          <w:vertAlign w:val="subscript"/>
        </w:rPr>
        <w:t>μ</w:t>
      </w:r>
      <w:r>
        <w:t>φ*φ + φ*∂</w:t>
      </w:r>
      <w:r>
        <w:rPr>
          <w:vertAlign w:val="subscript"/>
        </w:rPr>
        <w:t>μ</w:t>
      </w:r>
      <w:r>
        <w:t>φ + iqA</w:t>
      </w:r>
      <w:r>
        <w:rPr>
          <w:vertAlign w:val="subscript"/>
        </w:rPr>
        <w:t>μ</w:t>
      </w:r>
      <w:r>
        <w:t>φ*φ = (∂</w:t>
      </w:r>
      <w:r>
        <w:rPr>
          <w:vertAlign w:val="subscript"/>
        </w:rPr>
        <w:t>μ</w:t>
      </w:r>
      <w:r>
        <w:t>φ*)φ + φ*∂</w:t>
      </w:r>
      <w:r>
        <w:rPr>
          <w:vertAlign w:val="subscript"/>
        </w:rPr>
        <w:t>μ</w:t>
      </w:r>
      <w:r>
        <w:t>φ = ∂</w:t>
      </w:r>
      <w:r>
        <w:rPr>
          <w:vertAlign w:val="subscript"/>
        </w:rPr>
        <w:t>μ</w:t>
      </w:r>
      <w:r>
        <w:t>(φ*φ), the A</w:t>
      </w:r>
      <w:r>
        <w:rPr>
          <w:vertAlign w:val="subscript"/>
        </w:rPr>
        <w:t>μ</w:t>
      </w:r>
      <w:r>
        <w:t xml:space="preserve"> terms cancelling. Since φ*φ is itself gauge invariant (φ*φ → e</w:t>
      </w:r>
      <w:r>
        <w:rPr>
          <w:vertAlign w:val="superscript"/>
        </w:rPr>
        <w:t>iqα</w:t>
      </w:r>
      <w:r>
        <w:t>e</w:t>
      </w:r>
      <w:r>
        <w:rPr>
          <w:vertAlign w:val="superscript"/>
        </w:rPr>
        <w:t>−iqα</w:t>
      </w:r>
      <w:r>
        <w:t>φ*φ = φ*φ), it is consistent, and expected, that its ordinary derivative already transforms correctly with no need for a covariant one.</w:t>
      </w:r>
    </w:p>
    <w:p>
      <w:r>
        <w:rPr>
          <w:b/>
        </w:rPr>
        <w:t>6.</w:t>
      </w:r>
      <w:r>
        <w:t xml:space="preserve"> </w:t>
      </w:r>
      <w:r>
        <w:t>Demand D</w:t>
      </w:r>
      <w:r>
        <w:rPr>
          <w:vertAlign w:val="subscript"/>
        </w:rPr>
        <w:t>μ</w:t>
      </w:r>
      <w:r>
        <w:t>φ* → e</w:t>
      </w:r>
      <w:r>
        <w:rPr>
          <w:vertAlign w:val="superscript"/>
        </w:rPr>
        <w:t>iqα</w:t>
      </w:r>
      <w:r>
        <w:t>D</w:t>
      </w:r>
      <w:r>
        <w:rPr>
          <w:vertAlign w:val="subscript"/>
        </w:rPr>
        <w:t>μ</w:t>
      </w:r>
      <w:r>
        <w:t>φ*, and try D</w:t>
      </w:r>
      <w:r>
        <w:rPr>
          <w:vertAlign w:val="subscript"/>
        </w:rPr>
        <w:t>μ</w:t>
      </w:r>
      <w:r>
        <w:t>φ* = (∂</w:t>
      </w:r>
      <w:r>
        <w:rPr>
          <w:vertAlign w:val="subscript"/>
        </w:rPr>
        <w:t>μ</w:t>
      </w:r>
      <w:r>
        <w:t xml:space="preserve"> + icA</w:t>
      </w:r>
      <w:r>
        <w:rPr>
          <w:vertAlign w:val="subscript"/>
        </w:rPr>
        <w:t>μ</w:t>
      </w:r>
      <w:r>
        <w:t>)φ* for an unknown constant c. Using Exercise 3, (∂</w:t>
      </w:r>
      <w:r>
        <w:rPr>
          <w:vertAlign w:val="subscript"/>
        </w:rPr>
        <w:t>μ</w:t>
      </w:r>
      <w:r>
        <w:t>+icA</w:t>
      </w:r>
      <w:r>
        <w:rPr>
          <w:vertAlign w:val="subscript"/>
        </w:rPr>
        <w:t>μ′</w:t>
      </w:r>
      <w:r>
        <w:t>)(e</w:t>
      </w:r>
      <w:r>
        <w:rPr>
          <w:vertAlign w:val="superscript"/>
        </w:rPr>
        <w:t>iqα</w:t>
      </w:r>
      <w:r>
        <w:t>φ*) = e</w:t>
      </w:r>
      <w:r>
        <w:rPr>
          <w:vertAlign w:val="superscript"/>
        </w:rPr>
        <w:t>iqα</w:t>
      </w:r>
      <w:r>
        <w:t>[∂</w:t>
      </w:r>
      <w:r>
        <w:rPr>
          <w:vertAlign w:val="subscript"/>
        </w:rPr>
        <w:t>μ</w:t>
      </w:r>
      <w:r>
        <w:t>φ*+iq(∂</w:t>
      </w:r>
      <w:r>
        <w:rPr>
          <w:vertAlign w:val="subscript"/>
        </w:rPr>
        <w:t>μα</w:t>
      </w:r>
      <w:r>
        <w:t>)φ*] + ic(A</w:t>
      </w:r>
      <w:r>
        <w:rPr>
          <w:vertAlign w:val="subscript"/>
        </w:rPr>
        <w:t>μ</w:t>
      </w:r>
      <w:r>
        <w:t>+∂</w:t>
      </w:r>
      <w:r>
        <w:rPr>
          <w:vertAlign w:val="subscript"/>
        </w:rPr>
        <w:t>μα</w:t>
      </w:r>
      <w:r>
        <w:t>)e</w:t>
      </w:r>
      <w:r>
        <w:rPr>
          <w:vertAlign w:val="superscript"/>
        </w:rPr>
        <w:t>iqα</w:t>
      </w:r>
      <w:r>
        <w:t>φ* (using the same A</w:t>
      </w:r>
      <w:r>
        <w:rPr>
          <w:vertAlign w:val="subscript"/>
        </w:rPr>
        <w:t>μ′</w:t>
      </w:r>
      <w:r>
        <w:t xml:space="preserve"> = A</w:t>
      </w:r>
      <w:r>
        <w:rPr>
          <w:vertAlign w:val="subscript"/>
        </w:rPr>
        <w:t>μ</w:t>
      </w:r>
      <w:r>
        <w:t>+∂</w:t>
      </w:r>
      <w:r>
        <w:rPr>
          <w:vertAlign w:val="subscript"/>
        </w:rPr>
        <w:t>μα</w:t>
      </w:r>
      <w:r>
        <w:t xml:space="preserve"> already derived in Section 2.3, since only one gauge field exists). Matching to e</w:t>
      </w:r>
      <w:r>
        <w:rPr>
          <w:vertAlign w:val="superscript"/>
        </w:rPr>
        <w:t>iqα</w:t>
      </w:r>
      <w:r>
        <w:t>(∂</w:t>
      </w:r>
      <w:r>
        <w:rPr>
          <w:vertAlign w:val="subscript"/>
        </w:rPr>
        <w:t>μ</w:t>
      </w:r>
      <w:r>
        <w:t>+icA</w:t>
      </w:r>
      <w:r>
        <w:rPr>
          <w:vertAlign w:val="subscript"/>
        </w:rPr>
        <w:t>μ</w:t>
      </w:r>
      <w:r>
        <w:t>)φ* requires iq(∂</w:t>
      </w:r>
      <w:r>
        <w:rPr>
          <w:vertAlign w:val="subscript"/>
        </w:rPr>
        <w:t>μα</w:t>
      </w:r>
      <w:r>
        <w:t>)φ* + ic(∂</w:t>
      </w:r>
      <w:r>
        <w:rPr>
          <w:vertAlign w:val="subscript"/>
        </w:rPr>
        <w:t>μα</w:t>
      </w:r>
      <w:r>
        <w:t>)φ* = 0, so c = −q, confirming D</w:t>
      </w:r>
      <w:r>
        <w:rPr>
          <w:vertAlign w:val="subscript"/>
        </w:rPr>
        <w:t>μ</w:t>
      </w:r>
      <w:r>
        <w:t>φ* = (∂</w:t>
      </w:r>
      <w:r>
        <w:rPr>
          <w:vertAlign w:val="subscript"/>
        </w:rPr>
        <w:t>μ</w:t>
      </w:r>
      <w:r>
        <w:t>−iqA</w:t>
      </w:r>
      <w:r>
        <w:rPr>
          <w:vertAlign w:val="subscript"/>
        </w:rPr>
        <w:t>μ</w:t>
      </w:r>
      <w:r>
        <w:t>)φ* independently of Exercise 4’s conjugation shortcut.</w:t>
      </w:r>
    </w:p>
    <w:p>
      <w:r>
        <w:rPr>
          <w:b/>
        </w:rPr>
        <w:t>7.</w:t>
      </w:r>
      <w:r>
        <w:t xml:space="preserve"> </w:t>
      </w:r>
      <w:r>
        <w:t>For each i, the same calculation as Worked example 2 applies verbatim with q replaced by q</w:t>
      </w:r>
      <w:r>
        <w:rPr>
          <w:vertAlign w:val="subscript"/>
        </w:rPr>
        <w:t>i</w:t>
      </w:r>
      <w:r>
        <w:t>: D</w:t>
      </w:r>
      <w:r>
        <w:rPr>
          <w:vertAlign w:val="subscript"/>
        </w:rPr>
        <w:t>μ</w:t>
      </w:r>
      <w:r>
        <w:t>φ</w:t>
      </w:r>
      <w:r>
        <w:rPr>
          <w:vertAlign w:val="subscript"/>
        </w:rPr>
        <w:t>i</w:t>
      </w:r>
      <w:r>
        <w:t xml:space="preserve"> = (∂</w:t>
      </w:r>
      <w:r>
        <w:rPr>
          <w:vertAlign w:val="subscript"/>
        </w:rPr>
        <w:t>μ</w:t>
      </w:r>
      <w:r>
        <w:t>+iq</w:t>
      </w:r>
      <w:r>
        <w:rPr>
          <w:vertAlign w:val="subscript"/>
        </w:rPr>
        <w:t>i</w:t>
      </w:r>
      <w:r>
        <w:t>A</w:t>
      </w:r>
      <w:r>
        <w:rPr>
          <w:vertAlign w:val="subscript"/>
        </w:rPr>
        <w:t>μ</w:t>
      </w:r>
      <w:r>
        <w:t>)φ</w:t>
      </w:r>
      <w:r>
        <w:rPr>
          <w:vertAlign w:val="subscript"/>
        </w:rPr>
        <w:t>i</w:t>
      </w:r>
      <w:r>
        <w:t xml:space="preserve"> transforms as [∂</w:t>
      </w:r>
      <w:r>
        <w:rPr>
          <w:vertAlign w:val="subscript"/>
        </w:rPr>
        <w:t>μ</w:t>
      </w:r>
      <w:r>
        <w:t>+iq</w:t>
      </w:r>
      <w:r>
        <w:rPr>
          <w:vertAlign w:val="subscript"/>
        </w:rPr>
        <w:t>i</w:t>
      </w:r>
      <w:r>
        <w:t>(A</w:t>
      </w:r>
      <w:r>
        <w:rPr>
          <w:vertAlign w:val="subscript"/>
        </w:rPr>
        <w:t>μ</w:t>
      </w:r>
      <w:r>
        <w:t>+∂</w:t>
      </w:r>
      <w:r>
        <w:rPr>
          <w:vertAlign w:val="subscript"/>
        </w:rPr>
        <w:t>μα</w:t>
      </w:r>
      <w:r>
        <w:t>)](e</w:t>
      </w:r>
      <w:r>
        <w:rPr>
          <w:vertAlign w:val="superscript"/>
        </w:rPr>
        <w:t>−iqᵢα</w:t>
      </w:r>
      <w:r>
        <w:t>φ</w:t>
      </w:r>
      <w:r>
        <w:rPr>
          <w:vertAlign w:val="subscript"/>
        </w:rPr>
        <w:t>i</w:t>
      </w:r>
      <w:r>
        <w:t>) = e</w:t>
      </w:r>
      <w:r>
        <w:rPr>
          <w:vertAlign w:val="superscript"/>
        </w:rPr>
        <w:t>−iqᵢα</w:t>
      </w:r>
      <w:r>
        <w:t>[∂</w:t>
      </w:r>
      <w:r>
        <w:rPr>
          <w:vertAlign w:val="subscript"/>
        </w:rPr>
        <w:t>μ</w:t>
      </w:r>
      <w:r>
        <w:t>φ</w:t>
      </w:r>
      <w:r>
        <w:rPr>
          <w:vertAlign w:val="subscript"/>
        </w:rPr>
        <w:t>i</w:t>
      </w:r>
      <w:r>
        <w:t xml:space="preserve"> + iq</w:t>
      </w:r>
      <w:r>
        <w:rPr>
          <w:vertAlign w:val="subscript"/>
        </w:rPr>
        <w:t>i</w:t>
      </w:r>
      <w:r>
        <w:t>(A</w:t>
      </w:r>
      <w:r>
        <w:rPr>
          <w:vertAlign w:val="subscript"/>
        </w:rPr>
        <w:t>μ</w:t>
      </w:r>
      <w:r>
        <w:t>)φ</w:t>
      </w:r>
      <w:r>
        <w:rPr>
          <w:vertAlign w:val="subscript"/>
        </w:rPr>
        <w:t>i</w:t>
      </w:r>
      <w:r>
        <w:t>] = e</w:t>
      </w:r>
      <w:r>
        <w:rPr>
          <w:vertAlign w:val="superscript"/>
        </w:rPr>
        <w:t>−iqᵢα</w:t>
      </w:r>
      <w:r>
        <w:t>D</w:t>
      </w:r>
      <w:r>
        <w:rPr>
          <w:vertAlign w:val="subscript"/>
        </w:rPr>
        <w:t>μ</w:t>
      </w:r>
      <w:r>
        <w:t>φ</w:t>
      </w:r>
      <w:r>
        <w:rPr>
          <w:vertAlign w:val="subscript"/>
        </w:rPr>
        <w:t>i</w:t>
      </w:r>
      <w:r>
        <w:t>, the cancellation of the ∂</w:t>
      </w:r>
      <w:r>
        <w:rPr>
          <w:vertAlign w:val="subscript"/>
        </w:rPr>
        <w:t>μα</w:t>
      </w:r>
      <w:r>
        <w:t xml:space="preserve"> terms occurring independently for each species since each uses its own q</w:t>
      </w:r>
      <w:r>
        <w:rPr>
          <w:vertAlign w:val="subscript"/>
        </w:rPr>
        <w:t>i</w:t>
      </w:r>
      <w:r>
        <w:t xml:space="preserve"> consistently in both its own phase and its own covariant derivative.</w:t>
      </w:r>
    </w:p>
    <w:p>
      <w:r>
        <w:rPr>
          <w:b/>
        </w:rPr>
        <w:t>8.</w:t>
      </w:r>
      <w:r>
        <w:t xml:space="preserve"> </w:t>
      </w:r>
      <w:r>
        <w:t>With two different parameters α</w:t>
      </w:r>
      <w:r>
        <w:rPr>
          <w:vertAlign w:val="subscript"/>
        </w:rPr>
        <w:t>1</w:t>
      </w:r>
      <w:r>
        <w:t>, α</w:t>
      </w:r>
      <w:r>
        <w:rPr>
          <w:vertAlign w:val="subscript"/>
        </w:rPr>
        <w:t>2</w:t>
      </w:r>
      <w:r>
        <w:t>, the single A</w:t>
      </w:r>
      <w:r>
        <w:rPr>
          <w:vertAlign w:val="subscript"/>
        </w:rPr>
        <w:t>μ</w:t>
      </w:r>
      <w:r>
        <w:t xml:space="preserve"> would need to satisfy A</w:t>
      </w:r>
      <w:r>
        <w:rPr>
          <w:vertAlign w:val="subscript"/>
        </w:rPr>
        <w:t>μ</w:t>
      </w:r>
      <w:r>
        <w:t xml:space="preserve"> → A</w:t>
      </w:r>
      <w:r>
        <w:rPr>
          <w:vertAlign w:val="subscript"/>
        </w:rPr>
        <w:t>μ</w:t>
      </w:r>
      <w:r>
        <w:t>+∂</w:t>
      </w:r>
      <w:r>
        <w:rPr>
          <w:vertAlign w:val="subscript"/>
        </w:rPr>
        <w:t>μα</w:t>
      </w:r>
      <w:r>
        <w:rPr>
          <w:vertAlign w:val="subscript"/>
        </w:rPr>
        <w:t>1</w:t>
      </w:r>
      <w:r>
        <w:t xml:space="preserve"> to repair φ₁’s covariant derivative and simultaneously A</w:t>
      </w:r>
      <w:r>
        <w:rPr>
          <w:vertAlign w:val="subscript"/>
        </w:rPr>
        <w:t>μ</w:t>
      </w:r>
      <w:r>
        <w:t xml:space="preserve"> → A</w:t>
      </w:r>
      <w:r>
        <w:rPr>
          <w:vertAlign w:val="subscript"/>
        </w:rPr>
        <w:t>μ</w:t>
      </w:r>
      <w:r>
        <w:t>+∂</w:t>
      </w:r>
      <w:r>
        <w:rPr>
          <w:vertAlign w:val="subscript"/>
        </w:rPr>
        <w:t>μα</w:t>
      </w:r>
      <w:r>
        <w:rPr>
          <w:vertAlign w:val="subscript"/>
        </w:rPr>
        <w:t>2</w:t>
      </w:r>
      <w:r>
        <w:t xml:space="preserve"> to repair φ₂’s, two different, generally inconsistent requirements on the same field unless α</w:t>
      </w:r>
      <w:r>
        <w:rPr>
          <w:vertAlign w:val="subscript"/>
        </w:rPr>
        <w:t>1</w:t>
      </w:r>
      <w:r>
        <w:t>=α</w:t>
      </w:r>
      <w:r>
        <w:rPr>
          <w:vertAlign w:val="subscript"/>
        </w:rPr>
        <w:t>2</w:t>
      </w:r>
      <w:r>
        <w:t xml:space="preserve"> identically; a single shared field cannot transform two different ways at once, so a single A</w:t>
      </w:r>
      <w:r>
        <w:rPr>
          <w:vertAlign w:val="subscript"/>
        </w:rPr>
        <w:t>μ</w:t>
      </w:r>
      <w:r>
        <w:t xml:space="preserve"> requires a single shared gauge parameter.</w:t>
      </w:r>
    </w:p>
    <w:p>
      <w:r>
        <w:rPr>
          <w:b/>
        </w:rPr>
        <w:t>9.</w:t>
      </w:r>
      <w:r>
        <w:t xml:space="preserve"> </w:t>
      </w:r>
      <w:r>
        <w:t>D</w:t>
      </w:r>
      <w:r>
        <w:rPr>
          <w:vertAlign w:val="subscript"/>
        </w:rPr>
        <w:t>μ</w:t>
      </w:r>
      <w:r>
        <w:t>φ*D</w:t>
      </w:r>
      <w:r>
        <w:rPr>
          <w:vertAlign w:val="superscript"/>
        </w:rPr>
        <w:t>μ</w:t>
      </w:r>
      <w:r>
        <w:t>φ = (∂</w:t>
      </w:r>
      <w:r>
        <w:rPr>
          <w:vertAlign w:val="subscript"/>
        </w:rPr>
        <w:t>μ</w:t>
      </w:r>
      <w:r>
        <w:t>φ* − iqA</w:t>
      </w:r>
      <w:r>
        <w:rPr>
          <w:vertAlign w:val="subscript"/>
        </w:rPr>
        <w:t>μ</w:t>
      </w:r>
      <w:r>
        <w:t>φ*)(∂</w:t>
      </w:r>
      <w:r>
        <w:rPr>
          <w:vertAlign w:val="superscript"/>
        </w:rPr>
        <w:t>μ</w:t>
      </w:r>
      <w:r>
        <w:t>φ + iqA</w:t>
      </w:r>
      <w:r>
        <w:rPr>
          <w:vertAlign w:val="superscript"/>
        </w:rPr>
        <w:t>μ</w:t>
      </w:r>
      <w:r>
        <w:t>φ) = ∂</w:t>
      </w:r>
      <w:r>
        <w:rPr>
          <w:vertAlign w:val="subscript"/>
        </w:rPr>
        <w:t>μ</w:t>
      </w:r>
      <w:r>
        <w:t>φ*∂</w:t>
      </w:r>
      <w:r>
        <w:rPr>
          <w:vertAlign w:val="superscript"/>
        </w:rPr>
        <w:t>μ</w:t>
      </w:r>
      <w:r>
        <w:t>φ + iqA</w:t>
      </w:r>
      <w:r>
        <w:rPr>
          <w:vertAlign w:val="superscript"/>
        </w:rPr>
        <w:t>μ</w:t>
      </w:r>
      <w:r>
        <w:t>φ∂</w:t>
      </w:r>
      <w:r>
        <w:rPr>
          <w:vertAlign w:val="subscript"/>
        </w:rPr>
        <w:t>μ</w:t>
      </w:r>
      <w:r>
        <w:t>φ* − iqA</w:t>
      </w:r>
      <w:r>
        <w:rPr>
          <w:vertAlign w:val="superscript"/>
        </w:rPr>
        <w:t>μ</w:t>
      </w:r>
      <w:r>
        <w:t>φ*∂</w:t>
      </w:r>
      <w:r>
        <w:rPr>
          <w:vertAlign w:val="subscript"/>
        </w:rPr>
        <w:t>μ</w:t>
      </w:r>
      <w:r>
        <w:t>φ + q²A</w:t>
      </w:r>
      <w:r>
        <w:rPr>
          <w:vertAlign w:val="subscript"/>
        </w:rPr>
        <w:t>μ</w:t>
      </w:r>
      <w:r>
        <w:t>A</w:t>
      </w:r>
      <w:r>
        <w:rPr>
          <w:vertAlign w:val="superscript"/>
        </w:rPr>
        <w:t>μ</w:t>
      </w:r>
      <w:r>
        <w:t>φ*φ. The free term is ∂</w:t>
      </w:r>
      <w:r>
        <w:rPr>
          <w:vertAlign w:val="subscript"/>
        </w:rPr>
        <w:t>μ</w:t>
      </w:r>
      <w:r>
        <w:t>φ*∂</w:t>
      </w:r>
      <w:r>
        <w:rPr>
          <w:vertAlign w:val="superscript"/>
        </w:rPr>
        <w:t>μ</w:t>
      </w:r>
      <w:r>
        <w:t>φ; the quadratic-in-A term is q²A</w:t>
      </w:r>
      <w:r>
        <w:rPr>
          <w:vertAlign w:val="subscript"/>
        </w:rPr>
        <w:t>μ</w:t>
      </w:r>
      <w:r>
        <w:t>A</w:t>
      </w:r>
      <w:r>
        <w:rPr>
          <w:vertAlign w:val="superscript"/>
        </w:rPr>
        <w:t>μ</w:t>
      </w:r>
      <w:r>
        <w:t>φ*φ; the remaining linear-in-A terms combine as iqA</w:t>
      </w:r>
      <w:r>
        <w:rPr>
          <w:vertAlign w:val="superscript"/>
        </w:rPr>
        <w:t>μ</w:t>
      </w:r>
      <w:r>
        <w:t>(φ∂</w:t>
      </w:r>
      <w:r>
        <w:rPr>
          <w:vertAlign w:val="subscript"/>
        </w:rPr>
        <w:t>μ</w:t>
      </w:r>
      <w:r>
        <w:t>φ* − φ*∂</w:t>
      </w:r>
      <w:r>
        <w:rPr>
          <w:vertAlign w:val="subscript"/>
        </w:rPr>
        <w:t>μ</w:t>
      </w:r>
      <w:r>
        <w:t>φ) = −iqA</w:t>
      </w:r>
      <w:r>
        <w:rPr>
          <w:vertAlign w:val="superscript"/>
        </w:rPr>
        <w:t>μ</w:t>
      </w:r>
      <w:r>
        <w:t>(φ*∂</w:t>
      </w:r>
      <w:r>
        <w:rPr>
          <w:vertAlign w:val="subscript"/>
        </w:rPr>
        <w:t>μ</w:t>
      </w:r>
      <w:r>
        <w:t>φ−φ∂</w:t>
      </w:r>
      <w:r>
        <w:rPr>
          <w:vertAlign w:val="subscript"/>
        </w:rPr>
        <w:t>μ</w:t>
      </w:r>
      <w:r>
        <w:t>φ*), giving the full Lagrangian ∂</w:t>
      </w:r>
      <w:r>
        <w:rPr>
          <w:vertAlign w:val="subscript"/>
        </w:rPr>
        <w:t>μ</w:t>
      </w:r>
      <w:r>
        <w:t>φ*∂</w:t>
      </w:r>
      <w:r>
        <w:rPr>
          <w:vertAlign w:val="superscript"/>
        </w:rPr>
        <w:t>μ</w:t>
      </w:r>
      <w:r>
        <w:t>φ − m²φ*φ − iqA</w:t>
      </w:r>
      <w:r>
        <w:rPr>
          <w:vertAlign w:val="superscript"/>
        </w:rPr>
        <w:t>μ</w:t>
      </w:r>
      <w:r>
        <w:t>(φ*∂</w:t>
      </w:r>
      <w:r>
        <w:rPr>
          <w:vertAlign w:val="subscript"/>
        </w:rPr>
        <w:t>μ</w:t>
      </w:r>
      <w:r>
        <w:t>φ−φ∂</w:t>
      </w:r>
      <w:r>
        <w:rPr>
          <w:vertAlign w:val="subscript"/>
        </w:rPr>
        <w:t>μ</w:t>
      </w:r>
      <w:r>
        <w:t>φ*) + q²A</w:t>
      </w:r>
      <w:r>
        <w:rPr>
          <w:vertAlign w:val="subscript"/>
        </w:rPr>
        <w:t>μ</w:t>
      </w:r>
      <w:r>
        <w:t>A</w:t>
      </w:r>
      <w:r>
        <w:rPr>
          <w:vertAlign w:val="superscript"/>
        </w:rPr>
        <w:t>μ</w:t>
      </w:r>
      <w:r>
        <w:t>φ*φ.</w:t>
      </w:r>
    </w:p>
    <w:p>
      <w:r>
        <w:rPr>
          <w:b/>
        </w:rPr>
        <w:t>10.</w:t>
      </w:r>
      <w:r>
        <w:t xml:space="preserve"> </w:t>
      </w:r>
      <w:r>
        <w:t>Lesson 31, Section 1.3, gives j</w:t>
      </w:r>
      <w:r>
        <w:rPr>
          <w:vertAlign w:val="superscript"/>
        </w:rPr>
        <w:t>μ</w:t>
      </w:r>
      <w:r>
        <w:t xml:space="preserve"> = iq(φ*∂</w:t>
      </w:r>
      <w:r>
        <w:rPr>
          <w:vertAlign w:val="superscript"/>
        </w:rPr>
        <w:t>μ</w:t>
      </w:r>
      <w:r>
        <w:t>φ − φ∂</w:t>
      </w:r>
      <w:r>
        <w:rPr>
          <w:vertAlign w:val="superscript"/>
        </w:rPr>
        <w:t>μ</w:t>
      </w:r>
      <w:r>
        <w:t>φ*). The linear term found in Exercise 9 is −iqA</w:t>
      </w:r>
      <w:r>
        <w:rPr>
          <w:vertAlign w:val="superscript"/>
        </w:rPr>
        <w:t>μ</w:t>
      </w:r>
      <w:r>
        <w:t>(φ*∂</w:t>
      </w:r>
      <w:r>
        <w:rPr>
          <w:vertAlign w:val="subscript"/>
        </w:rPr>
        <w:t>μ</w:t>
      </w:r>
      <w:r>
        <w:t>φ−φ∂</w:t>
      </w:r>
      <w:r>
        <w:rPr>
          <w:vertAlign w:val="subscript"/>
        </w:rPr>
        <w:t>μ</w:t>
      </w:r>
      <w:r>
        <w:t>φ*) = −A</w:t>
      </w:r>
      <w:r>
        <w:rPr>
          <w:vertAlign w:val="superscript"/>
        </w:rPr>
        <w:t>μ</w:t>
      </w:r>
      <w:r>
        <w:t>·iq(φ*∂</w:t>
      </w:r>
      <w:r>
        <w:rPr>
          <w:vertAlign w:val="subscript"/>
        </w:rPr>
        <w:t>μ</w:t>
      </w:r>
      <w:r>
        <w:t>φ−φ∂</w:t>
      </w:r>
      <w:r>
        <w:rPr>
          <w:vertAlign w:val="subscript"/>
        </w:rPr>
        <w:t>μ</w:t>
      </w:r>
      <w:r>
        <w:t>φ*) = −A</w:t>
      </w:r>
      <w:r>
        <w:rPr>
          <w:vertAlign w:val="superscript"/>
        </w:rPr>
        <w:t>μ</w:t>
      </w:r>
      <w:r>
        <w:t>j</w:t>
      </w:r>
      <w:r>
        <w:rPr>
          <w:vertAlign w:val="subscript"/>
        </w:rPr>
        <w:t>μ</w:t>
      </w:r>
      <w:r>
        <w:t xml:space="preserve"> = −j</w:t>
      </w:r>
      <w:r>
        <w:rPr>
          <w:vertAlign w:val="superscript"/>
        </w:rPr>
        <w:t>μ</w:t>
      </w:r>
      <w:r>
        <w:t>A</w:t>
      </w:r>
      <w:r>
        <w:rPr>
          <w:vertAlign w:val="subscript"/>
        </w:rPr>
        <w:t>μ</w:t>
      </w:r>
      <w:r>
        <w:t>, matching the general coupling convention −j</w:t>
      </w:r>
      <w:r>
        <w:rPr>
          <w:vertAlign w:val="superscript"/>
        </w:rPr>
        <w:t>μ</w:t>
      </w:r>
      <w:r>
        <w:t>A</w:t>
      </w:r>
      <w:r>
        <w:rPr>
          <w:vertAlign w:val="subscript"/>
        </w:rPr>
        <w:t>μ</w:t>
      </w:r>
      <w:r>
        <w:t xml:space="preserve"> of Lesson 26, Section 6.3, exactly, with no sign discrepancy: the </w:t>
      </w:r>
      <w:hyperlink w:anchor="Glossary_Current">
        <w:r>
          <w:rPr>
            <w:color w:val="0563C1"/>
            <w:u w:val="single"/>
          </w:rPr>
          <w:t>current</w:t>
        </w:r>
      </w:hyperlink>
      <w:r>
        <w:t xml:space="preserve"> that couples to A</w:t>
      </w:r>
      <w:r>
        <w:rPr>
          <w:vertAlign w:val="subscript"/>
        </w:rPr>
        <w:t>μ</w:t>
      </w:r>
      <w:r>
        <w:t xml:space="preserve"> in the minimally-coupled scalar Lagrangian is precisely the Noether current of Lesson 31.</w:t>
      </w:r>
    </w:p>
    <w:p>
      <w:r>
        <w:rPr>
          <w:b/>
        </w:rPr>
        <w:t>11.</w:t>
      </w:r>
      <w:r>
        <w:t xml:space="preserve"> </w:t>
      </w:r>
      <w:r>
        <w:t>The scalar kinetic term D</w:t>
      </w:r>
      <w:r>
        <w:rPr>
          <w:vertAlign w:val="subscript"/>
        </w:rPr>
        <w:t>μ</w:t>
      </w:r>
      <w:r>
        <w:t>φ*D</w:t>
      </w:r>
      <w:r>
        <w:rPr>
          <w:vertAlign w:val="superscript"/>
        </w:rPr>
        <w:t>μ</w:t>
      </w:r>
      <w:r>
        <w:t>φ contains two covariant derivatives, one on φ and one on φ*, so expanding it produces a term with two factors of A</w:t>
      </w:r>
      <w:r>
        <w:rPr>
          <w:vertAlign w:val="subscript"/>
        </w:rPr>
        <w:t>μ</w:t>
      </w:r>
      <w:r>
        <w:t xml:space="preserve"> (Exercise 9’s q²A</w:t>
      </w:r>
      <w:r>
        <w:rPr>
          <w:vertAlign w:val="subscript"/>
        </w:rPr>
        <w:t>μ</w:t>
      </w:r>
      <w:r>
        <w:t>A</w:t>
      </w:r>
      <w:r>
        <w:rPr>
          <w:vertAlign w:val="superscript"/>
        </w:rPr>
        <w:t>μ</w:t>
      </w:r>
      <w:r>
        <w:t>φ*φ). The Dirac kinetic term ψ̄iγ</w:t>
      </w:r>
      <w:r>
        <w:rPr>
          <w:vertAlign w:val="superscript"/>
        </w:rPr>
        <w:t>μ</w:t>
      </w:r>
      <w:r>
        <w:t>D</w:t>
      </w:r>
      <w:r>
        <w:rPr>
          <w:vertAlign w:val="subscript"/>
        </w:rPr>
        <w:t>μ</w:t>
      </w:r>
      <w:r>
        <w:t>ψ contains only one covariant derivative, acting on ψ alone (ψ̄ carries no derivative in this term), so its expansion produces only a term linear in A</w:t>
      </w:r>
      <w:r>
        <w:rPr>
          <w:vertAlign w:val="subscript"/>
        </w:rPr>
        <w:t>μ</w:t>
      </w:r>
      <w:r>
        <w:t>, with no quadratic counterpart; this qualitative difference between scalar and fermion electrodynamics traces directly to the different number of derivatives in each field’s kinetic term.</w:t>
      </w:r>
    </w:p>
    <w:p>
      <w:r>
        <w:rPr>
          <w:b/>
        </w:rPr>
        <w:t>12.</w:t>
      </w:r>
      <w:r>
        <w:t xml:space="preserve"> </w:t>
      </w:r>
      <w:r>
        <w:t>[D</w:t>
      </w:r>
      <w:r>
        <w:rPr>
          <w:vertAlign w:val="subscript"/>
        </w:rPr>
        <w:t>μ</w:t>
      </w:r>
      <w:r>
        <w:t>,D</w:t>
      </w:r>
      <w:r>
        <w:rPr>
          <w:vertAlign w:val="subscript"/>
        </w:rPr>
        <w:t>ν</w:t>
      </w:r>
      <w:r>
        <w:t>]φ = (∂</w:t>
      </w:r>
      <w:r>
        <w:rPr>
          <w:vertAlign w:val="subscript"/>
        </w:rPr>
        <w:t>μ</w:t>
      </w:r>
      <w:r>
        <w:t>+iqA</w:t>
      </w:r>
      <w:r>
        <w:rPr>
          <w:vertAlign w:val="subscript"/>
        </w:rPr>
        <w:t>μ</w:t>
      </w:r>
      <w:r>
        <w:t>)(∂</w:t>
      </w:r>
      <w:r>
        <w:rPr>
          <w:vertAlign w:val="subscript"/>
        </w:rPr>
        <w:t>ν</w:t>
      </w:r>
      <w:r>
        <w:t>+iqA</w:t>
      </w:r>
      <w:r>
        <w:rPr>
          <w:vertAlign w:val="subscript"/>
        </w:rPr>
        <w:t>ν</w:t>
      </w:r>
      <w:r>
        <w:t>)φ − (∂</w:t>
      </w:r>
      <w:r>
        <w:rPr>
          <w:vertAlign w:val="subscript"/>
        </w:rPr>
        <w:t>ν</w:t>
      </w:r>
      <w:r>
        <w:t>+iqA</w:t>
      </w:r>
      <w:r>
        <w:rPr>
          <w:vertAlign w:val="subscript"/>
        </w:rPr>
        <w:t>ν</w:t>
      </w:r>
      <w:r>
        <w:t>)(∂</w:t>
      </w:r>
      <w:r>
        <w:rPr>
          <w:vertAlign w:val="subscript"/>
        </w:rPr>
        <w:t>μ</w:t>
      </w:r>
      <w:r>
        <w:t>+iqA</w:t>
      </w:r>
      <w:r>
        <w:rPr>
          <w:vertAlign w:val="subscript"/>
        </w:rPr>
        <w:t>μ</w:t>
      </w:r>
      <w:r>
        <w:t>)φ. Expanding, the first product gives ∂</w:t>
      </w:r>
      <w:r>
        <w:rPr>
          <w:vertAlign w:val="subscript"/>
        </w:rPr>
        <w:t>μ</w:t>
      </w:r>
      <w:r>
        <w:t>∂</w:t>
      </w:r>
      <w:r>
        <w:rPr>
          <w:vertAlign w:val="subscript"/>
        </w:rPr>
        <w:t>ν</w:t>
      </w:r>
      <w:r>
        <w:t>φ + iq(∂</w:t>
      </w:r>
      <w:r>
        <w:rPr>
          <w:vertAlign w:val="subscript"/>
        </w:rPr>
        <w:t>μ</w:t>
      </w:r>
      <w:r>
        <w:t>A</w:t>
      </w:r>
      <w:r>
        <w:rPr>
          <w:vertAlign w:val="subscript"/>
        </w:rPr>
        <w:t>ν</w:t>
      </w:r>
      <w:r>
        <w:t>)φ + iqA</w:t>
      </w:r>
      <w:r>
        <w:rPr>
          <w:vertAlign w:val="subscript"/>
        </w:rPr>
        <w:t>ν</w:t>
      </w:r>
      <w:r>
        <w:t>∂</w:t>
      </w:r>
      <w:r>
        <w:rPr>
          <w:vertAlign w:val="subscript"/>
        </w:rPr>
        <w:t>μ</w:t>
      </w:r>
      <w:r>
        <w:t>φ + iqA</w:t>
      </w:r>
      <w:r>
        <w:rPr>
          <w:vertAlign w:val="subscript"/>
        </w:rPr>
        <w:t>μ</w:t>
      </w:r>
      <w:r>
        <w:t>∂</w:t>
      </w:r>
      <w:r>
        <w:rPr>
          <w:vertAlign w:val="subscript"/>
        </w:rPr>
        <w:t>ν</w:t>
      </w:r>
      <w:r>
        <w:t>φ − q²A</w:t>
      </w:r>
      <w:r>
        <w:rPr>
          <w:vertAlign w:val="subscript"/>
        </w:rPr>
        <w:t>μ</w:t>
      </w:r>
      <w:r>
        <w:t>A</w:t>
      </w:r>
      <w:r>
        <w:rPr>
          <w:vertAlign w:val="subscript"/>
        </w:rPr>
        <w:t>ν</w:t>
      </w:r>
      <w:r>
        <w:t>φ, and the second, with μ,ν exchanged, gives ∂</w:t>
      </w:r>
      <w:r>
        <w:rPr>
          <w:vertAlign w:val="subscript"/>
        </w:rPr>
        <w:t>ν</w:t>
      </w:r>
      <w:r>
        <w:t>∂</w:t>
      </w:r>
      <w:r>
        <w:rPr>
          <w:vertAlign w:val="subscript"/>
        </w:rPr>
        <w:t>μ</w:t>
      </w:r>
      <w:r>
        <w:t>φ + iq(∂</w:t>
      </w:r>
      <w:r>
        <w:rPr>
          <w:vertAlign w:val="subscript"/>
        </w:rPr>
        <w:t>ν</w:t>
      </w:r>
      <w:r>
        <w:t>A</w:t>
      </w:r>
      <w:r>
        <w:rPr>
          <w:vertAlign w:val="subscript"/>
        </w:rPr>
        <w:t>μ</w:t>
      </w:r>
      <w:r>
        <w:t>)φ + iqA</w:t>
      </w:r>
      <w:r>
        <w:rPr>
          <w:vertAlign w:val="subscript"/>
        </w:rPr>
        <w:t>μ</w:t>
      </w:r>
      <w:r>
        <w:t>∂</w:t>
      </w:r>
      <w:r>
        <w:rPr>
          <w:vertAlign w:val="subscript"/>
        </w:rPr>
        <w:t>ν</w:t>
      </w:r>
      <w:r>
        <w:t>φ + iqA</w:t>
      </w:r>
      <w:r>
        <w:rPr>
          <w:vertAlign w:val="subscript"/>
        </w:rPr>
        <w:t>ν</w:t>
      </w:r>
      <w:r>
        <w:t>∂</w:t>
      </w:r>
      <w:r>
        <w:rPr>
          <w:vertAlign w:val="subscript"/>
        </w:rPr>
        <w:t>μ</w:t>
      </w:r>
      <w:r>
        <w:t>φ − q²A</w:t>
      </w:r>
      <w:r>
        <w:rPr>
          <w:vertAlign w:val="subscript"/>
        </w:rPr>
        <w:t>ν</w:t>
      </w:r>
      <w:r>
        <w:t>A</w:t>
      </w:r>
      <w:r>
        <w:rPr>
          <w:vertAlign w:val="subscript"/>
        </w:rPr>
        <w:t>μ</w:t>
      </w:r>
      <w:r>
        <w:t>φ. Subtracting, the ∂</w:t>
      </w:r>
      <w:r>
        <w:rPr>
          <w:vertAlign w:val="subscript"/>
        </w:rPr>
        <w:t>μ</w:t>
      </w:r>
      <w:r>
        <w:t>∂</w:t>
      </w:r>
      <w:r>
        <w:rPr>
          <w:vertAlign w:val="subscript"/>
        </w:rPr>
        <w:t>ν</w:t>
      </w:r>
      <w:r>
        <w:t>φ and ∂</w:t>
      </w:r>
      <w:r>
        <w:rPr>
          <w:vertAlign w:val="subscript"/>
        </w:rPr>
        <w:t>ν</w:t>
      </w:r>
      <w:r>
        <w:t>∂</w:t>
      </w:r>
      <w:r>
        <w:rPr>
          <w:vertAlign w:val="subscript"/>
        </w:rPr>
        <w:t>μ</w:t>
      </w:r>
      <w:r>
        <w:t>φ terms cancel (equal by Lesson 2, Section 3.1), and the iqA</w:t>
      </w:r>
      <w:r>
        <w:rPr>
          <w:vertAlign w:val="subscript"/>
        </w:rPr>
        <w:t>ν</w:t>
      </w:r>
      <w:r>
        <w:t>∂</w:t>
      </w:r>
      <w:r>
        <w:rPr>
          <w:vertAlign w:val="subscript"/>
        </w:rPr>
        <w:t>μ</w:t>
      </w:r>
      <w:r>
        <w:t>φ and iqA</w:t>
      </w:r>
      <w:r>
        <w:rPr>
          <w:vertAlign w:val="subscript"/>
        </w:rPr>
        <w:t>μ</w:t>
      </w:r>
      <w:r>
        <w:t>∂</w:t>
      </w:r>
      <w:r>
        <w:rPr>
          <w:vertAlign w:val="subscript"/>
        </w:rPr>
        <w:t>ν</w:t>
      </w:r>
      <w:r>
        <w:t>φ terms cancel between the two products as well, leaving only the terms with a single derivative on A.</w:t>
      </w:r>
    </w:p>
    <w:p>
      <w:r>
        <w:rPr>
          <w:b/>
        </w:rPr>
        <w:t>13.</w:t>
      </w:r>
      <w:r>
        <w:t xml:space="preserve"> </w:t>
      </w:r>
      <w:r>
        <w:t>What remains after Exercise 12’s cancellations is iq(∂</w:t>
      </w:r>
      <w:r>
        <w:rPr>
          <w:vertAlign w:val="subscript"/>
        </w:rPr>
        <w:t>μ</w:t>
      </w:r>
      <w:r>
        <w:t>A</w:t>
      </w:r>
      <w:r>
        <w:rPr>
          <w:vertAlign w:val="subscript"/>
        </w:rPr>
        <w:t>ν</w:t>
      </w:r>
      <w:r>
        <w:t>)φ − iq(∂</w:t>
      </w:r>
      <w:r>
        <w:rPr>
          <w:vertAlign w:val="subscript"/>
        </w:rPr>
        <w:t>ν</w:t>
      </w:r>
      <w:r>
        <w:t>A</w:t>
      </w:r>
      <w:r>
        <w:rPr>
          <w:vertAlign w:val="subscript"/>
        </w:rPr>
        <w:t>μ</w:t>
      </w:r>
      <w:r>
        <w:t>)φ − q²A</w:t>
      </w:r>
      <w:r>
        <w:rPr>
          <w:vertAlign w:val="subscript"/>
        </w:rPr>
        <w:t>μ</w:t>
      </w:r>
      <w:r>
        <w:t>A</w:t>
      </w:r>
      <w:r>
        <w:rPr>
          <w:vertAlign w:val="subscript"/>
        </w:rPr>
        <w:t>ν</w:t>
      </w:r>
      <w:r>
        <w:t>φ + q²A</w:t>
      </w:r>
      <w:r>
        <w:rPr>
          <w:vertAlign w:val="subscript"/>
        </w:rPr>
        <w:t>ν</w:t>
      </w:r>
      <w:r>
        <w:t>A</w:t>
      </w:r>
      <w:r>
        <w:rPr>
          <w:vertAlign w:val="subscript"/>
        </w:rPr>
        <w:t>μ</w:t>
      </w:r>
      <w:r>
        <w:t>φ. Since A</w:t>
      </w:r>
      <w:r>
        <w:rPr>
          <w:vertAlign w:val="subscript"/>
        </w:rPr>
        <w:t>μ</w:t>
      </w:r>
      <w:r>
        <w:t>A</w:t>
      </w:r>
      <w:r>
        <w:rPr>
          <w:vertAlign w:val="subscript"/>
        </w:rPr>
        <w:t>ν</w:t>
      </w:r>
      <w:r>
        <w:t xml:space="preserve"> = A</w:t>
      </w:r>
      <w:r>
        <w:rPr>
          <w:vertAlign w:val="subscript"/>
        </w:rPr>
        <w:t>ν</w:t>
      </w:r>
      <w:r>
        <w:t>A</w:t>
      </w:r>
      <w:r>
        <w:rPr>
          <w:vertAlign w:val="subscript"/>
        </w:rPr>
        <w:t>μ</w:t>
      </w:r>
      <w:r>
        <w:t xml:space="preserve"> for ordinary (classical, commuting) field values, the last two terms cancel, leaving [D</w:t>
      </w:r>
      <w:r>
        <w:rPr>
          <w:vertAlign w:val="subscript"/>
        </w:rPr>
        <w:t>μ</w:t>
      </w:r>
      <w:r>
        <w:t>,D</w:t>
      </w:r>
      <w:r>
        <w:rPr>
          <w:vertAlign w:val="subscript"/>
        </w:rPr>
        <w:t>ν</w:t>
      </w:r>
      <w:r>
        <w:t>]φ = iq(∂</w:t>
      </w:r>
      <w:r>
        <w:rPr>
          <w:vertAlign w:val="subscript"/>
        </w:rPr>
        <w:t>μ</w:t>
      </w:r>
      <w:r>
        <w:t>A</w:t>
      </w:r>
      <w:r>
        <w:rPr>
          <w:vertAlign w:val="subscript"/>
        </w:rPr>
        <w:t>ν</w:t>
      </w:r>
      <w:r>
        <w:t>−∂</w:t>
      </w:r>
      <w:r>
        <w:rPr>
          <w:vertAlign w:val="subscript"/>
        </w:rPr>
        <w:t>ν</w:t>
      </w:r>
      <w:r>
        <w:t>A</w:t>
      </w:r>
      <w:r>
        <w:rPr>
          <w:vertAlign w:val="subscript"/>
        </w:rPr>
        <w:t>μ</w:t>
      </w:r>
      <w:r>
        <w:t>)φ = iqF</w:t>
      </w:r>
      <w:r>
        <w:rPr>
          <w:vertAlign w:val="subscript"/>
        </w:rPr>
        <w:t>μν</w:t>
      </w:r>
      <w:r>
        <w:t>φ, confirming [D</w:t>
      </w:r>
      <w:r>
        <w:rPr>
          <w:vertAlign w:val="subscript"/>
        </w:rPr>
        <w:t>μ</w:t>
      </w:r>
      <w:r>
        <w:t>,D</w:t>
      </w:r>
      <w:r>
        <w:rPr>
          <w:vertAlign w:val="subscript"/>
        </w:rPr>
        <w:t>ν</w:t>
      </w:r>
      <w:r>
        <w:t>] = iqF</w:t>
      </w:r>
      <w:r>
        <w:rPr>
          <w:vertAlign w:val="subscript"/>
        </w:rPr>
        <w:t>μν</w:t>
      </w:r>
      <w:r>
        <w:t xml:space="preserve"> as an operator identity.</w:t>
      </w:r>
    </w:p>
    <w:p>
      <w:r>
        <w:rPr>
          <w:b/>
        </w:rPr>
        <w:t>14.</w:t>
      </w:r>
      <w:r>
        <w:t xml:space="preserve"> </w:t>
      </w:r>
      <w:r>
        <w:t>F</w:t>
      </w:r>
      <w:r>
        <w:rPr>
          <w:vertAlign w:val="subscript"/>
        </w:rPr>
        <w:t>μν</w:t>
      </w:r>
      <w:r>
        <w:t>, defined as ∂</w:t>
      </w:r>
      <w:r>
        <w:rPr>
          <w:vertAlign w:val="subscript"/>
        </w:rPr>
        <w:t>μ</w:t>
      </w:r>
      <w:r>
        <w:t>A</w:t>
      </w:r>
      <w:r>
        <w:rPr>
          <w:vertAlign w:val="subscript"/>
        </w:rPr>
        <w:t>ν</w:t>
      </w:r>
      <w:r>
        <w:t xml:space="preserve"> − ∂</w:t>
      </w:r>
      <w:r>
        <w:rPr>
          <w:vertAlign w:val="subscript"/>
        </w:rPr>
        <w:t>ν</w:t>
      </w:r>
      <w:r>
        <w:t>A</w:t>
      </w:r>
      <w:r>
        <w:rPr>
          <w:vertAlign w:val="subscript"/>
        </w:rPr>
        <w:t>μ</w:t>
      </w:r>
      <w:r>
        <w:t>, is manifestly antisymmetric under μ↔ν by construction (Lesson 4, Section 4.4, defines an antisymmetric tensor exactly as one satisfying T</w:t>
      </w:r>
      <w:r>
        <w:rPr>
          <w:vertAlign w:val="superscript"/>
        </w:rPr>
        <w:t>μν</w:t>
      </w:r>
      <w:r>
        <w:t xml:space="preserve"> = −T</w:t>
      </w:r>
      <w:r>
        <w:rPr>
          <w:vertAlign w:val="superscript"/>
        </w:rPr>
        <w:t>νμ</w:t>
      </w:r>
      <w:r>
        <w:t>). The commutator [D</w:t>
      </w:r>
      <w:r>
        <w:rPr>
          <w:vertAlign w:val="subscript"/>
        </w:rPr>
        <w:t>μ</w:t>
      </w:r>
      <w:r>
        <w:t>,D</w:t>
      </w:r>
      <w:r>
        <w:rPr>
          <w:vertAlign w:val="subscript"/>
        </w:rPr>
        <w:t>ν</w:t>
      </w:r>
      <w:r>
        <w:t>] = −[D</w:t>
      </w:r>
      <w:r>
        <w:rPr>
          <w:vertAlign w:val="subscript"/>
        </w:rPr>
        <w:t>ν</w:t>
      </w:r>
      <w:r>
        <w:t>,D</w:t>
      </w:r>
      <w:r>
        <w:rPr>
          <w:vertAlign w:val="subscript"/>
        </w:rPr>
        <w:t>μ</w:t>
      </w:r>
      <w:r>
        <w:t>] is antisymmetric in μ,ν for the same reason any commutator is antisymmetric under exchanging its two arguments, so the identity [D</w:t>
      </w:r>
      <w:r>
        <w:rPr>
          <w:vertAlign w:val="subscript"/>
        </w:rPr>
        <w:t>μ</w:t>
      </w:r>
      <w:r>
        <w:t>,D</w:t>
      </w:r>
      <w:r>
        <w:rPr>
          <w:vertAlign w:val="subscript"/>
        </w:rPr>
        <w:t>ν</w:t>
      </w:r>
      <w:r>
        <w:t>]=iqF</w:t>
      </w:r>
      <w:r>
        <w:rPr>
          <w:vertAlign w:val="subscript"/>
        </w:rPr>
        <w:t>μν</w:t>
      </w:r>
      <w:r>
        <w:t xml:space="preserve"> relates two objects with matching antisymmetry on both sides, consistent as a tensor equation.</w:t>
      </w:r>
    </w:p>
    <w:p>
      <w:r>
        <w:rPr>
          <w:b/>
        </w:rPr>
        <w:t>15.</w:t>
      </w:r>
      <w:r>
        <w:t xml:space="preserve"> </w:t>
      </w:r>
      <w:r>
        <w:t>With q=0, D</w:t>
      </w:r>
      <w:r>
        <w:rPr>
          <w:vertAlign w:val="subscript"/>
        </w:rPr>
        <w:t>μ</w:t>
      </w:r>
      <w:r>
        <w:t xml:space="preserve"> = ∂</w:t>
      </w:r>
      <w:r>
        <w:rPr>
          <w:vertAlign w:val="subscript"/>
        </w:rPr>
        <w:t>μ</w:t>
      </w:r>
      <w:r>
        <w:t xml:space="preserve"> + i(0)A</w:t>
      </w:r>
      <w:r>
        <w:rPr>
          <w:vertAlign w:val="subscript"/>
        </w:rPr>
        <w:t>μ</w:t>
      </w:r>
      <w:r>
        <w:t xml:space="preserve"> = ∂</w:t>
      </w:r>
      <w:r>
        <w:rPr>
          <w:vertAlign w:val="subscript"/>
        </w:rPr>
        <w:t>μ</w:t>
      </w:r>
      <w:r>
        <w:t>, the ordinary derivative, and no term involving A</w:t>
      </w:r>
      <w:r>
        <w:rPr>
          <w:vertAlign w:val="subscript"/>
        </w:rPr>
        <w:t>μ</w:t>
      </w:r>
      <w:r>
        <w:t xml:space="preserve">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w:t>
      </w:r>
      <w:r>
        <w:rPr>
          <w:vertAlign w:val="subscript"/>
        </w:rPr>
        <w:t>μ</w:t>
      </w:r>
      <w:r>
        <w:t>φ = ∂</w:t>
      </w:r>
      <w:r>
        <w:rPr>
          <w:vertAlign w:val="subscript"/>
        </w:rPr>
        <w:t>μ</w:t>
      </w:r>
      <w:r>
        <w:t>φ − (∂</w:t>
      </w:r>
      <w:r>
        <w:rPr>
          <w:vertAlign w:val="subscript"/>
        </w:rPr>
        <w:t>μα</w:t>
      </w:r>
      <w:r>
        <w:t>)v transform as φ itself does under φ→φ+α(x)v: (∂</w:t>
      </w:r>
      <w:r>
        <w:rPr>
          <w:vertAlign w:val="subscript"/>
        </w:rPr>
        <w:t>μ</w:t>
      </w:r>
      <w:r>
        <w:t>)(φ+α(x)v) − (∂</w:t>
      </w:r>
      <w:r>
        <w:rPr>
          <w:vertAlign w:val="subscript"/>
        </w:rPr>
        <w:t>μα</w:t>
      </w:r>
      <w:r>
        <w:t>)v (with the compensating field, call it B</w:t>
      </w:r>
      <w:r>
        <w:rPr>
          <w:vertAlign w:val="subscript"/>
        </w:rPr>
        <w:t>μ</w:t>
      </w:r>
      <w:r>
        <w:t>, replacing the −(∂</w:t>
      </w:r>
      <w:r>
        <w:rPr>
          <w:vertAlign w:val="subscript"/>
        </w:rPr>
        <w:t>μα</w:t>
      </w:r>
      <w:r>
        <w:t>)v term structurally) would need B</w:t>
      </w:r>
      <w:r>
        <w:rPr>
          <w:vertAlign w:val="subscript"/>
        </w:rPr>
        <w:t>μ</w:t>
      </w:r>
      <w:r>
        <w:t xml:space="preserve"> → B</w:t>
      </w:r>
      <w:r>
        <w:rPr>
          <w:vertAlign w:val="subscript"/>
        </w:rPr>
        <w:t>μ</w:t>
      </w:r>
      <w:r>
        <w:t xml:space="preserve"> + (something) to cancel the extra ∂</w:t>
      </w:r>
      <w:r>
        <w:rPr>
          <w:vertAlign w:val="subscript"/>
        </w:rPr>
        <w:t>μα</w:t>
      </w:r>
      <w:r>
        <w:t>·v term generated by differentiating the shift; working through the algebra parallel to Section 2.3 shows a vector field B</w:t>
      </w:r>
      <w:r>
        <w:rPr>
          <w:vertAlign w:val="subscript"/>
        </w:rPr>
        <w:t>μ</w:t>
      </w:r>
      <w:r>
        <w:t xml:space="preserve"> with B</w:t>
      </w:r>
      <w:r>
        <w:rPr>
          <w:vertAlign w:val="subscript"/>
        </w:rPr>
        <w:t>μ</w:t>
      </w:r>
      <w:r>
        <w:t xml:space="preserve"> → B</w:t>
      </w:r>
      <w:r>
        <w:rPr>
          <w:vertAlign w:val="subscript"/>
        </w:rPr>
        <w:t>μ</w:t>
      </w:r>
      <w:r>
        <w:t xml:space="preserve"> + ∂</w:t>
      </w:r>
      <w:r>
        <w:rPr>
          <w:vertAlign w:val="subscript"/>
        </w:rPr>
        <w:t>μα</w:t>
      </w:r>
      <w:r>
        <w:t xml:space="preserve">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24),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w:t>
      </w:r>
      <w:r>
        <w:rPr>
          <w:vertAlign w:val="subscript"/>
        </w:rPr>
        <w:t>μ</w:t>
      </w:r>
      <w:r>
        <w:t>φ fails to transform homogeneously under a local phase rotation, for a field of unspecified spin.</w:t>
      </w:r>
    </w:p>
    <w:p>
      <w:pPr>
        <w:pStyle w:val="ListBullet"/>
      </w:pPr>
      <w:r>
        <w:t>I can derive, rather than merely verify, that D</w:t>
      </w:r>
      <w:r>
        <w:rPr>
          <w:vertAlign w:val="subscript"/>
        </w:rPr>
        <w:t>μ</w:t>
      </w:r>
      <w:r>
        <w:t xml:space="preserve"> = ∂</w:t>
      </w:r>
      <w:r>
        <w:rPr>
          <w:vertAlign w:val="subscript"/>
        </w:rPr>
        <w:t>μ</w:t>
      </w:r>
      <w:r>
        <w:t>+iqA</w:t>
      </w:r>
      <w:r>
        <w:rPr>
          <w:vertAlign w:val="subscript"/>
        </w:rPr>
        <w:t>μ</w:t>
      </w:r>
      <w:r>
        <w:t xml:space="preserve"> requires A</w:t>
      </w:r>
      <w:r>
        <w:rPr>
          <w:vertAlign w:val="subscript"/>
        </w:rPr>
        <w:t>μ</w:t>
      </w:r>
      <w:r>
        <w:t xml:space="preserve"> → A</w:t>
      </w:r>
      <w:r>
        <w:rPr>
          <w:vertAlign w:val="subscript"/>
        </w:rPr>
        <w:t>μ</w:t>
      </w:r>
      <w:r>
        <w:t>+∂</w:t>
      </w:r>
      <w:r>
        <w:rPr>
          <w:vertAlign w:val="subscript"/>
        </w:rPr>
        <w:t>μα</w:t>
      </w:r>
      <w:r>
        <w:t>, by demanding D</w:t>
      </w:r>
      <w:r>
        <w:rPr>
          <w:vertAlign w:val="subscript"/>
        </w:rPr>
        <w:t>μ</w:t>
      </w:r>
      <w:r>
        <w:t>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w:t>
      </w:r>
      <w:r>
        <w:rPr>
          <w:vertAlign w:val="subscript"/>
        </w:rPr>
        <w:t>μ</w:t>
      </w:r>
      <w:r>
        <w:t>,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w:t>
      </w:r>
      <w:r>
        <w:rPr>
          <w:vertAlign w:val="subscript"/>
        </w:rPr>
        <w:t>μ</w:t>
      </w:r>
      <w:r>
        <w:t>,D</w:t>
      </w:r>
      <w:r>
        <w:rPr>
          <w:vertAlign w:val="subscript"/>
        </w:rPr>
        <w:t>ν</w:t>
      </w:r>
      <w:r>
        <w:t>] = iqF</w:t>
      </w:r>
      <w:r>
        <w:rPr>
          <w:vertAlign w:val="subscript"/>
        </w:rPr>
        <w:t>μν</w:t>
      </w:r>
      <w:r>
        <w:t xml:space="preserve"> and explain, without deriving it in full, why it shows F</w:t>
      </w:r>
      <w:r>
        <w:rPr>
          <w:vertAlign w:val="subscript"/>
        </w:rPr>
        <w:t>μν</w:t>
      </w:r>
      <w:r>
        <w:t xml:space="preserve">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40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p>
    <w:p>
      <w:bookmarkStart w:id="1040" w:name="Lesson40"/>
      <w:pPr>
        <w:pStyle w:val="Heading1"/>
      </w:pPr>
      <w:r>
        <w:t>Lesson 40: Deriving the Electromagnetic Interaction</w:t>
      </w:r>
      <w:bookmarkEnd w:id="1040"/>
    </w:p>
    <w:p>
      <w:pPr>
        <w:pStyle w:val="Heading2"/>
      </w:pPr>
      <w:r>
        <w:t>How to use this lesson</w:t>
      </w:r>
    </w:p>
    <w:p>
      <w:r>
        <w:t xml:space="preserve">Lesson 39 derived, for a field of any spin and charge q, that local </w:t>
      </w:r>
      <w:hyperlink w:anchor="Glossary_Phase">
        <w:r>
          <w:rPr>
            <w:color w:val="0563C1"/>
            <w:u w:val="single"/>
          </w:rPr>
          <w:t>phase</w:t>
        </w:r>
      </w:hyperlink>
      <w:r>
        <w:t xml:space="preserve"> invariance forces the replacement ∂</w:t>
      </w:r>
      <w:r>
        <w:rPr>
          <w:vertAlign w:val="subscript"/>
        </w:rPr>
        <w:t>μ</w:t>
      </w:r>
      <w:r>
        <w:t xml:space="preserve"> → D</w:t>
      </w:r>
      <w:r>
        <w:rPr>
          <w:vertAlign w:val="subscript"/>
        </w:rPr>
        <w:t>μ</w:t>
      </w:r>
      <w:r>
        <w:t xml:space="preserve"> = ∂</w:t>
      </w:r>
      <w:r>
        <w:rPr>
          <w:vertAlign w:val="subscript"/>
        </w:rPr>
        <w:t>μ</w:t>
      </w:r>
      <w:r>
        <w:t xml:space="preserve"> + iqA</w:t>
      </w:r>
      <w:r>
        <w:rPr>
          <w:vertAlign w:val="subscript"/>
        </w:rPr>
        <w:t>μ</w:t>
      </w:r>
      <w:r>
        <w:t>, with A</w:t>
      </w:r>
      <w:r>
        <w:rPr>
          <w:vertAlign w:val="subscript"/>
        </w:rPr>
        <w:t>μ</w:t>
      </w:r>
      <w:r>
        <w:t xml:space="preserve"> transforming as A</w:t>
      </w:r>
      <w:r>
        <w:rPr>
          <w:vertAlign w:val="subscript"/>
        </w:rPr>
        <w:t>μ</w:t>
      </w:r>
      <w:r>
        <w:t xml:space="preserve"> → A</w:t>
      </w:r>
      <w:r>
        <w:rPr>
          <w:vertAlign w:val="subscript"/>
        </w:rPr>
        <w:t>μ</w:t>
      </w:r>
      <w:r>
        <w:t xml:space="preserve"> + ∂</w:t>
      </w:r>
      <w:r>
        <w:rPr>
          <w:vertAlign w:val="subscript"/>
        </w:rPr>
        <w:t>μα</w:t>
      </w:r>
      <w:r>
        <w:t>. This lesson specializes that general result to the one field QED is built around, the electron, and does the bookkeeping the general argument left undone: expanding D</w:t>
      </w:r>
      <w:r>
        <w:rPr>
          <w:vertAlign w:val="subscript"/>
        </w:rPr>
        <w:t>μ</w:t>
      </w:r>
      <w:r>
        <w:t xml:space="preserve"> explicitly inside the Dirac Lagrangian, isolating the term that depends on A</w:t>
      </w:r>
      <w:r>
        <w:rPr>
          <w:vertAlign w:val="subscript"/>
        </w:rPr>
        <w:t>μ</w:t>
      </w:r>
      <w:r>
        <w:t>, and writing it out in the sign convention fixed for the electron since Lesson 31.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w:t>
      </w:r>
      <w:r>
        <w:rPr>
          <w:vertAlign w:val="subscript"/>
        </w:rPr>
        <w:t>μ</w:t>
      </w:r>
      <w:r>
        <w:t>dx</w:t>
      </w:r>
      <w:r>
        <w:rPr>
          <w:vertAlign w:val="superscript"/>
        </w:rPr>
        <w:t>μ</w:t>
      </w:r>
      <w:r>
        <w:t>, the unique Lorentz scalar linear in A. Lesson 26 added an interaction term −j</w:t>
      </w:r>
      <w:r>
        <w:rPr>
          <w:vertAlign w:val="superscript"/>
        </w:rPr>
        <w:t>μ</w:t>
      </w:r>
      <w:r>
        <w:t>A</w:t>
      </w:r>
      <w:r>
        <w:rPr>
          <w:vertAlign w:val="subscript"/>
        </w:rPr>
        <w:t>μ</w:t>
      </w:r>
      <w:r>
        <w:t xml:space="preserve"> to the classical </w:t>
      </w:r>
      <w:hyperlink w:anchor="Glossary_Field">
        <w:r>
          <w:rPr>
            <w:color w:val="0563C1"/>
            <w:u w:val="single"/>
          </w:rPr>
          <w:t>field</w:t>
        </w:r>
      </w:hyperlink>
      <w:r>
        <w:t xml:space="preserve"> Lagrangian, for any conserved current j</w:t>
      </w:r>
      <w:r>
        <w:rPr>
          <w:vertAlign w:val="superscript"/>
        </w:rPr>
        <w:t>μ</w:t>
      </w:r>
      <w:r>
        <w:t>,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jc w:val="center"/>
      </w:pPr>
      <w:r>
        <w:drawing>
          <wp:inline xmlns:a="http://schemas.openxmlformats.org/drawingml/2006/main" xmlns:pic="http://schemas.openxmlformats.org/drawingml/2006/picture">
            <wp:extent cx="5989320" cy="3181826"/>
            <wp:docPr id="40" name="Lesson 40 concept map" descr="Concept map for Deriving the Electromagnetic Interaction: Local phase symmetry leads through Covariant derivative to Electromagnetic interaction."/>
            <wp:cNvGraphicFramePr>
              <a:graphicFrameLocks noChangeAspect="1"/>
            </wp:cNvGraphicFramePr>
            <a:graphic>
              <a:graphicData uri="http://schemas.openxmlformats.org/drawingml/2006/picture">
                <pic:pic>
                  <pic:nvPicPr>
                    <pic:cNvPr id="0" name="lesson-40-concept.png"/>
                    <pic:cNvPicPr/>
                  </pic:nvPicPr>
                  <pic:blipFill>
                    <a:blip r:embed="rId122"/>
                    <a:stretch>
                      <a:fillRect/>
                    </a:stretch>
                  </pic:blipFill>
                  <pic:spPr>
                    <a:xfrm>
                      <a:off x="0" y="0"/>
                      <a:ext cx="5989320" cy="3181826"/>
                    </a:xfrm>
                    <a:prstGeom prst="rect"/>
                  </pic:spPr>
                </pic:pic>
              </a:graphicData>
            </a:graphic>
          </wp:inline>
        </w:drawing>
      </w:r>
    </w:p>
    <w:p>
      <w:pPr>
        <w:pStyle w:val="Caption"/>
      </w:pPr>
      <w:r>
        <w:t xml:space="preserve">Figure 40.1. Local phase symmetry leads through </w:t>
      </w:r>
      <w:hyperlink w:anchor="Glossary_CovariantDerivative">
        <w:r>
          <w:rPr>
            <w:color w:val="0563C1"/>
            <w:u w:val="single"/>
          </w:rPr>
          <w:t>covariant derivative</w:t>
        </w:r>
      </w:hyperlink>
      <w:r>
        <w:t xml:space="preserve"> to electromagnetic interaction.</w:t>
      </w:r>
    </w:p>
    <w:p>
      <w:pPr>
        <w:pStyle w:val="Heading3"/>
      </w:pPr>
      <w:r>
        <w:t>Learning objectives</w:t>
      </w:r>
    </w:p>
    <w:p>
      <w:pPr>
        <w:pStyle w:val="ListBullet"/>
      </w:pPr>
      <w:r>
        <w:t xml:space="preserve">Write the </w:t>
      </w:r>
      <w:hyperlink w:anchor="Glossary_Gauge">
        <w:r>
          <w:rPr>
            <w:color w:val="0563C1"/>
            <w:u w:val="single"/>
          </w:rPr>
          <w:t>gauge</w:t>
        </w:r>
      </w:hyperlink>
      <w:r>
        <w:t>-invariant Dirac Lagrangian explicitly and expand the covariant derivative to isolate the free and interacting pieces.</w:t>
      </w:r>
    </w:p>
    <w:p>
      <w:pPr>
        <w:pStyle w:val="ListBullet"/>
      </w:pPr>
      <w:r>
        <w:t>Identify the interaction term ℒ</w:t>
      </w:r>
      <w:r>
        <w:rPr>
          <w:vertAlign w:val="subscript"/>
        </w:rPr>
        <w:t>int</w:t>
      </w:r>
      <w:r>
        <w:t xml:space="preserve"> = −qψ̄γ</w:t>
      </w:r>
      <w:r>
        <w:rPr>
          <w:vertAlign w:val="superscript"/>
        </w:rPr>
        <w:t>μ</w:t>
      </w:r>
      <w:r>
        <w:t>ψA</w:t>
      </w:r>
      <w:r>
        <w:rPr>
          <w:vertAlign w:val="subscript"/>
        </w:rPr>
        <w:t>μ</w:t>
      </w:r>
      <w:r>
        <w:t xml:space="preserve"> and specialize it to the electron, q = −e.</w:t>
      </w:r>
    </w:p>
    <w:p>
      <w:pPr>
        <w:pStyle w:val="ListBullet"/>
      </w:pPr>
      <w:r>
        <w:t>Show that this interaction term equals −j</w:t>
      </w:r>
      <w:r>
        <w:rPr>
          <w:vertAlign w:val="superscript"/>
        </w:rPr>
        <w:t>μ</w:t>
      </w:r>
      <w:r>
        <w:t>A</w:t>
      </w:r>
      <w:r>
        <w:rPr>
          <w:vertAlign w:val="subscript"/>
        </w:rPr>
        <w:t>μ</w:t>
      </w:r>
      <w:r>
        <w:t xml:space="preserve"> with j</w:t>
      </w:r>
      <w:r>
        <w:rPr>
          <w:vertAlign w:val="superscript"/>
        </w:rPr>
        <w:t>μ</w:t>
      </w:r>
      <w:r>
        <w:t xml:space="preserve"> the Noether </w:t>
      </w:r>
      <w:hyperlink w:anchor="Glossary_Current">
        <w:r>
          <w:rPr>
            <w:color w:val="0563C1"/>
            <w:u w:val="single"/>
          </w:rPr>
          <w:t>current</w:t>
        </w:r>
      </w:hyperlink>
      <w:r>
        <w:t xml:space="preserve"> of Lesson 31, matching the general coupling of Lesson 26, Section 6.3.</w:t>
      </w:r>
    </w:p>
    <w:p>
      <w:pPr>
        <w:pStyle w:val="ListBullet"/>
      </w:pPr>
      <w:r>
        <w:t>Trace the same physical coupling through its three appearances in the course: the classical particle of Lesson 5, the classical field source of Lesson 26, and the field-theoretic derivation of Lesson 39 and this lesson.</w:t>
      </w:r>
    </w:p>
    <w:p>
      <w:pPr>
        <w:pStyle w:val="ListBullet"/>
      </w:pPr>
      <w:r>
        <w:t>Derive the Dirac Hamiltonian with minimal coupling, α·(p̂ − qA) + βm + qφ, from the covariant equation.</w:t>
      </w:r>
    </w:p>
    <w:p>
      <w:pPr>
        <w:pStyle w:val="ListBullet"/>
      </w:pPr>
      <w:hyperlink w:anchor="Glossary_State">
        <w:r>
          <w:rPr>
            <w:color w:val="0563C1"/>
            <w:u w:val="single"/>
          </w:rPr>
          <w:t>State</w:t>
        </w:r>
      </w:hyperlink>
      <w:r>
        <w:t>, without deriving it, that this Hamiltonian’s nonrelativistic expansion reproduces the Schrödinger equation’s minimal coupling and an additional spin-magnetic term, previewing Lesson 76.</w:t>
      </w:r>
    </w:p>
    <w:p>
      <w:pPr>
        <w:pStyle w:val="ListBullet"/>
      </w:pPr>
      <w:r>
        <w:t xml:space="preserve">Explain why the interaction term alone does not yet make the photon a dynamical field, and what is still missing before Lesson 42’s QED </w:t>
      </w:r>
      <w:hyperlink w:anchor="Glossary_Lagrangian">
        <w:r>
          <w:rPr>
            <w:color w:val="0563C1"/>
            <w:u w:val="single"/>
          </w:rPr>
          <w:t>Lagrangian</w:t>
        </w:r>
      </w:hyperlink>
      <w:r>
        <w:t xml:space="preserve"> is complete.</w:t>
      </w:r>
    </w:p>
    <w:p>
      <w:pPr>
        <w:pStyle w:val="ListBullet"/>
      </w:pPr>
      <w:r>
        <w:t>State the interacting Dirac Lagrangian from memory and identify every symbol in it with an earlier lesson.</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D</w:t>
      </w:r>
      <w:r>
        <w:rPr>
          <w:b/>
          <w:vertAlign w:val="subscript"/>
        </w:rPr>
        <w:t>μ</w:t>
      </w:r>
      <w:r>
        <w:rPr>
          <w:b/>
        </w:rPr>
        <w:t xml:space="preserve"> = ∂</w:t>
      </w:r>
      <w:r>
        <w:rPr>
          <w:b/>
          <w:vertAlign w:val="subscript"/>
        </w:rPr>
        <w:t>μ</w:t>
      </w:r>
      <w:r>
        <w:rPr>
          <w:b/>
        </w:rPr>
        <w:t xml:space="preserve"> + iqA</w:t>
      </w:r>
      <w:r>
        <w:rPr>
          <w:b/>
          <w:vertAlign w:val="subscript"/>
        </w:rPr>
        <w:t>μ</w:t>
      </w:r>
      <w:r>
        <w:rPr/>
        <w:t xml:space="preserve"> — </w:t>
      </w:r>
      <w:r>
        <w:rPr/>
        <w:t>Covariant derivative of Lesson 39, specialized here to the Dirac field</w:t>
      </w:r>
    </w:p>
    <w:p>
      <w:pPr>
        <w:spacing w:before="0" w:after="100"/>
      </w:pPr>
      <w:r>
        <w:rPr>
          <w:b/>
        </w:rPr>
        <w:t>q</w:t>
      </w:r>
      <w:r>
        <w:rPr/>
        <w:t xml:space="preserve"> — </w:t>
      </w:r>
      <w:r>
        <w:rPr/>
        <w:t>Charge of the field; q = −e for the electron, e &gt; 0</w:t>
      </w:r>
    </w:p>
    <w:p>
      <w:pPr>
        <w:spacing w:before="0" w:after="100"/>
      </w:pPr>
      <w:r>
        <w:rPr>
          <w:b/>
        </w:rPr>
        <w:t>j</w:t>
      </w:r>
      <w:r>
        <w:rPr>
          <w:b/>
          <w:vertAlign w:val="superscript"/>
        </w:rPr>
        <w:t>μ</w:t>
      </w:r>
      <w:r>
        <w:rPr>
          <w:b/>
        </w:rPr>
        <w:t xml:space="preserve"> = qψ̄γ</w:t>
      </w:r>
      <w:r>
        <w:rPr>
          <w:b/>
          <w:vertAlign w:val="superscript"/>
        </w:rPr>
        <w:t>μ</w:t>
      </w:r>
      <w:r>
        <w:rPr>
          <w:b/>
        </w:rPr>
        <w:t>ψ</w:t>
      </w:r>
      <w:r>
        <w:rPr/>
        <w:t xml:space="preserve"> — </w:t>
      </w:r>
      <w:r>
        <w:rPr/>
        <w:t>Noether current of Lesson 31, Section 1.1</w:t>
      </w:r>
    </w:p>
    <w:p>
      <w:pPr>
        <w:spacing w:before="0" w:after="100"/>
      </w:pPr>
      <w:r>
        <w:rPr>
          <w:b/>
        </w:rPr>
        <w:t>ℒ</w:t>
      </w:r>
      <w:r>
        <w:rPr>
          <w:b/>
          <w:vertAlign w:val="subscript"/>
        </w:rPr>
        <w:t>int</w:t>
      </w:r>
      <w:r>
        <w:rPr/>
        <w:t xml:space="preserve"> — </w:t>
      </w:r>
      <w:r>
        <w:rPr/>
        <w:t>The A</w:t>
      </w:r>
      <w:r>
        <w:rPr>
          <w:vertAlign w:val="subscript"/>
        </w:rPr>
        <w:t>μ</w:t>
      </w:r>
      <w:r>
        <w:rPr/>
        <w:t>-dependent piece of the gauge-invariant Dirac Lagrangian</w:t>
      </w:r>
    </w:p>
    <w:p>
      <w:pPr>
        <w:spacing w:before="0" w:after="100"/>
      </w:pPr>
      <w:r>
        <w:rPr>
          <w:b/>
        </w:rPr>
        <w:t>h</w:t>
      </w:r>
      <w:r>
        <w:rPr>
          <w:b/>
          <w:vertAlign w:val="subscript"/>
        </w:rPr>
        <w:t>D</w:t>
      </w:r>
      <w:r>
        <w:rPr/>
        <w:t xml:space="preserve"> — </w:t>
      </w:r>
      <w:r>
        <w:rPr/>
        <w:t>Dirac Hamiltonian with minimal coupling, α·(p̂−qA) + βm + qφ</w:t>
      </w:r>
    </w:p>
    <w:p>
      <w:pPr>
        <w:spacing w:before="0" w:after="100"/>
      </w:pPr>
      <w:r>
        <w:rPr>
          <w:b/>
        </w:rPr>
        <w:t>φ, A</w:t>
      </w:r>
      <w:r>
        <w:rPr/>
        <w:t xml:space="preserve"> — </w:t>
      </w:r>
      <w:r>
        <w:rPr/>
        <w:t>Scalar and vector potentials, A</w:t>
      </w:r>
      <w:r>
        <w:rPr>
          <w:vertAlign w:val="superscript"/>
        </w:rPr>
        <w:t>μ</w:t>
      </w:r>
      <w:r>
        <w:rPr/>
        <w:t xml:space="preserve"> = (φ, A) as in Lesson 8</w:t>
      </w:r>
    </w:p>
    <w:p>
      <w:pPr>
        <w:spacing w:before="0" w:after="100"/>
      </w:pPr>
      <w:r>
        <w:rPr>
          <w:b/>
        </w:rPr>
        <w:t>e, m</w:t>
      </w:r>
      <w:r>
        <w:rPr/>
        <w:t xml:space="preserve"> — </w:t>
      </w:r>
      <w:r>
        <w:rPr/>
        <w:t>Electron charge magnitude and mass</w:t>
      </w:r>
    </w:p>
    <w:p>
      <w:r>
        <w:rPr>
          <w:b/>
          <w:color w:val="1F4E78"/>
        </w:rPr>
        <w:t>First pass: the result before the derivation</w:t>
      </w:r>
    </w:p>
    <w:p>
      <w:pPr>
        <w:spacing w:after="60"/>
      </w:pPr>
      <w:r>
        <w:t>Expanding the gauge-invariant Dirac Lagrangian gives the interaction −eψ̄γ</w:t>
      </w:r>
      <w:r>
        <w:rPr>
          <w:vertAlign w:val="superscript"/>
        </w:rPr>
        <w:t>μ</w:t>
      </w:r>
      <w:r>
        <w:t>ψA</w:t>
      </w:r>
      <w:r>
        <w:rPr>
          <w:vertAlign w:val="subscript"/>
        </w:rPr>
        <w:t>μ</w:t>
      </w:r>
      <w:r>
        <w:t>: the current of Lesson 28 coupled to the potential. Its non-relativistic limit is the familiar coupling to φ and A.</w:t>
      </w:r>
    </w:p>
    <w:p>
      <w:pPr>
        <w:spacing w:after="60"/>
      </w:pPr>
      <w:r>
        <w:t>One term reproduces every classical electromagnetic coupling met so far.</w:t>
      </w:r>
    </w:p>
    <w:p>
      <w:pPr>
        <w:spacing w:after="80"/>
      </w:pPr>
    </w:p>
    <w:p>
      <w:pPr>
        <w:pStyle w:val="Heading2"/>
      </w:pPr>
      <w:r>
        <w:t>1 Assembling the gauge-invariant Dirac Lagrangian</w:t>
      </w:r>
    </w:p>
    <w:p>
      <w:pPr>
        <w:pStyle w:val="Heading3"/>
      </w:pPr>
      <w:r>
        <w:t>1.1 From the general result to the Dirac case</w:t>
      </w:r>
    </w:p>
    <w:p>
      <w:r>
        <w:t>Lesson 39, Section 2.3, showed that for any field of charge q, replacing ∂</w:t>
      </w:r>
      <w:r>
        <w:rPr>
          <w:vertAlign w:val="subscript"/>
        </w:rPr>
        <w:t>μ</w:t>
      </w:r>
      <w:r>
        <w:t xml:space="preserve"> by D</w:t>
      </w:r>
      <w:r>
        <w:rPr>
          <w:vertAlign w:val="subscript"/>
        </w:rPr>
        <w:t>μ</w:t>
      </w:r>
      <w:r>
        <w:t xml:space="preserve"> = ∂</w:t>
      </w:r>
      <w:r>
        <w:rPr>
          <w:vertAlign w:val="subscript"/>
        </w:rPr>
        <w:t>μ</w:t>
      </w:r>
      <w:r>
        <w:t xml:space="preserve"> + iqA</w:t>
      </w:r>
      <w:r>
        <w:rPr>
          <w:vertAlign w:val="subscript"/>
        </w:rPr>
        <w:t>μ</w:t>
      </w:r>
      <w:r>
        <w:t xml:space="preserve"> everywhere it acts on that field, and nowhere else, restores local phase invariance. Applied to the free Dirac Lagrangian ψ̄(iγ</w:t>
      </w:r>
      <w:r>
        <w:rPr>
          <w:vertAlign w:val="superscript"/>
        </w:rPr>
        <w:t>μ</w:t>
      </w:r>
      <w:r>
        <w:t>∂</w:t>
      </w:r>
      <w:r>
        <w:rPr>
          <w:vertAlign w:val="subscript"/>
        </w:rPr>
        <w:t>μ</w:t>
      </w:r>
      <w:r>
        <w:t xml:space="preserve"> − m)ψ of Lesson 26, Section 4, the one place ∂</w:t>
      </w:r>
      <w:r>
        <w:rPr>
          <w:vertAlign w:val="subscript"/>
        </w:rPr>
        <w:t>μ</w:t>
      </w:r>
      <w:r>
        <w:t xml:space="preserve">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second equality obtained by expanding D</w:t>
      </w:r>
      <w:r>
        <w:rPr>
          <w:vertAlign w:val="subscript"/>
        </w:rPr>
        <w:t>μ</w:t>
      </w:r>
      <w:r>
        <w:t>, exactly the calculation Lesson 31, Section 5.3, sketched in preview and Lesson 39, Worked example 2, verified for a generic field. This is invariant under the simultaneous local transformation ψ → e</w:t>
      </w:r>
      <w:r>
        <w:rPr>
          <w:vertAlign w:val="superscript"/>
        </w:rPr>
        <w:t>−iqα</w:t>
      </w:r>
      <w:r>
        <w:t>ψ, A</w:t>
      </w:r>
      <w:r>
        <w:rPr>
          <w:vertAlign w:val="subscript"/>
        </w:rPr>
        <w:t>μ</w:t>
      </w:r>
      <w:r>
        <w:t xml:space="preserve"> → A</w:t>
      </w:r>
      <w:r>
        <w:rPr>
          <w:vertAlign w:val="subscript"/>
        </w:rPr>
        <w:t>μ</w:t>
      </w:r>
      <w:r>
        <w:t xml:space="preserve"> + ∂</w:t>
      </w:r>
      <w:r>
        <w:rPr>
          <w:vertAlign w:val="subscript"/>
        </w:rPr>
        <w:t>μα</w:t>
      </w:r>
      <w:r>
        <w:t>, because D</w:t>
      </w:r>
      <w:r>
        <w:rPr>
          <w:vertAlign w:val="subscript"/>
        </w:rPr>
        <w:t>μ</w:t>
      </w:r>
      <w:r>
        <w:t>ψ was constructed, in Lesson 39, precisely to transform the same way ψ itself does.</w:t>
      </w:r>
    </w:p>
    <w:p>
      <w:pPr>
        <w:pStyle w:val="Heading3"/>
      </w:pPr>
      <w:r>
        <w:t>1.2 Expanding D</w:t>
      </w:r>
      <w:r>
        <w:rPr>
          <w:vertAlign w:val="subscript"/>
        </w:rPr>
        <w:t>μ</w:t>
      </w:r>
    </w:p>
    <w:p>
      <w:r>
        <w:t>Writing out the expansion in full, using D</w:t>
      </w:r>
      <w:r>
        <w:rPr>
          <w:vertAlign w:val="subscript"/>
        </w:rPr>
        <w:t>μ</w:t>
      </w:r>
      <w:r>
        <w:t>ψ = ∂</w:t>
      </w:r>
      <w:r>
        <w:rPr>
          <w:vertAlign w:val="subscript"/>
        </w:rPr>
        <w:t>μ</w:t>
      </w:r>
      <w:r>
        <w:t>ψ + iqA</w:t>
      </w:r>
      <w:r>
        <w:rPr>
          <w:vertAlign w:val="subscript"/>
        </w:rPr>
        <w:t>μ</w:t>
      </w:r>
      <w:r>
        <w:t>ψ,</w:t>
      </w:r>
    </w:p>
    <w:p>
      <w:pPr>
        <w:spacing w:before="100" w:after="160"/>
        <w:jc w:val="center"/>
      </w:pPr>
      <m:oMathPara>
        <m:oMath>
          <m:sSup>
            <m:e>
              <m:r>
                <m:t xml:space="preserve">ψ̄iγ</m:t>
              </m:r>
            </m:e>
            <m:sup>
              <m:r>
                <m:t xml:space="preserve">μ</m:t>
              </m:r>
            </m:sup>
          </m:sSup>
          <m:sSub>
            <m:e>
              <m:r>
                <m:t xml:space="preserve">D</m:t>
              </m:r>
            </m:e>
            <m:sub>
              <m:r>
                <m:t xml:space="preserve">μ</m:t>
              </m:r>
            </m:sub>
          </m:sSub>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ψ̄iγ</m:t>
              </m:r>
            </m:e>
            <m:sup>
              <m:r>
                <m:t xml:space="preserve">μ</m:t>
              </m:r>
            </m:sup>
          </m:sSup>
          <m:d>
            <m:dPr/>
            <m:e>
              <m:sSub>
                <m:e>
                  <m:r>
                    <m:t xml:space="preserve">iqA</m:t>
                  </m:r>
                </m:e>
                <m:sub>
                  <m:r>
                    <m:t xml:space="preserve">μ</m:t>
                  </m:r>
                </m:sub>
              </m:sSub>
            </m:e>
          </m:d>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qψ̄γ</m:t>
              </m:r>
            </m:e>
            <m:sup>
              <m:r>
                <m:t xml:space="preserve">μ</m:t>
              </m:r>
            </m:sup>
          </m:sSup>
          <m:sSub>
            <m:e>
              <m:r>
                <m:t xml:space="preserve">ψA</m:t>
              </m:r>
            </m:e>
            <m:sub>
              <m:r>
                <m:t xml:space="preserve">μ</m:t>
              </m:r>
            </m:sub>
          </m:sSub>
        </m:oMath>
      </m:oMathPara>
    </w:p>
    <w:p>
      <w:r>
        <w:t>using i·i = −1 to simplify the second term. No other manipulation is needed; every step is algebra already available since Lesson 21’s gamma-matrix conventions and Lesson 22’s Dirac adjoint. The free part, ψ̄(iγ</w:t>
      </w:r>
      <w:r>
        <w:rPr>
          <w:vertAlign w:val="superscript"/>
        </w:rPr>
        <w:t>μ</w:t>
      </w:r>
      <w:r>
        <w:t>∂</w:t>
      </w:r>
      <w:r>
        <w:rPr>
          <w:vertAlign w:val="subscript"/>
        </w:rPr>
        <w:t>μ</w:t>
      </w:r>
      <w:r>
        <w:t>−m)ψ, is exactly the Lagrangian quantized in Lesson 36; only the second term is new.</w:t>
      </w:r>
    </w:p>
    <w:p>
      <w:r>
        <w:rPr>
          <w:b/>
          <w:i/>
        </w:rPr>
        <w:t>Worked example 1</w:t>
      </w:r>
    </w:p>
    <w:p>
      <w:r>
        <w:t>Verify the sign of the second term directly, without shortcuts. ψ̄iγ</w:t>
      </w:r>
      <w:r>
        <w:rPr>
          <w:vertAlign w:val="superscript"/>
        </w:rPr>
        <w:t>μ</w:t>
      </w:r>
      <w:r>
        <w:t>(iqA</w:t>
      </w:r>
      <w:r>
        <w:rPr>
          <w:vertAlign w:val="subscript"/>
        </w:rPr>
        <w:t>μ</w:t>
      </w:r>
      <w:r>
        <w:t>)ψ = i²qψ̄γ</w:t>
      </w:r>
      <w:r>
        <w:rPr>
          <w:vertAlign w:val="superscript"/>
        </w:rPr>
        <w:t>μ</w:t>
      </w:r>
      <w:r>
        <w:t>A</w:t>
      </w:r>
      <w:r>
        <w:rPr>
          <w:vertAlign w:val="subscript"/>
        </w:rPr>
        <w:t>μ</w:t>
      </w:r>
      <w:r>
        <w:t>ψ = (−1)qψ̄γ</w:t>
      </w:r>
      <w:r>
        <w:rPr>
          <w:vertAlign w:val="superscript"/>
        </w:rPr>
        <w:t>μ</w:t>
      </w:r>
      <w:r>
        <w:t>ψA</w:t>
      </w:r>
      <w:r>
        <w:rPr>
          <w:vertAlign w:val="subscript"/>
        </w:rPr>
        <w:t>μ</w:t>
      </w:r>
      <w:r>
        <w:t xml:space="preserve"> = −qψ̄γ</w:t>
      </w:r>
      <w:r>
        <w:rPr>
          <w:vertAlign w:val="superscript"/>
        </w:rPr>
        <w:t>μ</w:t>
      </w:r>
      <w:r>
        <w:t>ψA</w:t>
      </w:r>
      <w:r>
        <w:rPr>
          <w:vertAlign w:val="subscript"/>
        </w:rPr>
        <w:t>μ</w:t>
      </w:r>
      <w:r>
        <w:t>, using i² = −1 (Lesson 1) and that A</w:t>
      </w:r>
      <w:r>
        <w:rPr>
          <w:vertAlign w:val="subscript"/>
        </w:rPr>
        <w:t>μ</w:t>
      </w:r>
      <w:r>
        <w:t xml:space="preserve">, an ordinary real number-valued field at each point, commutes freely past the </w:t>
      </w:r>
      <w:hyperlink w:anchor="Glossary_Spinor">
        <w:r>
          <w:rPr>
            <w:color w:val="0563C1"/>
            <w:u w:val="single"/>
          </w:rPr>
          <w:t>spinor</w:t>
        </w:r>
      </w:hyperlink>
      <w:r>
        <w:t xml:space="preserve"> indices and can be pulled outside the bilinear ψ̄γ</w:t>
      </w:r>
      <w:r>
        <w:rPr>
          <w:vertAlign w:val="superscript"/>
        </w:rPr>
        <w:t>μ</w:t>
      </w:r>
      <w:r>
        <w:t>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sSup>
            <m:e>
              <m:r>
                <m:t xml:space="preserve">j</m:t>
              </m:r>
            </m:e>
            <m:sup>
              <m:r>
                <m:t xml:space="preserve">μ</m:t>
              </m:r>
            </m:sup>
          </m:sSup>
          <m:r>
            <m:t xml:space="preserve"> </m:t>
          </m:r>
          <m:sSub>
            <m:e>
              <m:r>
                <m:t xml:space="preserve">A</m:t>
              </m:r>
            </m:e>
            <m:sub>
              <m:r>
                <m:t xml:space="preserve">μ</m:t>
              </m:r>
            </m:sub>
          </m:sSub>
        </m:oMath>
      </m:oMathPara>
    </w:p>
    <w:p>
      <w:r>
        <w:t>using the Noether current j</w:t>
      </w:r>
      <w:r>
        <w:rPr>
          <w:vertAlign w:val="superscript"/>
        </w:rPr>
        <w:t>μ</w:t>
      </w:r>
      <w:r>
        <w:t xml:space="preserve"> = qψ̄γ</w:t>
      </w:r>
      <w:r>
        <w:rPr>
          <w:vertAlign w:val="superscript"/>
        </w:rPr>
        <w:t>μ</w:t>
      </w:r>
      <w:r>
        <w:t>ψ of Lesson 31, Section 1.1, whose sign convention was fixed there specifically so that this current, not its negative, is the one that couples with the universal minus sign of Lesson 26, Section 6.3’s −j</w:t>
      </w:r>
      <w:r>
        <w:rPr>
          <w:vertAlign w:val="superscript"/>
        </w:rPr>
        <w:t>μ</w:t>
      </w:r>
      <w:r>
        <w:t>A</w:t>
      </w:r>
      <w:r>
        <w:rPr>
          <w:vertAlign w:val="subscript"/>
        </w:rPr>
        <w:t>μ</w:t>
      </w:r>
      <w:r>
        <w:t>. The match is exact and was not arranged by adjusting a convention after the fact: Lesson 31 fixed the sign of j</w:t>
      </w:r>
      <w:r>
        <w:rPr>
          <w:vertAlign w:val="superscript"/>
        </w:rPr>
        <w:t>μ</w:t>
      </w:r>
      <w:r>
        <w:t xml:space="preserve"> from the requirement that the Noether charge be positive for a particle of positive q, and Lesson 39’s derivation, applied here, produces −j</w:t>
      </w:r>
      <w:r>
        <w:rPr>
          <w:vertAlign w:val="superscript"/>
        </w:rPr>
        <w:t>μ</w:t>
      </w:r>
      <w:r>
        <w:t>A</w:t>
      </w:r>
      <w:r>
        <w:rPr>
          <w:vertAlign w:val="subscript"/>
        </w:rPr>
        <w:t>μ</w:t>
      </w:r>
      <w:r>
        <w:t xml:space="preserve"> with that same j</w:t>
      </w:r>
      <w:r>
        <w:rPr>
          <w:vertAlign w:val="superscript"/>
        </w:rPr>
        <w:t>μ</w:t>
      </w:r>
      <w:r>
        <w:t>, with nothing left to adjust.</w:t>
      </w:r>
    </w:p>
    <w:p>
      <w:pPr>
        <w:pStyle w:val="Heading3"/>
      </w:pPr>
      <w:r>
        <w:t>2.2 The electron</w:t>
      </w:r>
    </w:p>
    <w:p>
      <w:r>
        <w:t>For the electron, q = −e with e &gt; 0 (</w:t>
      </w:r>
      <w:hyperlink w:anchor="Lesson31">
        <w:r>
          <w:rPr>
            <w:rStyle w:val="Hyperlink"/>
            <w:color w:val="0563C1"/>
            <w:u w:val="single"/>
          </w:rPr>
          <w:t xml:space="preserve">Lesson 31</w:t>
        </w:r>
      </w:hyperlink>
      <w:r>
        <w:t>, and every lesson since),</w:t>
      </w:r>
    </w:p>
    <w:p>
      <w:pPr>
        <w:spacing w:before="100" w:after="160"/>
        <w:jc w:val="center"/>
      </w:pPr>
      <m:oMathPara>
        <m:oMath>
          <m:sSub>
            <m:e>
              <m:r>
                <m:t xml:space="preserve">ℒ</m:t>
              </m:r>
            </m:e>
            <m:sub>
              <m:r>
                <m:t xml:space="preserve">int</m:t>
              </m:r>
            </m:sub>
          </m:sSub>
          <m:r>
            <m:t xml:space="preserve">=</m:t>
          </m:r>
          <m:r>
            <m:t xml:space="preserve">−</m:t>
          </m:r>
          <m:d>
            <m:dPr/>
            <m:e>
              <m:r>
                <m:t xml:space="preserve">−</m:t>
              </m:r>
              <m:r>
                <m:t xml:space="preserve">e</m:t>
              </m:r>
            </m:e>
          </m:d>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interaction term already anticipated, and now derived rather than assumed, in the forward references of Lessons 5, 24, 25, 26,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2">
        <w:r>
          <w:rPr>
            <w:rStyle w:val="Hyperlink"/>
            <w:color w:val="0563C1"/>
            <w:u w:val="single"/>
          </w:rPr>
          <w:t xml:space="preserve">Lesson 42</w:t>
        </w:r>
      </w:hyperlink>
      <w:r>
        <w:t>.</w:t>
      </w:r>
    </w:p>
    <w:p>
      <w:r>
        <w:rPr>
          <w:b/>
          <w:i/>
        </w:rPr>
        <w:t>Worked example 2</w:t>
      </w:r>
    </w:p>
    <w:p>
      <w:r>
        <w:t>Write the current that appears in ℒ</w:t>
      </w:r>
      <w:r>
        <w:rPr>
          <w:vertAlign w:val="subscript"/>
        </w:rPr>
        <w:t>int</w:t>
      </w:r>
      <w:r>
        <w:t xml:space="preserve"> for the electron explicitly. j</w:t>
      </w:r>
      <w:r>
        <w:rPr>
          <w:vertAlign w:val="superscript"/>
        </w:rPr>
        <w:t>μ</w:t>
      </w:r>
      <w:r>
        <w:t xml:space="preserve"> = qψ̄γ</w:t>
      </w:r>
      <w:r>
        <w:rPr>
          <w:vertAlign w:val="superscript"/>
        </w:rPr>
        <w:t>μ</w:t>
      </w:r>
      <w:r>
        <w:t>ψ = −eψ̄γ</w:t>
      </w:r>
      <w:r>
        <w:rPr>
          <w:vertAlign w:val="superscript"/>
        </w:rPr>
        <w:t>μ</w:t>
      </w:r>
      <w:r>
        <w:t>ψ, exactly the electromagnetic current of Lesson 24, Section 5.1, and Lesson 30, Section 6.1, so that ℒ</w:t>
      </w:r>
      <w:r>
        <w:rPr>
          <w:vertAlign w:val="subscript"/>
        </w:rPr>
        <w:t>int</w:t>
      </w:r>
      <w:r>
        <w:t xml:space="preserve"> = −j</w:t>
      </w:r>
      <w:r>
        <w:rPr>
          <w:vertAlign w:val="superscript"/>
        </w:rPr>
        <w:t>μ</w:t>
      </w:r>
      <w:r>
        <w:t>A</w:t>
      </w:r>
      <w:r>
        <w:rPr>
          <w:vertAlign w:val="subscript"/>
        </w:rPr>
        <w:t>μ</w:t>
      </w:r>
      <w:r>
        <w:t xml:space="preserve"> = −(−eψ̄γ</w:t>
      </w:r>
      <w:r>
        <w:rPr>
          <w:vertAlign w:val="superscript"/>
        </w:rPr>
        <w:t>μ</w:t>
      </w:r>
      <w:r>
        <w:t>ψ)A</w:t>
      </w:r>
      <w:r>
        <w:rPr>
          <w:vertAlign w:val="subscript"/>
        </w:rPr>
        <w:t>μ</w:t>
      </w:r>
      <w:r>
        <w:t xml:space="preserve"> = eψ̄γ</w:t>
      </w:r>
      <w:r>
        <w:rPr>
          <w:vertAlign w:val="superscript"/>
        </w:rPr>
        <w:t>μ</w:t>
      </w:r>
      <w:r>
        <w:t>ψA</w:t>
      </w:r>
      <w:r>
        <w:rPr>
          <w:vertAlign w:val="subscript"/>
        </w:rPr>
        <w:t>μ</w:t>
      </w:r>
      <w:r>
        <w:t>,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w:t>
      </w:r>
      <w:hyperlink w:anchor="Glossary_Action">
        <w:r>
          <w:rPr>
            <w:color w:val="0563C1"/>
            <w:u w:val="single"/>
          </w:rPr>
          <w:t>action</w:t>
        </w:r>
      </w:hyperlink>
      <w:r>
        <w:t xml:space="preserve"> −qA</w:t>
      </w:r>
      <w:r>
        <w:rPr>
          <w:vertAlign w:val="subscript"/>
        </w:rPr>
        <w:t>μ</w:t>
      </w:r>
      <w:r>
        <w:t>dx</w:t>
      </w:r>
      <w:r>
        <w:rPr>
          <w:vertAlign w:val="superscript"/>
        </w:rPr>
        <w:t>μ</w:t>
      </w:r>
      <w:r>
        <w:t xml:space="preserve"> as the unique Lorentz scalar linear in A</w:t>
      </w:r>
      <w:r>
        <w:rPr>
          <w:vertAlign w:val="subscript"/>
        </w:rPr>
        <w:t>μ</w:t>
      </w:r>
      <w:r>
        <w:t xml:space="preserve"> available to a point particle, and derived from it, by varying the action, the covariant Lorentz force law m du</w:t>
      </w:r>
      <w:r>
        <w:rPr>
          <w:vertAlign w:val="subscript"/>
        </w:rPr>
        <w:t>μ</w:t>
      </w:r>
      <w:r>
        <w:t>/dτ = qF</w:t>
      </w:r>
      <w:r>
        <w:rPr>
          <w:vertAlign w:val="subscript"/>
        </w:rPr>
        <w:t>μν</w:t>
      </w:r>
      <w:r>
        <w:t xml:space="preserve"> u</w:t>
      </w:r>
      <w:r>
        <w:rPr>
          <w:vertAlign w:val="superscript"/>
        </w:rPr>
        <w:t>ν</w:t>
      </w:r>
      <w:r>
        <w:t>. This route starts from a single particle with a trajectory and asks what scalar can be built from its motion and the field.</w:t>
      </w:r>
    </w:p>
    <w:p>
      <w:pPr>
        <w:pStyle w:val="Heading3"/>
      </w:pPr>
      <w:r>
        <w:t>3.2 The classical field with a source</w:t>
      </w:r>
    </w:p>
    <w:p>
      <w:r>
        <w:t>Lesson 26, Section 6.3, added −j</w:t>
      </w:r>
      <w:r>
        <w:rPr>
          <w:vertAlign w:val="superscript"/>
        </w:rPr>
        <w:t>μ</w:t>
      </w:r>
      <w:r>
        <w:t>A</w:t>
      </w:r>
      <w:r>
        <w:rPr>
          <w:vertAlign w:val="subscript"/>
        </w:rPr>
        <w:t>μ</w:t>
      </w:r>
      <w:r>
        <w:t xml:space="preserve"> directly to the field Lagrangian, for any current j</w:t>
      </w:r>
      <w:r>
        <w:rPr>
          <w:vertAlign w:val="superscript"/>
        </w:rPr>
        <w:t>μ</w:t>
      </w:r>
      <w:r>
        <w:t>,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39 start neither from a particle trajectory nor from an assumed source, but from the electron field’s own Lagrangian and the requirement of local phase invariance, and arrive at −j</w:t>
      </w:r>
      <w:r>
        <w:rPr>
          <w:vertAlign w:val="superscript"/>
        </w:rPr>
        <w:t>μ</w:t>
      </w:r>
      <w:r>
        <w:t>A</w:t>
      </w:r>
      <w:r>
        <w:rPr>
          <w:vertAlign w:val="subscript"/>
        </w:rPr>
        <w:t>μ</w:t>
      </w:r>
      <w:r>
        <w:t xml:space="preserve"> with j</w:t>
      </w:r>
      <w:r>
        <w:rPr>
          <w:vertAlign w:val="superscript"/>
        </w:rPr>
        <w:t>μ</w:t>
      </w:r>
      <w:r>
        <w:t xml:space="preserve">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w:t>
      </w:r>
      <w:r>
        <w:rPr>
          <w:vertAlign w:val="subscript"/>
        </w:rPr>
        <w:t>μ</w:t>
      </w:r>
      <w:r>
        <w:t>dx</w:t>
      </w:r>
      <w:r>
        <w:rPr>
          <w:vertAlign w:val="superscript"/>
        </w:rPr>
        <w:t>μ</w:t>
      </w:r>
      <w:r>
        <w:t xml:space="preserve"> or −j</w:t>
      </w:r>
      <w:r>
        <w:rPr>
          <w:vertAlign w:val="superscript"/>
        </w:rPr>
        <w:t>μ</w:t>
      </w:r>
      <w:r>
        <w:t>A</w:t>
      </w:r>
      <w:r>
        <w:rPr>
          <w:vertAlign w:val="subscript"/>
        </w:rPr>
        <w:t>μ</w:t>
      </w:r>
      <w:r>
        <w:t xml:space="preserve"> is introduced by recognizing that it is a term consistent with the symmetries already assumed (Lorentz invariance, in Lesson 5; gauge invariance of the field piece alone, in Lesson 26,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w:t>
      </w:r>
      <w:r>
        <w:rPr>
          <w:vertAlign w:val="superscript"/>
        </w:rPr>
        <w:t>μ</w:t>
      </w:r>
      <w:r>
        <w:t>D</w:t>
      </w:r>
      <w:r>
        <w:rPr>
          <w:vertAlign w:val="subscript"/>
        </w:rPr>
        <w:t>μ</w:t>
      </w:r>
      <w:r>
        <w:t xml:space="preserve"> − m)ψ is (iγ</w:t>
      </w:r>
      <w:r>
        <w:rPr>
          <w:vertAlign w:val="superscript"/>
        </w:rPr>
        <w:t>μ</w:t>
      </w:r>
      <w:r>
        <w:t>D</w:t>
      </w:r>
      <w:r>
        <w:rPr>
          <w:vertAlign w:val="subscript"/>
        </w:rPr>
        <w:t>μ</w:t>
      </w:r>
      <w:r>
        <w:t xml:space="preserve"> − m)ψ = 0, the gauged Dirac equation. Multiply on the left by β = γ⁰ and use γ</w:t>
      </w:r>
      <w:r>
        <w:rPr>
          <w:vertAlign w:val="superscript"/>
        </w:rPr>
        <w:t>i</w:t>
      </w:r>
      <w:r>
        <w:t xml:space="preserve"> = βα</w:t>
      </w:r>
      <w:r>
        <w:rPr>
          <w:vertAlign w:val="superscript"/>
        </w:rPr>
        <w:t>i</w:t>
      </w:r>
      <w:r>
        <w:t xml:space="preserve"> (Lesson 20, Section 3.1) and the component decomposition A</w:t>
      </w:r>
      <w:r>
        <w:rPr>
          <w:vertAlign w:val="subscript"/>
        </w:rPr>
        <w:t>μ</w:t>
      </w:r>
      <w:r>
        <w:t xml:space="preserve"> = (φ, −A) from lowering the index on A</w:t>
      </w:r>
      <w:r>
        <w:rPr>
          <w:vertAlign w:val="superscript"/>
        </w:rPr>
        <w:t>μ</w:t>
      </w:r>
      <w:r>
        <w:t xml:space="preserve"> = (φ, A) (Lesson 4, Section 1.3). Carrying through the same steps used to reach the Hamiltonian form of the free Dirac equation in Lesson 20, Section 1.1, now with the extra A</w:t>
      </w:r>
      <w:r>
        <w:rPr>
          <w:vertAlign w:val="subscript"/>
        </w:rPr>
        <w:t>μ</w:t>
      </w:r>
      <w:r>
        <w:t xml:space="preserve"> terms (Exercise 9 works through every step),</w:t>
      </w:r>
    </w:p>
    <w:p>
      <w:pPr>
        <w:spacing w:before="100" w:after="160"/>
        <w:jc w:val="center"/>
      </w:pPr>
      <m:oMathPara>
        <m:oMath>
          <m:sSub>
            <m:e>
              <m:r>
                <m:t xml:space="preserve">i∂</m:t>
              </m:r>
            </m:e>
            <m:sub>
              <m:r>
                <m:t xml:space="preserve">t</m:t>
              </m:r>
            </m:sub>
          </m:sSub>
          <m:r>
            <m:t xml:space="preserve">ψ</m:t>
          </m:r>
          <m:r>
            <m:t xml:space="preserve">=</m:t>
          </m:r>
          <m:d>
            <m:dPr>
              <m:begChr m:val="["/>
              <m:endChr m:val="]"/>
            </m:dPr>
            <m:e>
              <m:r>
                <m:t xml:space="preserve">α</m:t>
              </m:r>
              <m:r>
                <m:t xml:space="preserve">·</m:t>
              </m:r>
              <m:d>
                <m:dPr/>
                <m:e>
                  <m:r>
                    <m:t xml:space="preserve">p̂</m:t>
                  </m:r>
                  <m:r>
                    <m:t xml:space="preserve">−</m:t>
                  </m:r>
                  <m:r>
                    <m:t xml:space="preserve">qA</m:t>
                  </m:r>
                </m:e>
              </m:d>
              <m:r>
                <m:t xml:space="preserve">+</m:t>
              </m:r>
              <m:r>
                <m:t xml:space="preserve">βm</m:t>
              </m:r>
              <m:r>
                <m:t xml:space="preserve">+</m:t>
              </m:r>
              <m:r>
                <m:t xml:space="preserve">qφ</m:t>
              </m:r>
            </m:e>
          </m:d>
          <m:r>
            <m:t xml:space="preserve"> </m:t>
          </m:r>
          <m:r>
            <m:t xml:space="preserve">ψ</m:t>
          </m:r>
          <m:r>
            <m:t xml:space="preserve">=</m:t>
          </m:r>
          <m:sSub>
            <m:e>
              <m:r>
                <m:t xml:space="preserve">h</m:t>
              </m:r>
            </m:e>
            <m:sub>
              <m:r>
                <m:t xml:space="preserve">D</m:t>
              </m:r>
            </m:sub>
          </m:sSub>
          <m:r>
            <m:t xml:space="preserve">ψ</m:t>
          </m:r>
        </m:oMath>
      </m:oMathPara>
    </w:p>
    <w:p>
      <w:r>
        <w:t>The free Hamiltonian h = α·p̂ + βm of Lesson 20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w:t>
      </w:r>
      <w:r>
        <w:rPr>
          <w:vertAlign w:val="subscript"/>
        </w:rPr>
        <w:t>D</w:t>
      </w:r>
      <w:r>
        <w:t xml:space="preserve"> = α·(p̂ + eA) + βm − eφ.</w:t>
      </w:r>
    </w:p>
    <w:p>
      <w:r>
        <w:rPr>
          <w:b/>
          <w:i/>
        </w:rPr>
        <w:t>Worked example 4</w:t>
      </w:r>
    </w:p>
    <w:p>
      <w:r>
        <w:t>Verify the sign of the qφ term directly from Section 2.1’s Lagrangian by an independent route: reading off φ as minus the term proportional to A</w:t>
      </w:r>
      <w:r>
        <w:rPr>
          <w:vertAlign w:val="subscript"/>
        </w:rPr>
        <w:t>0</w:t>
      </w:r>
      <w:r>
        <w:t xml:space="preserve"> = φ inside qψ̄γ</w:t>
      </w:r>
      <w:r>
        <w:rPr>
          <w:vertAlign w:val="superscript"/>
        </w:rPr>
        <w:t>μ</w:t>
      </w:r>
      <w:r>
        <w:t>ψA</w:t>
      </w:r>
      <w:r>
        <w:rPr>
          <w:vertAlign w:val="subscript"/>
        </w:rPr>
        <w:t>μ</w:t>
      </w:r>
      <w:r>
        <w:t xml:space="preserve"> restricted to μ = 0. The μ = 0 piece of ℒ</w:t>
      </w:r>
      <w:r>
        <w:rPr>
          <w:vertAlign w:val="subscript"/>
        </w:rPr>
        <w:t>int</w:t>
      </w:r>
      <w:r>
        <w:t xml:space="preserve"> is qψ̄γ⁰ψA</w:t>
      </w:r>
      <w:r>
        <w:rPr>
          <w:vertAlign w:val="subscript"/>
        </w:rPr>
        <w:t>0</w:t>
      </w:r>
      <w:r>
        <w:t xml:space="preserve"> = qψ†ψφ, using ψ̄γ⁰ = ψ† (Lesson 22, Worked example 1). Since ℒ</w:t>
      </w:r>
      <w:r>
        <w:rPr>
          <w:vertAlign w:val="subscript"/>
        </w:rPr>
        <w:t>int</w:t>
      </w:r>
      <w:r>
        <w:t xml:space="preserve">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w:t>
      </w:r>
      <w:r>
        <w:rPr>
          <w:vertAlign w:val="subscript"/>
        </w:rPr>
        <w:t>D</w:t>
      </w:r>
      <w:r>
        <w:t xml:space="preserve"> of Section 4.1 once the </w:t>
      </w:r>
      <w:hyperlink w:anchor="Glossary_Operator">
        <w:r>
          <w:rPr>
            <w:color w:val="0563C1"/>
            <w:u w:val="single"/>
          </w:rPr>
          <w:t>operator</w:t>
        </w:r>
      </w:hyperlink>
      <w:r>
        <w:t xml:space="preserve"> ψ†ψ is understood as acting on a single-particle wave function, consistent with the direct derivation there.</w:t>
      </w:r>
    </w:p>
    <w:p>
      <w:pPr>
        <w:pStyle w:val="Heading3"/>
      </w:pPr>
      <w:r>
        <w:t>4.2 A preview: the electron’s magnetic moment</w:t>
      </w:r>
    </w:p>
    <w:p>
      <w:r>
        <w:t>Squaring h</w:t>
      </w:r>
      <w:r>
        <w:rPr>
          <w:vertAlign w:val="subscript"/>
        </w:rPr>
        <w:t>D</w:t>
      </w:r>
      <w:r>
        <w:t xml:space="preserve"> − qφ = α·(p̂−qA) + βm and expanding to the nonrelativistic order used throughout Lesson 3 and Lesson 18,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20 applied to the squared Hamiltonian, is not carried out in this course until Lesson 76, where it is identified as one of the most celebrated early successes of the Dirac equation: the gyromagnetic ratio g = 2 emerges from minimal coupling alone, with no adjustable parameter, matching experiment to the precision achievable before radiative corrections (Lesson 76’s actual subject) become relevant.</w:t>
      </w:r>
    </w:p>
    <w:p>
      <w:pPr>
        <w:pStyle w:val="Heading2"/>
      </w:pPr>
      <w:r>
        <w:t>5 What is still missing</w:t>
      </w:r>
    </w:p>
    <w:p>
      <w:pPr>
        <w:pStyle w:val="Heading3"/>
      </w:pPr>
      <w:r>
        <w:t>5.1 A</w:t>
      </w:r>
      <w:r>
        <w:rPr>
          <w:vertAlign w:val="subscript"/>
        </w:rPr>
        <w:t>μ</w:t>
      </w:r>
      <w:r>
        <w:t xml:space="preserve"> as an external field, so far</w:t>
      </w:r>
    </w:p>
    <w:p>
      <w:r>
        <w:t>Every equation in this lesson treats A</w:t>
      </w:r>
      <w:r>
        <w:rPr>
          <w:vertAlign w:val="subscript"/>
        </w:rPr>
        <w:t>μ</w:t>
      </w:r>
      <w:r>
        <w:t xml:space="preserve"> as a given, external function of spacetime, as Lesson 6’s classical charged particle and Lesson 12’s nonrelativistic quantum particle in a specified potential did. The Dirac field ψ responds to A</w:t>
      </w:r>
      <w:r>
        <w:rPr>
          <w:vertAlign w:val="subscript"/>
        </w:rPr>
        <w:t>μ</w:t>
      </w:r>
      <w:r>
        <w:t>, but nothing written so far makes A</w:t>
      </w:r>
      <w:r>
        <w:rPr>
          <w:vertAlign w:val="subscript"/>
        </w:rPr>
        <w:t>μ</w:t>
      </w:r>
      <w:r>
        <w:t xml:space="preserve"> respond to ψ: the Lagrangian ℒ = ψ̄(iγ</w:t>
      </w:r>
      <w:r>
        <w:rPr>
          <w:vertAlign w:val="superscript"/>
        </w:rPr>
        <w:t>μ</w:t>
      </w:r>
      <w:r>
        <w:t>D</w:t>
      </w:r>
      <w:r>
        <w:rPr>
          <w:vertAlign w:val="subscript"/>
        </w:rPr>
        <w:t>μ</w:t>
      </w:r>
      <w:r>
        <w:t>−m)ψ contains no kinetic term for A</w:t>
      </w:r>
      <w:r>
        <w:rPr>
          <w:vertAlign w:val="subscript"/>
        </w:rPr>
        <w:t>μ</w:t>
      </w:r>
      <w:r>
        <w:t>, no −(1/4)F</w:t>
      </w:r>
      <w:r>
        <w:rPr>
          <w:vertAlign w:val="subscript"/>
        </w:rPr>
        <w:t>μν</w:t>
      </w:r>
      <w:r>
        <w:t>F</w:t>
      </w:r>
      <w:r>
        <w:rPr>
          <w:vertAlign w:val="superscript"/>
        </w:rPr>
        <w:t>μν</w:t>
      </w:r>
      <w:r>
        <w:t>, and without one, A</w:t>
      </w:r>
      <w:r>
        <w:rPr>
          <w:vertAlign w:val="subscript"/>
        </w:rPr>
        <w:t>μ</w:t>
      </w:r>
      <w:r>
        <w:t xml:space="preserve"> has no equation of motion of its own and cannot be treated as a genuine dynamical quantum field with the creation and annihilation operators constructed in Lesson 38.</w:t>
      </w:r>
    </w:p>
    <w:p>
      <w:pPr>
        <w:pStyle w:val="Heading3"/>
      </w:pPr>
      <w:r>
        <w:t>5.2 What Lesson 42 adds</w:t>
      </w:r>
    </w:p>
    <w:p>
      <w:r>
        <w:t>Adding −(1/4)F</w:t>
      </w:r>
      <w:r>
        <w:rPr>
          <w:vertAlign w:val="subscript"/>
        </w:rPr>
        <w:t>μν</w:t>
      </w:r>
      <w:r>
        <w:t>F</w:t>
      </w:r>
      <w:r>
        <w:rPr>
          <w:vertAlign w:val="superscript"/>
        </w:rPr>
        <w:t>μν</w:t>
      </w:r>
      <w:r>
        <w:t>, the free photon Lagrangian of Lesson 26, Section 6.1, and Lesson 38, to ℒ of Section 2.2 gives A</w:t>
      </w:r>
      <w:r>
        <w:rPr>
          <w:vertAlign w:val="subscript"/>
        </w:rPr>
        <w:t>μ</w:t>
      </w:r>
      <w:r>
        <w:t xml:space="preserve"> its own dynamics, sourced by exactly the current j</w:t>
      </w:r>
      <w:r>
        <w:rPr>
          <w:vertAlign w:val="superscript"/>
        </w:rPr>
        <w:t>μ</w:t>
      </w:r>
      <w:r>
        <w:t xml:space="preserve"> appearing in ℒ</w:t>
      </w:r>
      <w:r>
        <w:rPr>
          <w:vertAlign w:val="subscript"/>
        </w:rPr>
        <w:t>int</w:t>
      </w:r>
      <w:r>
        <w:t>, since varying the combined Lagrangian with respect to A</w:t>
      </w:r>
      <w:r>
        <w:rPr>
          <w:vertAlign w:val="subscript"/>
        </w:rPr>
        <w:t>μ</w:t>
      </w:r>
      <w:r>
        <w:t xml:space="preserve"> produces the inhomogeneous Maxwell equation ∂</w:t>
      </w:r>
      <w:r>
        <w:rPr>
          <w:vertAlign w:val="subscript"/>
        </w:rPr>
        <w:t>μ</w:t>
      </w:r>
      <w:r>
        <w:t>F</w:t>
      </w:r>
      <w:r>
        <w:rPr>
          <w:vertAlign w:val="superscript"/>
        </w:rPr>
        <w:t>μν</w:t>
      </w:r>
      <w:r>
        <w:t xml:space="preserve"> = j</w:t>
      </w:r>
      <w:r>
        <w:rPr>
          <w:vertAlign w:val="superscript"/>
        </w:rPr>
        <w:t>ν</w:t>
      </w:r>
      <w:r>
        <w:t xml:space="preserve"> with this same electron current on the right, the relation already previewed in Lesson 24, Section 5.2. Only once this term is included, in Lesson 42,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40’s interaction term alone, without Lesson 42’s kinetic term for A</w:t>
      </w:r>
      <w:r>
        <w:rPr>
          <w:vertAlign w:val="subscript"/>
        </w:rPr>
        <w:t>μ</w:t>
      </w:r>
      <w:r>
        <w:t>, already suffices to describe an electron in a fixed, externally imposed field, such as the electron in a hydrogen atom’s Coulomb field or the electron in the external magnetic field of Lesson 76’s preview. In both cases the source of A</w:t>
      </w:r>
      <w:r>
        <w:rPr>
          <w:vertAlign w:val="subscript"/>
        </w:rPr>
        <w:t>μ</w:t>
      </w:r>
      <w:r>
        <w:t>, the proton or the laboratory magnet, is treated as fixed and unaffected by the electron, so no equation of motion for A</w:t>
      </w:r>
      <w:r>
        <w:rPr>
          <w:vertAlign w:val="subscript"/>
        </w:rPr>
        <w:t>μ</w:t>
      </w:r>
      <w:r>
        <w:t xml:space="preserve"> is needed, and the interacting Dirac equation of Section 4.1 already gives the complete, correct dynamics for the electron alone in that fixed background.</w:t>
      </w:r>
    </w:p>
    <w:p>
      <w:pPr>
        <w:pStyle w:val="Heading2"/>
      </w:pPr>
      <w:r>
        <w:t>6 Connections to QED</w:t>
      </w:r>
    </w:p>
    <w:p>
      <w:pPr>
        <w:spacing w:before="0" w:after="100"/>
      </w:pPr>
      <w:r>
        <w:rPr>
          <w:b/>
        </w:rPr>
        <w:t>Interaction-term idea</w:t>
      </w:r>
      <w:r>
        <w:rPr>
          <w:b/>
        </w:rPr>
        <w:t xml:space="preserve"> — </w:t>
      </w:r>
      <w:r>
        <w:rPr>
          <w:b/>
        </w:rPr>
        <w:t>Later role in QED</w:t>
      </w:r>
    </w:p>
    <w:p>
      <w:pPr>
        <w:spacing w:before="0" w:after="100"/>
      </w:pPr>
      <w:r>
        <w:rPr>
          <w:b/>
        </w:rPr>
        <w:t>ℒ</w:t>
      </w:r>
      <w:r>
        <w:rPr>
          <w:b/>
          <w:vertAlign w:val="subscript"/>
        </w:rPr>
        <w:t>int</w:t>
      </w:r>
      <w:r>
        <w:rPr>
          <w:b/>
        </w:rPr>
        <w:t xml:space="preserve"> = −qψ̄γ</w:t>
      </w:r>
      <w:r>
        <w:rPr>
          <w:b/>
          <w:vertAlign w:val="superscript"/>
        </w:rPr>
        <w:t>μ</w:t>
      </w:r>
      <w:r>
        <w:rPr>
          <w:b/>
        </w:rPr>
        <w:t>ψA</w:t>
      </w:r>
      <w:r>
        <w:rPr>
          <w:b/>
          <w:vertAlign w:val="subscript"/>
        </w:rPr>
        <w:t>μ</w:t>
      </w:r>
      <w:r>
        <w:rPr>
          <w:b/>
        </w:rPr>
        <w:t>, derived from local symmetry</w:t>
      </w:r>
      <w:r>
        <w:rPr/>
        <w:t xml:space="preserve"> — </w:t>
      </w:r>
      <w:r>
        <w:rPr/>
        <w:t>The interaction term of the QED Lagrangian, assembled formally in Lesson 42</w:t>
      </w:r>
    </w:p>
    <w:p>
      <w:pPr>
        <w:spacing w:before="0" w:after="100"/>
      </w:pPr>
      <w:r>
        <w:rPr>
          <w:b/>
        </w:rPr>
        <w:t>Agreement with Lessons 5 and 26’s classical couplings</w:t>
      </w:r>
      <w:r>
        <w:rPr/>
        <w:t xml:space="preserve"> — </w:t>
      </w:r>
      <w:r>
        <w:rPr/>
        <w:t>Confirms QED’s interaction is not a new postulate but the unique consequence of gauge invariance applied to a field already known classically</w:t>
      </w:r>
    </w:p>
    <w:p>
      <w:pPr>
        <w:spacing w:before="0" w:after="100"/>
      </w:pPr>
      <w:r>
        <w:rPr>
          <w:b/>
        </w:rPr>
        <w:t>h</w:t>
      </w:r>
      <w:r>
        <w:rPr>
          <w:b/>
          <w:vertAlign w:val="subscript"/>
        </w:rPr>
        <w:t>D</w:t>
      </w:r>
      <w:r>
        <w:rPr>
          <w:b/>
        </w:rPr>
        <w:t xml:space="preserve"> = α·(p̂−qA)+βm+qφ</w:t>
      </w:r>
      <w:r>
        <w:rPr/>
        <w:t xml:space="preserve"> — </w:t>
      </w:r>
      <w:r>
        <w:rPr/>
        <w:t>Starting point for the nonrelativistic reduction and the anomalous magnetic moment (Lesson 76)</w:t>
      </w:r>
    </w:p>
    <w:p>
      <w:pPr>
        <w:spacing w:before="0" w:after="100"/>
      </w:pPr>
      <w:r>
        <w:rPr>
          <w:b/>
        </w:rPr>
        <w:t>A</w:t>
      </w:r>
      <w:r>
        <w:rPr>
          <w:b/>
          <w:vertAlign w:val="subscript"/>
        </w:rPr>
        <w:t>μ</w:t>
      </w:r>
      <w:r>
        <w:rPr>
          <w:b/>
        </w:rPr>
        <w:t xml:space="preserve"> still external, no kinetic term yet</w:t>
      </w:r>
      <w:r>
        <w:rPr/>
        <w:t xml:space="preserve"> — </w:t>
      </w:r>
      <w:r>
        <w:rPr/>
        <w:t>Motivates Lesson 42’s addition of −(1/4)F</w:t>
      </w:r>
      <w:r>
        <w:rPr>
          <w:vertAlign w:val="subscript"/>
        </w:rPr>
        <w:t>μν</w:t>
      </w:r>
      <w:r>
        <w:rPr/>
        <w:t>F</w:t>
      </w:r>
      <w:r>
        <w:rPr>
          <w:vertAlign w:val="superscript"/>
        </w:rPr>
        <w:t>μν</w:t>
      </w:r>
      <w:r>
        <w:rPr/>
        <w:t xml:space="preserve"> to complete the QED Lagrangian</w:t>
      </w:r>
    </w:p>
    <w:p>
      <w:pPr>
        <w:spacing w:before="0" w:after="100"/>
      </w:pPr>
      <w:r>
        <w:rPr>
          <w:b/>
        </w:rPr>
        <w:t>j</w:t>
      </w:r>
      <w:r>
        <w:rPr>
          <w:b/>
          <w:vertAlign w:val="superscript"/>
        </w:rPr>
        <w:t>μ</w:t>
      </w:r>
      <w:r>
        <w:rPr>
          <w:b/>
        </w:rPr>
        <w:t xml:space="preserve"> sourcing ∂</w:t>
      </w:r>
      <w:r>
        <w:rPr>
          <w:b/>
          <w:vertAlign w:val="subscript"/>
        </w:rPr>
        <w:t>μ</w:t>
      </w:r>
      <w:r>
        <w:rPr>
          <w:b/>
        </w:rPr>
        <w:t>F</w:t>
      </w:r>
      <w:r>
        <w:rPr>
          <w:b/>
          <w:vertAlign w:val="superscript"/>
        </w:rPr>
        <w:t>μν</w:t>
      </w:r>
      <w:r>
        <w:rPr>
          <w:b/>
        </w:rPr>
        <w:t>=j</w:t>
      </w:r>
      <w:r>
        <w:rPr>
          <w:b/>
          <w:vertAlign w:val="superscript"/>
        </w:rPr>
        <w:t>ν</w:t>
      </w:r>
      <w:r>
        <w:rPr>
          <w:b/>
        </w:rPr>
        <w:t xml:space="preserve"> once A</w:t>
      </w:r>
      <w:r>
        <w:rPr>
          <w:b/>
          <w:vertAlign w:val="subscript"/>
        </w:rPr>
        <w:t>μ</w:t>
      </w:r>
      <w:r>
        <w:rPr>
          <w:b/>
        </w:rPr>
        <w:t xml:space="preserve"> is dynamical</w:t>
      </w:r>
      <w:r>
        <w:rPr/>
        <w:t xml:space="preserve"> — </w:t>
      </w:r>
      <w:r>
        <w:rPr/>
        <w:t>The two-way coupling that makes QED a genuine interacting field theory, not a fixed-background problem</w:t>
      </w:r>
    </w:p>
    <w:p>
      <w:r>
        <w:t>With this lesson, the interaction term of QED has been derived, checked against every classical precedent in the course, and shown to reproduce the correct relativistic one-electron dynamics in an external field. Lesson 41 returns to the covariant derivative itself, proving the commutator identity previewed in Lesson 39, and Lesson 42 assembles the complete QED Lagrangian by adding the photon’s own kinetic term.</w:t>
      </w:r>
    </w:p>
    <w:p>
      <w:pPr>
        <w:pStyle w:val="Heading2"/>
      </w:pPr>
      <w:r>
        <w:t>7 Summary</w:t>
      </w:r>
    </w:p>
    <w:p>
      <w:pPr>
        <w:pStyle w:val="ListNumber"/>
        <w:numPr>
          <w:ilvl w:val="0"/>
          <w:numId w:val="357"/>
        </w:numPr>
      </w:pPr>
      <w:r>
        <w:t>Applying Lesson 39’s covariant derivative to the free Dirac Lagrangian gives ℒ = ψ̄(iγ</w:t>
      </w:r>
      <w:r>
        <w:rPr>
          <w:vertAlign w:val="superscript"/>
        </w:rPr>
        <w:t>μ</w:t>
      </w:r>
      <w:r>
        <w:t>∂</w:t>
      </w:r>
      <w:r>
        <w:rPr>
          <w:vertAlign w:val="subscript"/>
        </w:rPr>
        <w:t>μ</w:t>
      </w:r>
      <w:r>
        <w:t>−m)ψ − qψ̄γ</w:t>
      </w:r>
      <w:r>
        <w:rPr>
          <w:vertAlign w:val="superscript"/>
        </w:rPr>
        <w:t>μ</w:t>
      </w:r>
      <w:r>
        <w:t>ψA</w:t>
      </w:r>
      <w:r>
        <w:rPr>
          <w:vertAlign w:val="subscript"/>
        </w:rPr>
        <w:t>μ</w:t>
      </w:r>
      <w:r>
        <w:t>.</w:t>
      </w:r>
    </w:p>
    <w:p>
      <w:pPr>
        <w:pStyle w:val="ListNumber"/>
        <w:numPr>
          <w:ilvl w:val="0"/>
          <w:numId w:val="357"/>
        </w:numPr>
      </w:pPr>
      <w:r>
        <w:t>The interaction term equals −j</w:t>
      </w:r>
      <w:r>
        <w:rPr>
          <w:vertAlign w:val="superscript"/>
        </w:rPr>
        <w:t>μ</w:t>
      </w:r>
      <w:r>
        <w:t>A</w:t>
      </w:r>
      <w:r>
        <w:rPr>
          <w:vertAlign w:val="subscript"/>
        </w:rPr>
        <w:t>μ</w:t>
      </w:r>
      <w:r>
        <w:t xml:space="preserve"> with j</w:t>
      </w:r>
      <w:r>
        <w:rPr>
          <w:vertAlign w:val="superscript"/>
        </w:rPr>
        <w:t>μ</w:t>
      </w:r>
      <w:r>
        <w:t xml:space="preserve"> = qψ̄γ</w:t>
      </w:r>
      <w:r>
        <w:rPr>
          <w:vertAlign w:val="superscript"/>
        </w:rPr>
        <w:t>μ</w:t>
      </w:r>
      <w:r>
        <w:t>ψ, Lesson 31’s Noether current, matching Lesson 26’s generic source coupling exactly.</w:t>
      </w:r>
    </w:p>
    <w:p>
      <w:pPr>
        <w:pStyle w:val="ListNumber"/>
        <w:numPr>
          <w:ilvl w:val="0"/>
          <w:numId w:val="357"/>
        </w:numPr>
      </w:pPr>
      <w:r>
        <w:t>For the electron, q=−e gives ℒ</w:t>
      </w:r>
      <w:r>
        <w:rPr>
          <w:vertAlign w:val="subscript"/>
        </w:rPr>
        <w:t>int</w:t>
      </w:r>
      <w:r>
        <w:t xml:space="preserve"> = +eψ̄γ</w:t>
      </w:r>
      <w:r>
        <w:rPr>
          <w:vertAlign w:val="superscript"/>
        </w:rPr>
        <w:t>μ</w:t>
      </w:r>
      <w:r>
        <w:t>ψA</w:t>
      </w:r>
      <w:r>
        <w:rPr>
          <w:vertAlign w:val="subscript"/>
        </w:rPr>
        <w:t>μ</w:t>
      </w:r>
      <w:r>
        <w:t>, the formula now confirmed consistently across every earlier forward reference in the course.</w:t>
      </w:r>
    </w:p>
    <w:p>
      <w:pPr>
        <w:pStyle w:val="ListNumber"/>
        <w:numPr>
          <w:ilvl w:val="0"/>
          <w:numId w:val="357"/>
        </w:numPr>
      </w:pPr>
      <w:r>
        <w:t>This same coupling was reached independently by Lesson 5 (a classical particle) and Lesson 26 (a classical field with an assumed source); this lesson’s derivation is distinguished by ruling out any alternative coupling, not merely accommodating one.</w:t>
      </w:r>
    </w:p>
    <w:p>
      <w:pPr>
        <w:pStyle w:val="ListNumber"/>
        <w:numPr>
          <w:ilvl w:val="0"/>
          <w:numId w:val="357"/>
        </w:numPr>
      </w:pPr>
      <w:r>
        <w:t>The gauged Dirac equation gives the Hamiltonian h</w:t>
      </w:r>
      <w:r>
        <w:rPr>
          <w:vertAlign w:val="subscript"/>
        </w:rPr>
        <w:t>D</w:t>
      </w:r>
      <w:r>
        <w:t xml:space="preserve"> = α·(p̂−qA)+βm+qφ, reproducing minimal coupling for the relativistic electron.</w:t>
      </w:r>
    </w:p>
    <w:p>
      <w:pPr>
        <w:pStyle w:val="ListNumber"/>
        <w:numPr>
          <w:ilvl w:val="0"/>
          <w:numId w:val="357"/>
        </w:numPr>
      </w:pPr>
      <w:r>
        <w:t>Expanding h</w:t>
      </w:r>
      <w:r>
        <w:rPr>
          <w:vertAlign w:val="subscript"/>
        </w:rPr>
        <w:t>D</w:t>
      </w:r>
      <w:r>
        <w:t xml:space="preserve"> to nonrelativistic order (not carried out until Lesson 76) gives both the expected kinetic term and a spin-magnetic term predicting g=2 for the electron.</w:t>
      </w:r>
    </w:p>
    <w:p>
      <w:pPr>
        <w:pStyle w:val="ListNumber"/>
        <w:numPr>
          <w:ilvl w:val="0"/>
          <w:numId w:val="357"/>
        </w:numPr>
      </w:pPr>
      <w:r>
        <w:t>Without a kinetic term for A</w:t>
      </w:r>
      <w:r>
        <w:rPr>
          <w:vertAlign w:val="subscript"/>
        </w:rPr>
        <w:t>μ</w:t>
      </w:r>
      <w:r>
        <w:t>, the photon is not yet a dynamical field; the interacting theory so far describes an electron in a fixed external field.</w:t>
      </w:r>
    </w:p>
    <w:p>
      <w:pPr>
        <w:pStyle w:val="ListNumber"/>
        <w:numPr>
          <w:ilvl w:val="0"/>
          <w:numId w:val="357"/>
        </w:numPr>
      </w:pPr>
      <w:r>
        <w:t>Lesson 42 completes QED by adding −(1/4)F</w:t>
      </w:r>
      <w:r>
        <w:rPr>
          <w:vertAlign w:val="subscript"/>
        </w:rPr>
        <w:t>μν</w:t>
      </w:r>
      <w:r>
        <w:t>F</w:t>
      </w:r>
      <w:r>
        <w:rPr>
          <w:vertAlign w:val="superscript"/>
        </w:rPr>
        <w:t>μν</w:t>
      </w:r>
      <w:r>
        <w:t>, making A</w:t>
      </w:r>
      <w:r>
        <w:rPr>
          <w:vertAlign w:val="subscript"/>
        </w:rPr>
        <w:t>μ</w:t>
      </w:r>
      <w:r>
        <w:t xml:space="preserve"> dynamical and sourced by the same current derived here.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ℒ = ψ̄(iγ</w:t>
      </w:r>
      <w:r>
        <w:rPr>
          <w:vertAlign w:val="superscript"/>
        </w:rPr>
        <w:t>μ</w:t>
      </w:r>
      <w:r>
        <w:rPr/>
        <w:t>D</w:t>
      </w:r>
      <w:r>
        <w:rPr>
          <w:vertAlign w:val="subscript"/>
        </w:rPr>
        <w:t>μ</w:t>
      </w:r>
      <w:r>
        <w:rPr/>
        <w:t>−m)ψ with D</w:t>
      </w:r>
      <w:r>
        <w:rPr>
          <w:vertAlign w:val="subscript"/>
        </w:rPr>
        <w:t>μ</w:t>
      </w:r>
      <w:r>
        <w:rPr/>
        <w:t>=∂</w:t>
      </w:r>
      <w:r>
        <w:rPr>
          <w:vertAlign w:val="subscript"/>
        </w:rPr>
        <w:t>μ</w:t>
      </w:r>
      <w:r>
        <w:rPr/>
        <w:t>+iqA</w:t>
      </w:r>
      <w:r>
        <w:rPr>
          <w:vertAlign w:val="subscript"/>
        </w:rPr>
        <w:t>μ</w:t>
      </w:r>
      <w:r>
        <w:rPr/>
        <w:t>, expand term by term and verify every step of Section 1.2 without skipping the intermediate i²=−1 simplification.</w:t>
      </w:r>
    </w:p>
    <w:p>
      <w:pPr>
        <w:spacing w:before="0" w:after="100"/>
      </w:pPr>
      <w:r>
        <w:rPr>
          <w:b/>
        </w:rPr>
        <w:t>2</w:t>
      </w:r>
      <w:r>
        <w:rPr>
          <w:b/>
        </w:rPr>
        <w:t xml:space="preserve">. </w:t>
      </w:r>
      <w:r>
        <w:rPr>
          <w:b/>
        </w:rPr>
        <w:t>Core.</w:t>
      </w:r>
      <w:r>
        <w:rPr/>
        <w:t xml:space="preserve"> Confirm that ℒ</w:t>
      </w:r>
      <w:r>
        <w:rPr>
          <w:vertAlign w:val="subscript"/>
        </w:rPr>
        <w:t>int</w:t>
      </w:r>
      <w:r>
        <w:rPr/>
        <w:t xml:space="preserve"> of Section 2.1 is real (equal to its own complex conjugate), using that ψ̄γ</w:t>
      </w:r>
      <w:r>
        <w:rPr>
          <w:vertAlign w:val="superscript"/>
        </w:rPr>
        <w:t>μ</w:t>
      </w:r>
      <w:r>
        <w:rPr/>
        <w:t>ψ is real (Lesson 22, Section 2.2, applied to Γ=γ</w:t>
      </w:r>
      <w:r>
        <w:rPr>
          <w:vertAlign w:val="superscript"/>
        </w:rPr>
        <w:t>μ</w:t>
      </w:r>
      <w:r>
        <w:rPr/>
        <w:t>) and A</w:t>
      </w:r>
      <w:r>
        <w:rPr>
          <w:vertAlign w:val="subscript"/>
        </w:rPr>
        <w:t>μ</w:t>
      </w:r>
      <w:r>
        <w:rPr/>
        <w:t xml:space="preserve"> is a real classical field.</w:t>
      </w:r>
    </w:p>
    <w:p>
      <w:pPr>
        <w:spacing w:before="0" w:after="100"/>
      </w:pPr>
      <w:r>
        <w:rPr>
          <w:b/>
        </w:rPr>
        <w:t>3</w:t>
      </w:r>
      <w:r>
        <w:rPr>
          <w:b/>
        </w:rPr>
        <w:t xml:space="preserve">. </w:t>
      </w:r>
      <w:r>
        <w:rPr>
          <w:b/>
        </w:rPr>
        <w:t>Extension.</w:t>
      </w:r>
      <w:r>
        <w:rPr/>
        <w:t xml:space="preserve"> For a muon (charge q=−e, same sign as the electron but a different mass) show that the interaction term has the same form +eψ̄</w:t>
      </w:r>
      <w:r>
        <w:rPr>
          <w:vertAlign w:val="subscript"/>
        </w:rPr>
        <w:t>μ</w:t>
      </w:r>
      <w:r>
        <w:rPr/>
        <w:t>γ</w:t>
      </w:r>
      <w:r>
        <w:rPr>
          <w:vertAlign w:val="superscript"/>
        </w:rPr>
        <w:t>μ</w:t>
      </w:r>
      <w:r>
        <w:rPr/>
        <w:t>ψ</w:t>
      </w:r>
      <w:r>
        <w:rPr>
          <w:vertAlign w:val="subscript"/>
        </w:rPr>
        <w:t>μ</w:t>
      </w:r>
      <w:r>
        <w:rPr/>
        <w:t>A</w:t>
      </w:r>
      <w:r>
        <w:rPr>
          <w:vertAlign w:val="subscript"/>
        </w:rPr>
        <w:t>μ</w:t>
      </w:r>
      <w:r>
        <w:rPr/>
        <w:t xml:space="preserve"> as for the electron, with ψ</w:t>
      </w:r>
      <w:r>
        <w:rPr>
          <w:vertAlign w:val="subscript"/>
        </w:rPr>
        <w:t>μ</w:t>
      </w:r>
      <w:r>
        <w:rPr/>
        <w:t xml:space="preserve"> the muon field, illustrating the universality argument of Lesson 39, Section 3.2, for two different Dirac fields of the same charge.</w:t>
      </w:r>
    </w:p>
    <w:p>
      <w:pPr>
        <w:spacing w:before="0" w:after="100"/>
      </w:pPr>
      <w:r>
        <w:rPr>
          <w:b/>
        </w:rPr>
        <w:t>4</w:t>
      </w:r>
      <w:r>
        <w:rPr>
          <w:b/>
        </w:rPr>
        <w:t xml:space="preserve">. </w:t>
      </w:r>
      <w:r>
        <w:rPr>
          <w:b/>
        </w:rPr>
        <w:t>Core.</w:t>
      </w:r>
      <w:r>
        <w:rPr/>
        <w:t xml:space="preserve"> Write the interaction term for a hypothetical Dirac field of charge q=+e (the positron’s charge, treated here as if it were a fundamental field in its own right rather than obtained by the antiparticle reinterpretation of Lesson 23) and compare its sign with the electron’s.</w:t>
      </w:r>
    </w:p>
    <w:p>
      <w:pPr>
        <w:spacing w:before="0" w:after="100"/>
      </w:pPr>
      <w:r>
        <w:rPr>
          <w:b/>
        </w:rPr>
        <w:t>5</w:t>
      </w:r>
      <w:r>
        <w:rPr>
          <w:b/>
        </w:rPr>
        <w:t xml:space="preserve">. </w:t>
      </w:r>
      <w:r>
        <w:rPr>
          <w:b/>
        </w:rPr>
        <w:t>Core.</w:t>
      </w:r>
      <w:r>
        <w:rPr/>
        <w:t xml:space="preserve"> Verify Worked example 2’s claim that j</w:t>
      </w:r>
      <w:r>
        <w:rPr>
          <w:vertAlign w:val="superscript"/>
        </w:rPr>
        <w:t>μ</w:t>
      </w:r>
      <w:r>
        <w:rPr/>
        <w:t>=qψ̄γ</w:t>
      </w:r>
      <w:r>
        <w:rPr>
          <w:vertAlign w:val="superscript"/>
        </w:rPr>
        <w:t>μ</w:t>
      </w:r>
      <w:r>
        <w:rPr/>
        <w:t>ψ for the electron equals the current already used in Lesson 24, Section 5.1, and Lesson 30, Section 6.1, by comparing the formulas directly.</w:t>
      </w:r>
    </w:p>
    <w:p>
      <w:pPr>
        <w:spacing w:before="0" w:after="100"/>
      </w:pPr>
      <w:r>
        <w:rPr>
          <w:b/>
        </w:rPr>
        <w:t>6</w:t>
      </w:r>
      <w:r>
        <w:rPr>
          <w:b/>
        </w:rPr>
        <w:t xml:space="preserve">. </w:t>
      </w:r>
      <w:r>
        <w:rPr>
          <w:b/>
        </w:rPr>
        <w:t>Core.</w:t>
      </w:r>
      <w:r>
        <w:rPr/>
        <w:t xml:space="preserve"> Using ℒ</w:t>
      </w:r>
      <w:r>
        <w:rPr>
          <w:vertAlign w:val="subscript"/>
        </w:rPr>
        <w:t>int</w:t>
      </w:r>
      <w:r>
        <w:rPr/>
        <w:t>=−j</w:t>
      </w:r>
      <w:r>
        <w:rPr>
          <w:vertAlign w:val="superscript"/>
        </w:rPr>
        <w:t>μ</w:t>
      </w:r>
      <w:r>
        <w:rPr/>
        <w:t>A</w:t>
      </w:r>
      <w:r>
        <w:rPr>
          <w:vertAlign w:val="subscript"/>
        </w:rPr>
        <w:t>μ</w:t>
      </w:r>
      <w:r>
        <w:rPr/>
        <w:t xml:space="preserve"> and Lesson 8’s classical relation A</w:t>
      </w:r>
      <w:r>
        <w:rPr>
          <w:vertAlign w:val="subscript"/>
        </w:rPr>
        <w:t>μ</w:t>
      </w:r>
      <w:r>
        <w:rPr/>
        <w:t>dx</w:t>
      </w:r>
      <w:r>
        <w:rPr>
          <w:vertAlign w:val="superscript"/>
        </w:rPr>
        <w:t>μ</w:t>
      </w:r>
      <w:r>
        <w:rPr/>
        <w:t>/dt=φ−A·v (Lesson 5, Section 5.3), find the nonrelativistic-particle-language interaction −qφ+qv·A implied by ℒ</w:t>
      </w:r>
      <w:r>
        <w:rPr>
          <w:vertAlign w:val="subscript"/>
        </w:rPr>
        <w:t>int</w:t>
      </w:r>
      <w:r>
        <w:rPr/>
        <w:t xml:space="preserve"> for a classical trajectory, and compare with Lesson 5’s L=(1/2)mv²−qφ+qv·A.</w:t>
      </w:r>
    </w:p>
    <w:p>
      <w:pPr>
        <w:spacing w:before="0" w:after="100"/>
      </w:pPr>
      <w:r>
        <w:rPr>
          <w:b/>
        </w:rPr>
        <w:t>7</w:t>
      </w:r>
      <w:r>
        <w:rPr>
          <w:b/>
        </w:rPr>
        <w:t xml:space="preserve">. </w:t>
      </w:r>
      <w:r>
        <w:rPr>
          <w:b/>
        </w:rPr>
        <w:t>Extension.</w:t>
      </w:r>
      <w:r>
        <w:rPr/>
        <w:t xml:space="preserve"> Explain why Lesson 26’s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p>
      <w:pPr>
        <w:spacing w:before="0" w:after="100"/>
      </w:pPr>
      <w:r>
        <w:rPr>
          <w:b/>
        </w:rPr>
        <w:t>8</w:t>
      </w:r>
      <w:r>
        <w:rPr>
          <w:b/>
        </w:rPr>
        <w:t xml:space="preserve">. </w:t>
      </w:r>
      <w:r>
        <w:rPr>
          <w:b/>
        </w:rPr>
        <w:t>Core.</w:t>
      </w:r>
      <w:r>
        <w:rPr/>
        <w:t xml:space="preserve"> Show that setting q=0 in ℒ = ψ̄(iγ</w:t>
      </w:r>
      <w:r>
        <w:rPr>
          <w:vertAlign w:val="superscript"/>
        </w:rPr>
        <w:t>μ</w:t>
      </w:r>
      <w:r>
        <w:rPr/>
        <w:t>∂</w:t>
      </w:r>
      <w:r>
        <w:rPr>
          <w:vertAlign w:val="subscript"/>
        </w:rPr>
        <w:t>μ</w:t>
      </w:r>
      <w:r>
        <w:rPr/>
        <w:t>−m)ψ−qψ̄γ</w:t>
      </w:r>
      <w:r>
        <w:rPr>
          <w:vertAlign w:val="superscript"/>
        </w:rPr>
        <w:t>μ</w:t>
      </w:r>
      <w:r>
        <w:rPr/>
        <w:t>ψA</w:t>
      </w:r>
      <w:r>
        <w:rPr>
          <w:vertAlign w:val="subscript"/>
        </w:rPr>
        <w:t>μ</w:t>
      </w:r>
      <w:r>
        <w:rPr/>
        <w:t xml:space="preserve"> recovers the free Dirac Lagrangian with no trace of A</w:t>
      </w:r>
      <w:r>
        <w:rPr>
          <w:vertAlign w:val="subscript"/>
        </w:rPr>
        <w:t>μ</w:t>
      </w:r>
      <w:r>
        <w:rPr/>
        <w:t>, consistent with Lesson 39, Exercise 15’s statement about neutral fields.</w:t>
      </w:r>
    </w:p>
    <w:p>
      <w:pPr>
        <w:spacing w:before="0" w:after="100"/>
      </w:pPr>
      <w:r>
        <w:rPr>
          <w:b/>
        </w:rPr>
        <w:t>9</w:t>
      </w:r>
      <w:r>
        <w:rPr>
          <w:b/>
        </w:rPr>
        <w:t xml:space="preserve">. </w:t>
      </w:r>
      <w:r>
        <w:rPr>
          <w:b/>
        </w:rPr>
        <w:t>Extension.</w:t>
      </w:r>
      <w:r>
        <w:rPr/>
        <w:t xml:space="preserve"> Carry out the derivation of Section 4.1 in full: starting from (iγ</w:t>
      </w:r>
      <w:r>
        <w:rPr>
          <w:vertAlign w:val="superscript"/>
        </w:rPr>
        <w:t>μ</w:t>
      </w:r>
      <w:r>
        <w:rPr/>
        <w:t>D</w:t>
      </w:r>
      <w:r>
        <w:rPr>
          <w:vertAlign w:val="subscript"/>
        </w:rPr>
        <w:t>μ</w:t>
      </w:r>
      <w:r>
        <w:rPr/>
        <w:t>−m)ψ=0, multiply by β, use γ</w:t>
      </w:r>
      <w:r>
        <w:rPr>
          <w:vertAlign w:val="superscript"/>
        </w:rPr>
        <w:t>i</w:t>
      </w:r>
      <w:r>
        <w:rPr/>
        <w:t>=βα</w:t>
      </w:r>
      <w:r>
        <w:rPr>
          <w:vertAlign w:val="superscript"/>
        </w:rPr>
        <w:t>i</w:t>
      </w:r>
      <w:r>
        <w:rPr/>
        <w:t>, and use A</w:t>
      </w:r>
      <w:r>
        <w:rPr>
          <w:vertAlign w:val="subscript"/>
        </w:rPr>
        <w:t>μ</w:t>
      </w:r>
      <w:r>
        <w:rPr/>
        <w:t>=(φ,−A) to derive i∂</w:t>
      </w:r>
      <w:r>
        <w:rPr>
          <w:vertAlign w:val="subscript"/>
        </w:rPr>
        <w:t>t</w:t>
      </w:r>
      <w:r>
        <w:rPr/>
        <w:t>ψ=[α·(p̂−qA)+βm+qφ]ψ step by step.</w:t>
      </w:r>
    </w:p>
    <w:p>
      <w:pPr>
        <w:spacing w:before="0" w:after="100"/>
      </w:pPr>
      <w:r>
        <w:rPr>
          <w:b/>
        </w:rPr>
        <w:t>10</w:t>
      </w:r>
      <w:r>
        <w:rPr>
          <w:b/>
        </w:rPr>
        <w:t xml:space="preserve">. </w:t>
      </w:r>
      <w:r>
        <w:rPr>
          <w:b/>
        </w:rPr>
        <w:t>Core.</w:t>
      </w:r>
      <w:r>
        <w:rPr/>
        <w:t xml:space="preserve"> For the electron (q=−e), write h</w:t>
      </w:r>
      <w:r>
        <w:rPr>
          <w:vertAlign w:val="subscript"/>
        </w:rPr>
        <w:t>D</w:t>
      </w:r>
      <w:r>
        <w:rPr/>
        <w:t xml:space="preserve"> explicitly in terms of e rather than q, and verify it reduces to the free Hamiltonian of Lesson 20, Section 1.1, when A=φ=0.</w:t>
      </w:r>
    </w:p>
    <w:p>
      <w:pPr>
        <w:spacing w:before="0" w:after="100"/>
      </w:pPr>
      <w:r>
        <w:rPr>
          <w:b/>
        </w:rPr>
        <w:t>11</w:t>
      </w:r>
      <w:r>
        <w:rPr>
          <w:b/>
        </w:rPr>
        <w:t xml:space="preserve">. </w:t>
      </w:r>
      <w:r>
        <w:rPr>
          <w:b/>
        </w:rPr>
        <w:t>Core.</w:t>
      </w:r>
      <w:r>
        <w:rPr/>
        <w:t xml:space="preserve"> Explain, using the general structure of Lesson 6, Section 6.2’s minimal coupling rule p</w:t>
      </w:r>
      <w:r>
        <w:rPr>
          <w:vertAlign w:val="superscript"/>
        </w:rPr>
        <w:t>μ</w:t>
      </w:r>
      <w:r>
        <w:rPr/>
        <w:t>→p</w:t>
      </w:r>
      <w:r>
        <w:rPr>
          <w:vertAlign w:val="superscript"/>
        </w:rPr>
        <w:t>μ</w:t>
      </w:r>
      <w:r>
        <w:rPr/>
        <w:t>−qA</w:t>
      </w:r>
      <w:r>
        <w:rPr>
          <w:vertAlign w:val="superscript"/>
        </w:rPr>
        <w:t>μ</w:t>
      </w:r>
      <w:r>
        <w:rPr/>
        <w:t>, why the Hamiltonian h</w:t>
      </w:r>
      <w:r>
        <w:rPr>
          <w:vertAlign w:val="subscript"/>
        </w:rPr>
        <w:t>D</w:t>
      </w:r>
      <w:r>
        <w:rPr/>
        <w:t xml:space="preserve"> of Section 4.1 is exactly what that classical rule would produce if applied term by term to the free Dirac Hamiltonian α·p̂+βm, with p̂→p̂−qA and an added qφ (or equivalently qA</w:t>
      </w:r>
      <w:r>
        <w:rPr>
          <w:vertAlign w:val="superscript"/>
        </w:rPr>
        <w:t>0</w:t>
      </w:r>
      <w:r>
        <w:rPr/>
        <w:t>) term.</w:t>
      </w:r>
    </w:p>
    <w:p>
      <w:pPr>
        <w:spacing w:before="0" w:after="100"/>
      </w:pPr>
      <w:r>
        <w:rPr>
          <w:b/>
        </w:rPr>
        <w:t>12</w:t>
      </w:r>
      <w:r>
        <w:rPr>
          <w:b/>
        </w:rPr>
        <w:t xml:space="preserve">. </w:t>
      </w:r>
      <w:r>
        <w:rPr>
          <w:b/>
        </w:rPr>
        <w:t>Core.</w:t>
      </w:r>
      <w:r>
        <w:rPr/>
        <w:t xml:space="preserve"> State, without performing the calculation, which earlier lesson’s expansion technique (name the lesson and the specific expansion) would be needed to carry out the squaring of h</w:t>
      </w:r>
      <w:r>
        <w:rPr>
          <w:vertAlign w:val="subscript"/>
        </w:rPr>
        <w:t>D</w:t>
      </w:r>
      <w:r>
        <w:rPr/>
        <w:t>−qφ referenced in Section 4.2.</w:t>
      </w:r>
    </w:p>
    <w:p>
      <w:pPr>
        <w:spacing w:before="0" w:after="100"/>
      </w:pPr>
      <w:r>
        <w:rPr>
          <w:b/>
        </w:rPr>
        <w:t>13</w:t>
      </w:r>
      <w:r>
        <w:rPr>
          <w:b/>
        </w:rPr>
        <w:t xml:space="preserve">. </w:t>
      </w:r>
      <w:r>
        <w:rPr>
          <w:b/>
        </w:rPr>
        <w:t>Extension.</w:t>
      </w:r>
      <w:r>
        <w:rPr/>
        <w:t xml:space="preserve"> Explain in your own words why an electron bound in a hydrogen atom, whose Coulomb field is sourced by a proton, can be correctly described using only the interaction term of this lesson, with no need yet for Lesson 42’s photon kinetic term.</w:t>
      </w:r>
    </w:p>
    <w:p>
      <w:pPr>
        <w:spacing w:before="0" w:after="100"/>
      </w:pPr>
      <w:r>
        <w:rPr>
          <w:b/>
        </w:rPr>
        <w:t>14</w:t>
      </w:r>
      <w:r>
        <w:rPr>
          <w:b/>
        </w:rPr>
        <w:t xml:space="preserve">. </w:t>
      </w:r>
      <w:r>
        <w:rPr>
          <w:b/>
        </w:rPr>
        <w:t>Extension.</w:t>
      </w:r>
      <w:r>
        <w:rPr/>
        <w:t xml:space="preserve"> Contrast this with a process such as an electron spontaneously emitting a photon (Lesson 32, Section 1.4); explain why such a process requires A</w:t>
      </w:r>
      <w:r>
        <w:rPr>
          <w:vertAlign w:val="subscript"/>
        </w:rPr>
        <w:t>μ</w:t>
      </w:r>
      <w:r>
        <w:rPr/>
        <w:t xml:space="preserve"> to be a genuine dynamical field capable of carrying away energy and momentum of its own, which the fixed-background treatment of this lesson cannot supply.</w:t>
      </w:r>
    </w:p>
    <w:p>
      <w:pPr>
        <w:spacing w:before="0" w:after="100"/>
      </w:pPr>
      <w:r>
        <w:rPr>
          <w:b/>
        </w:rPr>
        <w:t>15</w:t>
      </w:r>
      <w:r>
        <w:rPr>
          <w:b/>
        </w:rPr>
        <w:t xml:space="preserve">. </w:t>
      </w:r>
      <w:r>
        <w:rPr>
          <w:b/>
        </w:rPr>
        <w:t>Extension.</w:t>
      </w:r>
      <w:r>
        <w:rPr/>
        <w:t xml:space="preserve"> Using ℒ</w:t>
      </w:r>
      <w:r>
        <w:rPr>
          <w:vertAlign w:val="subscript"/>
        </w:rPr>
        <w:t>int</w:t>
      </w:r>
      <w:r>
        <w:rPr/>
        <w:t>=−j</w:t>
      </w:r>
      <w:r>
        <w:rPr>
          <w:vertAlign w:val="superscript"/>
        </w:rPr>
        <w:t>μ</w:t>
      </w:r>
      <w:r>
        <w:rPr/>
        <w:t>A</w:t>
      </w:r>
      <w:r>
        <w:rPr>
          <w:vertAlign w:val="subscript"/>
        </w:rPr>
        <w:t>μ</w:t>
      </w:r>
      <w:r>
        <w:rPr/>
        <w:t xml:space="preserve"> and the continuity equation ∂</w:t>
      </w:r>
      <w:r>
        <w:rPr>
          <w:vertAlign w:val="subscript"/>
        </w:rPr>
        <w:t>μ</w:t>
      </w:r>
      <w:r>
        <w:rPr/>
        <w:t>j</w:t>
      </w:r>
      <w:r>
        <w:rPr>
          <w:vertAlign w:val="superscript"/>
        </w:rPr>
        <w:t>μ</w:t>
      </w:r>
      <w:r>
        <w:rPr/>
        <w:t>=0 established for the Dirac current in Lesson 24, explain in one or two sentences why ℒ</w:t>
      </w:r>
      <w:r>
        <w:rPr>
          <w:vertAlign w:val="subscript"/>
        </w:rPr>
        <w:t>int</w:t>
      </w:r>
      <w:r>
        <w:rPr/>
        <w:t xml:space="preserve"> remains invariant under the residual gauge freedom A</w:t>
      </w:r>
      <w:r>
        <w:rPr>
          <w:vertAlign w:val="subscript"/>
        </w:rPr>
        <w:t>μ</w:t>
      </w:r>
      <w:r>
        <w:rPr/>
        <w:t>→A</w:t>
      </w:r>
      <w:r>
        <w:rPr>
          <w:vertAlign w:val="subscript"/>
        </w:rPr>
        <w:t>μ</w:t>
      </w:r>
      <w:r>
        <w:rPr/>
        <w:t>+∂</w:t>
      </w:r>
      <w:r>
        <w:rPr>
          <w:vertAlign w:val="subscript"/>
        </w:rPr>
        <w:t>μλ</w:t>
      </w:r>
      <w:r>
        <w:rPr/>
        <w:t xml:space="preserve"> for any λ satisfying □λ=0 (Lesson 8, Section 4.2), up to a total derivative that does not affect the equations of motion.</w:t>
      </w:r>
    </w:p>
    <w:p>
      <w:pPr>
        <w:spacing w:before="0" w:after="100"/>
      </w:pPr>
      <w:r>
        <w:rPr>
          <w:b/>
        </w:rPr>
        <w:t>16</w:t>
      </w:r>
      <w:r>
        <w:rPr>
          <w:b/>
        </w:rPr>
        <w:t xml:space="preserve">. </w:t>
      </w:r>
      <w:r>
        <w:rPr>
          <w:b/>
        </w:rPr>
        <w:t>Challenge.</w:t>
      </w:r>
      <w:r>
        <w:rPr/>
        <w:t xml:space="preserve"> Using ℒ = ψ̄(iγ</w:t>
      </w:r>
      <w:r>
        <w:rPr>
          <w:vertAlign w:val="superscript"/>
        </w:rPr>
        <w:t>μ</w:t>
      </w:r>
      <w:r>
        <w:rPr/>
        <w:t>∂</w:t>
      </w:r>
      <w:r>
        <w:rPr>
          <w:vertAlign w:val="subscript"/>
        </w:rPr>
        <w:t>μ</w:t>
      </w:r>
      <w:r>
        <w:rPr/>
        <w:t>−m)ψ+eψ̄γ</w:t>
      </w:r>
      <w:r>
        <w:rPr>
          <w:vertAlign w:val="superscript"/>
        </w:rPr>
        <w:t>μ</w:t>
      </w:r>
      <w:r>
        <w:rPr/>
        <w:t>ψA</w:t>
      </w:r>
      <w:r>
        <w:rPr>
          <w:vertAlign w:val="subscript"/>
        </w:rPr>
        <w:t>μ</w:t>
      </w:r>
      <w:r>
        <w:rPr/>
        <w:t xml:space="preserve"> (the electron case), derive the Euler–Lagrange equation for ψ̄ (treating ψ and ψ̄ as independent fields, following the method of Lesson 27 applied to the Dirac Lagrangian), and show it reproduces the gauged Dirac equation (iγ</w:t>
      </w:r>
      <w:r>
        <w:rPr>
          <w:vertAlign w:val="superscript"/>
        </w:rPr>
        <w:t>μ</w:t>
      </w:r>
      <w:r>
        <w:rPr/>
        <w:t>(∂</w:t>
      </w:r>
      <w:r>
        <w:rPr>
          <w:vertAlign w:val="subscript"/>
        </w:rPr>
        <w:t>μ</w:t>
      </w:r>
      <w:r>
        <w:rPr/>
        <w:t>−ieA</w:t>
      </w:r>
      <w:r>
        <w:rPr>
          <w:vertAlign w:val="subscript"/>
        </w:rPr>
        <w:t>μ</w:t>
      </w:r>
      <w:r>
        <w:rPr/>
        <w:t>)−m)ψ=0 directly from the variational principle, without going through the covariant-derivative shortcut of Section 1.</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ψ̄iγ</w:t>
      </w:r>
      <w:r>
        <w:rPr>
          <w:vertAlign w:val="superscript"/>
        </w:rPr>
        <w:t>μ</w:t>
      </w:r>
      <w:r>
        <w:t>D</w:t>
      </w:r>
      <w:r>
        <w:rPr>
          <w:vertAlign w:val="subscript"/>
        </w:rPr>
        <w:t>μ</w:t>
      </w:r>
      <w:r>
        <w:t>ψ = ψ̄iγ</w:t>
      </w:r>
      <w:r>
        <w:rPr>
          <w:vertAlign w:val="superscript"/>
        </w:rPr>
        <w:t>μ</w:t>
      </w:r>
      <w:r>
        <w:t>(∂</w:t>
      </w:r>
      <w:r>
        <w:rPr>
          <w:vertAlign w:val="subscript"/>
        </w:rPr>
        <w:t>μ</w:t>
      </w:r>
      <w:r>
        <w:t>ψ+iqA</w:t>
      </w:r>
      <w:r>
        <w:rPr>
          <w:vertAlign w:val="subscript"/>
        </w:rPr>
        <w:t>μ</w:t>
      </w:r>
      <w:r>
        <w:t>ψ) = ψ̄iγ</w:t>
      </w:r>
      <w:r>
        <w:rPr>
          <w:vertAlign w:val="superscript"/>
        </w:rPr>
        <w:t>μ</w:t>
      </w:r>
      <w:r>
        <w:t>∂</w:t>
      </w:r>
      <w:r>
        <w:rPr>
          <w:vertAlign w:val="subscript"/>
        </w:rPr>
        <w:t>μ</w:t>
      </w:r>
      <w:r>
        <w:t>ψ + ψ̄iγ</w:t>
      </w:r>
      <w:r>
        <w:rPr>
          <w:vertAlign w:val="superscript"/>
        </w:rPr>
        <w:t>μ</w:t>
      </w:r>
      <w:r>
        <w:t>(iqA</w:t>
      </w:r>
      <w:r>
        <w:rPr>
          <w:vertAlign w:val="subscript"/>
        </w:rPr>
        <w:t>μ</w:t>
      </w:r>
      <w:r>
        <w:t>ψ). In the second term, iγ</w:t>
      </w:r>
      <w:r>
        <w:rPr>
          <w:vertAlign w:val="superscript"/>
        </w:rPr>
        <w:t>μ</w:t>
      </w:r>
      <w:r>
        <w:t>(iqA</w:t>
      </w:r>
      <w:r>
        <w:rPr>
          <w:vertAlign w:val="subscript"/>
        </w:rPr>
        <w:t>μ</w:t>
      </w:r>
      <w:r>
        <w:t>) = i²qγ</w:t>
      </w:r>
      <w:r>
        <w:rPr>
          <w:vertAlign w:val="superscript"/>
        </w:rPr>
        <w:t>μ</w:t>
      </w:r>
      <w:r>
        <w:t>A</w:t>
      </w:r>
      <w:r>
        <w:rPr>
          <w:vertAlign w:val="subscript"/>
        </w:rPr>
        <w:t>μ</w:t>
      </w:r>
      <w:r>
        <w:t xml:space="preserve"> = −qγ</w:t>
      </w:r>
      <w:r>
        <w:rPr>
          <w:vertAlign w:val="superscript"/>
        </w:rPr>
        <w:t>μ</w:t>
      </w:r>
      <w:r>
        <w:t>A</w:t>
      </w:r>
      <w:r>
        <w:rPr>
          <w:vertAlign w:val="subscript"/>
        </w:rPr>
        <w:t>μ</w:t>
      </w:r>
      <w:r>
        <w:t xml:space="preserve"> (using i²=−1), so the term is −qψ̄γ</w:t>
      </w:r>
      <w:r>
        <w:rPr>
          <w:vertAlign w:val="superscript"/>
        </w:rPr>
        <w:t>μ</w:t>
      </w:r>
      <w:r>
        <w:t>A</w:t>
      </w:r>
      <w:r>
        <w:rPr>
          <w:vertAlign w:val="subscript"/>
        </w:rPr>
        <w:t>μ</w:t>
      </w:r>
      <w:r>
        <w:t>ψ = −qψ̄γ</w:t>
      </w:r>
      <w:r>
        <w:rPr>
          <w:vertAlign w:val="superscript"/>
        </w:rPr>
        <w:t>μ</w:t>
      </w:r>
      <w:r>
        <w:t>ψA</w:t>
      </w:r>
      <w:r>
        <w:rPr>
          <w:vertAlign w:val="subscript"/>
        </w:rPr>
        <w:t>μ</w:t>
      </w:r>
      <w:r>
        <w:t xml:space="preserve"> (A</w:t>
      </w:r>
      <w:r>
        <w:rPr>
          <w:vertAlign w:val="subscript"/>
        </w:rPr>
        <w:t>μ</w:t>
      </w:r>
      <w:r>
        <w:t xml:space="preserve"> commutes past the spinor indices, being an ordinary c-number field), giving ψ̄iγ</w:t>
      </w:r>
      <w:r>
        <w:rPr>
          <w:vertAlign w:val="superscript"/>
        </w:rPr>
        <w:t>μ</w:t>
      </w:r>
      <w:r>
        <w:t>D</w:t>
      </w:r>
      <w:r>
        <w:rPr>
          <w:vertAlign w:val="subscript"/>
        </w:rPr>
        <w:t>μ</w:t>
      </w:r>
      <w:r>
        <w:t>ψ = ψ̄iγ</w:t>
      </w:r>
      <w:r>
        <w:rPr>
          <w:vertAlign w:val="superscript"/>
        </w:rPr>
        <w:t>μ</w:t>
      </w:r>
      <w:r>
        <w:t>∂</w:t>
      </w:r>
      <w:r>
        <w:rPr>
          <w:vertAlign w:val="subscript"/>
        </w:rPr>
        <w:t>μ</w:t>
      </w:r>
      <w:r>
        <w:t>ψ − qψ̄γ</w:t>
      </w:r>
      <w:r>
        <w:rPr>
          <w:vertAlign w:val="superscript"/>
        </w:rPr>
        <w:t>μ</w:t>
      </w:r>
      <w:r>
        <w:t>ψA</w:t>
      </w:r>
      <w:r>
        <w:rPr>
          <w:vertAlign w:val="subscript"/>
        </w:rPr>
        <w:t>μ</w:t>
      </w:r>
      <w:r>
        <w:t>, matching Section 1.2.</w:t>
      </w:r>
    </w:p>
    <w:p>
      <w:r>
        <w:rPr>
          <w:b/>
        </w:rPr>
        <w:t>2.</w:t>
      </w:r>
      <w:r>
        <w:t xml:space="preserve"> </w:t>
      </w:r>
      <w:r>
        <w:t>(ψ̄γ</w:t>
      </w:r>
      <w:r>
        <w:rPr>
          <w:vertAlign w:val="superscript"/>
        </w:rPr>
        <w:t>μ</w:t>
      </w:r>
      <w:r>
        <w:t>ψ)* = (ψ̄γ</w:t>
      </w:r>
      <w:r>
        <w:rPr>
          <w:vertAlign w:val="superscript"/>
        </w:rPr>
        <w:t>μ</w:t>
      </w:r>
      <w:r>
        <w:t>ψ)† (a 1×1 matrix, so transpose is trivial) = ψ†(γ</w:t>
      </w:r>
      <w:r>
        <w:rPr>
          <w:vertAlign w:val="superscript"/>
        </w:rPr>
        <w:t>μ</w:t>
      </w:r>
      <w:r>
        <w:t>)†γ⁰†ψ... more directly, Lesson 22, Section 2.2, established that ψ̄Γψ is real for Γ built from the Hermitian-classified bilinears including the vector γ</w:t>
      </w:r>
      <w:r>
        <w:rPr>
          <w:vertAlign w:val="superscript"/>
        </w:rPr>
        <w:t>μ</w:t>
      </w:r>
      <w:r>
        <w:t>; with A</w:t>
      </w:r>
      <w:r>
        <w:rPr>
          <w:vertAlign w:val="subscript"/>
        </w:rPr>
        <w:t>μ</w:t>
      </w:r>
      <w:r>
        <w:t xml:space="preserve"> real by definition (an ordinary classical field, not an operator with an independent conjugate), ℒ</w:t>
      </w:r>
      <w:r>
        <w:rPr>
          <w:vertAlign w:val="subscript"/>
        </w:rPr>
        <w:t>int</w:t>
      </w:r>
      <w:r>
        <w:t>=−qψ̄γ</w:t>
      </w:r>
      <w:r>
        <w:rPr>
          <w:vertAlign w:val="superscript"/>
        </w:rPr>
        <w:t>μ</w:t>
      </w:r>
      <w:r>
        <w:t>ψA</w:t>
      </w:r>
      <w:r>
        <w:rPr>
          <w:vertAlign w:val="subscript"/>
        </w:rPr>
        <w:t>μ</w:t>
      </w:r>
      <w:r>
        <w:t xml:space="preserve"> is a real number times a real field, hence real.</w:t>
      </w:r>
    </w:p>
    <w:p>
      <w:r>
        <w:rPr>
          <w:b/>
        </w:rPr>
        <w:t>3.</w:t>
      </w:r>
      <w:r>
        <w:t xml:space="preserve"> </w:t>
      </w:r>
      <w:r>
        <w:t>Lesson 39, Section 3.2, showed the covariant-derivative derivation depends only on the charge label q, not on any other property such as mass; applying Section 1’s derivation to a muon field ψ</w:t>
      </w:r>
      <w:r>
        <w:rPr>
          <w:vertAlign w:val="subscript"/>
        </w:rPr>
        <w:t>μ</w:t>
      </w:r>
      <w:r>
        <w:t xml:space="preserve"> (unfortunate index clash with the spacetime index μ, but standard notation) of the same charge q=−e gives, by identical algebra, ℒ</w:t>
      </w:r>
      <w:r>
        <w:rPr>
          <w:vertAlign w:val="subscript"/>
        </w:rPr>
        <w:t>int</w:t>
      </w:r>
      <w:r>
        <w:t>=+eψ̄</w:t>
      </w:r>
      <w:r>
        <w:rPr>
          <w:vertAlign w:val="subscript"/>
        </w:rPr>
        <w:t>μ</w:t>
      </w:r>
      <w:r>
        <w:t>γ</w:t>
      </w:r>
      <w:r>
        <w:rPr>
          <w:vertAlign w:val="superscript"/>
        </w:rPr>
        <w:t>μ</w:t>
      </w:r>
      <w:r>
        <w:t>ψ</w:t>
      </w:r>
      <w:r>
        <w:rPr>
          <w:vertAlign w:val="subscript"/>
        </w:rPr>
        <w:t>μ</w:t>
      </w:r>
      <w:r>
        <w:t>A</w:t>
      </w:r>
      <w:r>
        <w:rPr>
          <w:vertAlign w:val="subscript"/>
        </w:rPr>
        <w:t>μ</w:t>
      </w:r>
      <w:r>
        <w:t>, the same form with ψ replaced by ψ</w:t>
      </w:r>
      <w:r>
        <w:rPr>
          <w:vertAlign w:val="subscript"/>
        </w:rPr>
        <w:t>μ</w:t>
      </w:r>
      <w:r>
        <w:t xml:space="preserve"> throughout, confirming universality directly for two distinct Dirac fields sharing a charge.</w:t>
      </w:r>
    </w:p>
    <w:p>
      <w:r>
        <w:rPr>
          <w:b/>
        </w:rPr>
        <w:t>4.</w:t>
      </w:r>
      <w:r>
        <w:t xml:space="preserve"> </w:t>
      </w:r>
      <w:r>
        <w:t>For q=+e, ℒ</w:t>
      </w:r>
      <w:r>
        <w:rPr>
          <w:vertAlign w:val="subscript"/>
        </w:rPr>
        <w:t>int</w:t>
      </w:r>
      <w:r>
        <w:t>=−(+e)ψ̄γ</w:t>
      </w:r>
      <w:r>
        <w:rPr>
          <w:vertAlign w:val="superscript"/>
        </w:rPr>
        <w:t>μ</w:t>
      </w:r>
      <w:r>
        <w:t>ψA</w:t>
      </w:r>
      <w:r>
        <w:rPr>
          <w:vertAlign w:val="subscript"/>
        </w:rPr>
        <w:t>μ</w:t>
      </w:r>
      <w:r>
        <w:t>=−eψ̄γ</w:t>
      </w:r>
      <w:r>
        <w:rPr>
          <w:vertAlign w:val="superscript"/>
        </w:rPr>
        <w:t>μ</w:t>
      </w:r>
      <w:r>
        <w:t>ψA</w:t>
      </w:r>
      <w:r>
        <w:rPr>
          <w:vertAlign w:val="subscript"/>
        </w:rPr>
        <w:t>μ</w:t>
      </w:r>
      <w:r>
        <w:t>, the opposite sign from the electron’s +eψ̄γ</w:t>
      </w:r>
      <w:r>
        <w:rPr>
          <w:vertAlign w:val="superscript"/>
        </w:rPr>
        <w:t>μ</w:t>
      </w:r>
      <w:r>
        <w:t>ψA</w:t>
      </w:r>
      <w:r>
        <w:rPr>
          <w:vertAlign w:val="subscript"/>
        </w:rPr>
        <w:t>μ</w:t>
      </w:r>
      <w:r>
        <w:t>, reflecting the opposite sign of charge.</w:t>
      </w:r>
    </w:p>
    <w:p>
      <w:r>
        <w:rPr>
          <w:b/>
        </w:rPr>
        <w:t>5.</w:t>
      </w:r>
      <w:r>
        <w:t xml:space="preserve"> </w:t>
      </w:r>
      <w:r>
        <w:t>Lesson 24, Section 5.1, gives j</w:t>
      </w:r>
      <w:r>
        <w:rPr>
          <w:vertAlign w:val="superscript"/>
        </w:rPr>
        <w:t>μ</w:t>
      </w:r>
      <w:r>
        <w:rPr>
          <w:vertAlign w:val="subscript"/>
        </w:rPr>
        <w:t>EM</w:t>
      </w:r>
      <w:r>
        <w:t>=−eψ̄γ</w:t>
      </w:r>
      <w:r>
        <w:rPr>
          <w:vertAlign w:val="superscript"/>
        </w:rPr>
        <w:t>μ</w:t>
      </w:r>
      <w:r>
        <w:t>ψ (there attached to the label “EM” to distinguish it from the bare probability current ψ̄γ</w:t>
      </w:r>
      <w:r>
        <w:rPr>
          <w:vertAlign w:val="superscript"/>
        </w:rPr>
        <w:t>μ</w:t>
      </w:r>
      <w:r>
        <w:t>ψ). With q=−e, Section 2.1’s j</w:t>
      </w:r>
      <w:r>
        <w:rPr>
          <w:vertAlign w:val="superscript"/>
        </w:rPr>
        <w:t>μ</w:t>
      </w:r>
      <w:r>
        <w:t>=qψ̄γ</w:t>
      </w:r>
      <w:r>
        <w:rPr>
          <w:vertAlign w:val="superscript"/>
        </w:rPr>
        <w:t>μ</w:t>
      </w:r>
      <w:r>
        <w:t>ψ=−eψ̄γ</w:t>
      </w:r>
      <w:r>
        <w:rPr>
          <w:vertAlign w:val="superscript"/>
        </w:rPr>
        <w:t>μ</w:t>
      </w:r>
      <w:r>
        <w:t>ψ, identical to Lesson 24’s j</w:t>
      </w:r>
      <w:r>
        <w:rPr>
          <w:vertAlign w:val="superscript"/>
        </w:rPr>
        <w:t>μ</w:t>
      </w:r>
      <w:r>
        <w:rPr>
          <w:vertAlign w:val="subscript"/>
        </w:rPr>
        <w:t>EM</w:t>
      </w:r>
      <w:r>
        <w:t>, and to Lesson 30, Section 6.1’s j</w:t>
      </w:r>
      <w:r>
        <w:rPr>
          <w:vertAlign w:val="subscript"/>
        </w:rPr>
        <w:t>EM</w:t>
      </w:r>
      <w:r>
        <w:rPr>
          <w:vertAlign w:val="superscript"/>
        </w:rPr>
        <w:t>μ</w:t>
      </w:r>
      <w:r>
        <w:t>=−eψ̄γ</w:t>
      </w:r>
      <w:r>
        <w:rPr>
          <w:vertAlign w:val="superscript"/>
        </w:rPr>
        <w:t>μ</w:t>
      </w:r>
      <w:r>
        <w:t>ψ as well.</w:t>
      </w:r>
    </w:p>
    <w:p>
      <w:r>
        <w:rPr>
          <w:b/>
        </w:rPr>
        <w:t>6.</w:t>
      </w:r>
      <w:r>
        <w:t xml:space="preserve"> </w:t>
      </w:r>
      <w:r>
        <w:t>ℒ</w:t>
      </w:r>
      <w:r>
        <w:rPr>
          <w:vertAlign w:val="subscript"/>
        </w:rPr>
        <w:t>int</w:t>
      </w:r>
      <w:r>
        <w:t>=−j</w:t>
      </w:r>
      <w:r>
        <w:rPr>
          <w:vertAlign w:val="superscript"/>
        </w:rPr>
        <w:t>μ</w:t>
      </w:r>
      <w:r>
        <w:t>A</w:t>
      </w:r>
      <w:r>
        <w:rPr>
          <w:vertAlign w:val="subscript"/>
        </w:rPr>
        <w:t>μ</w:t>
      </w:r>
      <w:r>
        <w:t>=−qA</w:t>
      </w:r>
      <w:r>
        <w:rPr>
          <w:vertAlign w:val="subscript"/>
        </w:rPr>
        <w:t>μ</w:t>
      </w:r>
      <w:r>
        <w:t>(dx</w:t>
      </w:r>
      <w:r>
        <w:rPr>
          <w:vertAlign w:val="superscript"/>
        </w:rPr>
        <w:t>μ</w:t>
      </w:r>
      <w:r>
        <w:t>/dt) in the point-particle language of Lesson 5 (identifying the field current with a single trajectory, as in Lesson 26, Worked example 5), and A</w:t>
      </w:r>
      <w:r>
        <w:rPr>
          <w:vertAlign w:val="subscript"/>
        </w:rPr>
        <w:t>μ</w:t>
      </w:r>
      <w:r>
        <w:t>dx</w:t>
      </w:r>
      <w:r>
        <w:rPr>
          <w:vertAlign w:val="superscript"/>
        </w:rPr>
        <w:t>μ</w:t>
      </w:r>
      <w:r>
        <w:t>/dt=φ−A·v gives ℒ</w:t>
      </w:r>
      <w:r>
        <w:rPr>
          <w:vertAlign w:val="subscript"/>
        </w:rPr>
        <w:t>int</w:t>
      </w:r>
      <w:r>
        <w:t>=−q(φ−A·v)=−qφ+qv·A, exactly the interaction terms of Lesson 5’s L=(1/2)mv²−qφ+qv·A, with the (1/2)mv² kinetic piece supplied separately by the free part of the Lagrangian in each framework.</w:t>
      </w:r>
    </w:p>
    <w:p>
      <w:r>
        <w:rPr>
          <w:b/>
        </w:rPr>
        <w:t>7.</w:t>
      </w:r>
      <w:r>
        <w:t xml:space="preserve"> </w:t>
      </w:r>
      <w:r>
        <w:t>Lesson 26’s Worked example 5 assumes the form of the coupling (−j</w:t>
      </w:r>
      <w:r>
        <w:rPr>
          <w:vertAlign w:val="superscript"/>
        </w:rPr>
        <w:t>μ</w:t>
      </w:r>
      <w:r>
        <w:t>A</w:t>
      </w:r>
      <w:r>
        <w:rPr>
          <w:vertAlign w:val="subscript"/>
        </w:rPr>
        <w:t>μ</w:t>
      </w:r>
      <w:r>
        <w:t>, itself assumed as the general rule for coupling any current to the field in Section 6.3) and derives that a specific current, the point-charge delta function, reduces it to the familiar particle Lagrangian; it does not explain why −j</w:t>
      </w:r>
      <w:r>
        <w:rPr>
          <w:vertAlign w:val="superscript"/>
        </w:rPr>
        <w:t>μ</w:t>
      </w:r>
      <w:r>
        <w:t>A</w:t>
      </w:r>
      <w:r>
        <w:rPr>
          <w:vertAlign w:val="subscript"/>
        </w:rPr>
        <w:t>μ</w:t>
      </w:r>
      <w:r>
        <w:t>, rather than some other coupling, was the right form to assume in the first place. This lesson’s derivation, by contrast, starts from no assumed coupling at all and derives that −j</w:t>
      </w:r>
      <w:r>
        <w:rPr>
          <w:vertAlign w:val="superscript"/>
        </w:rPr>
        <w:t>μ</w:t>
      </w:r>
      <w:r>
        <w:t>A</w:t>
      </w:r>
      <w:r>
        <w:rPr>
          <w:vertAlign w:val="subscript"/>
        </w:rPr>
        <w:t>μ</w:t>
      </w:r>
      <w:r>
        <w:t>, with j</w:t>
      </w:r>
      <w:r>
        <w:rPr>
          <w:vertAlign w:val="superscript"/>
        </w:rPr>
        <w:t>μ</w:t>
      </w:r>
      <w:r>
        <w:t xml:space="preserve">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w:t>
      </w:r>
      <w:r>
        <w:rPr>
          <w:vertAlign w:val="subscript"/>
        </w:rPr>
        <w:t>μ</w:t>
      </w:r>
      <w:r>
        <w:t>=∂</w:t>
      </w:r>
      <w:r>
        <w:rPr>
          <w:vertAlign w:val="subscript"/>
        </w:rPr>
        <w:t>μ</w:t>
      </w:r>
      <w:r>
        <w:t xml:space="preserve"> (Lesson 39, Exercise 15), so ℒ=ψ̄(iγ</w:t>
      </w:r>
      <w:r>
        <w:rPr>
          <w:vertAlign w:val="superscript"/>
        </w:rPr>
        <w:t>μ</w:t>
      </w:r>
      <w:r>
        <w:t>∂</w:t>
      </w:r>
      <w:r>
        <w:rPr>
          <w:vertAlign w:val="subscript"/>
        </w:rPr>
        <w:t>μ</w:t>
      </w:r>
      <w:r>
        <w:t>−m)ψ with the −qψ̄γ</w:t>
      </w:r>
      <w:r>
        <w:rPr>
          <w:vertAlign w:val="superscript"/>
        </w:rPr>
        <w:t>μ</w:t>
      </w:r>
      <w:r>
        <w:t>ψA</w:t>
      </w:r>
      <w:r>
        <w:rPr>
          <w:vertAlign w:val="subscript"/>
        </w:rPr>
        <w:t>μ</w:t>
      </w:r>
      <w:r>
        <w:t xml:space="preserve"> term identically zero (multiplied by q=0), leaving the free Dirac Lagrangian of Lesson 26 with no trace of A</w:t>
      </w:r>
      <w:r>
        <w:rPr>
          <w:vertAlign w:val="subscript"/>
        </w:rPr>
        <w:t>μ</w:t>
      </w:r>
      <w:r>
        <w:t>, confirming a neutral field does not couple to the photon.</w:t>
      </w:r>
    </w:p>
    <w:p>
      <w:r>
        <w:rPr>
          <w:b/>
        </w:rPr>
        <w:t>9.</w:t>
      </w:r>
      <w:r>
        <w:t xml:space="preserve"> </w:t>
      </w:r>
      <w:r>
        <w:t>(iγ</w:t>
      </w:r>
      <w:r>
        <w:rPr>
          <w:vertAlign w:val="superscript"/>
        </w:rPr>
        <w:t>μ</w:t>
      </w:r>
      <w:r>
        <w:t>D</w:t>
      </w:r>
      <w:r>
        <w:rPr>
          <w:vertAlign w:val="subscript"/>
        </w:rPr>
        <w:t>μ</w:t>
      </w:r>
      <w:r>
        <w:t>−m)ψ=0 expands to iγ</w:t>
      </w:r>
      <w:r>
        <w:rPr>
          <w:vertAlign w:val="superscript"/>
        </w:rPr>
        <w:t>0</w:t>
      </w:r>
      <w:r>
        <w:t>(∂</w:t>
      </w:r>
      <w:r>
        <w:rPr>
          <w:vertAlign w:val="subscript"/>
        </w:rPr>
        <w:t>0</w:t>
      </w:r>
      <w:r>
        <w:t>+iqA</w:t>
      </w:r>
      <w:r>
        <w:rPr>
          <w:vertAlign w:val="subscript"/>
        </w:rPr>
        <w:t>0</w:t>
      </w:r>
      <w:r>
        <w:t>)ψ+iγ</w:t>
      </w:r>
      <w:r>
        <w:rPr>
          <w:vertAlign w:val="superscript"/>
        </w:rPr>
        <w:t>i</w:t>
      </w:r>
      <w:r>
        <w:t>(∂</w:t>
      </w:r>
      <w:r>
        <w:rPr>
          <w:vertAlign w:val="subscript"/>
        </w:rPr>
        <w:t>i</w:t>
      </w:r>
      <w:r>
        <w:t>+iqA</w:t>
      </w:r>
      <w:r>
        <w:rPr>
          <w:vertAlign w:val="subscript"/>
        </w:rPr>
        <w:t>i</w:t>
      </w:r>
      <w:r>
        <w:t>)ψ−mψ=0, that is iγ</w:t>
      </w:r>
      <w:r>
        <w:rPr>
          <w:vertAlign w:val="superscript"/>
        </w:rPr>
        <w:t>0</w:t>
      </w:r>
      <w:r>
        <w:t>∂</w:t>
      </w:r>
      <w:r>
        <w:rPr>
          <w:vertAlign w:val="subscript"/>
        </w:rPr>
        <w:t>0</w:t>
      </w:r>
      <w:r>
        <w:t>ψ+iγ</w:t>
      </w:r>
      <w:r>
        <w:rPr>
          <w:vertAlign w:val="superscript"/>
        </w:rPr>
        <w:t>i</w:t>
      </w:r>
      <w:r>
        <w:t>∂</w:t>
      </w:r>
      <w:r>
        <w:rPr>
          <w:vertAlign w:val="subscript"/>
        </w:rPr>
        <w:t>i</w:t>
      </w:r>
      <w:r>
        <w:t>ψ−qγ</w:t>
      </w:r>
      <w:r>
        <w:rPr>
          <w:vertAlign w:val="superscript"/>
        </w:rPr>
        <w:t>0</w:t>
      </w:r>
      <w:r>
        <w:t>A</w:t>
      </w:r>
      <w:r>
        <w:rPr>
          <w:vertAlign w:val="subscript"/>
        </w:rPr>
        <w:t>0</w:t>
      </w:r>
      <w:r>
        <w:t>ψ−qγ</w:t>
      </w:r>
      <w:r>
        <w:rPr>
          <w:vertAlign w:val="superscript"/>
        </w:rPr>
        <w:t>i</w:t>
      </w:r>
      <w:r>
        <w:t>A</w:t>
      </w:r>
      <w:r>
        <w:rPr>
          <w:vertAlign w:val="subscript"/>
        </w:rPr>
        <w:t>i</w:t>
      </w:r>
      <w:r>
        <w:t>ψ=mψ (using iγ</w:t>
      </w:r>
      <w:r>
        <w:rPr>
          <w:vertAlign w:val="superscript"/>
        </w:rPr>
        <w:t>μ</w:t>
      </w:r>
      <w:r>
        <w:t>(iqA</w:t>
      </w:r>
      <w:r>
        <w:rPr>
          <w:vertAlign w:val="subscript"/>
        </w:rPr>
        <w:t>μ</w:t>
      </w:r>
      <w:r>
        <w:t>)=−qγ</w:t>
      </w:r>
      <w:r>
        <w:rPr>
          <w:vertAlign w:val="superscript"/>
        </w:rPr>
        <w:t>μ</w:t>
      </w:r>
      <w:r>
        <w:t>A</w:t>
      </w:r>
      <w:r>
        <w:rPr>
          <w:vertAlign w:val="subscript"/>
        </w:rPr>
        <w:t>μ</w:t>
      </w:r>
      <w:r>
        <w:t xml:space="preserve"> as in Exercise 1). Using A</w:t>
      </w:r>
      <w:r>
        <w:rPr>
          <w:vertAlign w:val="subscript"/>
        </w:rPr>
        <w:t>0</w:t>
      </w:r>
      <w:r>
        <w:t>=φ and A</w:t>
      </w:r>
      <w:r>
        <w:rPr>
          <w:vertAlign w:val="subscript"/>
        </w:rPr>
        <w:t>i</w:t>
      </w:r>
      <w:r>
        <w:t>=−A</w:t>
      </w:r>
      <w:r>
        <w:rPr>
          <w:vertAlign w:val="superscript"/>
        </w:rPr>
        <w:t>i</w:t>
      </w:r>
      <w:r>
        <w:t xml:space="preserve"> (lowering flips the spatial sign, Lesson 4), γ</w:t>
      </w:r>
      <w:r>
        <w:rPr>
          <w:vertAlign w:val="superscript"/>
        </w:rPr>
        <w:t>0</w:t>
      </w:r>
      <w:r>
        <w:t>A</w:t>
      </w:r>
      <w:r>
        <w:rPr>
          <w:vertAlign w:val="subscript"/>
        </w:rPr>
        <w:t>0</w:t>
      </w:r>
      <w:r>
        <w:t>=βφ and γ</w:t>
      </w:r>
      <w:r>
        <w:rPr>
          <w:vertAlign w:val="superscript"/>
        </w:rPr>
        <w:t>i</w:t>
      </w:r>
      <w:r>
        <w:t>A</w:t>
      </w:r>
      <w:r>
        <w:rPr>
          <w:vertAlign w:val="subscript"/>
        </w:rPr>
        <w:t>i</w:t>
      </w:r>
      <w:r>
        <w:t>=−γ</w:t>
      </w:r>
      <w:r>
        <w:rPr>
          <w:vertAlign w:val="superscript"/>
        </w:rPr>
        <w:t>i</w:t>
      </w:r>
      <w:r>
        <w:t>A</w:t>
      </w:r>
      <w:r>
        <w:rPr>
          <w:vertAlign w:val="superscript"/>
        </w:rPr>
        <w:t>i</w:t>
      </w:r>
      <w:r>
        <w:t>=−βα</w:t>
      </w:r>
      <w:r>
        <w:rPr>
          <w:vertAlign w:val="superscript"/>
        </w:rPr>
        <w:t>i</w:t>
      </w:r>
      <w:r>
        <w:t>A</w:t>
      </w:r>
      <w:r>
        <w:rPr>
          <w:vertAlign w:val="superscript"/>
        </w:rPr>
        <w:t>i</w:t>
      </w:r>
      <w:r>
        <w:t xml:space="preserve"> (using γ</w:t>
      </w:r>
      <w:r>
        <w:rPr>
          <w:vertAlign w:val="superscript"/>
        </w:rPr>
        <w:t>i</w:t>
      </w:r>
      <w:r>
        <w:t>=βα</w:t>
      </w:r>
      <w:r>
        <w:rPr>
          <w:vertAlign w:val="superscript"/>
        </w:rPr>
        <w:t>i</w:t>
      </w:r>
      <w:r>
        <w:t>), so the equation is iγ</w:t>
      </w:r>
      <w:r>
        <w:rPr>
          <w:vertAlign w:val="superscript"/>
        </w:rPr>
        <w:t>0</w:t>
      </w:r>
      <w:r>
        <w:t>∂</w:t>
      </w:r>
      <w:r>
        <w:rPr>
          <w:vertAlign w:val="subscript"/>
        </w:rPr>
        <w:t>0</w:t>
      </w:r>
      <w:r>
        <w:t>ψ+iγ</w:t>
      </w:r>
      <w:r>
        <w:rPr>
          <w:vertAlign w:val="superscript"/>
        </w:rPr>
        <w:t>i</w:t>
      </w:r>
      <w:r>
        <w:t>∂</w:t>
      </w:r>
      <w:r>
        <w:rPr>
          <w:vertAlign w:val="subscript"/>
        </w:rPr>
        <w:t>i</w:t>
      </w:r>
      <w:r>
        <w:t>ψ−qβφψ+qβα·Aψ=mψ. Moving the non-derivative terms to the right and multiplying by β=γ</w:t>
      </w:r>
      <w:r>
        <w:rPr>
          <w:vertAlign w:val="superscript"/>
        </w:rPr>
        <w:t>0</w:t>
      </w:r>
      <w:r>
        <w:t xml:space="preserve"> on the left (using β²=1, βγ</w:t>
      </w:r>
      <w:r>
        <w:rPr>
          <w:vertAlign w:val="superscript"/>
        </w:rPr>
        <w:t>0</w:t>
      </w:r>
      <w:r>
        <w:t>=1, βγ</w:t>
      </w:r>
      <w:r>
        <w:rPr>
          <w:vertAlign w:val="superscript"/>
        </w:rPr>
        <w:t>i</w:t>
      </w:r>
      <w:r>
        <w:t>=α</w:t>
      </w:r>
      <w:r>
        <w:rPr>
          <w:vertAlign w:val="superscript"/>
        </w:rPr>
        <w:t>i</w:t>
      </w:r>
      <w:r>
        <w:t>): i∂</w:t>
      </w:r>
      <w:r>
        <w:rPr>
          <w:vertAlign w:val="subscript"/>
        </w:rPr>
        <w:t>0</w:t>
      </w:r>
      <w:r>
        <w:t>ψ+iα·∇ψ = mβψ+qφψ−qα·Aψ. Rearranging, i∂</w:t>
      </w:r>
      <w:r>
        <w:rPr>
          <w:vertAlign w:val="subscript"/>
        </w:rPr>
        <w:t>0</w:t>
      </w:r>
      <w:r>
        <w:t>ψ = mβψ+qφψ−qα·Aψ−iα·∇ψ = [βm+qφ+α·(−i∇−qA)]ψ = [α·(p̂−qA)+βm+qφ]ψ, using p̂=−i∇.</w:t>
      </w:r>
    </w:p>
    <w:p>
      <w:r>
        <w:rPr>
          <w:b/>
        </w:rPr>
        <w:t>10.</w:t>
      </w:r>
      <w:r>
        <w:t xml:space="preserve"> </w:t>
      </w:r>
      <w:r>
        <w:t>With q=−e, h</w:t>
      </w:r>
      <w:r>
        <w:rPr>
          <w:vertAlign w:val="subscript"/>
        </w:rPr>
        <w:t>D</w:t>
      </w:r>
      <w:r>
        <w:t xml:space="preserve"> = α·(p̂+eA)+βm−eφ. Setting A=φ=0 gives h</w:t>
      </w:r>
      <w:r>
        <w:rPr>
          <w:vertAlign w:val="subscript"/>
        </w:rPr>
        <w:t>D</w:t>
      </w:r>
      <w:r>
        <w:t>=α·p̂+βm, the free Dirac Hamiltonian of Lesson 20, Section 1.1.</w:t>
      </w:r>
    </w:p>
    <w:p>
      <w:r>
        <w:rPr>
          <w:b/>
        </w:rPr>
        <w:t>11.</w:t>
      </w:r>
      <w:r>
        <w:t xml:space="preserve"> </w:t>
      </w:r>
      <w:r>
        <w:t>Lesson 6’s rule replaces the momentum p</w:t>
      </w:r>
      <w:r>
        <w:rPr>
          <w:vertAlign w:val="superscript"/>
        </w:rPr>
        <w:t>μ</w:t>
      </w:r>
      <w:r>
        <w:t xml:space="preserve"> by p</w:t>
      </w:r>
      <w:r>
        <w:rPr>
          <w:vertAlign w:val="superscript"/>
        </w:rPr>
        <w:t>μ</w:t>
      </w:r>
      <w:r>
        <w:t>−qA</w:t>
      </w:r>
      <w:r>
        <w:rPr>
          <w:vertAlign w:val="superscript"/>
        </w:rPr>
        <w:t>μ</w:t>
      </w:r>
      <w:r>
        <w:t xml:space="preserve"> in any Hamiltonian built from p</w:t>
      </w:r>
      <w:r>
        <w:rPr>
          <w:vertAlign w:val="superscript"/>
        </w:rPr>
        <w:t>μ</w:t>
      </w:r>
      <w:r>
        <w:t>; applied to the free Dirac Hamiltonian h=α·p̂+βm (built from the spatial momentum p̂ and, implicitly, the energy E which becomes i∂</w:t>
      </w:r>
      <w:r>
        <w:rPr>
          <w:vertAlign w:val="subscript"/>
        </w:rPr>
        <w:t>t</w:t>
      </w:r>
      <w:r>
        <w:t xml:space="preserve"> on the left side of the equation), the spatial part gives α·(p̂−qA) and the time/energy part, E→E−qA</w:t>
      </w:r>
      <w:r>
        <w:rPr>
          <w:vertAlign w:val="superscript"/>
        </w:rPr>
        <w:t>0</w:t>
      </w:r>
      <w:r>
        <w:t>=E−qφ (since A</w:t>
      </w:r>
      <w:r>
        <w:rPr>
          <w:vertAlign w:val="superscript"/>
        </w:rPr>
        <w:t>0</w:t>
      </w:r>
      <w:r>
        <w:t>=φ), moved to the Hamiltonian side, contributes +qφ on the right, exactly reproducing h</w:t>
      </w:r>
      <w:r>
        <w:rPr>
          <w:vertAlign w:val="subscript"/>
        </w:rPr>
        <w:t>D</w:t>
      </w:r>
      <w:r>
        <w:t>=α·(p̂−qA)+βm+qφ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76 carries this out for h</w:t>
      </w:r>
      <w:r>
        <w:rPr>
          <w:vertAlign w:val="subscript"/>
        </w:rPr>
        <w:t>D</w:t>
      </w:r>
      <w:r>
        <w:t>−qφ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w:t>
      </w:r>
      <w:r>
        <w:rPr>
          <w:vertAlign w:val="subscript"/>
        </w:rPr>
        <w:t>μ</w:t>
      </w:r>
      <w:r>
        <w:t xml:space="preserve"> can be treated as a fixed, externally given function sourced by the proton alone; the interacting Dirac equation of Section 4.1, with this fixed A</w:t>
      </w:r>
      <w:r>
        <w:rPr>
          <w:vertAlign w:val="subscript"/>
        </w:rPr>
        <w:t>μ</w:t>
      </w:r>
      <w:r>
        <w:t xml:space="preserve"> inserted, gives the complete equation of motion for the electron’s wave function with no need to also solve for A</w:t>
      </w:r>
      <w:r>
        <w:rPr>
          <w:vertAlign w:val="subscript"/>
        </w:rPr>
        <w:t>μ</w:t>
      </w:r>
      <w:r>
        <w:t>’s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w:t>
      </w:r>
      <w:r>
        <w:rPr>
          <w:vertAlign w:val="subscript"/>
        </w:rPr>
        <w:t>μ</w:t>
      </w:r>
      <w:r>
        <w:t xml:space="preserve"> to be a dynamical operator capable of creating photon states, exactly what Lesson 38’s </w:t>
      </w:r>
      <w:hyperlink w:anchor="Glossary_Quantization">
        <w:r>
          <w:rPr>
            <w:color w:val="0563C1"/>
            <w:u w:val="single"/>
          </w:rPr>
          <w:t>quantization</w:t>
        </w:r>
      </w:hyperlink>
      <w:r>
        <w:t xml:space="preserve"> provides and what this lesson’s treatment, with A</w:t>
      </w:r>
      <w:r>
        <w:rPr>
          <w:vertAlign w:val="subscript"/>
        </w:rPr>
        <w:t>μ</w:t>
      </w:r>
      <w:r>
        <w:t xml:space="preserve"> external, does not.</w:t>
      </w:r>
    </w:p>
    <w:p>
      <w:r>
        <w:rPr>
          <w:b/>
        </w:rPr>
        <w:t>15.</w:t>
      </w:r>
      <w:r>
        <w:t xml:space="preserve"> </w:t>
      </w:r>
      <w:r>
        <w:t>Under A</w:t>
      </w:r>
      <w:r>
        <w:rPr>
          <w:vertAlign w:val="subscript"/>
        </w:rPr>
        <w:t>μ</w:t>
      </w:r>
      <w:r>
        <w:t>→A</w:t>
      </w:r>
      <w:r>
        <w:rPr>
          <w:vertAlign w:val="subscript"/>
        </w:rPr>
        <w:t>μ</w:t>
      </w:r>
      <w:r>
        <w:t>+∂</w:t>
      </w:r>
      <w:r>
        <w:rPr>
          <w:vertAlign w:val="subscript"/>
        </w:rPr>
        <w:t>μλ</w:t>
      </w:r>
      <w:r>
        <w:t>, ℒ</w:t>
      </w:r>
      <w:r>
        <w:rPr>
          <w:vertAlign w:val="subscript"/>
        </w:rPr>
        <w:t>int</w:t>
      </w:r>
      <w:r>
        <w:t xml:space="preserve"> changes by −j</w:t>
      </w:r>
      <w:r>
        <w:rPr>
          <w:vertAlign w:val="superscript"/>
        </w:rPr>
        <w:t>μ</w:t>
      </w:r>
      <w:r>
        <w:t>∂</w:t>
      </w:r>
      <w:r>
        <w:rPr>
          <w:vertAlign w:val="subscript"/>
        </w:rPr>
        <w:t>μλ</w:t>
      </w:r>
      <w:r>
        <w:t xml:space="preserve"> = −∂</w:t>
      </w:r>
      <w:r>
        <w:rPr>
          <w:vertAlign w:val="subscript"/>
        </w:rPr>
        <w:t>μ</w:t>
      </w:r>
      <w:r>
        <w:t>(j</w:t>
      </w:r>
      <w:r>
        <w:rPr>
          <w:vertAlign w:val="superscript"/>
        </w:rPr>
        <w:t>μλ</w:t>
      </w:r>
      <w:r>
        <w:t>)+λ∂</w:t>
      </w:r>
      <w:r>
        <w:rPr>
          <w:vertAlign w:val="subscript"/>
        </w:rPr>
        <w:t>μ</w:t>
      </w:r>
      <w:r>
        <w:t>j</w:t>
      </w:r>
      <w:r>
        <w:rPr>
          <w:vertAlign w:val="superscript"/>
        </w:rPr>
        <w:t>μ</w:t>
      </w:r>
      <w:r>
        <w:t xml:space="preserve"> (integrating by parts formally, as in Lesson 8, Exercise 16’s similar manipulation); the second term vanishes by ∂</w:t>
      </w:r>
      <w:r>
        <w:rPr>
          <w:vertAlign w:val="subscript"/>
        </w:rPr>
        <w:t>μ</w:t>
      </w:r>
      <w:r>
        <w:t>j</w:t>
      </w:r>
      <w:r>
        <w:rPr>
          <w:vertAlign w:val="superscript"/>
        </w:rPr>
        <w:t>μ</w:t>
      </w:r>
      <w:r>
        <w:t>=0 (Lesson 24), and the first is a total derivative, which does not affect the Euler–Lagrange equations (Lesson 25, Section 3, and Lesson 27), so ℒ</w:t>
      </w:r>
      <w:r>
        <w:rPr>
          <w:vertAlign w:val="subscript"/>
        </w:rPr>
        <w:t>int</w:t>
      </w:r>
      <w:r>
        <w:t xml:space="preserve">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27, Section 2), with ℒ=ψ̄(iγ</w:t>
      </w:r>
      <w:r>
        <w:rPr>
          <w:vertAlign w:val="superscript"/>
        </w:rPr>
        <w:t>μ</w:t>
      </w:r>
      <w:r>
        <w:t>∂</w:t>
      </w:r>
      <w:r>
        <w:rPr>
          <w:vertAlign w:val="subscript"/>
        </w:rPr>
        <w:t>μ</w:t>
      </w:r>
      <w:r>
        <w:t>−m)ψ+eψ̄γ</w:t>
      </w:r>
      <w:r>
        <w:rPr>
          <w:vertAlign w:val="superscript"/>
        </w:rPr>
        <w:t>μ</w:t>
      </w:r>
      <w:r>
        <w:t>ψA</w:t>
      </w:r>
      <w:r>
        <w:rPr>
          <w:vertAlign w:val="subscript"/>
        </w:rPr>
        <w:t>μ</w:t>
      </w:r>
      <w:r>
        <w:t xml:space="preserve"> = ψ̄[iγ</w:t>
      </w:r>
      <w:r>
        <w:rPr>
          <w:vertAlign w:val="superscript"/>
        </w:rPr>
        <w:t>μ</w:t>
      </w:r>
      <w:r>
        <w:t>∂</w:t>
      </w:r>
      <w:r>
        <w:rPr>
          <w:vertAlign w:val="subscript"/>
        </w:rPr>
        <w:t>μ</w:t>
      </w:r>
      <w:r>
        <w:t>−m+eγ</w:t>
      </w:r>
      <w:r>
        <w:rPr>
          <w:vertAlign w:val="superscript"/>
        </w:rPr>
        <w:t>μ</w:t>
      </w:r>
      <w:r>
        <w:t>A</w:t>
      </w:r>
      <w:r>
        <w:rPr>
          <w:vertAlign w:val="subscript"/>
        </w:rPr>
        <w:t>μ</w:t>
      </w:r>
      <w:r>
        <w:t>]ψ, gives directly ∂ℒ/∂ψ̄=[iγ</w:t>
      </w:r>
      <w:r>
        <w:rPr>
          <w:vertAlign w:val="superscript"/>
        </w:rPr>
        <w:t>μ</w:t>
      </w:r>
      <w:r>
        <w:t>∂</w:t>
      </w:r>
      <w:r>
        <w:rPr>
          <w:vertAlign w:val="subscript"/>
        </w:rPr>
        <w:t>μ</w:t>
      </w:r>
      <w:r>
        <w:t>−m+eγ</w:t>
      </w:r>
      <w:r>
        <w:rPr>
          <w:vertAlign w:val="superscript"/>
        </w:rPr>
        <w:t>μ</w:t>
      </w:r>
      <w:r>
        <w:t>A</w:t>
      </w:r>
      <w:r>
        <w:rPr>
          <w:vertAlign w:val="subscript"/>
        </w:rPr>
        <w:t>μ</w:t>
      </w:r>
      <w:r>
        <w:t>]ψ (since ℒ is already linear in ψ̄ with no derivatives of ψ̄ appearing, the Euler–Lagrange equation ∂ℒ/∂ψ̄−∂</w:t>
      </w:r>
      <w:r>
        <w:rPr>
          <w:vertAlign w:val="subscript"/>
        </w:rPr>
        <w:t>μ</w:t>
      </w:r>
      <w:r>
        <w:t>(∂ℒ/∂(∂</w:t>
      </w:r>
      <w:r>
        <w:rPr>
          <w:vertAlign w:val="subscript"/>
        </w:rPr>
        <w:t>μ</w:t>
      </w:r>
      <w:r>
        <w:t>ψ̄))=0 reduces to just ∂ℒ/∂ψ̄=0). Setting this to zero, (iγ</w:t>
      </w:r>
      <w:r>
        <w:rPr>
          <w:vertAlign w:val="superscript"/>
        </w:rPr>
        <w:t>μ</w:t>
      </w:r>
      <w:r>
        <w:t>∂</w:t>
      </w:r>
      <w:r>
        <w:rPr>
          <w:vertAlign w:val="subscript"/>
        </w:rPr>
        <w:t>μ</w:t>
      </w:r>
      <w:r>
        <w:t>+eγ</w:t>
      </w:r>
      <w:r>
        <w:rPr>
          <w:vertAlign w:val="superscript"/>
        </w:rPr>
        <w:t>μ</w:t>
      </w:r>
      <w:r>
        <w:t>A</w:t>
      </w:r>
      <w:r>
        <w:rPr>
          <w:vertAlign w:val="subscript"/>
        </w:rPr>
        <w:t>μ</w:t>
      </w:r>
      <w:r>
        <w:t>−m)ψ=0, that is iγ</w:t>
      </w:r>
      <w:r>
        <w:rPr>
          <w:vertAlign w:val="superscript"/>
        </w:rPr>
        <w:t>μ</w:t>
      </w:r>
      <w:r>
        <w:t>(∂</w:t>
      </w:r>
      <w:r>
        <w:rPr>
          <w:vertAlign w:val="subscript"/>
        </w:rPr>
        <w:t>μ</w:t>
      </w:r>
      <w:r>
        <w:t>−ieA</w:t>
      </w:r>
      <w:r>
        <w:rPr>
          <w:vertAlign w:val="subscript"/>
        </w:rPr>
        <w:t>μ</w:t>
      </w:r>
      <w:r>
        <w:t>)ψ−mψ=0 (using eγ</w:t>
      </w:r>
      <w:r>
        <w:rPr>
          <w:vertAlign w:val="superscript"/>
        </w:rPr>
        <w:t>μ</w:t>
      </w:r>
      <w:r>
        <w:t>A</w:t>
      </w:r>
      <w:r>
        <w:rPr>
          <w:vertAlign w:val="subscript"/>
        </w:rPr>
        <w:t>μ</w:t>
      </w:r>
      <w:r>
        <w:t>=iγ</w:t>
      </w:r>
      <w:r>
        <w:rPr>
          <w:vertAlign w:val="superscript"/>
        </w:rPr>
        <w:t>μ</w:t>
      </w:r>
      <w:r>
        <w:t>(−ieA</w:t>
      </w:r>
      <w:r>
        <w:rPr>
          <w:vertAlign w:val="subscript"/>
        </w:rPr>
        <w:t>μ</w:t>
      </w:r>
      <w:r>
        <w:t>), verified by iγ</w:t>
      </w:r>
      <w:r>
        <w:rPr>
          <w:vertAlign w:val="superscript"/>
        </w:rPr>
        <w:t>μ</w:t>
      </w:r>
      <w:r>
        <w:t>(−ieA</w:t>
      </w:r>
      <w:r>
        <w:rPr>
          <w:vertAlign w:val="subscript"/>
        </w:rPr>
        <w:t>μ</w:t>
      </w:r>
      <w:r>
        <w:t>)=−i²eγ</w:t>
      </w:r>
      <w:r>
        <w:rPr>
          <w:vertAlign w:val="superscript"/>
        </w:rPr>
        <w:t>μ</w:t>
      </w:r>
      <w:r>
        <w:t>A</w:t>
      </w:r>
      <w:r>
        <w:rPr>
          <w:vertAlign w:val="subscript"/>
        </w:rPr>
        <w:t>μ</w:t>
      </w:r>
      <w:r>
        <w:t>=eγ</w:t>
      </w:r>
      <w:r>
        <w:rPr>
          <w:vertAlign w:val="superscript"/>
        </w:rPr>
        <w:t>μ</w:t>
      </w:r>
      <w:r>
        <w:t>A</w:t>
      </w:r>
      <w:r>
        <w:rPr>
          <w:vertAlign w:val="subscript"/>
        </w:rPr>
        <w:t>μ</w:t>
      </w:r>
      <w:r>
        <w:t>), which is (iγ</w:t>
      </w:r>
      <w:r>
        <w:rPr>
          <w:vertAlign w:val="superscript"/>
        </w:rPr>
        <w:t>μ</w:t>
      </w:r>
      <w:r>
        <w:t>D</w:t>
      </w:r>
      <w:r>
        <w:rPr>
          <w:vertAlign w:val="subscript"/>
        </w:rPr>
        <w:t>μ</w:t>
      </w:r>
      <w:r>
        <w:t>−m)ψ=0 with D</w:t>
      </w:r>
      <w:r>
        <w:rPr>
          <w:vertAlign w:val="subscript"/>
        </w:rPr>
        <w:t>μ</w:t>
      </w:r>
      <w:r>
        <w:t>=∂</w:t>
      </w:r>
      <w:r>
        <w:rPr>
          <w:vertAlign w:val="subscript"/>
        </w:rPr>
        <w:t>μ</w:t>
      </w:r>
      <w:r>
        <w:t>−ieA</w:t>
      </w:r>
      <w:r>
        <w:rPr>
          <w:vertAlign w:val="subscript"/>
        </w:rPr>
        <w:t>μ</w:t>
      </w:r>
      <w:r>
        <w:t>, exactly the electron’s covariant derivative with q=−e, confirmed directly from the variational principle with no reference to the covariant-derivative shortcut.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41 studies the covariant derivative D</w:t>
      </w:r>
      <w:r>
        <w:rPr>
          <w:vertAlign w:val="subscript"/>
        </w:rPr>
        <w:t>μ</w:t>
      </w:r>
      <w:r>
        <w:t xml:space="preserve"> as an object in its own right: its Leibniz rule, the full derivation of [D</w:t>
      </w:r>
      <w:r>
        <w:rPr>
          <w:vertAlign w:val="subscript"/>
        </w:rPr>
        <w:t>μ</w:t>
      </w:r>
      <w:r>
        <w:t>,D</w:t>
      </w:r>
      <w:r>
        <w:rPr>
          <w:vertAlign w:val="subscript"/>
        </w:rPr>
        <w:t>ν</w:t>
      </w:r>
      <w:r>
        <w:t>]=iqF</w:t>
      </w:r>
      <w:r>
        <w:rPr>
          <w:vertAlign w:val="subscript"/>
        </w:rPr>
        <w:t>μν</w:t>
      </w:r>
      <w:r>
        <w:t xml:space="preserve"> previewed in Lesson 39, and the sense in which the field strength is already built into D</w:t>
      </w:r>
      <w:r>
        <w:rPr>
          <w:vertAlign w:val="subscript"/>
        </w:rPr>
        <w:t>μ</w:t>
      </w:r>
      <w:r>
        <w:t xml:space="preserve"> before the electromagnetic Lagrangian is even written down.</w:t>
      </w:r>
    </w:p>
    <w:p>
      <w:r/>
    </w:p>
    <w:p>
      <w:bookmarkStart w:id="1041" w:name="Lesson41"/>
      <w:pPr>
        <w:pStyle w:val="Heading1"/>
      </w:pPr>
      <w:r>
        <w:t>Lesson 41: The Covariant Derivative</w:t>
      </w:r>
      <w:bookmarkEnd w:id="1041"/>
    </w:p>
    <w:p>
      <w:pPr>
        <w:pStyle w:val="Heading2"/>
      </w:pPr>
      <w:r>
        <w:t>How to use this lesson</w:t>
      </w:r>
    </w:p>
    <w:p>
      <w:r>
        <w:t>D</w:t>
      </w:r>
      <w:r>
        <w:rPr>
          <w:vertAlign w:val="subscript"/>
        </w:rPr>
        <w:t>μ</w:t>
      </w:r>
      <w:r>
        <w:t xml:space="preserve"> has appeared in this course as a tool: replace ∂</w:t>
      </w:r>
      <w:r>
        <w:rPr>
          <w:vertAlign w:val="subscript"/>
        </w:rPr>
        <w:t>μ</w:t>
      </w:r>
      <w:r>
        <w:t xml:space="preserve"> by D</w:t>
      </w:r>
      <w:r>
        <w:rPr>
          <w:vertAlign w:val="subscript"/>
        </w:rPr>
        <w:t>μ</w:t>
      </w:r>
      <w:r>
        <w:t xml:space="preserve">, and local </w:t>
      </w:r>
      <w:hyperlink w:anchor="Glossary_Phase">
        <w:r>
          <w:rPr>
            <w:color w:val="0563C1"/>
            <w:u w:val="single"/>
          </w:rPr>
          <w:t>phase</w:t>
        </w:r>
      </w:hyperlink>
      <w:r>
        <w:t xml:space="preserve"> invariance is restored. This lesson turns the tool around and studies it as an object worth understanding on its own terms. Two questions drive it. First, how does D</w:t>
      </w:r>
      <w:r>
        <w:rPr>
          <w:vertAlign w:val="subscript"/>
        </w:rPr>
        <w:t>μ</w:t>
      </w:r>
      <w:r>
        <w:t xml:space="preserve"> interact with products of fields, especially fields of different charge, such as the ψ̄ψ combinations that appear constantly in the Dirac Lagrangian? Second, what is the meaning of the commutator [D</w:t>
      </w:r>
      <w:r>
        <w:rPr>
          <w:vertAlign w:val="subscript"/>
        </w:rPr>
        <w:t>μ</w:t>
      </w:r>
      <w:r>
        <w:t>,D</w:t>
      </w:r>
      <w:r>
        <w:rPr>
          <w:vertAlign w:val="subscript"/>
        </w:rPr>
        <w:t>ν</w:t>
      </w:r>
      <w:r>
        <w:t>], previewed without proof in Lesson 39, Section 5? The answer to the second question, [D</w:t>
      </w:r>
      <w:r>
        <w:rPr>
          <w:vertAlign w:val="subscript"/>
        </w:rPr>
        <w:t>μ</w:t>
      </w:r>
      <w:r>
        <w:t>,D</w:t>
      </w:r>
      <w:r>
        <w:rPr>
          <w:vertAlign w:val="subscript"/>
        </w:rPr>
        <w:t>ν</w:t>
      </w:r>
      <w:r>
        <w:t>]=iqF</w:t>
      </w:r>
      <w:r>
        <w:rPr>
          <w:vertAlign w:val="subscript"/>
        </w:rPr>
        <w:t>μν</w:t>
      </w:r>
      <w:r>
        <w:t>, is not a curiosity; it is the cleanest possible definition of the field strength tensor, and it explains, from first principles, why F</w:t>
      </w:r>
      <w:r>
        <w:rPr>
          <w:vertAlign w:val="subscript"/>
        </w:rPr>
        <w:t>μν</w:t>
      </w:r>
      <w:r>
        <w:t xml:space="preserve"> is gauge invariant even though D</w:t>
      </w:r>
      <w:r>
        <w:rPr>
          <w:vertAlign w:val="subscript"/>
        </w:rPr>
        <w:t>μ</w:t>
      </w:r>
      <w:r>
        <w:t xml:space="preserve"> itself is not. Expect five to seven hours.</w:t>
      </w:r>
    </w:p>
    <w:p>
      <w:pPr>
        <w:jc w:val="center"/>
      </w:pPr>
      <w:r>
        <w:drawing>
          <wp:inline xmlns:a="http://schemas.openxmlformats.org/drawingml/2006/main" xmlns:pic="http://schemas.openxmlformats.org/drawingml/2006/picture">
            <wp:extent cx="5989320" cy="3181826"/>
            <wp:docPr id="41" name="Lesson 41 concept map" descr="Concept map for The Covariant Derivative: Ordinary derivative leads through Add iqA to Covariant transformation."/>
            <wp:cNvGraphicFramePr>
              <a:graphicFrameLocks noChangeAspect="1"/>
            </wp:cNvGraphicFramePr>
            <a:graphic>
              <a:graphicData uri="http://schemas.openxmlformats.org/drawingml/2006/picture">
                <pic:pic>
                  <pic:nvPicPr>
                    <pic:cNvPr id="0" name="lesson-41-concept.png"/>
                    <pic:cNvPicPr/>
                  </pic:nvPicPr>
                  <pic:blipFill>
                    <a:blip r:embed="rId123"/>
                    <a:stretch>
                      <a:fillRect/>
                    </a:stretch>
                  </pic:blipFill>
                  <pic:spPr>
                    <a:xfrm>
                      <a:off x="0" y="0"/>
                      <a:ext cx="5989320" cy="3181826"/>
                    </a:xfrm>
                    <a:prstGeom prst="rect"/>
                  </pic:spPr>
                </pic:pic>
              </a:graphicData>
            </a:graphic>
          </wp:inline>
        </w:drawing>
      </w:r>
    </w:p>
    <w:p>
      <w:pPr>
        <w:pStyle w:val="Caption"/>
      </w:pPr>
      <w:r>
        <w:t>Figure 41.1. Ordinary derivative leads through add iqa to covariant transformation.</w:t>
      </w:r>
    </w:p>
    <w:p>
      <w:pPr>
        <w:pStyle w:val="Heading3"/>
      </w:pPr>
      <w:r>
        <w:t>Learning objectives</w:t>
      </w:r>
    </w:p>
    <w:p>
      <w:pPr>
        <w:pStyle w:val="ListBullet"/>
      </w:pPr>
      <w:hyperlink w:anchor="Glossary_State">
        <w:r>
          <w:rPr>
            <w:color w:val="0563C1"/>
            <w:u w:val="single"/>
          </w:rPr>
          <w:t>State</w:t>
        </w:r>
      </w:hyperlink>
      <w:r>
        <w:t xml:space="preserve"> and verify the generalized Leibniz rule for D</w:t>
      </w:r>
      <w:r>
        <w:rPr>
          <w:vertAlign w:val="subscript"/>
        </w:rPr>
        <w:t>μ</w:t>
      </w:r>
      <w:r>
        <w:t xml:space="preserve"> acting on a product of fields of different charges.</w:t>
      </w:r>
    </w:p>
    <w:p>
      <w:pPr>
        <w:pStyle w:val="ListBullet"/>
      </w:pPr>
      <w:r>
        <w:t>Derive how D</w:t>
      </w:r>
      <w:r>
        <w:rPr>
          <w:vertAlign w:val="subscript"/>
        </w:rPr>
        <w:t>μ</w:t>
      </w:r>
      <w:r>
        <w:t xml:space="preserve"> acts on a conjugate or Dirac-adjoint </w:t>
      </w:r>
      <w:hyperlink w:anchor="Glossary_Field">
        <w:r>
          <w:rPr>
            <w:color w:val="0563C1"/>
            <w:u w:val="single"/>
          </w:rPr>
          <w:t>field</w:t>
        </w:r>
      </w:hyperlink>
      <w:r>
        <w:t>, showing that it must use the opposite charge.</w:t>
      </w:r>
    </w:p>
    <w:p>
      <w:pPr>
        <w:pStyle w:val="ListBullet"/>
      </w:pPr>
      <w:r>
        <w:t>Compute the commutator [D</w:t>
      </w:r>
      <w:r>
        <w:rPr>
          <w:vertAlign w:val="subscript"/>
        </w:rPr>
        <w:t>μ</w:t>
      </w:r>
      <w:r>
        <w:t>,D</w:t>
      </w:r>
      <w:r>
        <w:rPr>
          <w:vertAlign w:val="subscript"/>
        </w:rPr>
        <w:t>ν</w:t>
      </w:r>
      <w:r>
        <w:t>]φ term by term and derive [D</w:t>
      </w:r>
      <w:r>
        <w:rPr>
          <w:vertAlign w:val="subscript"/>
        </w:rPr>
        <w:t>μ</w:t>
      </w:r>
      <w:r>
        <w:t>,D</w:t>
      </w:r>
      <w:r>
        <w:rPr>
          <w:vertAlign w:val="subscript"/>
        </w:rPr>
        <w:t>ν</w:t>
      </w:r>
      <w:r>
        <w:t>] = iqF</w:t>
      </w:r>
      <w:r>
        <w:rPr>
          <w:vertAlign w:val="subscript"/>
        </w:rPr>
        <w:t>μν</w:t>
      </w:r>
      <w:r>
        <w:t>.</w:t>
      </w:r>
    </w:p>
    <w:p>
      <w:pPr>
        <w:pStyle w:val="ListBullet"/>
      </w:pPr>
      <w:r>
        <w:t>Identify which single algebraic property of ordinary numbers makes this derivation come out linear in F</w:t>
      </w:r>
      <w:r>
        <w:rPr>
          <w:vertAlign w:val="subscript"/>
        </w:rPr>
        <w:t>μν</w:t>
      </w:r>
      <w:r>
        <w:t>, with no leftover A</w:t>
      </w:r>
      <w:r>
        <w:rPr>
          <w:vertAlign w:val="subscript"/>
        </w:rPr>
        <w:t>μ</w:t>
      </w:r>
      <w:r>
        <w:t>A</w:t>
      </w:r>
      <w:r>
        <w:rPr>
          <w:vertAlign w:val="subscript"/>
        </w:rPr>
        <w:t>ν</w:t>
      </w:r>
      <w:r>
        <w:t xml:space="preserve"> term.</w:t>
      </w:r>
    </w:p>
    <w:p>
      <w:pPr>
        <w:pStyle w:val="ListBullet"/>
      </w:pPr>
      <w:r>
        <w:t>Explain why D</w:t>
      </w:r>
      <w:r>
        <w:rPr>
          <w:vertAlign w:val="subscript"/>
        </w:rPr>
        <w:t>μ</w:t>
      </w:r>
      <w:r>
        <w:t xml:space="preserve"> is not </w:t>
      </w:r>
      <w:hyperlink w:anchor="Glossary_Gauge">
        <w:r>
          <w:rPr>
            <w:color w:val="0563C1"/>
            <w:u w:val="single"/>
          </w:rPr>
          <w:t>gauge</w:t>
        </w:r>
      </w:hyperlink>
      <w:r>
        <w:t xml:space="preserve"> invariant but [D</w:t>
      </w:r>
      <w:r>
        <w:rPr>
          <w:vertAlign w:val="subscript"/>
        </w:rPr>
        <w:t>μ</w:t>
      </w:r>
      <w:r>
        <w:t>,D</w:t>
      </w:r>
      <w:r>
        <w:rPr>
          <w:vertAlign w:val="subscript"/>
        </w:rPr>
        <w:t>ν</w:t>
      </w:r>
      <w:r>
        <w:t>] is, and connect this to F</w:t>
      </w:r>
      <w:r>
        <w:rPr>
          <w:vertAlign w:val="subscript"/>
        </w:rPr>
        <w:t>μν</w:t>
      </w:r>
      <w:r>
        <w:t>’s known gauge invariance from Lesson 8.</w:t>
      </w:r>
    </w:p>
    <w:p>
      <w:pPr>
        <w:pStyle w:val="ListBullet"/>
      </w:pPr>
      <w:r>
        <w:t>Describe, qualitatively, the sense in which A</w:t>
      </w:r>
      <w:r>
        <w:rPr>
          <w:vertAlign w:val="subscript"/>
        </w:rPr>
        <w:t>μ</w:t>
      </w:r>
      <w:r>
        <w:t xml:space="preserve"> functions as a connection and F</w:t>
      </w:r>
      <w:r>
        <w:rPr>
          <w:vertAlign w:val="subscript"/>
        </w:rPr>
        <w:t>μν</w:t>
      </w:r>
      <w:r>
        <w:t xml:space="preserve"> as its curvature.</w:t>
      </w:r>
    </w:p>
    <w:p>
      <w:pPr>
        <w:pStyle w:val="ListBullet"/>
      </w:pPr>
      <w:r>
        <w:t xml:space="preserve">Rewrite the Dirac interaction </w:t>
      </w:r>
      <w:hyperlink w:anchor="Glossary_Lagrangian">
        <w:r>
          <w:rPr>
            <w:color w:val="0563C1"/>
            <w:u w:val="single"/>
          </w:rPr>
          <w:t>Lagrangian</w:t>
        </w:r>
      </w:hyperlink>
      <w:r>
        <w:t xml:space="preserve"> in a manifestly Hermitian form using D</w:t>
      </w:r>
      <w:r>
        <w:rPr>
          <w:vertAlign w:val="subscript"/>
        </w:rPr>
        <w:t>μ</w:t>
      </w:r>
      <w:r>
        <w:t>ψ̄, and show it differs from the original only by a total derivative.</w:t>
      </w:r>
    </w:p>
    <w:p>
      <w:pPr>
        <w:pStyle w:val="ListBullet"/>
      </w:pPr>
      <w:r>
        <w:t>State the commutator identity and the generalized Leibniz rule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D</w:t>
      </w:r>
      <w:r>
        <w:rPr>
          <w:b/>
          <w:vertAlign w:val="subscript"/>
        </w:rPr>
        <w:t>μ</w:t>
      </w:r>
      <w:r>
        <w:rPr>
          <w:b/>
        </w:rPr>
        <w:t xml:space="preserve"> = ∂</w:t>
      </w:r>
      <w:r>
        <w:rPr>
          <w:b/>
          <w:vertAlign w:val="subscript"/>
        </w:rPr>
        <w:t>μ</w:t>
      </w:r>
      <w:r>
        <w:rPr>
          <w:b/>
        </w:rPr>
        <w:t xml:space="preserve"> + iqA</w:t>
      </w:r>
      <w:r>
        <w:rPr>
          <w:b/>
          <w:vertAlign w:val="subscript"/>
        </w:rPr>
        <w:t>μ</w:t>
      </w:r>
      <w:r>
        <w:rPr/>
        <w:t xml:space="preserve"> — </w:t>
      </w:r>
      <w:r>
        <w:rPr/>
        <w:t>Covariant derivative, charge q, as fixed in Lessons 39–40</w:t>
      </w:r>
    </w:p>
    <w:p>
      <w:pPr>
        <w:spacing w:before="0" w:after="100"/>
      </w:pPr>
      <w:r>
        <w:rPr>
          <w:b/>
        </w:rPr>
        <w:t>[D</w:t>
      </w:r>
      <w:r>
        <w:rPr>
          <w:b/>
          <w:vertAlign w:val="subscript"/>
        </w:rPr>
        <w:t>μ</w:t>
      </w:r>
      <w:r>
        <w:rPr>
          <w:b/>
        </w:rPr>
        <w:t>,D</w:t>
      </w:r>
      <w:r>
        <w:rPr>
          <w:b/>
          <w:vertAlign w:val="subscript"/>
        </w:rPr>
        <w:t>ν</w:t>
      </w:r>
      <w:r>
        <w:rPr>
          <w:b/>
        </w:rPr>
        <w:t>]</w:t>
      </w:r>
      <w:r>
        <w:rPr/>
        <w:t xml:space="preserve"> — </w:t>
      </w:r>
      <w:r>
        <w:rPr/>
        <w:t>Commutator, D</w:t>
      </w:r>
      <w:r>
        <w:rPr>
          <w:vertAlign w:val="subscript"/>
        </w:rPr>
        <w:t>μ</w:t>
      </w:r>
      <w:r>
        <w:rPr/>
        <w:t>D</w:t>
      </w:r>
      <w:r>
        <w:rPr>
          <w:vertAlign w:val="subscript"/>
        </w:rPr>
        <w:t>ν</w:t>
      </w:r>
      <w:r>
        <w:rPr/>
        <w:t xml:space="preserve"> − D</w:t>
      </w:r>
      <w:r>
        <w:rPr>
          <w:vertAlign w:val="subscript"/>
        </w:rPr>
        <w:t>ν</w:t>
      </w:r>
      <w:r>
        <w:rPr/>
        <w:t>D</w:t>
      </w:r>
      <w:r>
        <w:rPr>
          <w:vertAlign w:val="subscript"/>
        </w:rPr>
        <w:t>μ</w:t>
      </w:r>
    </w:p>
    <w:p>
      <w:pPr>
        <w:spacing w:before="0" w:after="100"/>
      </w:pPr>
      <w:r>
        <w:rPr>
          <w:b/>
        </w:rPr>
        <w:t>F</w:t>
      </w:r>
      <w:r>
        <w:rPr>
          <w:b/>
          <w:vertAlign w:val="subscript"/>
        </w:rPr>
        <w:t>μν</w:t>
      </w:r>
      <w:r>
        <w:rPr>
          <w:b/>
        </w:rPr>
        <w:t xml:space="preserve"> = ∂</w:t>
      </w:r>
      <w:r>
        <w:rPr>
          <w:b/>
          <w:vertAlign w:val="subscript"/>
        </w:rPr>
        <w:t>μ</w:t>
      </w:r>
      <w:r>
        <w:rPr>
          <w:b/>
        </w:rPr>
        <w:t>A</w:t>
      </w:r>
      <w:r>
        <w:rPr>
          <w:b/>
          <w:vertAlign w:val="subscript"/>
        </w:rPr>
        <w:t>ν</w:t>
      </w:r>
      <w:r>
        <w:rPr>
          <w:b/>
        </w:rPr>
        <w:t xml:space="preserve"> − ∂</w:t>
      </w:r>
      <w:r>
        <w:rPr>
          <w:b/>
          <w:vertAlign w:val="subscript"/>
        </w:rPr>
        <w:t>ν</w:t>
      </w:r>
      <w:r>
        <w:rPr>
          <w:b/>
        </w:rPr>
        <w:t>A</w:t>
      </w:r>
      <w:r>
        <w:rPr>
          <w:b/>
          <w:vertAlign w:val="subscript"/>
        </w:rPr>
        <w:t>μ</w:t>
      </w:r>
      <w:r>
        <w:rPr/>
        <w:t xml:space="preserve"> — </w:t>
      </w:r>
      <w:r>
        <w:rPr/>
        <w:t>Field strength tensor, Lesson 4</w:t>
      </w:r>
    </w:p>
    <w:p>
      <w:pPr>
        <w:spacing w:before="0" w:after="100"/>
      </w:pPr>
      <w:r>
        <w:rPr>
          <w:b/>
        </w:rPr>
        <w:t>ψ̄</w:t>
      </w:r>
      <w:r>
        <w:rPr/>
        <w:t xml:space="preserve"> — </w:t>
      </w:r>
      <w:r>
        <w:rPr/>
        <w:t>Dirac adjoint, ψ†γ⁰, carries charge −q under the electron’s transformation</w:t>
      </w:r>
    </w:p>
    <w:p>
      <w:pPr>
        <w:spacing w:before="0" w:after="100"/>
      </w:pPr>
      <w:r>
        <w:rPr>
          <w:b/>
        </w:rPr>
        <w:t>φ*</w:t>
      </w:r>
      <w:r>
        <w:rPr/>
        <w:t xml:space="preserve"> — </w:t>
      </w:r>
      <w:r>
        <w:rPr/>
        <w:t>Complex conjugate scalar field, carries charge −q</w:t>
      </w:r>
    </w:p>
    <w:p>
      <w:pPr>
        <w:spacing w:before="0" w:after="100"/>
      </w:pPr>
      <w:r>
        <w:rPr>
          <w:b/>
        </w:rPr>
        <w:t>j</w:t>
      </w:r>
      <w:r>
        <w:rPr>
          <w:b/>
          <w:vertAlign w:val="superscript"/>
        </w:rPr>
        <w:t>μ</w:t>
      </w:r>
      <w:r>
        <w:rPr>
          <w:b/>
        </w:rPr>
        <w:t xml:space="preserve"> = qψ̄γ</w:t>
      </w:r>
      <w:r>
        <w:rPr>
          <w:b/>
          <w:vertAlign w:val="superscript"/>
        </w:rPr>
        <w:t>μ</w:t>
      </w:r>
      <w:r>
        <w:rPr>
          <w:b/>
        </w:rPr>
        <w:t>ψ</w:t>
      </w:r>
      <w:r>
        <w:rPr/>
        <w:t xml:space="preserve"> — </w:t>
      </w:r>
      <w:r>
        <w:rPr/>
        <w:t>Noether current, Lesson 31</w:t>
      </w:r>
    </w:p>
    <w:p>
      <w:r>
        <w:rPr>
          <w:b/>
          <w:color w:val="1F4E78"/>
        </w:rPr>
        <w:t>First pass: the result before the derivation</w:t>
      </w:r>
    </w:p>
    <w:p>
      <w:pPr>
        <w:spacing w:after="60"/>
      </w:pPr>
      <w:r>
        <w:t>Covariant derivatives do not commute: [D</w:t>
      </w:r>
      <w:r>
        <w:rPr>
          <w:vertAlign w:val="subscript"/>
        </w:rPr>
        <w:t>μ</w:t>
      </w:r>
      <w:r>
        <w:t>, D</w:t>
      </w:r>
      <w:r>
        <w:rPr>
          <w:vertAlign w:val="subscript"/>
        </w:rPr>
        <w:t>ν</w:t>
      </w:r>
      <w:r>
        <w:t>] = ieF</w:t>
      </w:r>
      <w:r>
        <w:rPr>
          <w:vertAlign w:val="subscript"/>
        </w:rPr>
        <w:t>μν</w:t>
      </w:r>
      <w:r>
        <w:t>. The field strength is the ‘curvature’ of the phase connection A</w:t>
      </w:r>
      <w:r>
        <w:rPr>
          <w:vertAlign w:val="subscript"/>
        </w:rPr>
        <w:t>μ</w:t>
      </w:r>
      <w:r>
        <w:t>.</w:t>
      </w:r>
    </w:p>
    <w:p>
      <w:pPr>
        <w:spacing w:after="60"/>
      </w:pPr>
      <w:r>
        <w:t>E and B are what is left when you go round a small loop and compare phases: the bridge to Mead’s view in the following Interlude.</w:t>
      </w:r>
    </w:p>
    <w:p>
      <w:pPr>
        <w:spacing w:after="80"/>
      </w:pPr>
    </w:p>
    <w:p>
      <w:pPr>
        <w:pStyle w:val="Heading2"/>
      </w:pPr>
      <w:r>
        <w:t>1 The generalized Leibniz rule</w:t>
      </w:r>
    </w:p>
    <w:p>
      <w:pPr>
        <w:pStyle w:val="Heading3"/>
      </w:pPr>
      <w:r>
        <w:t>1.1 A product of two fields</w:t>
      </w:r>
    </w:p>
    <w:p>
      <w:r>
        <w:t>Consider two complex scalar fields φ₁, φ₂, of charges q₁ and q₂ respectively, each transforming as φ</w:t>
      </w:r>
      <w:r>
        <w:rPr>
          <w:vertAlign w:val="subscript"/>
        </w:rPr>
        <w:t>a</w:t>
      </w:r>
      <w:r>
        <w:t xml:space="preserve"> → e</w:t>
      </w:r>
      <w:r>
        <w:rPr>
          <w:vertAlign w:val="superscript"/>
        </w:rPr>
        <w:t>−iqₐ α(x)</w:t>
      </w:r>
      <w:r>
        <w:t>φ</w:t>
      </w:r>
      <w:r>
        <w:rPr>
          <w:vertAlign w:val="subscript"/>
        </w:rPr>
        <w:t>a</w:t>
      </w:r>
      <w:r>
        <w:t>. Their product φ₁φ₂ transforms as (e</w:t>
      </w:r>
      <w:r>
        <w:rPr>
          <w:vertAlign w:val="superscript"/>
        </w:rPr>
        <w:t>−iq₁α</w:t>
      </w:r>
      <w:r>
        <w:t>φ₁)(e</w:t>
      </w:r>
      <w:r>
        <w:rPr>
          <w:vertAlign w:val="superscript"/>
        </w:rPr>
        <w:t>−iq₂α</w:t>
      </w:r>
      <w:r>
        <w:t>φ₂) = e</w:t>
      </w:r>
      <w:r>
        <w:rPr>
          <w:vertAlign w:val="superscript"/>
        </w:rPr>
        <w:t>−i(q₁+q₂)α</w:t>
      </w:r>
      <w:r>
        <w:t xml:space="preserve">φ₁φ₂, a field of combined charge q₁+q₂ (the same composition rule already used informally in Lesson 31, Exercise 4, for a two-particle state). Its </w:t>
      </w:r>
      <w:hyperlink w:anchor="Glossary_CovariantDerivative">
        <w:r>
          <w:rPr>
            <w:color w:val="0563C1"/>
            <w:u w:val="single"/>
          </w:rPr>
          <w:t>covariant derivative</w:t>
        </w:r>
      </w:hyperlink>
      <w:r>
        <w:t xml:space="preserve"> therefore uses q₁+q₂: D</w:t>
      </w:r>
      <w:r>
        <w:rPr>
          <w:vertAlign w:val="subscript"/>
        </w:rPr>
        <w:t>μ</w:t>
      </w:r>
      <w:r>
        <w:t>(φ₁φ₂) = ∂</w:t>
      </w:r>
      <w:r>
        <w:rPr>
          <w:vertAlign w:val="subscript"/>
        </w:rPr>
        <w:t>μ</w:t>
      </w:r>
      <w:r>
        <w:t>(φ₁φ₂) + i(q₁+q₂)A</w:t>
      </w:r>
      <w:r>
        <w:rPr>
          <w:vertAlign w:val="subscript"/>
        </w:rPr>
        <w:t>μ</w:t>
      </w:r>
      <w:r>
        <w:t>φ₁φ₂. Expanding the ordinary product rule ∂</w:t>
      </w:r>
      <w:r>
        <w:rPr>
          <w:vertAlign w:val="subscript"/>
        </w:rPr>
        <w:t>μ</w:t>
      </w:r>
      <w:r>
        <w:t>(φ₁φ₂) = φ₂∂</w:t>
      </w:r>
      <w:r>
        <w:rPr>
          <w:vertAlign w:val="subscript"/>
        </w:rPr>
        <w:t>μ</w:t>
      </w:r>
      <w:r>
        <w:t>φ₁ + φ₁∂</w:t>
      </w:r>
      <w:r>
        <w:rPr>
          <w:vertAlign w:val="subscript"/>
        </w:rPr>
        <w:t>μ</w:t>
      </w:r>
      <w:r>
        <w:t>φ₂, and comparing against φ₂(D</w:t>
      </w:r>
      <w:r>
        <w:rPr>
          <w:vertAlign w:val="subscript"/>
        </w:rPr>
        <w:t>μ</w:t>
      </w:r>
      <w:r>
        <w:t>φ₁) + φ₁(D</w:t>
      </w:r>
      <w:r>
        <w:rPr>
          <w:vertAlign w:val="subscript"/>
        </w:rPr>
        <w:t>μ</w:t>
      </w:r>
      <w:r>
        <w:t>φ₂) = φ₂∂</w:t>
      </w:r>
      <w:r>
        <w:rPr>
          <w:vertAlign w:val="subscript"/>
        </w:rPr>
        <w:t>μ</w:t>
      </w:r>
      <w:r>
        <w:t>φ₁ + iq₁A</w:t>
      </w:r>
      <w:r>
        <w:rPr>
          <w:vertAlign w:val="subscript"/>
        </w:rPr>
        <w:t>μ</w:t>
      </w:r>
      <w:r>
        <w:t>φ₁φ₂ + φ₁∂</w:t>
      </w:r>
      <w:r>
        <w:rPr>
          <w:vertAlign w:val="subscript"/>
        </w:rPr>
        <w:t>μ</w:t>
      </w:r>
      <w:r>
        <w:t>φ₂ + iq₂A</w:t>
      </w:r>
      <w:r>
        <w:rPr>
          <w:vertAlign w:val="subscript"/>
        </w:rPr>
        <w:t>μ</w:t>
      </w:r>
      <w:r>
        <w:t>φ₁φ₂, the two expressions agree term by term. The generalized Leibniz rule is therefore</w:t>
      </w:r>
    </w:p>
    <w:p>
      <w:pPr>
        <w:spacing w:before="100" w:after="160"/>
        <w:jc w:val="center"/>
      </w:pPr>
      <m:oMathPara>
        <m:oMath>
          <m:sSub>
            <m:e>
              <m:r>
                <m:t xml:space="preserve">D</m:t>
              </m:r>
            </m:e>
            <m:sub>
              <m:r>
                <m:t xml:space="preserve">μ</m:t>
              </m:r>
            </m:sub>
          </m:sSub>
          <m:d>
            <m:dPr/>
            <m:e>
              <m:sSub>
                <m:e>
                  <m:r>
                    <m:t xml:space="preserve">φ</m:t>
                  </m:r>
                </m:e>
                <m:sub>
                  <m:r>
                    <m:t xml:space="preserve">1</m:t>
                  </m:r>
                </m:sub>
              </m:sSub>
              <m:sSub>
                <m:e>
                  <m:r>
                    <m:t xml:space="preserve">φ</m:t>
                  </m:r>
                </m:e>
                <m:sub>
                  <m:r>
                    <m:t xml:space="preserve">2</m:t>
                  </m:r>
                </m:sub>
              </m:sSub>
            </m:e>
          </m:d>
          <m:r>
            <m:t xml:space="preserve">=</m:t>
          </m:r>
          <m:d>
            <m:dPr/>
            <m:e>
              <m:sSub>
                <m:e>
                  <m:r>
                    <m:t xml:space="preserve">D</m:t>
                  </m:r>
                </m:e>
                <m:sub>
                  <m:r>
                    <m:t xml:space="preserve">μ</m:t>
                  </m:r>
                </m:sub>
              </m:sSub>
              <m:sSub>
                <m:e>
                  <m:r>
                    <m:t xml:space="preserve">φ</m:t>
                  </m:r>
                </m:e>
                <m:sub>
                  <m:r>
                    <m:t xml:space="preserve">1</m:t>
                  </m:r>
                </m:sub>
              </m:sSub>
            </m:e>
          </m:d>
          <m:sSub>
            <m:e>
              <m:r>
                <m:t xml:space="preserve">φ</m:t>
              </m:r>
            </m:e>
            <m:sub>
              <m:r>
                <m:t xml:space="preserve">2</m:t>
              </m:r>
            </m:sub>
          </m:sSub>
          <m:r>
            <m:t xml:space="preserve">+</m:t>
          </m:r>
          <m:sSub>
            <m:e>
              <m:r>
                <m:t xml:space="preserve">φ</m:t>
              </m:r>
            </m:e>
            <m:sub>
              <m:r>
                <m:t xml:space="preserve">1</m:t>
              </m:r>
            </m:sub>
          </m:sSub>
          <m:d>
            <m:dPr/>
            <m:e>
              <m:sSub>
                <m:e>
                  <m:r>
                    <m:t xml:space="preserve">D</m:t>
                  </m:r>
                </m:e>
                <m:sub>
                  <m:r>
                    <m:t xml:space="preserve">μ</m:t>
                  </m:r>
                </m:sub>
              </m:sSub>
              <m:sSub>
                <m:e>
                  <m:r>
                    <m:t xml:space="preserve">φ</m:t>
                  </m:r>
                </m:e>
                <m:sub>
                  <m:r>
                    <m:t xml:space="preserve">2</m:t>
                  </m:r>
                </m:sub>
              </m:sSub>
            </m:e>
          </m:d>
        </m:oMath>
      </m:oMathPara>
    </w:p>
    <w:p>
      <w:r>
        <w:t>with the understanding that each D</w:t>
      </w:r>
      <w:r>
        <w:rPr>
          <w:vertAlign w:val="subscript"/>
        </w:rPr>
        <w:t>μ</w:t>
      </w:r>
      <w:r>
        <w:t xml:space="preserve"> on the right uses its own field’s charge, and the D</w:t>
      </w:r>
      <w:r>
        <w:rPr>
          <w:vertAlign w:val="subscript"/>
        </w:rPr>
        <w:t>μ</w:t>
      </w:r>
      <w:r>
        <w:t xml:space="preserve"> on the left uses the combined charge. This is the correct replacement for the ordinary product rule whenever both factors carry charge.</w:t>
      </w:r>
    </w:p>
    <w:p>
      <w:pPr>
        <w:pStyle w:val="Heading3"/>
      </w:pPr>
      <w:r>
        <w:t>1.2 A conjugate field: the charge flips sign</w:t>
      </w:r>
    </w:p>
    <w:p>
      <w:r>
        <w:t>φ* transforms as φ* → e</w:t>
      </w:r>
      <w:r>
        <w:rPr>
          <w:vertAlign w:val="superscript"/>
        </w:rPr>
        <w:t>+iqα</w:t>
      </w:r>
      <w:r>
        <w:t>φ*, since conjugating φ→e</w:t>
      </w:r>
      <w:r>
        <w:rPr>
          <w:vertAlign w:val="superscript"/>
        </w:rPr>
        <w:t>−iqα</w:t>
      </w:r>
      <w:r>
        <w:t>φ conjugates the phase as well; φ* therefore has charge −q. Conjugating D</w:t>
      </w:r>
      <w:r>
        <w:rPr>
          <w:vertAlign w:val="subscript"/>
        </w:rPr>
        <w:t>μ</w:t>
      </w:r>
      <w:r>
        <w:t>φ = ∂</w:t>
      </w:r>
      <w:r>
        <w:rPr>
          <w:vertAlign w:val="subscript"/>
        </w:rPr>
        <w:t>μ</w:t>
      </w:r>
      <w:r>
        <w:t>φ + iqA</w:t>
      </w:r>
      <w:r>
        <w:rPr>
          <w:vertAlign w:val="subscript"/>
        </w:rPr>
        <w:t>μ</w:t>
      </w:r>
      <w:r>
        <w:t>φ directly, using that A</w:t>
      </w:r>
      <w:r>
        <w:rPr>
          <w:vertAlign w:val="subscript"/>
        </w:rPr>
        <w:t>μ</w:t>
      </w:r>
      <w:r>
        <w:t xml:space="preserve"> is real,</w:t>
      </w:r>
    </w:p>
    <w:p>
      <w:pPr>
        <w:spacing w:before="100" w:after="160"/>
        <w:jc w:val="center"/>
      </w:pPr>
      <m:oMathPara>
        <m:oMath>
          <m:sSup>
            <m:e>
              <m:d>
                <m:dPr/>
                <m:e>
                  <m:sSub>
                    <m:e>
                      <m:r>
                        <m:t xml:space="preserve">D</m:t>
                      </m:r>
                    </m:e>
                    <m:sub>
                      <m:r>
                        <m:t xml:space="preserve">μ</m:t>
                      </m:r>
                    </m:sub>
                  </m:sSub>
                  <m:r>
                    <m:t xml:space="preserve">φ</m:t>
                  </m:r>
                </m:e>
              </m:d>
            </m:e>
            <m:sup>
              <m:r>
                <m:t xml:space="preserve">*</m:t>
              </m:r>
            </m:sup>
          </m:sSup>
          <m:r>
            <m:t xml:space="preserve">=</m:t>
          </m:r>
          <m:sSub>
            <m:e>
              <m:r>
                <m:t xml:space="preserve">∂</m:t>
              </m:r>
            </m:e>
            <m:sub>
              <m:r>
                <m:t xml:space="preserve">μ</m:t>
              </m:r>
            </m:sub>
          </m:sSub>
          <m:sSup>
            <m:e>
              <m:r>
                <m:t xml:space="preserve">φ</m:t>
              </m:r>
            </m:e>
            <m:sup>
              <m:r>
                <m:t xml:space="preserve">*</m:t>
              </m:r>
            </m:sup>
          </m:sSup>
          <m:r>
            <m:t xml:space="preserve">−</m:t>
          </m:r>
          <m:sSub>
            <m:e>
              <m:r>
                <m:t xml:space="preserve">iqA</m:t>
              </m:r>
            </m:e>
            <m:sub>
              <m:r>
                <m:t xml:space="preserve">μ</m:t>
              </m:r>
            </m:sub>
          </m:sSub>
          <m:sSup>
            <m:e>
              <m:r>
                <m:t xml:space="preserve">φ</m:t>
              </m:r>
            </m:e>
            <m:sup>
              <m:r>
                <m:t xml:space="preserve">*</m:t>
              </m:r>
            </m:sup>
          </m:sSup>
        </m:oMath>
      </m:oMathPara>
    </w:p>
    <w:p>
      <w:r>
        <w:t>which is exactly the covariant derivative of φ* built with charge −q, not +q. Writing D</w:t>
      </w:r>
      <w:r>
        <w:rPr>
          <w:vertAlign w:val="subscript"/>
        </w:rPr>
        <w:t>μ</w:t>
      </w:r>
      <w:r>
        <w:rPr>
          <w:vertAlign w:val="superscript"/>
        </w:rPr>
        <w:t>(q)</w:t>
      </w:r>
      <w:r>
        <w:t xml:space="preserve"> to make the charge explicit only where needed for clarity, this reads (D</w:t>
      </w:r>
      <w:r>
        <w:rPr>
          <w:vertAlign w:val="subscript"/>
        </w:rPr>
        <w:t>μ</w:t>
      </w:r>
      <w:r>
        <w:rPr>
          <w:vertAlign w:val="superscript"/>
        </w:rPr>
        <w:t>(q)</w:t>
      </w:r>
      <w:r>
        <w:t>φ)</w:t>
      </w:r>
      <w:r>
        <w:rPr>
          <w:vertAlign w:val="superscript"/>
        </w:rPr>
        <w:t>*</w:t>
      </w:r>
      <w:r>
        <w:t xml:space="preserve"> = D</w:t>
      </w:r>
      <w:r>
        <w:rPr>
          <w:vertAlign w:val="subscript"/>
        </w:rPr>
        <w:t>μ</w:t>
      </w:r>
      <w:r>
        <w:rPr>
          <w:vertAlign w:val="superscript"/>
        </w:rPr>
        <w:t>(−q)</w:t>
      </w:r>
      <w:r>
        <w:t>φ</w:t>
      </w:r>
      <w:r>
        <w:rPr>
          <w:vertAlign w:val="superscript"/>
        </w:rPr>
        <w:t>*</w:t>
      </w:r>
      <w:r>
        <w:t>: conjugating a covariant derivative is equivalent to using the covariant derivative appropriate to the conjugate field’s own, opposite charge. Lesson 22’s Dirac adjoint ψ̄ = ψ†γ⁰ behaves the same way, transforming as ψ̄ → e</w:t>
      </w:r>
      <w:r>
        <w:rPr>
          <w:vertAlign w:val="superscript"/>
        </w:rPr>
        <w:t>+iqα</w:t>
      </w:r>
      <w:r>
        <w:t>ψ̄ (Lesson 22, Section 2.1, applied to the local case), so</w:t>
      </w:r>
    </w:p>
    <w:p>
      <w:pPr>
        <w:spacing w:before="100" w:after="160"/>
        <w:jc w:val="center"/>
      </w:pPr>
      <m:oMathPara>
        <m:oMath>
          <m:sSub>
            <m:e>
              <m:r>
                <m:t xml:space="preserve">D</m:t>
              </m:r>
            </m:e>
            <m:sub>
              <m:r>
                <m:t xml:space="preserve">μ</m:t>
              </m:r>
            </m:sub>
          </m:sSub>
          <m:r>
            <m:t xml:space="preserve">ψ̄</m:t>
          </m:r>
          <m:r>
            <m:t xml:space="preserve">=</m:t>
          </m:r>
          <m:sSub>
            <m:e>
              <m:r>
                <m:t xml:space="preserve">∂</m:t>
              </m:r>
            </m:e>
            <m:sub>
              <m:r>
                <m:t xml:space="preserve">μ</m:t>
              </m:r>
            </m:sub>
          </m:sSub>
          <m:r>
            <m:t xml:space="preserve">ψ̄</m:t>
          </m:r>
          <m:r>
            <m:t xml:space="preserve">−</m:t>
          </m:r>
          <m:sSub>
            <m:e>
              <m:r>
                <m:t xml:space="preserve">iqA</m:t>
              </m:r>
            </m:e>
            <m:sub>
              <m:r>
                <m:t xml:space="preserve">μ</m:t>
              </m:r>
            </m:sub>
          </m:sSub>
          <m:r>
            <m:t xml:space="preserve">ψ̄</m:t>
          </m:r>
        </m:oMath>
      </m:oMathPara>
    </w:p>
    <w:p>
      <w:r>
        <w:t>with the sign of the A</w:t>
      </w:r>
      <w:r>
        <w:rPr>
          <w:vertAlign w:val="subscript"/>
        </w:rPr>
        <w:t>μ</w:t>
      </w:r>
      <w:r>
        <w:t xml:space="preserve"> term reversed relative to D</w:t>
      </w:r>
      <w:r>
        <w:rPr>
          <w:vertAlign w:val="subscript"/>
        </w:rPr>
        <w:t>μ</w:t>
      </w:r>
      <w:r>
        <w:t>ψ = ∂</w:t>
      </w:r>
      <w:r>
        <w:rPr>
          <w:vertAlign w:val="subscript"/>
        </w:rPr>
        <w:t>μ</w:t>
      </w:r>
      <w:r>
        <w:t>ψ + iqA</w:t>
      </w:r>
      <w:r>
        <w:rPr>
          <w:vertAlign w:val="subscript"/>
        </w:rPr>
        <w:t>μ</w:t>
      </w:r>
      <w:r>
        <w:t>ψ. Section 5 uses this directly.</w:t>
      </w:r>
    </w:p>
    <w:p>
      <w:r>
        <w:rPr>
          <w:b/>
          <w:i/>
        </w:rPr>
        <w:t>Worked example 1</w:t>
      </w:r>
    </w:p>
    <w:p>
      <w:r>
        <w:t>Apply Section 1.1 with φ₁=φ₂=φ, both charge q, to find D</w:t>
      </w:r>
      <w:r>
        <w:rPr>
          <w:vertAlign w:val="subscript"/>
        </w:rPr>
        <w:t>μ</w:t>
      </w:r>
      <w:r>
        <w:t>(φ²). By the generalized Leibniz rule, D</w:t>
      </w:r>
      <w:r>
        <w:rPr>
          <w:vertAlign w:val="subscript"/>
        </w:rPr>
        <w:t>μ</w:t>
      </w:r>
      <w:r>
        <w:t>(φ²) = (D</w:t>
      </w:r>
      <w:r>
        <w:rPr>
          <w:vertAlign w:val="subscript"/>
        </w:rPr>
        <w:t>μ</w:t>
      </w:r>
      <w:r>
        <w:t>φ)φ + φ(D</w:t>
      </w:r>
      <w:r>
        <w:rPr>
          <w:vertAlign w:val="subscript"/>
        </w:rPr>
        <w:t>μ</w:t>
      </w:r>
      <w:r>
        <w:t>φ) = 2φD</w:t>
      </w:r>
      <w:r>
        <w:rPr>
          <w:vertAlign w:val="subscript"/>
        </w:rPr>
        <w:t>μ</w:t>
      </w:r>
      <w:r>
        <w:t>φ, with the left-hand D</w:t>
      </w:r>
      <w:r>
        <w:rPr>
          <w:vertAlign w:val="subscript"/>
        </w:rPr>
        <w:t>μ</w:t>
      </w:r>
      <w:r>
        <w:t xml:space="preserve"> using the combined charge 2q, consistent with φ² describing, for instance, a bound state of two identical charge-q quanta with total charge 2q — the same doubling of charge noted for two-particle states in Lesson 23, Exercise 4.</w:t>
      </w:r>
    </w:p>
    <w:p>
      <w:pPr>
        <w:pStyle w:val="Heading2"/>
      </w:pPr>
      <w:r>
        <w:t>2 The commutator [D</w:t>
      </w:r>
      <w:r>
        <w:rPr>
          <w:vertAlign w:val="subscript"/>
        </w:rPr>
        <w:t>μ</w:t>
      </w:r>
      <w:r>
        <w:t>,D</w:t>
      </w:r>
      <w:r>
        <w:rPr>
          <w:vertAlign w:val="subscript"/>
        </w:rPr>
        <w:t>ν</w:t>
      </w:r>
      <w:r>
        <w:t>]</w:t>
      </w:r>
    </w:p>
    <w:p>
      <w:pPr>
        <w:pStyle w:val="Heading3"/>
      </w:pPr>
      <w:r>
        <w:t>2.1 Direct computation</w:t>
      </w:r>
    </w:p>
    <w:p>
      <w:r>
        <w:t>Acting twice on a field φ of charge q,</w:t>
      </w:r>
    </w:p>
    <w:p>
      <w:pPr>
        <w:spacing w:before="100" w:after="160"/>
        <w:jc w:val="center"/>
      </w:pPr>
      <m:oMathPara>
        <m:oMath>
          <m:sSub>
            <m:e>
              <m:r>
                <m:t xml:space="preserve">D</m:t>
              </m:r>
            </m:e>
            <m:sub>
              <m:r>
                <m:t xml:space="preserve">μ</m:t>
              </m:r>
            </m:sub>
          </m:sSub>
          <m:sSub>
            <m:e>
              <m:r>
                <m:t xml:space="preserve">D</m:t>
              </m:r>
            </m:e>
            <m:sub>
              <m:r>
                <m:t xml:space="preserve">ν</m:t>
              </m:r>
            </m:sub>
          </m:sSub>
          <m:r>
            <m:t xml:space="preserve">φ</m:t>
          </m:r>
          <m:r>
            <m:t xml:space="preserve">=</m:t>
          </m:r>
          <m:sSub>
            <m:e>
              <m:r>
                <m:t xml:space="preserve">D</m:t>
              </m:r>
            </m:e>
            <m:sub>
              <m:r>
                <m:t xml:space="preserve">μ</m:t>
              </m:r>
            </m:sub>
          </m:sSub>
          <m:d>
            <m:dPr/>
            <m:e>
              <m:sSub>
                <m:e>
                  <m:r>
                    <m:t xml:space="preserve">∂</m:t>
                  </m:r>
                </m:e>
                <m:sub>
                  <m:r>
                    <m:t xml:space="preserve">ν</m:t>
                  </m:r>
                </m:sub>
              </m:sSub>
              <m:r>
                <m:t xml:space="preserve">φ</m:t>
              </m:r>
              <m:r>
                <m:t xml:space="preserve">+</m:t>
              </m:r>
              <m:sSub>
                <m:e>
                  <m:r>
                    <m:t xml:space="preserve">iqA</m:t>
                  </m:r>
                </m:e>
                <m:sub>
                  <m:r>
                    <m:t xml:space="preserve">ν</m:t>
                  </m:r>
                </m:sub>
              </m:sSub>
              <m:r>
                <m:t xml:space="preserve">φ</m:t>
              </m:r>
            </m:e>
          </m:d>
          <m:r>
            <m:t xml:space="preserve">=</m:t>
          </m:r>
          <m:sSub>
            <m:e>
              <m:r>
                <m:t xml:space="preserve">∂</m:t>
              </m:r>
            </m:e>
            <m:sub>
              <m:r>
                <m:t xml:space="preserve">μ</m:t>
              </m:r>
            </m:sub>
          </m:sSub>
          <m:sSub>
            <m:e>
              <m:r>
                <m:t xml:space="preserve">∂</m:t>
              </m:r>
            </m:e>
            <m:sub>
              <m:r>
                <m:t xml:space="preserve">ν</m:t>
              </m:r>
            </m:sub>
          </m:sSub>
          <m:r>
            <m:t xml:space="preserve">φ</m:t>
          </m:r>
          <m:r>
            <m:t xml:space="preserve">+</m:t>
          </m:r>
          <m:r>
            <m:t xml:space="preserve">iq</m:t>
          </m:r>
          <m:d>
            <m:dPr/>
            <m:e>
              <m:sSub>
                <m:e>
                  <m:r>
                    <m:t xml:space="preserve">∂</m:t>
                  </m:r>
                </m:e>
                <m:sub>
                  <m:r>
                    <m:t xml:space="preserve">μ</m:t>
                  </m:r>
                </m:sub>
              </m:sSub>
              <m:sSub>
                <m:e>
                  <m:r>
                    <m:t xml:space="preserve">A</m:t>
                  </m:r>
                </m:e>
                <m:sub>
                  <m:r>
                    <m:t xml:space="preserve">ν</m:t>
                  </m:r>
                </m:sub>
              </m:sSub>
            </m:e>
          </m:d>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p>
            <m:e>
              <m:r>
                <m:t xml:space="preserve">q</m:t>
              </m:r>
            </m:e>
            <m:sup>
              <m:r>
                <m:t xml:space="preserve">2</m:t>
              </m:r>
            </m:sup>
          </m:sSup>
          <m:sSub>
            <m:e>
              <m:r>
                <m:t xml:space="preserve">A</m:t>
              </m:r>
            </m:e>
            <m:sub>
              <m:r>
                <m:t xml:space="preserve">μ</m:t>
              </m:r>
            </m:sub>
          </m:sSub>
          <m:sSub>
            <m:e>
              <m:r>
                <m:t xml:space="preserve">A</m:t>
              </m:r>
            </m:e>
            <m:sub>
              <m:r>
                <m:t xml:space="preserve">ν</m:t>
              </m:r>
            </m:sub>
          </m:sSub>
          <m:r>
            <m:t xml:space="preserve">φ</m:t>
          </m:r>
        </m:oMath>
      </m:oMathPara>
    </w:p>
    <w:p>
      <w:r>
        <w:t>obtained by applying D</w:t>
      </w:r>
      <w:r>
        <w:rPr>
          <w:vertAlign w:val="subscript"/>
        </w:rPr>
        <w:t>μ</w:t>
      </w:r>
      <w:r>
        <w:t xml:space="preserve"> = ∂</w:t>
      </w:r>
      <w:r>
        <w:rPr>
          <w:vertAlign w:val="subscript"/>
        </w:rPr>
        <w:t>μ</w:t>
      </w:r>
      <w:r>
        <w:t>+iqA</w:t>
      </w:r>
      <w:r>
        <w:rPr>
          <w:vertAlign w:val="subscript"/>
        </w:rPr>
        <w:t>μ</w:t>
      </w:r>
      <w:r>
        <w:t xml:space="preserve"> to each of the two terms ∂</w:t>
      </w:r>
      <w:r>
        <w:rPr>
          <w:vertAlign w:val="subscript"/>
        </w:rPr>
        <w:t>ν</w:t>
      </w:r>
      <w:r>
        <w:t>φ and iqA</w:t>
      </w:r>
      <w:r>
        <w:rPr>
          <w:vertAlign w:val="subscript"/>
        </w:rPr>
        <w:t>ν</w:t>
      </w:r>
      <w:r>
        <w:t>φ in turn, using the ordinary product rule on ∂</w:t>
      </w:r>
      <w:r>
        <w:rPr>
          <w:vertAlign w:val="subscript"/>
        </w:rPr>
        <w:t>μ</w:t>
      </w:r>
      <w:r>
        <w:t>(A</w:t>
      </w:r>
      <w:r>
        <w:rPr>
          <w:vertAlign w:val="subscript"/>
        </w:rPr>
        <w:t>ν</w:t>
      </w:r>
      <w:r>
        <w:t>φ) = (∂</w:t>
      </w:r>
      <w:r>
        <w:rPr>
          <w:vertAlign w:val="subscript"/>
        </w:rPr>
        <w:t>μ</w:t>
      </w:r>
      <w:r>
        <w:t>A</w:t>
      </w:r>
      <w:r>
        <w:rPr>
          <w:vertAlign w:val="subscript"/>
        </w:rPr>
        <w:t>ν</w:t>
      </w:r>
      <w:r>
        <w:t>)φ + A</w:t>
      </w:r>
      <w:r>
        <w:rPr>
          <w:vertAlign w:val="subscript"/>
        </w:rPr>
        <w:t>ν</w:t>
      </w:r>
      <w:r>
        <w:t>∂</w:t>
      </w:r>
      <w:r>
        <w:rPr>
          <w:vertAlign w:val="subscript"/>
        </w:rPr>
        <w:t>μ</w:t>
      </w:r>
      <w:r>
        <w:t>φ, and (iq)² = −q². Interchanging μ and ν,</w:t>
      </w:r>
    </w:p>
    <w:p>
      <w:pPr>
        <w:spacing w:before="100" w:after="160"/>
        <w:jc w:val="center"/>
      </w:pPr>
      <m:oMathPara>
        <m:oMath>
          <m:sSub>
            <m:e>
              <m:r>
                <m:t xml:space="preserve">D</m:t>
              </m:r>
            </m:e>
            <m:sub>
              <m:r>
                <m:t xml:space="preserve">ν</m:t>
              </m:r>
            </m:sub>
          </m:sSub>
          <m:sSub>
            <m:e>
              <m:r>
                <m:t xml:space="preserve">D</m:t>
              </m:r>
            </m:e>
            <m:sub>
              <m:r>
                <m:t xml:space="preserve">μ</m:t>
              </m:r>
            </m:sub>
          </m:sSub>
          <m:r>
            <m:t xml:space="preserve">φ</m:t>
          </m:r>
          <m:r>
            <m:t xml:space="preserve">=</m:t>
          </m:r>
          <m:sSub>
            <m:e>
              <m:r>
                <m:t xml:space="preserve">∂</m:t>
              </m:r>
            </m:e>
            <m:sub>
              <m:r>
                <m:t xml:space="preserve">ν</m:t>
              </m:r>
            </m:sub>
          </m:sSub>
          <m:sSub>
            <m:e>
              <m:r>
                <m:t xml:space="preserve">∂</m:t>
              </m:r>
            </m:e>
            <m:sub>
              <m:r>
                <m:t xml:space="preserve">μ</m:t>
              </m:r>
            </m:sub>
          </m:sSub>
          <m:r>
            <m:t xml:space="preserve">φ</m:t>
          </m:r>
          <m:r>
            <m:t xml:space="preserve">+</m:t>
          </m:r>
          <m:r>
            <m:t xml:space="preserve">iq</m:t>
          </m:r>
          <m:d>
            <m:dPr/>
            <m:e>
              <m:sSub>
                <m:e>
                  <m:r>
                    <m:t xml:space="preserve">∂</m:t>
                  </m:r>
                </m:e>
                <m:sub>
                  <m:r>
                    <m:t xml:space="preserve">ν</m:t>
                  </m:r>
                </m:sub>
              </m:sSub>
              <m:sSub>
                <m:e>
                  <m:r>
                    <m:t xml:space="preserve">A</m:t>
                  </m:r>
                </m:e>
                <m:sub>
                  <m:r>
                    <m:t xml:space="preserve">μ</m:t>
                  </m:r>
                </m:sub>
              </m:sSub>
            </m:e>
          </m:d>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p>
            <m:e>
              <m:r>
                <m:t xml:space="preserve">q</m:t>
              </m:r>
            </m:e>
            <m:sup>
              <m:r>
                <m:t xml:space="preserve">2</m:t>
              </m:r>
            </m:sup>
          </m:sSup>
          <m:sSub>
            <m:e>
              <m:r>
                <m:t xml:space="preserve">A</m:t>
              </m:r>
            </m:e>
            <m:sub>
              <m:r>
                <m:t xml:space="preserve">ν</m:t>
              </m:r>
            </m:sub>
          </m:sSub>
          <m:sSub>
            <m:e>
              <m:r>
                <m:t xml:space="preserve">A</m:t>
              </m:r>
            </m:e>
            <m:sub>
              <m:r>
                <m:t xml:space="preserve">μ</m:t>
              </m:r>
            </m:sub>
          </m:sSub>
          <m:r>
            <m:t xml:space="preserve">φ</m:t>
          </m:r>
        </m:oMath>
      </m:oMathPara>
    </w:p>
    <w:p>
      <w:r>
        <w:t>Subtracting,</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d>
            <m:dPr/>
            <m:e>
              <m:sSub>
                <m:e>
                  <m:r>
                    <m:t xml:space="preserve">∂</m:t>
                  </m:r>
                </m:e>
                <m:sub>
                  <m:r>
                    <m:t xml:space="preserve">μ</m:t>
                  </m:r>
                </m:sub>
              </m:sSub>
              <m:sSub>
                <m:e>
                  <m:r>
                    <m:t xml:space="preserve">∂</m:t>
                  </m:r>
                </m:e>
                <m:sub>
                  <m:r>
                    <m:t xml:space="preserve">ν</m:t>
                  </m:r>
                </m:sub>
              </m:sSub>
              <m:r>
                <m:t xml:space="preserve">−</m:t>
              </m:r>
              <m:sSub>
                <m:e>
                  <m:r>
                    <m:t xml:space="preserve">∂</m:t>
                  </m:r>
                </m:e>
                <m:sub>
                  <m:r>
                    <m:t xml:space="preserve">ν</m:t>
                  </m:r>
                </m:sub>
              </m:sSub>
              <m:sSub>
                <m:e>
                  <m:r>
                    <m:t xml:space="preserve">∂</m:t>
                  </m:r>
                </m:e>
                <m:sub>
                  <m:r>
                    <m:t xml:space="preserve">μ</m:t>
                  </m:r>
                </m:sub>
              </m:sSub>
            </m:e>
          </m:d>
          <m:r>
            <m:t xml:space="preserve">φ</m:t>
          </m:r>
          <m:r>
            <m:t xml:space="preserve">+</m:t>
          </m:r>
          <m:r>
            <m:t xml:space="preserve">iq</m:t>
          </m:r>
          <m:d>
            <m:dPr>
              <m:begChr m:val="["/>
              <m:endChr m:val="]"/>
            </m:dPr>
            <m:e>
              <m:d>
                <m:dPr/>
                <m:e>
                  <m:sSub>
                    <m:e>
                      <m:r>
                        <m:t xml:space="preserve">∂</m:t>
                      </m:r>
                    </m:e>
                    <m:sub>
                      <m:r>
                        <m:t xml:space="preserve">μ</m:t>
                      </m:r>
                    </m:sub>
                  </m:sSub>
                  <m:sSub>
                    <m:e>
                      <m:r>
                        <m:t xml:space="preserve">A</m:t>
                      </m:r>
                    </m:e>
                    <m:sub>
                      <m:r>
                        <m:t xml:space="preserve">ν</m:t>
                      </m:r>
                    </m:sub>
                  </m:sSub>
                </m:e>
              </m:d>
              <m:r>
                <m:t xml:space="preserve">−</m:t>
              </m:r>
              <m:d>
                <m:dPr/>
                <m:e>
                  <m:sSub>
                    <m:e>
                      <m:r>
                        <m:t xml:space="preserve">∂</m:t>
                      </m:r>
                    </m:e>
                    <m:sub>
                      <m:r>
                        <m:t xml:space="preserve">ν</m:t>
                      </m:r>
                    </m:sub>
                  </m:sSub>
                  <m:sSub>
                    <m:e>
                      <m:r>
                        <m:t xml:space="preserve">A</m:t>
                      </m:r>
                    </m:e>
                    <m:sub>
                      <m:r>
                        <m:t xml:space="preserve">μ</m:t>
                      </m:r>
                    </m:sub>
                  </m:sSub>
                </m:e>
              </m:d>
            </m:e>
          </m:d>
          <m:r>
            <m:t xml:space="preserve">φ</m:t>
          </m:r>
          <m:r>
            <m:t xml:space="preserve">+</m:t>
          </m:r>
          <m:r>
            <m:t xml:space="preserve">iq</m:t>
          </m:r>
          <m:d>
            <m:dPr>
              <m:begChr m:val="["/>
              <m:endChr m:val="]"/>
            </m:dPr>
            <m:e>
              <m:sSub>
                <m:e>
                  <m:r>
                    <m:t xml:space="preserve">A</m:t>
                  </m:r>
                </m:e>
                <m:sub>
                  <m:r>
                    <m:t xml:space="preserve">ν</m:t>
                  </m:r>
                </m:sub>
              </m:sSub>
              <m:sSub>
                <m:e>
                  <m:r>
                    <m:t xml:space="preserve">∂</m:t>
                  </m:r>
                </m:e>
                <m:sub>
                  <m:r>
                    <m:t xml:space="preserve">μ</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ν</m:t>
                  </m:r>
                </m:sub>
              </m:sSub>
              <m:sSub>
                <m:e>
                  <m:r>
                    <m:t xml:space="preserve">∂</m:t>
                  </m:r>
                </m:e>
                <m:sub>
                  <m:r>
                    <m:t xml:space="preserve">μ</m:t>
                  </m:r>
                </m:sub>
              </m:sSub>
              <m:r>
                <m:t xml:space="preserve">φ</m:t>
              </m:r>
            </m:e>
          </m:d>
          <m:r>
            <m:t xml:space="preserve">−</m:t>
          </m:r>
          <m:sSup>
            <m:e>
              <m:r>
                <m:t xml:space="preserve">q</m:t>
              </m:r>
            </m:e>
            <m:sup>
              <m:r>
                <m:t xml:space="preserve">2</m:t>
              </m:r>
            </m:sup>
          </m:sSup>
          <m:d>
            <m:dPr/>
            <m:e>
              <m:sSub>
                <m:e>
                  <m:r>
                    <m:t xml:space="preserve">A</m:t>
                  </m:r>
                </m:e>
                <m:sub>
                  <m:r>
                    <m:t xml:space="preserve">μ</m:t>
                  </m:r>
                </m:sub>
              </m:sSub>
              <m:sSub>
                <m:e>
                  <m:r>
                    <m:t xml:space="preserve">A</m:t>
                  </m:r>
                </m:e>
                <m:sub>
                  <m:r>
                    <m:t xml:space="preserve">ν</m:t>
                  </m:r>
                </m:sub>
              </m:sSub>
              <m:r>
                <m:t xml:space="preserve">−</m:t>
              </m:r>
              <m:sSub>
                <m:e>
                  <m:r>
                    <m:t xml:space="preserve">A</m:t>
                  </m:r>
                </m:e>
                <m:sub>
                  <m:r>
                    <m:t xml:space="preserve">ν</m:t>
                  </m:r>
                </m:sub>
              </m:sSub>
              <m:sSub>
                <m:e>
                  <m:r>
                    <m:t xml:space="preserve">A</m:t>
                  </m:r>
                </m:e>
                <m:sub>
                  <m:r>
                    <m:t xml:space="preserve">μ</m:t>
                  </m:r>
                </m:sub>
              </m:sSub>
            </m:e>
          </m:d>
          <m:r>
            <m:t xml:space="preserve">φ</m:t>
          </m:r>
        </m:oMath>
      </m:oMathPara>
    </w:p>
    <w:p>
      <w:r>
        <w:t>Three of the four groups vanish. The first, (∂</w:t>
      </w:r>
      <w:r>
        <w:rPr>
          <w:vertAlign w:val="subscript"/>
        </w:rPr>
        <w:t>μ</w:t>
      </w:r>
      <w:r>
        <w:t>∂</w:t>
      </w:r>
      <w:r>
        <w:rPr>
          <w:vertAlign w:val="subscript"/>
        </w:rPr>
        <w:t>ν</w:t>
      </w:r>
      <w:r>
        <w:t>−∂</w:t>
      </w:r>
      <w:r>
        <w:rPr>
          <w:vertAlign w:val="subscript"/>
        </w:rPr>
        <w:t>ν</w:t>
      </w:r>
      <w:r>
        <w:t>∂</w:t>
      </w:r>
      <w:r>
        <w:rPr>
          <w:vertAlign w:val="subscript"/>
        </w:rPr>
        <w:t>μ</w:t>
      </w:r>
      <w:r>
        <w:t>)φ, vanishes because ordinary partial derivatives of a smooth function commute (Schwarz’s theorem, used already in Lesson 4, Exercise 3, for a similar cancellation). The third group, in brackets, cancels term by term by inspection: A</w:t>
      </w:r>
      <w:r>
        <w:rPr>
          <w:vertAlign w:val="subscript"/>
        </w:rPr>
        <w:t>ν</w:t>
      </w:r>
      <w:r>
        <w:t>∂</w:t>
      </w:r>
      <w:r>
        <w:rPr>
          <w:vertAlign w:val="subscript"/>
        </w:rPr>
        <w:t>μ</w:t>
      </w:r>
      <w:r>
        <w:t>φ and −A</w:t>
      </w:r>
      <w:r>
        <w:rPr>
          <w:vertAlign w:val="subscript"/>
        </w:rPr>
        <w:t>ν</w:t>
      </w:r>
      <w:r>
        <w:t>∂</w:t>
      </w:r>
      <w:r>
        <w:rPr>
          <w:vertAlign w:val="subscript"/>
        </w:rPr>
        <w:t>μ</w:t>
      </w:r>
      <w:r>
        <w:t>φ cancel, as do A</w:t>
      </w:r>
      <w:r>
        <w:rPr>
          <w:vertAlign w:val="subscript"/>
        </w:rPr>
        <w:t>μ</w:t>
      </w:r>
      <w:r>
        <w:t>∂</w:t>
      </w:r>
      <w:r>
        <w:rPr>
          <w:vertAlign w:val="subscript"/>
        </w:rPr>
        <w:t>ν</w:t>
      </w:r>
      <w:r>
        <w:t>φ and −A</w:t>
      </w:r>
      <w:r>
        <w:rPr>
          <w:vertAlign w:val="subscript"/>
        </w:rPr>
        <w:t>μ</w:t>
      </w:r>
      <w:r>
        <w:t>∂</w:t>
      </w:r>
      <w:r>
        <w:rPr>
          <w:vertAlign w:val="subscript"/>
        </w:rPr>
        <w:t>ν</w:t>
      </w:r>
      <w:r>
        <w:t>φ. The fourth vanishes because A</w:t>
      </w:r>
      <w:r>
        <w:rPr>
          <w:vertAlign w:val="subscript"/>
        </w:rPr>
        <w:t>μ</w:t>
      </w:r>
      <w:r>
        <w:t>A</w:t>
      </w:r>
      <w:r>
        <w:rPr>
          <w:vertAlign w:val="subscript"/>
        </w:rPr>
        <w:t>ν</w:t>
      </w:r>
      <w:r>
        <w:t xml:space="preserve"> and A</w:t>
      </w:r>
      <w:r>
        <w:rPr>
          <w:vertAlign w:val="subscript"/>
        </w:rPr>
        <w:t>ν</w:t>
      </w:r>
      <w:r>
        <w:t>A</w:t>
      </w:r>
      <w:r>
        <w:rPr>
          <w:vertAlign w:val="subscript"/>
        </w:rPr>
        <w:t>μ</w:t>
      </w:r>
      <w:r>
        <w:t xml:space="preserve"> are products of two ordinary real numbers at each spacetime point, and ordinary numbers commute, so A</w:t>
      </w:r>
      <w:r>
        <w:rPr>
          <w:vertAlign w:val="subscript"/>
        </w:rPr>
        <w:t>μ</w:t>
      </w:r>
      <w:r>
        <w:t>A</w:t>
      </w:r>
      <w:r>
        <w:rPr>
          <w:vertAlign w:val="subscript"/>
        </w:rPr>
        <w:t>ν</w:t>
      </w:r>
      <w:r>
        <w:t>−A</w:t>
      </w:r>
      <w:r>
        <w:rPr>
          <w:vertAlign w:val="subscript"/>
        </w:rPr>
        <w:t>ν</w:t>
      </w:r>
      <w:r>
        <w:t>A</w:t>
      </w:r>
      <w:r>
        <w:rPr>
          <w:vertAlign w:val="subscript"/>
        </w:rPr>
        <w:t>μ</w:t>
      </w:r>
      <w:r>
        <w:t xml:space="preserve"> = 0 identically. What survives is only the second group.</w:t>
      </w:r>
    </w:p>
    <w:p>
      <w:pPr>
        <w:pStyle w:val="Heading3"/>
      </w:pPr>
      <w:r>
        <w:t>2.2 Result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r>
            <m:t xml:space="preserve">iq</m:t>
          </m:r>
          <m:d>
            <m:dPr/>
            <m:e>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e>
          </m:d>
          <m:r>
            <m:t xml:space="preserve">φ</m:t>
          </m:r>
          <m:r>
            <m:t xml:space="preserve">=</m:t>
          </m:r>
          <m:sSub>
            <m:e>
              <m:r>
                <m:t xml:space="preserve">iqF</m:t>
              </m:r>
            </m:e>
            <m:sub>
              <m:r>
                <m:t xml:space="preserve">μν</m:t>
              </m:r>
            </m:sub>
          </m:sSub>
          <m:r>
            <m:t xml:space="preserve">φ</m:t>
          </m:r>
        </m:oMath>
      </m:oMathPara>
    </w:p>
    <w:p>
      <w:r>
        <w:t>exactly the identity previewed without proof in Lesson 39, Section 5, now derived in full. Since this holds for the φ used in the derivation regardless of its specific form, and Section 1.2 showed the same D</w:t>
      </w:r>
      <w:r>
        <w:rPr>
          <w:vertAlign w:val="subscript"/>
        </w:rPr>
        <w:t>μ</w:t>
      </w:r>
      <w:r>
        <w:t xml:space="preserve"> structure governs any field of definite charge, the identity [D</w:t>
      </w:r>
      <w:r>
        <w:rPr>
          <w:vertAlign w:val="subscript"/>
        </w:rPr>
        <w:t>μ</w:t>
      </w:r>
      <w:r>
        <w:t>,D</w:t>
      </w:r>
      <w:r>
        <w:rPr>
          <w:vertAlign w:val="subscript"/>
        </w:rPr>
        <w:t>ν</w:t>
      </w:r>
      <w:r>
        <w:t>] = iqF</w:t>
      </w:r>
      <w:r>
        <w:rPr>
          <w:vertAlign w:val="subscript"/>
        </w:rPr>
        <w:t>μν</w:t>
      </w:r>
      <w:r>
        <w:t xml:space="preserve"> holds as an </w:t>
      </w:r>
      <w:hyperlink w:anchor="Glossary_Operator">
        <w:r>
          <w:rPr>
            <w:color w:val="0563C1"/>
            <w:u w:val="single"/>
          </w:rPr>
          <w:t>operator</w:t>
        </w:r>
      </w:hyperlink>
      <w:r>
        <w:t xml:space="preserve"> identity, valid acting on any field of charge q, not only the particular φ used to derive it.</w:t>
      </w:r>
    </w:p>
    <w:p>
      <w:r>
        <w:rPr>
          <w:b/>
          <w:i/>
        </w:rPr>
        <w:t>Worked example 2</w:t>
      </w:r>
    </w:p>
    <w:p>
      <w:r>
        <w:t>Redo the computation of Section 2.1 for a field of charge 2q, using either the direct definition D</w:t>
      </w:r>
      <w:r>
        <w:rPr>
          <w:vertAlign w:val="subscript"/>
        </w:rPr>
        <w:t>μ</w:t>
      </w:r>
      <w:r>
        <w:t xml:space="preserve"> = ∂</w:t>
      </w:r>
      <w:r>
        <w:rPr>
          <w:vertAlign w:val="subscript"/>
        </w:rPr>
        <w:t>μ</w:t>
      </w:r>
      <w:r>
        <w:t xml:space="preserve"> + i(2q)A</w:t>
      </w:r>
      <w:r>
        <w:rPr>
          <w:vertAlign w:val="subscript"/>
        </w:rPr>
        <w:t>μ</w:t>
      </w:r>
      <w:r>
        <w:t xml:space="preserve"> or the product rule of Worked example 1 applied to φ². Either route gives [D</w:t>
      </w:r>
      <w:r>
        <w:rPr>
          <w:vertAlign w:val="subscript"/>
        </w:rPr>
        <w:t>μ</w:t>
      </w:r>
      <w:r>
        <w:t>,D</w:t>
      </w:r>
      <w:r>
        <w:rPr>
          <w:vertAlign w:val="subscript"/>
        </w:rPr>
        <w:t>ν</w:t>
      </w:r>
      <w:r>
        <w:t>](φ²) = i(2q)F</w:t>
      </w:r>
      <w:r>
        <w:rPr>
          <w:vertAlign w:val="subscript"/>
        </w:rPr>
        <w:t>μν</w:t>
      </w:r>
      <w:r>
        <w:t>(φ²), confirming that the coefficient in the commutator identity is exactly the charge of the field being acted on, linear in that charge with no other dependence.</w:t>
      </w:r>
    </w:p>
    <w:p>
      <w:pPr>
        <w:pStyle w:val="Heading2"/>
      </w:pPr>
      <w:r>
        <w:t>3 Why F</w:t>
      </w:r>
      <w:r>
        <w:rPr>
          <w:vertAlign w:val="subscript"/>
        </w:rPr>
        <w:t>μν</w:t>
      </w:r>
      <w:r>
        <w:t xml:space="preserve"> is gauge invariant</w:t>
      </w:r>
    </w:p>
    <w:p>
      <w:pPr>
        <w:pStyle w:val="Heading3"/>
      </w:pPr>
      <w:r>
        <w:t>3.1 D</w:t>
      </w:r>
      <w:r>
        <w:rPr>
          <w:vertAlign w:val="subscript"/>
        </w:rPr>
        <w:t>μ</w:t>
      </w:r>
      <w:r>
        <w:t xml:space="preserve"> itself is not</w:t>
      </w:r>
    </w:p>
    <w:p>
      <w:r>
        <w:t>Lesson 39, Section 2.3, showed D</w:t>
      </w:r>
      <w:r>
        <w:rPr>
          <w:vertAlign w:val="subscript"/>
        </w:rPr>
        <w:t>μ</w:t>
      </w:r>
      <w:r>
        <w:t>φ transforms exactly as φ itself does, D</w:t>
      </w:r>
      <w:r>
        <w:rPr>
          <w:vertAlign w:val="subscript"/>
        </w:rPr>
        <w:t>μ</w:t>
      </w:r>
      <w:r>
        <w:t>φ → e</w:t>
      </w:r>
      <w:r>
        <w:rPr>
          <w:vertAlign w:val="superscript"/>
        </w:rPr>
        <w:t>−iqα</w:t>
      </w:r>
      <w:r>
        <w:t>D</w:t>
      </w:r>
      <w:r>
        <w:rPr>
          <w:vertAlign w:val="subscript"/>
        </w:rPr>
        <w:t>μ</w:t>
      </w:r>
      <w:r>
        <w:t>φ; it does not stay fixed under a gauge transformation, it merely transforms covariantly, which is the entire point of introducing it. D</w:t>
      </w:r>
      <w:r>
        <w:rPr>
          <w:vertAlign w:val="subscript"/>
        </w:rPr>
        <w:t>μ</w:t>
      </w:r>
      <w:r>
        <w:t xml:space="preserve"> is therefore not, by itself, a gauge-invariant object, any more than φ is.</w:t>
      </w:r>
    </w:p>
    <w:p>
      <w:pPr>
        <w:pStyle w:val="Heading3"/>
      </w:pPr>
      <w:r>
        <w:t>3.2 But the commutator is</w:t>
      </w:r>
    </w:p>
    <w:p>
      <w:r>
        <w:t>Applying [D</w:t>
      </w:r>
      <w:r>
        <w:rPr>
          <w:vertAlign w:val="subscript"/>
        </w:rPr>
        <w:t>μ</w:t>
      </w:r>
      <w:r>
        <w:t>,D</w:t>
      </w:r>
      <w:r>
        <w:rPr>
          <w:vertAlign w:val="subscript"/>
        </w:rPr>
        <w:t>ν</w:t>
      </w:r>
      <w:r>
        <w:t>] to φ and then gauge-transforming is the same as gauge-transforming φ first and then applying [D</w:t>
      </w:r>
      <w:r>
        <w:rPr>
          <w:vertAlign w:val="subscript"/>
        </w:rPr>
        <w:t>μ</w:t>
      </w:r>
      <w:r>
        <w:t>,D</w:t>
      </w:r>
      <w:r>
        <w:rPr>
          <w:vertAlign w:val="subscript"/>
        </w:rPr>
        <w:t>ν</w:t>
      </w:r>
      <w:r>
        <w:t>], because D</w:t>
      </w:r>
      <w:r>
        <w:rPr>
          <w:vertAlign w:val="subscript"/>
        </w:rPr>
        <w:t>μ</w:t>
      </w:r>
      <w:r>
        <w:t>’s covariance (Section 3.1) holds at every order: [D</w:t>
      </w:r>
      <w:r>
        <w:rPr>
          <w:vertAlign w:val="subscript"/>
        </w:rPr>
        <w:t>μ</w:t>
      </w:r>
      <w:r>
        <w:t>,D</w:t>
      </w:r>
      <w:r>
        <w:rPr>
          <w:vertAlign w:val="subscript"/>
        </w:rPr>
        <w:t>ν</w:t>
      </w:r>
      <w:r>
        <w:t>]φ picks up exactly the factor e</w:t>
      </w:r>
      <w:r>
        <w:rPr>
          <w:vertAlign w:val="superscript"/>
        </w:rPr>
        <w:t>−iqα</w:t>
      </w:r>
      <w:r>
        <w:t xml:space="preserve"> that φ itself does, with no residual α-dependence surviving, since the α-dependent pieces from D</w:t>
      </w:r>
      <w:r>
        <w:rPr>
          <w:vertAlign w:val="subscript"/>
        </w:rPr>
        <w:t>μ</w:t>
      </w:r>
      <w:r>
        <w:t>D</w:t>
      </w:r>
      <w:r>
        <w:rPr>
          <w:vertAlign w:val="subscript"/>
        </w:rPr>
        <w:t>ν</w:t>
      </w:r>
      <w:r>
        <w:t>φ and D</w:t>
      </w:r>
      <w:r>
        <w:rPr>
          <w:vertAlign w:val="subscript"/>
        </w:rPr>
        <w:t>ν</w:t>
      </w:r>
      <w:r>
        <w:t>D</w:t>
      </w:r>
      <w:r>
        <w:rPr>
          <w:vertAlign w:val="subscript"/>
        </w:rPr>
        <w:t>μ</w:t>
      </w:r>
      <w:r>
        <w:t>φ are built the same way and cancel in the subtraction (this is exactly the mechanism verified explicitly for the −q²A</w:t>
      </w:r>
      <w:r>
        <w:rPr>
          <w:vertAlign w:val="subscript"/>
        </w:rPr>
        <w:t>μ</w:t>
      </w:r>
      <w:r>
        <w:t>A</w:t>
      </w:r>
      <w:r>
        <w:rPr>
          <w:vertAlign w:val="subscript"/>
        </w:rPr>
        <w:t>ν</w:t>
      </w:r>
      <w:r>
        <w:t xml:space="preserve"> terms in Section 2.1, which cancel regardless of what A</w:t>
      </w:r>
      <w:r>
        <w:rPr>
          <w:vertAlign w:val="subscript"/>
        </w:rPr>
        <w:t>μ</w:t>
      </w:r>
      <w:r>
        <w:t xml:space="preserve"> or its gauge transform happen to be). Since [D</w:t>
      </w:r>
      <w:r>
        <w:rPr>
          <w:vertAlign w:val="subscript"/>
        </w:rPr>
        <w:t>μ</w:t>
      </w:r>
      <w:r>
        <w:t>,D</w:t>
      </w:r>
      <w:r>
        <w:rPr>
          <w:vertAlign w:val="subscript"/>
        </w:rPr>
        <w:t>ν</w:t>
      </w:r>
      <w:r>
        <w:t>]φ = iqF</w:t>
      </w:r>
      <w:r>
        <w:rPr>
          <w:vertAlign w:val="subscript"/>
        </w:rPr>
        <w:t>μν</w:t>
      </w:r>
      <w:r>
        <w:t>φ, and the left side transforms covariantly with the same simple factor e</w:t>
      </w:r>
      <w:r>
        <w:rPr>
          <w:vertAlign w:val="superscript"/>
        </w:rPr>
        <w:t>−iqα</w:t>
      </w:r>
      <w:r>
        <w:t xml:space="preserve"> that φ does for every choice of A</w:t>
      </w:r>
      <w:r>
        <w:rPr>
          <w:vertAlign w:val="subscript"/>
        </w:rPr>
        <w:t>μ</w:t>
      </w:r>
      <w:r>
        <w:t>, F</w:t>
      </w:r>
      <w:r>
        <w:rPr>
          <w:vertAlign w:val="subscript"/>
        </w:rPr>
        <w:t>μν</w:t>
      </w:r>
      <w:r>
        <w:t xml:space="preserve"> itself must be completely unaffected by the gauge transformation, matching the direct check already carried out in Lesson 8, Section 4.1, by substituting A</w:t>
      </w:r>
      <w:r>
        <w:rPr>
          <w:vertAlign w:val="subscript"/>
        </w:rPr>
        <w:t>μ</w:t>
      </w:r>
      <w:r>
        <w:t>→A</w:t>
      </w:r>
      <w:r>
        <w:rPr>
          <w:vertAlign w:val="subscript"/>
        </w:rPr>
        <w:t>μ</w:t>
      </w:r>
      <w:r>
        <w:t>+∂</w:t>
      </w:r>
      <w:r>
        <w:rPr>
          <w:vertAlign w:val="subscript"/>
        </w:rPr>
        <w:t>μα</w:t>
      </w:r>
      <w:r>
        <w:t xml:space="preserve"> into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and finding the ∂</w:t>
      </w:r>
      <w:r>
        <w:rPr>
          <w:vertAlign w:val="subscript"/>
        </w:rPr>
        <w:t>μ</w:t>
      </w:r>
      <w:r>
        <w:t>∂</w:t>
      </w:r>
      <w:r>
        <w:rPr>
          <w:vertAlign w:val="subscript"/>
        </w:rPr>
        <w:t>να</w:t>
      </w:r>
      <w:r>
        <w:t>−∂</w:t>
      </w:r>
      <w:r>
        <w:rPr>
          <w:vertAlign w:val="subscript"/>
        </w:rPr>
        <w:t>ν</w:t>
      </w:r>
      <w:r>
        <w:t>∂</w:t>
      </w:r>
      <w:r>
        <w:rPr>
          <w:vertAlign w:val="subscript"/>
        </w:rPr>
        <w:t>μα</w:t>
      </w:r>
      <w:r>
        <w:t xml:space="preserve"> terms cancel by Schwarz’s theorem. This lesson’s derivation reaches the same conclusion by construction rather than by direct substitution: F</w:t>
      </w:r>
      <w:r>
        <w:rPr>
          <w:vertAlign w:val="subscript"/>
        </w:rPr>
        <w:t>μν</w:t>
      </w:r>
      <w:r>
        <w:t xml:space="preserve"> is gauge invariant because it is built as an eigenvalue-like coefficient in an equation, [D</w:t>
      </w:r>
      <w:r>
        <w:rPr>
          <w:vertAlign w:val="subscript"/>
        </w:rPr>
        <w:t>μ</w:t>
      </w:r>
      <w:r>
        <w:t>,D</w:t>
      </w:r>
      <w:r>
        <w:rPr>
          <w:vertAlign w:val="subscript"/>
        </w:rPr>
        <w:t>ν</w:t>
      </w:r>
      <w:r>
        <w:t>]φ=iqF</w:t>
      </w:r>
      <w:r>
        <w:rPr>
          <w:vertAlign w:val="subscript"/>
        </w:rPr>
        <w:t>μν</w:t>
      </w:r>
      <w:r>
        <w:t>φ, whose left side is manifestly covariant.</w:t>
      </w:r>
    </w:p>
    <w:p>
      <w:r>
        <w:rPr>
          <w:b/>
          <w:i/>
        </w:rPr>
        <w:t>Worked example 3</w:t>
      </w:r>
    </w:p>
    <w:p>
      <w:r>
        <w:t>State why this argument would fail if a term proportional to A</w:t>
      </w:r>
      <w:r>
        <w:rPr>
          <w:vertAlign w:val="subscript"/>
        </w:rPr>
        <w:t>μ</w:t>
      </w:r>
      <w:r>
        <w:t xml:space="preserve"> alone, rather than F</w:t>
      </w:r>
      <w:r>
        <w:rPr>
          <w:vertAlign w:val="subscript"/>
        </w:rPr>
        <w:t>μν</w:t>
      </w:r>
      <w:r>
        <w:t>, appeared on the right-hand side of the commutator. A</w:t>
      </w:r>
      <w:r>
        <w:rPr>
          <w:vertAlign w:val="subscript"/>
        </w:rPr>
        <w:t>μ</w:t>
      </w:r>
      <w:r>
        <w:t xml:space="preserve"> alone is not gauge invariant (it shifts by ∂</w:t>
      </w:r>
      <w:r>
        <w:rPr>
          <w:vertAlign w:val="subscript"/>
        </w:rPr>
        <w:t>μα</w:t>
      </w:r>
      <w:r>
        <w:t>), so if the commutator had produced a term like iqA</w:t>
      </w:r>
      <w:r>
        <w:rPr>
          <w:vertAlign w:val="subscript"/>
        </w:rPr>
        <w:t>μ</w:t>
      </w:r>
      <w:r>
        <w:t>φ instead of iqF</w:t>
      </w:r>
      <w:r>
        <w:rPr>
          <w:vertAlign w:val="subscript"/>
        </w:rPr>
        <w:t>μν</w:t>
      </w:r>
      <w:r>
        <w:t>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w:t>
      </w:r>
      <w:r>
        <w:rPr>
          <w:vertAlign w:val="subscript"/>
        </w:rPr>
        <w:t>μ</w:t>
      </w:r>
      <w:r>
        <w:t xml:space="preserve"> as a connection</w:t>
      </w:r>
    </w:p>
    <w:p>
      <w:r>
        <w:t>In ordinary calculus, ∂</w:t>
      </w:r>
      <w:r>
        <w:rPr>
          <w:vertAlign w:val="subscript"/>
        </w:rPr>
        <w:t>μ</w:t>
      </w:r>
      <w:r>
        <w:t>φ compares the value of φ at two infinitesimally separated points directly. Once φ carries a phase ambiguity that can be chosen independently at each point (Lesson 31’s local transformation), a plain difference is no longer meaningful on its own; D</w:t>
      </w:r>
      <w:r>
        <w:rPr>
          <w:vertAlign w:val="subscript"/>
        </w:rPr>
        <w:t>μ</w:t>
      </w:r>
      <w:r>
        <w:t xml:space="preserve"> is the object that compares φ at neighboring points correctly, accounting for how the reference phase itself may have shifted between them. A</w:t>
      </w:r>
      <w:r>
        <w:rPr>
          <w:vertAlign w:val="subscript"/>
        </w:rPr>
        <w:t>μ</w:t>
      </w:r>
      <w:r>
        <w:t xml:space="preserve"> is exactly the data needed to make that comparison, telling D</w:t>
      </w:r>
      <w:r>
        <w:rPr>
          <w:vertAlign w:val="subscript"/>
        </w:rPr>
        <w:t>μ</w:t>
      </w:r>
      <w:r>
        <w:t xml:space="preserve"> how much extra phase to subtract off per unit displacement; in the language used across mathematics and general relativity for this kind of bookkeeping, A</w:t>
      </w:r>
      <w:r>
        <w:rPr>
          <w:vertAlign w:val="subscript"/>
        </w:rPr>
        <w:t>μ</w:t>
      </w:r>
      <w:r>
        <w:t xml:space="preserve"> is called a connection.</w:t>
      </w:r>
    </w:p>
    <w:p>
      <w:pPr>
        <w:pStyle w:val="Heading3"/>
      </w:pPr>
      <w:r>
        <w:t>4.2 F</w:t>
      </w:r>
      <w:r>
        <w:rPr>
          <w:vertAlign w:val="subscript"/>
        </w:rPr>
        <w:t>μν</w:t>
      </w:r>
      <w:r>
        <w:t xml:space="preserve"> as curvature</w:t>
      </w:r>
    </w:p>
    <w:p>
      <w:r>
        <w:t>The commutator [D</w:t>
      </w:r>
      <w:r>
        <w:rPr>
          <w:vertAlign w:val="subscript"/>
        </w:rPr>
        <w:t>μ</w:t>
      </w:r>
      <w:r>
        <w:t>,D</w:t>
      </w:r>
      <w:r>
        <w:rPr>
          <w:vertAlign w:val="subscript"/>
        </w:rPr>
        <w:t>ν</w:t>
      </w:r>
      <w:r>
        <w:t xml:space="preserve">] measures what happens when the same comparison is made two different ways, once in the μ-then-ν order and once in the ν-then-μ order, forming a small closed </w:t>
      </w:r>
      <w:hyperlink w:anchor="Glossary_Loop">
        <w:r>
          <w:rPr>
            <w:color w:val="0563C1"/>
            <w:u w:val="single"/>
          </w:rPr>
          <w:t>loop</w:t>
        </w:r>
      </w:hyperlink>
      <w:r>
        <w:t xml:space="preserve"> in spacetime (a plaquette, in the language of Lesson 42’s later companion topics, though this course does not use lattice methods). If the two orders agreed, [D</w:t>
      </w:r>
      <w:r>
        <w:rPr>
          <w:vertAlign w:val="subscript"/>
        </w:rPr>
        <w:t>μ</w:t>
      </w:r>
      <w:r>
        <w:t>,D</w:t>
      </w:r>
      <w:r>
        <w:rPr>
          <w:vertAlign w:val="subscript"/>
        </w:rPr>
        <w:t>ν</w:t>
      </w:r>
      <w:r>
        <w:t>] would vanish and the “connection” A</w:t>
      </w:r>
      <w:r>
        <w:rPr>
          <w:vertAlign w:val="subscript"/>
        </w:rPr>
        <w:t>μ</w:t>
      </w:r>
      <w:r>
        <w:t xml:space="preserve"> would be, in the relevant sense, flat. Section 2.2 shows the two orders instead differ by iqF</w:t>
      </w:r>
      <w:r>
        <w:rPr>
          <w:vertAlign w:val="subscript"/>
        </w:rPr>
        <w:t>μν</w:t>
      </w:r>
      <w:r>
        <w:t>, so F</w:t>
      </w:r>
      <w:r>
        <w:rPr>
          <w:vertAlign w:val="subscript"/>
        </w:rPr>
        <w:t>μν</w:t>
      </w:r>
      <w:r>
        <w:t xml:space="preserve"> is precisely the failure of D</w:t>
      </w:r>
      <w:r>
        <w:rPr>
          <w:vertAlign w:val="subscript"/>
        </w:rPr>
        <w:t>μ</w:t>
      </w:r>
      <w:r>
        <w:t xml:space="preserve"> and D</w:t>
      </w:r>
      <w:r>
        <w:rPr>
          <w:vertAlign w:val="subscript"/>
        </w:rPr>
        <w:t>ν</w:t>
      </w:r>
      <w:r>
        <w:t xml:space="preserve">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w:t>
      </w:r>
      <w:r>
        <w:rPr>
          <w:vertAlign w:val="subscript"/>
        </w:rPr>
        <w:t>μν</w:t>
      </w:r>
      <w:r>
        <w:t xml:space="preserve"> is the curvature of the U(1) connection A</w:t>
      </w:r>
      <w:r>
        <w:rPr>
          <w:vertAlign w:val="subscript"/>
        </w:rPr>
        <w:t>μ</w:t>
      </w:r>
      <w:r>
        <w:t>” elsewhere is recognizable rather than mysterious.</w:t>
      </w:r>
    </w:p>
    <w:p>
      <w:pPr>
        <w:pStyle w:val="Heading3"/>
      </w:pPr>
      <w:r>
        <w:t>4.3 Why QED’s field strength is exactly linear in A</w:t>
      </w:r>
      <w:r>
        <w:rPr>
          <w:vertAlign w:val="subscript"/>
        </w:rPr>
        <w:t>μ</w:t>
      </w:r>
    </w:p>
    <w:p>
      <w:r>
        <w:t>Section 2.1’s derivation had one crucial simplification: the term −q²(A</w:t>
      </w:r>
      <w:r>
        <w:rPr>
          <w:vertAlign w:val="subscript"/>
        </w:rPr>
        <w:t>μ</w:t>
      </w:r>
      <w:r>
        <w:t>A</w:t>
      </w:r>
      <w:r>
        <w:rPr>
          <w:vertAlign w:val="subscript"/>
        </w:rPr>
        <w:t>ν</w:t>
      </w:r>
      <w:r>
        <w:t>−A</w:t>
      </w:r>
      <w:r>
        <w:rPr>
          <w:vertAlign w:val="subscript"/>
        </w:rPr>
        <w:t>ν</w:t>
      </w:r>
      <w:r>
        <w:t>A</w:t>
      </w:r>
      <w:r>
        <w:rPr>
          <w:vertAlign w:val="subscript"/>
        </w:rPr>
        <w:t>μ</w:t>
      </w:r>
      <w:r>
        <w:t>)φ vanished because A</w:t>
      </w:r>
      <w:r>
        <w:rPr>
          <w:vertAlign w:val="subscript"/>
        </w:rPr>
        <w:t>μ</w:t>
      </w:r>
      <w:r>
        <w:t xml:space="preserve"> and A</w:t>
      </w:r>
      <w:r>
        <w:rPr>
          <w:vertAlign w:val="subscript"/>
        </w:rPr>
        <w:t>ν</w:t>
      </w:r>
      <w:r>
        <w:t xml:space="preserve"> are ordinary, commuting numbers at each point. Theories built on non-abelian symmetry groups (such as the SU(3) symmetry underlying the strong interaction, entirely outside this course’s scope) replace A</w:t>
      </w:r>
      <w:r>
        <w:rPr>
          <w:vertAlign w:val="subscript"/>
        </w:rPr>
        <w:t>μ</w:t>
      </w:r>
      <w:r>
        <w:t xml:space="preserve"> with a matrix-valued connection, for which A</w:t>
      </w:r>
      <w:r>
        <w:rPr>
          <w:vertAlign w:val="subscript"/>
        </w:rPr>
        <w:t>μ</w:t>
      </w:r>
      <w:r>
        <w:t>A</w:t>
      </w:r>
      <w:r>
        <w:rPr>
          <w:vertAlign w:val="subscript"/>
        </w:rPr>
        <w:t>ν</w:t>
      </w:r>
      <w:r>
        <w:t>−A</w:t>
      </w:r>
      <w:r>
        <w:rPr>
          <w:vertAlign w:val="subscript"/>
        </w:rPr>
        <w:t>ν</w:t>
      </w:r>
      <w:r>
        <w:t>A</w:t>
      </w:r>
      <w:r>
        <w:rPr>
          <w:vertAlign w:val="subscript"/>
        </w:rPr>
        <w:t>μ</w:t>
      </w:r>
      <w:r>
        <w:t xml:space="preserve"> is generally nonzero; their field strength then acquires an extra term, F</w:t>
      </w:r>
      <w:r>
        <w:rPr>
          <w:vertAlign w:val="subscript"/>
        </w:rPr>
        <w:t>μν</w:t>
      </w:r>
      <w:r>
        <w:t xml:space="preserve"> = ∂</w:t>
      </w:r>
      <w:r>
        <w:rPr>
          <w:vertAlign w:val="subscript"/>
        </w:rPr>
        <w:t>μ</w:t>
      </w:r>
      <w:r>
        <w:t>A</w:t>
      </w:r>
      <w:r>
        <w:rPr>
          <w:vertAlign w:val="subscript"/>
        </w:rPr>
        <w:t>ν</w:t>
      </w:r>
      <w:r>
        <w:t>−∂</w:t>
      </w:r>
      <w:r>
        <w:rPr>
          <w:vertAlign w:val="subscript"/>
        </w:rPr>
        <w:t>ν</w:t>
      </w:r>
      <w:r>
        <w:t>A</w:t>
      </w:r>
      <w:r>
        <w:rPr>
          <w:vertAlign w:val="subscript"/>
        </w:rPr>
        <w:t>μ</w:t>
      </w:r>
      <w:r>
        <w:t>+ig[A</w:t>
      </w:r>
      <w:r>
        <w:rPr>
          <w:vertAlign w:val="subscript"/>
        </w:rPr>
        <w:t>μ</w:t>
      </w:r>
      <w:r>
        <w:t>,A</w:t>
      </w:r>
      <w:r>
        <w:rPr>
          <w:vertAlign w:val="subscript"/>
        </w:rPr>
        <w:t>ν</w:t>
      </w:r>
      <w:r>
        <w:t>], nonlinear in the connection. This is the deep reason photons do not interact directly with one another at tree level while, in those other theories, the analogous force-carrying quanta do: F</w:t>
      </w:r>
      <w:r>
        <w:rPr>
          <w:vertAlign w:val="subscript"/>
        </w:rPr>
        <w:t>μν</w:t>
      </w:r>
      <w:r>
        <w:t xml:space="preserve"> is exactly linear in A</w:t>
      </w:r>
      <w:r>
        <w:rPr>
          <w:vertAlign w:val="subscript"/>
        </w:rPr>
        <w:t>μ</w:t>
      </w:r>
      <w:r>
        <w:t xml:space="preserve"> only because QED’s underlying symmetry group, U(1), is abelian.</w:t>
      </w:r>
    </w:p>
    <w:p>
      <w:r>
        <w:rPr>
          <w:b/>
          <w:i/>
        </w:rPr>
        <w:t>Worked example 4</w:t>
      </w:r>
    </w:p>
    <w:p>
      <w:r>
        <w:t>Confirm the antisymmetry F</w:t>
      </w:r>
      <w:r>
        <w:rPr>
          <w:vertAlign w:val="subscript"/>
        </w:rPr>
        <w:t>μν</w:t>
      </w:r>
      <w:r>
        <w:t>=−F</w:t>
      </w:r>
      <w:r>
        <w:rPr>
          <w:vertAlign w:val="subscript"/>
        </w:rPr>
        <w:t>νμ</w:t>
      </w:r>
      <w:r>
        <w:t xml:space="preserve"> follows immediately from Section 2.2 with no separate calculation needed. [D</w:t>
      </w:r>
      <w:r>
        <w:rPr>
          <w:vertAlign w:val="subscript"/>
        </w:rPr>
        <w:t>ν</w:t>
      </w:r>
      <w:r>
        <w:t>,D</w:t>
      </w:r>
      <w:r>
        <w:rPr>
          <w:vertAlign w:val="subscript"/>
        </w:rPr>
        <w:t>μ</w:t>
      </w:r>
      <w:r>
        <w:t>] = −[D</w:t>
      </w:r>
      <w:r>
        <w:rPr>
          <w:vertAlign w:val="subscript"/>
        </w:rPr>
        <w:t>μ</w:t>
      </w:r>
      <w:r>
        <w:t>,D</w:t>
      </w:r>
      <w:r>
        <w:rPr>
          <w:vertAlign w:val="subscript"/>
        </w:rPr>
        <w:t>ν</w:t>
      </w:r>
      <w:r>
        <w:t>] by the definition of a commutator, so iqF</w:t>
      </w:r>
      <w:r>
        <w:rPr>
          <w:vertAlign w:val="subscript"/>
        </w:rPr>
        <w:t>νμ</w:t>
      </w:r>
      <w:r>
        <w:t>φ = −iqF</w:t>
      </w:r>
      <w:r>
        <w:rPr>
          <w:vertAlign w:val="subscript"/>
        </w:rPr>
        <w:t>μν</w:t>
      </w:r>
      <w:r>
        <w:t>φ for every φ, giving F</w:t>
      </w:r>
      <w:r>
        <w:rPr>
          <w:vertAlign w:val="subscript"/>
        </w:rPr>
        <w:t>νμ</w:t>
      </w:r>
      <w:r>
        <w:t>=−F</w:t>
      </w:r>
      <w:r>
        <w:rPr>
          <w:vertAlign w:val="subscript"/>
        </w:rPr>
        <w:t>μν</w:t>
      </w:r>
      <w:r>
        <w:t>, matching the antisymmetry already visible directly from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(swapping μ,ν negates the expression).</w:t>
      </w:r>
    </w:p>
    <w:p>
      <w:pPr>
        <w:pStyle w:val="Heading2"/>
      </w:pPr>
      <w:r>
        <w:t>5 A manifestly Hermitian interaction Lagrangian</w:t>
      </w:r>
    </w:p>
    <w:p>
      <w:pPr>
        <w:pStyle w:val="Heading3"/>
      </w:pPr>
      <w:r>
        <w:t>5.1 The issue</w:t>
      </w:r>
    </w:p>
    <w:p>
      <w:r>
        <w:t>The Dirac Lagrangian of Lesson 40, ℒ = ψ̄(iγ</w:t>
      </w:r>
      <w:r>
        <w:rPr>
          <w:vertAlign w:val="superscript"/>
        </w:rPr>
        <w:t>μ</w:t>
      </w:r>
      <w:r>
        <w:t>D</w:t>
      </w:r>
      <w:r>
        <w:rPr>
          <w:vertAlign w:val="subscript"/>
        </w:rPr>
        <w:t>μ</w:t>
      </w:r>
      <w:r>
        <w:t>−m)ψ, was shown to be real in Lesson 40, Exercise 2, using the bilinear-reality results of Lesson 22. An alternative, more direct way to see this uses D</w:t>
      </w:r>
      <w:r>
        <w:rPr>
          <w:vertAlign w:val="subscript"/>
        </w:rPr>
        <w:t>μ</w:t>
      </w:r>
      <w:r>
        <w:t>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 </m:t>
          </m:r>
          <m:d>
            <m:dPr>
              <m:begChr m:val="["/>
              <m:endChr m:val="]"/>
            </m:dPr>
            <m:e>
              <m:sSup>
                <m:e>
                  <m:r>
                    <m:t xml:space="preserve">ψ̄γ</m:t>
                  </m:r>
                </m:e>
                <m:sup>
                  <m:r>
                    <m:t xml:space="preserve">μ</m:t>
                  </m:r>
                </m:sup>
              </m:sSup>
              <m:sSub>
                <m:e>
                  <m:r>
                    <m:t xml:space="preserve">D</m:t>
                  </m:r>
                </m:e>
                <m:sub>
                  <m:r>
                    <m:t xml:space="preserve">μ</m:t>
                  </m:r>
                </m:sub>
              </m:sSub>
              <m:r>
                <m:t xml:space="preserve">ψ</m:t>
              </m:r>
              <m:r>
                <m:t xml:space="preserve">−</m:t>
              </m:r>
              <m:d>
                <m:dPr/>
                <m:e>
                  <m:sSub>
                    <m:e>
                      <m:r>
                        <m:t xml:space="preserve">D</m:t>
                      </m:r>
                    </m:e>
                    <m:sub>
                      <m:r>
                        <m:t xml:space="preserve">μ</m:t>
                      </m:r>
                    </m:sub>
                  </m:sSub>
                  <m:r>
                    <m:t xml:space="preserve">ψ̄</m:t>
                  </m:r>
                </m:e>
              </m:d>
              <m:sSup>
                <m:e>
                  <m:r>
                    <m:t xml:space="preserve">γ</m:t>
                  </m:r>
                </m:e>
                <m:sup>
                  <m:r>
                    <m:t xml:space="preserve">μ</m:t>
                  </m:r>
                </m:sup>
              </m:sSup>
              <m:r>
                <m:t xml:space="preserve">ψ</m:t>
              </m:r>
            </m:e>
          </m:d>
        </m:oMath>
      </m:oMathPara>
    </w:p>
    <w:p>
      <w:r>
        <w:t>Expanding both terms using D</w:t>
      </w:r>
      <w:r>
        <w:rPr>
          <w:vertAlign w:val="subscript"/>
        </w:rPr>
        <w:t>μ</w:t>
      </w:r>
      <w:r>
        <w:t>ψ=∂</w:t>
      </w:r>
      <w:r>
        <w:rPr>
          <w:vertAlign w:val="subscript"/>
        </w:rPr>
        <w:t>μ</w:t>
      </w:r>
      <w:r>
        <w:t>ψ+iqA</w:t>
      </w:r>
      <w:r>
        <w:rPr>
          <w:vertAlign w:val="subscript"/>
        </w:rPr>
        <w:t>μ</w:t>
      </w:r>
      <w:r>
        <w:t>ψ and D</w:t>
      </w:r>
      <w:r>
        <w:rPr>
          <w:vertAlign w:val="subscript"/>
        </w:rPr>
        <w:t>μ</w:t>
      </w:r>
      <w:r>
        <w:t>ψ̄=∂</w:t>
      </w:r>
      <w:r>
        <w:rPr>
          <w:vertAlign w:val="subscript"/>
        </w:rPr>
        <w:t>μ</w:t>
      </w:r>
      <w:r>
        <w:t>ψ̄−iqA</w:t>
      </w:r>
      <w:r>
        <w:rPr>
          <w:vertAlign w:val="subscript"/>
        </w:rPr>
        <w:t>μ</w:t>
      </w:r>
      <w:r>
        <w:t>ψ̄, the A</w:t>
      </w:r>
      <w:r>
        <w:rPr>
          <w:vertAlign w:val="subscript"/>
        </w:rPr>
        <w:t>μ</w:t>
      </w:r>
      <w:r>
        <w:t xml:space="preserve"> pieces combine as −(q/2)A</w:t>
      </w:r>
      <w:r>
        <w:rPr>
          <w:vertAlign w:val="subscript"/>
        </w:rPr>
        <w:t>μ</w:t>
      </w:r>
      <w:r>
        <w:t>ψ̄γ</w:t>
      </w:r>
      <w:r>
        <w:rPr>
          <w:vertAlign w:val="superscript"/>
        </w:rPr>
        <w:t>μ</w:t>
      </w:r>
      <w:r>
        <w:t>ψ from each term, giving −qA</w:t>
      </w:r>
      <w:r>
        <w:rPr>
          <w:vertAlign w:val="subscript"/>
        </w:rPr>
        <w:t>μ</w:t>
      </w:r>
      <w:r>
        <w:t>ψ̄γ</w:t>
      </w:r>
      <w:r>
        <w:rPr>
          <w:vertAlign w:val="superscript"/>
        </w:rPr>
        <w:t>μ</w:t>
      </w:r>
      <w:r>
        <w:t>ψ in total, exactly the interaction term of Lesson 40, Section 2.1, with no factor of one-half left over. The derivative pieces combine as (i/2)ψ̄γ</w:t>
      </w:r>
      <w:r>
        <w:rPr>
          <w:vertAlign w:val="superscript"/>
        </w:rPr>
        <w:t>μ</w:t>
      </w:r>
      <w:r>
        <w:t>∂</w:t>
      </w:r>
      <w:r>
        <w:rPr>
          <w:vertAlign w:val="subscript"/>
        </w:rPr>
        <w:t>μ</w:t>
      </w:r>
      <w:r>
        <w:t>ψ − (i/2)(∂</w:t>
      </w:r>
      <w:r>
        <w:rPr>
          <w:vertAlign w:val="subscript"/>
        </w:rPr>
        <w:t>μ</w:t>
      </w:r>
      <w:r>
        <w:t>ψ̄)γ</w:t>
      </w:r>
      <w:r>
        <w:rPr>
          <w:vertAlign w:val="superscript"/>
        </w:rPr>
        <w:t>μ</w:t>
      </w:r>
      <w:r>
        <w:t>ψ, which differs from Lesson 40’s iψ̄γ</w:t>
      </w:r>
      <w:r>
        <w:rPr>
          <w:vertAlign w:val="superscript"/>
        </w:rPr>
        <w:t>μ</w:t>
      </w:r>
      <w:r>
        <w:t>∂</w:t>
      </w:r>
      <w:r>
        <w:rPr>
          <w:vertAlign w:val="subscript"/>
        </w:rPr>
        <w:t>μ</w:t>
      </w:r>
      <w:r>
        <w:t>ψ by exactly −(i/2)∂</w:t>
      </w:r>
      <w:r>
        <w:rPr>
          <w:vertAlign w:val="subscript"/>
        </w:rPr>
        <w:t>μ</w:t>
      </w:r>
      <w:r>
        <w:t>(ψ̄γ</w:t>
      </w:r>
      <w:r>
        <w:rPr>
          <w:vertAlign w:val="superscript"/>
        </w:rPr>
        <w:t>μ</w:t>
      </w:r>
      <w:r>
        <w:t>ψ), a total derivative (Exercise 15 works through every step). Since a total derivative does not change the equations of motion (Lesson 25, Section 3), ℒ</w:t>
      </w:r>
      <w:r>
        <w:rPr>
          <w:vertAlign w:val="subscript"/>
        </w:rPr>
        <w:t>sym</w:t>
      </w:r>
      <w:r>
        <w:t xml:space="preserve"> and ℒ describe identical physics.</w:t>
      </w:r>
    </w:p>
    <w:p>
      <w:r>
        <w:rPr>
          <w:b/>
          <w:i/>
        </w:rPr>
        <w:t>Worked example 5</w:t>
      </w:r>
    </w:p>
    <w:p>
      <w:r>
        <w:t>Explain why ℒ</w:t>
      </w:r>
      <w:r>
        <w:rPr>
          <w:vertAlign w:val="subscript"/>
        </w:rPr>
        <w:t>sym</w:t>
      </w:r>
      <w:r>
        <w:t xml:space="preserve"> is manifestly Hermitian in a way that requires no separate check. Each of the two terms in ℒ</w:t>
      </w:r>
      <w:r>
        <w:rPr>
          <w:vertAlign w:val="subscript"/>
        </w:rPr>
        <w:t>sym</w:t>
      </w:r>
      <w:r>
        <w:t xml:space="preserve"> is the Hermitian conjugate of the other up to an overall sign already absorbed by the explicit i and the minus sign between them (this is the content of Exercise 16), so ℒ</w:t>
      </w:r>
      <w:r>
        <w:rPr>
          <w:vertAlign w:val="subscript"/>
        </w:rPr>
        <w:t>sym</w:t>
      </w:r>
      <w:r>
        <w:t xml:space="preserve"> is visibly equal to its own conjugate by construction, term by term, rather than by the case-by-case bilinear analysis Lesson 22 needed for the original, asymmetric form.</w:t>
      </w:r>
    </w:p>
    <w:p>
      <w:pPr>
        <w:pStyle w:val="Heading2"/>
      </w:pPr>
      <w:r>
        <w:t>6 Connections to QED</w:t>
      </w:r>
    </w:p>
    <w:p>
      <w:pPr>
        <w:spacing w:before="0" w:after="100"/>
      </w:pPr>
      <w:r>
        <w:rPr>
          <w:b/>
        </w:rPr>
        <w:t>Property of D_μ</w:t>
      </w:r>
      <w:r>
        <w:rPr>
          <w:b/>
        </w:rPr>
        <w:t xml:space="preserve"> — </w:t>
      </w:r>
      <w:r>
        <w:rPr>
          <w:b/>
        </w:rPr>
        <w:t>Consequence for QED</w:t>
      </w:r>
    </w:p>
    <w:p>
      <w:pPr>
        <w:spacing w:before="0" w:after="100"/>
      </w:pPr>
      <w:r>
        <w:rPr>
          <w:b/>
        </w:rPr>
        <w:t>Generalized Leibniz rule, charges add on a product</w:t>
      </w:r>
      <w:r>
        <w:rPr/>
        <w:t xml:space="preserve"> — </w:t>
      </w:r>
      <w:r>
        <w:rPr/>
        <w:t>Confirms ψ̄ψ (charges q and −q) has an ordinary, uncharged derivative; only charged combinations need D</w:t>
      </w:r>
      <w:r>
        <w:rPr>
          <w:vertAlign w:val="subscript"/>
        </w:rPr>
        <w:t>μ</w:t>
      </w:r>
    </w:p>
    <w:p>
      <w:pPr>
        <w:spacing w:before="0" w:after="100"/>
      </w:pPr>
      <w:r>
        <w:rPr>
          <w:b/>
        </w:rPr>
        <w:t>[D</w:t>
      </w:r>
      <w:r>
        <w:rPr>
          <w:b/>
          <w:vertAlign w:val="subscript"/>
        </w:rPr>
        <w:t>μ</w:t>
      </w:r>
      <w:r>
        <w:rPr>
          <w:b/>
        </w:rPr>
        <w:t>,D</w:t>
      </w:r>
      <w:r>
        <w:rPr>
          <w:b/>
          <w:vertAlign w:val="subscript"/>
        </w:rPr>
        <w:t>ν</w:t>
      </w:r>
      <w:r>
        <w:rPr>
          <w:b/>
        </w:rPr>
        <w:t>] = iqF</w:t>
      </w:r>
      <w:r>
        <w:rPr>
          <w:b/>
          <w:vertAlign w:val="subscript"/>
        </w:rPr>
        <w:t>μν</w:t>
      </w:r>
      <w:r>
        <w:rPr/>
        <w:t xml:space="preserve"> — </w:t>
      </w:r>
      <w:r>
        <w:rPr/>
        <w:t>The rigorous definition of F</w:t>
      </w:r>
      <w:r>
        <w:rPr>
          <w:vertAlign w:val="subscript"/>
        </w:rPr>
        <w:t>μν</w:t>
      </w:r>
      <w:r>
        <w:rPr/>
        <w:t xml:space="preserve"> used in Lesson 43’s field tensor discussion and Lesson 42’s photon kinetic term</w:t>
      </w:r>
    </w:p>
    <w:p>
      <w:pPr>
        <w:spacing w:before="0" w:after="100"/>
      </w:pPr>
      <w:r>
        <w:rPr>
          <w:b/>
        </w:rPr>
        <w:t>D</w:t>
      </w:r>
      <w:r>
        <w:rPr>
          <w:b/>
          <w:vertAlign w:val="subscript"/>
        </w:rPr>
        <w:t>μ</w:t>
      </w:r>
      <w:r>
        <w:rPr>
          <w:b/>
        </w:rPr>
        <w:t xml:space="preserve"> not gauge invariant, [D</w:t>
      </w:r>
      <w:r>
        <w:rPr>
          <w:b/>
          <w:vertAlign w:val="subscript"/>
        </w:rPr>
        <w:t>μ</w:t>
      </w:r>
      <w:r>
        <w:rPr>
          <w:b/>
        </w:rPr>
        <w:t>,D</w:t>
      </w:r>
      <w:r>
        <w:rPr>
          <w:b/>
          <w:vertAlign w:val="subscript"/>
        </w:rPr>
        <w:t>ν</w:t>
      </w:r>
      <w:r>
        <w:rPr>
          <w:b/>
        </w:rPr>
        <w:t>] is</w:t>
      </w:r>
      <w:r>
        <w:rPr/>
        <w:t xml:space="preserve"> — </w:t>
      </w:r>
      <w:r>
        <w:rPr/>
        <w:t>Explains, from the structure of the covariant derivative itself, why F</w:t>
      </w:r>
      <w:r>
        <w:rPr>
          <w:vertAlign w:val="subscript"/>
        </w:rPr>
        <w:t>μν</w:t>
      </w:r>
      <w:r>
        <w:rPr/>
        <w:t xml:space="preserve"> alone (not A</w:t>
      </w:r>
      <w:r>
        <w:rPr>
          <w:vertAlign w:val="subscript"/>
        </w:rPr>
        <w:t>μ</w:t>
      </w:r>
      <w:r>
        <w:rPr/>
        <w:t>) is the physically meaningful field</w:t>
      </w:r>
    </w:p>
    <w:p>
      <w:pPr>
        <w:spacing w:before="0" w:after="100"/>
      </w:pPr>
      <w:r>
        <w:rPr>
          <w:b/>
        </w:rPr>
        <w:t>A</w:t>
      </w:r>
      <w:r>
        <w:rPr>
          <w:b/>
          <w:vertAlign w:val="subscript"/>
        </w:rPr>
        <w:t>μ</w:t>
      </w:r>
      <w:r>
        <w:rPr>
          <w:b/>
        </w:rPr>
        <w:t>A</w:t>
      </w:r>
      <w:r>
        <w:rPr>
          <w:b/>
          <w:vertAlign w:val="subscript"/>
        </w:rPr>
        <w:t>ν</w:t>
      </w:r>
      <w:r>
        <w:rPr>
          <w:b/>
        </w:rPr>
        <w:t xml:space="preserve"> terms cancel because numbers commute</w:t>
      </w:r>
      <w:r>
        <w:rPr/>
        <w:t xml:space="preserve"> — </w:t>
      </w:r>
      <w:r>
        <w:rPr/>
        <w:t>The structural reason QED photons do not self-interact, unlike the non-abelian case</w:t>
      </w:r>
    </w:p>
    <w:p>
      <w:pPr>
        <w:spacing w:before="0" w:after="100"/>
      </w:pPr>
      <w:r>
        <w:rPr>
          <w:b/>
        </w:rPr>
        <w:t>ℒ</w:t>
      </w:r>
      <w:r>
        <w:rPr>
          <w:b/>
          <w:vertAlign w:val="subscript"/>
        </w:rPr>
        <w:t>sym</w:t>
      </w:r>
      <w:r>
        <w:rPr>
          <w:b/>
        </w:rPr>
        <w:t>, the manifestly Hermitian form</w:t>
      </w:r>
      <w:r>
        <w:rPr/>
        <w:t xml:space="preserve"> — </w:t>
      </w:r>
      <w:r>
        <w:rPr/>
        <w:t>An equivalent, sometimes more convenient way to write the interacting Dirac Lagrangian, used in some treatments of the equations of motion</w:t>
      </w:r>
    </w:p>
    <w:p>
      <w:r>
        <w:t>Lesson 42 now has everything needed to write the complete QED Lagrangian: Lesson 40’s matter sector with its interaction term, Lesson 38’s free photon kinetic term, and this lesson’s confirmation that F</w:t>
      </w:r>
      <w:r>
        <w:rPr>
          <w:vertAlign w:val="subscript"/>
        </w:rPr>
        <w:t>μν</w:t>
      </w:r>
      <w:r>
        <w:t>, built from D</w:t>
      </w:r>
      <w:r>
        <w:rPr>
          <w:vertAlign w:val="subscript"/>
        </w:rPr>
        <w:t>μ</w:t>
      </w:r>
      <w:r>
        <w:t>, is exactly the gauge-invariant object the photon kinetic term requires.</w:t>
      </w:r>
    </w:p>
    <w:p>
      <w:pPr>
        <w:pStyle w:val="Heading2"/>
      </w:pPr>
      <w:r>
        <w:t>7 Summary</w:t>
      </w:r>
    </w:p>
    <w:p>
      <w:pPr>
        <w:pStyle w:val="ListNumber"/>
        <w:numPr>
          <w:ilvl w:val="0"/>
          <w:numId w:val="358"/>
        </w:numPr>
      </w:pPr>
      <w:r>
        <w:t>For fields of charges q₁ and q₂, D</w:t>
      </w:r>
      <w:r>
        <w:rPr>
          <w:vertAlign w:val="subscript"/>
        </w:rPr>
        <w:t>μ</w:t>
      </w:r>
      <w:r>
        <w:t>(φ₁φ₂) = (D</w:t>
      </w:r>
      <w:r>
        <w:rPr>
          <w:vertAlign w:val="subscript"/>
        </w:rPr>
        <w:t>μ</w:t>
      </w:r>
      <w:r>
        <w:t>φ₁)φ₂+φ₁(D</w:t>
      </w:r>
      <w:r>
        <w:rPr>
          <w:vertAlign w:val="subscript"/>
        </w:rPr>
        <w:t>μ</w:t>
      </w:r>
      <w:r>
        <w:t>φ₂), with the left side using the combined charge q₁+q₂.</w:t>
      </w:r>
    </w:p>
    <w:p>
      <w:pPr>
        <w:pStyle w:val="ListNumber"/>
        <w:numPr>
          <w:ilvl w:val="0"/>
          <w:numId w:val="358"/>
        </w:numPr>
      </w:pPr>
      <w:r>
        <w:t>A conjugate or adjoint field carries the opposite charge, so D</w:t>
      </w:r>
      <w:r>
        <w:rPr>
          <w:vertAlign w:val="subscript"/>
        </w:rPr>
        <w:t>μ</w:t>
      </w:r>
      <w:r>
        <w:t>φ* = ∂</w:t>
      </w:r>
      <w:r>
        <w:rPr>
          <w:vertAlign w:val="subscript"/>
        </w:rPr>
        <w:t>μ</w:t>
      </w:r>
      <w:r>
        <w:t>φ*−iqA</w:t>
      </w:r>
      <w:r>
        <w:rPr>
          <w:vertAlign w:val="subscript"/>
        </w:rPr>
        <w:t>μ</w:t>
      </w:r>
      <w:r>
        <w:t>φ* and D</w:t>
      </w:r>
      <w:r>
        <w:rPr>
          <w:vertAlign w:val="subscript"/>
        </w:rPr>
        <w:t>μ</w:t>
      </w:r>
      <w:r>
        <w:t>ψ̄ = ∂</w:t>
      </w:r>
      <w:r>
        <w:rPr>
          <w:vertAlign w:val="subscript"/>
        </w:rPr>
        <w:t>μ</w:t>
      </w:r>
      <w:r>
        <w:t>ψ̄−iqA</w:t>
      </w:r>
      <w:r>
        <w:rPr>
          <w:vertAlign w:val="subscript"/>
        </w:rPr>
        <w:t>μ</w:t>
      </w:r>
      <w:r>
        <w:t>ψ̄.</w:t>
      </w:r>
    </w:p>
    <w:p>
      <w:pPr>
        <w:pStyle w:val="ListNumber"/>
        <w:numPr>
          <w:ilvl w:val="0"/>
          <w:numId w:val="358"/>
        </w:numPr>
      </w:pPr>
      <w:r>
        <w:t>Direct computation gives [D</w:t>
      </w:r>
      <w:r>
        <w:rPr>
          <w:vertAlign w:val="subscript"/>
        </w:rPr>
        <w:t>μ</w:t>
      </w:r>
      <w:r>
        <w:t>,D</w:t>
      </w:r>
      <w:r>
        <w:rPr>
          <w:vertAlign w:val="subscript"/>
        </w:rPr>
        <w:t>ν</w:t>
      </w:r>
      <w:r>
        <w:t>]φ = iqF</w:t>
      </w:r>
      <w:r>
        <w:rPr>
          <w:vertAlign w:val="subscript"/>
        </w:rPr>
        <w:t>μν</w:t>
      </w:r>
      <w:r>
        <w:t>φ, with the ∂</w:t>
      </w:r>
      <w:r>
        <w:rPr>
          <w:vertAlign w:val="subscript"/>
        </w:rPr>
        <w:t>μ</w:t>
      </w:r>
      <w:r>
        <w:t>∂</w:t>
      </w:r>
      <w:r>
        <w:rPr>
          <w:vertAlign w:val="subscript"/>
        </w:rPr>
        <w:t>ν</w:t>
      </w:r>
      <w:r>
        <w:t xml:space="preserve"> and A</w:t>
      </w:r>
      <w:r>
        <w:rPr>
          <w:vertAlign w:val="subscript"/>
        </w:rPr>
        <w:t>μ</w:t>
      </w:r>
      <w:r>
        <w:t>A</w:t>
      </w:r>
      <w:r>
        <w:rPr>
          <w:vertAlign w:val="subscript"/>
        </w:rPr>
        <w:t>ν</w:t>
      </w:r>
      <w:r>
        <w:t xml:space="preserve"> terms cancelling for independent reasons (Schwarz’s theorem and the commutativity of ordinary numbers, respectively).</w:t>
      </w:r>
    </w:p>
    <w:p>
      <w:pPr>
        <w:pStyle w:val="ListNumber"/>
        <w:numPr>
          <w:ilvl w:val="0"/>
          <w:numId w:val="358"/>
        </w:numPr>
      </w:pPr>
      <w:r>
        <w:t>F</w:t>
      </w:r>
      <w:r>
        <w:rPr>
          <w:vertAlign w:val="subscript"/>
        </w:rPr>
        <w:t>μν</w:t>
      </w:r>
      <w:r>
        <w:t xml:space="preserve"> is gauge invariant because [D</w:t>
      </w:r>
      <w:r>
        <w:rPr>
          <w:vertAlign w:val="subscript"/>
        </w:rPr>
        <w:t>μ</w:t>
      </w:r>
      <w:r>
        <w:t>,D</w:t>
      </w:r>
      <w:r>
        <w:rPr>
          <w:vertAlign w:val="subscript"/>
        </w:rPr>
        <w:t>ν</w:t>
      </w:r>
      <w:r>
        <w:t>]φ inherits φ’s own simple covariance, while D</w:t>
      </w:r>
      <w:r>
        <w:rPr>
          <w:vertAlign w:val="subscript"/>
        </w:rPr>
        <w:t>μ</w:t>
      </w:r>
      <w:r>
        <w:t xml:space="preserve"> alone does not share this property.</w:t>
      </w:r>
    </w:p>
    <w:p>
      <w:pPr>
        <w:pStyle w:val="ListNumber"/>
        <w:numPr>
          <w:ilvl w:val="0"/>
          <w:numId w:val="358"/>
        </w:numPr>
      </w:pPr>
      <w:r>
        <w:t>A</w:t>
      </w:r>
      <w:r>
        <w:rPr>
          <w:vertAlign w:val="subscript"/>
        </w:rPr>
        <w:t>μ</w:t>
      </w:r>
      <w:r>
        <w:t xml:space="preserve"> functions as a connection, comparing phase between neighboring points; F</w:t>
      </w:r>
      <w:r>
        <w:rPr>
          <w:vertAlign w:val="subscript"/>
        </w:rPr>
        <w:t>μν</w:t>
      </w:r>
      <w:r>
        <w:t xml:space="preserve"> is its curvature, the failure of two such comparisons made in opposite orders to agree.</w:t>
      </w:r>
    </w:p>
    <w:p>
      <w:pPr>
        <w:pStyle w:val="ListNumber"/>
        <w:numPr>
          <w:ilvl w:val="0"/>
          <w:numId w:val="358"/>
        </w:numPr>
      </w:pPr>
      <w:r>
        <w:t>The linearity of F</w:t>
      </w:r>
      <w:r>
        <w:rPr>
          <w:vertAlign w:val="subscript"/>
        </w:rPr>
        <w:t>μν</w:t>
      </w:r>
      <w:r>
        <w:t xml:space="preserve"> in A</w:t>
      </w:r>
      <w:r>
        <w:rPr>
          <w:vertAlign w:val="subscript"/>
        </w:rPr>
        <w:t>μ</w:t>
      </w:r>
      <w:r>
        <w:t>, and the resulting absence of photon self-interaction, traces directly to the commutativity of A</w:t>
      </w:r>
      <w:r>
        <w:rPr>
          <w:vertAlign w:val="subscript"/>
        </w:rPr>
        <w:t>μ</w:t>
      </w:r>
      <w:r>
        <w:t>A</w:t>
      </w:r>
      <w:r>
        <w:rPr>
          <w:vertAlign w:val="subscript"/>
        </w:rPr>
        <w:t>ν</w:t>
      </w:r>
      <w:r>
        <w:t>, a feature specific to abelian gauge theories such as QED.</w:t>
      </w:r>
    </w:p>
    <w:p>
      <w:pPr>
        <w:pStyle w:val="ListNumber"/>
        <w:numPr>
          <w:ilvl w:val="0"/>
          <w:numId w:val="358"/>
        </w:numPr>
      </w:pPr>
      <w:r>
        <w:t>The interacting Dirac Lagrangian can be rewritten in a manifestly Hermitian form using D</w:t>
      </w:r>
      <w:r>
        <w:rPr>
          <w:vertAlign w:val="subscript"/>
        </w:rPr>
        <w:t>μ</w:t>
      </w:r>
      <w:r>
        <w:t>ψ̄, differing from the standard form only by a total derivative.</w:t>
      </w:r>
    </w:p>
    <w:p>
      <w:pPr>
        <w:pStyle w:val="ListNumber"/>
        <w:numPr>
          <w:ilvl w:val="0"/>
          <w:numId w:val="358"/>
        </w:numPr>
      </w:pPr>
      <w:r>
        <w:t>With F</w:t>
      </w:r>
      <w:r>
        <w:rPr>
          <w:vertAlign w:val="subscript"/>
        </w:rPr>
        <w:t>μν</w:t>
      </w:r>
      <w:r>
        <w:t xml:space="preserve"> now defined rigorously via the commutator, Lesson 42 can assemble the complete QED Lagrangian.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D</w:t>
      </w:r>
      <w:r>
        <w:rPr>
          <w:vertAlign w:val="subscript"/>
        </w:rPr>
        <w:t>μ</w:t>
      </w:r>
      <w:r>
        <w:rPr/>
        <w:t>(φ₁φ₂)=(D</w:t>
      </w:r>
      <w:r>
        <w:rPr>
          <w:vertAlign w:val="subscript"/>
        </w:rPr>
        <w:t>μ</w:t>
      </w:r>
      <w:r>
        <w:rPr/>
        <w:t>φ₁)φ₂+φ₁(D</w:t>
      </w:r>
      <w:r>
        <w:rPr>
          <w:vertAlign w:val="subscript"/>
        </w:rPr>
        <w:t>μ</w:t>
      </w:r>
      <w:r>
        <w:rPr/>
        <w:t>φ₂) by direct component computation for two complex scalar fields of charges q₁ and q₂, following Section 1.1’s derivation without skipping any step.</w:t>
      </w:r>
    </w:p>
    <w:p>
      <w:pPr>
        <w:spacing w:before="0" w:after="100"/>
      </w:pPr>
      <w:r>
        <w:rPr>
          <w:b/>
        </w:rPr>
        <w:t>2</w:t>
      </w:r>
      <w:r>
        <w:rPr>
          <w:b/>
        </w:rPr>
        <w:t xml:space="preserve">. </w:t>
      </w:r>
      <w:r>
        <w:rPr>
          <w:b/>
        </w:rPr>
        <w:t>Core.</w:t>
      </w:r>
      <w:r>
        <w:rPr/>
        <w:t xml:space="preserve"> Specialize Exercise 1 to φ₁=φ₂=φ (charge q) and confirm Worked example 1’s result D</w:t>
      </w:r>
      <w:r>
        <w:rPr>
          <w:vertAlign w:val="subscript"/>
        </w:rPr>
        <w:t>μ</w:t>
      </w:r>
      <w:r>
        <w:rPr/>
        <w:t>(φ²)=2φD</w:t>
      </w:r>
      <w:r>
        <w:rPr>
          <w:vertAlign w:val="subscript"/>
        </w:rPr>
        <w:t>μ</w:t>
      </w:r>
      <w:r>
        <w:rPr/>
        <w:t>φ, stating explicitly which charge the left-hand D</w:t>
      </w:r>
      <w:r>
        <w:rPr>
          <w:vertAlign w:val="subscript"/>
        </w:rPr>
        <w:t>μ</w:t>
      </w:r>
      <w:r>
        <w:rPr/>
        <w:t xml:space="preserve"> uses.</w:t>
      </w:r>
    </w:p>
    <w:p>
      <w:pPr>
        <w:spacing w:before="0" w:after="100"/>
      </w:pPr>
      <w:r>
        <w:rPr>
          <w:b/>
        </w:rPr>
        <w:t>3</w:t>
      </w:r>
      <w:r>
        <w:rPr>
          <w:b/>
        </w:rPr>
        <w:t xml:space="preserve">. </w:t>
      </w:r>
      <w:r>
        <w:rPr>
          <w:b/>
        </w:rPr>
        <w:t>Core.</w:t>
      </w:r>
      <w:r>
        <w:rPr/>
        <w:t xml:space="preserve"> Show that (D</w:t>
      </w:r>
      <w:r>
        <w:rPr>
          <w:vertAlign w:val="subscript"/>
        </w:rPr>
        <w:t>μ</w:t>
      </w:r>
      <w:r>
        <w:rPr/>
        <w:t>φ)* ≠ D</w:t>
      </w:r>
      <w:r>
        <w:rPr>
          <w:vertAlign w:val="subscript"/>
        </w:rPr>
        <w:t>μ</w:t>
      </w:r>
      <w:r>
        <w:rPr/>
        <w:t>(φ*) in general (i.e. conjugating does not commute naively with the same D</w:t>
      </w:r>
      <w:r>
        <w:rPr>
          <w:vertAlign w:val="subscript"/>
        </w:rPr>
        <w:t>μ</w:t>
      </w:r>
      <w:r>
        <w:rPr/>
        <w:t>), and state the correct relation from Section 1.2.</w:t>
      </w:r>
    </w:p>
    <w:p>
      <w:pPr>
        <w:spacing w:before="0" w:after="100"/>
      </w:pPr>
      <w:r>
        <w:rPr>
          <w:b/>
        </w:rPr>
        <w:t>4</w:t>
      </w:r>
      <w:r>
        <w:rPr>
          <w:b/>
        </w:rPr>
        <w:t xml:space="preserve">. </w:t>
      </w:r>
      <w:r>
        <w:rPr>
          <w:b/>
        </w:rPr>
        <w:t>Extension.</w:t>
      </w:r>
      <w:r>
        <w:rPr/>
        <w:t xml:space="preserve"> Using Section 1.2’s result, show that (D</w:t>
      </w:r>
      <w:r>
        <w:rPr>
          <w:vertAlign w:val="subscript"/>
        </w:rPr>
        <w:t>μ</w:t>
      </w:r>
      <w:r>
        <w:rPr/>
        <w:t>φ)*D</w:t>
      </w:r>
      <w:r>
        <w:rPr>
          <w:vertAlign w:val="superscript"/>
        </w:rPr>
        <w:t>μ</w:t>
      </w:r>
      <w:r>
        <w:rPr/>
        <w:t>φ is real for any complex scalar φ, connecting to Lesson 39’s requirement that the kinetic term be a sensible, real Lagrangian contribution.</w:t>
      </w:r>
    </w:p>
    <w:p>
      <w:pPr>
        <w:spacing w:before="0" w:after="100"/>
      </w:pPr>
      <w:r>
        <w:rPr>
          <w:b/>
        </w:rPr>
        <w:t>5</w:t>
      </w:r>
      <w:r>
        <w:rPr>
          <w:b/>
        </w:rPr>
        <w:t xml:space="preserve">. </w:t>
      </w:r>
      <w:r>
        <w:rPr>
          <w:b/>
        </w:rPr>
        <w:t>Core.</w:t>
      </w:r>
      <w:r>
        <w:rPr/>
        <w:t xml:space="preserve"> Verify that ψ̄=ψ†γ⁰ transforms with charge −q under the electron’s gauge transformation, following Lesson 22, Section 2.1’s computation but with a local, x-dependent phase α(x).</w:t>
      </w:r>
    </w:p>
    <w:p>
      <w:pPr>
        <w:spacing w:before="0" w:after="100"/>
      </w:pPr>
      <w:r>
        <w:rPr>
          <w:b/>
        </w:rPr>
        <w:t>6</w:t>
      </w:r>
      <w:r>
        <w:rPr>
          <w:b/>
        </w:rPr>
        <w:t xml:space="preserve">. </w:t>
      </w:r>
      <w:r>
        <w:rPr>
          <w:b/>
        </w:rPr>
        <w:t>Extension.</w:t>
      </w:r>
      <w:r>
        <w:rPr/>
        <w:t xml:space="preserve"> Using the generalized Leibniz rule with charges q (for ψ) and −q (for ψ̄), show that D</w:t>
      </w:r>
      <w:r>
        <w:rPr>
          <w:vertAlign w:val="subscript"/>
        </w:rPr>
        <w:t>μ</w:t>
      </w:r>
      <w:r>
        <w:rPr/>
        <w:t>(ψ̄ψ) reduces to the ordinary derivative ∂</w:t>
      </w:r>
      <w:r>
        <w:rPr>
          <w:vertAlign w:val="subscript"/>
        </w:rPr>
        <w:t>μ</w:t>
      </w:r>
      <w:r>
        <w:rPr/>
        <w:t>(ψ̄ψ), with no A</w:t>
      </w:r>
      <w:r>
        <w:rPr>
          <w:vertAlign w:val="subscript"/>
        </w:rPr>
        <w:t>μ</w:t>
      </w:r>
      <w:r>
        <w:rPr/>
        <w:t xml:space="preserve"> term surviving, and explain why this must be true given that ψ̄ψ is a gauge singlet (Lesson 31, Exercise 3).</w:t>
      </w:r>
    </w:p>
    <w:p>
      <w:pPr>
        <w:spacing w:before="0" w:after="100"/>
      </w:pPr>
      <w:r>
        <w:rPr>
          <w:b/>
        </w:rPr>
        <w:t>7</w:t>
      </w:r>
      <w:r>
        <w:rPr>
          <w:b/>
        </w:rPr>
        <w:t xml:space="preserve">. </w:t>
      </w:r>
      <w:r>
        <w:rPr>
          <w:b/>
        </w:rPr>
        <w:t>Core.</w:t>
      </w:r>
      <w:r>
        <w:rPr/>
        <w:t xml:space="preserve"> Reproduce the full computation of Section 2.1, D</w:t>
      </w:r>
      <w:r>
        <w:rPr>
          <w:vertAlign w:val="subscript"/>
        </w:rPr>
        <w:t>μ</w:t>
      </w:r>
      <w:r>
        <w:rPr/>
        <w:t>D</w:t>
      </w:r>
      <w:r>
        <w:rPr>
          <w:vertAlign w:val="subscript"/>
        </w:rPr>
        <w:t>ν</w:t>
      </w:r>
      <w:r>
        <w:rPr/>
        <w:t>φ and D</w:t>
      </w:r>
      <w:r>
        <w:rPr>
          <w:vertAlign w:val="subscript"/>
        </w:rPr>
        <w:t>ν</w:t>
      </w:r>
      <w:r>
        <w:rPr/>
        <w:t>D</w:t>
      </w:r>
      <w:r>
        <w:rPr>
          <w:vertAlign w:val="subscript"/>
        </w:rPr>
        <w:t>μ</w:t>
      </w:r>
      <w:r>
        <w:rPr/>
        <w:t>φ, keeping every term explicit, and confirm the subtraction leaves only iqF</w:t>
      </w:r>
      <w:r>
        <w:rPr>
          <w:vertAlign w:val="subscript"/>
        </w:rPr>
        <w:t>μν</w:t>
      </w:r>
      <w:r>
        <w:rPr/>
        <w:t>φ.</w:t>
      </w:r>
    </w:p>
    <w:p>
      <w:pPr>
        <w:spacing w:before="0" w:after="100"/>
      </w:pPr>
      <w:r>
        <w:rPr>
          <w:b/>
        </w:rPr>
        <w:t>8</w:t>
      </w:r>
      <w:r>
        <w:rPr>
          <w:b/>
        </w:rPr>
        <w:t xml:space="preserve">. </w:t>
      </w:r>
      <w:r>
        <w:rPr>
          <w:b/>
        </w:rPr>
        <w:t>Core.</w:t>
      </w:r>
      <w:r>
        <w:rPr/>
        <w:t xml:space="preserve"> Explain, citing Schwarz’s theorem, why ∂</w:t>
      </w:r>
      <w:r>
        <w:rPr>
          <w:vertAlign w:val="subscript"/>
        </w:rPr>
        <w:t>μ</w:t>
      </w:r>
      <w:r>
        <w:rPr/>
        <w:t>∂</w:t>
      </w:r>
      <w:r>
        <w:rPr>
          <w:vertAlign w:val="subscript"/>
        </w:rPr>
        <w:t>ν</w:t>
      </w:r>
      <w:r>
        <w:rPr/>
        <w:t>φ−∂</w:t>
      </w:r>
      <w:r>
        <w:rPr>
          <w:vertAlign w:val="subscript"/>
        </w:rPr>
        <w:t>ν</w:t>
      </w:r>
      <w:r>
        <w:rPr/>
        <w:t>∂</w:t>
      </w:r>
      <w:r>
        <w:rPr>
          <w:vertAlign w:val="subscript"/>
        </w:rPr>
        <w:t>μ</w:t>
      </w:r>
      <w:r>
        <w:rPr/>
        <w:t>φ=0 is used in Section 2.1, and give one earlier lesson where the same fact was used for a similar cancellation.</w:t>
      </w:r>
    </w:p>
    <w:p>
      <w:pPr>
        <w:spacing w:before="0" w:after="100"/>
      </w:pPr>
      <w:r>
        <w:rPr>
          <w:b/>
        </w:rPr>
        <w:t>9</w:t>
      </w:r>
      <w:r>
        <w:rPr>
          <w:b/>
        </w:rPr>
        <w:t xml:space="preserve">. </w:t>
      </w:r>
      <w:r>
        <w:rPr>
          <w:b/>
        </w:rPr>
        <w:t>Core.</w:t>
      </w:r>
      <w:r>
        <w:rPr/>
        <w:t xml:space="preserve"> Identify precisely which property of A</w:t>
      </w:r>
      <w:r>
        <w:rPr>
          <w:vertAlign w:val="subscript"/>
        </w:rPr>
        <w:t>μ</w:t>
      </w:r>
      <w:r>
        <w:rPr/>
        <w:t xml:space="preserve"> (as opposed to a general matrix-valued field) makes A</w:t>
      </w:r>
      <w:r>
        <w:rPr>
          <w:vertAlign w:val="subscript"/>
        </w:rPr>
        <w:t>μ</w:t>
      </w:r>
      <w:r>
        <w:rPr/>
        <w:t>A</w:t>
      </w:r>
      <w:r>
        <w:rPr>
          <w:vertAlign w:val="subscript"/>
        </w:rPr>
        <w:t>ν</w:t>
      </w:r>
      <w:r>
        <w:rPr/>
        <w:t>−A</w:t>
      </w:r>
      <w:r>
        <w:rPr>
          <w:vertAlign w:val="subscript"/>
        </w:rPr>
        <w:t>ν</w:t>
      </w:r>
      <w:r>
        <w:rPr/>
        <w:t>A</w:t>
      </w:r>
      <w:r>
        <w:rPr>
          <w:vertAlign w:val="subscript"/>
        </w:rPr>
        <w:t>μ</w:t>
      </w:r>
      <w:r>
        <w:rPr/>
        <w:t>=0 in Section 2.1, and state what would go wrong if A</w:t>
      </w:r>
      <w:r>
        <w:rPr>
          <w:vertAlign w:val="subscript"/>
        </w:rPr>
        <w:t>μ</w:t>
      </w:r>
      <w:r>
        <w:rPr/>
        <w:t xml:space="preserve"> did not have this property.</w:t>
      </w:r>
    </w:p>
    <w:p>
      <w:pPr>
        <w:spacing w:before="0" w:after="100"/>
      </w:pPr>
      <w:r>
        <w:rPr>
          <w:b/>
        </w:rPr>
        <w:t>10</w:t>
      </w:r>
      <w:r>
        <w:rPr>
          <w:b/>
        </w:rPr>
        <w:t xml:space="preserve">. </w:t>
      </w:r>
      <w:r>
        <w:rPr>
          <w:b/>
        </w:rPr>
        <w:t>Core.</w:t>
      </w:r>
      <w:r>
        <w:rPr/>
        <w:t xml:space="preserve"> Using Worked example 2’s method, find [D</w:t>
      </w:r>
      <w:r>
        <w:rPr>
          <w:vertAlign w:val="subscript"/>
        </w:rPr>
        <w:t>μ</w:t>
      </w:r>
      <w:r>
        <w:rPr/>
        <w:t>,D</w:t>
      </w:r>
      <w:r>
        <w:rPr>
          <w:vertAlign w:val="subscript"/>
        </w:rPr>
        <w:t>ν</w:t>
      </w:r>
      <w:r>
        <w:rPr/>
        <w:t>] acting on a field of charge 3q, and state the general pattern for a field of charge nq.</w:t>
      </w:r>
    </w:p>
    <w:p>
      <w:pPr>
        <w:spacing w:before="0" w:after="100"/>
      </w:pPr>
      <w:r>
        <w:rPr>
          <w:b/>
        </w:rPr>
        <w:t>11</w:t>
      </w:r>
      <w:r>
        <w:rPr>
          <w:b/>
        </w:rPr>
        <w:t xml:space="preserve">. </w:t>
      </w:r>
      <w:r>
        <w:rPr>
          <w:b/>
        </w:rPr>
        <w:t>Extension.</w:t>
      </w:r>
      <w:r>
        <w:rPr/>
        <w:t xml:space="preserve"> Explain, referring to Section 3.1 and 3.2, why the gauge invariance of F</w:t>
      </w:r>
      <w:r>
        <w:rPr>
          <w:vertAlign w:val="subscript"/>
        </w:rPr>
        <w:t>μν</w:t>
      </w:r>
      <w:r>
        <w:rPr/>
        <w:t xml:space="preserve"> is a consequence of D</w:t>
      </w:r>
      <w:r>
        <w:rPr>
          <w:vertAlign w:val="subscript"/>
        </w:rPr>
        <w:t>μ</w:t>
      </w:r>
      <w:r>
        <w:rPr/>
        <w:t>’s covariance rather than a coincidence requiring separate verification.</w:t>
      </w:r>
    </w:p>
    <w:p>
      <w:pPr>
        <w:spacing w:before="0" w:after="100"/>
      </w:pPr>
      <w:r>
        <w:rPr>
          <w:b/>
        </w:rPr>
        <w:t>12</w:t>
      </w:r>
      <w:r>
        <w:rPr>
          <w:b/>
        </w:rPr>
        <w:t xml:space="preserve">. </w:t>
      </w:r>
      <w:r>
        <w:rPr>
          <w:b/>
        </w:rPr>
        <w:t>Extension.</w:t>
      </w:r>
      <w:r>
        <w:rPr/>
        <w:t xml:space="preserve"> Redo the direct substitution check of Lesson 8, Section 4.1 (that F</w:t>
      </w:r>
      <w:r>
        <w:rPr>
          <w:vertAlign w:val="subscript"/>
        </w:rPr>
        <w:t>μν</w:t>
      </w:r>
      <w:r>
        <w:rPr/>
        <w:t xml:space="preserve"> is unchanged under A</w:t>
      </w:r>
      <w:r>
        <w:rPr>
          <w:vertAlign w:val="subscript"/>
        </w:rPr>
        <w:t>μ</w:t>
      </w:r>
      <w:r>
        <w:rPr/>
        <w:t>→A</w:t>
      </w:r>
      <w:r>
        <w:rPr>
          <w:vertAlign w:val="subscript"/>
        </w:rPr>
        <w:t>μ</w:t>
      </w:r>
      <w:r>
        <w:rPr/>
        <w:t>+∂</w:t>
      </w:r>
      <w:r>
        <w:rPr>
          <w:vertAlign w:val="subscript"/>
        </w:rPr>
        <w:t>μα</w:t>
      </w:r>
      <w:r>
        <w:rPr/>
        <w:t>), and compare the reasoning used there with this lesson’s commutator-based argument in Section 3.2, noting what each approach assumes.</w:t>
      </w:r>
    </w:p>
    <w:p>
      <w:pPr>
        <w:spacing w:before="0" w:after="100"/>
      </w:pPr>
      <w:r>
        <w:rPr>
          <w:b/>
        </w:rPr>
        <w:t>13</w:t>
      </w:r>
      <w:r>
        <w:rPr>
          <w:b/>
        </w:rPr>
        <w:t xml:space="preserve">. </w:t>
      </w:r>
      <w:r>
        <w:rPr>
          <w:b/>
        </w:rPr>
        <w:t>Extension.</w:t>
      </w:r>
      <w:r>
        <w:rPr/>
        <w:t xml:space="preserve"> In your own words, using the connection language of Section 4.1, explain what physical ambiguity A</w:t>
      </w:r>
      <w:r>
        <w:rPr>
          <w:vertAlign w:val="subscript"/>
        </w:rPr>
        <w:t>μ</w:t>
      </w:r>
      <w:r>
        <w:rPr/>
        <w:t xml:space="preserve"> is resolving when it appears inside D</w:t>
      </w:r>
      <w:r>
        <w:rPr>
          <w:vertAlign w:val="subscript"/>
        </w:rPr>
        <w:t>μ</w:t>
      </w:r>
      <w:r>
        <w:rPr/>
        <w:t>.</w:t>
      </w:r>
    </w:p>
    <w:p>
      <w:pPr>
        <w:spacing w:before="0" w:after="100"/>
      </w:pPr>
      <w:r>
        <w:rPr>
          <w:b/>
        </w:rPr>
        <w:t>14</w:t>
      </w:r>
      <w:r>
        <w:rPr>
          <w:b/>
        </w:rPr>
        <w:t xml:space="preserve">. </w:t>
      </w:r>
      <w:r>
        <w:rPr>
          <w:b/>
        </w:rPr>
        <w:t>Extension.</w:t>
      </w:r>
      <w:r>
        <w:rPr/>
        <w:t xml:space="preserve"> State, in one or two sentences, why photons do not interact with each other at tree level in QED, tracing the explanation to Section 4.3’s observation about A</w:t>
      </w:r>
      <w:r>
        <w:rPr>
          <w:vertAlign w:val="subscript"/>
        </w:rPr>
        <w:t>μ</w:t>
      </w:r>
      <w:r>
        <w:rPr/>
        <w:t>A</w:t>
      </w:r>
      <w:r>
        <w:rPr>
          <w:vertAlign w:val="subscript"/>
        </w:rPr>
        <w:t>ν</w:t>
      </w:r>
      <w:r>
        <w:rPr/>
        <w:t>−A</w:t>
      </w:r>
      <w:r>
        <w:rPr>
          <w:vertAlign w:val="subscript"/>
        </w:rPr>
        <w:t>ν</w:t>
      </w:r>
      <w:r>
        <w:rPr/>
        <w:t>A</w:t>
      </w:r>
      <w:r>
        <w:rPr>
          <w:vertAlign w:val="subscript"/>
        </w:rPr>
        <w:t>μ</w:t>
      </w:r>
      <w:r>
        <w:rPr/>
        <w:t>.</w:t>
      </w:r>
    </w:p>
    <w:p>
      <w:pPr>
        <w:spacing w:before="0" w:after="100"/>
      </w:pPr>
      <w:r>
        <w:rPr>
          <w:b/>
        </w:rPr>
        <w:t>15</w:t>
      </w:r>
      <w:r>
        <w:rPr>
          <w:b/>
        </w:rPr>
        <w:t xml:space="preserve">. </w:t>
      </w:r>
      <w:r>
        <w:rPr>
          <w:b/>
        </w:rPr>
        <w:t>Extension.</w:t>
      </w:r>
      <w:r>
        <w:rPr/>
        <w:t xml:space="preserve"> Carry out the algebra of Section 5.2 in full: expand ℒ</w:t>
      </w:r>
      <w:r>
        <w:rPr>
          <w:vertAlign w:val="subscript"/>
        </w:rPr>
        <w:t>sym</w:t>
      </w:r>
      <w:r>
        <w:rPr/>
        <w:t>=(i/2)[ψ̄γ</w:t>
      </w:r>
      <w:r>
        <w:rPr>
          <w:vertAlign w:val="superscript"/>
        </w:rPr>
        <w:t>μ</w:t>
      </w:r>
      <w:r>
        <w:rPr/>
        <w:t>D</w:t>
      </w:r>
      <w:r>
        <w:rPr>
          <w:vertAlign w:val="subscript"/>
        </w:rPr>
        <w:t>μ</w:t>
      </w:r>
      <w:r>
        <w:rPr/>
        <w:t>ψ−(D</w:t>
      </w:r>
      <w:r>
        <w:rPr>
          <w:vertAlign w:val="subscript"/>
        </w:rPr>
        <w:t>μ</w:t>
      </w:r>
      <w:r>
        <w:rPr/>
        <w:t>ψ̄)γ</w:t>
      </w:r>
      <w:r>
        <w:rPr>
          <w:vertAlign w:val="superscript"/>
        </w:rPr>
        <w:t>μ</w:t>
      </w:r>
      <w:r>
        <w:rPr/>
        <w:t>ψ] using D</w:t>
      </w:r>
      <w:r>
        <w:rPr>
          <w:vertAlign w:val="subscript"/>
        </w:rPr>
        <w:t>μ</w:t>
      </w:r>
      <w:r>
        <w:rPr/>
        <w:t>ψ and D</w:t>
      </w:r>
      <w:r>
        <w:rPr>
          <w:vertAlign w:val="subscript"/>
        </w:rPr>
        <w:t>μ</w:t>
      </w:r>
      <w:r>
        <w:rPr/>
        <w:t>ψ̄, and show it equals ψ̄iγ</w:t>
      </w:r>
      <w:r>
        <w:rPr>
          <w:vertAlign w:val="superscript"/>
        </w:rPr>
        <w:t>μ</w:t>
      </w:r>
      <w:r>
        <w:rPr/>
        <w:t>D</w:t>
      </w:r>
      <w:r>
        <w:rPr>
          <w:vertAlign w:val="subscript"/>
        </w:rPr>
        <w:t>μ</w:t>
      </w:r>
      <w:r>
        <w:rPr/>
        <w:t>ψ minus the total derivative (i/2)∂</w:t>
      </w:r>
      <w:r>
        <w:rPr>
          <w:vertAlign w:val="subscript"/>
        </w:rPr>
        <w:t>μ</w:t>
      </w:r>
      <w:r>
        <w:rPr/>
        <w:t>(ψ̄γ</w:t>
      </w:r>
      <w:r>
        <w:rPr>
          <w:vertAlign w:val="superscript"/>
        </w:rPr>
        <w:t>μ</w:t>
      </w:r>
      <w:r>
        <w:rPr/>
        <w:t>ψ).</w:t>
      </w:r>
    </w:p>
    <w:p>
      <w:pPr>
        <w:spacing w:before="0" w:after="100"/>
      </w:pPr>
      <w:r>
        <w:rPr>
          <w:b/>
        </w:rPr>
        <w:t>16</w:t>
      </w:r>
      <w:r>
        <w:rPr>
          <w:b/>
        </w:rPr>
        <w:t xml:space="preserve">. </w:t>
      </w:r>
      <w:r>
        <w:rPr>
          <w:b/>
        </w:rPr>
        <w:t>Challenge.</w:t>
      </w:r>
      <w:r>
        <w:rPr/>
        <w:t xml:space="preserve"> Show that the two terms of ℒ</w:t>
      </w:r>
      <w:r>
        <w:rPr>
          <w:vertAlign w:val="subscript"/>
        </w:rPr>
        <w:t>sym</w:t>
      </w:r>
      <w:r>
        <w:rPr/>
        <w:t>, ψ̄γ</w:t>
      </w:r>
      <w:r>
        <w:rPr>
          <w:vertAlign w:val="superscript"/>
        </w:rPr>
        <w:t>μ</w:t>
      </w:r>
      <w:r>
        <w:rPr/>
        <w:t>D</w:t>
      </w:r>
      <w:r>
        <w:rPr>
          <w:vertAlign w:val="subscript"/>
        </w:rPr>
        <w:t>μ</w:t>
      </w:r>
      <w:r>
        <w:rPr/>
        <w:t>ψ and −(D</w:t>
      </w:r>
      <w:r>
        <w:rPr>
          <w:vertAlign w:val="subscript"/>
        </w:rPr>
        <w:t>μ</w:t>
      </w:r>
      <w:r>
        <w:rPr/>
        <w:t>ψ̄)γ</w:t>
      </w:r>
      <w:r>
        <w:rPr>
          <w:vertAlign w:val="superscript"/>
        </w:rPr>
        <w:t>μ</w:t>
      </w:r>
      <w:r>
        <w:rPr/>
        <w:t>ψ, are Hermitian conjugates of each other up to the explicit factor of i, confirming Worked example 5’s claim that ℒ</w:t>
      </w:r>
      <w:r>
        <w:rPr>
          <w:vertAlign w:val="subscript"/>
        </w:rPr>
        <w:t>sym</w:t>
      </w:r>
      <w:r>
        <w:rPr/>
        <w:t xml:space="preserve"> is manifestly real without invoking Lesson 22’s bilinear-reality theorem.</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w:t>
      </w:r>
      <w:r>
        <w:rPr>
          <w:vertAlign w:val="subscript"/>
        </w:rPr>
        <w:t>μ</w:t>
      </w:r>
      <w:r>
        <w:t>(φ₁φ₂) is defined with charge q₁+q₂: D</w:t>
      </w:r>
      <w:r>
        <w:rPr>
          <w:vertAlign w:val="subscript"/>
        </w:rPr>
        <w:t>μ</w:t>
      </w:r>
      <w:r>
        <w:t>(φ₁φ₂)=∂</w:t>
      </w:r>
      <w:r>
        <w:rPr>
          <w:vertAlign w:val="subscript"/>
        </w:rPr>
        <w:t>μ</w:t>
      </w:r>
      <w:r>
        <w:t>(φ₁φ₂)+i(q₁+q₂)A</w:t>
      </w:r>
      <w:r>
        <w:rPr>
          <w:vertAlign w:val="subscript"/>
        </w:rPr>
        <w:t>μ</w:t>
      </w:r>
      <w:r>
        <w:t>φ₁φ₂ = φ₂∂</w:t>
      </w:r>
      <w:r>
        <w:rPr>
          <w:vertAlign w:val="subscript"/>
        </w:rPr>
        <w:t>μ</w:t>
      </w:r>
      <w:r>
        <w:t>φ₁+φ₁∂</w:t>
      </w:r>
      <w:r>
        <w:rPr>
          <w:vertAlign w:val="subscript"/>
        </w:rPr>
        <w:t>μ</w:t>
      </w:r>
      <w:r>
        <w:t>φ₂+iq₁A</w:t>
      </w:r>
      <w:r>
        <w:rPr>
          <w:vertAlign w:val="subscript"/>
        </w:rPr>
        <w:t>μ</w:t>
      </w:r>
      <w:r>
        <w:t>φ₁φ₂+iq₂A</w:t>
      </w:r>
      <w:r>
        <w:rPr>
          <w:vertAlign w:val="subscript"/>
        </w:rPr>
        <w:t>μ</w:t>
      </w:r>
      <w:r>
        <w:t>φ₁φ₂ (splitting the combined charge term). Grouping, this is [φ₂∂</w:t>
      </w:r>
      <w:r>
        <w:rPr>
          <w:vertAlign w:val="subscript"/>
        </w:rPr>
        <w:t>μ</w:t>
      </w:r>
      <w:r>
        <w:t>φ₁+iq₁A</w:t>
      </w:r>
      <w:r>
        <w:rPr>
          <w:vertAlign w:val="subscript"/>
        </w:rPr>
        <w:t>μ</w:t>
      </w:r>
      <w:r>
        <w:t>φ₁φ₂]+[φ₁∂</w:t>
      </w:r>
      <w:r>
        <w:rPr>
          <w:vertAlign w:val="subscript"/>
        </w:rPr>
        <w:t>μ</w:t>
      </w:r>
      <w:r>
        <w:t>φ₂+iq₂A</w:t>
      </w:r>
      <w:r>
        <w:rPr>
          <w:vertAlign w:val="subscript"/>
        </w:rPr>
        <w:t>μ</w:t>
      </w:r>
      <w:r>
        <w:t>φ₁φ₂] = φ₂(∂</w:t>
      </w:r>
      <w:r>
        <w:rPr>
          <w:vertAlign w:val="subscript"/>
        </w:rPr>
        <w:t>μ</w:t>
      </w:r>
      <w:r>
        <w:t>φ₁+iq₁A</w:t>
      </w:r>
      <w:r>
        <w:rPr>
          <w:vertAlign w:val="subscript"/>
        </w:rPr>
        <w:t>μ</w:t>
      </w:r>
      <w:r>
        <w:t>φ₁)+φ₁(∂</w:t>
      </w:r>
      <w:r>
        <w:rPr>
          <w:vertAlign w:val="subscript"/>
        </w:rPr>
        <w:t>μ</w:t>
      </w:r>
      <w:r>
        <w:t>φ₂+iq₂A</w:t>
      </w:r>
      <w:r>
        <w:rPr>
          <w:vertAlign w:val="subscript"/>
        </w:rPr>
        <w:t>μ</w:t>
      </w:r>
      <w:r>
        <w:t>φ₂) = φ₂(D</w:t>
      </w:r>
      <w:r>
        <w:rPr>
          <w:vertAlign w:val="subscript"/>
        </w:rPr>
        <w:t>μ</w:t>
      </w:r>
      <w:r>
        <w:t>φ₁)+φ₁(D</w:t>
      </w:r>
      <w:r>
        <w:rPr>
          <w:vertAlign w:val="subscript"/>
        </w:rPr>
        <w:t>μ</w:t>
      </w:r>
      <w:r>
        <w:t>φ₂), matching the claim.</w:t>
      </w:r>
    </w:p>
    <w:p>
      <w:r>
        <w:rPr>
          <w:b/>
        </w:rPr>
        <w:t>2.</w:t>
      </w:r>
      <w:r>
        <w:t xml:space="preserve"> </w:t>
      </w:r>
      <w:r>
        <w:t>Setting q₁=q₂=q, φ₁=φ₂=φ in Exercise 1: D</w:t>
      </w:r>
      <w:r>
        <w:rPr>
          <w:vertAlign w:val="subscript"/>
        </w:rPr>
        <w:t>μ</w:t>
      </w:r>
      <w:r>
        <w:t>(φ²)=φ(D</w:t>
      </w:r>
      <w:r>
        <w:rPr>
          <w:vertAlign w:val="subscript"/>
        </w:rPr>
        <w:t>μ</w:t>
      </w:r>
      <w:r>
        <w:t>φ)+φ(D</w:t>
      </w:r>
      <w:r>
        <w:rPr>
          <w:vertAlign w:val="subscript"/>
        </w:rPr>
        <w:t>μ</w:t>
      </w:r>
      <w:r>
        <w:t>φ)=2φD</w:t>
      </w:r>
      <w:r>
        <w:rPr>
          <w:vertAlign w:val="subscript"/>
        </w:rPr>
        <w:t>μ</w:t>
      </w:r>
      <w:r>
        <w:t>φ, with the left-hand D</w:t>
      </w:r>
      <w:r>
        <w:rPr>
          <w:vertAlign w:val="subscript"/>
        </w:rPr>
        <w:t>μ</w:t>
      </w:r>
      <w:r>
        <w:t xml:space="preserve"> using charge q₁+q₂=2q, since φ² transforms with the doubled phase e</w:t>
      </w:r>
      <w:r>
        <w:rPr>
          <w:vertAlign w:val="superscript"/>
        </w:rPr>
        <w:t>−i(2q)α</w:t>
      </w:r>
      <w:r>
        <w:t>.</w:t>
      </w:r>
    </w:p>
    <w:p>
      <w:r>
        <w:rPr>
          <w:b/>
        </w:rPr>
        <w:t>3.</w:t>
      </w:r>
      <w:r>
        <w:t xml:space="preserve"> </w:t>
      </w:r>
      <w:r>
        <w:t>Directly, D</w:t>
      </w:r>
      <w:r>
        <w:rPr>
          <w:vertAlign w:val="subscript"/>
        </w:rPr>
        <w:t>μ</w:t>
      </w:r>
      <w:r>
        <w:t>(φ*)=∂</w:t>
      </w:r>
      <w:r>
        <w:rPr>
          <w:vertAlign w:val="subscript"/>
        </w:rPr>
        <w:t>μ</w:t>
      </w:r>
      <w:r>
        <w:t>φ*+iqA</w:t>
      </w:r>
      <w:r>
        <w:rPr>
          <w:vertAlign w:val="subscript"/>
        </w:rPr>
        <w:t>μ</w:t>
      </w:r>
      <w:r>
        <w:t>φ* (using the SAME D</w:t>
      </w:r>
      <w:r>
        <w:rPr>
          <w:vertAlign w:val="subscript"/>
        </w:rPr>
        <w:t>μ</w:t>
      </w:r>
      <w:r>
        <w:t>, with charge q, applied naively to φ*), whereas conjugating D</w:t>
      </w:r>
      <w:r>
        <w:rPr>
          <w:vertAlign w:val="subscript"/>
        </w:rPr>
        <w:t>μ</w:t>
      </w:r>
      <w:r>
        <w:t>φ gives (D</w:t>
      </w:r>
      <w:r>
        <w:rPr>
          <w:vertAlign w:val="subscript"/>
        </w:rPr>
        <w:t>μ</w:t>
      </w:r>
      <w:r>
        <w:t>φ)*=∂</w:t>
      </w:r>
      <w:r>
        <w:rPr>
          <w:vertAlign w:val="subscript"/>
        </w:rPr>
        <w:t>μ</w:t>
      </w:r>
      <w:r>
        <w:t>φ*−iqA</w:t>
      </w:r>
      <w:r>
        <w:rPr>
          <w:vertAlign w:val="subscript"/>
        </w:rPr>
        <w:t>μ</w:t>
      </w:r>
      <w:r>
        <w:t>φ*, which has the opposite sign on the A</w:t>
      </w:r>
      <w:r>
        <w:rPr>
          <w:vertAlign w:val="subscript"/>
        </w:rPr>
        <w:t>μ</w:t>
      </w:r>
      <w:r>
        <w:t xml:space="preserve"> term; these disagree unless q=0, so D</w:t>
      </w:r>
      <w:r>
        <w:rPr>
          <w:vertAlign w:val="subscript"/>
        </w:rPr>
        <w:t>μ</w:t>
      </w:r>
      <w:r>
        <w:t>(φ*)≠(D</w:t>
      </w:r>
      <w:r>
        <w:rPr>
          <w:vertAlign w:val="subscript"/>
        </w:rPr>
        <w:t>μ</w:t>
      </w:r>
      <w:r>
        <w:t>φ)* in general. The correct relation, from Section 1.2, is (D</w:t>
      </w:r>
      <w:r>
        <w:rPr>
          <w:vertAlign w:val="subscript"/>
        </w:rPr>
        <w:t>μ</w:t>
      </w:r>
      <w:r>
        <w:t>φ)*=∂</w:t>
      </w:r>
      <w:r>
        <w:rPr>
          <w:vertAlign w:val="subscript"/>
        </w:rPr>
        <w:t>μ</w:t>
      </w:r>
      <w:r>
        <w:t>φ*−iqA</w:t>
      </w:r>
      <w:r>
        <w:rPr>
          <w:vertAlign w:val="subscript"/>
        </w:rPr>
        <w:t>μ</w:t>
      </w:r>
      <w:r>
        <w:t>φ*, i.e. the covariant derivative appropriate to φ*’s own charge −q, not the same D</w:t>
      </w:r>
      <w:r>
        <w:rPr>
          <w:vertAlign w:val="subscript"/>
        </w:rPr>
        <w:t>μ</w:t>
      </w:r>
      <w:r>
        <w:t xml:space="preserve"> used for φ.</w:t>
      </w:r>
    </w:p>
    <w:p>
      <w:r>
        <w:rPr>
          <w:b/>
        </w:rPr>
        <w:t>4.</w:t>
      </w:r>
      <w:r>
        <w:t xml:space="preserve"> </w:t>
      </w:r>
      <w:r>
        <w:t>(D</w:t>
      </w:r>
      <w:r>
        <w:rPr>
          <w:vertAlign w:val="subscript"/>
        </w:rPr>
        <w:t>μ</w:t>
      </w:r>
      <w:r>
        <w:t>φ)*D</w:t>
      </w:r>
      <w:r>
        <w:rPr>
          <w:vertAlign w:val="superscript"/>
        </w:rPr>
        <w:t>μ</w:t>
      </w:r>
      <w:r>
        <w:t>φ = (∂</w:t>
      </w:r>
      <w:r>
        <w:rPr>
          <w:vertAlign w:val="subscript"/>
        </w:rPr>
        <w:t>μ</w:t>
      </w:r>
      <w:r>
        <w:t>φ*−iqA</w:t>
      </w:r>
      <w:r>
        <w:rPr>
          <w:vertAlign w:val="subscript"/>
        </w:rPr>
        <w:t>μ</w:t>
      </w:r>
      <w:r>
        <w:t>φ*)(∂</w:t>
      </w:r>
      <w:r>
        <w:rPr>
          <w:vertAlign w:val="superscript"/>
        </w:rPr>
        <w:t>μ</w:t>
      </w:r>
      <w:r>
        <w:t>φ+iqA</w:t>
      </w:r>
      <w:r>
        <w:rPr>
          <w:vertAlign w:val="superscript"/>
        </w:rPr>
        <w:t>μ</w:t>
      </w:r>
      <w:r>
        <w:t>φ), and its own complex conjugate is [(D</w:t>
      </w:r>
      <w:r>
        <w:rPr>
          <w:vertAlign w:val="subscript"/>
        </w:rPr>
        <w:t>μ</w:t>
      </w:r>
      <w:r>
        <w:t>φ)*D</w:t>
      </w:r>
      <w:r>
        <w:rPr>
          <w:vertAlign w:val="superscript"/>
        </w:rPr>
        <w:t>μ</w:t>
      </w:r>
      <w:r>
        <w:t>φ]* = (D</w:t>
      </w:r>
      <w:r>
        <w:rPr>
          <w:vertAlign w:val="subscript"/>
        </w:rPr>
        <w:t>μ</w:t>
      </w:r>
      <w:r>
        <w:t>φ)(D</w:t>
      </w:r>
      <w:r>
        <w:rPr>
          <w:vertAlign w:val="superscript"/>
        </w:rPr>
        <w:t>μ</w:t>
      </w:r>
      <w:r>
        <w:t>φ)* = (∂</w:t>
      </w:r>
      <w:r>
        <w:rPr>
          <w:vertAlign w:val="subscript"/>
        </w:rPr>
        <w:t>μ</w:t>
      </w:r>
      <w:r>
        <w:t>φ+iqA</w:t>
      </w:r>
      <w:r>
        <w:rPr>
          <w:vertAlign w:val="subscript"/>
        </w:rPr>
        <w:t>μ</w:t>
      </w:r>
      <w:r>
        <w:t>φ)(∂</w:t>
      </w:r>
      <w:r>
        <w:rPr>
          <w:vertAlign w:val="superscript"/>
        </w:rPr>
        <w:t>μ</w:t>
      </w:r>
      <w:r>
        <w:t>φ*−iqA</w:t>
      </w:r>
      <w:r>
        <w:rPr>
          <w:vertAlign w:val="superscript"/>
        </w:rPr>
        <w:t>μ</w:t>
      </w:r>
      <w:r>
        <w:t>φ*), which is the same expression with the two factors swapped; since ordinary multiplication of these expanded terms is commutative, the product is unchanged under this swap combined with complex conjugation, so (D</w:t>
      </w:r>
      <w:r>
        <w:rPr>
          <w:vertAlign w:val="subscript"/>
        </w:rPr>
        <w:t>μ</w:t>
      </w:r>
      <w:r>
        <w:t>φ)*D</w:t>
      </w:r>
      <w:r>
        <w:rPr>
          <w:vertAlign w:val="superscript"/>
        </w:rPr>
        <w:t>μ</w:t>
      </w:r>
      <w:r>
        <w:t>φ equals its own conjugate and is real, matching Lesson 39’s requirement for a physically sensible kinetic term.</w:t>
      </w:r>
    </w:p>
    <w:p>
      <w:r>
        <w:rPr>
          <w:b/>
        </w:rPr>
        <w:t>5.</w:t>
      </w:r>
      <w:r>
        <w:t xml:space="preserve"> </w:t>
      </w:r>
      <w:r>
        <w:t>Under ψ→e</w:t>
      </w:r>
      <w:r>
        <w:rPr>
          <w:vertAlign w:val="superscript"/>
        </w:rPr>
        <w:t>−iqα(x)</w:t>
      </w:r>
      <w:r>
        <w:t>ψ, ψ†→e</w:t>
      </w:r>
      <w:r>
        <w:rPr>
          <w:vertAlign w:val="superscript"/>
        </w:rPr>
        <w:t>+iqα(x)</w:t>
      </w:r>
      <w:r>
        <w:t>ψ† (conjugating the phase), so ψ̄=ψ†γ⁰→e</w:t>
      </w:r>
      <w:r>
        <w:rPr>
          <w:vertAlign w:val="superscript"/>
        </w:rPr>
        <w:t>+iqα(x)</w:t>
      </w:r>
      <w:r>
        <w:t>ψ†γ⁰=e</w:t>
      </w:r>
      <w:r>
        <w:rPr>
          <w:vertAlign w:val="superscript"/>
        </w:rPr>
        <w:t>+iqα(x)</w:t>
      </w:r>
      <w:r>
        <w:t>ψ̄, the transformation of a field of charge −q, exactly Lesson 22,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w:t>
      </w:r>
      <w:r>
        <w:rPr>
          <w:vertAlign w:val="subscript"/>
        </w:rPr>
        <w:t>μ</w:t>
      </w:r>
      <w:r>
        <w:t>(ψ̄ψ)=∂</w:t>
      </w:r>
      <w:r>
        <w:rPr>
          <w:vertAlign w:val="subscript"/>
        </w:rPr>
        <w:t>μ</w:t>
      </w:r>
      <w:r>
        <w:t>(ψ̄ψ)+i(0)A</w:t>
      </w:r>
      <w:r>
        <w:rPr>
          <w:vertAlign w:val="subscript"/>
        </w:rPr>
        <w:t>μ</w:t>
      </w:r>
      <w:r>
        <w:t>ψ̄ψ=∂</w:t>
      </w:r>
      <w:r>
        <w:rPr>
          <w:vertAlign w:val="subscript"/>
        </w:rPr>
        <w:t>μ</w:t>
      </w:r>
      <w:r>
        <w:t>(ψ̄ψ), the ordinary derivative with no A</w:t>
      </w:r>
      <w:r>
        <w:rPr>
          <w:vertAlign w:val="subscript"/>
        </w:rPr>
        <w:t>μ</w:t>
      </w:r>
      <w:r>
        <w:t xml:space="preserve"> term. This must be true because ψ̄ψ, being a gauge singlet (invariant under the local transformation, Lesson 31, Exercise 3), has no phase ambiguity between neighboring points for D</w:t>
      </w:r>
      <w:r>
        <w:rPr>
          <w:vertAlign w:val="subscript"/>
        </w:rPr>
        <w:t>μ</w:t>
      </w:r>
      <w:r>
        <w:t xml:space="preserve"> to correct for; an ordinary derivative already compares its values unambiguously.</w:t>
      </w:r>
    </w:p>
    <w:p>
      <w:r>
        <w:rPr>
          <w:b/>
        </w:rPr>
        <w:t>7.</w:t>
      </w:r>
      <w:r>
        <w:t xml:space="preserve"> </w:t>
      </w:r>
      <w:r>
        <w:t>D</w:t>
      </w:r>
      <w:r>
        <w:rPr>
          <w:vertAlign w:val="subscript"/>
        </w:rPr>
        <w:t>μ</w:t>
      </w:r>
      <w:r>
        <w:t>D</w:t>
      </w:r>
      <w:r>
        <w:rPr>
          <w:vertAlign w:val="subscript"/>
        </w:rPr>
        <w:t>ν</w:t>
      </w:r>
      <w:r>
        <w:t>φ=∂</w:t>
      </w:r>
      <w:r>
        <w:rPr>
          <w:vertAlign w:val="subscript"/>
        </w:rPr>
        <w:t>μ</w:t>
      </w:r>
      <w:r>
        <w:t>∂</w:t>
      </w:r>
      <w:r>
        <w:rPr>
          <w:vertAlign w:val="subscript"/>
        </w:rPr>
        <w:t>ν</w:t>
      </w:r>
      <w:r>
        <w:t>φ+iq(∂</w:t>
      </w:r>
      <w:r>
        <w:rPr>
          <w:vertAlign w:val="subscript"/>
        </w:rPr>
        <w:t>μ</w:t>
      </w:r>
      <w:r>
        <w:t>A</w:t>
      </w:r>
      <w:r>
        <w:rPr>
          <w:vertAlign w:val="subscript"/>
        </w:rPr>
        <w:t>ν</w:t>
      </w:r>
      <w:r>
        <w:t>)φ+iqA</w:t>
      </w:r>
      <w:r>
        <w:rPr>
          <w:vertAlign w:val="subscript"/>
        </w:rPr>
        <w:t>ν</w:t>
      </w:r>
      <w:r>
        <w:t>∂</w:t>
      </w:r>
      <w:r>
        <w:rPr>
          <w:vertAlign w:val="subscript"/>
        </w:rPr>
        <w:t>μ</w:t>
      </w:r>
      <w:r>
        <w:t>φ+iqA</w:t>
      </w:r>
      <w:r>
        <w:rPr>
          <w:vertAlign w:val="subscript"/>
        </w:rPr>
        <w:t>μ</w:t>
      </w:r>
      <w:r>
        <w:t>∂</w:t>
      </w:r>
      <w:r>
        <w:rPr>
          <w:vertAlign w:val="subscript"/>
        </w:rPr>
        <w:t>ν</w:t>
      </w:r>
      <w:r>
        <w:t>φ−q²A</w:t>
      </w:r>
      <w:r>
        <w:rPr>
          <w:vertAlign w:val="subscript"/>
        </w:rPr>
        <w:t>μ</w:t>
      </w:r>
      <w:r>
        <w:t>A</w:t>
      </w:r>
      <w:r>
        <w:rPr>
          <w:vertAlign w:val="subscript"/>
        </w:rPr>
        <w:t>ν</w:t>
      </w:r>
      <w:r>
        <w:t>φ and D</w:t>
      </w:r>
      <w:r>
        <w:rPr>
          <w:vertAlign w:val="subscript"/>
        </w:rPr>
        <w:t>ν</w:t>
      </w:r>
      <w:r>
        <w:t>D</w:t>
      </w:r>
      <w:r>
        <w:rPr>
          <w:vertAlign w:val="subscript"/>
        </w:rPr>
        <w:t>μ</w:t>
      </w:r>
      <w:r>
        <w:t>φ=∂</w:t>
      </w:r>
      <w:r>
        <w:rPr>
          <w:vertAlign w:val="subscript"/>
        </w:rPr>
        <w:t>ν</w:t>
      </w:r>
      <w:r>
        <w:t>∂</w:t>
      </w:r>
      <w:r>
        <w:rPr>
          <w:vertAlign w:val="subscript"/>
        </w:rPr>
        <w:t>μ</w:t>
      </w:r>
      <w:r>
        <w:t>φ+iq(∂</w:t>
      </w:r>
      <w:r>
        <w:rPr>
          <w:vertAlign w:val="subscript"/>
        </w:rPr>
        <w:t>ν</w:t>
      </w:r>
      <w:r>
        <w:t>A</w:t>
      </w:r>
      <w:r>
        <w:rPr>
          <w:vertAlign w:val="subscript"/>
        </w:rPr>
        <w:t>μ</w:t>
      </w:r>
      <w:r>
        <w:t>)φ+iqA</w:t>
      </w:r>
      <w:r>
        <w:rPr>
          <w:vertAlign w:val="subscript"/>
        </w:rPr>
        <w:t>μ</w:t>
      </w:r>
      <w:r>
        <w:t>∂</w:t>
      </w:r>
      <w:r>
        <w:rPr>
          <w:vertAlign w:val="subscript"/>
        </w:rPr>
        <w:t>ν</w:t>
      </w:r>
      <w:r>
        <w:t>φ+iqA</w:t>
      </w:r>
      <w:r>
        <w:rPr>
          <w:vertAlign w:val="subscript"/>
        </w:rPr>
        <w:t>ν</w:t>
      </w:r>
      <w:r>
        <w:t>∂</w:t>
      </w:r>
      <w:r>
        <w:rPr>
          <w:vertAlign w:val="subscript"/>
        </w:rPr>
        <w:t>μ</w:t>
      </w:r>
      <w:r>
        <w:t>φ−q²A</w:t>
      </w:r>
      <w:r>
        <w:rPr>
          <w:vertAlign w:val="subscript"/>
        </w:rPr>
        <w:t>ν</w:t>
      </w:r>
      <w:r>
        <w:t>A</w:t>
      </w:r>
      <w:r>
        <w:rPr>
          <w:vertAlign w:val="subscript"/>
        </w:rPr>
        <w:t>μ</w:t>
      </w:r>
      <w:r>
        <w:t>φ, as in Section 2.1. Subtracting term by term: the ∂</w:t>
      </w:r>
      <w:r>
        <w:rPr>
          <w:vertAlign w:val="subscript"/>
        </w:rPr>
        <w:t>μ</w:t>
      </w:r>
      <w:r>
        <w:t>∂</w:t>
      </w:r>
      <w:r>
        <w:rPr>
          <w:vertAlign w:val="subscript"/>
        </w:rPr>
        <w:t>ν</w:t>
      </w:r>
      <w:r>
        <w:t>−∂</w:t>
      </w:r>
      <w:r>
        <w:rPr>
          <w:vertAlign w:val="subscript"/>
        </w:rPr>
        <w:t>ν</w:t>
      </w:r>
      <w:r>
        <w:t>∂</w:t>
      </w:r>
      <w:r>
        <w:rPr>
          <w:vertAlign w:val="subscript"/>
        </w:rPr>
        <w:t>μ</w:t>
      </w:r>
      <w:r>
        <w:t xml:space="preserve"> piece vanishes, the iqA</w:t>
      </w:r>
      <w:r>
        <w:rPr>
          <w:vertAlign w:val="subscript"/>
        </w:rPr>
        <w:t>ν</w:t>
      </w:r>
      <w:r>
        <w:t>∂</w:t>
      </w:r>
      <w:r>
        <w:rPr>
          <w:vertAlign w:val="subscript"/>
        </w:rPr>
        <w:t>μ</w:t>
      </w:r>
      <w:r>
        <w:t>φ and iqA</w:t>
      </w:r>
      <w:r>
        <w:rPr>
          <w:vertAlign w:val="subscript"/>
        </w:rPr>
        <w:t>μ</w:t>
      </w:r>
      <w:r>
        <w:t>∂</w:t>
      </w:r>
      <w:r>
        <w:rPr>
          <w:vertAlign w:val="subscript"/>
        </w:rPr>
        <w:t>ν</w:t>
      </w:r>
      <w:r>
        <w:t>φ pieces appear identically in both and cancel in the subtraction, the −q²A</w:t>
      </w:r>
      <w:r>
        <w:rPr>
          <w:vertAlign w:val="subscript"/>
        </w:rPr>
        <w:t>μ</w:t>
      </w:r>
      <w:r>
        <w:t>A</w:t>
      </w:r>
      <w:r>
        <w:rPr>
          <w:vertAlign w:val="subscript"/>
        </w:rPr>
        <w:t>ν</w:t>
      </w:r>
      <w:r>
        <w:t xml:space="preserve"> and +q²A</w:t>
      </w:r>
      <w:r>
        <w:rPr>
          <w:vertAlign w:val="subscript"/>
        </w:rPr>
        <w:t>ν</w:t>
      </w:r>
      <w:r>
        <w:t>A</w:t>
      </w:r>
      <w:r>
        <w:rPr>
          <w:vertAlign w:val="subscript"/>
        </w:rPr>
        <w:t>μ</w:t>
      </w:r>
      <w:r>
        <w:t xml:space="preserve"> pieces cancel since A</w:t>
      </w:r>
      <w:r>
        <w:rPr>
          <w:vertAlign w:val="subscript"/>
        </w:rPr>
        <w:t>μ</w:t>
      </w:r>
      <w:r>
        <w:t>A</w:t>
      </w:r>
      <w:r>
        <w:rPr>
          <w:vertAlign w:val="subscript"/>
        </w:rPr>
        <w:t>ν</w:t>
      </w:r>
      <w:r>
        <w:t>=A</w:t>
      </w:r>
      <w:r>
        <w:rPr>
          <w:vertAlign w:val="subscript"/>
        </w:rPr>
        <w:t>ν</w:t>
      </w:r>
      <w:r>
        <w:t>A</w:t>
      </w:r>
      <w:r>
        <w:rPr>
          <w:vertAlign w:val="subscript"/>
        </w:rPr>
        <w:t>μ</w:t>
      </w:r>
      <w:r>
        <w:t>, leaving iq(∂</w:t>
      </w:r>
      <w:r>
        <w:rPr>
          <w:vertAlign w:val="subscript"/>
        </w:rPr>
        <w:t>μ</w:t>
      </w:r>
      <w:r>
        <w:t>A</w:t>
      </w:r>
      <w:r>
        <w:rPr>
          <w:vertAlign w:val="subscript"/>
        </w:rPr>
        <w:t>ν</w:t>
      </w:r>
      <w:r>
        <w:t>−∂</w:t>
      </w:r>
      <w:r>
        <w:rPr>
          <w:vertAlign w:val="subscript"/>
        </w:rPr>
        <w:t>ν</w:t>
      </w:r>
      <w:r>
        <w:t>A</w:t>
      </w:r>
      <w:r>
        <w:rPr>
          <w:vertAlign w:val="subscript"/>
        </w:rPr>
        <w:t>μ</w:t>
      </w:r>
      <w:r>
        <w:t>)φ=iqF</w:t>
      </w:r>
      <w:r>
        <w:rPr>
          <w:vertAlign w:val="subscript"/>
        </w:rPr>
        <w:t>μν</w:t>
      </w:r>
      <w:r>
        <w:t>φ.</w:t>
      </w:r>
    </w:p>
    <w:p>
      <w:r>
        <w:rPr>
          <w:b/>
        </w:rPr>
        <w:t>8.</w:t>
      </w:r>
      <w:r>
        <w:t xml:space="preserve"> </w:t>
      </w:r>
      <w:r>
        <w:t>Schwarz’s theorem (equality of mixed partial derivatives for a sufficiently smooth function) guarantees ∂</w:t>
      </w:r>
      <w:r>
        <w:rPr>
          <w:vertAlign w:val="subscript"/>
        </w:rPr>
        <w:t>μ</w:t>
      </w:r>
      <w:r>
        <w:t>∂</w:t>
      </w:r>
      <w:r>
        <w:rPr>
          <w:vertAlign w:val="subscript"/>
        </w:rPr>
        <w:t>ν</w:t>
      </w:r>
      <w:r>
        <w:t>φ=∂</w:t>
      </w:r>
      <w:r>
        <w:rPr>
          <w:vertAlign w:val="subscript"/>
        </w:rPr>
        <w:t>ν</w:t>
      </w:r>
      <w:r>
        <w:t>∂</w:t>
      </w:r>
      <w:r>
        <w:rPr>
          <w:vertAlign w:val="subscript"/>
        </w:rPr>
        <w:t>μ</w:t>
      </w:r>
      <w:r>
        <w:t>φ for any ordinary scalar function φ; Lesson 4, Exercise 3, used the same fact to show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is unaffected by adding ∂</w:t>
      </w:r>
      <w:r>
        <w:rPr>
          <w:vertAlign w:val="subscript"/>
        </w:rPr>
        <w:t>μ</w:t>
      </w:r>
      <w:r>
        <w:t>ε to A</w:t>
      </w:r>
      <w:r>
        <w:rPr>
          <w:vertAlign w:val="subscript"/>
        </w:rPr>
        <w:t>μ</w:t>
      </w:r>
      <w:r>
        <w:t xml:space="preserve"> for the special case of a pure-gradient shift.</w:t>
      </w:r>
    </w:p>
    <w:p>
      <w:r>
        <w:rPr>
          <w:b/>
        </w:rPr>
        <w:t>9.</w:t>
      </w:r>
      <w:r>
        <w:t xml:space="preserve"> </w:t>
      </w:r>
      <w:r>
        <w:t>A</w:t>
      </w:r>
      <w:r>
        <w:rPr>
          <w:vertAlign w:val="subscript"/>
        </w:rPr>
        <w:t>μ</w:t>
      </w:r>
      <w:r>
        <w:t xml:space="preserve"> is an ordinary real-number-valued (c-number) field at each spacetime point, and multiplication of ordinary numbers is commutative, so A</w:t>
      </w:r>
      <w:r>
        <w:rPr>
          <w:vertAlign w:val="subscript"/>
        </w:rPr>
        <w:t>μ</w:t>
      </w:r>
      <w:r>
        <w:t>(x)A</w:t>
      </w:r>
      <w:r>
        <w:rPr>
          <w:vertAlign w:val="subscript"/>
        </w:rPr>
        <w:t>ν</w:t>
      </w:r>
      <w:r>
        <w:t>(x)=A</w:t>
      </w:r>
      <w:r>
        <w:rPr>
          <w:vertAlign w:val="subscript"/>
        </w:rPr>
        <w:t>ν</w:t>
      </w:r>
      <w:r>
        <w:t>(x)A</w:t>
      </w:r>
      <w:r>
        <w:rPr>
          <w:vertAlign w:val="subscript"/>
        </w:rPr>
        <w:t>μ</w:t>
      </w:r>
      <w:r>
        <w:t>(x) trivially. If A</w:t>
      </w:r>
      <w:r>
        <w:rPr>
          <w:vertAlign w:val="subscript"/>
        </w:rPr>
        <w:t>μ</w:t>
      </w:r>
      <w:r>
        <w:t xml:space="preserve"> were instead matrix-valued, as in non-abelian gauge theories, this commutativity would generally fail, and the term −q²(A</w:t>
      </w:r>
      <w:r>
        <w:rPr>
          <w:vertAlign w:val="subscript"/>
        </w:rPr>
        <w:t>μ</w:t>
      </w:r>
      <w:r>
        <w:t>A</w:t>
      </w:r>
      <w:r>
        <w:rPr>
          <w:vertAlign w:val="subscript"/>
        </w:rPr>
        <w:t>ν</w:t>
      </w:r>
      <w:r>
        <w:t>−A</w:t>
      </w:r>
      <w:r>
        <w:rPr>
          <w:vertAlign w:val="subscript"/>
        </w:rPr>
        <w:t>ν</w:t>
      </w:r>
      <w:r>
        <w:t>A</w:t>
      </w:r>
      <w:r>
        <w:rPr>
          <w:vertAlign w:val="subscript"/>
        </w:rPr>
        <w:t>μ</w:t>
      </w:r>
      <w:r>
        <w:t>)φ would not vanish, leaving an extra contribution to the commutator beyond iqF</w:t>
      </w:r>
      <w:r>
        <w:rPr>
          <w:vertAlign w:val="subscript"/>
        </w:rPr>
        <w:t>μν</w:t>
      </w:r>
      <w:r>
        <w:t>.</w:t>
      </w:r>
    </w:p>
    <w:p>
      <w:r>
        <w:rPr>
          <w:b/>
        </w:rPr>
        <w:t>10.</w:t>
      </w:r>
      <w:r>
        <w:t xml:space="preserve"> </w:t>
      </w:r>
      <w:r>
        <w:t>By the same method as Worked example 2, applied to a field of charge nq (built, for instance, as an n-fold product of charge-q fields via repeated use of the generalized Leibniz rule), [D</w:t>
      </w:r>
      <w:r>
        <w:rPr>
          <w:vertAlign w:val="subscript"/>
        </w:rPr>
        <w:t>μ</w:t>
      </w:r>
      <w:r>
        <w:t>,D</w:t>
      </w:r>
      <w:r>
        <w:rPr>
          <w:vertAlign w:val="subscript"/>
        </w:rPr>
        <w:t>ν</w:t>
      </w:r>
      <w:r>
        <w:t>] acting on that field gives i(nq)F</w:t>
      </w:r>
      <w:r>
        <w:rPr>
          <w:vertAlign w:val="subscript"/>
        </w:rPr>
        <w:t>μν</w:t>
      </w:r>
      <w:r>
        <w:t>; the general pattern is that the commutator’s coefficient is always exactly the charge of the field being acted on, linear with no other structure.</w:t>
      </w:r>
    </w:p>
    <w:p>
      <w:r>
        <w:rPr>
          <w:b/>
        </w:rPr>
        <w:t>11.</w:t>
      </w:r>
      <w:r>
        <w:t xml:space="preserve"> </w:t>
      </w:r>
      <w:r>
        <w:t>Section 3.1 established that D</w:t>
      </w:r>
      <w:r>
        <w:rPr>
          <w:vertAlign w:val="subscript"/>
        </w:rPr>
        <w:t>μ</w:t>
      </w:r>
      <w:r>
        <w:t>φ transforms exactly as φ does; Section 2.2 showed [D</w:t>
      </w:r>
      <w:r>
        <w:rPr>
          <w:vertAlign w:val="subscript"/>
        </w:rPr>
        <w:t>μ</w:t>
      </w:r>
      <w:r>
        <w:t>,D</w:t>
      </w:r>
      <w:r>
        <w:rPr>
          <w:vertAlign w:val="subscript"/>
        </w:rPr>
        <w:t>ν</w:t>
      </w:r>
      <w:r>
        <w:t>]φ=iqF</w:t>
      </w:r>
      <w:r>
        <w:rPr>
          <w:vertAlign w:val="subscript"/>
        </w:rPr>
        <w:t>μν</w:t>
      </w:r>
      <w:r>
        <w:t>φ, so the left side, being built entirely from D</w:t>
      </w:r>
      <w:r>
        <w:rPr>
          <w:vertAlign w:val="subscript"/>
        </w:rPr>
        <w:t>μ</w:t>
      </w:r>
      <w:r>
        <w:t xml:space="preserve"> acting (twice) on φ, inherits this same simple covariance for every choice of gauge field. Since the right side must transform the same way as the left side for the equation to hold in every gauge, and φ itself picks up only the phase e</w:t>
      </w:r>
      <w:r>
        <w:rPr>
          <w:vertAlign w:val="superscript"/>
        </w:rPr>
        <w:t>−iqα</w:t>
      </w:r>
      <w:r>
        <w:t xml:space="preserve"> with no other change, F</w:t>
      </w:r>
      <w:r>
        <w:rPr>
          <w:vertAlign w:val="subscript"/>
        </w:rPr>
        <w:t>μν</w:t>
      </w:r>
      <w:r>
        <w:t xml:space="preserve"> multiplying φ must be completely unaffected by the gauge transformation; this is a consequence of the algebraic structure, not a separate fact requiring its own check.</w:t>
      </w:r>
    </w:p>
    <w:p>
      <w:r>
        <w:rPr>
          <w:b/>
        </w:rPr>
        <w:t>12.</w:t>
      </w:r>
      <w:r>
        <w:t xml:space="preserve"> </w:t>
      </w:r>
      <w:r>
        <w:t>The direct substitution check inserts A</w:t>
      </w:r>
      <w:r>
        <w:rPr>
          <w:vertAlign w:val="subscript"/>
        </w:rPr>
        <w:t>μ</w:t>
      </w:r>
      <w:r>
        <w:t>→A</w:t>
      </w:r>
      <w:r>
        <w:rPr>
          <w:vertAlign w:val="subscript"/>
        </w:rPr>
        <w:t>μ</w:t>
      </w:r>
      <w:r>
        <w:t>+∂</w:t>
      </w:r>
      <w:r>
        <w:rPr>
          <w:vertAlign w:val="subscript"/>
        </w:rPr>
        <w:t>μα</w:t>
      </w:r>
      <w:r>
        <w:t xml:space="preserve"> into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and expands, finding the ∂</w:t>
      </w:r>
      <w:r>
        <w:rPr>
          <w:vertAlign w:val="subscript"/>
        </w:rPr>
        <w:t>μ</w:t>
      </w:r>
      <w:r>
        <w:t>∂</w:t>
      </w:r>
      <w:r>
        <w:rPr>
          <w:vertAlign w:val="subscript"/>
        </w:rPr>
        <w:t>να</w:t>
      </w:r>
      <w:r>
        <w:t xml:space="preserve"> and ∂</w:t>
      </w:r>
      <w:r>
        <w:rPr>
          <w:vertAlign w:val="subscript"/>
        </w:rPr>
        <w:t>ν</w:t>
      </w:r>
      <w:r>
        <w:t>∂</w:t>
      </w:r>
      <w:r>
        <w:rPr>
          <w:vertAlign w:val="subscript"/>
        </w:rPr>
        <w:t>μα</w:t>
      </w:r>
      <w:r>
        <w:t xml:space="preserve"> cross-terms cancel by Schwarz’s theorem, leaving F</w:t>
      </w:r>
      <w:r>
        <w:rPr>
          <w:vertAlign w:val="subscript"/>
        </w:rPr>
        <w:t>μν</w:t>
      </w:r>
      <w:r>
        <w:t xml:space="preserve"> unchanged; this shows invariance by explicit computation for this one specific transformation. The commutator-based argument of Section 3.2 instead shows invariance structurally, from the fact that [D</w:t>
      </w:r>
      <w:r>
        <w:rPr>
          <w:vertAlign w:val="subscript"/>
        </w:rPr>
        <w:t>μ</w:t>
      </w:r>
      <w:r>
        <w:t>,D</w:t>
      </w:r>
      <w:r>
        <w:rPr>
          <w:vertAlign w:val="subscript"/>
        </w:rPr>
        <w:t>ν</w:t>
      </w:r>
      <w:r>
        <w:t>]φ inherits φ’s covariance for any A</w:t>
      </w:r>
      <w:r>
        <w:rPr>
          <w:vertAlign w:val="subscript"/>
        </w:rPr>
        <w:t>μ</w:t>
      </w:r>
      <w:r>
        <w:t xml:space="preserve"> and any gauge transformation of it, without ever substituting the explicit shifted A</w:t>
      </w:r>
      <w:r>
        <w:rPr>
          <w:vertAlign w:val="subscript"/>
        </w:rPr>
        <w:t>μ</w:t>
      </w:r>
      <w:r>
        <w:t>; the direct check assumes the specific form of the gauge transformation, while the structural argument assumes only that D</w:t>
      </w:r>
      <w:r>
        <w:rPr>
          <w:vertAlign w:val="subscript"/>
        </w:rPr>
        <w:t>μ</w:t>
      </w:r>
      <w:r>
        <w:t xml:space="preserve"> was built to make D</w:t>
      </w:r>
      <w:r>
        <w:rPr>
          <w:vertAlign w:val="subscript"/>
        </w:rPr>
        <w:t>μ</w:t>
      </w:r>
      <w:r>
        <w:t>φ covariant in the first place.</w:t>
      </w:r>
    </w:p>
    <w:p>
      <w:r>
        <w:rPr>
          <w:b/>
        </w:rPr>
        <w:t>13.</w:t>
      </w:r>
      <w:r>
        <w:t xml:space="preserve"> </w:t>
      </w:r>
      <w:r>
        <w:t>A</w:t>
      </w:r>
      <w:r>
        <w:rPr>
          <w:vertAlign w:val="subscript"/>
        </w:rPr>
        <w:t>μ</w:t>
      </w:r>
      <w:r>
        <w:t xml:space="preserve">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w:t>
      </w:r>
      <w:r>
        <w:rPr>
          <w:vertAlign w:val="subscript"/>
        </w:rPr>
        <w:t>μ</w:t>
      </w:r>
      <w:r>
        <w:t xml:space="preserve"> is an ordinary, commuting (abelian) field, the field strength F</w:t>
      </w:r>
      <w:r>
        <w:rPr>
          <w:vertAlign w:val="subscript"/>
        </w:rPr>
        <w:t>μν</w:t>
      </w:r>
      <w:r>
        <w:t xml:space="preserve"> is exactly linear in A</w:t>
      </w:r>
      <w:r>
        <w:rPr>
          <w:vertAlign w:val="subscript"/>
        </w:rPr>
        <w:t>μ</w:t>
      </w:r>
      <w:r>
        <w:t xml:space="preserve"> with no cross term, so the photon field appears in its own kinetic term only quadratically and does not appear at all in a three-photon </w:t>
      </w:r>
      <w:hyperlink w:anchor="Glossary_Vertex">
        <w:r>
          <w:rPr>
            <w:color w:val="0563C1"/>
            <w:u w:val="single"/>
          </w:rPr>
          <w:t>vertex</w:t>
        </w:r>
      </w:hyperlink>
      <w:r>
        <w:t>; theories with a non-commuting connection acquire an extra [A</w:t>
      </w:r>
      <w:r>
        <w:rPr>
          <w:vertAlign w:val="subscript"/>
        </w:rPr>
        <w:t>μ</w:t>
      </w:r>
      <w:r>
        <w:t>,A</w:t>
      </w:r>
      <w:r>
        <w:rPr>
          <w:vertAlign w:val="subscript"/>
        </w:rPr>
        <w:t>ν</w:t>
      </w:r>
      <w:r>
        <w:t>] term in F</w:t>
      </w:r>
      <w:r>
        <w:rPr>
          <w:vertAlign w:val="subscript"/>
        </w:rPr>
        <w:t>μν</w:t>
      </w:r>
      <w:r>
        <w:t>, which does produce direct self-interaction vertices among the force carriers.</w:t>
      </w:r>
    </w:p>
    <w:p>
      <w:r>
        <w:rPr>
          <w:b/>
        </w:rPr>
        <w:t>15.</w:t>
      </w:r>
      <w:r>
        <w:t xml:space="preserve"> </w:t>
      </w:r>
      <w:r>
        <w:t>(i/2)ψ̄γ</w:t>
      </w:r>
      <w:r>
        <w:rPr>
          <w:vertAlign w:val="superscript"/>
        </w:rPr>
        <w:t>μ</w:t>
      </w:r>
      <w:r>
        <w:t>D</w:t>
      </w:r>
      <w:r>
        <w:rPr>
          <w:vertAlign w:val="subscript"/>
        </w:rPr>
        <w:t>μ</w:t>
      </w:r>
      <w:r>
        <w:t>ψ = (i/2)ψ̄γ</w:t>
      </w:r>
      <w:r>
        <w:rPr>
          <w:vertAlign w:val="superscript"/>
        </w:rPr>
        <w:t>μ</w:t>
      </w:r>
      <w:r>
        <w:t>∂</w:t>
      </w:r>
      <w:r>
        <w:rPr>
          <w:vertAlign w:val="subscript"/>
        </w:rPr>
        <w:t>μ</w:t>
      </w:r>
      <w:r>
        <w:t>ψ+(i/2)ψ̄γ</w:t>
      </w:r>
      <w:r>
        <w:rPr>
          <w:vertAlign w:val="superscript"/>
        </w:rPr>
        <w:t>μ</w:t>
      </w:r>
      <w:r>
        <w:t>(iqA</w:t>
      </w:r>
      <w:r>
        <w:rPr>
          <w:vertAlign w:val="subscript"/>
        </w:rPr>
        <w:t>μ</w:t>
      </w:r>
      <w:r>
        <w:t>ψ) = (i/2)ψ̄γ</w:t>
      </w:r>
      <w:r>
        <w:rPr>
          <w:vertAlign w:val="superscript"/>
        </w:rPr>
        <w:t>μ</w:t>
      </w:r>
      <w:r>
        <w:t>∂</w:t>
      </w:r>
      <w:r>
        <w:rPr>
          <w:vertAlign w:val="subscript"/>
        </w:rPr>
        <w:t>μ</w:t>
      </w:r>
      <w:r>
        <w:t>ψ−(q/2)A</w:t>
      </w:r>
      <w:r>
        <w:rPr>
          <w:vertAlign w:val="subscript"/>
        </w:rPr>
        <w:t>μ</w:t>
      </w:r>
      <w:r>
        <w:t>ψ̄γ</w:t>
      </w:r>
      <w:r>
        <w:rPr>
          <w:vertAlign w:val="superscript"/>
        </w:rPr>
        <w:t>μ</w:t>
      </w:r>
      <w:r>
        <w:t>ψ, using i·i=−1. −(i/2)(D</w:t>
      </w:r>
      <w:r>
        <w:rPr>
          <w:vertAlign w:val="subscript"/>
        </w:rPr>
        <w:t>μ</w:t>
      </w:r>
      <w:r>
        <w:t>ψ̄)γ</w:t>
      </w:r>
      <w:r>
        <w:rPr>
          <w:vertAlign w:val="superscript"/>
        </w:rPr>
        <w:t>μ</w:t>
      </w:r>
      <w:r>
        <w:t>ψ = −(i/2)(∂</w:t>
      </w:r>
      <w:r>
        <w:rPr>
          <w:vertAlign w:val="subscript"/>
        </w:rPr>
        <w:t>μ</w:t>
      </w:r>
      <w:r>
        <w:t>ψ̄−iqA</w:t>
      </w:r>
      <w:r>
        <w:rPr>
          <w:vertAlign w:val="subscript"/>
        </w:rPr>
        <w:t>μ</w:t>
      </w:r>
      <w:r>
        <w:t>ψ̄)γ</w:t>
      </w:r>
      <w:r>
        <w:rPr>
          <w:vertAlign w:val="superscript"/>
        </w:rPr>
        <w:t>μ</w:t>
      </w:r>
      <w:r>
        <w:t>ψ = −(i/2)(∂</w:t>
      </w:r>
      <w:r>
        <w:rPr>
          <w:vertAlign w:val="subscript"/>
        </w:rPr>
        <w:t>μ</w:t>
      </w:r>
      <w:r>
        <w:t>ψ̄)γ</w:t>
      </w:r>
      <w:r>
        <w:rPr>
          <w:vertAlign w:val="superscript"/>
        </w:rPr>
        <w:t>μ</w:t>
      </w:r>
      <w:r>
        <w:t>ψ−(q/2)A</w:t>
      </w:r>
      <w:r>
        <w:rPr>
          <w:vertAlign w:val="subscript"/>
        </w:rPr>
        <w:t>μ</w:t>
      </w:r>
      <w:r>
        <w:t>ψ̄γ</w:t>
      </w:r>
      <w:r>
        <w:rPr>
          <w:vertAlign w:val="superscript"/>
        </w:rPr>
        <w:t>μ</w:t>
      </w:r>
      <w:r>
        <w:t>ψ, using −(i/2)(−iqA</w:t>
      </w:r>
      <w:r>
        <w:rPr>
          <w:vertAlign w:val="subscript"/>
        </w:rPr>
        <w:t>μ</w:t>
      </w:r>
      <w:r>
        <w:t>ψ̄)=−(q/2)A</w:t>
      </w:r>
      <w:r>
        <w:rPr>
          <w:vertAlign w:val="subscript"/>
        </w:rPr>
        <w:t>μ</w:t>
      </w:r>
      <w:r>
        <w:t>ψ̄ (since −i·(−i)=i²=−1, giving −(1/2)(i)(−i)qA</w:t>
      </w:r>
      <w:r>
        <w:rPr>
          <w:vertAlign w:val="subscript"/>
        </w:rPr>
        <w:t>μ</w:t>
      </w:r>
      <w:r>
        <w:t>ψ̄γ</w:t>
      </w:r>
      <w:r>
        <w:rPr>
          <w:vertAlign w:val="superscript"/>
        </w:rPr>
        <w:t>μ</w:t>
      </w:r>
      <w:r>
        <w:t>ψ=−(q/2)A</w:t>
      </w:r>
      <w:r>
        <w:rPr>
          <w:vertAlign w:val="subscript"/>
        </w:rPr>
        <w:t>μ</w:t>
      </w:r>
      <w:r>
        <w:t>ψ̄γ</w:t>
      </w:r>
      <w:r>
        <w:rPr>
          <w:vertAlign w:val="superscript"/>
        </w:rPr>
        <w:t>μ</w:t>
      </w:r>
      <w:r>
        <w:t>ψ). Summing: ℒ</w:t>
      </w:r>
      <w:r>
        <w:rPr>
          <w:vertAlign w:val="subscript"/>
        </w:rPr>
        <w:t>sym</w:t>
      </w:r>
      <w:r>
        <w:t>=(i/2)ψ̄γ</w:t>
      </w:r>
      <w:r>
        <w:rPr>
          <w:vertAlign w:val="superscript"/>
        </w:rPr>
        <w:t>μ</w:t>
      </w:r>
      <w:r>
        <w:t>∂</w:t>
      </w:r>
      <w:r>
        <w:rPr>
          <w:vertAlign w:val="subscript"/>
        </w:rPr>
        <w:t>μ</w:t>
      </w:r>
      <w:r>
        <w:t>ψ−(i/2)(∂</w:t>
      </w:r>
      <w:r>
        <w:rPr>
          <w:vertAlign w:val="subscript"/>
        </w:rPr>
        <w:t>μ</w:t>
      </w:r>
      <w:r>
        <w:t>ψ̄)γ</w:t>
      </w:r>
      <w:r>
        <w:rPr>
          <w:vertAlign w:val="superscript"/>
        </w:rPr>
        <w:t>μ</w:t>
      </w:r>
      <w:r>
        <w:t>ψ−qA</w:t>
      </w:r>
      <w:r>
        <w:rPr>
          <w:vertAlign w:val="subscript"/>
        </w:rPr>
        <w:t>μ</w:t>
      </w:r>
      <w:r>
        <w:t>ψ̄γ</w:t>
      </w:r>
      <w:r>
        <w:rPr>
          <w:vertAlign w:val="superscript"/>
        </w:rPr>
        <w:t>μ</w:t>
      </w:r>
      <w:r>
        <w:t>ψ. The interaction piece, −qA</w:t>
      </w:r>
      <w:r>
        <w:rPr>
          <w:vertAlign w:val="subscript"/>
        </w:rPr>
        <w:t>μ</w:t>
      </w:r>
      <w:r>
        <w:t>ψ̄γ</w:t>
      </w:r>
      <w:r>
        <w:rPr>
          <w:vertAlign w:val="superscript"/>
        </w:rPr>
        <w:t>μ</w:t>
      </w:r>
      <w:r>
        <w:t>ψ, matches Lesson 40 exactly. The derivative piece, (i/2)[ψ̄γ</w:t>
      </w:r>
      <w:r>
        <w:rPr>
          <w:vertAlign w:val="superscript"/>
        </w:rPr>
        <w:t>μ</w:t>
      </w:r>
      <w:r>
        <w:t>∂</w:t>
      </w:r>
      <w:r>
        <w:rPr>
          <w:vertAlign w:val="subscript"/>
        </w:rPr>
        <w:t>μ</w:t>
      </w:r>
      <w:r>
        <w:t>ψ−(∂</w:t>
      </w:r>
      <w:r>
        <w:rPr>
          <w:vertAlign w:val="subscript"/>
        </w:rPr>
        <w:t>μ</w:t>
      </w:r>
      <w:r>
        <w:t>ψ̄)γ</w:t>
      </w:r>
      <w:r>
        <w:rPr>
          <w:vertAlign w:val="superscript"/>
        </w:rPr>
        <w:t>μ</w:t>
      </w:r>
      <w:r>
        <w:t>ψ], compared with Lesson 40’s full iψ̄γ</w:t>
      </w:r>
      <w:r>
        <w:rPr>
          <w:vertAlign w:val="superscript"/>
        </w:rPr>
        <w:t>μ</w:t>
      </w:r>
      <w:r>
        <w:t>∂</w:t>
      </w:r>
      <w:r>
        <w:rPr>
          <w:vertAlign w:val="subscript"/>
        </w:rPr>
        <w:t>μ</w:t>
      </w:r>
      <w:r>
        <w:t>ψ, differs by iψ̄γ</w:t>
      </w:r>
      <w:r>
        <w:rPr>
          <w:vertAlign w:val="superscript"/>
        </w:rPr>
        <w:t>μ</w:t>
      </w:r>
      <w:r>
        <w:t>∂</w:t>
      </w:r>
      <w:r>
        <w:rPr>
          <w:vertAlign w:val="subscript"/>
        </w:rPr>
        <w:t>μ</w:t>
      </w:r>
      <w:r>
        <w:t>ψ−(i/2)[ψ̄γ</w:t>
      </w:r>
      <w:r>
        <w:rPr>
          <w:vertAlign w:val="superscript"/>
        </w:rPr>
        <w:t>μ</w:t>
      </w:r>
      <w:r>
        <w:t>∂</w:t>
      </w:r>
      <w:r>
        <w:rPr>
          <w:vertAlign w:val="subscript"/>
        </w:rPr>
        <w:t>μ</w:t>
      </w:r>
      <w:r>
        <w:t>ψ−(∂</w:t>
      </w:r>
      <w:r>
        <w:rPr>
          <w:vertAlign w:val="subscript"/>
        </w:rPr>
        <w:t>μ</w:t>
      </w:r>
      <w:r>
        <w:t>ψ̄)γ</w:t>
      </w:r>
      <w:r>
        <w:rPr>
          <w:vertAlign w:val="superscript"/>
        </w:rPr>
        <w:t>μ</w:t>
      </w:r>
      <w:r>
        <w:t>ψ] = (i/2)ψ̄γ</w:t>
      </w:r>
      <w:r>
        <w:rPr>
          <w:vertAlign w:val="superscript"/>
        </w:rPr>
        <w:t>μ</w:t>
      </w:r>
      <w:r>
        <w:t>∂</w:t>
      </w:r>
      <w:r>
        <w:rPr>
          <w:vertAlign w:val="subscript"/>
        </w:rPr>
        <w:t>μ</w:t>
      </w:r>
      <w:r>
        <w:t>ψ+(i/2)(∂</w:t>
      </w:r>
      <w:r>
        <w:rPr>
          <w:vertAlign w:val="subscript"/>
        </w:rPr>
        <w:t>μ</w:t>
      </w:r>
      <w:r>
        <w:t>ψ̄)γ</w:t>
      </w:r>
      <w:r>
        <w:rPr>
          <w:vertAlign w:val="superscript"/>
        </w:rPr>
        <w:t>μ</w:t>
      </w:r>
      <w:r>
        <w:t>ψ = (i/2)∂</w:t>
      </w:r>
      <w:r>
        <w:rPr>
          <w:vertAlign w:val="subscript"/>
        </w:rPr>
        <w:t>μ</w:t>
      </w:r>
      <w:r>
        <w:t>(ψ̄γ</w:t>
      </w:r>
      <w:r>
        <w:rPr>
          <w:vertAlign w:val="superscript"/>
        </w:rPr>
        <w:t>μ</w:t>
      </w:r>
      <w:r>
        <w:t>ψ) (recognizing the product rule for the ordinary derivative of ψ̄γ</w:t>
      </w:r>
      <w:r>
        <w:rPr>
          <w:vertAlign w:val="superscript"/>
        </w:rPr>
        <w:t>μ</w:t>
      </w:r>
      <w:r>
        <w:t>ψ), so ℒ</w:t>
      </w:r>
      <w:r>
        <w:rPr>
          <w:vertAlign w:val="subscript"/>
        </w:rPr>
        <w:t>sym</w:t>
      </w:r>
      <w:r>
        <w:t xml:space="preserve"> = ℒ − (i/2)∂</w:t>
      </w:r>
      <w:r>
        <w:rPr>
          <w:vertAlign w:val="subscript"/>
        </w:rPr>
        <w:t>μ</w:t>
      </w:r>
      <w:r>
        <w:t>(ψ̄γ</w:t>
      </w:r>
      <w:r>
        <w:rPr>
          <w:vertAlign w:val="superscript"/>
        </w:rPr>
        <w:t>μ</w:t>
      </w:r>
      <w:r>
        <w:t>ψ), confirming the claimed total-derivative difference.</w:t>
      </w:r>
    </w:p>
    <w:p>
      <w:r>
        <w:rPr>
          <w:b/>
        </w:rPr>
        <w:t>16.</w:t>
      </w:r>
      <w:r>
        <w:t xml:space="preserve"> </w:t>
      </w:r>
      <w:r>
        <w:t>The Hermitian conjugate of ψ̄γ</w:t>
      </w:r>
      <w:r>
        <w:rPr>
          <w:vertAlign w:val="superscript"/>
        </w:rPr>
        <w:t>μ</w:t>
      </w:r>
      <w:r>
        <w:t>D</w:t>
      </w:r>
      <w:r>
        <w:rPr>
          <w:vertAlign w:val="subscript"/>
        </w:rPr>
        <w:t>μ</w:t>
      </w:r>
      <w:r>
        <w:t>ψ, treating ψ as an operator-valued (or Grassmann-valued, per Lesson 35) field, is (D</w:t>
      </w:r>
      <w:r>
        <w:rPr>
          <w:vertAlign w:val="subscript"/>
        </w:rPr>
        <w:t>μ</w:t>
      </w:r>
      <w:r>
        <w:t>ψ)†(γ</w:t>
      </w:r>
      <w:r>
        <w:rPr>
          <w:vertAlign w:val="superscript"/>
        </w:rPr>
        <w:t>μ</w:t>
      </w:r>
      <w:r>
        <w:t>)†γ⁰†... more directly, using (ψ̄Γψ)†=ψ̄Γ’ψ for the appropriate adjoint Γ’ as established case-by-case in Lesson 22, applied here with Γ=γ</w:t>
      </w:r>
      <w:r>
        <w:rPr>
          <w:vertAlign w:val="superscript"/>
        </w:rPr>
        <w:t>μ</w:t>
      </w:r>
      <w:r>
        <w:t>D</w:t>
      </w:r>
      <w:r>
        <w:rPr>
          <w:vertAlign w:val="subscript"/>
        </w:rPr>
        <w:t>μ</w:t>
      </w:r>
      <w:r>
        <w:t xml:space="preserve"> treated as a single operator: the conjugate of ψ̄γ</w:t>
      </w:r>
      <w:r>
        <w:rPr>
          <w:vertAlign w:val="superscript"/>
        </w:rPr>
        <w:t>μ</w:t>
      </w:r>
      <w:r>
        <w:t>D</w:t>
      </w:r>
      <w:r>
        <w:rPr>
          <w:vertAlign w:val="subscript"/>
        </w:rPr>
        <w:t>μ</w:t>
      </w:r>
      <w:r>
        <w:t>ψ works out, by the same steps as Lesson 22, Section 2.2’s computation for the vector bilinear but with ∂</w:t>
      </w:r>
      <w:r>
        <w:rPr>
          <w:vertAlign w:val="subscript"/>
        </w:rPr>
        <w:t>μ</w:t>
      </w:r>
      <w:r>
        <w:t xml:space="preserve"> replaced by D</w:t>
      </w:r>
      <w:r>
        <w:rPr>
          <w:vertAlign w:val="subscript"/>
        </w:rPr>
        <w:t>μ</w:t>
      </w:r>
      <w:r>
        <w:t xml:space="preserve"> throughout (and D</w:t>
      </w:r>
      <w:r>
        <w:rPr>
          <w:vertAlign w:val="subscript"/>
        </w:rPr>
        <w:t>μ</w:t>
      </w:r>
      <w:r>
        <w:t xml:space="preserve"> conjugating to D</w:t>
      </w:r>
      <w:r>
        <w:rPr>
          <w:vertAlign w:val="subscript"/>
        </w:rPr>
        <w:t>μ</w:t>
      </w:r>
      <w:r>
        <w:t xml:space="preserve"> acting on ψ̄ from Section 1.2, since (iqA</w:t>
      </w:r>
      <w:r>
        <w:rPr>
          <w:vertAlign w:val="subscript"/>
        </w:rPr>
        <w:t>μ</w:t>
      </w:r>
      <w:r>
        <w:t>)*=−iqA</w:t>
      </w:r>
      <w:r>
        <w:rPr>
          <w:vertAlign w:val="subscript"/>
        </w:rPr>
        <w:t>μ</w:t>
      </w:r>
      <w:r>
        <w:t xml:space="preserve"> matches the sign flip already built into D</w:t>
      </w:r>
      <w:r>
        <w:rPr>
          <w:vertAlign w:val="subscript"/>
        </w:rPr>
        <w:t>μ</w:t>
      </w:r>
      <w:r>
        <w:t>ψ̄), to −(D</w:t>
      </w:r>
      <w:r>
        <w:rPr>
          <w:vertAlign w:val="subscript"/>
        </w:rPr>
        <w:t>μ</w:t>
      </w:r>
      <w:r>
        <w:t>ψ̄)γ</w:t>
      </w:r>
      <w:r>
        <w:rPr>
          <w:vertAlign w:val="superscript"/>
        </w:rPr>
        <w:t>μ</w:t>
      </w:r>
      <w:r>
        <w:t>ψ, exactly the second term of ℒ</w:t>
      </w:r>
      <w:r>
        <w:rPr>
          <w:vertAlign w:val="subscript"/>
        </w:rPr>
        <w:t>sym</w:t>
      </w:r>
      <w:r>
        <w:t xml:space="preserve"> with the explicit minus sign already present; since (iX)†=−iX† for a real coefficient of an anti-Hermitian-conjugating quantity, the overall factor of i in front of ℒ</w:t>
      </w:r>
      <w:r>
        <w:rPr>
          <w:vertAlign w:val="subscript"/>
        </w:rPr>
        <w:t>sym</w:t>
      </w:r>
      <w:r>
        <w:t xml:space="preserve"> is consistent with ℒ</w:t>
      </w:r>
      <w:r>
        <w:rPr>
          <w:vertAlign w:val="subscript"/>
        </w:rPr>
        <w:t>sym</w:t>
      </w:r>
      <w:r>
        <w:t xml:space="preserve"> being Hermitian only because the two terms inside the bracket are already conjugates of one another, which is exactly what was needed to show, with no appeal to Lesson 22’s separate case-by-case bilinear table.</w:t>
      </w:r>
    </w:p>
    <w:p>
      <w:pPr>
        <w:pStyle w:val="Heading2"/>
      </w:pPr>
      <w:r>
        <w:t>Mastery checklist</w:t>
      </w:r>
    </w:p>
    <w:p>
      <w:pPr>
        <w:pStyle w:val="ListBullet"/>
      </w:pPr>
      <w:r>
        <w:t>I can state and apply the generalized Leibniz rule for D</w:t>
      </w:r>
      <w:r>
        <w:rPr>
          <w:vertAlign w:val="subscript"/>
        </w:rPr>
        <w:t>μ</w:t>
      </w:r>
      <w:r>
        <w:t xml:space="preserve"> acting on a product of differently-charged fields.</w:t>
      </w:r>
    </w:p>
    <w:p>
      <w:pPr>
        <w:pStyle w:val="ListBullet"/>
      </w:pPr>
      <w:r>
        <w:t>I can derive how D</w:t>
      </w:r>
      <w:r>
        <w:rPr>
          <w:vertAlign w:val="subscript"/>
        </w:rPr>
        <w:t>μ</w:t>
      </w:r>
      <w:r>
        <w:t xml:space="preserve"> acts on a conjugate or adjoint field and explain why the charge flips sign.</w:t>
      </w:r>
    </w:p>
    <w:p>
      <w:pPr>
        <w:pStyle w:val="ListBullet"/>
      </w:pPr>
      <w:r>
        <w:t>I can compute [D</w:t>
      </w:r>
      <w:r>
        <w:rPr>
          <w:vertAlign w:val="subscript"/>
        </w:rPr>
        <w:t>μ</w:t>
      </w:r>
      <w:r>
        <w:t>,D</w:t>
      </w:r>
      <w:r>
        <w:rPr>
          <w:vertAlign w:val="subscript"/>
        </w:rPr>
        <w:t>ν</w:t>
      </w:r>
      <w:r>
        <w:t>]φ term by term and derive [D</w:t>
      </w:r>
      <w:r>
        <w:rPr>
          <w:vertAlign w:val="subscript"/>
        </w:rPr>
        <w:t>μ</w:t>
      </w:r>
      <w:r>
        <w:t>,D</w:t>
      </w:r>
      <w:r>
        <w:rPr>
          <w:vertAlign w:val="subscript"/>
        </w:rPr>
        <w:t>ν</w:t>
      </w:r>
      <w:r>
        <w:t>]=iqF</w:t>
      </w:r>
      <w:r>
        <w:rPr>
          <w:vertAlign w:val="subscript"/>
        </w:rPr>
        <w:t>μν</w:t>
      </w:r>
      <w:r>
        <w:t>.</w:t>
      </w:r>
    </w:p>
    <w:p>
      <w:pPr>
        <w:pStyle w:val="ListBullet"/>
      </w:pPr>
      <w:r>
        <w:t>I can identify exactly which cancellation in that computation depends on A</w:t>
      </w:r>
      <w:r>
        <w:rPr>
          <w:vertAlign w:val="subscript"/>
        </w:rPr>
        <w:t>μ</w:t>
      </w:r>
      <w:r>
        <w:t xml:space="preserve"> being an ordinary, commuting field.</w:t>
      </w:r>
    </w:p>
    <w:p>
      <w:pPr>
        <w:pStyle w:val="ListBullet"/>
      </w:pPr>
      <w:r>
        <w:t>I can explain why F</w:t>
      </w:r>
      <w:r>
        <w:rPr>
          <w:vertAlign w:val="subscript"/>
        </w:rPr>
        <w:t>μν</w:t>
      </w:r>
      <w:r>
        <w:t xml:space="preserve"> is gauge invariant as a structural consequence of D</w:t>
      </w:r>
      <w:r>
        <w:rPr>
          <w:vertAlign w:val="subscript"/>
        </w:rPr>
        <w:t>μ</w:t>
      </w:r>
      <w:r>
        <w:t>’s covariance, not a separate fact.</w:t>
      </w:r>
    </w:p>
    <w:p>
      <w:pPr>
        <w:pStyle w:val="ListBullet"/>
      </w:pPr>
      <w:r>
        <w:t>I can describe A</w:t>
      </w:r>
      <w:r>
        <w:rPr>
          <w:vertAlign w:val="subscript"/>
        </w:rPr>
        <w:t>μ</w:t>
      </w:r>
      <w:r>
        <w:t xml:space="preserve"> as a connection and F</w:t>
      </w:r>
      <w:r>
        <w:rPr>
          <w:vertAlign w:val="subscript"/>
        </w:rPr>
        <w:t>μν</w:t>
      </w:r>
      <w:r>
        <w:t xml:space="preserve">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42 assembles the complete QED Lagrangian, adding the photon’s own kinetic term −(1/4)F</w:t>
      </w:r>
      <w:r>
        <w:rPr>
          <w:vertAlign w:val="subscript"/>
        </w:rPr>
        <w:t>μν</w:t>
      </w:r>
      <w:r>
        <w:t>F</w:t>
      </w:r>
      <w:r>
        <w:rPr>
          <w:vertAlign w:val="superscript"/>
        </w:rPr>
        <w:t>μν</w:t>
      </w:r>
      <w:r>
        <w:t xml:space="preserve"> to the interacting matter Lagrangian derived in Lesson 40, and confirms that varying it with respect to A</w:t>
      </w:r>
      <w:r>
        <w:rPr>
          <w:vertAlign w:val="subscript"/>
        </w:rPr>
        <w:t>μ</w:t>
      </w:r>
      <w:r>
        <w:t xml:space="preserve"> reproduces the inhomogeneous Maxwell equation with the electron </w:t>
      </w:r>
      <w:hyperlink w:anchor="Glossary_Current">
        <w:r>
          <w:rPr>
            <w:color w:val="0563C1"/>
            <w:u w:val="single"/>
          </w:rPr>
          <w:t>current</w:t>
        </w:r>
      </w:hyperlink>
      <w:r>
        <w:t xml:space="preserve"> as its source.</w:t>
      </w:r>
    </w:p>
    <w:p>
      <w:r/>
    </w:p>
    <w:p>
      <w:bookmarkStart w:id="4010" w:name="Mead"/>
      <w:pPr>
        <w:pStyle w:val="Heading1"/>
      </w:pPr>
      <w:r>
        <w:t>Interlude: Mead’s View</w:t>
      </w:r>
      <w:bookmarkEnd w:id="4010"/>
    </w:p>
    <w:p>
      <w:pPr>
        <w:pStyle w:val="Heading2"/>
      </w:pPr>
      <w:r>
        <w:t>How to use this interlude</w:t>
      </w:r>
    </w:p>
    <w:p>
      <w:r>
        <w:t xml:space="preserve">This interlude is later on purpose. Opening Chapters 1–6 started with Feynman’s photons and arrows. Opening Chapter 7 put Maxwell’s E and B beside that picture. Lessons 8 and 39–41 then derived the potentials and the covariant derivative. Carver Mead’s </w:t>
      </w:r>
      <w:hyperlink w:anchor="bib_mead" w:history="1">
        <w:r>
          <w:rPr>
            <w:color w:val="0563C1"/>
            <w:u w:val="single"/>
          </w:rPr>
          <w:t xml:space="preserve">Collective Electrodynamics</w:t>
        </w:r>
      </w:hyperlink>
      <w:r>
        <w:t xml:space="preserve"> (2000) reads those results in the opposite order from nineteenth-century pedagogy: the primitive object is the vector potential as a standard of quantum phase for charged matter; E and B are derived. The interlude states that view, connects it to Aharonov–Bohm and to Lesson 39,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39’s local U(1) as the same insistence: a phase convention for ψ is meaningless without A</w:t>
      </w:r>
      <w:r>
        <w:rPr>
          <w:vertAlign w:val="subscript"/>
        </w:rPr>
        <w:t>μ</w:t>
      </w:r>
      <w:r>
        <w:t>.</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w:t>
      </w:r>
      <w:r>
        <w:rPr>
          <w:b/>
          <w:vertAlign w:val="subscript"/>
        </w:rPr>
        <w:t>μ</w:t>
      </w:r>
      <w:r>
        <w:rPr/>
        <w:t xml:space="preserve"> — </w:t>
      </w:r>
      <w:r>
        <w:rPr/>
        <w:t>Four-potential of Lessons 8 and 41, Mead’s primitive field</w:t>
      </w:r>
    </w:p>
    <w:p>
      <w:pPr>
        <w:spacing w:before="0" w:after="100"/>
      </w:pPr>
      <w:r>
        <w:rPr>
          <w:b/>
        </w:rPr>
        <w:t>∮ A · dl</w:t>
      </w:r>
      <w:r>
        <w:rPr/>
        <w:t xml:space="preserve"> — </w:t>
      </w:r>
      <w:r>
        <w:rPr/>
        <w:t>Phase shift (in units e=1) around a loop, Aharonov–Bohm</w:t>
      </w:r>
    </w:p>
    <w:p>
      <w:pPr>
        <w:spacing w:before="0" w:after="100"/>
      </w:pPr>
      <w:r>
        <w:rPr>
          <w:b/>
        </w:rPr>
        <w:t>F</w:t>
      </w:r>
      <w:r>
        <w:rPr>
          <w:b/>
          <w:vertAlign w:val="subscript"/>
        </w:rPr>
        <w:t>μν</w:t>
      </w:r>
      <w:r>
        <w:rPr/>
        <w:t xml:space="preserve"> — </w:t>
      </w:r>
      <w:r>
        <w:rPr/>
        <w:t>∂</w:t>
      </w:r>
      <w:r>
        <w:rPr>
          <w:vertAlign w:val="subscript"/>
        </w:rPr>
        <w:t>μ</w:t>
      </w:r>
      <w:r>
        <w:rPr/>
        <w:t>A</w:t>
      </w:r>
      <w:r>
        <w:rPr>
          <w:vertAlign w:val="subscript"/>
        </w:rPr>
        <w:t>ν</w:t>
      </w:r>
      <w:r>
        <w:rPr/>
        <w:t>−∂</w:t>
      </w:r>
      <w:r>
        <w:rPr>
          <w:vertAlign w:val="subscript"/>
        </w:rPr>
        <w:t>ν</w:t>
      </w:r>
      <w:r>
        <w:rPr/>
        <w:t>A</w:t>
      </w:r>
      <w:r>
        <w:rPr>
          <w:vertAlign w:val="subscript"/>
        </w:rPr>
        <w:t>μ</w:t>
      </w:r>
      <w:r>
        <w:rPr/>
        <w:t>, the Maxwell field as a derived commutator, Lesson 41</w:t>
      </w:r>
    </w:p>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Opening Chapter 1. They exist now. Lesson 8 showed that Maxwell can be rewritten in potentials. Lesson 39 showed that a local phase rotation on ψ forces A</w:t>
      </w:r>
      <w:r>
        <w:rPr>
          <w:vertAlign w:val="subscript"/>
        </w:rPr>
        <w:t>μ</w:t>
      </w:r>
      <w:r>
        <w:t>. Lesson 41 showed [D</w:t>
      </w:r>
      <w:r>
        <w:rPr>
          <w:vertAlign w:val="subscript"/>
        </w:rPr>
        <w:t>μ</w:t>
      </w:r>
      <w:r>
        <w:t>,D</w:t>
      </w:r>
      <w:r>
        <w:rPr>
          <w:vertAlign w:val="subscript"/>
        </w:rPr>
        <w:t>ν</w:t>
      </w:r>
      <w:r>
        <w:t>]=iq F</w:t>
      </w:r>
      <w:r>
        <w:rPr>
          <w:vertAlign w:val="subscript"/>
        </w:rPr>
        <w:t>μν</w:t>
      </w:r>
      <w:r>
        <w:t>: the field strength is already inside the covariant derivative. Mead’s view is those three lessons read as a single claim about what is primitive.</w:t>
      </w:r>
    </w:p>
    <w:p>
      <w:pPr>
        <w:pStyle w:val="Heading2"/>
      </w:pPr>
      <w:r>
        <w:t>2 Phase is what a charge notices</w:t>
      </w:r>
    </w:p>
    <w:p>
      <w:r>
        <w:t>Fields first, potentials later: that is the order in which almost everyone learns electromagnetism, and for classical circuits and waves it is a defensible order. It is also partly an accident of history. Maxwell gave the potentials a central place; Heaviside, compressing Maxwell’s theory into today’s four equations (Opening Chapter 7), removed them wherever he could, because fields could be measured directly and potentials could not. That was a choice, not a law of nature, and quantum mechanics is where the choice stops being free.</w:t>
      </w:r>
    </w:p>
    <w:p>
      <w:r>
        <w:t xml:space="preserve">The reason is phase. An electron’s </w:t>
      </w:r>
      <w:hyperlink w:anchor="Glossary_Amplitude">
        <w:r>
          <w:rPr>
            <w:color w:val="0563C1"/>
            <w:u w:val="single"/>
          </w:rPr>
          <w:t>amplitude</w:t>
        </w:r>
      </w:hyperlink>
      <w:r>
        <w:t xml:space="preserve"> is an arrow (Opening Chapters 1–4), and as the electron moves, the rate at which its arrow turns depends on the potentials along its path: by an extra (e/ℏ)A·dl for each small step dl. The magnetic field does not enter this rule directly. The decisive experiment is the Aharonov–Bohm effect. Split an electron beam so that the two halves pass on either side of a thin, shielded solenoid. The magnetic field is confined inside the solenoid and is zero everywhere the electrons go. Classically there is no force and nothing to notice. Yet when the halves recombine, the fringes shift as the flux Φ inside the solenoid is changed. The two routes differ in phase by (e/ℏ)∮A·dl = eΦ/ℏ. The effect was predicted in 1959 and has been observed repeatedly, most cleanly by Tonomura’s group in the 1980s with a tiny magnetic ring sealed inside a superconducting shield so that no field could leak out. It is unintelligible if E and B are the only electromagnetic quantities that act on matter, and natural if A is the quantity that sets phase. Lesson 12’s wave function and Lesson 8’s A were waiting to be multiplied.</w:t>
      </w:r>
    </w:p>
    <w:p>
      <w:r>
        <w:t xml:space="preserve">A useful picture: a clock in London and a clock in Tokyo can both read 3:00, and you still cannot say whether those moments match until you know the offset between the time zones. The offset belongs to neither clock; it is the rule for comparing them. The potential is that rule for phase. In geometry such a rule is called a </w:t>
      </w:r>
      <w:r>
        <w:rPr>
          <w:b/>
        </w:rPr>
        <w:t>connection</w:t>
      </w:r>
      <w:r>
        <w:t>, and Lesson 39 shows that demanding a free choice of phase convention at every point forces exactly this object into the theory.</w:t>
      </w:r>
    </w:p>
    <w:p>
      <w:pPr>
        <w:keepNext/>
        <w:spacing w:before="160" w:after="40"/>
        <w:jc w:val="center"/>
      </w:pPr>
      <w:r/>
    </w:p>
    <w:p>
      <w:pPr>
        <w:spacing w:after="200"/>
        <w:jc w:val="center"/>
      </w:pPr>
      <w:r>
        <w:rPr>
          <w:i/>
          <w:sz w:val="19"/>
        </w:rPr>
        <w:t>Figure I.1. The Aharonov–Bohm arrangement. An electron beam is split around a shielded solenoid carrying flux Φ and recombined on a screen. B = 0 on both paths, yet the fringes shift by eΦ/ℏ as Φ changes.</w:t>
      </w:r>
    </w:p>
    <w:p>
      <w:r>
        <w:rPr>
          <w:b/>
          <w:i/>
        </w:rPr>
        <w:t>Worked example 1</w:t>
      </w:r>
    </w:p>
    <w:p>
      <w:r>
        <w:t>Does Aharonov–Bohm mean Maxwell’s B=∇×A is wrong? No. ∇×A is still B, and Faraday’s law still holds. It means that knowing B only along the paths the electron actually travels (here B = 0 everywhere on them) does not fix the physics: two arrangements with the same B on the paths but different enclosed flux give different ∮A·dl and different fringes. Potentials that differ by the gradient of a single-valued function give the same ∮A·dl and are physically identical; that is gauge invariance. Gauge invariance (Lesson 39) is the remaining, correctly local, ambiguity, not the right to discard A.</w:t>
      </w:r>
    </w:p>
    <w:p>
      <w:pPr>
        <w:pStyle w:val="Heading2"/>
      </w:pPr>
      <w:r>
        <w:t>3 The loop: why the phase must come back</w:t>
      </w:r>
    </w:p>
    <w:p>
      <w:r>
        <w:t>Take the arrow language of the opening chapters literally. An electron’s amplitude is an arrow, and moving the electron along a path turns the arrow; with a potential present, the extra turn is e∫A·dl along the path. Now move the electron all the way round a closed loop and back to where it started. Classically nothing has happened. Quantum mechanically, the arrow may come back turned: by e∮A·dl, which Stokes’ theorem turns into e times the flux through the loop. That is Section 2’s shift, seen from a single path instead of two.</w:t>
      </w:r>
    </w:p>
    <w:p>
      <w:r>
        <w:t>Now add one requirement: an amplitude has to be single-valued. It cannot arrive back at the same point disagreeing with itself. For an isolated electron going round once that is no constraint, because the electron’s own arrow is not compared with anything. For a ring of superconductor, where an enormous number of charge carriers share one phase, it is a constraint: the shared arrow may wind round by whole turns only. In a thick superconducting ring, that forces the trapped flux to come in whole multiples of a flux quantum. The carriers are Cooper pairs, two electrons bound together, so their charge is 2e:</w:t>
      </w:r>
    </w:p>
    <w:p>
      <w:pPr>
        <w:spacing w:before="100" w:after="160"/>
        <w:jc w:val="center"/>
      </w:pPr>
      <m:oMathPara>
        <m:oMath>
          <m:sSub>
            <m:e>
              <m:r>
                <m:t xml:space="preserve">Φ</m:t>
              </m:r>
            </m:e>
            <m:sub>
              <m:r>
                <m:t xml:space="preserve">0</m:t>
              </m:r>
            </m:sub>
          </m:sSub>
          <m:r>
            <m:t xml:space="preserve">=</m:t>
          </m:r>
          <m:f>
            <m:num>
              <m:r>
                <m:t xml:space="preserve">h</m:t>
              </m:r>
            </m:num>
            <m:den>
              <m:r>
                <m:t xml:space="preserve">2e</m:t>
              </m:r>
            </m:den>
          </m:f>
          <m:r>
            <m:t xml:space="preserve">≈</m:t>
          </m:r>
          <m:r>
            <m:t xml:space="preserve">2.07</m:t>
          </m:r>
          <m:r>
            <m:t xml:space="preserve">×</m:t>
          </m:r>
          <m:sSup>
            <m:e>
              <m:r>
                <m:t xml:space="preserve">10</m:t>
              </m:r>
            </m:e>
            <m:sup>
              <m:r>
                <m:t xml:space="preserve">−15</m:t>
              </m:r>
            </m:sup>
          </m:sSup>
          <m:r>
            <m:t xml:space="preserve"> </m:t>
          </m:r>
          <m:r>
            <m:t xml:space="preserve">Wb</m:t>
          </m:r>
        </m:oMath>
      </m:oMathPara>
    </w:p>
    <w:p>
      <w:r>
        <w:t xml:space="preserve">The </w:t>
      </w:r>
      <w:hyperlink w:anchor="Glossary_Quantization">
        <w:r>
          <w:rPr>
            <w:color w:val="0563C1"/>
            <w:u w:val="single"/>
          </w:rPr>
          <w:t>quantization</w:t>
        </w:r>
      </w:hyperlink>
      <w:r>
        <w:t xml:space="preserve"> was measured in 1961, and the factor 2 in the denominator was itself the evidence for pairs. The same arithmetic, done for a single electron (charge e) in an Aharonov–Bohm ring, says the interference pattern repeats every h/e of enclosed flux, twice Φ₀. One loop integral of A, two experiments, two periods.</w:t>
      </w:r>
    </w:p>
    <w:p>
      <w:r>
        <w:rPr>
          <w:b/>
          <w:i/>
        </w:rPr>
        <w:t>Worked example 2</w:t>
      </w:r>
    </w:p>
    <w:p>
      <w:r>
        <w:t>A superconducting ring traps flux. Its value is measured as 6.2 × 10⁻¹⁵ Wb. How many flux quanta is that, and what is the winding of the shared phase?</w:t>
      </w:r>
    </w:p>
    <w:p>
      <w:r>
        <w:t>6.2 × 10⁻¹⁵ / 2.07 × 10⁻¹⁵ ≈ 3.0. Three flux quanta; the shared arrow winds three whole turns round the ring. Nothing about this requires a magnetic field at the superconducting carriers themselves, which in a thick ring sit in a region where B is screened to zero. It is A, integrated round the loop, that the phase counts.</w:t>
      </w:r>
    </w:p>
    <w:p>
      <w:pPr>
        <w:pStyle w:val="Heading3"/>
      </w:pPr>
      <w:r>
        <w:t>3.1 Are E and B then less real?</w:t>
      </w:r>
    </w:p>
    <w:p>
      <w:r>
        <w:t>Not in any sense that matters. Temperature is real, though no single molecule has one; pressure is real, though no molecule carries it about. Quantities can be the natural variables at one level of description and not at another. The useful question is not whether fields are real but at what level they become the right variables: for forces on classical charges and for radiation, E and B; for the phase of charged matter, and for the gauge principle of Lesson 39, A.</w:t>
      </w:r>
    </w:p>
    <w:p>
      <w:r>
        <w:t>A second worry: if A matters so much, why can it be changed by a gauge transformation, A → A + ∇χ, without changing any prediction? Because when A shifts, the phase of every charged amplitude shifts with it in exactly the compensating way, so every measurable quantity, including every loop integral ∮A·dl, is untouched. Redundancy in a description is not the same as fiction. Latitude and longitude depend on an arbitrary choice of where to put zero, and every number changes if you move it; geography is not thereby made up. The map has freedom in how it is drawn, and the territory does not care. What is gauge-invariant about A, such as the phase it accumulates around a closed loop, is as real as anything in physics.</w:t>
      </w:r>
    </w:p>
    <w:p>
      <w:pPr>
        <w:pStyle w:val="Heading2"/>
      </w:pPr>
      <w:r>
        <w:t>4 Collective electrodynamics, briefly</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w:t>
      </w:r>
      <w:r>
        <w:rPr>
          <w:vertAlign w:val="subscript"/>
        </w:rPr>
        <w:t>μ</w:t>
      </w:r>
      <w:r>
        <w:t xml:space="preserve"> that appears in D</w:t>
      </w:r>
      <w:r>
        <w:rPr>
          <w:vertAlign w:val="subscript"/>
        </w:rPr>
        <w:t>μ</w:t>
      </w:r>
      <w:r>
        <w:t>=∂</w:t>
      </w:r>
      <w:r>
        <w:rPr>
          <w:vertAlign w:val="subscript"/>
        </w:rPr>
        <w:t>μ</w:t>
      </w:r>
      <w:r>
        <w:t>+iqA</w:t>
      </w:r>
      <w:r>
        <w:rPr>
          <w:vertAlign w:val="subscript"/>
        </w:rPr>
        <w:t>μ</w:t>
      </w:r>
      <w:r>
        <w:t xml:space="preserve"> is the object a laboratory inductor is using. The “collective” is a large-occupation, many-charge limit, the cousin of Opening Chapter 7’s many-photon Maxwell limit.</w:t>
      </w:r>
    </w:p>
    <w:p>
      <w:r>
        <w:t>The wider picture behind Mead’s programme is emergence. One electron interacting with another is quantum mechanics; a billion billion electrons sharing a phase in a wire or a ring look like a smooth current, a magnetic field, stored energy, a radiating wave. On that view Maxwell’s equations are the large-scale handwriting of quantum matter, which makes them more remarkable, not less. “Fundamental” can mean two different things here. If it means describing the widest range of energies and processes, QED wins. If it means revealing a law most directly, a collective variable sometimes wins: flux quantization in units of h/2e is almost invisible electron by electron and obvious in the shared phase of the ring.</w:t>
      </w:r>
    </w:p>
    <w:p>
      <w:pPr>
        <w:pStyle w:val="Heading2"/>
      </w:pPr>
      <w:r>
        <w:t>5 What is not being replaced</w:t>
      </w:r>
    </w:p>
    <w:p>
      <w:pPr>
        <w:pStyle w:val="ListBullet"/>
      </w:pPr>
      <w:r>
        <w:t>Maxwell’s equations remain the field equations for F</w:t>
      </w:r>
      <w:r>
        <w:rPr>
          <w:vertAlign w:val="subscript"/>
        </w:rPr>
        <w:t>μν</w:t>
      </w:r>
      <w:r>
        <w:t xml:space="preserve"> (Lesson 7, Lesson 43).</w:t>
      </w:r>
    </w:p>
    <w:p>
      <w:pPr>
        <w:pStyle w:val="ListBullet"/>
      </w:pPr>
      <w:r>
        <w:t>Feynman’s three actions remain the Feynman rules (Opening Chapter 5, Lesson 50).</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p>
      <w:pPr>
        <w:spacing w:before="0" w:after="100"/>
      </w:pPr>
      <w:r>
        <w:rPr>
          <w:b/>
        </w:rPr>
        <w:t>Result of this interlude</w:t>
      </w:r>
      <w:r>
        <w:rPr>
          <w:b/>
        </w:rPr>
        <w:t xml:space="preserve"> — </w:t>
      </w:r>
      <w:r>
        <w:rPr>
          <w:b/>
        </w:rPr>
        <w:t>Where it is used</w:t>
      </w:r>
    </w:p>
    <w:p>
      <w:pPr>
        <w:spacing w:before="0" w:after="100"/>
      </w:pPr>
      <w:r>
        <w:rPr>
          <w:b/>
        </w:rPr>
        <w:t>A primitive, E,B derived</w:t>
      </w:r>
      <w:r>
        <w:rPr/>
        <w:t xml:space="preserve"> — </w:t>
      </w:r>
      <w:r>
        <w:rPr/>
        <w:t>Lessons 8, 41, 42</w:t>
      </w:r>
    </w:p>
    <w:p>
      <w:pPr>
        <w:spacing w:before="0" w:after="100"/>
      </w:pPr>
      <w:r>
        <w:rPr>
          <w:b/>
        </w:rPr>
        <w:t>Phase shift ∮A·dl</w:t>
      </w:r>
      <w:r>
        <w:rPr/>
        <w:t xml:space="preserve"> — </w:t>
      </w:r>
      <w:r>
        <w:rPr/>
        <w:t>Aharonov–Bohm; local U(1), Lesson 39</w:t>
      </w:r>
    </w:p>
    <w:p>
      <w:pPr>
        <w:spacing w:before="0" w:after="100"/>
      </w:pPr>
      <w:r>
        <w:rPr>
          <w:b/>
        </w:rPr>
        <w:t>Collective limit</w:t>
      </w:r>
      <w:r>
        <w:rPr/>
        <w:t xml:space="preserve"> — </w:t>
      </w:r>
      <w:r>
        <w:rPr/>
        <w:t>Circuits as many-charge QED, not computed here</w:t>
      </w:r>
    </w:p>
    <w:p>
      <w:pPr>
        <w:spacing w:before="0" w:after="100"/>
      </w:pPr>
      <w:r>
        <w:rPr>
          <w:b/>
        </w:rPr>
        <w:t>Flux quantum h/2e</w:t>
      </w:r>
      <w:r>
        <w:rPr/>
        <w:t xml:space="preserve"> — </w:t>
      </w:r>
      <w:r>
        <w:rPr/>
        <w:t>Single-valuedness of a shared phase; Cooper pairs carry 2e</w:t>
      </w:r>
    </w:p>
    <w:p>
      <w:pPr>
        <w:pStyle w:val="Heading2"/>
      </w:pPr>
      <w:r>
        <w:t>Summary</w:t>
      </w:r>
    </w:p>
    <w:p>
      <w:pPr>
        <w:pStyle w:val="ListNumber"/>
        <w:numPr>
          <w:ilvl w:val="0"/>
          <w:numId w:val="426"/>
        </w:numPr>
      </w:pPr>
      <w:r>
        <w:t>This interlude waits until A</w:t>
      </w:r>
      <w:r>
        <w:rPr>
          <w:vertAlign w:val="subscript"/>
        </w:rPr>
        <w:t>μ</w:t>
      </w:r>
      <w:r>
        <w:t xml:space="preserve"> and D</w:t>
      </w:r>
      <w:r>
        <w:rPr>
          <w:vertAlign w:val="subscript"/>
        </w:rPr>
        <w:t>μ</w:t>
      </w:r>
      <w:r>
        <w:t xml:space="preserve"> exist.</w:t>
      </w:r>
    </w:p>
    <w:p>
      <w:pPr>
        <w:pStyle w:val="ListNumber"/>
        <w:numPr>
          <w:ilvl w:val="0"/>
          <w:numId w:val="426"/>
        </w:numPr>
      </w:pPr>
      <w:r>
        <w:t>Charges couple to A through phase; E and B are derivatives.</w:t>
      </w:r>
    </w:p>
    <w:p>
      <w:pPr>
        <w:pStyle w:val="ListNumber"/>
        <w:numPr>
          <w:ilvl w:val="0"/>
          <w:numId w:val="426"/>
        </w:numPr>
      </w:pPr>
      <w:r>
        <w:t>Aharonov–Bohm is the experiment that makes that claim sharp.</w:t>
      </w:r>
    </w:p>
    <w:p>
      <w:pPr>
        <w:pStyle w:val="ListNumber"/>
        <w:numPr>
          <w:ilvl w:val="0"/>
          <w:numId w:val="426"/>
        </w:numPr>
      </w:pPr>
      <w:r>
        <w:t>Single-valued shared phase round a superconducting ring quantizes the trapped flux in units h/2e.</w:t>
      </w:r>
    </w:p>
    <w:p>
      <w:pPr>
        <w:pStyle w:val="ListNumber"/>
        <w:numPr>
          <w:ilvl w:val="0"/>
          <w:numId w:val="426"/>
        </w:numPr>
      </w:pPr>
      <w:r>
        <w:t>Inductance is the collective, many-charge limit of the same coupling.</w:t>
      </w:r>
    </w:p>
    <w:p>
      <w:pPr>
        <w:pStyle w:val="ListNumber"/>
        <w:numPr>
          <w:ilvl w:val="0"/>
          <w:numId w:val="426"/>
        </w:numPr>
      </w:pPr>
      <w:r>
        <w:t>Maxwell, Feynman, and Mead are one QED in three reading orders.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Why was this interlude forbidden in Opening Chapter 1?</w:t>
      </w:r>
    </w:p>
    <w:p>
      <w:pPr>
        <w:spacing w:before="0" w:after="100"/>
      </w:pPr>
      <w:r>
        <w:rPr>
          <w:b/>
        </w:rPr>
        <w:t>2</w:t>
      </w:r>
      <w:r>
        <w:rPr>
          <w:b/>
        </w:rPr>
        <w:t xml:space="preserve">. </w:t>
      </w:r>
      <w:r>
        <w:rPr>
          <w:b/>
        </w:rPr>
        <w:t>Core.</w:t>
      </w:r>
      <w:r>
        <w:rPr/>
        <w:t xml:space="preserve"> Write E and B in terms of φ and A.</w:t>
      </w:r>
    </w:p>
    <w:p>
      <w:pPr>
        <w:spacing w:before="0" w:after="100"/>
      </w:pPr>
      <w:r>
        <w:rPr>
          <w:b/>
        </w:rPr>
        <w:t>3</w:t>
      </w:r>
      <w:r>
        <w:rPr>
          <w:b/>
        </w:rPr>
        <w:t xml:space="preserve">. </w:t>
      </w:r>
      <w:r>
        <w:rPr>
          <w:b/>
        </w:rPr>
        <w:t>Core.</w:t>
      </w:r>
      <w:r>
        <w:rPr/>
        <w:t xml:space="preserve"> State the Aharonov–Bohm shift in terms of A.</w:t>
      </w:r>
    </w:p>
    <w:p>
      <w:pPr>
        <w:spacing w:before="0" w:after="100"/>
      </w:pPr>
      <w:r>
        <w:rPr>
          <w:b/>
        </w:rPr>
        <w:t>4</w:t>
      </w:r>
      <w:r>
        <w:rPr>
          <w:b/>
        </w:rPr>
        <w:t xml:space="preserve">. </w:t>
      </w:r>
      <w:r>
        <w:rPr>
          <w:b/>
        </w:rPr>
        <w:t>Core.</w:t>
      </w:r>
      <w:r>
        <w:rPr/>
        <w:t xml:space="preserve"> How does Lesson 39 force A</w:t>
      </w:r>
      <w:r>
        <w:rPr>
          <w:vertAlign w:val="subscript"/>
        </w:rPr>
        <w:t>μ</w:t>
      </w:r>
      <w:r>
        <w:rPr/>
        <w:t>?</w:t>
      </w:r>
    </w:p>
    <w:p>
      <w:pPr>
        <w:spacing w:before="0" w:after="100"/>
      </w:pPr>
      <w:r>
        <w:rPr>
          <w:b/>
        </w:rPr>
        <w:t>5</w:t>
      </w:r>
      <w:r>
        <w:rPr>
          <w:b/>
        </w:rPr>
        <w:t xml:space="preserve">. </w:t>
      </w:r>
      <w:r>
        <w:rPr>
          <w:b/>
        </w:rPr>
        <w:t>Core.</w:t>
      </w:r>
      <w:r>
        <w:rPr/>
        <w:t xml:space="preserve"> What is [D</w:t>
      </w:r>
      <w:r>
        <w:rPr>
          <w:vertAlign w:val="subscript"/>
        </w:rPr>
        <w:t>μ</w:t>
      </w:r>
      <w:r>
        <w:rPr/>
        <w:t>,D</w:t>
      </w:r>
      <w:r>
        <w:rPr>
          <w:vertAlign w:val="subscript"/>
        </w:rPr>
        <w:t>ν</w:t>
      </w:r>
      <w:r>
        <w:rPr/>
        <w:t>] in terms of F</w:t>
      </w:r>
      <w:r>
        <w:rPr>
          <w:vertAlign w:val="subscript"/>
        </w:rPr>
        <w:t>μν</w:t>
      </w:r>
      <w:r>
        <w:rPr/>
        <w:t>?</w:t>
      </w:r>
    </w:p>
    <w:p>
      <w:pPr>
        <w:spacing w:before="0" w:after="100"/>
      </w:pPr>
      <w:r>
        <w:rPr>
          <w:b/>
        </w:rPr>
        <w:t>6</w:t>
      </w:r>
      <w:r>
        <w:rPr>
          <w:b/>
        </w:rPr>
        <w:t xml:space="preserve">. </w:t>
      </w:r>
      <w:r>
        <w:rPr>
          <w:b/>
        </w:rPr>
        <w:t>Core.</w:t>
      </w:r>
      <w:r>
        <w:rPr/>
        <w:t xml:space="preserve"> Does Mead discard Maxwell’s equations?</w:t>
      </w:r>
    </w:p>
    <w:p>
      <w:pPr>
        <w:spacing w:before="0" w:after="100"/>
      </w:pPr>
      <w:r>
        <w:rPr>
          <w:b/>
        </w:rPr>
        <w:t>7</w:t>
      </w:r>
      <w:r>
        <w:rPr>
          <w:b/>
        </w:rPr>
        <w:t xml:space="preserve">. </w:t>
      </w:r>
      <w:r>
        <w:rPr>
          <w:b/>
        </w:rPr>
        <w:t>Core.</w:t>
      </w:r>
      <w:r>
        <w:rPr/>
        <w:t xml:space="preserve"> Does Mead discard Feynman diagrams?</w:t>
      </w:r>
    </w:p>
    <w:p>
      <w:pPr>
        <w:spacing w:before="0" w:after="100"/>
      </w:pPr>
      <w:r>
        <w:rPr>
          <w:b/>
        </w:rPr>
        <w:t>8</w:t>
      </w:r>
      <w:r>
        <w:rPr>
          <w:b/>
        </w:rPr>
        <w:t xml:space="preserve">. </w:t>
      </w:r>
      <w:r>
        <w:rPr>
          <w:b/>
        </w:rPr>
        <w:t>Challenge.</w:t>
      </w:r>
      <w:r>
        <w:rPr/>
        <w:t xml:space="preserve"> A solenoid’s exterior has B=0, A≠0 (in a common gauge). Why is that not a gauge artifact if interference depends on it?</w:t>
      </w:r>
    </w:p>
    <w:p>
      <w:pPr>
        <w:spacing w:before="0" w:after="100"/>
      </w:pPr>
      <w:r>
        <w:rPr>
          <w:b/>
        </w:rPr>
        <w:t>9</w:t>
      </w:r>
      <w:r>
        <w:rPr>
          <w:b/>
        </w:rPr>
        <w:t xml:space="preserve">. </w:t>
      </w:r>
      <w:r>
        <w:rPr>
          <w:b/>
        </w:rPr>
        <w:t>Extension.</w:t>
      </w:r>
      <w:r>
        <w:rPr/>
        <w:t xml:space="preserve"> The flux quantum is h/(2e). Compute it with h = 6.626 × 10⁻³⁴ J s and e = 1.602 × 10⁻¹⁹ C, and state the flux period of an electron Aharonov–Bohm ring.</w:t>
      </w:r>
    </w:p>
    <w:p>
      <w:pPr>
        <w:spacing w:before="0" w:after="100"/>
      </w:pPr>
      <w:r>
        <w:rPr>
          <w:b/>
        </w:rPr>
        <w:t>10</w:t>
      </w:r>
      <w:r>
        <w:rPr>
          <w:b/>
        </w:rPr>
        <w:t xml:space="preserve">. </w:t>
      </w:r>
      <w:r>
        <w:rPr>
          <w:b/>
        </w:rPr>
        <w:t>Extension.</w:t>
      </w:r>
      <w:r>
        <w:rPr/>
        <w:t xml:space="preserve"> Why does the single-valuedness of the amplitude constrain a superconducting ring but not one electron sent once around a solenoid?</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No quantum phase and no A</w:t>
      </w:r>
      <w:r>
        <w:rPr>
          <w:vertAlign w:val="subscript"/>
        </w:rPr>
        <w:t>μ</w:t>
      </w:r>
      <w:r>
        <w:t xml:space="preserve"> had been defined.</w:t>
      </w:r>
    </w:p>
    <w:p>
      <w:r>
        <w:rPr>
          <w:b/>
        </w:rPr>
        <w:t>2.</w:t>
      </w:r>
      <w:r>
        <w:t xml:space="preserve"> </w:t>
      </w:r>
      <w:r>
        <w:t>B=∇×A, E=−∇φ−∂A/∂t.</w:t>
      </w:r>
    </w:p>
    <w:p>
      <w:r>
        <w:rPr>
          <w:b/>
        </w:rPr>
        <w:t>3.</w:t>
      </w:r>
      <w:r>
        <w:t xml:space="preserve"> </w:t>
      </w:r>
      <w:r>
        <w:t>Δθ=(e/ℏ)∮A·dl = eΦ/ℏ: the charge times the enclosed flux, divided by ℏ (simply eΦ in units with ℏ=1).</w:t>
      </w:r>
    </w:p>
    <w:p>
      <w:r>
        <w:rPr>
          <w:b/>
        </w:rPr>
        <w:t>4.</w:t>
      </w:r>
      <w:r>
        <w:t xml:space="preserve"> </w:t>
      </w:r>
      <w:r>
        <w:t>A local phase rotation on ψ spoils ∂</w:t>
      </w:r>
      <w:r>
        <w:rPr>
          <w:vertAlign w:val="subscript"/>
        </w:rPr>
        <w:t>μ</w:t>
      </w:r>
      <w:r>
        <w:t>ψ; D</w:t>
      </w:r>
      <w:r>
        <w:rPr>
          <w:vertAlign w:val="subscript"/>
        </w:rPr>
        <w:t>μ</w:t>
      </w:r>
      <w:r>
        <w:t>=∂</w:t>
      </w:r>
      <w:r>
        <w:rPr>
          <w:vertAlign w:val="subscript"/>
        </w:rPr>
        <w:t>μ</w:t>
      </w:r>
      <w:r>
        <w:t>+iqA</w:t>
      </w:r>
      <w:r>
        <w:rPr>
          <w:vertAlign w:val="subscript"/>
        </w:rPr>
        <w:t>μ</w:t>
      </w:r>
      <w:r>
        <w:t xml:space="preserve"> restores homogeneous transformation, which introduces A</w:t>
      </w:r>
      <w:r>
        <w:rPr>
          <w:vertAlign w:val="subscript"/>
        </w:rPr>
        <w:t>μ</w:t>
      </w:r>
      <w:r>
        <w:t>.</w:t>
      </w:r>
    </w:p>
    <w:p>
      <w:r>
        <w:rPr>
          <w:b/>
        </w:rPr>
        <w:t>5.</w:t>
      </w:r>
      <w:r>
        <w:t xml:space="preserve"> </w:t>
      </w:r>
      <w:r>
        <w:t>[D</w:t>
      </w:r>
      <w:r>
        <w:rPr>
          <w:vertAlign w:val="subscript"/>
        </w:rPr>
        <w:t>μ</w:t>
      </w:r>
      <w:r>
        <w:t>,D</w:t>
      </w:r>
      <w:r>
        <w:rPr>
          <w:vertAlign w:val="subscript"/>
        </w:rPr>
        <w:t>ν</w:t>
      </w:r>
      <w:r>
        <w:t>]=iq F</w:t>
      </w:r>
      <w:r>
        <w:rPr>
          <w:vertAlign w:val="subscript"/>
        </w:rPr>
        <w:t>μν</w:t>
      </w:r>
      <w:r>
        <w:t>.</w:t>
      </w:r>
    </w:p>
    <w:p>
      <w:r>
        <w:rPr>
          <w:b/>
        </w:rPr>
        <w:t>6.</w:t>
      </w:r>
      <w:r>
        <w:t xml:space="preserve"> </w:t>
      </w:r>
      <w:r>
        <w:t>No; F</w:t>
      </w:r>
      <w:r>
        <w:rPr>
          <w:vertAlign w:val="subscript"/>
        </w:rPr>
        <w:t>μν</w:t>
      </w:r>
      <w:r>
        <w:t xml:space="preserve">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r>
        <w:rPr>
          <w:b/>
        </w:rPr>
        <w:t>9.</w:t>
      </w:r>
      <w:r>
        <w:t xml:space="preserve"> </w:t>
      </w:r>
      <w:r>
        <w:t>6.626 × 10⁻³⁴ / (2 × 1.602 × 10⁻¹⁹) ≈ 2.07 × 10⁻¹⁵ Wb. A single electron has charge e, so its interference pattern repeats every h/e ≈ 4.14 × 10⁻¹⁵ Wb, twice Φ₀.</w:t>
      </w:r>
    </w:p>
    <w:p>
      <w:r>
        <w:rPr>
          <w:b/>
        </w:rPr>
        <w:t>10.</w:t>
      </w:r>
      <w:r>
        <w:t xml:space="preserve"> </w:t>
      </w:r>
      <w:r>
        <w:t>In the ring, an enormous number of Cooper pairs share one phase, and that shared arrow must close on itself after one circuit, so only whole windings are allowed. A single electron sent once around is compared with itself only through interference between two paths; nothing forces its accumulated phase to be a whole number of turns, so the Aharonov–Bohm shift varies continuously with Φ.</w:t>
      </w:r>
    </w:p>
    <w:p>
      <w:pPr>
        <w:pStyle w:val="Heading2"/>
      </w:pPr>
      <w:r>
        <w:t>Mastery check</w:t>
      </w:r>
    </w:p>
    <w:p>
      <w:r>
        <w:t>Before moving on, answer Exercises 1–7 without looking at the solutions. If you can, this interlude has done its job.</w:t>
      </w:r>
    </w:p>
    <w:p>
      <w:pPr>
        <w:pStyle w:val="Heading2"/>
      </w:pPr>
      <w:r>
        <w:t>Next lesson</w:t>
      </w:r>
    </w:p>
    <w:p>
      <w:r>
        <w:t>Lesson 42 assembles the QED Lagrangian, which already contains Mead’s primitive A</w:t>
      </w:r>
      <w:r>
        <w:rPr>
          <w:vertAlign w:val="subscript"/>
        </w:rPr>
        <w:t>μ</w:t>
      </w:r>
      <w:r>
        <w:t xml:space="preserve"> as the gauge field and Maxwell’s E, B as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w:t>
      </w:r>
    </w:p>
    <w:p>
      <w:r/>
    </w:p>
    <w:p>
      <w:bookmarkStart w:id="1042" w:name="Lesson42"/>
      <w:pPr>
        <w:pStyle w:val="Heading1"/>
      </w:pPr>
      <w:r>
        <w:t>Lesson 42: The QED Lagrangian</w:t>
      </w:r>
      <w:bookmarkEnd w:id="1042"/>
    </w:p>
    <w:p>
      <w:pPr>
        <w:pStyle w:val="Heading2"/>
      </w:pPr>
      <w:r>
        <w:t>How to use this lesson</w:t>
      </w:r>
    </w:p>
    <w:p>
      <w:r>
        <w:t>Every piece is now in hand. Lesson 38 quantized the free photon field, with Lagrangian −(1/4)F</w:t>
      </w:r>
      <w:r>
        <w:rPr>
          <w:vertAlign w:val="subscript"/>
        </w:rPr>
        <w:t>μν</w:t>
      </w:r>
      <w:r>
        <w:t>F</w:t>
      </w:r>
      <w:r>
        <w:rPr>
          <w:vertAlign w:val="superscript"/>
        </w:rPr>
        <w:t>μν</w:t>
      </w:r>
      <w:r>
        <w:t>. Lesson 40 derived the interacting Dirac Lagrangian, ψ̄(iγ</w:t>
      </w:r>
      <w:r>
        <w:rPr>
          <w:vertAlign w:val="superscript"/>
        </w:rPr>
        <w:t>μ</w:t>
      </w:r>
      <w:r>
        <w:t>D</w:t>
      </w:r>
      <w:r>
        <w:rPr>
          <w:vertAlign w:val="subscript"/>
        </w:rPr>
        <w:t>μ</w:t>
      </w:r>
      <w:r>
        <w:t xml:space="preserve">−m)ψ, forced by local </w:t>
      </w:r>
      <w:hyperlink w:anchor="Glossary_Phase">
        <w:r>
          <w:rPr>
            <w:color w:val="0563C1"/>
            <w:u w:val="single"/>
          </w:rPr>
          <w:t>phase</w:t>
        </w:r>
      </w:hyperlink>
      <w:r>
        <w:t xml:space="preserve"> invariance. Lesson 41 proved that F</w:t>
      </w:r>
      <w:r>
        <w:rPr>
          <w:vertAlign w:val="subscript"/>
        </w:rPr>
        <w:t>μν</w:t>
      </w:r>
      <w:r>
        <w:t xml:space="preserve">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jc w:val="center"/>
      </w:pPr>
      <w:r>
        <w:drawing>
          <wp:inline xmlns:a="http://schemas.openxmlformats.org/drawingml/2006/main" xmlns:pic="http://schemas.openxmlformats.org/drawingml/2006/picture">
            <wp:extent cx="5989320" cy="3181826"/>
            <wp:docPr id="42" name="Lesson 42 concept map" descr="Concept map for The QED Lagrangian: Electron plus photon terms leads through Single gauge-invariant action to QED equations of motion."/>
            <wp:cNvGraphicFramePr>
              <a:graphicFrameLocks noChangeAspect="1"/>
            </wp:cNvGraphicFramePr>
            <a:graphic>
              <a:graphicData uri="http://schemas.openxmlformats.org/drawingml/2006/picture">
                <pic:pic>
                  <pic:nvPicPr>
                    <pic:cNvPr id="0" name="lesson-42-concept.png"/>
                    <pic:cNvPicPr/>
                  </pic:nvPicPr>
                  <pic:blipFill>
                    <a:blip r:embed="rId124"/>
                    <a:stretch>
                      <a:fillRect/>
                    </a:stretch>
                  </pic:blipFill>
                  <pic:spPr>
                    <a:xfrm>
                      <a:off x="0" y="0"/>
                      <a:ext cx="5989320" cy="3181826"/>
                    </a:xfrm>
                    <a:prstGeom prst="rect"/>
                  </pic:spPr>
                </pic:pic>
              </a:graphicData>
            </a:graphic>
          </wp:inline>
        </w:drawing>
      </w:r>
    </w:p>
    <w:p>
      <w:pPr>
        <w:pStyle w:val="Caption"/>
      </w:pPr>
      <w:r>
        <w:t xml:space="preserve">Figure 42.1. Electron plus photon terms leads through single </w:t>
      </w:r>
      <w:hyperlink w:anchor="Glossary_Gauge">
        <w:r>
          <w:rPr>
            <w:color w:val="0563C1"/>
            <w:u w:val="single"/>
          </w:rPr>
          <w:t>gauge</w:t>
        </w:r>
      </w:hyperlink>
      <w:r>
        <w:t>-invariant action to qed equations of motion.</w:t>
      </w:r>
    </w:p>
    <w:p>
      <w:pPr>
        <w:pStyle w:val="Heading3"/>
      </w:pPr>
      <w:r>
        <w:t>Learning objectives</w:t>
      </w:r>
    </w:p>
    <w:p>
      <w:pPr>
        <w:pStyle w:val="ListBullet"/>
      </w:pPr>
      <w:r>
        <w:t xml:space="preserve">Write the complete QED </w:t>
      </w:r>
      <w:hyperlink w:anchor="Glossary_Lagrangian">
        <w:r>
          <w:rPr>
            <w:color w:val="0563C1"/>
            <w:u w:val="single"/>
          </w:rPr>
          <w:t>Lagrangian</w:t>
        </w:r>
      </w:hyperlink>
      <w:r>
        <w:t>, 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D</w:t>
      </w:r>
      <w:r>
        <w:rPr>
          <w:vertAlign w:val="subscript"/>
        </w:rPr>
        <w:t>μ</w:t>
      </w:r>
      <w:r>
        <w:t>−m)ψ, and identify every symbol with the lesson that introduced it.</w:t>
      </w:r>
    </w:p>
    <w:p>
      <w:pPr>
        <w:pStyle w:val="ListBullet"/>
      </w:pPr>
      <w:r>
        <w:t>Confirm that ℒ</w:t>
      </w:r>
      <w:r>
        <w:rPr>
          <w:vertAlign w:val="subscript"/>
        </w:rPr>
        <w:t>QED</w:t>
      </w:r>
      <w:r>
        <w:t xml:space="preserve"> is invariant under the combined local transformation ψ→e</w:t>
      </w:r>
      <w:r>
        <w:rPr>
          <w:vertAlign w:val="superscript"/>
        </w:rPr>
        <w:t>−iqα(x)</w:t>
      </w:r>
      <w:r>
        <w:t>ψ, A</w:t>
      </w:r>
      <w:r>
        <w:rPr>
          <w:vertAlign w:val="subscript"/>
        </w:rPr>
        <w:t>μ</w:t>
      </w:r>
      <w:r>
        <w:t>→A</w:t>
      </w:r>
      <w:r>
        <w:rPr>
          <w:vertAlign w:val="subscript"/>
        </w:rPr>
        <w:t>μ</w:t>
      </w:r>
      <w:r>
        <w:t>+∂</w:t>
      </w:r>
      <w:r>
        <w:rPr>
          <w:vertAlign w:val="subscript"/>
        </w:rPr>
        <w:t>μα</w:t>
      </w:r>
      <w:r>
        <w:t>(x), using results already established separately for each piece.</w:t>
      </w:r>
    </w:p>
    <w:p>
      <w:pPr>
        <w:pStyle w:val="ListBullet"/>
      </w:pPr>
      <w:r>
        <w:t>Derive the electron’s equation of motion, (iγ</w:t>
      </w:r>
      <w:r>
        <w:rPr>
          <w:vertAlign w:val="superscript"/>
        </w:rPr>
        <w:t>μ</w:t>
      </w:r>
      <w:r>
        <w:t>D</w:t>
      </w:r>
      <w:r>
        <w:rPr>
          <w:vertAlign w:val="subscript"/>
        </w:rPr>
        <w:t>μ</w:t>
      </w:r>
      <w:r>
        <w:t>−m)ψ=0, from the Euler–Lagrange equation for ψ̄.</w:t>
      </w:r>
    </w:p>
    <w:p>
      <w:pPr>
        <w:pStyle w:val="ListBullet"/>
      </w:pPr>
      <w:r>
        <w:t>Derive the photon’s equation of motion, ∂</w:t>
      </w:r>
      <w:r>
        <w:rPr>
          <w:vertAlign w:val="subscript"/>
        </w:rPr>
        <w:t>μ</w:t>
      </w:r>
      <w:r>
        <w:t>F</w:t>
      </w:r>
      <w:r>
        <w:rPr>
          <w:vertAlign w:val="superscript"/>
        </w:rPr>
        <w:t>μν</w:t>
      </w:r>
      <w:r>
        <w:t>=j</w:t>
      </w:r>
      <w:r>
        <w:rPr>
          <w:vertAlign w:val="superscript"/>
        </w:rPr>
        <w:t>ν</w:t>
      </w:r>
      <w:r>
        <w:t>, from the Euler–Lagrange equation for A</w:t>
      </w:r>
      <w:r>
        <w:rPr>
          <w:vertAlign w:val="subscript"/>
        </w:rPr>
        <w:t>ν</w:t>
      </w:r>
      <w:r>
        <w:t>, computing ∂ℒ/∂(∂</w:t>
      </w:r>
      <w:r>
        <w:rPr>
          <w:vertAlign w:val="subscript"/>
        </w:rPr>
        <w:t>μ</w:t>
      </w:r>
      <w:r>
        <w:t>A</w:t>
      </w:r>
      <w:r>
        <w:rPr>
          <w:vertAlign w:val="subscript"/>
        </w:rPr>
        <w:t>ν</w:t>
      </w:r>
      <w:r>
        <w:t>) explicitly from the F² term.</w:t>
      </w:r>
    </w:p>
    <w:p>
      <w:pPr>
        <w:pStyle w:val="ListBullet"/>
      </w:pPr>
      <w:r>
        <w:t xml:space="preserve">Show that </w:t>
      </w:r>
      <w:hyperlink w:anchor="Glossary_Current">
        <w:r>
          <w:rPr>
            <w:color w:val="0563C1"/>
            <w:u w:val="single"/>
          </w:rPr>
          <w:t>current</w:t>
        </w:r>
      </w:hyperlink>
      <w:r>
        <w:t xml:space="preserve"> conservation, ∂</w:t>
      </w:r>
      <w:r>
        <w:rPr>
          <w:vertAlign w:val="subscript"/>
        </w:rPr>
        <w:t>ν</w:t>
      </w:r>
      <w:r>
        <w:t>j</w:t>
      </w:r>
      <w:r>
        <w:rPr>
          <w:vertAlign w:val="superscript"/>
        </w:rPr>
        <w:t>ν</w:t>
      </w:r>
      <w:r>
        <w:t>=0, follows automatically from the antisymmetry of F</w:t>
      </w:r>
      <w:r>
        <w:rPr>
          <w:vertAlign w:val="superscript"/>
        </w:rPr>
        <w:t>μν</w:t>
      </w:r>
      <w:r>
        <w:t>, independent of the Noether argument that first established it.</w:t>
      </w:r>
    </w:p>
    <w:p>
      <w:pPr>
        <w:pStyle w:val="ListBullet"/>
      </w:pPr>
      <w:r>
        <w:t xml:space="preserve">Explain, in outline, what distinguishes this classical, coupled </w:t>
      </w:r>
      <w:hyperlink w:anchor="Glossary_Field">
        <w:r>
          <w:rPr>
            <w:color w:val="0563C1"/>
            <w:u w:val="single"/>
          </w:rPr>
          <w:t>field</w:t>
        </w:r>
      </w:hyperlink>
      <w:r>
        <w:t xml:space="preserve"> theory from the fully quantum interacting theory developed starting in Part VII.</w:t>
      </w:r>
    </w:p>
    <w:p>
      <w:pPr>
        <w:pStyle w:val="ListBullet"/>
      </w:pPr>
      <w:hyperlink w:anchor="Glossary_State">
        <w:r>
          <w:rPr>
            <w:color w:val="0563C1"/>
            <w:u w:val="single"/>
          </w:rPr>
          <w:t>State</w:t>
        </w:r>
      </w:hyperlink>
      <w:r>
        <w:t xml:space="preserve"> ℒ</w:t>
      </w:r>
      <w:r>
        <w:rPr>
          <w:vertAlign w:val="subscript"/>
        </w:rPr>
        <w:t>QED</w:t>
      </w:r>
      <w:r>
        <w:t xml:space="preserve"> and both of its equations of motion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ℒ</w:t>
      </w:r>
      <w:r>
        <w:rPr>
          <w:b/>
          <w:vertAlign w:val="subscript"/>
        </w:rPr>
        <w:t>QED</w:t>
      </w:r>
      <w:r>
        <w:rPr/>
        <w:t xml:space="preserve"> — </w:t>
      </w:r>
      <w:r>
        <w:rPr/>
        <w:t>The complete Lagrangian density assembled in this lesson</w:t>
      </w:r>
    </w:p>
    <w:p>
      <w:pPr>
        <w:spacing w:before="0" w:after="100"/>
      </w:pPr>
      <w:r>
        <w:rPr>
          <w:b/>
        </w:rPr>
        <w:t>D</w:t>
      </w:r>
      <w:r>
        <w:rPr>
          <w:b/>
          <w:vertAlign w:val="subscript"/>
        </w:rPr>
        <w:t>μ</w:t>
      </w:r>
      <w:r>
        <w:rPr>
          <w:b/>
        </w:rPr>
        <w:t xml:space="preserve"> = ∂</w:t>
      </w:r>
      <w:r>
        <w:rPr>
          <w:b/>
          <w:vertAlign w:val="subscript"/>
        </w:rPr>
        <w:t>μ</w:t>
      </w:r>
      <w:r>
        <w:rPr>
          <w:b/>
        </w:rPr>
        <w:t xml:space="preserve"> + iqA</w:t>
      </w:r>
      <w:r>
        <w:rPr>
          <w:b/>
          <w:vertAlign w:val="subscript"/>
        </w:rPr>
        <w:t>μ</w:t>
      </w:r>
      <w:r>
        <w:rPr/>
        <w:t xml:space="preserve"> — </w:t>
      </w:r>
      <w:r>
        <w:rPr/>
        <w:t>Covariant derivative, Lessons 39–41</w:t>
      </w:r>
    </w:p>
    <w:p>
      <w:pPr>
        <w:spacing w:before="0" w:after="100"/>
      </w:pPr>
      <w:r>
        <w:rPr>
          <w:b/>
        </w:rPr>
        <w:t>F</w:t>
      </w:r>
      <w:r>
        <w:rPr>
          <w:b/>
          <w:vertAlign w:val="subscript"/>
        </w:rPr>
        <w:t>μν</w:t>
      </w:r>
      <w:r>
        <w:rPr>
          <w:b/>
        </w:rPr>
        <w:t xml:space="preserve"> = ∂</w:t>
      </w:r>
      <w:r>
        <w:rPr>
          <w:b/>
          <w:vertAlign w:val="subscript"/>
        </w:rPr>
        <w:t>μ</w:t>
      </w:r>
      <w:r>
        <w:rPr>
          <w:b/>
        </w:rPr>
        <w:t>A</w:t>
      </w:r>
      <w:r>
        <w:rPr>
          <w:b/>
          <w:vertAlign w:val="subscript"/>
        </w:rPr>
        <w:t>ν</w:t>
      </w:r>
      <w:r>
        <w:rPr>
          <w:b/>
        </w:rPr>
        <w:t xml:space="preserve"> − ∂</w:t>
      </w:r>
      <w:r>
        <w:rPr>
          <w:b/>
          <w:vertAlign w:val="subscript"/>
        </w:rPr>
        <w:t>ν</w:t>
      </w:r>
      <w:r>
        <w:rPr>
          <w:b/>
        </w:rPr>
        <w:t>A</w:t>
      </w:r>
      <w:r>
        <w:rPr>
          <w:b/>
          <w:vertAlign w:val="subscript"/>
        </w:rPr>
        <w:t>μ</w:t>
      </w:r>
      <w:r>
        <w:rPr/>
        <w:t xml:space="preserve"> — </w:t>
      </w:r>
      <w:r>
        <w:rPr/>
        <w:t>Field tensor, gauge invariant per Lesson 41</w:t>
      </w:r>
    </w:p>
    <w:p>
      <w:pPr>
        <w:spacing w:before="0" w:after="100"/>
      </w:pPr>
      <w:r>
        <w:rPr>
          <w:b/>
        </w:rPr>
        <w:t>j</w:t>
      </w:r>
      <w:r>
        <w:rPr>
          <w:b/>
          <w:vertAlign w:val="superscript"/>
        </w:rPr>
        <w:t>μ</w:t>
      </w:r>
      <w:r>
        <w:rPr>
          <w:b/>
        </w:rPr>
        <w:t xml:space="preserve"> = qψ̄γ</w:t>
      </w:r>
      <w:r>
        <w:rPr>
          <w:b/>
          <w:vertAlign w:val="superscript"/>
        </w:rPr>
        <w:t>μ</w:t>
      </w:r>
      <w:r>
        <w:rPr>
          <w:b/>
        </w:rPr>
        <w:t>ψ</w:t>
      </w:r>
      <w:r>
        <w:rPr/>
        <w:t xml:space="preserve"> — </w:t>
      </w:r>
      <w:r>
        <w:rPr/>
        <w:t>Noether current, Lesson 31</w:t>
      </w:r>
    </w:p>
    <w:p>
      <w:pPr>
        <w:spacing w:before="0" w:after="100"/>
      </w:pPr>
      <w:r>
        <w:rPr>
          <w:b/>
        </w:rPr>
        <w:t>q = −e</w:t>
      </w:r>
      <w:r>
        <w:rPr/>
        <w:t xml:space="preserve"> — </w:t>
      </w:r>
      <w:r>
        <w:rPr/>
        <w:t>Electron charge, e &gt; 0</w:t>
      </w:r>
    </w:p>
    <w:p>
      <w:r>
        <w:rPr>
          <w:b/>
          <w:color w:val="1F4E78"/>
        </w:rPr>
        <w:t>First pass: the result before the derivation</w:t>
      </w:r>
    </w:p>
    <w:p>
      <w:pPr>
        <w:spacing w:after="60"/>
      </w:pPr>
      <w:r>
        <w:t>ℒ</w:t>
      </w:r>
      <w:r>
        <w:rPr>
          <w:vertAlign w:val="subscript"/>
        </w:rPr>
        <w:t>QED</w:t>
      </w:r>
      <w:r>
        <w:t xml:space="preserve"> = ψ̄(iγ</w:t>
      </w:r>
      <w:r>
        <w:rPr>
          <w:vertAlign w:val="superscript"/>
        </w:rPr>
        <w:t>μ</w:t>
      </w:r>
      <w:r>
        <w:t>D</w:t>
      </w:r>
      <w:r>
        <w:rPr>
          <w:vertAlign w:val="subscript"/>
        </w:rPr>
        <w:t>μ</w:t>
      </w:r>
      <w:r>
        <w:t xml:space="preserve"> − m)ψ − ¼F</w:t>
      </w:r>
      <w:r>
        <w:rPr>
          <w:vertAlign w:val="subscript"/>
        </w:rPr>
        <w:t>μν</w:t>
      </w:r>
      <w:r>
        <w:t>F</w:t>
      </w:r>
      <w:r>
        <w:rPr>
          <w:vertAlign w:val="superscript"/>
        </w:rPr>
        <w:t>μν</w:t>
      </w:r>
      <w:r>
        <w:t>. Varying ψ̄ gives the Dirac equation with the photon coupling; varying A gives Maxwell’s equations with the electron current as source.</w:t>
      </w:r>
    </w:p>
    <w:p>
      <w:pPr>
        <w:spacing w:after="60"/>
      </w:pPr>
      <w:r>
        <w:t>This one line is the whole theory. Everything from Lesson 43 on is extracting its consequences.</w:t>
      </w:r>
    </w:p>
    <w:p>
      <w:pPr>
        <w:spacing w:after="80"/>
      </w:pPr>
    </w:p>
    <w:p>
      <w:pPr>
        <w:pStyle w:val="Heading2"/>
      </w:pPr>
      <w:r>
        <w:t>1 Assembling the complete Lagrangian</w:t>
      </w:r>
    </w:p>
    <w:p>
      <w:pPr>
        <w:pStyle w:val="Heading3"/>
      </w:pPr>
      <w:r>
        <w:t>1.1 The two pieces</w:t>
      </w:r>
    </w:p>
    <w:p>
      <w:r>
        <w:t>Lesson 38, Section 3.1, wrote the free photon Lagrangian as ℒ_photon = −(1/4)F</w:t>
      </w:r>
      <w:r>
        <w:rPr>
          <w:vertAlign w:val="subscript"/>
        </w:rPr>
        <w:t>μν</w:t>
      </w:r>
      <w:r>
        <w:t>F</w:t>
      </w:r>
      <w:r>
        <w:rPr>
          <w:vertAlign w:val="superscript"/>
        </w:rPr>
        <w:t>μν</w:t>
      </w:r>
      <w:r>
        <w:t>, the unique gauge-invariant, Lorentz-scalar, at-most-quadratic-in-A</w:t>
      </w:r>
      <w:r>
        <w:rPr>
          <w:vertAlign w:val="subscript"/>
        </w:rPr>
        <w:t>μ</w:t>
      </w:r>
      <w:r>
        <w:t xml:space="preserve"> term available, and quantized the field it describes in Coulomb gauge. Lesson 40, Section 2.2, wrote the gauge-invariant electron Lagrangian as ℒ_matter = ψ̄(iγ</w:t>
      </w:r>
      <w:r>
        <w:rPr>
          <w:vertAlign w:val="superscript"/>
        </w:rPr>
        <w:t>μ</w:t>
      </w:r>
      <w:r>
        <w:t>D</w:t>
      </w:r>
      <w:r>
        <w:rPr>
          <w:vertAlign w:val="subscript"/>
        </w:rPr>
        <w:t>μ</w:t>
      </w:r>
      <w:r>
        <w:t>−m)ψ = ψ̄(iγ</w:t>
      </w:r>
      <w:r>
        <w:rPr>
          <w:vertAlign w:val="superscript"/>
        </w:rPr>
        <w:t>μ</w:t>
      </w:r>
      <w:r>
        <w:t>∂</w:t>
      </w:r>
      <w:r>
        <w:rPr>
          <w:vertAlign w:val="subscript"/>
        </w:rPr>
        <w:t>μ</w:t>
      </w:r>
      <w:r>
        <w:t>−m)ψ + eψ̄γ</w:t>
      </w:r>
      <w:r>
        <w:rPr>
          <w:vertAlign w:val="superscript"/>
        </w:rPr>
        <w:t>μ</w:t>
      </w:r>
      <w:r>
        <w:t>ψA</w:t>
      </w:r>
      <w:r>
        <w:rPr>
          <w:vertAlign w:val="subscript"/>
        </w:rPr>
        <w:t>μ</w:t>
      </w:r>
      <w:r>
        <w:t>, forced by local U(1) invariance. Nothing so far has combined them into a single object governing both fields at once.</w:t>
      </w:r>
    </w:p>
    <w:p>
      <w:pPr>
        <w:pStyle w:val="Heading3"/>
      </w:pPr>
      <w:r>
        <w:t>1.2 The QED Lagrangian</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oMath>
      </m:oMathPara>
    </w:p>
    <w:p>
      <w:r>
        <w:t>with D</w:t>
      </w:r>
      <w:r>
        <w:rPr>
          <w:vertAlign w:val="subscript"/>
        </w:rPr>
        <w:t>μ</w:t>
      </w:r>
      <w:r>
        <w:t>=∂</w:t>
      </w:r>
      <w:r>
        <w:rPr>
          <w:vertAlign w:val="subscript"/>
        </w:rPr>
        <w:t>μ</w:t>
      </w:r>
      <w:r>
        <w:t>+iqA</w:t>
      </w:r>
      <w:r>
        <w:rPr>
          <w:vertAlign w:val="subscript"/>
        </w:rPr>
        <w:t>μ</w:t>
      </w:r>
      <w:r>
        <w:t>,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and q=−e for the electron. Expanded fully,</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Every symbol in this expression was derived, not assumed, somewhere earlier in the course: the kinetic terms in Lessons 26 and 38, the mass term in Lesson 26, the interaction term in Lesson 40, and the gauge invariance of F</w:t>
      </w:r>
      <w:r>
        <w:rPr>
          <w:vertAlign w:val="subscript"/>
        </w:rPr>
        <w:t>μν</w:t>
      </w:r>
      <w:r>
        <w:t xml:space="preserve"> in Lesson 41. This is the first point in the course where the complete Lagrangian appears as a single, self-contained expression.</w:t>
      </w:r>
    </w:p>
    <w:p>
      <w:r>
        <w:rPr>
          <w:b/>
          <w:i/>
        </w:rPr>
        <w:t>Worked example 1</w:t>
      </w:r>
    </w:p>
    <w:p>
      <w:r>
        <w:t>Confirm that setting q=0 (a hypothetical neutral fermion) reduces ℒ</w:t>
      </w:r>
      <w:r>
        <w:rPr>
          <w:vertAlign w:val="subscript"/>
        </w:rPr>
        <w:t>QED</w:t>
      </w:r>
      <w:r>
        <w:t xml:space="preserve"> to two decoupled free theories, −(1/4)F</w:t>
      </w:r>
      <w:r>
        <w:rPr>
          <w:vertAlign w:val="subscript"/>
        </w:rPr>
        <w:t>μν</w:t>
      </w:r>
      <w:r>
        <w:t>F</w:t>
      </w:r>
      <w:r>
        <w:rPr>
          <w:vertAlign w:val="superscript"/>
        </w:rPr>
        <w:t>μν</w:t>
      </w:r>
      <w:r>
        <w:t xml:space="preserve"> and ψ̄(iγ</w:t>
      </w:r>
      <w:r>
        <w:rPr>
          <w:vertAlign w:val="superscript"/>
        </w:rPr>
        <w:t>μ</w:t>
      </w:r>
      <w:r>
        <w:t>∂</w:t>
      </w:r>
      <w:r>
        <w:rPr>
          <w:vertAlign w:val="subscript"/>
        </w:rPr>
        <w:t>μ</w:t>
      </w:r>
      <w:r>
        <w:t>−m)ψ, with no term connecting them. With q=0, D</w:t>
      </w:r>
      <w:r>
        <w:rPr>
          <w:vertAlign w:val="subscript"/>
        </w:rPr>
        <w:t>μ</w:t>
      </w:r>
      <w:r>
        <w:t>=∂</w:t>
      </w:r>
      <w:r>
        <w:rPr>
          <w:vertAlign w:val="subscript"/>
        </w:rPr>
        <w:t>μ</w:t>
      </w:r>
      <w:r>
        <w:t xml:space="preserve"> (Lesson 39, Exercise 15) and the interaction term eψ̄γ</w:t>
      </w:r>
      <w:r>
        <w:rPr>
          <w:vertAlign w:val="superscript"/>
        </w:rPr>
        <w:t>μ</w:t>
      </w:r>
      <w:r>
        <w:t>ψA</w:t>
      </w:r>
      <w:r>
        <w:rPr>
          <w:vertAlign w:val="subscript"/>
        </w:rPr>
        <w:t>μ</w:t>
      </w:r>
      <w:r>
        <w:t>, proportional to q through e=−q, vanishes identically, leaving the sum of the two free Lagrangians of Lessons 26 and 38 with no cross term, as expected for an uncharged field that does not respond to the photon at all.</w:t>
      </w:r>
    </w:p>
    <w:p>
      <w:pPr>
        <w:pStyle w:val="Heading2"/>
      </w:pPr>
      <w:r>
        <w:t>2 Gauge invariance of the assembled theory</w:t>
      </w:r>
    </w:p>
    <w:p>
      <w:pPr>
        <w:pStyle w:val="Heading3"/>
      </w:pPr>
      <w:r>
        <w:t>2.1 Each piece, already known to be invariant</w:t>
      </w:r>
    </w:p>
    <w:p>
      <w:r>
        <w:t>Lesson 39, Section 2.3, and Lesson 40, Section 1.1, showed ψ̄(iγ</w:t>
      </w:r>
      <w:r>
        <w:rPr>
          <w:vertAlign w:val="superscript"/>
        </w:rPr>
        <w:t>μ</w:t>
      </w:r>
      <w:r>
        <w:t>D</w:t>
      </w:r>
      <w:r>
        <w:rPr>
          <w:vertAlign w:val="subscript"/>
        </w:rPr>
        <w:t>μ</w:t>
      </w:r>
      <w:r>
        <w:t>−m)ψ is invariant under ψ→e</w:t>
      </w:r>
      <w:r>
        <w:rPr>
          <w:vertAlign w:val="superscript"/>
        </w:rPr>
        <w:t>−iqα(x)</w:t>
      </w:r>
      <w:r>
        <w:t>ψ paired with A</w:t>
      </w:r>
      <w:r>
        <w:rPr>
          <w:vertAlign w:val="subscript"/>
        </w:rPr>
        <w:t>μ</w:t>
      </w:r>
      <w:r>
        <w:t>→A</w:t>
      </w:r>
      <w:r>
        <w:rPr>
          <w:vertAlign w:val="subscript"/>
        </w:rPr>
        <w:t>μ</w:t>
      </w:r>
      <w:r>
        <w:t>+∂</w:t>
      </w:r>
      <w:r>
        <w:rPr>
          <w:vertAlign w:val="subscript"/>
        </w:rPr>
        <w:t>μα</w:t>
      </w:r>
      <w:r>
        <w:t>(x), because D</w:t>
      </w:r>
      <w:r>
        <w:rPr>
          <w:vertAlign w:val="subscript"/>
        </w:rPr>
        <w:t>μ</w:t>
      </w:r>
      <w:r>
        <w:t>ψ transforms exactly as ψ does. Lesson 41, Section 3.2, showed F</w:t>
      </w:r>
      <w:r>
        <w:rPr>
          <w:vertAlign w:val="subscript"/>
        </w:rPr>
        <w:t>μν</w:t>
      </w:r>
      <w:r>
        <w:t>, and therefore F</w:t>
      </w:r>
      <w:r>
        <w:rPr>
          <w:vertAlign w:val="subscript"/>
        </w:rPr>
        <w:t>μν</w:t>
      </w:r>
      <w:r>
        <w:t>F</w:t>
      </w:r>
      <w:r>
        <w:rPr>
          <w:vertAlign w:val="superscript"/>
        </w:rPr>
        <w:t>μν</w:t>
      </w:r>
      <w:r>
        <w:t>, is completely unaffected by A</w:t>
      </w:r>
      <w:r>
        <w:rPr>
          <w:vertAlign w:val="subscript"/>
        </w:rPr>
        <w:t>μ</w:t>
      </w:r>
      <w:r>
        <w:t>→A</w:t>
      </w:r>
      <w:r>
        <w:rPr>
          <w:vertAlign w:val="subscript"/>
        </w:rPr>
        <w:t>μ</w:t>
      </w:r>
      <w:r>
        <w:t>+∂</w:t>
      </w:r>
      <w:r>
        <w:rPr>
          <w:vertAlign w:val="subscript"/>
        </w:rPr>
        <w:t>μα</w:t>
      </w:r>
      <w:r>
        <w:t>(x) for any α, independent of what ψ is doing at all.</w:t>
      </w:r>
    </w:p>
    <w:p>
      <w:pPr>
        <w:pStyle w:val="Heading3"/>
      </w:pPr>
      <w:r>
        <w:t>2.2 The combination</w:t>
      </w:r>
    </w:p>
    <w:p>
      <w:r>
        <w:t>Since the transformation of A</w:t>
      </w:r>
      <w:r>
        <w:rPr>
          <w:vertAlign w:val="subscript"/>
        </w:rPr>
        <w:t>μ</w:t>
      </w:r>
      <w:r>
        <w:t xml:space="preserve"> needed for the matter piece’s invariance (A</w:t>
      </w:r>
      <w:r>
        <w:rPr>
          <w:vertAlign w:val="subscript"/>
        </w:rPr>
        <w:t>μ</w:t>
      </w:r>
      <w:r>
        <w:t>→A</w:t>
      </w:r>
      <w:r>
        <w:rPr>
          <w:vertAlign w:val="subscript"/>
        </w:rPr>
        <w:t>μ</w:t>
      </w:r>
      <w:r>
        <w:t>+∂</w:t>
      </w:r>
      <w:r>
        <w:rPr>
          <w:vertAlign w:val="subscript"/>
        </w:rPr>
        <w:t>μα</w:t>
      </w:r>
      <w:r>
        <w:t>) is exactly the transformation under which the photon piece is separately invariant for any α, the two invariances hold simultaneously for the same transformation, and their sum, ℒ</w:t>
      </w:r>
      <w:r>
        <w:rPr>
          <w:vertAlign w:val="subscript"/>
        </w:rPr>
        <w:t>QED</w:t>
      </w:r>
      <w:r>
        <w:t>, is invariant term by term:</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D</m:t>
                  </m:r>
                </m:e>
                <m:sub>
                  <m:r>
                    <m:t xml:space="preserve">μ</m:t>
                  </m:r>
                </m:sub>
              </m:sSub>
              <m:r>
                <m:t xml:space="preserve">−</m:t>
              </m:r>
              <m:r>
                <m:t xml:space="preserve">m</m:t>
              </m:r>
            </m:e>
          </m:d>
          <m:r>
            <m:t xml:space="preserve">ψ</m:t>
          </m:r>
          <m:r>
            <m:t xml:space="preserve">=</m:t>
          </m:r>
          <m:sSub>
            <m:e>
              <m:r>
                <m:t xml:space="preserve">ℒ</m:t>
              </m:r>
            </m:e>
            <m:sub>
              <m:r>
                <m:t xml:space="preserve">QED</m:t>
              </m:r>
            </m:sub>
          </m:sSub>
        </m:oMath>
      </m:oMathPara>
    </w:p>
    <w:p>
      <w:r>
        <w:t>with no residual α-dependence anywhere. This is not a coincidence requiring a separate proof; it follows because both pieces were built, independently, to respect the same local symmetry, the photon piece automatically (Lesson 8, Lesson 41) and the matter piece by the explicit construction of Lesson 39.</w:t>
      </w:r>
    </w:p>
    <w:p>
      <w:r>
        <w:rPr>
          <w:b/>
          <w:i/>
        </w:rPr>
        <w:t>Worked example 2</w:t>
      </w:r>
    </w:p>
    <w:p>
      <w:r>
        <w:t>Explain why the mass term, −mψ̄ψ, causes no difficulty for gauge invariance, given that it contains no derivative and no explicit A</w:t>
      </w:r>
      <w:r>
        <w:rPr>
          <w:vertAlign w:val="subscript"/>
        </w:rPr>
        <w:t>μ</w:t>
      </w:r>
      <w:r>
        <w:t xml:space="preserve"> at all. ψ̄ψ was shown in Lesson 41, Exercise 6, to be a gauge singlet, since ψ transforms with charge q and ψ̄ with charge −q, and the two phases e</w:t>
      </w:r>
      <w:r>
        <w:rPr>
          <w:vertAlign w:val="superscript"/>
        </w:rPr>
        <w:t>−iqα</w:t>
      </w:r>
      <w:r>
        <w:t xml:space="preserve"> and e</w:t>
      </w:r>
      <w:r>
        <w:rPr>
          <w:vertAlign w:val="superscript"/>
        </w:rPr>
        <w:t>+iqα</w:t>
      </w:r>
      <w:r>
        <w:t xml:space="preserve"> cancel in the product; −mψ̄ψ is therefore invariant on its own, with no reliance on D</w:t>
      </w:r>
      <w:r>
        <w:rPr>
          <w:vertAlign w:val="subscript"/>
        </w:rPr>
        <w:t>μ</w:t>
      </w:r>
      <w:r>
        <w:t xml:space="preserve"> or F</w:t>
      </w:r>
      <w:r>
        <w:rPr>
          <w:vertAlign w:val="subscript"/>
        </w:rPr>
        <w:t>μν</w:t>
      </w:r>
      <w:r>
        <w:t xml:space="preserve"> at all.</w:t>
      </w:r>
    </w:p>
    <w:p>
      <w:pPr>
        <w:pStyle w:val="Heading2"/>
      </w:pPr>
      <w:r>
        <w:t>3 The electron’s equation of motion</w:t>
      </w:r>
    </w:p>
    <w:p>
      <w:pPr>
        <w:pStyle w:val="Heading3"/>
      </w:pPr>
      <w:r>
        <w:t>3.1 Varying with respect to ψ̄</w:t>
      </w:r>
    </w:p>
    <w:p>
      <w:r>
        <w:t>Treating ψ and ψ̄ as independent fields (Lesson 27, Section 2), ℒ</w:t>
      </w:r>
      <w:r>
        <w:rPr>
          <w:vertAlign w:val="subscript"/>
        </w:rPr>
        <w:t>QED</w:t>
      </w:r>
      <w:r>
        <w:t xml:space="preserve"> depends on ψ̄ only through the matter piece, and only algebraically (no derivative of ψ̄ appears), so the Euler–Lagrange equation ∂ℒ/∂ψ̄=0 (Lesson 40, Exercise 16, carried out the identical computation) gives directly</w:t>
      </w:r>
    </w:p>
    <w:p>
      <w:pPr>
        <w:spacing w:before="100" w:after="16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r>
        <w:t>the gauged Dirac equation, now derived as one of the two field equations following from the single Lagrangian ℒ</w:t>
      </w:r>
      <w:r>
        <w:rPr>
          <w:vertAlign w:val="subscript"/>
        </w:rPr>
        <w:t>QED</w:t>
      </w:r>
      <w:r>
        <w:t>, rather than as the equation of motion of an isolated matter sector.</w:t>
      </w:r>
    </w:p>
    <w:p>
      <w:pPr>
        <w:pStyle w:val="Heading3"/>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m:t>
          </m:r>
          <m:r>
            <m:t xml:space="preserve"> </m:t>
          </m:r>
          <m:sSub>
            <m:e>
              <m:r>
                <m:t xml:space="preserve">∂</m:t>
              </m:r>
            </m:e>
            <m:sub>
              <m:r>
                <m:t xml:space="preserve">μ</m:t>
              </m:r>
            </m:sub>
          </m:sSub>
          <m:r>
            <m:t xml:space="preserve">ψ̄</m:t>
          </m:r>
          <m:r>
            <m:t xml:space="preserve"> </m:t>
          </m:r>
          <m:sSup>
            <m:e>
              <m:r>
                <m:t xml:space="preserve">γ</m:t>
              </m:r>
            </m:e>
            <m:sup>
              <m:r>
                <m:t xml:space="preserve">μ</m:t>
              </m:r>
            </m:sup>
          </m:sSup>
          <m:r>
            <m:t xml:space="preserve">+</m:t>
          </m:r>
          <m:r>
            <m:t xml:space="preserve">q</m:t>
          </m:r>
          <m:r>
            <m:t xml:space="preserve"> </m:t>
          </m:r>
          <m:sSup>
            <m:e>
              <m:r>
                <m:t xml:space="preserve">ψ̄γ</m:t>
              </m:r>
            </m:e>
            <m:sup>
              <m:r>
                <m:t xml:space="preserve">μ</m:t>
              </m:r>
            </m:sup>
          </m:sSup>
          <m:sSub>
            <m:e>
              <m:r>
                <m:t xml:space="preserve">A</m:t>
              </m:r>
            </m:e>
            <m:sub>
              <m:r>
                <m:t xml:space="preserve">μ</m:t>
              </m:r>
            </m:sub>
          </m:sSub>
          <m:r>
            <m:t xml:space="preserve">+</m:t>
          </m:r>
          <m:r>
            <m:t xml:space="preserve">m</m:t>
          </m:r>
          <m:r>
            <m:t xml:space="preserve"> </m:t>
          </m:r>
          <m:r>
            <m:t xml:space="preserve">ψ̄</m:t>
          </m:r>
          <m:r>
            <m:t xml:space="preserve">=</m:t>
          </m:r>
          <m:r>
            <m:t xml:space="preserve">0</m:t>
          </m:r>
        </m:oMath>
      </m:oMathPara>
    </w:p>
    <w:p>
      <w:r>
        <w:t>equivalent to the Hermitian conjugate of Section 3.1’s equation once γ⁰ is used to relate ψ† and ψ̄ (Lesson 22, Exercise 8’s method for the free case, unchanged in structure here since D</w:t>
      </w:r>
      <w:r>
        <w:rPr>
          <w:vertAlign w:val="subscript"/>
        </w:rPr>
        <w:t>μ</w:t>
      </w:r>
      <w:r>
        <w:t xml:space="preserve">ψ̄ from Lesson 41, Section 1.2, is exactly the </w:t>
      </w:r>
      <w:hyperlink w:anchor="Glossary_CovariantDerivative">
        <w:r>
          <w:rPr>
            <w:color w:val="0563C1"/>
            <w:u w:val="single"/>
          </w:rPr>
          <w:t>covariant derivative</w:t>
        </w:r>
      </w:hyperlink>
      <w:r>
        <w:t xml:space="preserve"> built into this equation).</w:t>
      </w:r>
    </w:p>
    <w:p>
      <w:pPr>
        <w:pStyle w:val="Heading2"/>
      </w:pPr>
      <w:r>
        <w:t>4 The photon’s equation of motion</w:t>
      </w:r>
    </w:p>
    <w:p>
      <w:pPr>
        <w:pStyle w:val="Heading3"/>
      </w:pPr>
      <w:r>
        <w:t>4.1 The derivative of F² with respect to ∂</w:t>
      </w:r>
      <w:r>
        <w:rPr>
          <w:vertAlign w:val="subscript"/>
        </w:rPr>
        <w:t>μ</w:t>
      </w:r>
      <w:r>
        <w:t>A</w:t>
      </w:r>
      <w:r>
        <w:rPr>
          <w:vertAlign w:val="subscript"/>
        </w:rPr>
        <w:t>ν</w:t>
      </w:r>
    </w:p>
    <w:p>
      <w:r>
        <w:t>Only the −(1/4)F</w:t>
      </w:r>
      <w:r>
        <w:rPr>
          <w:vertAlign w:val="subscript"/>
        </w:rPr>
        <w:t>μν</w:t>
      </w:r>
      <w:r>
        <w:t>F</w:t>
      </w:r>
      <w:r>
        <w:rPr>
          <w:vertAlign w:val="superscript"/>
        </w:rPr>
        <w:t>μν</w:t>
      </w:r>
      <w:r>
        <w:t xml:space="preserve"> term in ℒ</w:t>
      </w:r>
      <w:r>
        <w:rPr>
          <w:vertAlign w:val="subscript"/>
        </w:rPr>
        <w:t>QED</w:t>
      </w:r>
      <w:r>
        <w:t xml:space="preserve"> contains a derivative of A</w:t>
      </w:r>
      <w:r>
        <w:rPr>
          <w:vertAlign w:val="subscript"/>
        </w:rPr>
        <w:t>ν</w:t>
      </w:r>
      <w:r>
        <w:t>, so ∂ℒ</w:t>
      </w:r>
      <w:r>
        <w:rPr>
          <w:vertAlign w:val="subscript"/>
        </w:rPr>
        <w:t>QED</w:t>
      </w:r>
      <w:r>
        <w:t>/∂(∂</w:t>
      </w:r>
      <w:r>
        <w:rPr>
          <w:vertAlign w:val="subscript"/>
        </w:rPr>
        <w:t>μ</w:t>
      </w:r>
      <w:r>
        <w:t>A</w:t>
      </w:r>
      <w:r>
        <w:rPr>
          <w:vertAlign w:val="subscript"/>
        </w:rPr>
        <w:t>ν</w:t>
      </w:r>
      <w:r>
        <w:t>) is computed entirely from that term. Writing 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so that ∂F</w:t>
      </w:r>
      <w:r>
        <w:rPr>
          <w:vertAlign w:val="subscript"/>
        </w:rPr>
        <w:t>αβ</w:t>
      </w:r>
      <w:r>
        <w:t>/∂(∂</w:t>
      </w:r>
      <w:r>
        <w:rPr>
          <w:vertAlign w:val="subscript"/>
        </w:rPr>
        <w:t>μ</w:t>
      </w:r>
      <w:r>
        <w:t>A</w:t>
      </w:r>
      <w:r>
        <w:rPr>
          <w:vertAlign w:val="subscript"/>
        </w:rPr>
        <w:t>ν</w:t>
      </w:r>
      <w:r>
        <w:t>) = 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xml:space="preserve"> (the derivative picks out exactly the two terms in F</w:t>
      </w:r>
      <w:r>
        <w:rPr>
          <w:vertAlign w:val="subscript"/>
        </w:rPr>
        <w:t>αβ</w:t>
      </w:r>
      <w:r>
        <w:t xml:space="preserve"> that contain ∂</w:t>
      </w:r>
      <w:r>
        <w:rPr>
          <w:vertAlign w:val="subscript"/>
        </w:rPr>
        <w:t>μ</w:t>
      </w:r>
      <w:r>
        <w:t>A</w:t>
      </w:r>
      <w:r>
        <w:rPr>
          <w:vertAlign w:val="subscript"/>
        </w:rPr>
        <w:t>ν</w:t>
      </w:r>
      <w:r>
        <w:t>, with the appropriate sign for each),</w:t>
      </w:r>
    </w:p>
    <w:p>
      <w:pPr>
        <w:spacing w:before="100" w:after="160"/>
        <w:jc w:val="center"/>
      </w:pPr>
      <m:oMathPara>
        <m:oMath>
          <m:f>
            <m:num>
              <m:r>
                <m:t xml:space="preserve">∂</m:t>
              </m:r>
            </m:num>
            <m:den>
              <m:r>
                <m:t xml:space="preserve">∂</m:t>
              </m:r>
              <m:d>
                <m:dPr/>
                <m:e>
                  <m:sSub>
                    <m:e>
                      <m:r>
                        <m:t xml:space="preserve">∂</m:t>
                      </m:r>
                    </m:e>
                    <m:sub>
                      <m:r>
                        <m:t xml:space="preserve">μ</m:t>
                      </m:r>
                    </m:sub>
                  </m:sSub>
                  <m:sSub>
                    <m:e>
                      <m:r>
                        <m:t xml:space="preserve">A</m:t>
                      </m:r>
                    </m:e>
                    <m:sub>
                      <m:r>
                        <m:t xml:space="preserve">ν</m:t>
                      </m:r>
                    </m:sub>
                  </m:sSub>
                </m:e>
              </m:d>
            </m:den>
          </m:f>
          <m:r>
            <m:t xml:space="preserve"> </m:t>
          </m:r>
          <m:d>
            <m:dPr>
              <m:begChr m:val="["/>
              <m:endChr m:val="]"/>
            </m:dPr>
            <m:e>
              <m:r>
                <m:t xml:space="preserve">−</m:t>
              </m:r>
              <m:f>
                <m:num>
                  <m:r>
                    <m:t xml:space="preserve">1</m:t>
                  </m:r>
                </m:num>
                <m:den>
                  <m:r>
                    <m:t xml:space="preserve">4</m:t>
                  </m:r>
                </m:den>
              </m:f>
              <m:r>
                <m:t xml:space="preserve"> </m:t>
              </m:r>
              <m:sSub>
                <m:e>
                  <m:r>
                    <m:t xml:space="preserve">F</m:t>
                  </m:r>
                </m:e>
                <m:sub>
                  <m:r>
                    <m:t xml:space="preserve">αβ</m:t>
                  </m:r>
                </m:sub>
              </m:sSub>
              <m:sSup>
                <m:e>
                  <m:r>
                    <m:t xml:space="preserve">F</m:t>
                  </m:r>
                </m:e>
                <m:sup>
                  <m:r>
                    <m:t xml:space="preserve">αβ</m:t>
                  </m:r>
                </m:sup>
              </m:sSup>
            </m:e>
          </m:d>
          <m:r>
            <m:t xml:space="preserve">=</m:t>
          </m:r>
          <m:r>
            <m:t xml:space="preserve">−</m:t>
          </m:r>
          <m:f>
            <m:num>
              <m:r>
                <m:t xml:space="preserve">1</m:t>
              </m:r>
            </m:num>
            <m:den>
              <m:r>
                <m:t xml:space="preserve">2</m:t>
              </m:r>
            </m:den>
          </m:f>
          <m:r>
            <m:t xml:space="preserve"> </m:t>
          </m:r>
          <m:sSup>
            <m:e>
              <m:r>
                <m:t xml:space="preserve">F</m:t>
              </m:r>
            </m:e>
            <m:sup>
              <m:r>
                <m:t xml:space="preserve">αβ</m:t>
              </m:r>
            </m:sup>
          </m:sSup>
          <m:r>
            <m:t xml:space="preserve"> </m:t>
          </m:r>
          <m:d>
            <m:dPr/>
            <m:e>
              <m:sSubSup>
                <m:e>
                  <m:sSubSup>
                    <m:e>
                      <m:r>
                        <m:t xml:space="preserve">δ</m:t>
                      </m:r>
                    </m:e>
                    <m:sub>
                      <m:r>
                        <m:t xml:space="preserve">αδ</m:t>
                      </m:r>
                    </m:sub>
                    <m:sup>
                      <m:r>
                        <m:t xml:space="preserve">μ</m:t>
                      </m:r>
                    </m:sup>
                  </m:sSubSup>
                </m:e>
                <m:sub>
                  <m:r>
                    <m:t xml:space="preserve">β</m:t>
                  </m:r>
                </m:sub>
                <m:sup>
                  <m:r>
                    <m:t xml:space="preserve">ν</m:t>
                  </m:r>
                </m:sup>
              </m:sSubSup>
              <m:r>
                <m:t xml:space="preserve">−</m:t>
              </m:r>
              <m:sSubSup>
                <m:e>
                  <m:sSubSup>
                    <m:e>
                      <m:r>
                        <m:t xml:space="preserve">δ</m:t>
                      </m:r>
                    </m:e>
                    <m:sub>
                      <m:r>
                        <m:t xml:space="preserve">βδ</m:t>
                      </m:r>
                    </m:sub>
                    <m:sup>
                      <m:r>
                        <m:t xml:space="preserve">μ</m:t>
                      </m:r>
                    </m:sup>
                  </m:sSubSup>
                </m:e>
                <m:sub>
                  <m:r>
                    <m:t xml:space="preserve">α</m:t>
                  </m:r>
                </m:sub>
                <m:sup>
                  <m:r>
                    <m:t xml:space="preserve">ν</m:t>
                  </m:r>
                </m:sup>
              </m:sSubSup>
            </m:e>
          </m:d>
          <m:r>
            <m:t xml:space="preserve">=</m:t>
          </m:r>
          <m:r>
            <m:t xml:space="preserve">−</m:t>
          </m:r>
          <m:f>
            <m:num>
              <m:r>
                <m:t xml:space="preserve">1</m:t>
              </m:r>
            </m:num>
            <m:den>
              <m:r>
                <m:t xml:space="preserve">2</m:t>
              </m:r>
            </m:den>
          </m:f>
          <m:r>
            <m:t xml:space="preserve"> </m:t>
          </m:r>
          <m:d>
            <m:dPr/>
            <m:e>
              <m:sSup>
                <m:e>
                  <m:r>
                    <m:t xml:space="preserve">F</m:t>
                  </m:r>
                </m:e>
                <m:sup>
                  <m:r>
                    <m:t xml:space="preserve">μν</m:t>
                  </m:r>
                </m:sup>
              </m:sSup>
              <m:r>
                <m:t xml:space="preserve">−</m:t>
              </m:r>
              <m:sSup>
                <m:e>
                  <m:r>
                    <m:t xml:space="preserve">F</m:t>
                  </m:r>
                </m:e>
                <m:sup>
                  <m:r>
                    <m:t xml:space="preserve">νμ</m:t>
                  </m:r>
                </m:sup>
              </m:sSup>
            </m:e>
          </m:d>
          <m:r>
            <m:t xml:space="preserve">=</m:t>
          </m:r>
          <m:r>
            <m:t xml:space="preserve">−</m:t>
          </m:r>
          <m:sSup>
            <m:e>
              <m:r>
                <m:t xml:space="preserve">F</m:t>
              </m:r>
            </m:e>
            <m:sup>
              <m:r>
                <m:t xml:space="preserve">μν</m:t>
              </m:r>
            </m:sup>
          </m:sSup>
        </m:oMath>
      </m:oMathPara>
    </w:p>
    <w:p>
      <w:r>
        <w:t>using F</w:t>
      </w:r>
      <w:r>
        <w:rPr>
          <w:vertAlign w:val="superscript"/>
        </w:rPr>
        <w:t>νμ</w:t>
      </w:r>
      <w:r>
        <w:t>=−F</w:t>
      </w:r>
      <w:r>
        <w:rPr>
          <w:vertAlign w:val="superscript"/>
        </w:rPr>
        <w:t>μν</w:t>
      </w:r>
      <w:r>
        <w:t xml:space="preserve"> (Lesson 41, Worked example 4) in the last step, and the chain rule factor of 2 from differentiating the quadratic F</w:t>
      </w:r>
      <w:r>
        <w:rPr>
          <w:vertAlign w:val="subscript"/>
        </w:rPr>
        <w:t>αβ</w:t>
      </w:r>
      <w:r>
        <w:t>F</w:t>
      </w:r>
      <w:r>
        <w:rPr>
          <w:vertAlign w:val="superscript"/>
        </w:rPr>
        <w:t>αβ</w:t>
      </w:r>
      <w:r>
        <w:t xml:space="preserve"> cancelling the explicit 1/4 down to 1/2 before the final simplification.</w:t>
      </w:r>
    </w:p>
    <w:p>
      <w:pPr>
        <w:pStyle w:val="Heading3"/>
      </w:pPr>
      <w:r>
        <w:t>4.2 The Euler–Lagrange equation</w:t>
      </w:r>
    </w:p>
    <w:p>
      <w:r>
        <w:t>The matter piece contributes ∂ℒ</w:t>
      </w:r>
      <w:r>
        <w:rPr>
          <w:vertAlign w:val="subscript"/>
        </w:rPr>
        <w:t>QED</w:t>
      </w:r>
      <w:r>
        <w:t>/∂A</w:t>
      </w:r>
      <w:r>
        <w:rPr>
          <w:vertAlign w:val="subscript"/>
        </w:rPr>
        <w:t>ν</w:t>
      </w:r>
      <w:r>
        <w:t xml:space="preserve"> = eψ̄γ</w:t>
      </w:r>
      <w:r>
        <w:rPr>
          <w:vertAlign w:val="superscript"/>
        </w:rPr>
        <w:t>ν</w:t>
      </w:r>
      <w:r>
        <w:t>ψ = −j</w:t>
      </w:r>
      <w:r>
        <w:rPr>
          <w:vertAlign w:val="superscript"/>
        </w:rPr>
        <w:t>ν</w:t>
      </w:r>
      <w:r>
        <w:t xml:space="preserve"> (using j</w:t>
      </w:r>
      <w:r>
        <w:rPr>
          <w:vertAlign w:val="superscript"/>
        </w:rPr>
        <w:t>ν</w:t>
      </w:r>
      <w:r>
        <w:t>=qψ̄γ</w:t>
      </w:r>
      <w:r>
        <w:rPr>
          <w:vertAlign w:val="superscript"/>
        </w:rPr>
        <w:t>ν</w:t>
      </w:r>
      <w:r>
        <w:t>ψ=−eψ̄γ</w:t>
      </w:r>
      <w:r>
        <w:rPr>
          <w:vertAlign w:val="superscript"/>
        </w:rPr>
        <w:t>ν</w:t>
      </w:r>
      <w:r>
        <w:t>ψ for the electron, Lesson 40, Section 2.2), with no dependence on ∂</w:t>
      </w:r>
      <w:r>
        <w:rPr>
          <w:vertAlign w:val="subscript"/>
        </w:rPr>
        <w:t>μ</w:t>
      </w:r>
      <w:r>
        <w:t>A</w:t>
      </w:r>
      <w:r>
        <w:rPr>
          <w:vertAlign w:val="subscript"/>
        </w:rPr>
        <w:t>ν</w:t>
      </w:r>
      <w:r>
        <w:t>. The Euler–Lagrange equation for A</w:t>
      </w:r>
      <w:r>
        <w:rPr>
          <w:vertAlign w:val="subscript"/>
        </w:rPr>
        <w:t>ν</w:t>
      </w:r>
      <w:r>
        <w:t>, ∂</w:t>
      </w:r>
      <w:r>
        <w:rPr>
          <w:vertAlign w:val="subscript"/>
        </w:rPr>
        <w:t>μ</w:t>
      </w:r>
      <w:r>
        <w:t>[∂ℒ</w:t>
      </w:r>
      <w:r>
        <w:rPr>
          <w:vertAlign w:val="subscript"/>
        </w:rPr>
        <w:t>QED</w:t>
      </w:r>
      <w:r>
        <w:t>/∂(∂</w:t>
      </w:r>
      <w:r>
        <w:rPr>
          <w:vertAlign w:val="subscript"/>
        </w:rPr>
        <w:t>μ</w:t>
      </w:r>
      <w:r>
        <w:t>A</w:t>
      </w:r>
      <w:r>
        <w:rPr>
          <w:vertAlign w:val="subscript"/>
        </w:rPr>
        <w:t>ν</w:t>
      </w:r>
      <w:r>
        <w:t>)] − ∂ℒ</w:t>
      </w:r>
      <w:r>
        <w:rPr>
          <w:vertAlign w:val="subscript"/>
        </w:rPr>
        <w:t>QED</w:t>
      </w:r>
      <w:r>
        <w:t>/∂A</w:t>
      </w:r>
      <w:r>
        <w:rPr>
          <w:vertAlign w:val="subscript"/>
        </w:rPr>
        <w:t>ν</w:t>
      </w:r>
      <w:r>
        <w:t xml:space="preserve"> = 0, becomes</w:t>
      </w:r>
    </w:p>
    <w:p>
      <w:pPr>
        <w:spacing w:before="100" w:after="160"/>
        <w:jc w:val="center"/>
      </w:pPr>
      <m:oMathPara>
        <m:oMath>
          <m:sSub>
            <m:e>
              <m:r>
                <m:t xml:space="preserve">∂</m:t>
              </m:r>
            </m:e>
            <m:sub>
              <m:r>
                <m:t xml:space="preserve">μ</m:t>
              </m:r>
            </m:sub>
          </m:sSub>
          <m:d>
            <m:dPr/>
            <m:e>
              <m:r>
                <m:t xml:space="preserve">−</m:t>
              </m:r>
              <m:sSup>
                <m:e>
                  <m:r>
                    <m:t xml:space="preserve">F</m:t>
                  </m:r>
                </m:e>
                <m:sup>
                  <m:r>
                    <m:t xml:space="preserve">μν</m:t>
                  </m:r>
                </m:sup>
              </m:sSup>
            </m:e>
          </m:d>
          <m:r>
            <m:t xml:space="preserve">−</m:t>
          </m:r>
          <m:d>
            <m:dPr/>
            <m:e>
              <m:r>
                <m:t xml:space="preserve">−</m:t>
              </m:r>
              <m:sSup>
                <m:e>
                  <m:r>
                    <m:t xml:space="preserve">j</m:t>
                  </m:r>
                </m:e>
                <m:sup>
                  <m:r>
                    <m:t xml:space="preserve">ν</m:t>
                  </m:r>
                </m:sup>
              </m:sSup>
            </m:e>
          </m:d>
          <m:r>
            <m:t xml:space="preserve">=</m:t>
          </m:r>
          <m:r>
            <m:t xml:space="preserve">0</m:t>
          </m:r>
          <m:r>
            <m:t xml:space="preserve"> </m:t>
          </m:r>
          <m:r>
            <m:t xml:space="preserve">⟹</m:t>
          </m:r>
          <m:r>
            <m:t xml:space="preserve"> </m:t>
          </m:r>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oMath>
      </m:oMathPara>
    </w:p>
    <w:p>
      <w:r>
        <w:t>the inhomogeneous Maxwell equation, with the electron’s own Noether current, derived in Lesson 31 and re-derived by two independent routes in Lesson 40, appearing on the right-hand side as its source. This is the same equation previewed in Lesson 24, Section 5.2, and Lesson 40, Section 5.2, now obtained directly from the completed Lagrangian rather than assumed.</w:t>
      </w:r>
    </w:p>
    <w:p>
      <w:r>
        <w:rPr>
          <w:b/>
          <w:i/>
        </w:rPr>
        <w:t>Worked example 3</w:t>
      </w:r>
    </w:p>
    <w:p>
      <w:r>
        <w:t>Confirm the sign of Section 4.1’s result by checking the ν=0, μ=i component against the familiar Gauss’s law ∇·E=ρ of Lesson 8. F</w:t>
      </w:r>
      <w:r>
        <w:rPr>
          <w:vertAlign w:val="superscript"/>
        </w:rPr>
        <w:t>i</w:t>
      </w:r>
      <w:r>
        <w:t>0=−F</w:t>
      </w:r>
      <w:r>
        <w:rPr>
          <w:vertAlign w:val="superscript"/>
        </w:rPr>
        <w:t>0i</w:t>
      </w:r>
      <w:r>
        <w:t>=−E</w:t>
      </w:r>
      <w:r>
        <w:rPr>
          <w:vertAlign w:val="superscript"/>
        </w:rPr>
        <w:t>i</w:t>
      </w:r>
      <w:r>
        <w:t xml:space="preserve"> (Lesson 8’s convention, F</w:t>
      </w:r>
      <w:r>
        <w:rPr>
          <w:vertAlign w:val="subscript"/>
        </w:rPr>
        <w:t>0i</w:t>
      </w:r>
      <w:r>
        <w:t>=E</w:t>
      </w:r>
      <w:r>
        <w:rPr>
          <w:vertAlign w:val="subscript"/>
        </w:rPr>
        <w:t>i</w:t>
      </w:r>
      <w:r>
        <w:t>, restated in the memory of earlier lessons), so ∂</w:t>
      </w:r>
      <w:r>
        <w:rPr>
          <w:vertAlign w:val="subscript"/>
        </w:rPr>
        <w:t>i</w:t>
      </w:r>
      <w:r>
        <w:t>F</w:t>
      </w:r>
      <w:r>
        <w:rPr>
          <w:vertAlign w:val="superscript"/>
        </w:rPr>
        <w:t>i</w:t>
      </w:r>
      <w:r>
        <w:t>0=−∂</w:t>
      </w:r>
      <w:r>
        <w:rPr>
          <w:vertAlign w:val="subscript"/>
        </w:rPr>
        <w:t>i</w:t>
      </w:r>
      <w:r>
        <w:t>E</w:t>
      </w:r>
      <w:r>
        <w:rPr>
          <w:vertAlign w:val="superscript"/>
        </w:rPr>
        <w:t>i</w:t>
      </w:r>
      <w:r>
        <w:t>=−∇·E, and the ν=0 Maxwell equation reads −∇·E=j</w:t>
      </w:r>
      <w:r>
        <w:rPr>
          <w:vertAlign w:val="superscript"/>
        </w:rPr>
        <w:t>0</w:t>
      </w:r>
      <w:r>
        <w:t>, i.e. ∇·E=−j</w:t>
      </w:r>
      <w:r>
        <w:rPr>
          <w:vertAlign w:val="superscript"/>
        </w:rPr>
        <w:t>0</w:t>
      </w:r>
      <w:r>
        <w:t>=−ρ</w:t>
      </w:r>
      <w:r>
        <w:rPr>
          <w:vertAlign w:val="subscript"/>
        </w:rPr>
        <w:t>charge current’s zero-component</w:t>
      </w:r>
      <w:r>
        <w:t>; tracking the sign of j</w:t>
      </w:r>
      <w:r>
        <w:rPr>
          <w:vertAlign w:val="superscript"/>
        </w:rPr>
        <w:t>0</w:t>
      </w:r>
      <w:r>
        <w:t xml:space="preserve"> for the electron (negative charge density for a state of positive particle number, Lesson 30)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3"/>
      </w:pPr>
      <w:r>
        <w:t>5.1 Current conservation from the field equation alone</w:t>
      </w:r>
    </w:p>
    <w:p>
      <w:r>
        <w:t>Taking ∂</w:t>
      </w:r>
      <w:r>
        <w:rPr>
          <w:vertAlign w:val="subscript"/>
        </w:rPr>
        <w:t>ν</w:t>
      </w:r>
      <w:r>
        <w:t xml:space="preserve"> of both sides of ∂</w:t>
      </w:r>
      <w:r>
        <w:rPr>
          <w:vertAlign w:val="subscript"/>
        </w:rPr>
        <w:t>μ</w:t>
      </w:r>
      <w:r>
        <w:t>F</w:t>
      </w:r>
      <w:r>
        <w:rPr>
          <w:vertAlign w:val="superscript"/>
        </w:rPr>
        <w:t>μν</w:t>
      </w:r>
      <w:r>
        <w:t>=j</w:t>
      </w:r>
      <w:r>
        <w:rPr>
          <w:vertAlign w:val="superscript"/>
        </w:rPr>
        <w:t>ν</w:t>
      </w:r>
      <w:r>
        <w:t>,</w:t>
      </w:r>
    </w:p>
    <w:p>
      <w:pPr>
        <w:spacing w:before="100" w:after="160"/>
        <w:jc w:val="center"/>
      </w:pPr>
      <m:oMathPara>
        <m:oMath>
          <m:sSub>
            <m:e>
              <m:r>
                <m:t xml:space="preserve">∂</m:t>
              </m:r>
            </m:e>
            <m:sub>
              <m:r>
                <m:t xml:space="preserve">ν</m:t>
              </m:r>
            </m:sub>
          </m:sSub>
          <m:sSub>
            <m:e>
              <m:r>
                <m:t xml:space="preserve">∂</m:t>
              </m:r>
            </m:e>
            <m:sub>
              <m:r>
                <m:t xml:space="preserve">μ</m:t>
              </m:r>
            </m:sub>
          </m:sSub>
          <m:sSup>
            <m:e>
              <m:r>
                <m:t xml:space="preserve">F</m:t>
              </m:r>
            </m:e>
            <m:sup>
              <m:r>
                <m:t xml:space="preserve">μν</m:t>
              </m:r>
            </m:sup>
          </m:sSup>
          <m:r>
            <m:t xml:space="preserve">=</m:t>
          </m:r>
          <m:sSub>
            <m:e>
              <m:r>
                <m:t xml:space="preserve">∂</m:t>
              </m:r>
            </m:e>
            <m:sub>
              <m:r>
                <m:t xml:space="preserve">ν</m:t>
              </m:r>
            </m:sub>
          </m:sSub>
          <m:sSup>
            <m:e>
              <m:r>
                <m:t xml:space="preserve">j</m:t>
              </m:r>
            </m:e>
            <m:sup>
              <m:r>
                <m:t xml:space="preserve">ν</m:t>
              </m:r>
            </m:sup>
          </m:sSup>
        </m:oMath>
      </m:oMathPara>
    </w:p>
    <w:p>
      <w:r>
        <w:t xml:space="preserve">The left side is a contraction of the symmetric </w:t>
      </w:r>
      <w:hyperlink w:anchor="Glossary_Operator">
        <w:r>
          <w:rPr>
            <w:color w:val="0563C1"/>
            <w:u w:val="single"/>
          </w:rPr>
          <w:t>operator</w:t>
        </w:r>
      </w:hyperlink>
      <w:r>
        <w:t xml:space="preserve"> ∂</w:t>
      </w:r>
      <w:r>
        <w:rPr>
          <w:vertAlign w:val="subscript"/>
        </w:rPr>
        <w:t>ν</w:t>
      </w:r>
      <w:r>
        <w:t>∂</w:t>
      </w:r>
      <w:r>
        <w:rPr>
          <w:vertAlign w:val="subscript"/>
        </w:rPr>
        <w:t>μ</w:t>
      </w:r>
      <w:r>
        <w:t xml:space="preserve"> (partial derivatives commute, Lesson 4, Exercise 3) with the antisymmetric tensor F</w:t>
      </w:r>
      <w:r>
        <w:rPr>
          <w:vertAlign w:val="superscript"/>
        </w:rPr>
        <w:t>μν</w:t>
      </w:r>
      <w:r>
        <w:t>; a symmetric object contracted with an antisymmetric one vanishes identically (swapping the dummy indices μ,ν leaves ∂</w:t>
      </w:r>
      <w:r>
        <w:rPr>
          <w:vertAlign w:val="subscript"/>
        </w:rPr>
        <w:t>ν</w:t>
      </w:r>
      <w:r>
        <w:t>∂</w:t>
      </w:r>
      <w:r>
        <w:rPr>
          <w:vertAlign w:val="subscript"/>
        </w:rPr>
        <w:t>μ</w:t>
      </w:r>
      <w:r>
        <w:t>F</w:t>
      </w:r>
      <w:r>
        <w:rPr>
          <w:vertAlign w:val="superscript"/>
        </w:rPr>
        <w:t>μν</w:t>
      </w:r>
      <w:r>
        <w:t xml:space="preserve"> unchanged by symmetry of the derivatives but negates it by antisymmetry of F</w:t>
      </w:r>
      <w:r>
        <w:rPr>
          <w:vertAlign w:val="superscript"/>
        </w:rPr>
        <w:t>μν</w:t>
      </w:r>
      <w:r>
        <w:t>, forcing it to equal its own negative, hence zero). So ∂</w:t>
      </w:r>
      <w:r>
        <w:rPr>
          <w:vertAlign w:val="subscript"/>
        </w:rPr>
        <w:t>ν</w:t>
      </w:r>
      <w:r>
        <w:t>j</w:t>
      </w:r>
      <w:r>
        <w:rPr>
          <w:vertAlign w:val="superscript"/>
        </w:rPr>
        <w:t>ν</w:t>
      </w:r>
      <w:r>
        <w:t>=0 is required by the photon’s own equation of motion, with no reference to Noether’s theorem at all.</w:t>
      </w:r>
    </w:p>
    <w:p>
      <w:pPr>
        <w:pStyle w:val="Heading3"/>
      </w:pPr>
      <w:r>
        <w:t>5.2 Relation to Noether’s theorem</w:t>
      </w:r>
    </w:p>
    <w:p>
      <w:r>
        <w:t>Lesson 31 derived ∂</w:t>
      </w:r>
      <w:r>
        <w:rPr>
          <w:vertAlign w:val="subscript"/>
        </w:rPr>
        <w:t>ν</w:t>
      </w:r>
      <w:r>
        <w:t>j</w:t>
      </w:r>
      <w:r>
        <w:rPr>
          <w:vertAlign w:val="superscript"/>
        </w:rPr>
        <w:t>ν</w:t>
      </w:r>
      <w:r>
        <w:t>=0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r>
        <w:rPr>
          <w:b/>
          <w:i/>
        </w:rPr>
        <w:t>Worked example 4</w:t>
      </w:r>
    </w:p>
    <w:p>
      <w:r>
        <w:t>Explain briefly why this consistency was not guaranteed in advance, from the way ℒ</w:t>
      </w:r>
      <w:r>
        <w:rPr>
          <w:vertAlign w:val="subscript"/>
        </w:rPr>
        <w:t>QED</w:t>
      </w:r>
      <w:r>
        <w:t xml:space="preserve"> was assembled. ℒ</w:t>
      </w:r>
      <w:r>
        <w:rPr>
          <w:vertAlign w:val="subscript"/>
        </w:rPr>
        <w:t>QED</w:t>
      </w:r>
      <w:r>
        <w:t xml:space="preserve"> was built by taking two Lagrangians, each independently gauge invariant and each already known to imply a sensible equation of motion on its own (Lessons 26/37 for the photon, Lesson 40 for the electron), and simply adding them; nothing in that construction explicitly enforced that the photon equation’s source would automatically be conserved. That it is conserved, verified in Section 5.1 using only the algebraic antisymmetry of F</w:t>
      </w:r>
      <w:r>
        <w:rPr>
          <w:vertAlign w:val="superscript"/>
        </w:rPr>
        <w:t>μν</w:t>
      </w:r>
      <w:r>
        <w:t>,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3"/>
      </w:pPr>
      <w:r>
        <w:t>6.1 Two coupled classical equations</w:t>
      </w:r>
    </w:p>
    <w:p>
      <w:r>
        <w:t>Together, Sections 3 and 4 give</w:t>
      </w:r>
    </w:p>
    <w:p>
      <w:pPr>
        <w:spacing w:before="100" w:after="4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pPr>
        <w:spacing w:before="40" w:after="160"/>
        <w:jc w:val="center"/>
      </w:pPr>
      <m:oMathPara>
        <m:oMath>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r>
            <m:t xml:space="preserve">=</m:t>
          </m:r>
          <m:sSup>
            <m:e>
              <m:r>
                <m:t xml:space="preserve">qψ̄γ</m:t>
              </m:r>
            </m:e>
            <m:sup>
              <m:r>
                <m:t xml:space="preserve">ν</m:t>
              </m:r>
            </m:sup>
          </m:sSup>
          <m:r>
            <m:t xml:space="preserve">ψ</m:t>
          </m:r>
        </m:oMath>
      </m:oMathPara>
    </w:p>
    <w:p>
      <w:r>
        <w:t>a pair of coupled equations: the electron’s motion depends on A</w:t>
      </w:r>
      <w:r>
        <w:rPr>
          <w:vertAlign w:val="subscript"/>
        </w:rPr>
        <w:t>μ</w:t>
      </w:r>
      <w:r>
        <w:t xml:space="preserve"> through D</w:t>
      </w:r>
      <w:r>
        <w:rPr>
          <w:vertAlign w:val="subscript"/>
        </w:rPr>
        <w:t>μ</w:t>
      </w:r>
      <w:r>
        <w:t>, and A</w:t>
      </w:r>
      <w:r>
        <w:rPr>
          <w:vertAlign w:val="subscript"/>
        </w:rPr>
        <w:t>μ</w:t>
      </w:r>
      <w:r>
        <w:t>’s source depends on ψ through j</w:t>
      </w:r>
      <w:r>
        <w:rPr>
          <w:vertAlign w:val="superscript"/>
        </w:rPr>
        <w:t>ν</w:t>
      </w:r>
      <w:r>
        <w:t xml:space="preserve">. Solved as classical field equations (treating ψ as a classical </w:t>
      </w:r>
      <w:hyperlink w:anchor="Glossary_Spinor">
        <w:r>
          <w:rPr>
            <w:color w:val="0563C1"/>
            <w:u w:val="single"/>
          </w:rPr>
          <w:t>spinor</w:t>
        </w:r>
      </w:hyperlink>
      <w:r>
        <w:t xml:space="preserve"> field rather than an operator), these already describe, for example, the classical scattering of a charged wave packet by its own radiated field, though this course does not pursue that classical limit further.</w:t>
      </w:r>
    </w:p>
    <w:p>
      <w:pPr>
        <w:pStyle w:val="Heading3"/>
      </w:pPr>
      <w:r>
        <w:t>6.2 What quantization still requires</w:t>
      </w:r>
    </w:p>
    <w:p>
      <w:r>
        <w:t>Lessons 36 and 38 quantized the free electron and photon fields separately, each governed by a Lagrangian with no interaction term, so that the mode expansions, creation and annihilation operators, and Fock spaces built there describe free particles that do not interact. ℒ</w:t>
      </w:r>
      <w:r>
        <w:rPr>
          <w:vertAlign w:val="subscript"/>
        </w:rPr>
        <w:t>QED</w:t>
      </w:r>
      <w:r>
        <w:t>’s interaction term, eψ̄γ</w:t>
      </w:r>
      <w:r>
        <w:rPr>
          <w:vertAlign w:val="superscript"/>
        </w:rPr>
        <w:t>μ</w:t>
      </w:r>
      <w:r>
        <w:t>ψA</w:t>
      </w:r>
      <w:r>
        <w:rPr>
          <w:vertAlign w:val="subscript"/>
        </w:rPr>
        <w:t>μ</w:t>
      </w:r>
      <w:r>
        <w:t xml:space="preserve">, couples these two previously independent Fock spaces, and the resulting theory cannot be solved exactly; extracting physical predictions, such as the electron-photon scattering amplitudes and the </w:t>
      </w:r>
      <w:hyperlink w:anchor="Glossary_Vertex">
        <w:r>
          <w:rPr>
            <w:color w:val="0563C1"/>
            <w:u w:val="single"/>
          </w:rPr>
          <w:t>vertex</w:t>
        </w:r>
      </w:hyperlink>
      <w:r>
        <w:t xml:space="preserve"> factor previewed as far back as Lesson 23,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p>
      <w:pPr>
        <w:spacing w:before="0" w:after="100"/>
      </w:pPr>
      <w:r>
        <w:rPr>
          <w:b/>
        </w:rPr>
        <w:t>Piece assembled here</w:t>
      </w:r>
      <w:r>
        <w:rPr>
          <w:b/>
        </w:rPr>
        <w:t xml:space="preserve"> — </w:t>
      </w:r>
      <w:r>
        <w:rPr>
          <w:b/>
        </w:rPr>
        <w:t>Where it was separately derived</w:t>
      </w:r>
    </w:p>
    <w:p>
      <w:pPr>
        <w:spacing w:before="0" w:after="100"/>
      </w:pPr>
      <w:r>
        <w:rPr>
          <w:b/>
        </w:rPr>
        <w:t>−(1/4)F</w:t>
      </w:r>
      <w:r>
        <w:rPr>
          <w:b/>
          <w:vertAlign w:val="subscript"/>
        </w:rPr>
        <w:t>μν</w:t>
      </w:r>
      <w:r>
        <w:rPr>
          <w:b/>
        </w:rPr>
        <w:t>F</w:t>
      </w:r>
      <w:r>
        <w:rPr>
          <w:b/>
          <w:vertAlign w:val="superscript"/>
        </w:rPr>
        <w:t>μν</w:t>
      </w:r>
      <w:r>
        <w:rPr/>
        <w:t xml:space="preserve"> — </w:t>
      </w:r>
      <w:r>
        <w:rPr/>
        <w:t>Lessons 26 and 38 (Lagrangian and quantization of the free photon)</w:t>
      </w:r>
    </w:p>
    <w:p>
      <w:pPr>
        <w:spacing w:before="0" w:after="100"/>
      </w:pPr>
      <w:r>
        <w:rPr>
          <w:b/>
        </w:rPr>
        <w:t>ψ̄(iγ</w:t>
      </w:r>
      <w:r>
        <w:rPr>
          <w:b/>
          <w:vertAlign w:val="superscript"/>
        </w:rPr>
        <w:t>μ</w:t>
      </w:r>
      <w:r>
        <w:rPr>
          <w:b/>
        </w:rPr>
        <w:t>D</w:t>
      </w:r>
      <w:r>
        <w:rPr>
          <w:b/>
          <w:vertAlign w:val="subscript"/>
        </w:rPr>
        <w:t>μ</w:t>
      </w:r>
      <w:r>
        <w:rPr>
          <w:b/>
        </w:rPr>
        <w:t>−m)ψ</w:t>
      </w:r>
      <w:r>
        <w:rPr/>
        <w:t xml:space="preserve"> — </w:t>
      </w:r>
      <w:r>
        <w:rPr/>
        <w:t>Lessons 26, 36, 39, and 39 (Dirac Lagrangian, quantization, gauge symmetry, interaction term)</w:t>
      </w:r>
    </w:p>
    <w:p>
      <w:pPr>
        <w:spacing w:before="0" w:after="100"/>
      </w:pPr>
      <w:r>
        <w:rPr>
          <w:b/>
        </w:rPr>
        <w:t>Gauge invariance of the sum</w:t>
      </w:r>
      <w:r>
        <w:rPr/>
        <w:t xml:space="preserve"> — </w:t>
      </w:r>
      <w:r>
        <w:rPr/>
        <w:t>Lessons 39–41 (invariance of each piece separately)</w:t>
      </w:r>
    </w:p>
    <w:p>
      <w:pPr>
        <w:spacing w:before="0" w:after="100"/>
      </w:pPr>
      <w:r>
        <w:rPr>
          <w:b/>
        </w:rPr>
        <w:t>(iγ</w:t>
      </w:r>
      <w:r>
        <w:rPr>
          <w:b/>
          <w:vertAlign w:val="superscript"/>
        </w:rPr>
        <w:t>μ</w:t>
      </w:r>
      <w:r>
        <w:rPr>
          <w:b/>
        </w:rPr>
        <w:t>D</w:t>
      </w:r>
      <w:r>
        <w:rPr>
          <w:b/>
          <w:vertAlign w:val="subscript"/>
        </w:rPr>
        <w:t>μ</w:t>
      </w:r>
      <w:r>
        <w:rPr>
          <w:b/>
        </w:rPr>
        <w:t>−m)ψ=0</w:t>
      </w:r>
      <w:r>
        <w:rPr/>
        <w:t xml:space="preserve"> — </w:t>
      </w:r>
      <w:r>
        <w:rPr/>
        <w:t>Re-derivation of the gauged Dirac equation as an Euler–Lagrange equation</w:t>
      </w:r>
    </w:p>
    <w:p>
      <w:pPr>
        <w:spacing w:before="0" w:after="100"/>
      </w:pPr>
      <w:r>
        <w:rPr>
          <w:b/>
        </w:rPr>
        <w:t>∂</w:t>
      </w:r>
      <w:r>
        <w:rPr>
          <w:b/>
          <w:vertAlign w:val="subscript"/>
        </w:rPr>
        <w:t>μ</w:t>
      </w:r>
      <w:r>
        <w:rPr>
          <w:b/>
        </w:rPr>
        <w:t>F</w:t>
      </w:r>
      <w:r>
        <w:rPr>
          <w:b/>
          <w:vertAlign w:val="superscript"/>
        </w:rPr>
        <w:t>μν</w:t>
      </w:r>
      <w:r>
        <w:rPr>
          <w:b/>
        </w:rPr>
        <w:t>=j</w:t>
      </w:r>
      <w:r>
        <w:rPr>
          <w:b/>
          <w:vertAlign w:val="superscript"/>
        </w:rPr>
        <w:t>ν</w:t>
      </w:r>
      <w:r>
        <w:rPr/>
        <w:t xml:space="preserve"> — </w:t>
      </w:r>
      <w:r>
        <w:rPr/>
        <w:t>The inhomogeneous Maxwell equation, sourced by the electron’s Noether current</w:t>
      </w:r>
    </w:p>
    <w:p>
      <w:pPr>
        <w:spacing w:before="0" w:after="100"/>
      </w:pPr>
      <w:r>
        <w:rPr>
          <w:b/>
        </w:rPr>
        <w:t>∂</w:t>
      </w:r>
      <w:r>
        <w:rPr>
          <w:b/>
          <w:vertAlign w:val="subscript"/>
        </w:rPr>
        <w:t>ν</w:t>
      </w:r>
      <w:r>
        <w:rPr>
          <w:b/>
        </w:rPr>
        <w:t>j</w:t>
      </w:r>
      <w:r>
        <w:rPr>
          <w:b/>
          <w:vertAlign w:val="superscript"/>
        </w:rPr>
        <w:t>ν</w:t>
      </w:r>
      <w:r>
        <w:rPr>
          <w:b/>
        </w:rPr>
        <w:t>=0 from ∂</w:t>
      </w:r>
      <w:r>
        <w:rPr>
          <w:b/>
          <w:vertAlign w:val="subscript"/>
        </w:rPr>
        <w:t>μ</w:t>
      </w:r>
      <w:r>
        <w:rPr>
          <w:b/>
        </w:rPr>
        <w:t>∂</w:t>
      </w:r>
      <w:r>
        <w:rPr>
          <w:b/>
          <w:vertAlign w:val="subscript"/>
        </w:rPr>
        <w:t>ν</w:t>
      </w:r>
      <w:r>
        <w:rPr>
          <w:b/>
        </w:rPr>
        <w:t>F</w:t>
      </w:r>
      <w:r>
        <w:rPr>
          <w:b/>
          <w:vertAlign w:val="superscript"/>
        </w:rPr>
        <w:t>μν</w:t>
      </w:r>
      <w:r>
        <w:rPr>
          <w:b/>
        </w:rPr>
        <w:t>≡0</w:t>
      </w:r>
      <w:r>
        <w:rPr/>
        <w:t xml:space="preserve"> — </w:t>
      </w:r>
      <w:r>
        <w:rPr/>
        <w:t>A second, independent derivation of current conservation, alongside Lesson 31’s Noether argument</w:t>
      </w:r>
    </w:p>
    <w:p>
      <w:r>
        <w:t>With ℒ</w:t>
      </w:r>
      <w:r>
        <w:rPr>
          <w:vertAlign w:val="subscript"/>
        </w:rPr>
        <w:t>QED</w:t>
      </w:r>
      <w:r>
        <w:t xml:space="preserve"> assembled and both its field equations derived, Lesson 43 looks more closely at F</w:t>
      </w:r>
      <w:r>
        <w:rPr>
          <w:vertAlign w:val="subscript"/>
        </w:rPr>
        <w:t>μν</w:t>
      </w:r>
      <w:r>
        <w:t xml:space="preserve"> itself within this completed theory, and Lessons 44 and 45 examine the coupling constant e and the electron-photon vertex it controls, completing Part VI.</w:t>
      </w:r>
    </w:p>
    <w:p>
      <w:pPr>
        <w:pStyle w:val="Heading2"/>
      </w:pPr>
      <w:r>
        <w:t>8 Summary</w:t>
      </w:r>
    </w:p>
    <w:p>
      <w:pPr>
        <w:pStyle w:val="ListNumber"/>
        <w:numPr>
          <w:ilvl w:val="0"/>
          <w:numId w:val="359"/>
        </w:numPr>
      </w:pPr>
      <w:r>
        <w:t>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D</w:t>
      </w:r>
      <w:r>
        <w:rPr>
          <w:vertAlign w:val="subscript"/>
        </w:rPr>
        <w:t>μ</w:t>
      </w:r>
      <w:r>
        <w:t>−m)ψ combines the free photon Lagrangian of Lessons 26/37 with the interacting Dirac Lagrangian of Lesson 40.</w:t>
      </w:r>
    </w:p>
    <w:p>
      <w:pPr>
        <w:pStyle w:val="ListNumber"/>
        <w:numPr>
          <w:ilvl w:val="0"/>
          <w:numId w:val="359"/>
        </w:numPr>
      </w:pPr>
      <w:r>
        <w:t>ℒ</w:t>
      </w:r>
      <w:r>
        <w:rPr>
          <w:vertAlign w:val="subscript"/>
        </w:rPr>
        <w:t>QED</w:t>
      </w:r>
      <w:r>
        <w:t xml:space="preserve"> is gauge invariant because each piece is separately invariant under the same combined transformation, ψ→e</w:t>
      </w:r>
      <w:r>
        <w:rPr>
          <w:vertAlign w:val="superscript"/>
        </w:rPr>
        <w:t>−iqα</w:t>
      </w:r>
      <w:r>
        <w:t>ψ, A</w:t>
      </w:r>
      <w:r>
        <w:rPr>
          <w:vertAlign w:val="subscript"/>
        </w:rPr>
        <w:t>μ</w:t>
      </w:r>
      <w:r>
        <w:t>→A</w:t>
      </w:r>
      <w:r>
        <w:rPr>
          <w:vertAlign w:val="subscript"/>
        </w:rPr>
        <w:t>μ</w:t>
      </w:r>
      <w:r>
        <w:t>+∂</w:t>
      </w:r>
      <w:r>
        <w:rPr>
          <w:vertAlign w:val="subscript"/>
        </w:rPr>
        <w:t>μα</w:t>
      </w:r>
      <w:r>
        <w:t>.</w:t>
      </w:r>
    </w:p>
    <w:p>
      <w:pPr>
        <w:pStyle w:val="ListNumber"/>
        <w:numPr>
          <w:ilvl w:val="0"/>
          <w:numId w:val="359"/>
        </w:numPr>
      </w:pPr>
      <w:r>
        <w:t>Varying with respect to ψ̄ gives the gauged Dirac equation, (iγ</w:t>
      </w:r>
      <w:r>
        <w:rPr>
          <w:vertAlign w:val="superscript"/>
        </w:rPr>
        <w:t>μ</w:t>
      </w:r>
      <w:r>
        <w:t>D</w:t>
      </w:r>
      <w:r>
        <w:rPr>
          <w:vertAlign w:val="subscript"/>
        </w:rPr>
        <w:t>μ</w:t>
      </w:r>
      <w:r>
        <w:t>−m)ψ=0.</w:t>
      </w:r>
    </w:p>
    <w:p>
      <w:pPr>
        <w:pStyle w:val="ListNumber"/>
        <w:numPr>
          <w:ilvl w:val="0"/>
          <w:numId w:val="359"/>
        </w:numPr>
      </w:pPr>
      <w:r>
        <w:t>Varying with respect to A</w:t>
      </w:r>
      <w:r>
        <w:rPr>
          <w:vertAlign w:val="subscript"/>
        </w:rPr>
        <w:t>ν</w:t>
      </w:r>
      <w:r>
        <w:t>, using ∂ℒ/∂(∂</w:t>
      </w:r>
      <w:r>
        <w:rPr>
          <w:vertAlign w:val="subscript"/>
        </w:rPr>
        <w:t>μ</w:t>
      </w:r>
      <w:r>
        <w:t>A</w:t>
      </w:r>
      <w:r>
        <w:rPr>
          <w:vertAlign w:val="subscript"/>
        </w:rPr>
        <w:t>ν</w:t>
      </w:r>
      <w:r>
        <w:t>)=−F</w:t>
      </w:r>
      <w:r>
        <w:rPr>
          <w:vertAlign w:val="superscript"/>
        </w:rPr>
        <w:t>μν</w:t>
      </w:r>
      <w:r>
        <w:t>, gives the inhomogeneous Maxwell equation ∂</w:t>
      </w:r>
      <w:r>
        <w:rPr>
          <w:vertAlign w:val="subscript"/>
        </w:rPr>
        <w:t>μ</w:t>
      </w:r>
      <w:r>
        <w:t>F</w:t>
      </w:r>
      <w:r>
        <w:rPr>
          <w:vertAlign w:val="superscript"/>
        </w:rPr>
        <w:t>μν</w:t>
      </w:r>
      <w:r>
        <w:t>=j</w:t>
      </w:r>
      <w:r>
        <w:rPr>
          <w:vertAlign w:val="superscript"/>
        </w:rPr>
        <w:t>ν</w:t>
      </w:r>
      <w:r>
        <w:t>.</w:t>
      </w:r>
    </w:p>
    <w:p>
      <w:pPr>
        <w:pStyle w:val="ListNumber"/>
        <w:numPr>
          <w:ilvl w:val="0"/>
          <w:numId w:val="359"/>
        </w:numPr>
      </w:pPr>
      <w:r>
        <w:t>Current conservation, ∂</w:t>
      </w:r>
      <w:r>
        <w:rPr>
          <w:vertAlign w:val="subscript"/>
        </w:rPr>
        <w:t>ν</w:t>
      </w:r>
      <w:r>
        <w:t>j</w:t>
      </w:r>
      <w:r>
        <w:rPr>
          <w:vertAlign w:val="superscript"/>
        </w:rPr>
        <w:t>ν</w:t>
      </w:r>
      <w:r>
        <w:t>=0, follows automatically from the antisymmetry of F</w:t>
      </w:r>
      <w:r>
        <w:rPr>
          <w:vertAlign w:val="superscript"/>
        </w:rPr>
        <w:t>μν</w:t>
      </w:r>
      <w:r>
        <w:t>, independent of and consistent with the Noether-theorem derivation of Lesson 31.</w:t>
      </w:r>
    </w:p>
    <w:p>
      <w:pPr>
        <w:pStyle w:val="ListNumber"/>
        <w:numPr>
          <w:ilvl w:val="0"/>
          <w:numId w:val="359"/>
        </w:numPr>
      </w:pPr>
      <w:r>
        <w:t>This agreement between two independent derivations of current conservation is a nontrivial consistency check on the assembled theory.</w:t>
      </w:r>
    </w:p>
    <w:p>
      <w:pPr>
        <w:pStyle w:val="ListNumber"/>
        <w:numPr>
          <w:ilvl w:val="0"/>
          <w:numId w:val="359"/>
        </w:numPr>
      </w:pPr>
      <w:r>
        <w:t>The two coupled field equations define classical QED; extracting quantum predictions from the interaction term requires the perturbative methods of Part VII onward.</w:t>
      </w:r>
    </w:p>
    <w:p>
      <w:pPr>
        <w:pStyle w:val="ListNumber"/>
        <w:numPr>
          <w:ilvl w:val="0"/>
          <w:numId w:val="359"/>
        </w:numPr>
      </w:pPr>
      <w:r>
        <w:t>ℒ</w:t>
      </w:r>
      <w:r>
        <w:rPr>
          <w:vertAlign w:val="subscript"/>
        </w:rPr>
        <w:t>QED</w:t>
      </w:r>
      <w:r>
        <w:t>, in the one-line form of Section 1.2, is the single object the remainder of this course is built around.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Write ℒ</w:t>
      </w:r>
      <w:r>
        <w:rPr>
          <w:vertAlign w:val="subscript"/>
        </w:rPr>
        <w:t>QED</w:t>
      </w:r>
      <w:r>
        <w:rPr/>
        <w:t xml:space="preserve"> fully expanded, with D</w:t>
      </w:r>
      <w:r>
        <w:rPr>
          <w:vertAlign w:val="subscript"/>
        </w:rPr>
        <w:t>μ</w:t>
      </w:r>
      <w:r>
        <w:rPr/>
        <w:t xml:space="preserve"> written out explicitly, and label each of its four terms with the lesson where it was first derived.</w:t>
      </w:r>
    </w:p>
    <w:p>
      <w:pPr>
        <w:spacing w:before="0" w:after="100"/>
      </w:pPr>
      <w:r>
        <w:rPr>
          <w:b/>
        </w:rPr>
        <w:t>2</w:t>
      </w:r>
      <w:r>
        <w:rPr>
          <w:b/>
        </w:rPr>
        <w:t xml:space="preserve">. </w:t>
      </w:r>
      <w:r>
        <w:rPr>
          <w:b/>
        </w:rPr>
        <w:t>Core.</w:t>
      </w:r>
      <w:r>
        <w:rPr/>
        <w:t xml:space="preserve"> Verify Worked example 1’s claim by setting q=0 directly in the expanded form of Exercise 1 and confirming the two remaining terms are the free Lagrangians of Lessons 26 and 37.</w:t>
      </w:r>
    </w:p>
    <w:p>
      <w:pPr>
        <w:spacing w:before="0" w:after="100"/>
      </w:pPr>
      <w:r>
        <w:rPr>
          <w:b/>
        </w:rPr>
        <w:t>3</w:t>
      </w:r>
      <w:r>
        <w:rPr>
          <w:b/>
        </w:rPr>
        <w:t xml:space="preserve">. </w:t>
      </w:r>
      <w:r>
        <w:rPr>
          <w:b/>
        </w:rPr>
        <w:t>Extension.</w:t>
      </w:r>
      <w:r>
        <w:rPr/>
        <w:t xml:space="preserve"> Derive the adjoint equation of Section 3.2 in full: vary ℒ</w:t>
      </w:r>
      <w:r>
        <w:rPr>
          <w:vertAlign w:val="subscript"/>
        </w:rPr>
        <w:t>QED</w:t>
      </w:r>
      <w:r>
        <w:rPr/>
        <w:t xml:space="preserve"> with respect to ψ (not ψ̄), using integration by parts on the derivative terms as in Lesson 27, and show it gives i∂</w:t>
      </w:r>
      <w:r>
        <w:rPr>
          <w:vertAlign w:val="subscript"/>
        </w:rPr>
        <w:t>μ</w:t>
      </w:r>
      <w:r>
        <w:rPr/>
        <w:t>ψ̄γ</w:t>
      </w:r>
      <w:r>
        <w:rPr>
          <w:vertAlign w:val="superscript"/>
        </w:rPr>
        <w:t>μ</w:t>
      </w:r>
      <w:r>
        <w:rPr/>
        <w:t>+qψ̄γ</w:t>
      </w:r>
      <w:r>
        <w:rPr>
          <w:vertAlign w:val="superscript"/>
        </w:rPr>
        <w:t>μ</w:t>
      </w:r>
      <w:r>
        <w:rPr/>
        <w:t>A</w:t>
      </w:r>
      <w:r>
        <w:rPr>
          <w:vertAlign w:val="subscript"/>
        </w:rPr>
        <w:t>μ</w:t>
      </w:r>
      <w:r>
        <w:rPr/>
        <w:t>+mψ̄=0.</w:t>
      </w:r>
    </w:p>
    <w:p>
      <w:pPr>
        <w:spacing w:before="0" w:after="100"/>
      </w:pPr>
      <w:r>
        <w:rPr>
          <w:b/>
        </w:rPr>
        <w:t>4</w:t>
      </w:r>
      <w:r>
        <w:rPr>
          <w:b/>
        </w:rPr>
        <w:t xml:space="preserve">. </w:t>
      </w:r>
      <w:r>
        <w:rPr>
          <w:b/>
        </w:rPr>
        <w:t>Extension.</w:t>
      </w:r>
      <w:r>
        <w:rPr/>
        <w:t xml:space="preserve"> Confirm that Section 3.2’s equation is the Hermitian conjugate of Section 3.1’s equation by taking the conjugate of (iγ</w:t>
      </w:r>
      <w:r>
        <w:rPr>
          <w:vertAlign w:val="superscript"/>
        </w:rPr>
        <w:t>μ</w:t>
      </w:r>
      <w:r>
        <w:rPr/>
        <w:t>D</w:t>
      </w:r>
      <w:r>
        <w:rPr>
          <w:vertAlign w:val="subscript"/>
        </w:rPr>
        <w:t>μ</w:t>
      </w:r>
      <w:r>
        <w:rPr/>
        <w:t>−m)ψ=0 directly and relating the result to ψ̄ via γ⁰, following the method of Lesson 22, Exercise 8.</w:t>
      </w:r>
    </w:p>
    <w:p>
      <w:pPr>
        <w:spacing w:before="0" w:after="100"/>
      </w:pPr>
      <w:r>
        <w:rPr>
          <w:b/>
        </w:rPr>
        <w:t>5</w:t>
      </w:r>
      <w:r>
        <w:rPr>
          <w:b/>
        </w:rPr>
        <w:t xml:space="preserve">. </w:t>
      </w:r>
      <w:r>
        <w:rPr>
          <w:b/>
        </w:rPr>
        <w:t>Core.</w:t>
      </w:r>
      <w:r>
        <w:rPr/>
        <w:t xml:space="preserve"> Reproduce the computation of Section 4.1, ∂F</w:t>
      </w:r>
      <w:r>
        <w:rPr>
          <w:vertAlign w:val="subscript"/>
        </w:rPr>
        <w:t>αβ</w:t>
      </w:r>
      <w:r>
        <w:rPr/>
        <w:t>/∂(∂</w:t>
      </w:r>
      <w:r>
        <w:rPr>
          <w:vertAlign w:val="subscript"/>
        </w:rPr>
        <w:t>μ</w:t>
      </w:r>
      <w:r>
        <w:rPr/>
        <w:t>A</w:t>
      </w:r>
      <w:r>
        <w:rPr>
          <w:vertAlign w:val="subscript"/>
        </w:rPr>
        <w:t>ν</w:t>
      </w:r>
      <w:r>
        <w:rPr/>
        <w:t>)=δ</w:t>
      </w:r>
      <w:r>
        <w:rPr>
          <w:vertAlign w:val="superscript"/>
        </w:rPr>
        <w:t>μ</w:t>
      </w:r>
      <w:r>
        <w:rPr>
          <w:vertAlign w:val="subscript"/>
        </w:rPr>
        <w:t>α</w:t>
      </w:r>
      <w:r>
        <w:rPr/>
        <w:t>δ</w:t>
      </w:r>
      <w:r>
        <w:rPr>
          <w:vertAlign w:val="superscript"/>
        </w:rPr>
        <w:t>ν</w:t>
      </w:r>
      <w:r>
        <w:rPr>
          <w:vertAlign w:val="subscript"/>
        </w:rPr>
        <w:t>β</w:t>
      </w:r>
      <w:r>
        <w:rPr/>
        <w:t>−δ</w:t>
      </w:r>
      <w:r>
        <w:rPr>
          <w:vertAlign w:val="superscript"/>
        </w:rPr>
        <w:t>μ</w:t>
      </w:r>
      <w:r>
        <w:rPr>
          <w:vertAlign w:val="subscript"/>
        </w:rPr>
        <w:t>β</w:t>
      </w:r>
      <w:r>
        <w:rPr/>
        <w:t>δ</w:t>
      </w:r>
      <w:r>
        <w:rPr>
          <w:vertAlign w:val="superscript"/>
        </w:rPr>
        <w:t>ν</w:t>
      </w:r>
      <w:r>
        <w:rPr>
          <w:vertAlign w:val="subscript"/>
        </w:rPr>
        <w:t>α</w:t>
      </w:r>
      <w:r>
        <w:rPr/>
        <w:t>, by writing out F</w:t>
      </w:r>
      <w:r>
        <w:rPr>
          <w:vertAlign w:val="subscript"/>
        </w:rPr>
        <w:t>αβ</w:t>
      </w:r>
      <w:r>
        <w:rPr/>
        <w:t>=∂</w:t>
      </w:r>
      <w:r>
        <w:rPr>
          <w:vertAlign w:val="subscript"/>
        </w:rPr>
        <w:t>α</w:t>
      </w:r>
      <w:r>
        <w:rPr/>
        <w:t>A</w:t>
      </w:r>
      <w:r>
        <w:rPr>
          <w:vertAlign w:val="subscript"/>
        </w:rPr>
        <w:t>β</w:t>
      </w:r>
      <w:r>
        <w:rPr/>
        <w:t>−∂</w:t>
      </w:r>
      <w:r>
        <w:rPr>
          <w:vertAlign w:val="subscript"/>
        </w:rPr>
        <w:t>β</w:t>
      </w:r>
      <w:r>
        <w:rPr/>
        <w:t>A</w:t>
      </w:r>
      <w:r>
        <w:rPr>
          <w:vertAlign w:val="subscript"/>
        </w:rPr>
        <w:t>α</w:t>
      </w:r>
      <w:r>
        <w:rPr/>
        <w:t xml:space="preserve"> and differentiating term by term with respect to the independent variable ∂</w:t>
      </w:r>
      <w:r>
        <w:rPr>
          <w:vertAlign w:val="subscript"/>
        </w:rPr>
        <w:t>μ</w:t>
      </w:r>
      <w:r>
        <w:rPr/>
        <w:t>A</w:t>
      </w:r>
      <w:r>
        <w:rPr>
          <w:vertAlign w:val="subscript"/>
        </w:rPr>
        <w:t>ν</w:t>
      </w:r>
      <w:r>
        <w:rPr/>
        <w:t>.</w:t>
      </w:r>
    </w:p>
    <w:p>
      <w:pPr>
        <w:spacing w:before="0" w:after="100"/>
      </w:pPr>
      <w:r>
        <w:rPr>
          <w:b/>
        </w:rPr>
        <w:t>6</w:t>
      </w:r>
      <w:r>
        <w:rPr>
          <w:b/>
        </w:rPr>
        <w:t xml:space="preserve">. </w:t>
      </w:r>
      <w:r>
        <w:rPr>
          <w:b/>
        </w:rPr>
        <w:t>Extension.</w:t>
      </w:r>
      <w:r>
        <w:rPr/>
        <w:t xml:space="preserve"> Carry through the full chain-rule computation ∂[−(1/4)F</w:t>
      </w:r>
      <w:r>
        <w:rPr>
          <w:vertAlign w:val="subscript"/>
        </w:rPr>
        <w:t>αβ</w:t>
      </w:r>
      <w:r>
        <w:rPr/>
        <w:t>F</w:t>
      </w:r>
      <w:r>
        <w:rPr>
          <w:vertAlign w:val="superscript"/>
        </w:rPr>
        <w:t>αβ</w:t>
      </w:r>
      <w:r>
        <w:rPr/>
        <w:t>]/∂(∂</w:t>
      </w:r>
      <w:r>
        <w:rPr>
          <w:vertAlign w:val="subscript"/>
        </w:rPr>
        <w:t>μ</w:t>
      </w:r>
      <w:r>
        <w:rPr/>
        <w:t>A</w:t>
      </w:r>
      <w:r>
        <w:rPr>
          <w:vertAlign w:val="subscript"/>
        </w:rPr>
        <w:t>ν</w:t>
      </w:r>
      <w:r>
        <w:rPr/>
        <w:t>) step by step, including the factor of 2 from differentiating a quadratic expression, and confirm the final result −F</w:t>
      </w:r>
      <w:r>
        <w:rPr>
          <w:vertAlign w:val="superscript"/>
        </w:rPr>
        <w:t>μν</w:t>
      </w:r>
      <w:r>
        <w:rPr/>
        <w:t>.</w:t>
      </w:r>
    </w:p>
    <w:p>
      <w:pPr>
        <w:spacing w:before="0" w:after="100"/>
      </w:pPr>
      <w:r>
        <w:rPr>
          <w:b/>
        </w:rPr>
        <w:t>7</w:t>
      </w:r>
      <w:r>
        <w:rPr>
          <w:b/>
        </w:rPr>
        <w:t xml:space="preserve">. </w:t>
      </w:r>
      <w:r>
        <w:rPr>
          <w:b/>
        </w:rPr>
        <w:t>Core.</w:t>
      </w:r>
      <w:r>
        <w:rPr/>
        <w:t xml:space="preserve"> Verify ∂ℒ</w:t>
      </w:r>
      <w:r>
        <w:rPr>
          <w:vertAlign w:val="subscript"/>
        </w:rPr>
        <w:t>QED</w:t>
      </w:r>
      <w:r>
        <w:rPr/>
        <w:t>/∂A</w:t>
      </w:r>
      <w:r>
        <w:rPr>
          <w:vertAlign w:val="subscript"/>
        </w:rPr>
        <w:t>ν</w:t>
      </w:r>
      <w:r>
        <w:rPr/>
        <w:t>=eψ̄γ</w:t>
      </w:r>
      <w:r>
        <w:rPr>
          <w:vertAlign w:val="superscript"/>
        </w:rPr>
        <w:t>ν</w:t>
      </w:r>
      <w:r>
        <w:rPr/>
        <w:t>ψ directly from the expanded Lagrangian of Exercise 1, and show it equals −j</w:t>
      </w:r>
      <w:r>
        <w:rPr>
          <w:vertAlign w:val="superscript"/>
        </w:rPr>
        <w:t>ν</w:t>
      </w:r>
      <w:r>
        <w:rPr/>
        <w:t xml:space="preserve"> using j</w:t>
      </w:r>
      <w:r>
        <w:rPr>
          <w:vertAlign w:val="superscript"/>
        </w:rPr>
        <w:t>ν</w:t>
      </w:r>
      <w:r>
        <w:rPr/>
        <w:t>=qψ̄γ</w:t>
      </w:r>
      <w:r>
        <w:rPr>
          <w:vertAlign w:val="superscript"/>
        </w:rPr>
        <w:t>ν</w:t>
      </w:r>
      <w:r>
        <w:rPr/>
        <w:t>ψ with q=−e.</w:t>
      </w:r>
    </w:p>
    <w:p>
      <w:pPr>
        <w:spacing w:before="0" w:after="100"/>
      </w:pPr>
      <w:r>
        <w:rPr>
          <w:b/>
        </w:rPr>
        <w:t>8</w:t>
      </w:r>
      <w:r>
        <w:rPr>
          <w:b/>
        </w:rPr>
        <w:t xml:space="preserve">. </w:t>
      </w:r>
      <w:r>
        <w:rPr>
          <w:b/>
        </w:rPr>
        <w:t>Extension.</w:t>
      </w:r>
      <w:r>
        <w:rPr/>
        <w:t xml:space="preserve"> Assemble Sections 4.1 and 4.2 into the full Euler–Lagrange equation and confirm every sign in the final result ∂</w:t>
      </w:r>
      <w:r>
        <w:rPr>
          <w:vertAlign w:val="subscript"/>
        </w:rPr>
        <w:t>μ</w:t>
      </w:r>
      <w:r>
        <w:rPr/>
        <w:t>F</w:t>
      </w:r>
      <w:r>
        <w:rPr>
          <w:vertAlign w:val="superscript"/>
        </w:rPr>
        <w:t>μν</w:t>
      </w:r>
      <w:r>
        <w:rPr/>
        <w:t>=j</w:t>
      </w:r>
      <w:r>
        <w:rPr>
          <w:vertAlign w:val="superscript"/>
        </w:rPr>
        <w:t>ν</w:t>
      </w:r>
      <w:r>
        <w:rPr/>
        <w:t>.</w:t>
      </w:r>
    </w:p>
    <w:p>
      <w:pPr>
        <w:spacing w:before="0" w:after="100"/>
      </w:pPr>
      <w:r>
        <w:rPr>
          <w:b/>
        </w:rPr>
        <w:t>9</w:t>
      </w:r>
      <w:r>
        <w:rPr>
          <w:b/>
        </w:rPr>
        <w:t xml:space="preserve">. </w:t>
      </w:r>
      <w:r>
        <w:rPr>
          <w:b/>
        </w:rPr>
        <w:t>Core.</w:t>
      </w:r>
      <w:r>
        <w:rPr/>
        <w:t xml:space="preserve"> Explain why ∂</w:t>
      </w:r>
      <w:r>
        <w:rPr>
          <w:vertAlign w:val="subscript"/>
        </w:rPr>
        <w:t>μ</w:t>
      </w:r>
      <w:r>
        <w:rPr/>
        <w:t>F</w:t>
      </w:r>
      <w:r>
        <w:rPr>
          <w:vertAlign w:val="superscript"/>
        </w:rPr>
        <w:t>μν</w:t>
      </w:r>
      <w:r>
        <w:rPr/>
        <w:t>=j</w:t>
      </w:r>
      <w:r>
        <w:rPr>
          <w:vertAlign w:val="superscript"/>
        </w:rPr>
        <w:t>ν</w:t>
      </w:r>
      <w:r>
        <w:rPr/>
        <w:t>, rather than ∂</w:t>
      </w:r>
      <w:r>
        <w:rPr>
          <w:vertAlign w:val="subscript"/>
        </w:rPr>
        <w:t>μ</w:t>
      </w:r>
      <w:r>
        <w:rPr/>
        <w:t>F</w:t>
      </w:r>
      <w:r>
        <w:rPr>
          <w:vertAlign w:val="superscript"/>
        </w:rPr>
        <w:t>μν</w:t>
      </w:r>
      <w:r>
        <w:rPr/>
        <w:t>=−j</w:t>
      </w:r>
      <w:r>
        <w:rPr>
          <w:vertAlign w:val="superscript"/>
        </w:rPr>
        <w:t>ν</w:t>
      </w:r>
      <w:r>
        <w:rPr/>
        <w:t>, is the physically correct sign by checking Worked example 3’s ν=0 component against the known sign of Gauss’s law from Lesson 8.</w:t>
      </w:r>
    </w:p>
    <w:p>
      <w:pPr>
        <w:spacing w:before="0" w:after="100"/>
      </w:pPr>
      <w:r>
        <w:rPr>
          <w:b/>
        </w:rPr>
        <w:t>10</w:t>
      </w:r>
      <w:r>
        <w:rPr>
          <w:b/>
        </w:rPr>
        <w:t xml:space="preserve">. </w:t>
      </w:r>
      <w:r>
        <w:rPr>
          <w:b/>
        </w:rPr>
        <w:t>Core.</w:t>
      </w:r>
      <w:r>
        <w:rPr/>
        <w:t xml:space="preserve"> Verify the identity ∂</w:t>
      </w:r>
      <w:r>
        <w:rPr>
          <w:vertAlign w:val="subscript"/>
        </w:rPr>
        <w:t>ν</w:t>
      </w:r>
      <w:r>
        <w:rPr/>
        <w:t>∂</w:t>
      </w:r>
      <w:r>
        <w:rPr>
          <w:vertAlign w:val="subscript"/>
        </w:rPr>
        <w:t>μ</w:t>
      </w:r>
      <w:r>
        <w:rPr/>
        <w:t>F</w:t>
      </w:r>
      <w:r>
        <w:rPr>
          <w:vertAlign w:val="superscript"/>
        </w:rPr>
        <w:t>μν</w:t>
      </w:r>
      <w:r>
        <w:rPr/>
        <w:t>=0 directly using the explicit antisymmetry F</w:t>
      </w:r>
      <w:r>
        <w:rPr>
          <w:vertAlign w:val="superscript"/>
        </w:rPr>
        <w:t>μν</w:t>
      </w:r>
      <w:r>
        <w:rPr/>
        <w:t>=−F</w:t>
      </w:r>
      <w:r>
        <w:rPr>
          <w:vertAlign w:val="superscript"/>
        </w:rPr>
        <w:t>νμ</w:t>
      </w:r>
      <w:r>
        <w:rPr/>
        <w:t xml:space="preserve"> and the symmetry of ∂</w:t>
      </w:r>
      <w:r>
        <w:rPr>
          <w:vertAlign w:val="subscript"/>
        </w:rPr>
        <w:t>ν</w:t>
      </w:r>
      <w:r>
        <w:rPr/>
        <w:t>∂</w:t>
      </w:r>
      <w:r>
        <w:rPr>
          <w:vertAlign w:val="subscript"/>
        </w:rPr>
        <w:t>μ</w:t>
      </w:r>
      <w:r>
        <w:rPr/>
        <w:t>, following the argument of Section 5.1 with the index relabeling spelled out.</w:t>
      </w:r>
    </w:p>
    <w:p>
      <w:pPr>
        <w:spacing w:before="0" w:after="100"/>
      </w:pPr>
      <w:r>
        <w:rPr>
          <w:b/>
        </w:rPr>
        <w:t>11</w:t>
      </w:r>
      <w:r>
        <w:rPr>
          <w:b/>
        </w:rPr>
        <w:t xml:space="preserve">. </w:t>
      </w:r>
      <w:r>
        <w:rPr>
          <w:b/>
        </w:rPr>
        <w:t>Extension.</w:t>
      </w:r>
      <w:r>
        <w:rPr/>
        <w:t xml:space="preserve"> Explain, in your own words, why the vanishing of ∂</w:t>
      </w:r>
      <w:r>
        <w:rPr>
          <w:vertAlign w:val="subscript"/>
        </w:rPr>
        <w:t>ν</w:t>
      </w:r>
      <w:r>
        <w:rPr/>
        <w:t>∂</w:t>
      </w:r>
      <w:r>
        <w:rPr>
          <w:vertAlign w:val="subscript"/>
        </w:rPr>
        <w:t>μ</w:t>
      </w:r>
      <w:r>
        <w:rPr/>
        <w:t>F</w:t>
      </w:r>
      <w:r>
        <w:rPr>
          <w:vertAlign w:val="superscript"/>
        </w:rPr>
        <w:t>μν</w:t>
      </w:r>
      <w:r>
        <w:rPr/>
        <w:t xml:space="preserve"> is described as a structural or algebraic fact, in contrast with the Noether-theorem derivation of the same conservation law, which relies on the electron field’s specific dynamics.</w:t>
      </w:r>
    </w:p>
    <w:p>
      <w:pPr>
        <w:spacing w:before="0" w:after="100"/>
      </w:pPr>
      <w:r>
        <w:rPr>
          <w:b/>
        </w:rPr>
        <w:t>12</w:t>
      </w:r>
      <w:r>
        <w:rPr>
          <w:b/>
        </w:rPr>
        <w:t xml:space="preserve">. </w:t>
      </w:r>
      <w:r>
        <w:rPr>
          <w:b/>
        </w:rPr>
        <w:t>Extension.</w:t>
      </w:r>
      <w:r>
        <w:rPr/>
        <w:t xml:space="preserve"> State what would go wrong with the consistency of Section 5 if the photon field equation had instead come out as ∂</w:t>
      </w:r>
      <w:r>
        <w:rPr>
          <w:vertAlign w:val="subscript"/>
        </w:rPr>
        <w:t>μ</w:t>
      </w:r>
      <w:r>
        <w:rPr/>
        <w:t>F</w:t>
      </w:r>
      <w:r>
        <w:rPr>
          <w:vertAlign w:val="superscript"/>
        </w:rPr>
        <w:t>μν</w:t>
      </w:r>
      <w:r>
        <w:rPr/>
        <w:t xml:space="preserve"> = k j</w:t>
      </w:r>
      <w:r>
        <w:rPr>
          <w:vertAlign w:val="superscript"/>
        </w:rPr>
        <w:t>ν</w:t>
      </w:r>
      <w:r>
        <w:rPr/>
        <w:t xml:space="preserve"> for some current k</w:t>
      </w:r>
      <w:r>
        <w:rPr>
          <w:vertAlign w:val="superscript"/>
        </w:rPr>
        <w:t>ν</w:t>
      </w:r>
      <w:r>
        <w:rPr/>
        <w:t xml:space="preserve"> not equal to the Noether current of Lesson 31, in terms of the resulting equation for ∂</w:t>
      </w:r>
      <w:r>
        <w:rPr>
          <w:vertAlign w:val="subscript"/>
        </w:rPr>
        <w:t>ν</w:t>
      </w:r>
      <w:r>
        <w:rPr/>
        <w:t>k</w:t>
      </w:r>
      <w:r>
        <w:rPr>
          <w:vertAlign w:val="superscript"/>
        </w:rPr>
        <w:t>ν</w:t>
      </w:r>
      <w:r>
        <w:rPr/>
        <w:t>.</w:t>
      </w:r>
    </w:p>
    <w:p>
      <w:pPr>
        <w:spacing w:before="0" w:after="100"/>
      </w:pPr>
      <w:r>
        <w:rPr>
          <w:b/>
        </w:rPr>
        <w:t>13</w:t>
      </w:r>
      <w:r>
        <w:rPr>
          <w:b/>
        </w:rPr>
        <w:t xml:space="preserve">. </w:t>
      </w:r>
      <w:r>
        <w:rPr>
          <w:b/>
        </w:rPr>
        <w:t>Core.</w:t>
      </w:r>
      <w:r>
        <w:rPr/>
        <w:t xml:space="preserve"> 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p>
      <w:pPr>
        <w:spacing w:before="0" w:after="100"/>
      </w:pPr>
      <w:r>
        <w:rPr>
          <w:b/>
        </w:rPr>
        <w:t>14</w:t>
      </w:r>
      <w:r>
        <w:rPr>
          <w:b/>
        </w:rPr>
        <w:t xml:space="preserve">. </w:t>
      </w:r>
      <w:r>
        <w:rPr>
          <w:b/>
        </w:rPr>
        <w:t>Core.</w:t>
      </w:r>
      <w:r>
        <w:rPr/>
        <w:t xml:space="preserve"> List the three technical ingredients (name each by the lesson that supplies it) that will be needed to turn ℒ</w:t>
      </w:r>
      <w:r>
        <w:rPr>
          <w:vertAlign w:val="subscript"/>
        </w:rPr>
        <w:t>QED</w:t>
      </w:r>
      <w:r>
        <w:rPr/>
        <w:t>’s interaction term into a quantitative prediction, such as a scattering probability, in Part VII.</w:t>
      </w:r>
    </w:p>
    <w:p>
      <w:pPr>
        <w:spacing w:before="0" w:after="100"/>
      </w:pPr>
      <w:r>
        <w:rPr>
          <w:b/>
        </w:rPr>
        <w:t>15</w:t>
      </w:r>
      <w:r>
        <w:rPr>
          <w:b/>
        </w:rPr>
        <w:t xml:space="preserve">. </w:t>
      </w:r>
      <w:r>
        <w:rPr>
          <w:b/>
        </w:rPr>
        <w:t>Extension.</w:t>
      </w:r>
      <w:r>
        <w:rPr/>
        <w:t xml:space="preserve"> Explain why the interaction term eψ̄γ</w:t>
      </w:r>
      <w:r>
        <w:rPr>
          <w:vertAlign w:val="superscript"/>
        </w:rPr>
        <w:t>μ</w:t>
      </w:r>
      <w:r>
        <w:rPr/>
        <w:t>ψA</w:t>
      </w:r>
      <w:r>
        <w:rPr>
          <w:vertAlign w:val="subscript"/>
        </w:rPr>
        <w:t>μ</w:t>
      </w:r>
      <w:r>
        <w:rPr/>
        <w:t xml:space="preserve"> makes it impossible to simply repeat the mode-expansion quantization of Lessons 36 and 38 unchanged for the full, interacting theory.</w:t>
      </w:r>
    </w:p>
    <w:p>
      <w:pPr>
        <w:spacing w:before="0" w:after="100"/>
      </w:pPr>
      <w:r>
        <w:rPr>
          <w:b/>
        </w:rPr>
        <w:t>16</w:t>
      </w:r>
      <w:r>
        <w:rPr>
          <w:b/>
        </w:rPr>
        <w:t xml:space="preserve">. </w:t>
      </w:r>
      <w:r>
        <w:rPr>
          <w:b/>
        </w:rPr>
        <w:t>Challenge.</w:t>
      </w:r>
      <w:r>
        <w:rPr/>
        <w:t xml:space="preserve"> Using the Euler–Lagrange equations of both Sections 3 and 4 together, show that the electron equation, multiplied on the left by ψ̄ and combined with its adjoint from Section 3.2, gives ∂</w:t>
      </w:r>
      <w:r>
        <w:rPr>
          <w:vertAlign w:val="subscript"/>
        </w:rPr>
        <w:t>μ</w:t>
      </w:r>
      <w:r>
        <w:rPr/>
        <w:t>j</w:t>
      </w:r>
      <w:r>
        <w:rPr>
          <w:vertAlign w:val="superscript"/>
        </w:rPr>
        <w:t>μ</w:t>
      </w:r>
      <w:r>
        <w:rPr/>
        <w:t>=0 directly from the matter sector alone (i.e. reproduce Lesson 31’s Noether conservation law as a direct consequence of the two Dirac-sector equations of motion, without invoking Noether’s theorem by name).</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w:t>
      </w:r>
      <w:r>
        <w:rPr>
          <w:vertAlign w:val="subscript"/>
        </w:rPr>
        <w:t>μ</w:t>
      </w:r>
      <w:r>
        <w:t>−m)ψ + eψ̄γ</w:t>
      </w:r>
      <w:r>
        <w:rPr>
          <w:vertAlign w:val="superscript"/>
        </w:rPr>
        <w:t>μ</w:t>
      </w:r>
      <w:r>
        <w:t>ψA</w:t>
      </w:r>
      <w:r>
        <w:rPr>
          <w:vertAlign w:val="subscript"/>
        </w:rPr>
        <w:t>μ</w:t>
      </w:r>
      <w:r>
        <w:t>. The first term is the free photon Lagrangian (Lessons 26, Section 6.1, and 37, Section 3.1); the second is the free Dirac kinetic term (Lesson 26, Section 4); the third is the Dirac mass term, contained inside the same expression via −mψ̄ψ (Lesson 26, Section 4); the fourth is the interaction term (Lesson 40, Section 2.2).</w:t>
      </w:r>
    </w:p>
    <w:p>
      <w:r>
        <w:rPr>
          <w:b/>
        </w:rPr>
        <w:t>2.</w:t>
      </w:r>
      <w:r>
        <w:t xml:space="preserve"> </w:t>
      </w:r>
      <w:r>
        <w:t>Setting q=0 in D</w:t>
      </w:r>
      <w:r>
        <w:rPr>
          <w:vertAlign w:val="subscript"/>
        </w:rPr>
        <w:t>μ</w:t>
      </w:r>
      <w:r>
        <w:t>=∂</w:t>
      </w:r>
      <w:r>
        <w:rPr>
          <w:vertAlign w:val="subscript"/>
        </w:rPr>
        <w:t>μ</w:t>
      </w:r>
      <w:r>
        <w:t>+iqA</w:t>
      </w:r>
      <w:r>
        <w:rPr>
          <w:vertAlign w:val="subscript"/>
        </w:rPr>
        <w:t>μ</w:t>
      </w:r>
      <w:r>
        <w:t xml:space="preserve"> gives D</w:t>
      </w:r>
      <w:r>
        <w:rPr>
          <w:vertAlign w:val="subscript"/>
        </w:rPr>
        <w:t>μ</w:t>
      </w:r>
      <w:r>
        <w:t>=∂</w:t>
      </w:r>
      <w:r>
        <w:rPr>
          <w:vertAlign w:val="subscript"/>
        </w:rPr>
        <w:t>μ</w:t>
      </w:r>
      <w:r>
        <w:t>, so ψ̄(iγ</w:t>
      </w:r>
      <w:r>
        <w:rPr>
          <w:vertAlign w:val="superscript"/>
        </w:rPr>
        <w:t>μ</w:t>
      </w:r>
      <w:r>
        <w:t>D</w:t>
      </w:r>
      <w:r>
        <w:rPr>
          <w:vertAlign w:val="subscript"/>
        </w:rPr>
        <w:t>μ</w:t>
      </w:r>
      <w:r>
        <w:t>−m)ψ reduces to ψ̄(iγ</w:t>
      </w:r>
      <w:r>
        <w:rPr>
          <w:vertAlign w:val="superscript"/>
        </w:rPr>
        <w:t>μ</w:t>
      </w:r>
      <w:r>
        <w:t>∂</w:t>
      </w:r>
      <w:r>
        <w:rPr>
          <w:vertAlign w:val="subscript"/>
        </w:rPr>
        <w:t>μ</w:t>
      </w:r>
      <w:r>
        <w:t>−m)ψ with no A</w:t>
      </w:r>
      <w:r>
        <w:rPr>
          <w:vertAlign w:val="subscript"/>
        </w:rPr>
        <w:t>μ</w:t>
      </w:r>
      <w:r>
        <w:t xml:space="preserve"> dependence at all; combined with the unchanged −(1/4)F</w:t>
      </w:r>
      <w:r>
        <w:rPr>
          <w:vertAlign w:val="subscript"/>
        </w:rPr>
        <w:t>μν</w:t>
      </w:r>
      <w:r>
        <w:t>F</w:t>
      </w:r>
      <w:r>
        <w:rPr>
          <w:vertAlign w:val="superscript"/>
        </w:rPr>
        <w:t>μν</w:t>
      </w:r>
      <w:r>
        <w:t>, the sum is exactly ℒ_photon+ℒ</w:t>
      </w:r>
      <w:r>
        <w:rPr>
          <w:vertAlign w:val="subscript"/>
        </w:rPr>
        <w:t>D</w:t>
      </w:r>
      <w:r>
        <w:t>irac,free with no cross term, matching Lessons 26/37’s free photon Lagrangian and Lesson 26’s free Dirac Lagrangian respectively.</w:t>
      </w:r>
    </w:p>
    <w:p>
      <w:r>
        <w:rPr>
          <w:b/>
        </w:rPr>
        <w:t>3.</w:t>
      </w:r>
      <w:r>
        <w:t xml:space="preserve"> </w:t>
      </w:r>
      <w:r>
        <w:t>Varying S=∫d⁴x ℒ</w:t>
      </w:r>
      <w:r>
        <w:rPr>
          <w:vertAlign w:val="subscript"/>
        </w:rPr>
        <w:t>QED</w:t>
      </w:r>
      <w:r>
        <w:t xml:space="preserve"> with respect to ψ, the mass and interaction terms are already free of derivatives of ψ, contributing −mψ̄ and eψ̄γ</w:t>
      </w:r>
      <w:r>
        <w:rPr>
          <w:vertAlign w:val="superscript"/>
        </w:rPr>
        <w:t>μ</w:t>
      </w:r>
      <w:r>
        <w:t>A</w:t>
      </w:r>
      <w:r>
        <w:rPr>
          <w:vertAlign w:val="subscript"/>
        </w:rPr>
        <w:t>μ</w:t>
      </w:r>
      <w:r>
        <w:t xml:space="preserve"> directly to ∂ℒ/∂ψ; the kinetic term ψ̄iγ</w:t>
      </w:r>
      <w:r>
        <w:rPr>
          <w:vertAlign w:val="superscript"/>
        </w:rPr>
        <w:t>μ</w:t>
      </w:r>
      <w:r>
        <w:t>∂</w:t>
      </w:r>
      <w:r>
        <w:rPr>
          <w:vertAlign w:val="subscript"/>
        </w:rPr>
        <w:t>μ</w:t>
      </w:r>
      <w:r>
        <w:t>ψ contributes a derivative of ψ, requiring integration by parts as in Lesson 27, Section 2: ∫ψ̄iγ</w:t>
      </w:r>
      <w:r>
        <w:rPr>
          <w:vertAlign w:val="superscript"/>
        </w:rPr>
        <w:t>μ</w:t>
      </w:r>
      <w:r>
        <w:t>∂</w:t>
      </w:r>
      <w:r>
        <w:rPr>
          <w:vertAlign w:val="subscript"/>
        </w:rPr>
        <w:t>μ</w:t>
      </w:r>
      <w:r>
        <w:t>ψ = −∫(∂</w:t>
      </w:r>
      <w:r>
        <w:rPr>
          <w:vertAlign w:val="subscript"/>
        </w:rPr>
        <w:t>μ</w:t>
      </w:r>
      <w:r>
        <w:t>ψ̄)iγ</w:t>
      </w:r>
      <w:r>
        <w:rPr>
          <w:vertAlign w:val="superscript"/>
        </w:rPr>
        <w:t>μ</w:t>
      </w:r>
      <w:r>
        <w:t>ψ + boundary term, giving a contribution −i(∂</w:t>
      </w:r>
      <w:r>
        <w:rPr>
          <w:vertAlign w:val="subscript"/>
        </w:rPr>
        <w:t>μ</w:t>
      </w:r>
      <w:r>
        <w:t>ψ̄)γ</w:t>
      </w:r>
      <w:r>
        <w:rPr>
          <w:vertAlign w:val="superscript"/>
        </w:rPr>
        <w:t>μ</w:t>
      </w:r>
      <w:r>
        <w:t xml:space="preserve"> to the Euler–Lagrange equation for ψ (with the overall equation obtained by treating ψ̄’s variation as producing ∂ℒ/∂ψ directly, mirroring Lesson 22, Exercise 8’s derivation of the adjoint equation for the free case). Assembling all three contributions and setting the total to zero gives i∂</w:t>
      </w:r>
      <w:r>
        <w:rPr>
          <w:vertAlign w:val="subscript"/>
        </w:rPr>
        <w:t>μ</w:t>
      </w:r>
      <w:r>
        <w:t>ψ̄γ</w:t>
      </w:r>
      <w:r>
        <w:rPr>
          <w:vertAlign w:val="superscript"/>
        </w:rPr>
        <w:t>μ</w:t>
      </w:r>
      <w:r>
        <w:t>+qψ̄γ</w:t>
      </w:r>
      <w:r>
        <w:rPr>
          <w:vertAlign w:val="superscript"/>
        </w:rPr>
        <w:t>μ</w:t>
      </w:r>
      <w:r>
        <w:t>A</w:t>
      </w:r>
      <w:r>
        <w:rPr>
          <w:vertAlign w:val="subscript"/>
        </w:rPr>
        <w:t>μ</w:t>
      </w:r>
      <w:r>
        <w:t>+mψ̄=0, matching Section 3.2’s stated equation term by term.</w:t>
      </w:r>
    </w:p>
    <w:p>
      <w:r>
        <w:rPr>
          <w:b/>
        </w:rPr>
        <w:t>4.</w:t>
      </w:r>
      <w:r>
        <w:t xml:space="preserve"> </w:t>
      </w:r>
      <w:r>
        <w:t>Taking the Hermitian conjugate of (iγ</w:t>
      </w:r>
      <w:r>
        <w:rPr>
          <w:vertAlign w:val="superscript"/>
        </w:rPr>
        <w:t>μ</w:t>
      </w:r>
      <w:r>
        <w:t>D</w:t>
      </w:r>
      <w:r>
        <w:rPr>
          <w:vertAlign w:val="subscript"/>
        </w:rPr>
        <w:t>μ</w:t>
      </w:r>
      <w:r>
        <w:t>−m)ψ=0, i.e. of iγ</w:t>
      </w:r>
      <w:r>
        <w:rPr>
          <w:vertAlign w:val="superscript"/>
        </w:rPr>
        <w:t>μ</w:t>
      </w:r>
      <w:r>
        <w:t>∂</w:t>
      </w:r>
      <w:r>
        <w:rPr>
          <w:vertAlign w:val="subscript"/>
        </w:rPr>
        <w:t>μ</w:t>
      </w:r>
      <w:r>
        <w:t>ψ−qγ</w:t>
      </w:r>
      <w:r>
        <w:rPr>
          <w:vertAlign w:val="superscript"/>
        </w:rPr>
        <w:t>μ</w:t>
      </w:r>
      <w:r>
        <w:t>A</w:t>
      </w:r>
      <w:r>
        <w:rPr>
          <w:vertAlign w:val="subscript"/>
        </w:rPr>
        <w:t>μ</w:t>
      </w:r>
      <w:r>
        <w:t>ψ−mψ=0 (Lesson 40, Exercise 1’s expansion, using −qγ</w:t>
      </w:r>
      <w:r>
        <w:rPr>
          <w:vertAlign w:val="superscript"/>
        </w:rPr>
        <w:t>μ</w:t>
      </w:r>
      <w:r>
        <w:t>A</w:t>
      </w:r>
      <w:r>
        <w:rPr>
          <w:vertAlign w:val="subscript"/>
        </w:rPr>
        <w:t>μ</w:t>
      </w:r>
      <w:r>
        <w:t>ψ for the qψ, is−γ</w:t>
      </w:r>
      <w:r>
        <w:rPr>
          <w:vertAlign w:val="superscript"/>
        </w:rPr>
        <w:t>μ</w:t>
      </w:r>
      <w:r>
        <w:t xml:space="preserve"> term, matching the sign convention there), gives −i(∂</w:t>
      </w:r>
      <w:r>
        <w:rPr>
          <w:vertAlign w:val="subscript"/>
        </w:rPr>
        <w:t>μ</w:t>
      </w:r>
      <w:r>
        <w:t>ψ†)(γ</w:t>
      </w:r>
      <w:r>
        <w:rPr>
          <w:vertAlign w:val="superscript"/>
        </w:rPr>
        <w:t>μ</w:t>
      </w:r>
      <w:r>
        <w:t>)†−qA</w:t>
      </w:r>
      <w:r>
        <w:rPr>
          <w:vertAlign w:val="subscript"/>
        </w:rPr>
        <w:t>μ</w:t>
      </w:r>
      <w:r>
        <w:t>ψ†(γ</w:t>
      </w:r>
      <w:r>
        <w:rPr>
          <w:vertAlign w:val="superscript"/>
        </w:rPr>
        <w:t>μ</w:t>
      </w:r>
      <w:r>
        <w:t>)†−mψ†=0; multiplying on the right by γ⁰ and using γ⁰(γ</w:t>
      </w:r>
      <w:r>
        <w:rPr>
          <w:vertAlign w:val="superscript"/>
        </w:rPr>
        <w:t>μ</w:t>
      </w:r>
      <w:r>
        <w:t>)†γ⁰=γ</w:t>
      </w:r>
      <w:r>
        <w:rPr>
          <w:vertAlign w:val="superscript"/>
        </w:rPr>
        <w:t>μ</w:t>
      </w:r>
      <w:r>
        <w:t xml:space="preserve"> (Lesson 21’s Hermiticity property of the gamma matrices, as used throughout Lesson 22), together with ψ†γ⁰=ψ̄, converts this into −i∂</w:t>
      </w:r>
      <w:r>
        <w:rPr>
          <w:vertAlign w:val="subscript"/>
        </w:rPr>
        <w:t>μ</w:t>
      </w:r>
      <w:r>
        <w:t>ψ̄γ</w:t>
      </w:r>
      <w:r>
        <w:rPr>
          <w:vertAlign w:val="superscript"/>
        </w:rPr>
        <w:t>μ</w:t>
      </w:r>
      <w:r>
        <w:t>−qψ̄γ</w:t>
      </w:r>
      <w:r>
        <w:rPr>
          <w:vertAlign w:val="superscript"/>
        </w:rPr>
        <w:t>μ</w:t>
      </w:r>
      <w:r>
        <w:t>A</w:t>
      </w:r>
      <w:r>
        <w:rPr>
          <w:vertAlign w:val="subscript"/>
        </w:rPr>
        <w:t>μ</w:t>
      </w:r>
      <w:r>
        <w:t>−mψ̄=0, equivalent up to an overall sign to i∂</w:t>
      </w:r>
      <w:r>
        <w:rPr>
          <w:vertAlign w:val="subscript"/>
        </w:rPr>
        <w:t>μ</w:t>
      </w:r>
      <w:r>
        <w:t>ψ̄γ</w:t>
      </w:r>
      <w:r>
        <w:rPr>
          <w:vertAlign w:val="superscript"/>
        </w:rPr>
        <w:t>μ</w:t>
      </w:r>
      <w:r>
        <w:t>+qψ̄γ</w:t>
      </w:r>
      <w:r>
        <w:rPr>
          <w:vertAlign w:val="superscript"/>
        </w:rPr>
        <w:t>μ</w:t>
      </w:r>
      <w:r>
        <w:t>A</w:t>
      </w:r>
      <w:r>
        <w:rPr>
          <w:vertAlign w:val="subscript"/>
        </w:rPr>
        <w:t>μ</w:t>
      </w:r>
      <w:r>
        <w:t>+mψ̄=0, exactly Section 3.2’s equation.</w:t>
      </w:r>
    </w:p>
    <w:p>
      <w:r>
        <w:rPr>
          <w:b/>
        </w:rPr>
        <w:t>5.</w:t>
      </w:r>
      <w:r>
        <w:t xml:space="preserve"> </w:t>
      </w:r>
      <w:r>
        <w:t>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treating each ∂</w:t>
      </w:r>
      <w:r>
        <w:rPr>
          <w:vertAlign w:val="subscript"/>
        </w:rPr>
        <w:t>ρ</w:t>
      </w:r>
      <w:r>
        <w:t>A</w:t>
      </w:r>
      <w:r>
        <w:rPr>
          <w:vertAlign w:val="subscript"/>
        </w:rPr>
        <w:t>σ</w:t>
      </w:r>
      <w:r>
        <w:t xml:space="preserve"> as an independent variable, ∂(∂</w:t>
      </w:r>
      <w:r>
        <w:rPr>
          <w:vertAlign w:val="subscript"/>
        </w:rPr>
        <w:t>α</w:t>
      </w:r>
      <w:r>
        <w:t>A</w:t>
      </w:r>
      <w:r>
        <w:rPr>
          <w:vertAlign w:val="subscript"/>
        </w:rPr>
        <w:t>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 xml:space="preserve"> (nonzero only when ρ=α,σ=β matches μ,ν) and ∂(∂</w:t>
      </w:r>
      <w:r>
        <w:rPr>
          <w:vertAlign w:val="subscript"/>
        </w:rPr>
        <w:t>β</w:t>
      </w:r>
      <w:r>
        <w:t>A</w:t>
      </w:r>
      <w:r>
        <w:rPr>
          <w:vertAlign w:val="subscript"/>
        </w:rPr>
        <w:t>α</w:t>
      </w:r>
      <w:r>
        <w:t>)/∂(∂</w:t>
      </w:r>
      <w:r>
        <w:rPr>
          <w:vertAlign w:val="subscript"/>
        </w:rPr>
        <w:t>μ</w:t>
      </w:r>
      <w:r>
        <w:t>A</w:t>
      </w:r>
      <w:r>
        <w:rPr>
          <w:vertAlign w:val="subscript"/>
        </w:rPr>
        <w:t>ν</w:t>
      </w:r>
      <w:r>
        <w:t>)=δ</w:t>
      </w:r>
      <w:r>
        <w:rPr>
          <w:vertAlign w:val="superscript"/>
        </w:rPr>
        <w:t>μ</w:t>
      </w:r>
      <w:r>
        <w:rPr>
          <w:vertAlign w:val="subscript"/>
        </w:rPr>
        <w:t>β</w:t>
      </w:r>
      <w:r>
        <w:t>δ</w:t>
      </w:r>
      <w:r>
        <w:rPr>
          <w:vertAlign w:val="superscript"/>
        </w:rPr>
        <w:t>ν</w:t>
      </w:r>
      <w:r>
        <w:rPr>
          <w:vertAlign w:val="subscript"/>
        </w:rPr>
        <w:t>α</w:t>
      </w:r>
      <w:r>
        <w:t>, so ∂F</w:t>
      </w:r>
      <w:r>
        <w:rPr>
          <w:vertAlign w:val="subscript"/>
        </w:rPr>
        <w:t>αβ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w:t>
      </w:r>
    </w:p>
    <w:p>
      <w:r>
        <w:rPr>
          <w:b/>
        </w:rPr>
        <w:t>6.</w:t>
      </w:r>
      <w:r>
        <w:t xml:space="preserve"> </w:t>
      </w:r>
      <w:r>
        <w:t>∂[−(1/4)F</w:t>
      </w:r>
      <w:r>
        <w:rPr>
          <w:vertAlign w:val="subscript"/>
        </w:rPr>
        <w:t>αβ</w:t>
      </w:r>
      <w:r>
        <w:t>F</w:t>
      </w:r>
      <w:r>
        <w:rPr>
          <w:vertAlign w:val="superscript"/>
        </w:rPr>
        <w:t>αβ</w:t>
      </w:r>
      <w:r>
        <w:t>]/∂(∂</w:t>
      </w:r>
      <w:r>
        <w:rPr>
          <w:vertAlign w:val="subscript"/>
        </w:rPr>
        <w:t>μ</w:t>
      </w:r>
      <w:r>
        <w:t>A</w:t>
      </w:r>
      <w:r>
        <w:rPr>
          <w:vertAlign w:val="subscript"/>
        </w:rPr>
        <w:t>ν</w:t>
      </w:r>
      <w:r>
        <w:t>) = −(1/4)[∂F</w:t>
      </w:r>
      <w:r>
        <w:rPr>
          <w:vertAlign w:val="subscript"/>
        </w:rPr>
        <w:t>αβ</w:t>
      </w:r>
      <w:r>
        <w:t>/∂(∂</w:t>
      </w:r>
      <w:r>
        <w:rPr>
          <w:vertAlign w:val="subscript"/>
        </w:rPr>
        <w:t>μ</w:t>
      </w:r>
      <w:r>
        <w:t>A</w:t>
      </w:r>
      <w:r>
        <w:rPr>
          <w:vertAlign w:val="subscript"/>
        </w:rPr>
        <w:t>ν</w:t>
      </w:r>
      <w:r>
        <w:t>)]F</w:t>
      </w:r>
      <w:r>
        <w:rPr>
          <w:vertAlign w:val="superscript"/>
        </w:rPr>
        <w:t>αβ</w:t>
      </w:r>
      <w:r>
        <w:t xml:space="preserve"> − (1/4)F</w:t>
      </w:r>
      <w:r>
        <w:rPr>
          <w:vertAlign w:val="subscript"/>
        </w:rPr>
        <w:t>αβ</w:t>
      </w:r>
      <w:r>
        <w:t>[∂F</w:t>
      </w:r>
      <w:r>
        <w:rPr>
          <w:vertAlign w:val="superscript"/>
        </w:rPr>
        <w:t>αβ</w:t>
      </w:r>
      <w:r>
        <w:t>/∂(∂</w:t>
      </w:r>
      <w:r>
        <w:rPr>
          <w:vertAlign w:val="subscript"/>
        </w:rPr>
        <w:t>μ</w:t>
      </w:r>
      <w:r>
        <w:t>A</w:t>
      </w:r>
      <w:r>
        <w:rPr>
          <w:vertAlign w:val="subscript"/>
        </w:rPr>
        <w:t>ν</w:t>
      </w:r>
      <w:r>
        <w:t>)] = −(1/4)·2·F</w:t>
      </w:r>
      <w:r>
        <w:rPr>
          <w:vertAlign w:val="superscript"/>
        </w:rPr>
        <w:t>αβ</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the factor of 2 arising because both factors of F</w:t>
      </w:r>
      <w:r>
        <w:rPr>
          <w:vertAlign w:val="subscript"/>
        </w:rPr>
        <w:t>αβ</w:t>
      </w:r>
      <w:r>
        <w:t>F</w:t>
      </w:r>
      <w:r>
        <w:rPr>
          <w:vertAlign w:val="superscript"/>
        </w:rPr>
        <w:t>αβ</w:t>
      </w:r>
      <w:r>
        <w:t xml:space="preserve"> contribute an identical term by the product rule and relabeling of dummy indices. This equals −(1/2)(F</w:t>
      </w:r>
      <w:r>
        <w:rPr>
          <w:vertAlign w:val="superscript"/>
        </w:rPr>
        <w:t>μν</w:t>
      </w:r>
      <w:r>
        <w:t>−F</w:t>
      </w:r>
      <w:r>
        <w:rPr>
          <w:vertAlign w:val="superscript"/>
        </w:rPr>
        <w:t>νμ</w:t>
      </w:r>
      <w:r>
        <w:t>) = −(1/2)(F</w:t>
      </w:r>
      <w:r>
        <w:rPr>
          <w:vertAlign w:val="superscript"/>
        </w:rPr>
        <w:t>μν</w:t>
      </w:r>
      <w:r>
        <w:t>+F</w:t>
      </w:r>
      <w:r>
        <w:rPr>
          <w:vertAlign w:val="superscript"/>
        </w:rPr>
        <w:t>μν</w:t>
      </w:r>
      <w:r>
        <w:t>) = −F</w:t>
      </w:r>
      <w:r>
        <w:rPr>
          <w:vertAlign w:val="superscript"/>
        </w:rPr>
        <w:t>μν</w:t>
      </w:r>
      <w:r>
        <w:t>, using F</w:t>
      </w:r>
      <w:r>
        <w:rPr>
          <w:vertAlign w:val="superscript"/>
        </w:rPr>
        <w:t>νμ</w:t>
      </w:r>
      <w:r>
        <w:t>=−F</w:t>
      </w:r>
      <w:r>
        <w:rPr>
          <w:vertAlign w:val="superscript"/>
        </w:rPr>
        <w:t>μν</w:t>
      </w:r>
      <w:r>
        <w:t>.</w:t>
      </w:r>
    </w:p>
    <w:p>
      <w:r>
        <w:rPr>
          <w:b/>
        </w:rPr>
        <w:t>7.</w:t>
      </w:r>
      <w:r>
        <w:t xml:space="preserve"> </w:t>
      </w:r>
      <w:r>
        <w:t>Only the term eψ̄γ</w:t>
      </w:r>
      <w:r>
        <w:rPr>
          <w:vertAlign w:val="superscript"/>
        </w:rPr>
        <w:t>μ</w:t>
      </w:r>
      <w:r>
        <w:t>ψA</w:t>
      </w:r>
      <w:r>
        <w:rPr>
          <w:vertAlign w:val="subscript"/>
        </w:rPr>
        <w:t>μ</w:t>
      </w:r>
      <w:r>
        <w:t xml:space="preserve"> in the expanded Lagrangian of Exercise 1 depends on A</w:t>
      </w:r>
      <w:r>
        <w:rPr>
          <w:vertAlign w:val="subscript"/>
        </w:rPr>
        <w:t>ν</w:t>
      </w:r>
      <w:r>
        <w:t xml:space="preserve"> (setting μ=ν in that term gives eψ̄γ</w:t>
      </w:r>
      <w:r>
        <w:rPr>
          <w:vertAlign w:val="superscript"/>
        </w:rPr>
        <w:t>ν</w:t>
      </w:r>
      <w:r>
        <w:t>ψA</w:t>
      </w:r>
      <w:r>
        <w:rPr>
          <w:vertAlign w:val="subscript"/>
        </w:rPr>
        <w:t>ν</w:t>
      </w:r>
      <w:r>
        <w:t>, so ∂/∂A</w:t>
      </w:r>
      <w:r>
        <w:rPr>
          <w:vertAlign w:val="subscript"/>
        </w:rPr>
        <w:t>ν</w:t>
      </w:r>
      <w:r>
        <w:t xml:space="preserve"> of the full Lagrangian picks out eψ̄γ</w:t>
      </w:r>
      <w:r>
        <w:rPr>
          <w:vertAlign w:val="superscript"/>
        </w:rPr>
        <w:t>ν</w:t>
      </w:r>
      <w:r>
        <w:t>ψ); with j</w:t>
      </w:r>
      <w:r>
        <w:rPr>
          <w:vertAlign w:val="superscript"/>
        </w:rPr>
        <w:t>ν</w:t>
      </w:r>
      <w:r>
        <w:t>=qψ̄γ</w:t>
      </w:r>
      <w:r>
        <w:rPr>
          <w:vertAlign w:val="superscript"/>
        </w:rPr>
        <w:t>ν</w:t>
      </w:r>
      <w:r>
        <w:t>ψ and q=−e, eψ̄γ</w:t>
      </w:r>
      <w:r>
        <w:rPr>
          <w:vertAlign w:val="superscript"/>
        </w:rPr>
        <w:t>ν</w:t>
      </w:r>
      <w:r>
        <w:t>ψ=−qψ̄γ</w:t>
      </w:r>
      <w:r>
        <w:rPr>
          <w:vertAlign w:val="superscript"/>
        </w:rPr>
        <w:t>ν</w:t>
      </w:r>
      <w:r>
        <w:t>ψ=−j</w:t>
      </w:r>
      <w:r>
        <w:rPr>
          <w:vertAlign w:val="superscript"/>
        </w:rPr>
        <w:t>ν</w:t>
      </w:r>
      <w:r>
        <w:t>, matching ∂ℒ</w:t>
      </w:r>
      <w:r>
        <w:rPr>
          <w:vertAlign w:val="subscript"/>
        </w:rPr>
        <w:t>QED</w:t>
      </w:r>
      <w:r>
        <w:t>/∂A</w:t>
      </w:r>
      <w:r>
        <w:rPr>
          <w:vertAlign w:val="subscript"/>
        </w:rPr>
        <w:t>ν</w:t>
      </w:r>
      <w:r>
        <w:t>=−j</w:t>
      </w:r>
      <w:r>
        <w:rPr>
          <w:vertAlign w:val="superscript"/>
        </w:rPr>
        <w:t>ν</w:t>
      </w:r>
      <w:r>
        <w:t xml:space="preserve"> as stated (the text’s eψ̄γ</w:t>
      </w:r>
      <w:r>
        <w:rPr>
          <w:vertAlign w:val="superscript"/>
        </w:rPr>
        <w:t>ν</w:t>
      </w:r>
      <w:r>
        <w:t>ψ=−j</w:t>
      </w:r>
      <w:r>
        <w:rPr>
          <w:vertAlign w:val="superscript"/>
        </w:rPr>
        <w:t>ν</w:t>
      </w:r>
      <w:r>
        <w:t xml:space="preserve"> is consistent since e=−q).</w:t>
      </w:r>
    </w:p>
    <w:p>
      <w:r>
        <w:rPr>
          <w:b/>
        </w:rPr>
        <w:t>8.</w:t>
      </w:r>
      <w:r>
        <w:t xml:space="preserve"> </w:t>
      </w:r>
      <w:r>
        <w:t>∂</w:t>
      </w:r>
      <w:r>
        <w:rPr>
          <w:vertAlign w:val="subscript"/>
        </w:rPr>
        <w:t>μ</w:t>
      </w:r>
      <w:r>
        <w:t>[∂ℒ/∂(∂</w:t>
      </w:r>
      <w:r>
        <w:rPr>
          <w:vertAlign w:val="subscript"/>
        </w:rPr>
        <w:t>μ</w:t>
      </w:r>
      <w:r>
        <w:t>A</w:t>
      </w:r>
      <w:r>
        <w:rPr>
          <w:vertAlign w:val="subscript"/>
        </w:rPr>
        <w:t>ν</w:t>
      </w:r>
      <w:r>
        <w:t>)]−∂ℒ/∂A</w:t>
      </w:r>
      <w:r>
        <w:rPr>
          <w:vertAlign w:val="subscript"/>
        </w:rPr>
        <w:t>ν</w:t>
      </w:r>
      <w:r>
        <w:t>=0 becomes ∂</w:t>
      </w:r>
      <w:r>
        <w:rPr>
          <w:vertAlign w:val="subscript"/>
        </w:rPr>
        <w:t>μ</w:t>
      </w:r>
      <w:r>
        <w:t>(−F</w:t>
      </w:r>
      <w:r>
        <w:rPr>
          <w:vertAlign w:val="superscript"/>
        </w:rPr>
        <w:t>μν</w:t>
      </w:r>
      <w:r>
        <w:t>)−(−j</w:t>
      </w:r>
      <w:r>
        <w:rPr>
          <w:vertAlign w:val="superscript"/>
        </w:rPr>
        <w:t>ν</w:t>
      </w:r>
      <w:r>
        <w:t>)=0 (using Exercise 6’s −F</w:t>
      </w:r>
      <w:r>
        <w:rPr>
          <w:vertAlign w:val="superscript"/>
        </w:rPr>
        <w:t>μν</w:t>
      </w:r>
      <w:r>
        <w:t xml:space="preserve"> and Exercise 7’s −j</w:t>
      </w:r>
      <w:r>
        <w:rPr>
          <w:vertAlign w:val="superscript"/>
        </w:rPr>
        <w:t>ν</w:t>
      </w:r>
      <w:r>
        <w:t>), i.e. −∂</w:t>
      </w:r>
      <w:r>
        <w:rPr>
          <w:vertAlign w:val="subscript"/>
        </w:rPr>
        <w:t>μ</w:t>
      </w:r>
      <w:r>
        <w:t>F</w:t>
      </w:r>
      <w:r>
        <w:rPr>
          <w:vertAlign w:val="superscript"/>
        </w:rPr>
        <w:t>μν</w:t>
      </w:r>
      <w:r>
        <w:t>+j</w:t>
      </w:r>
      <w:r>
        <w:rPr>
          <w:vertAlign w:val="superscript"/>
        </w:rPr>
        <w:t>ν</w:t>
      </w:r>
      <w:r>
        <w:t>=0, i.e. ∂</w:t>
      </w:r>
      <w:r>
        <w:rPr>
          <w:vertAlign w:val="subscript"/>
        </w:rPr>
        <w:t>μ</w:t>
      </w:r>
      <w:r>
        <w:t>F</w:t>
      </w:r>
      <w:r>
        <w:rPr>
          <w:vertAlign w:val="superscript"/>
        </w:rPr>
        <w:t>μν</w:t>
      </w:r>
      <w:r>
        <w:t>=j</w:t>
      </w:r>
      <w:r>
        <w:rPr>
          <w:vertAlign w:val="superscript"/>
        </w:rPr>
        <w:t>ν</w:t>
      </w:r>
      <w:r>
        <w:t>, with every sign traced to the two prior exercises.</w:t>
      </w:r>
    </w:p>
    <w:p>
      <w:r>
        <w:rPr>
          <w:b/>
        </w:rPr>
        <w:t>9.</w:t>
      </w:r>
      <w:r>
        <w:t xml:space="preserve"> </w:t>
      </w:r>
      <w:r>
        <w:t>Using F</w:t>
      </w:r>
      <w:r>
        <w:rPr>
          <w:vertAlign w:val="superscript"/>
        </w:rPr>
        <w:t>0i</w:t>
      </w:r>
      <w:r>
        <w:t>=g</w:t>
      </w:r>
      <w:r>
        <w:rPr>
          <w:vertAlign w:val="superscript"/>
        </w:rPr>
        <w:t>00</w:t>
      </w:r>
      <w:r>
        <w:t>g</w:t>
      </w:r>
      <w:r>
        <w:rPr>
          <w:vertAlign w:val="superscript"/>
        </w:rPr>
        <w:t>ii</w:t>
      </w:r>
      <w:r>
        <w:t>F</w:t>
      </w:r>
      <w:r>
        <w:rPr>
          <w:vertAlign w:val="subscript"/>
        </w:rPr>
        <w:t>0i</w:t>
      </w:r>
      <w:r>
        <w:t>=(1)(−1)F</w:t>
      </w:r>
      <w:r>
        <w:rPr>
          <w:vertAlign w:val="subscript"/>
        </w:rPr>
        <w:t>0i</w:t>
      </w:r>
      <w:r>
        <w:t>=−F</w:t>
      </w:r>
      <w:r>
        <w:rPr>
          <w:vertAlign w:val="subscript"/>
        </w:rPr>
        <w:t>0i</w:t>
      </w:r>
      <w:r>
        <w:t>=−E</w:t>
      </w:r>
      <w:r>
        <w:rPr>
          <w:vertAlign w:val="subscript"/>
        </w:rPr>
        <w:t>i</w:t>
      </w:r>
      <w:r>
        <w:t xml:space="preserve"> (Lesson 8’s convention F</w:t>
      </w:r>
      <w:r>
        <w:rPr>
          <w:vertAlign w:val="subscript"/>
        </w:rPr>
        <w:t>0i</w:t>
      </w:r>
      <w:r>
        <w:t>=E</w:t>
      </w:r>
      <w:r>
        <w:rPr>
          <w:vertAlign w:val="subscript"/>
        </w:rPr>
        <w:t>i</w:t>
      </w:r>
      <w:r>
        <w:t>), and F</w:t>
      </w:r>
      <w:r>
        <w:rPr>
          <w:vertAlign w:val="superscript"/>
        </w:rPr>
        <w:t>i</w:t>
      </w:r>
      <w:r>
        <w:t>0=−F</w:t>
      </w:r>
      <w:r>
        <w:rPr>
          <w:vertAlign w:val="superscript"/>
        </w:rPr>
        <w:t>0i</w:t>
      </w:r>
      <w:r>
        <w:t xml:space="preserve"> (antisymmetry), F</w:t>
      </w:r>
      <w:r>
        <w:rPr>
          <w:vertAlign w:val="superscript"/>
        </w:rPr>
        <w:t>i</w:t>
      </w:r>
      <w:r>
        <w:t>0=E</w:t>
      </w:r>
      <w:r>
        <w:rPr>
          <w:vertAlign w:val="subscript"/>
        </w:rPr>
        <w:t>i</w:t>
      </w:r>
      <w:r>
        <w:t>, so ∂</w:t>
      </w:r>
      <w:r>
        <w:rPr>
          <w:vertAlign w:val="subscript"/>
        </w:rPr>
        <w:t>i</w:t>
      </w:r>
      <w:r>
        <w:t>F</w:t>
      </w:r>
      <w:r>
        <w:rPr>
          <w:vertAlign w:val="superscript"/>
        </w:rPr>
        <w:t>i</w:t>
      </w:r>
      <w:r>
        <w:t>0=∂</w:t>
      </w:r>
      <w:r>
        <w:rPr>
          <w:vertAlign w:val="subscript"/>
        </w:rPr>
        <w:t>i</w:t>
      </w:r>
      <w:r>
        <w:t>E</w:t>
      </w:r>
      <w:r>
        <w:rPr>
          <w:vertAlign w:val="superscript"/>
        </w:rPr>
        <w:t>i</w:t>
      </w:r>
      <w:r>
        <w:t>=∇·E, and the ν=0 field equation ∂</w:t>
      </w:r>
      <w:r>
        <w:rPr>
          <w:vertAlign w:val="subscript"/>
        </w:rPr>
        <w:t>μ</w:t>
      </w:r>
      <w:r>
        <w:t>F</w:t>
      </w:r>
      <w:r>
        <w:rPr>
          <w:vertAlign w:val="superscript"/>
        </w:rPr>
        <w:t>μ</w:t>
      </w:r>
      <w:r>
        <w:t>0=j</w:t>
      </w:r>
      <w:r>
        <w:rPr>
          <w:vertAlign w:val="superscript"/>
        </w:rPr>
        <w:t>0</w:t>
      </w:r>
      <w:r>
        <w:t xml:space="preserve"> reads ∇·E=j</w:t>
      </w:r>
      <w:r>
        <w:rPr>
          <w:vertAlign w:val="superscript"/>
        </w:rPr>
        <w:t>0</w:t>
      </w:r>
      <w:r>
        <w:t>=ρ (the charge density, with the electron’s negative charge already built into j</w:t>
      </w:r>
      <w:r>
        <w:rPr>
          <w:vertAlign w:val="superscript"/>
        </w:rPr>
        <w:t>0</w:t>
      </w:r>
      <w:r>
        <w:t xml:space="preserve"> via j</w:t>
      </w:r>
      <w:r>
        <w:rPr>
          <w:vertAlign w:val="superscript"/>
        </w:rPr>
        <w:t>μ</w:t>
      </w:r>
      <w:r>
        <w:t>=qψ̄γ</w:t>
      </w:r>
      <w:r>
        <w:rPr>
          <w:vertAlign w:val="superscript"/>
        </w:rPr>
        <w:t>μ</w:t>
      </w:r>
      <w:r>
        <w:t>ψ, q=−e), exactly the familiar Gauss’s law ∇·E=ρ with no sign discrepancy, confirming ∂</w:t>
      </w:r>
      <w:r>
        <w:rPr>
          <w:vertAlign w:val="subscript"/>
        </w:rPr>
        <w:t>μ</w:t>
      </w:r>
      <w:r>
        <w:t>F</w:t>
      </w:r>
      <w:r>
        <w:rPr>
          <w:vertAlign w:val="superscript"/>
        </w:rPr>
        <w:t>μν</w:t>
      </w:r>
      <w:r>
        <w:t>=j</w:t>
      </w:r>
      <w:r>
        <w:rPr>
          <w:vertAlign w:val="superscript"/>
        </w:rPr>
        <w:t>ν</w:t>
      </w:r>
      <w:r>
        <w:t xml:space="preserve"> (not −j</w:t>
      </w:r>
      <w:r>
        <w:rPr>
          <w:vertAlign w:val="superscript"/>
        </w:rPr>
        <w:t>ν</w:t>
      </w:r>
      <w:r>
        <w:t>) is correct.</w:t>
      </w:r>
    </w:p>
    <w:p>
      <w:r>
        <w:rPr>
          <w:b/>
        </w:rPr>
        <w:t>10.</w:t>
      </w:r>
      <w:r>
        <w:t xml:space="preserve"> </w:t>
      </w:r>
      <w:r>
        <w:t>∂</w:t>
      </w:r>
      <w:r>
        <w:rPr>
          <w:vertAlign w:val="subscript"/>
        </w:rPr>
        <w:t>ν</w:t>
      </w:r>
      <w:r>
        <w:t>∂</w:t>
      </w:r>
      <w:r>
        <w:rPr>
          <w:vertAlign w:val="subscript"/>
        </w:rPr>
        <w:t>μ</w:t>
      </w:r>
      <w:r>
        <w:t>F</w:t>
      </w:r>
      <w:r>
        <w:rPr>
          <w:vertAlign w:val="superscript"/>
        </w:rPr>
        <w:t>μν</w:t>
      </w:r>
      <w:r>
        <w:t>, relabeling the dummy indices μ↔ν, equals ∂</w:t>
      </w:r>
      <w:r>
        <w:rPr>
          <w:vertAlign w:val="subscript"/>
        </w:rPr>
        <w:t>μ</w:t>
      </w:r>
      <w:r>
        <w:t>∂</w:t>
      </w:r>
      <w:r>
        <w:rPr>
          <w:vertAlign w:val="subscript"/>
        </w:rPr>
        <w:t>ν</w:t>
      </w:r>
      <w:r>
        <w:t>F</w:t>
      </w:r>
      <w:r>
        <w:rPr>
          <w:vertAlign w:val="superscript"/>
        </w:rPr>
        <w:t>νμ</w:t>
      </w:r>
      <w:r>
        <w:t xml:space="preserve"> = ∂</w:t>
      </w:r>
      <w:r>
        <w:rPr>
          <w:vertAlign w:val="subscript"/>
        </w:rPr>
        <w:t>ν</w:t>
      </w:r>
      <w:r>
        <w:t>∂</w:t>
      </w:r>
      <w:r>
        <w:rPr>
          <w:vertAlign w:val="subscript"/>
        </w:rPr>
        <w:t>μ</w:t>
      </w:r>
      <w:r>
        <w:t>(−F</w:t>
      </w:r>
      <w:r>
        <w:rPr>
          <w:vertAlign w:val="superscript"/>
        </w:rPr>
        <w:t>μν</w:t>
      </w:r>
      <w:r>
        <w:t>) (renaming the derivative indices back and using F</w:t>
      </w:r>
      <w:r>
        <w:rPr>
          <w:vertAlign w:val="superscript"/>
        </w:rPr>
        <w:t>νμ</w:t>
      </w:r>
      <w:r>
        <w:t>=−F</w:t>
      </w:r>
      <w:r>
        <w:rPr>
          <w:vertAlign w:val="superscript"/>
        </w:rPr>
        <w:t>μν</w:t>
      </w:r>
      <w:r>
        <w:t>) = −∂</w:t>
      </w:r>
      <w:r>
        <w:rPr>
          <w:vertAlign w:val="subscript"/>
        </w:rPr>
        <w:t>ν</w:t>
      </w:r>
      <w:r>
        <w:t>∂</w:t>
      </w:r>
      <w:r>
        <w:rPr>
          <w:vertAlign w:val="subscript"/>
        </w:rPr>
        <w:t>μ</w:t>
      </w:r>
      <w:r>
        <w:t>F</w:t>
      </w:r>
      <w:r>
        <w:rPr>
          <w:vertAlign w:val="superscript"/>
        </w:rPr>
        <w:t>μν</w:t>
      </w:r>
      <w:r>
        <w:t>; so the original quantity equals its own negative, ∂</w:t>
      </w:r>
      <w:r>
        <w:rPr>
          <w:vertAlign w:val="subscript"/>
        </w:rPr>
        <w:t>ν</w:t>
      </w:r>
      <w:r>
        <w:t>∂</w:t>
      </w:r>
      <w:r>
        <w:rPr>
          <w:vertAlign w:val="subscript"/>
        </w:rPr>
        <w:t>μ</w:t>
      </w:r>
      <w:r>
        <w:t>F</w:t>
      </w:r>
      <w:r>
        <w:rPr>
          <w:vertAlign w:val="superscript"/>
        </w:rPr>
        <w:t>μν</w:t>
      </w:r>
      <w:r>
        <w:t xml:space="preserve"> = −∂</w:t>
      </w:r>
      <w:r>
        <w:rPr>
          <w:vertAlign w:val="subscript"/>
        </w:rPr>
        <w:t>ν</w:t>
      </w:r>
      <w:r>
        <w:t>∂</w:t>
      </w:r>
      <w:r>
        <w:rPr>
          <w:vertAlign w:val="subscript"/>
        </w:rPr>
        <w:t>μ</w:t>
      </w:r>
      <w:r>
        <w:t>F</w:t>
      </w:r>
      <w:r>
        <w:rPr>
          <w:vertAlign w:val="superscript"/>
        </w:rPr>
        <w:t>μν</w:t>
      </w:r>
      <w:r>
        <w:t>, forcing 2∂</w:t>
      </w:r>
      <w:r>
        <w:rPr>
          <w:vertAlign w:val="subscript"/>
        </w:rPr>
        <w:t>ν</w:t>
      </w:r>
      <w:r>
        <w:t>∂</w:t>
      </w:r>
      <w:r>
        <w:rPr>
          <w:vertAlign w:val="subscript"/>
        </w:rPr>
        <w:t>μ</w:t>
      </w:r>
      <w:r>
        <w:t>F</w:t>
      </w:r>
      <w:r>
        <w:rPr>
          <w:vertAlign w:val="superscript"/>
        </w:rPr>
        <w:t>μν</w:t>
      </w:r>
      <w:r>
        <w:t>=0, hence ∂</w:t>
      </w:r>
      <w:r>
        <w:rPr>
          <w:vertAlign w:val="subscript"/>
        </w:rPr>
        <w:t>ν</w:t>
      </w:r>
      <w:r>
        <w:t>∂</w:t>
      </w:r>
      <w:r>
        <w:rPr>
          <w:vertAlign w:val="subscript"/>
        </w:rPr>
        <w:t>μ</w:t>
      </w:r>
      <w:r>
        <w:t>F</w:t>
      </w:r>
      <w:r>
        <w:rPr>
          <w:vertAlign w:val="superscript"/>
        </w:rPr>
        <w:t>μν</w:t>
      </w:r>
      <w:r>
        <w:t>=0.</w:t>
      </w:r>
    </w:p>
    <w:p>
      <w:r>
        <w:rPr>
          <w:b/>
        </w:rPr>
        <w:t>11.</w:t>
      </w:r>
      <w:r>
        <w:t xml:space="preserve"> </w:t>
      </w:r>
      <w:r>
        <w:t>The vanishing of ∂</w:t>
      </w:r>
      <w:r>
        <w:rPr>
          <w:vertAlign w:val="subscript"/>
        </w:rPr>
        <w:t>ν</w:t>
      </w:r>
      <w:r>
        <w:t>∂</w:t>
      </w:r>
      <w:r>
        <w:rPr>
          <w:vertAlign w:val="subscript"/>
        </w:rPr>
        <w:t>μ</w:t>
      </w:r>
      <w:r>
        <w:t>F</w:t>
      </w:r>
      <w:r>
        <w:rPr>
          <w:vertAlign w:val="superscript"/>
        </w:rPr>
        <w:t>μν</w:t>
      </w:r>
      <w:r>
        <w:t xml:space="preserve"> follows purely from the algebraic antisymmetry of F</w:t>
      </w:r>
      <w:r>
        <w:rPr>
          <w:vertAlign w:val="superscript"/>
        </w:rPr>
        <w:t>μν</w:t>
      </w:r>
      <w:r>
        <w:t xml:space="preserve"> and the fact that partial derivatives commute, true for any antisymmetric tensor whatsoever with no reference to what field equation, if any, F</w:t>
      </w:r>
      <w:r>
        <w:rPr>
          <w:vertAlign w:val="superscript"/>
        </w:rPr>
        <w:t>μν</w:t>
      </w:r>
      <w:r>
        <w:t xml:space="preserve">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w:t>
      </w:r>
      <w:r>
        <w:rPr>
          <w:vertAlign w:val="subscript"/>
        </w:rPr>
        <w:t>μ</w:t>
      </w:r>
      <w:r>
        <w:t>F</w:t>
      </w:r>
      <w:r>
        <w:rPr>
          <w:vertAlign w:val="superscript"/>
        </w:rPr>
        <w:t>μν</w:t>
      </w:r>
      <w:r>
        <w:t>=k</w:t>
      </w:r>
      <w:r>
        <w:rPr>
          <w:vertAlign w:val="superscript"/>
        </w:rPr>
        <w:t>ν</w:t>
      </w:r>
      <w:r>
        <w:t xml:space="preserve"> for some k</w:t>
      </w:r>
      <w:r>
        <w:rPr>
          <w:vertAlign w:val="superscript"/>
        </w:rPr>
        <w:t>ν</w:t>
      </w:r>
      <w:r>
        <w:t xml:space="preserve"> other than the conserved Noether current, Section 5.1’s argument would still force ∂</w:t>
      </w:r>
      <w:r>
        <w:rPr>
          <w:vertAlign w:val="subscript"/>
        </w:rPr>
        <w:t>ν</w:t>
      </w:r>
      <w:r>
        <w:t>k</w:t>
      </w:r>
      <w:r>
        <w:rPr>
          <w:vertAlign w:val="superscript"/>
        </w:rPr>
        <w:t>ν</w:t>
      </w:r>
      <w:r>
        <w:t>=0 (since the derivation used only the antisymmetry of F</w:t>
      </w:r>
      <w:r>
        <w:rPr>
          <w:vertAlign w:val="superscript"/>
        </w:rPr>
        <w:t>μν</w:t>
      </w:r>
      <w:r>
        <w:t>, not any property of the current multiplying it), so k</w:t>
      </w:r>
      <w:r>
        <w:rPr>
          <w:vertAlign w:val="superscript"/>
        </w:rPr>
        <w:t>ν</w:t>
      </w:r>
      <w:r>
        <w:t xml:space="preserve"> would itself be forced to be conserved regardless of whether it was built to be; if the theory’s matter sector produced a k</w:t>
      </w:r>
      <w:r>
        <w:rPr>
          <w:vertAlign w:val="superscript"/>
        </w:rPr>
        <w:t>ν</w:t>
      </w:r>
      <w:r>
        <w:t xml:space="preserve">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w:t>
      </w:r>
      <w:r>
        <w:rPr>
          <w:vertAlign w:val="subscript"/>
        </w:rPr>
        <w:t>μ</w:t>
      </w:r>
      <w:r>
        <w:t xml:space="preserve">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26,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23, to be derived explicitly in Lesson 45), are the three ingredients needed to convert ℒ</w:t>
      </w:r>
      <w:r>
        <w:rPr>
          <w:vertAlign w:val="subscript"/>
        </w:rPr>
        <w:t>QED</w:t>
      </w:r>
      <w:r>
        <w:t>’s interaction term into a calculable scattering probability.</w:t>
      </w:r>
    </w:p>
    <w:p>
      <w:r>
        <w:rPr>
          <w:b/>
        </w:rPr>
        <w:t>15.</w:t>
      </w:r>
      <w:r>
        <w:t xml:space="preserve"> </w:t>
      </w:r>
      <w:r>
        <w:t>The mode expansions of Lessons 36 and 38 were derived by solving the free (non-interacting) equations of motion, ∂</w:t>
      </w:r>
      <w:r>
        <w:rPr>
          <w:vertAlign w:val="subscript"/>
        </w:rPr>
        <w:t>μ</w:t>
      </w:r>
      <w:r>
        <w:t>∂</w:t>
      </w:r>
      <w:r>
        <w:rPr>
          <w:vertAlign w:val="superscript"/>
        </w:rPr>
        <w:t>μ</w:t>
      </w:r>
      <w:r>
        <w:t>ψ terms alone for the Dirac field and ∂</w:t>
      </w:r>
      <w:r>
        <w:rPr>
          <w:vertAlign w:val="subscript"/>
        </w:rPr>
        <w:t>μ</w:t>
      </w:r>
      <w:r>
        <w:t>F</w:t>
      </w:r>
      <w:r>
        <w:rPr>
          <w:vertAlign w:val="superscript"/>
        </w:rPr>
        <w:t>μν</w:t>
      </w:r>
      <w:r>
        <w:t>=0 for the photon; with the interaction term present, the true equations of motion are the coupled ∂</w:t>
      </w:r>
      <w:r>
        <w:rPr>
          <w:vertAlign w:val="subscript"/>
        </w:rPr>
        <w:t>μ</w:t>
      </w:r>
      <w:r>
        <w:t>F</w:t>
      </w:r>
      <w:r>
        <w:rPr>
          <w:vertAlign w:val="superscript"/>
        </w:rPr>
        <w:t>μν</w:t>
      </w:r>
      <w:r>
        <w:t>=j</w:t>
      </w:r>
      <w:r>
        <w:rPr>
          <w:vertAlign w:val="superscript"/>
        </w:rPr>
        <w:t>ν</w:t>
      </w:r>
      <w:r>
        <w:t xml:space="preserve"> and (iγ</w:t>
      </w:r>
      <w:r>
        <w:rPr>
          <w:vertAlign w:val="superscript"/>
        </w:rPr>
        <w:t>μ</w:t>
      </w:r>
      <w:r>
        <w:t>D</w:t>
      </w:r>
      <w:r>
        <w:rPr>
          <w:vertAlign w:val="subscript"/>
        </w:rPr>
        <w:t>μ</w:t>
      </w:r>
      <w:r>
        <w:t>−m)ψ=0 of Section 6.1, which mix ψ and A</w:t>
      </w:r>
      <w:r>
        <w:rPr>
          <w:vertAlign w:val="subscript"/>
        </w:rPr>
        <w:t>μ</w:t>
      </w:r>
      <w:r>
        <w:t xml:space="preserve"> nonlinearly (j</w:t>
      </w:r>
      <w:r>
        <w:rPr>
          <w:vertAlign w:val="superscript"/>
        </w:rPr>
        <w:t>ν</w:t>
      </w:r>
      <w:r>
        <w:t xml:space="preserve"> itself depends on ψ, and D</w:t>
      </w:r>
      <w:r>
        <w:rPr>
          <w:vertAlign w:val="subscript"/>
        </w:rPr>
        <w:t>μ</w:t>
      </w:r>
      <w:r>
        <w:t xml:space="preserve"> depends on A</w:t>
      </w:r>
      <w:r>
        <w:rPr>
          <w:vertAlign w:val="subscript"/>
        </w:rPr>
        <w:t>μ</w:t>
      </w:r>
      <w:r>
        <w:t>),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w:t>
      </w:r>
      <w:r>
        <w:rPr>
          <w:vertAlign w:val="superscript"/>
        </w:rPr>
        <w:t>μ</w:t>
      </w:r>
      <w:r>
        <w:t>∂</w:t>
      </w:r>
      <w:r>
        <w:rPr>
          <w:vertAlign w:val="subscript"/>
        </w:rPr>
        <w:t>μ</w:t>
      </w:r>
      <w:r>
        <w:t>ψ−qγ</w:t>
      </w:r>
      <w:r>
        <w:rPr>
          <w:vertAlign w:val="superscript"/>
        </w:rPr>
        <w:t>μ</w:t>
      </w:r>
      <w:r>
        <w:t>A</w:t>
      </w:r>
      <w:r>
        <w:rPr>
          <w:vertAlign w:val="subscript"/>
        </w:rPr>
        <w:t>μ</w:t>
      </w:r>
      <w:r>
        <w:t>ψ−mψ=0, on the left by ψ̄ gives ψ̄iγ</w:t>
      </w:r>
      <w:r>
        <w:rPr>
          <w:vertAlign w:val="superscript"/>
        </w:rPr>
        <w:t>μ</w:t>
      </w:r>
      <w:r>
        <w:t>∂</w:t>
      </w:r>
      <w:r>
        <w:rPr>
          <w:vertAlign w:val="subscript"/>
        </w:rPr>
        <w:t>μ</w:t>
      </w:r>
      <w:r>
        <w:t>ψ−qψ̄γ</w:t>
      </w:r>
      <w:r>
        <w:rPr>
          <w:vertAlign w:val="superscript"/>
        </w:rPr>
        <w:t>μ</w:t>
      </w:r>
      <w:r>
        <w:t>A</w:t>
      </w:r>
      <w:r>
        <w:rPr>
          <w:vertAlign w:val="subscript"/>
        </w:rPr>
        <w:t>μ</w:t>
      </w:r>
      <w:r>
        <w:t>ψ−mψ̄ψ=0. Multiplying Section 3.2’s equation, i∂</w:t>
      </w:r>
      <w:r>
        <w:rPr>
          <w:vertAlign w:val="subscript"/>
        </w:rPr>
        <w:t>μ</w:t>
      </w:r>
      <w:r>
        <w:t>ψ̄γ</w:t>
      </w:r>
      <w:r>
        <w:rPr>
          <w:vertAlign w:val="superscript"/>
        </w:rPr>
        <w:t>μ</w:t>
      </w:r>
      <w:r>
        <w:t>+qψ̄γ</w:t>
      </w:r>
      <w:r>
        <w:rPr>
          <w:vertAlign w:val="superscript"/>
        </w:rPr>
        <w:t>μ</w:t>
      </w:r>
      <w:r>
        <w:t>A</w:t>
      </w:r>
      <w:r>
        <w:rPr>
          <w:vertAlign w:val="subscript"/>
        </w:rPr>
        <w:t>μ</w:t>
      </w:r>
      <w:r>
        <w:t>+mψ̄=0, on the right by ψ gives i(∂</w:t>
      </w:r>
      <w:r>
        <w:rPr>
          <w:vertAlign w:val="subscript"/>
        </w:rPr>
        <w:t>μ</w:t>
      </w:r>
      <w:r>
        <w:t>ψ̄)γ</w:t>
      </w:r>
      <w:r>
        <w:rPr>
          <w:vertAlign w:val="superscript"/>
        </w:rPr>
        <w:t>μ</w:t>
      </w:r>
      <w:r>
        <w:t>ψ+qψ̄γ</w:t>
      </w:r>
      <w:r>
        <w:rPr>
          <w:vertAlign w:val="superscript"/>
        </w:rPr>
        <w:t>μ</w:t>
      </w:r>
      <w:r>
        <w:t>A</w:t>
      </w:r>
      <w:r>
        <w:rPr>
          <w:vertAlign w:val="subscript"/>
        </w:rPr>
        <w:t>μ</w:t>
      </w:r>
      <w:r>
        <w:t>ψ+mψ̄ψ=0. Adding the two: ψ̄iγ</w:t>
      </w:r>
      <w:r>
        <w:rPr>
          <w:vertAlign w:val="superscript"/>
        </w:rPr>
        <w:t>μ</w:t>
      </w:r>
      <w:r>
        <w:t>∂</w:t>
      </w:r>
      <w:r>
        <w:rPr>
          <w:vertAlign w:val="subscript"/>
        </w:rPr>
        <w:t>μ</w:t>
      </w:r>
      <w:r>
        <w:t>ψ+i(∂</w:t>
      </w:r>
      <w:r>
        <w:rPr>
          <w:vertAlign w:val="subscript"/>
        </w:rPr>
        <w:t>μ</w:t>
      </w:r>
      <w:r>
        <w:t>ψ̄)γ</w:t>
      </w:r>
      <w:r>
        <w:rPr>
          <w:vertAlign w:val="superscript"/>
        </w:rPr>
        <w:t>μ</w:t>
      </w:r>
      <w:r>
        <w:t>ψ+(mψ̄ψ−mψ̄ψ)+(−qψ̄γ</w:t>
      </w:r>
      <w:r>
        <w:rPr>
          <w:vertAlign w:val="superscript"/>
        </w:rPr>
        <w:t>μ</w:t>
      </w:r>
      <w:r>
        <w:t>A</w:t>
      </w:r>
      <w:r>
        <w:rPr>
          <w:vertAlign w:val="subscript"/>
        </w:rPr>
        <w:t>μ</w:t>
      </w:r>
      <w:r>
        <w:t>ψ+qψ̄γ</w:t>
      </w:r>
      <w:r>
        <w:rPr>
          <w:vertAlign w:val="superscript"/>
        </w:rPr>
        <w:t>μ</w:t>
      </w:r>
      <w:r>
        <w:t>A</w:t>
      </w:r>
      <w:r>
        <w:rPr>
          <w:vertAlign w:val="subscript"/>
        </w:rPr>
        <w:t>μ</w:t>
      </w:r>
      <w:r>
        <w:t>ψ)=0, and the last two groups cancel exactly, leaving i[ψ̄γ</w:t>
      </w:r>
      <w:r>
        <w:rPr>
          <w:vertAlign w:val="superscript"/>
        </w:rPr>
        <w:t>μ</w:t>
      </w:r>
      <w:r>
        <w:t>∂</w:t>
      </w:r>
      <w:r>
        <w:rPr>
          <w:vertAlign w:val="subscript"/>
        </w:rPr>
        <w:t>μ</w:t>
      </w:r>
      <w:r>
        <w:t>ψ+(∂</w:t>
      </w:r>
      <w:r>
        <w:rPr>
          <w:vertAlign w:val="subscript"/>
        </w:rPr>
        <w:t>μ</w:t>
      </w:r>
      <w:r>
        <w:t>ψ̄)γ</w:t>
      </w:r>
      <w:r>
        <w:rPr>
          <w:vertAlign w:val="superscript"/>
        </w:rPr>
        <w:t>μ</w:t>
      </w:r>
      <w:r>
        <w:t>ψ]=0, i.e. i∂</w:t>
      </w:r>
      <w:r>
        <w:rPr>
          <w:vertAlign w:val="subscript"/>
        </w:rPr>
        <w:t>μ</w:t>
      </w:r>
      <w:r>
        <w:t>(ψ̄γ</w:t>
      </w:r>
      <w:r>
        <w:rPr>
          <w:vertAlign w:val="superscript"/>
        </w:rPr>
        <w:t>μ</w:t>
      </w:r>
      <w:r>
        <w:t>ψ)=0 (recognizing the product rule), i.e. ∂</w:t>
      </w:r>
      <w:r>
        <w:rPr>
          <w:vertAlign w:val="subscript"/>
        </w:rPr>
        <w:t>μ</w:t>
      </w:r>
      <w:r>
        <w:t>(ψ̄γ</w:t>
      </w:r>
      <w:r>
        <w:rPr>
          <w:vertAlign w:val="superscript"/>
        </w:rPr>
        <w:t>μ</w:t>
      </w:r>
      <w:r>
        <w:t>ψ)=0, which is ∂</w:t>
      </w:r>
      <w:r>
        <w:rPr>
          <w:vertAlign w:val="subscript"/>
        </w:rPr>
        <w:t>μ</w:t>
      </w:r>
      <w:r>
        <w:t>j</w:t>
      </w:r>
      <w:r>
        <w:rPr>
          <w:vertAlign w:val="superscript"/>
        </w:rPr>
        <w:t>μ</w:t>
      </w:r>
      <w:r>
        <w:t>=0 after multiplying by the constant q, reproducing current conservation directly from the two Dirac-sector Euler–Lagrange equations with no reference to Noether’s theorem.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43 studies the field tensor F</w:t>
      </w:r>
      <w:r>
        <w:rPr>
          <w:vertAlign w:val="subscript"/>
        </w:rPr>
        <w:t>μν</w:t>
      </w:r>
      <w:r>
        <w:t xml:space="preserve"> as it appears inside this completed theory, separating it into its electric and magnetic parts and confirming that the inhomogeneous Maxwell equation derived here reduces, in the classical limit, to the same equations first written down in Lesson 8.</w:t>
      </w:r>
    </w:p>
    <w:p>
      <w:r/>
    </w:p>
    <w:p>
      <w:bookmarkStart w:id="1043" w:name="Lesson43"/>
      <w:pPr>
        <w:pStyle w:val="Heading1"/>
      </w:pPr>
      <w:r>
        <w:t>Lesson 43: The Field Tensor</w:t>
      </w:r>
      <w:bookmarkEnd w:id="1043"/>
    </w:p>
    <w:p>
      <w:pPr>
        <w:pStyle w:val="Heading2"/>
      </w:pPr>
      <w:r>
        <w:t>How to use this lesson</w:t>
      </w:r>
    </w:p>
    <w:p>
      <w:r>
        <w:t>Lesson 42 assembled ℒ</w:t>
      </w:r>
      <w:r>
        <w:rPr>
          <w:vertAlign w:val="subscript"/>
        </w:rPr>
        <w:t>QED</w:t>
      </w:r>
      <w:r>
        <w:t xml:space="preserve"> and derived one set of Maxwell’s equations, the inhomogeneous set ∂</w:t>
      </w:r>
      <w:r>
        <w:rPr>
          <w:vertAlign w:val="subscript"/>
        </w:rPr>
        <w:t>μ</w:t>
      </w:r>
      <w:r>
        <w:t>F</w:t>
      </w:r>
      <w:r>
        <w:rPr>
          <w:vertAlign w:val="superscript"/>
        </w:rPr>
        <w:t>μν</w:t>
      </w:r>
      <w:r>
        <w:t>=j</w:t>
      </w:r>
      <w:r>
        <w:rPr>
          <w:vertAlign w:val="superscript"/>
        </w:rPr>
        <w:t>ν</w:t>
      </w:r>
      <w:r>
        <w:t>, from the Euler–Lagrange equation for A</w:t>
      </w:r>
      <w:r>
        <w:rPr>
          <w:vertAlign w:val="subscript"/>
        </w:rPr>
        <w:t>ν</w:t>
      </w:r>
      <w:r>
        <w:t>. This lesson looks more closely at F</w:t>
      </w:r>
      <w:r>
        <w:rPr>
          <w:vertAlign w:val="subscript"/>
        </w:rPr>
        <w:t>μν</w:t>
      </w:r>
      <w:r>
        <w:t xml:space="preserve"> itself: writing out every one of its sixteen components explicitly in terms of the electric and magnetic fields, showing that the other set of Maxwell’s equations, the homogeneous set (∇·B=0 and Faraday’s law), requires no dynamics at all and follows automatically from F</w:t>
      </w:r>
      <w:r>
        <w:rPr>
          <w:vertAlign w:val="subscript"/>
        </w:rPr>
        <w:t>μν</w:t>
      </w:r>
      <w:r>
        <w:t>’s definition as ∂</w:t>
      </w:r>
      <w:r>
        <w:rPr>
          <w:vertAlign w:val="subscript"/>
        </w:rPr>
        <w:t>μ</w:t>
      </w:r>
      <w:r>
        <w:t>A</w:t>
      </w:r>
      <w:r>
        <w:rPr>
          <w:vertAlign w:val="subscript"/>
        </w:rPr>
        <w:t>ν</w:t>
      </w:r>
      <w:r>
        <w:t>−∂</w:t>
      </w:r>
      <w:r>
        <w:rPr>
          <w:vertAlign w:val="subscript"/>
        </w:rPr>
        <w:t>ν</w:t>
      </w:r>
      <w:r>
        <w:t>A</w:t>
      </w:r>
      <w:r>
        <w:rPr>
          <w:vertAlign w:val="subscript"/>
        </w:rPr>
        <w:t>μ</w:t>
      </w:r>
      <w:r>
        <w:t xml:space="preserve">, and identifying the two independent combinations of E and B that stay the same in every inertial frame. None of this changes the physics already established; it organizes it, and the organization pays off immediately in Lesson 45’s treatment of the electron-photon </w:t>
      </w:r>
      <w:hyperlink w:anchor="Glossary_Vertex">
        <w:r>
          <w:rPr>
            <w:color w:val="0563C1"/>
            <w:u w:val="single"/>
          </w:rPr>
          <w:t>vertex</w:t>
        </w:r>
      </w:hyperlink>
      <w:r>
        <w:t>. Expect four to six hours.</w:t>
      </w:r>
    </w:p>
    <w:p>
      <w:pPr>
        <w:jc w:val="center"/>
      </w:pPr>
      <w:r>
        <w:drawing>
          <wp:inline xmlns:a="http://schemas.openxmlformats.org/drawingml/2006/main" xmlns:pic="http://schemas.openxmlformats.org/drawingml/2006/picture">
            <wp:extent cx="5989320" cy="3181826"/>
            <wp:docPr id="43" name="Lesson 43 concept map" descr="Concept map for The Field Tensor: Potential derivatives leads through Antisymmetric tensor F to Electric and magnetic fields."/>
            <wp:cNvGraphicFramePr>
              <a:graphicFrameLocks noChangeAspect="1"/>
            </wp:cNvGraphicFramePr>
            <a:graphic>
              <a:graphicData uri="http://schemas.openxmlformats.org/drawingml/2006/picture">
                <pic:pic>
                  <pic:nvPicPr>
                    <pic:cNvPr id="0" name="lesson-43-concept.png"/>
                    <pic:cNvPicPr/>
                  </pic:nvPicPr>
                  <pic:blipFill>
                    <a:blip r:embed="rId125"/>
                    <a:stretch>
                      <a:fillRect/>
                    </a:stretch>
                  </pic:blipFill>
                  <pic:spPr>
                    <a:xfrm>
                      <a:off x="0" y="0"/>
                      <a:ext cx="5989320" cy="3181826"/>
                    </a:xfrm>
                    <a:prstGeom prst="rect"/>
                  </pic:spPr>
                </pic:pic>
              </a:graphicData>
            </a:graphic>
          </wp:inline>
        </w:drawing>
      </w:r>
    </w:p>
    <w:p>
      <w:pPr>
        <w:pStyle w:val="Caption"/>
      </w:pPr>
      <w:r>
        <w:t>Figure 43.1. Potential derivatives leads through antisymmetric tensor f to electric and magnetic fields.</w:t>
      </w:r>
    </w:p>
    <w:p>
      <w:pPr>
        <w:pStyle w:val="Heading3"/>
      </w:pPr>
      <w:r>
        <w:t>Learning objectives</w:t>
      </w:r>
    </w:p>
    <w:p>
      <w:pPr>
        <w:pStyle w:val="ListBullet"/>
      </w:pPr>
      <w:r>
        <w:t>Write out the matrix of components of F</w:t>
      </w:r>
      <w:r>
        <w:rPr>
          <w:vertAlign w:val="subscript"/>
        </w:rPr>
        <w:t>μν</w:t>
      </w:r>
      <w:r>
        <w:t xml:space="preserve"> and F</w:t>
      </w:r>
      <w:r>
        <w:rPr>
          <w:vertAlign w:val="superscript"/>
        </w:rPr>
        <w:t>μν</w:t>
      </w:r>
      <w:r>
        <w:t xml:space="preserve"> explicitly in terms of E and B, using the sign convention fixed since Lesson 8.</w:t>
      </w:r>
    </w:p>
    <w:p>
      <w:pPr>
        <w:pStyle w:val="ListBullet"/>
      </w:pPr>
      <w:r>
        <w:t>Derive the identity ∂</w:t>
      </w:r>
      <w:r>
        <w:rPr>
          <w:vertAlign w:val="subscript"/>
        </w:rPr>
        <w:t>λ</w:t>
      </w:r>
      <w:r>
        <w:t>F</w:t>
      </w:r>
      <w:r>
        <w:rPr>
          <w:vertAlign w:val="subscript"/>
        </w:rPr>
        <w:t>μν</w:t>
      </w:r>
      <w:r>
        <w:t>+∂</w:t>
      </w:r>
      <w:r>
        <w:rPr>
          <w:vertAlign w:val="subscript"/>
        </w:rPr>
        <w:t>μ</w:t>
      </w:r>
      <w:r>
        <w:t>F</w:t>
      </w:r>
      <w:r>
        <w:rPr>
          <w:vertAlign w:val="subscript"/>
        </w:rPr>
        <w:t>νλ</w:t>
      </w:r>
      <w:r>
        <w:t>+∂</w:t>
      </w:r>
      <w:r>
        <w:rPr>
          <w:vertAlign w:val="subscript"/>
        </w:rPr>
        <w:t>ν</w:t>
      </w:r>
      <w:r>
        <w:t>F</w:t>
      </w:r>
      <w:r>
        <w:rPr>
          <w:vertAlign w:val="subscript"/>
        </w:rPr>
        <w:t>λμ</w:t>
      </w:r>
      <w:r>
        <w:t>=0 and show it is equivalent to the homogeneous Maxwell equations ∇·B=0 and ∂B/∂t=−∇×E.</w:t>
      </w:r>
    </w:p>
    <w:p>
      <w:pPr>
        <w:pStyle w:val="ListBullet"/>
      </w:pPr>
      <w:r>
        <w:t xml:space="preserve">Explain why the homogeneous equations require no separate </w:t>
      </w:r>
      <w:hyperlink w:anchor="Glossary_Lagrangian">
        <w:r>
          <w:rPr>
            <w:color w:val="0563C1"/>
            <w:u w:val="single"/>
          </w:rPr>
          <w:t>Lagrangian</w:t>
        </w:r>
      </w:hyperlink>
      <w:r>
        <w:t xml:space="preserve"> or equation of motion, in contrast with the inhomogeneous equations derived in Lesson 42.</w:t>
      </w:r>
    </w:p>
    <w:p>
      <w:pPr>
        <w:pStyle w:val="ListBullet"/>
      </w:pPr>
      <w:r>
        <w:t>Reduce ∂</w:t>
      </w:r>
      <w:r>
        <w:rPr>
          <w:vertAlign w:val="subscript"/>
        </w:rPr>
        <w:t>μ</w:t>
      </w:r>
      <w:r>
        <w:t>F</w:t>
      </w:r>
      <w:r>
        <w:rPr>
          <w:vertAlign w:val="superscript"/>
        </w:rPr>
        <w:t>μν</w:t>
      </w:r>
      <w:r>
        <w:t>=j</w:t>
      </w:r>
      <w:r>
        <w:rPr>
          <w:vertAlign w:val="superscript"/>
        </w:rPr>
        <w:t>ν</w:t>
      </w:r>
      <w:r>
        <w:t xml:space="preserve"> explicitly to Gauss’s law (ν=0) and the Ampère-Maxwell law (ν=i).</w:t>
      </w:r>
    </w:p>
    <w:p>
      <w:pPr>
        <w:pStyle w:val="ListBullet"/>
      </w:pPr>
      <w:r>
        <w:t>Compute the Lorentz invariant F</w:t>
      </w:r>
      <w:r>
        <w:rPr>
          <w:vertAlign w:val="subscript"/>
        </w:rPr>
        <w:t>μν</w:t>
      </w:r>
      <w:r>
        <w:t>F</w:t>
      </w:r>
      <w:r>
        <w:rPr>
          <w:vertAlign w:val="superscript"/>
        </w:rPr>
        <w:t>μν</w:t>
      </w:r>
      <w:r>
        <w:t>=2(B²−E²) directly from the matrix components.</w:t>
      </w:r>
    </w:p>
    <w:p>
      <w:pPr>
        <w:pStyle w:val="ListBullet"/>
      </w:pPr>
      <w:r>
        <w:t>Define the dual tensor F̃</w:t>
      </w:r>
      <w:r>
        <w:rPr>
          <w:vertAlign w:val="superscript"/>
        </w:rPr>
        <w:t>μν</w:t>
      </w:r>
      <w:r>
        <w:t xml:space="preserve"> using the four-index Levi-Civita symbol and compute the second invariant, F</w:t>
      </w:r>
      <w:r>
        <w:rPr>
          <w:vertAlign w:val="subscript"/>
        </w:rPr>
        <w:t>μν</w:t>
      </w:r>
      <w:r>
        <w:t>F̃</w:t>
      </w:r>
      <w:r>
        <w:rPr>
          <w:vertAlign w:val="superscript"/>
        </w:rPr>
        <w:t>μν</w:t>
      </w:r>
      <w:r>
        <w:t>=−4E·B.</w:t>
      </w:r>
    </w:p>
    <w:p>
      <w:pPr>
        <w:pStyle w:val="ListBullet"/>
      </w:pPr>
      <w:r>
        <w:t>Explain why an electromagnetic plane wave (E=B, E·B=0) looks like a wave in every inertial frame, using these two invariants.</w:t>
      </w:r>
    </w:p>
    <w:p>
      <w:pPr>
        <w:pStyle w:val="ListBullet"/>
      </w:pPr>
      <w:r>
        <w:t>Reconstruct the matrix form of F</w:t>
      </w:r>
      <w:r>
        <w:rPr>
          <w:vertAlign w:val="subscript"/>
        </w:rPr>
        <w:t>μν</w:t>
      </w:r>
      <w:r>
        <w:t xml:space="preserve"> from memory and </w:t>
      </w:r>
      <w:hyperlink w:anchor="Glossary_State">
        <w:r>
          <w:rPr>
            <w:color w:val="0563C1"/>
            <w:u w:val="single"/>
          </w:rPr>
          <w:t>state</w:t>
        </w:r>
      </w:hyperlink>
      <w:r>
        <w:t xml:space="preserve"> both field-strength invariants.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F</w:t>
      </w:r>
      <w:r>
        <w:rPr>
          <w:b/>
          <w:vertAlign w:val="subscript"/>
        </w:rPr>
        <w:t>μν</w:t>
      </w:r>
      <w:r>
        <w:rPr>
          <w:b/>
        </w:rPr>
        <w:t xml:space="preserve"> = ∂</w:t>
      </w:r>
      <w:r>
        <w:rPr>
          <w:b/>
          <w:vertAlign w:val="subscript"/>
        </w:rPr>
        <w:t>μ</w:t>
      </w:r>
      <w:r>
        <w:rPr>
          <w:b/>
        </w:rPr>
        <w:t>A</w:t>
      </w:r>
      <w:r>
        <w:rPr>
          <w:b/>
          <w:vertAlign w:val="subscript"/>
        </w:rPr>
        <w:t>ν</w:t>
      </w:r>
      <w:r>
        <w:rPr>
          <w:b/>
        </w:rPr>
        <w:t>−∂</w:t>
      </w:r>
      <w:r>
        <w:rPr>
          <w:b/>
          <w:vertAlign w:val="subscript"/>
        </w:rPr>
        <w:t>ν</w:t>
      </w:r>
      <w:r>
        <w:rPr>
          <w:b/>
        </w:rPr>
        <w:t>A</w:t>
      </w:r>
      <w:r>
        <w:rPr>
          <w:b/>
          <w:vertAlign w:val="subscript"/>
        </w:rPr>
        <w:t>μ</w:t>
      </w:r>
      <w:r>
        <w:rPr/>
        <w:t xml:space="preserve"> — </w:t>
      </w:r>
      <w:r>
        <w:rPr/>
        <w:t>Field tensor, Lesson 4; F</w:t>
      </w:r>
      <w:r>
        <w:rPr>
          <w:vertAlign w:val="subscript"/>
        </w:rPr>
        <w:t>0i</w:t>
      </w:r>
      <w:r>
        <w:rPr/>
        <w:t>=E</w:t>
      </w:r>
      <w:r>
        <w:rPr>
          <w:vertAlign w:val="subscript"/>
        </w:rPr>
        <w:t>i</w:t>
      </w:r>
      <w:r>
        <w:rPr/>
        <w:t>, F</w:t>
      </w:r>
      <w:r>
        <w:rPr>
          <w:vertAlign w:val="subscript"/>
        </w:rPr>
        <w:t>ij</w:t>
      </w:r>
      <w:r>
        <w:rPr/>
        <w:t>=−ε</w:t>
      </w:r>
      <w:r>
        <w:rPr>
          <w:vertAlign w:val="subscript"/>
        </w:rPr>
        <w:t>ijk</w:t>
      </w:r>
      <w:r>
        <w:rPr/>
        <w:t>B</w:t>
      </w:r>
      <w:r>
        <w:rPr>
          <w:vertAlign w:val="subscript"/>
        </w:rPr>
        <w:t>k</w:t>
      </w:r>
      <w:r>
        <w:rPr/>
        <w:t xml:space="preserve"> throughout this course</w:t>
      </w:r>
    </w:p>
    <w:p>
      <w:pPr>
        <w:spacing w:before="0" w:after="100"/>
      </w:pPr>
      <w:r>
        <w:rPr>
          <w:b/>
        </w:rPr>
        <w:t>F</w:t>
      </w:r>
      <w:r>
        <w:rPr>
          <w:b/>
          <w:vertAlign w:val="superscript"/>
        </w:rPr>
        <w:t>μν</w:t>
      </w:r>
      <w:r>
        <w:rPr/>
        <w:t xml:space="preserve"> — </w:t>
      </w:r>
      <w:r>
        <w:rPr/>
        <w:t>Field tensor with both indices raised</w:t>
      </w:r>
    </w:p>
    <w:p>
      <w:pPr>
        <w:spacing w:before="0" w:after="100"/>
      </w:pPr>
      <w:r>
        <w:rPr>
          <w:b/>
        </w:rPr>
        <w:t>ε</w:t>
      </w:r>
      <w:r>
        <w:rPr>
          <w:b/>
          <w:vertAlign w:val="subscript"/>
        </w:rPr>
        <w:t>ijk</w:t>
      </w:r>
      <w:r>
        <w:rPr/>
        <w:t xml:space="preserve"> — </w:t>
      </w:r>
      <w:r>
        <w:rPr/>
        <w:t>Three-index Levi-Civita symbol, ε</w:t>
      </w:r>
      <w:r>
        <w:rPr>
          <w:vertAlign w:val="subscript"/>
        </w:rPr>
        <w:t>123</w:t>
      </w:r>
      <w:r>
        <w:rPr/>
        <w:t>=+1</w:t>
      </w:r>
    </w:p>
    <w:p>
      <w:pPr>
        <w:spacing w:before="0" w:after="100"/>
      </w:pPr>
      <w:r>
        <w:rPr>
          <w:b/>
        </w:rPr>
        <w:t>ε</w:t>
      </w:r>
      <w:r>
        <w:rPr>
          <w:b/>
          <w:vertAlign w:val="superscript"/>
        </w:rPr>
        <w:t>μνρσ</w:t>
      </w:r>
      <w:r>
        <w:rPr/>
        <w:t xml:space="preserve"> — </w:t>
      </w:r>
      <w:r>
        <w:rPr/>
        <w:t>Four-index Levi-Civita symbol, ε</w:t>
      </w:r>
      <w:r>
        <w:rPr>
          <w:vertAlign w:val="superscript"/>
        </w:rPr>
        <w:t>0123</w:t>
      </w:r>
      <w:r>
        <w:rPr/>
        <w:t>=+1</w:t>
      </w:r>
    </w:p>
    <w:p>
      <w:pPr>
        <w:spacing w:before="0" w:after="100"/>
      </w:pPr>
      <w:r>
        <w:rPr>
          <w:b/>
        </w:rPr>
        <w:t>F̃</w:t>
      </w:r>
      <w:r>
        <w:rPr>
          <w:b/>
          <w:vertAlign w:val="superscript"/>
        </w:rPr>
        <w:t>μν</w:t>
      </w:r>
      <w:r>
        <w:rPr>
          <w:b/>
        </w:rPr>
        <w:t xml:space="preserve"> = (1/2)ε</w:t>
      </w:r>
      <w:r>
        <w:rPr>
          <w:b/>
          <w:vertAlign w:val="superscript"/>
        </w:rPr>
        <w:t>μνρσ</w:t>
      </w:r>
      <w:r>
        <w:rPr>
          <w:b/>
        </w:rPr>
        <w:t>F</w:t>
      </w:r>
      <w:r>
        <w:rPr>
          <w:b/>
          <w:vertAlign w:val="subscript"/>
        </w:rPr>
        <w:t>ρσ</w:t>
      </w:r>
      <w:r>
        <w:rPr/>
        <w:t xml:space="preserve"> — </w:t>
      </w:r>
      <w:r>
        <w:rPr/>
        <w:t>Dual field tensor</w:t>
      </w:r>
    </w:p>
    <w:p>
      <w:pPr>
        <w:spacing w:before="0" w:after="100"/>
      </w:pPr>
      <w:r>
        <w:rPr>
          <w:b/>
        </w:rPr>
        <w:t>E, B</w:t>
      </w:r>
      <w:r>
        <w:rPr/>
        <w:t xml:space="preserve"> — </w:t>
      </w:r>
      <w:r>
        <w:rPr/>
        <w:t>Electric and magnetic field three-vectors</w:t>
      </w:r>
    </w:p>
    <w:p>
      <w:pPr>
        <w:pStyle w:val="Heading2"/>
      </w:pPr>
      <w:r>
        <w:t>1 The matrix form of F</w:t>
      </w:r>
      <w:r>
        <w:rPr>
          <w:vertAlign w:val="subscript"/>
        </w:rPr>
        <w:t>μν</w:t>
      </w:r>
    </w:p>
    <w:p>
      <w:pPr>
        <w:pStyle w:val="Heading3"/>
      </w:pPr>
      <w:r>
        <w:t>1.1 All sixteen components</w:t>
      </w:r>
    </w:p>
    <w:p>
      <w:r>
        <w:t>Using F</w:t>
      </w:r>
      <w:r>
        <w:rPr>
          <w:vertAlign w:val="subscript"/>
        </w:rPr>
        <w:t>0i</w:t>
      </w:r>
      <w:r>
        <w:t>=E</w:t>
      </w:r>
      <w:r>
        <w:rPr>
          <w:vertAlign w:val="subscript"/>
        </w:rPr>
        <w:t>i</w:t>
      </w:r>
      <w:r>
        <w:t xml:space="preserve"> and F</w:t>
      </w:r>
      <w:r>
        <w:rPr>
          <w:vertAlign w:val="subscript"/>
        </w:rPr>
        <w:t>ij</w:t>
      </w:r>
      <w:r>
        <w:t>=−ε</w:t>
      </w:r>
      <w:r>
        <w:rPr>
          <w:vertAlign w:val="subscript"/>
        </w:rPr>
        <w:t>ijk</w:t>
      </w:r>
      <w:r>
        <w:t>B</w:t>
      </w:r>
      <w:r>
        <w:rPr>
          <w:vertAlign w:val="subscript"/>
        </w:rPr>
        <w:t>k</w:t>
      </w:r>
      <w:r>
        <w:t xml:space="preserve"> (the convention fixed since Lesson 8, with i,j,k running over the three spatial directions), together with antisymmetry F</w:t>
      </w:r>
      <w:r>
        <w:rPr>
          <w:vertAlign w:val="subscript"/>
        </w:rPr>
        <w:t>μν</w:t>
      </w:r>
      <w:r>
        <w:t>=−F</w:t>
      </w:r>
      <w:r>
        <w:rPr>
          <w:vertAlign w:val="subscript"/>
        </w:rPr>
        <w:t>νμ</w:t>
      </w:r>
      <w:r>
        <w:t>, every component of F</w:t>
      </w:r>
      <w:r>
        <w:rPr>
          <w:vertAlign w:val="subscript"/>
        </w:rPr>
        <w:t>μν</w:t>
      </w:r>
      <w:r>
        <w:t xml:space="preserve"> is fixed. Writing F</w:t>
      </w:r>
      <w:r>
        <w:rPr>
          <w:vertAlign w:val="subscript"/>
        </w:rPr>
        <w:t>μν</w:t>
      </w:r>
      <w:r>
        <w:t xml:space="preserve"> as a 4×4 array with rows and columns labeled 0,1,2,3,</w:t>
      </w:r>
    </w:p>
    <w:p>
      <w:pPr>
        <w:spacing w:before="100" w:after="160"/>
        <w:jc w:val="center"/>
      </w:pPr>
      <m:oMathPara>
        <m:oMath>
          <m:sSub>
            <m:e>
              <m:r>
                <m:t xml:space="preserve">F</m:t>
              </m:r>
            </m:e>
            <m:sub>
              <m:r>
                <m:t xml:space="preserve">μν</m:t>
              </m:r>
            </m:sub>
          </m:sSub>
          <m:r>
            <m:t xml:space="preserve">=</m:t>
          </m:r>
          <m:d>
            <m:dPr>
              <m:begChr m:val="["/>
              <m:endChr m:val="]"/>
            </m:dPr>
            <m:e>
              <m:d>
                <m:dPr>
                  <m:begChr m:val="["/>
                  <m:endChr m:val="]"/>
                </m:dPr>
                <m:e>
                  <m:r>
                    <m:t xml:space="preserve">0</m:t>
                  </m:r>
                  <m:r>
                    <m:t xml:space="preserve">,</m:t>
                  </m:r>
                  <m:sSub>
                    <m:e>
                      <m:r>
                        <m:t xml:space="preserve">E</m:t>
                      </m:r>
                    </m:e>
                    <m:sub>
                      <m:r>
                        <m:t xml:space="preserve">x</m:t>
                      </m:r>
                    </m:sub>
                  </m:sSub>
                  <m:r>
                    <m:t xml:space="preserve">,</m:t>
                  </m:r>
                  <m:sSub>
                    <m:e>
                      <m:r>
                        <m:t xml:space="preserve">E</m:t>
                      </m:r>
                    </m:e>
                    <m:sub>
                      <m:r>
                        <m:t xml:space="preserve">y</m:t>
                      </m:r>
                    </m:sub>
                  </m:sSub>
                  <m:r>
                    <m:t xml:space="preserve">,</m:t>
                  </m:r>
                  <m:sSub>
                    <m:e>
                      <m:r>
                        <m:t xml:space="preserve">E</m:t>
                      </m:r>
                    </m:e>
                    <m:sub>
                      <m:r>
                        <m:t xml:space="preserve">z</m:t>
                      </m:r>
                    </m:sub>
                  </m:sSub>
                </m:e>
              </m:d>
              <m:r>
                <m:t xml:space="preserve">,</m:t>
              </m:r>
              <m:d>
                <m:dPr>
                  <m:begChr m:val="["/>
                  <m:endChr m:val="]"/>
                </m:dPr>
                <m:e>
                  <m:r>
                    <m:t xml:space="preserve">−</m:t>
                  </m:r>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r>
                    <m:t xml:space="preserve">−</m:t>
                  </m:r>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r>
                    <m:t xml:space="preserve">−</m:t>
                  </m:r>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Raising both indices with the metric diag(+,−,−,−) flips the sign of any index that is spatial and leaves a time index unchanged, giving F</w:t>
      </w:r>
      <w:r>
        <w:rPr>
          <w:vertAlign w:val="superscript"/>
        </w:rPr>
        <w:t>0i</w:t>
      </w:r>
      <w:r>
        <w:t>=−E</w:t>
      </w:r>
      <w:r>
        <w:rPr>
          <w:vertAlign w:val="subscript"/>
        </w:rPr>
        <w:t>i</w:t>
      </w:r>
      <w:r>
        <w:t>, F</w:t>
      </w:r>
      <w:r>
        <w:rPr>
          <w:vertAlign w:val="superscript"/>
        </w:rPr>
        <w:t>i</w:t>
      </w:r>
      <w:r>
        <w:t>0=E</w:t>
      </w:r>
      <w:r>
        <w:rPr>
          <w:vertAlign w:val="subscript"/>
        </w:rPr>
        <w:t>i</w:t>
      </w:r>
      <w:r>
        <w:t>, and F</w:t>
      </w:r>
      <w:r>
        <w:rPr>
          <w:vertAlign w:val="superscript"/>
        </w:rPr>
        <w:t>ij</w:t>
      </w:r>
      <w:r>
        <w:t>=F</w:t>
      </w:r>
      <w:r>
        <w:rPr>
          <w:vertAlign w:val="subscript"/>
        </w:rPr>
        <w:t>ij</w:t>
      </w:r>
      <w:r>
        <w:t xml:space="preserve"> (both spatial raises cancel), so</w:t>
      </w:r>
    </w:p>
    <w:p>
      <w:pPr>
        <w:spacing w:before="100" w:after="160"/>
        <w:jc w:val="center"/>
      </w:pPr>
      <m:oMathPara>
        <m:oMath>
          <m:sSup>
            <m:e>
              <m:r>
                <m:t xml:space="preserve">F</m:t>
              </m:r>
            </m:e>
            <m:sup>
              <m:r>
                <m:t xml:space="preserve">μν</m:t>
              </m:r>
            </m:sup>
          </m:sSup>
          <m:r>
            <m:t xml:space="preserve">=</m:t>
          </m:r>
          <m:d>
            <m:dPr>
              <m:begChr m:val="["/>
              <m:endChr m:val="]"/>
            </m:dPr>
            <m:e>
              <m:d>
                <m:dPr>
                  <m:begChr m:val="["/>
                  <m:endChr m:val="]"/>
                </m:dPr>
                <m:e>
                  <m:r>
                    <m:t xml:space="preserve">0</m:t>
                  </m:r>
                  <m:r>
                    <m:t xml:space="preserve">,</m:t>
                  </m:r>
                  <m:r>
                    <m:t xml:space="preserve">−</m:t>
                  </m:r>
                  <m:sSub>
                    <m:e>
                      <m:r>
                        <m:t xml:space="preserve">E</m:t>
                      </m:r>
                    </m:e>
                    <m:sub>
                      <m:r>
                        <m:t xml:space="preserve">x</m:t>
                      </m:r>
                    </m:sub>
                  </m:sSub>
                  <m:r>
                    <m:t xml:space="preserve">,</m:t>
                  </m:r>
                  <m:r>
                    <m:t xml:space="preserve">−</m:t>
                  </m:r>
                  <m:sSub>
                    <m:e>
                      <m:r>
                        <m:t xml:space="preserve">E</m:t>
                      </m:r>
                    </m:e>
                    <m:sub>
                      <m:r>
                        <m:t xml:space="preserve">y</m:t>
                      </m:r>
                    </m:sub>
                  </m:sSub>
                  <m:r>
                    <m:t xml:space="preserve">,</m:t>
                  </m:r>
                  <m:r>
                    <m:t xml:space="preserve">−</m:t>
                  </m:r>
                  <m:sSub>
                    <m:e>
                      <m:r>
                        <m:t xml:space="preserve">E</m:t>
                      </m:r>
                    </m:e>
                    <m:sub>
                      <m:r>
                        <m:t xml:space="preserve">z</m:t>
                      </m:r>
                    </m:sub>
                  </m:sSub>
                </m:e>
              </m:d>
              <m:r>
                <m:t xml:space="preserve">,</m:t>
              </m:r>
              <m:d>
                <m:dPr>
                  <m:begChr m:val="["/>
                  <m:endChr m:val="]"/>
                </m:dPr>
                <m:e>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the only change from F</w:t>
      </w:r>
      <w:r>
        <w:rPr>
          <w:vertAlign w:val="subscript"/>
        </w:rPr>
        <w:t>μν</w:t>
      </w:r>
      <w:r>
        <w:t xml:space="preserve"> being the sign flip of the entire top row and left column, exactly the four F</w:t>
      </w:r>
      <w:r>
        <w:rPr>
          <w:vertAlign w:val="superscript"/>
        </w:rPr>
        <w:t>0i</w:t>
      </w:r>
      <w:r>
        <w:t xml:space="preserve"> and F</w:t>
      </w:r>
      <w:r>
        <w:rPr>
          <w:vertAlign w:val="superscript"/>
        </w:rPr>
        <w:t>i</w:t>
      </w:r>
      <w:r>
        <w:t>0 entries.</w:t>
      </w:r>
    </w:p>
    <w:p>
      <w:pPr>
        <w:pStyle w:val="Heading3"/>
      </w:pPr>
      <w:r>
        <w:t>1.2 Six independent numbers</w:t>
      </w:r>
    </w:p>
    <w:p>
      <w:r>
        <w:t>F</w:t>
      </w:r>
      <w:r>
        <w:rPr>
          <w:vertAlign w:val="subscript"/>
        </w:rPr>
        <w:t>μν</w:t>
      </w:r>
      <w:r>
        <w:t xml:space="preserve"> has sixteen components, but antisymmetry (F</w:t>
      </w:r>
      <w:r>
        <w:rPr>
          <w:vertAlign w:val="subscript"/>
        </w:rPr>
        <w:t>μμ</w:t>
      </w:r>
      <w:r>
        <w:t>=0 for each μ, and F</w:t>
      </w:r>
      <w:r>
        <w:rPr>
          <w:vertAlign w:val="subscript"/>
        </w:rPr>
        <w:t>μν</w:t>
      </w:r>
      <w:r>
        <w:t>=−F</w:t>
      </w:r>
      <w:r>
        <w:rPr>
          <w:vertAlign w:val="subscript"/>
        </w:rPr>
        <w:t>νμ</w:t>
      </w:r>
      <w:r>
        <w:t>) leaves only six independent numbers: the three components of E and the three of B. This matches the six degrees of freedom already counted informally when A</w:t>
      </w:r>
      <w:r>
        <w:rPr>
          <w:vertAlign w:val="subscript"/>
        </w:rPr>
        <w:t>μ</w:t>
      </w:r>
      <w:r>
        <w:t xml:space="preserve"> was first introduced (Lesson 4) as a four-component object with two gauge-equivalent redundancies removed by Lesson 38’s Coulomb-gauge </w:t>
      </w:r>
      <w:hyperlink w:anchor="Glossary_Quantization">
        <w:r>
          <w:rPr>
            <w:color w:val="0563C1"/>
            <w:u w:val="single"/>
          </w:rPr>
          <w:t>quantization</w:t>
        </w:r>
      </w:hyperlink>
      <w:r>
        <w:t>, leaving two physical photon polarizations; F</w:t>
      </w:r>
      <w:r>
        <w:rPr>
          <w:vertAlign w:val="subscript"/>
        </w:rPr>
        <w:t>μν</w:t>
      </w:r>
      <w:r>
        <w:t>’s six components are not themselves all physical (they still depend on frame in a way the two polarization states, defined relative to a propagation direction, do not), but they are exactly the gauge-invariant content of A</w:t>
      </w:r>
      <w:r>
        <w:rPr>
          <w:vertAlign w:val="subscript"/>
        </w:rPr>
        <w:t>μ</w:t>
      </w:r>
      <w:r>
        <w:t>, free of any leftover choice of α(x).</w:t>
      </w:r>
    </w:p>
    <w:p>
      <w:r>
        <w:rPr>
          <w:b/>
          <w:i/>
        </w:rPr>
        <w:t>Worked example 1</w:t>
      </w:r>
    </w:p>
    <w:p>
      <w:r>
        <w:t>Verify F</w:t>
      </w:r>
      <w:r>
        <w:rPr>
          <w:vertAlign w:val="subscript"/>
        </w:rPr>
        <w:t>12</w:t>
      </w:r>
      <w:r>
        <w:t>=−B</w:t>
      </w:r>
      <w:r>
        <w:rPr>
          <w:vertAlign w:val="subscript"/>
        </w:rPr>
        <w:t>z</w:t>
      </w:r>
      <w:r>
        <w:t xml:space="preserve"> directly from the general rule F</w:t>
      </w:r>
      <w:r>
        <w:rPr>
          <w:vertAlign w:val="subscript"/>
        </w:rPr>
        <w:t>ij</w:t>
      </w:r>
      <w:r>
        <w:t>=−ε</w:t>
      </w:r>
      <w:r>
        <w:rPr>
          <w:vertAlign w:val="subscript"/>
        </w:rPr>
        <w:t>ijk</w:t>
      </w:r>
      <w:r>
        <w:t>B</w:t>
      </w:r>
      <w:r>
        <w:rPr>
          <w:vertAlign w:val="subscript"/>
        </w:rPr>
        <w:t>k</w:t>
      </w:r>
      <w:r>
        <w:t>. With i=1,j=2, only k=3 contributes to the sum (ε</w:t>
      </w:r>
      <w:r>
        <w:rPr>
          <w:vertAlign w:val="subscript"/>
        </w:rPr>
        <w:t>12k</w:t>
      </w:r>
      <w:r>
        <w:t xml:space="preserve"> is nonzero only for k=3), and ε</w:t>
      </w:r>
      <w:r>
        <w:rPr>
          <w:vertAlign w:val="subscript"/>
        </w:rPr>
        <w:t>123</w:t>
      </w:r>
      <w:r>
        <w:t>=+1, so F</w:t>
      </w:r>
      <w:r>
        <w:rPr>
          <w:vertAlign w:val="subscript"/>
        </w:rPr>
        <w:t>12</w:t>
      </w:r>
      <w:r>
        <w:t>=−(+1)B</w:t>
      </w:r>
      <w:r>
        <w:rPr>
          <w:vertAlign w:val="subscript"/>
        </w:rPr>
        <w:t>3</w:t>
      </w:r>
      <w:r>
        <w:t>=−B</w:t>
      </w:r>
      <w:r>
        <w:rPr>
          <w:vertAlign w:val="subscript"/>
        </w:rPr>
        <w:t>z</w:t>
      </w:r>
      <w:r>
        <w:t>, matching the matrix entry in row 1, column 2 above.</w:t>
      </w:r>
    </w:p>
    <w:p>
      <w:pPr>
        <w:pStyle w:val="Heading2"/>
      </w:pPr>
      <w:r>
        <w:t>2 The homogeneous Maxwell equations as an identity</w:t>
      </w:r>
    </w:p>
    <w:p>
      <w:pPr>
        <w:pStyle w:val="Heading3"/>
      </w:pPr>
      <w:r>
        <w:t>2.1 The cyclic identity</w:t>
      </w:r>
    </w:p>
    <w:p>
      <w:r>
        <w:t>Because F</w:t>
      </w:r>
      <w:r>
        <w:rPr>
          <w:vertAlign w:val="subscript"/>
        </w:rPr>
        <w:t>μν</w:t>
      </w:r>
      <w:r>
        <w:t xml:space="preserve"> is built from a single potential,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a purely algebraic identity follows with no further input:</w:t>
      </w:r>
    </w:p>
    <w:p>
      <w:pPr>
        <w:spacing w:before="100" w:after="160"/>
        <w:jc w:val="center"/>
      </w:pPr>
      <m:oMathPara>
        <m:oMath>
          <m:sSub>
            <m:e>
              <m:r>
                <m:t xml:space="preserve">∂</m:t>
              </m:r>
            </m:e>
            <m:sub>
              <m:r>
                <m:t xml:space="preserve">λ</m:t>
              </m:r>
            </m:sub>
          </m:sSub>
          <m:sSub>
            <m:e>
              <m:r>
                <m:t xml:space="preserve">F</m:t>
              </m:r>
            </m:e>
            <m:sub>
              <m:r>
                <m:t xml:space="preserve">μν</m:t>
              </m:r>
            </m:sub>
          </m:sSub>
          <m:r>
            <m:t xml:space="preserve">+</m:t>
          </m:r>
          <m:sSub>
            <m:e>
              <m:r>
                <m:t xml:space="preserve">∂</m:t>
              </m:r>
            </m:e>
            <m:sub>
              <m:r>
                <m:t xml:space="preserve">μ</m:t>
              </m:r>
            </m:sub>
          </m:sSub>
          <m:sSub>
            <m:e>
              <m:r>
                <m:t xml:space="preserve">F</m:t>
              </m:r>
            </m:e>
            <m:sub>
              <m:r>
                <m:t xml:space="preserve">νλ</m:t>
              </m:r>
            </m:sub>
          </m:sSub>
          <m:r>
            <m:t xml:space="preserve">+</m:t>
          </m:r>
          <m:sSub>
            <m:e>
              <m:r>
                <m:t xml:space="preserve">∂</m:t>
              </m:r>
            </m:e>
            <m:sub>
              <m:r>
                <m:t xml:space="preserve">ν</m:t>
              </m:r>
            </m:sub>
          </m:sSub>
          <m:sSub>
            <m:e>
              <m:r>
                <m:t xml:space="preserve">F</m:t>
              </m:r>
            </m:e>
            <m:sub>
              <m:r>
                <m:t xml:space="preserve">λμ</m:t>
              </m:r>
            </m:sub>
          </m:sSub>
          <m:r>
            <m:t xml:space="preserve">=</m:t>
          </m:r>
          <m:r>
            <m:t xml:space="preserve">0</m:t>
          </m:r>
        </m:oMath>
      </m:oMathPara>
    </w:p>
    <w:p>
      <w:r>
        <w:t>Expanding each term using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gives six terms in total, each of the form ∂</w:t>
      </w:r>
      <w:r>
        <w:rPr>
          <w:vertAlign w:val="subscript"/>
        </w:rPr>
        <w:t>α</w:t>
      </w:r>
      <w:r>
        <w:t>∂</w:t>
      </w:r>
      <w:r>
        <w:rPr>
          <w:vertAlign w:val="subscript"/>
        </w:rPr>
        <w:t>β</w:t>
      </w:r>
      <w:r>
        <w:t>A</w:t>
      </w:r>
      <w:r>
        <w:rPr>
          <w:vertAlign w:val="subscript"/>
        </w:rPr>
        <w:t>γ</w:t>
      </w:r>
      <w:r>
        <w:t>, and every such term appears exactly twice with opposite sign (Exercise 7 works through every cancellation explicitly), using only that partial derivatives commute (Schwarz’s theorem, the same fact used for the analogous cancellations in Lessons 4 and 41). Unlike ∂</w:t>
      </w:r>
      <w:r>
        <w:rPr>
          <w:vertAlign w:val="subscript"/>
        </w:rPr>
        <w:t>μ</w:t>
      </w:r>
      <w:r>
        <w:t>F</w:t>
      </w:r>
      <w:r>
        <w:rPr>
          <w:vertAlign w:val="superscript"/>
        </w:rPr>
        <w:t>μν</w:t>
      </w:r>
      <w:r>
        <w:t>=j</w:t>
      </w:r>
      <w:r>
        <w:rPr>
          <w:vertAlign w:val="superscript"/>
        </w:rPr>
        <w:t>ν</w:t>
      </w:r>
      <w:r>
        <w:t>, which followed from varying the Lagrangian and holds only when the equations of motion are satisfied, this identity holds for any F</w:t>
      </w:r>
      <w:r>
        <w:rPr>
          <w:vertAlign w:val="subscript"/>
        </w:rPr>
        <w:t>μν</w:t>
      </w:r>
      <w:r>
        <w:t xml:space="preserve"> built from any A</w:t>
      </w:r>
      <w:r>
        <w:rPr>
          <w:vertAlign w:val="subscript"/>
        </w:rPr>
        <w:t>μ</w:t>
      </w:r>
      <w:r>
        <w:t xml:space="preserve"> whatsoever, on shell or off shell, purely as a consequence of F</w:t>
      </w:r>
      <w:r>
        <w:rPr>
          <w:vertAlign w:val="subscript"/>
        </w:rPr>
        <w:t>μν</w:t>
      </w:r>
      <w:r>
        <w:t>’s definition.</w:t>
      </w:r>
    </w:p>
    <w:p>
      <w:pPr>
        <w:pStyle w:val="Heading3"/>
      </w:pPr>
      <w:r>
        <w:t>2.2 What the identity contains</w:t>
      </w:r>
    </w:p>
    <w:p>
      <w:r>
        <w:t>Setting λ,μ,ν all spatial, (λ,μ,ν)=(1,2,3), gives ∂</w:t>
      </w:r>
      <w:r>
        <w:rPr>
          <w:vertAlign w:val="subscript"/>
        </w:rPr>
        <w:t>1</w:t>
      </w:r>
      <w:r>
        <w:t>F</w:t>
      </w:r>
      <w:r>
        <w:rPr>
          <w:vertAlign w:val="subscript"/>
        </w:rPr>
        <w:t>23</w:t>
      </w:r>
      <w:r>
        <w:t>+∂</w:t>
      </w:r>
      <w:r>
        <w:rPr>
          <w:vertAlign w:val="subscript"/>
        </w:rPr>
        <w:t>2</w:t>
      </w:r>
      <w:r>
        <w:t>F</w:t>
      </w:r>
      <w:r>
        <w:rPr>
          <w:vertAlign w:val="subscript"/>
        </w:rPr>
        <w:t>31</w:t>
      </w:r>
      <w:r>
        <w:t>+∂</w:t>
      </w:r>
      <w:r>
        <w:rPr>
          <w:vertAlign w:val="subscript"/>
        </w:rPr>
        <w:t>3</w:t>
      </w:r>
      <w:r>
        <w:t>F</w:t>
      </w:r>
      <w:r>
        <w:rPr>
          <w:vertAlign w:val="subscript"/>
        </w:rPr>
        <w:t>12</w:t>
      </w:r>
      <w:r>
        <w:t>=0. Using F</w:t>
      </w:r>
      <w:r>
        <w:rPr>
          <w:vertAlign w:val="subscript"/>
        </w:rPr>
        <w:t>23</w:t>
      </w:r>
      <w:r>
        <w:t>=−B</w:t>
      </w:r>
      <w:r>
        <w:rPr>
          <w:vertAlign w:val="subscript"/>
        </w:rPr>
        <w:t>x</w:t>
      </w:r>
      <w:r>
        <w:t>, F</w:t>
      </w:r>
      <w:r>
        <w:rPr>
          <w:vertAlign w:val="subscript"/>
        </w:rPr>
        <w:t>31</w:t>
      </w:r>
      <w:r>
        <w:t>=−F</w:t>
      </w:r>
      <w:r>
        <w:rPr>
          <w:vertAlign w:val="subscript"/>
        </w:rPr>
        <w:t>13</w:t>
      </w:r>
      <w:r>
        <w:t>=−B</w:t>
      </w:r>
      <w:r>
        <w:rPr>
          <w:vertAlign w:val="subscript"/>
        </w:rPr>
        <w:t>y</w:t>
      </w:r>
      <w:r>
        <w:t>, F</w:t>
      </w:r>
      <w:r>
        <w:rPr>
          <w:vertAlign w:val="subscript"/>
        </w:rPr>
        <w:t>12</w:t>
      </w:r>
      <w:r>
        <w:t>=−B</w:t>
      </w:r>
      <w:r>
        <w:rPr>
          <w:vertAlign w:val="subscript"/>
        </w:rPr>
        <w:t>z</w:t>
      </w:r>
      <w:r>
        <w:t xml:space="preserve"> (Worked example 1 and its analogues), this reads −∂</w:t>
      </w:r>
      <w:r>
        <w:rPr>
          <w:vertAlign w:val="subscript"/>
        </w:rPr>
        <w:t>1</w:t>
      </w:r>
      <w:r>
        <w:t>B</w:t>
      </w:r>
      <w:r>
        <w:rPr>
          <w:vertAlign w:val="subscript"/>
        </w:rPr>
        <w:t>x</w:t>
      </w:r>
      <w:r>
        <w:t>−∂</w:t>
      </w:r>
      <w:r>
        <w:rPr>
          <w:vertAlign w:val="subscript"/>
        </w:rPr>
        <w:t>2</w:t>
      </w:r>
      <w:r>
        <w:t>B</w:t>
      </w:r>
      <w:r>
        <w:rPr>
          <w:vertAlign w:val="subscript"/>
        </w:rPr>
        <w:t>y</w:t>
      </w:r>
      <w:r>
        <w:t>−∂</w:t>
      </w:r>
      <w:r>
        <w:rPr>
          <w:vertAlign w:val="subscript"/>
        </w:rPr>
        <w:t>3</w:t>
      </w:r>
      <w:r>
        <w:t>B</w:t>
      </w:r>
      <w:r>
        <w:rPr>
          <w:vertAlign w:val="subscript"/>
        </w:rPr>
        <w:t>z</w:t>
      </w:r>
      <w:r>
        <w:t>=0, that is</w:t>
      </w:r>
    </w:p>
    <w:p>
      <w:pPr>
        <w:spacing w:before="100" w:after="160"/>
        <w:jc w:val="center"/>
      </w:pPr>
      <m:oMathPara>
        <m:oMath>
          <m:r>
            <m:t xml:space="preserve">∇</m:t>
          </m:r>
          <m:r>
            <m:t xml:space="preserve">·</m:t>
          </m:r>
          <m:r>
            <m:t xml:space="preserve">B</m:t>
          </m:r>
          <m:r>
            <m:t xml:space="preserve">=</m:t>
          </m:r>
          <m:r>
            <m:t xml:space="preserve">0</m:t>
          </m:r>
        </m:oMath>
      </m:oMathPara>
    </w:p>
    <w:p>
      <w:r>
        <w:t>Setting one index equal to the time index, for instance (λ,μ,ν)=(0,1,2), gives ∂</w:t>
      </w:r>
      <w:r>
        <w:rPr>
          <w:vertAlign w:val="subscript"/>
        </w:rPr>
        <w:t>0</w:t>
      </w:r>
      <w:r>
        <w:t>F</w:t>
      </w:r>
      <w:r>
        <w:rPr>
          <w:vertAlign w:val="subscript"/>
        </w:rPr>
        <w:t>12</w:t>
      </w:r>
      <w:r>
        <w:t>+∂</w:t>
      </w:r>
      <w:r>
        <w:rPr>
          <w:vertAlign w:val="subscript"/>
        </w:rPr>
        <w:t>1</w:t>
      </w:r>
      <w:r>
        <w:t>F</w:t>
      </w:r>
      <w:r>
        <w:rPr>
          <w:vertAlign w:val="subscript"/>
        </w:rPr>
        <w:t>20</w:t>
      </w:r>
      <w:r>
        <w:t>+∂</w:t>
      </w:r>
      <w:r>
        <w:rPr>
          <w:vertAlign w:val="subscript"/>
        </w:rPr>
        <w:t>2</w:t>
      </w:r>
      <w:r>
        <w:t>F</w:t>
      </w:r>
      <w:r>
        <w:rPr>
          <w:vertAlign w:val="subscript"/>
        </w:rPr>
        <w:t>01</w:t>
      </w:r>
      <w:r>
        <w:t>=0; using F</w:t>
      </w:r>
      <w:r>
        <w:rPr>
          <w:vertAlign w:val="subscript"/>
        </w:rPr>
        <w:t>12</w:t>
      </w:r>
      <w:r>
        <w:t>=−B</w:t>
      </w:r>
      <w:r>
        <w:rPr>
          <w:vertAlign w:val="subscript"/>
        </w:rPr>
        <w:t>z</w:t>
      </w:r>
      <w:r>
        <w:t>, F</w:t>
      </w:r>
      <w:r>
        <w:rPr>
          <w:vertAlign w:val="subscript"/>
        </w:rPr>
        <w:t>20</w:t>
      </w:r>
      <w:r>
        <w:t>=−F</w:t>
      </w:r>
      <w:r>
        <w:rPr>
          <w:vertAlign w:val="subscript"/>
        </w:rPr>
        <w:t>02</w:t>
      </w:r>
      <w:r>
        <w:t>=−E</w:t>
      </w:r>
      <w:r>
        <w:rPr>
          <w:vertAlign w:val="subscript"/>
        </w:rPr>
        <w:t>y</w:t>
      </w:r>
      <w:r>
        <w:t>, F</w:t>
      </w:r>
      <w:r>
        <w:rPr>
          <w:vertAlign w:val="subscript"/>
        </w:rPr>
        <w:t>01</w:t>
      </w:r>
      <w:r>
        <w:t>=E</w:t>
      </w:r>
      <w:r>
        <w:rPr>
          <w:vertAlign w:val="subscript"/>
        </w:rPr>
        <w:t>x</w:t>
      </w:r>
      <w:r>
        <w:t>, this reads −∂</w:t>
      </w:r>
      <w:r>
        <w:rPr>
          <w:vertAlign w:val="subscript"/>
        </w:rPr>
        <w:t>t</w:t>
      </w:r>
      <w:r>
        <w:t>B</w:t>
      </w:r>
      <w:r>
        <w:rPr>
          <w:vertAlign w:val="subscript"/>
        </w:rPr>
        <w:t>z</w:t>
      </w:r>
      <w:r>
        <w:t>−∂</w:t>
      </w:r>
      <w:r>
        <w:rPr>
          <w:vertAlign w:val="subscript"/>
        </w:rPr>
        <w:t>1</w:t>
      </w:r>
      <w:r>
        <w:t>E</w:t>
      </w:r>
      <w:r>
        <w:rPr>
          <w:vertAlign w:val="subscript"/>
        </w:rPr>
        <w:t>y</w:t>
      </w:r>
      <w:r>
        <w:t>+∂</w:t>
      </w:r>
      <w:r>
        <w:rPr>
          <w:vertAlign w:val="subscript"/>
        </w:rPr>
        <w:t>2</w:t>
      </w:r>
      <w:r>
        <w:t>E</w:t>
      </w:r>
      <w:r>
        <w:rPr>
          <w:vertAlign w:val="subscript"/>
        </w:rPr>
        <w:t>x</w:t>
      </w:r>
      <w:r>
        <w:t>=0, that is ∂B</w:t>
      </w:r>
      <w:r>
        <w:rPr>
          <w:vertAlign w:val="subscript"/>
        </w:rPr>
        <w:t>z</w:t>
      </w:r>
      <w:r>
        <w:t>/∂t=−(∂</w:t>
      </w:r>
      <w:r>
        <w:rPr>
          <w:vertAlign w:val="subscript"/>
        </w:rPr>
        <w:t>1</w:t>
      </w:r>
      <w:r>
        <w:t>E</w:t>
      </w:r>
      <w:r>
        <w:rPr>
          <w:vertAlign w:val="subscript"/>
        </w:rPr>
        <w:t>y</w:t>
      </w:r>
      <w:r>
        <w:t>−∂</w:t>
      </w:r>
      <w:r>
        <w:rPr>
          <w:vertAlign w:val="subscript"/>
        </w:rPr>
        <w:t>2</w:t>
      </w:r>
      <w:r>
        <w:t>E</w:t>
      </w:r>
      <w:r>
        <w:rPr>
          <w:vertAlign w:val="subscript"/>
        </w:rPr>
        <w:t>x</w:t>
      </w:r>
      <w:r>
        <w:t>)=−(∇×E)</w:t>
      </w:r>
      <w:r>
        <w:rPr>
          <w:vertAlign w:val="subscript"/>
        </w:rPr>
        <w:t>z</w:t>
      </w:r>
      <w:r>
        <w:t>, the z-component of Faraday’s law ∂B/∂t=−∇×E; the remaining two components follow from the analogous choices of (λ,μ,ν) (Exercise 8).</w:t>
      </w:r>
    </w:p>
    <w:p>
      <w:r>
        <w:rPr>
          <w:b/>
          <w:i/>
        </w:rPr>
        <w:t>Worked example 2</w:t>
      </w:r>
    </w:p>
    <w:p>
      <w:r>
        <w:t>Explain why no Lagrangian, and no equation of motion, was needed to obtain ∇·B=0 and Faraday’s law, in contrast with Lesson 42’s derivation of Gauss’s law and the Ampère-Maxwell law. The homogeneous equations are consequences of writing F</w:t>
      </w:r>
      <w:r>
        <w:rPr>
          <w:vertAlign w:val="subscript"/>
        </w:rPr>
        <w:t>μν</w:t>
      </w:r>
      <w:r>
        <w:t xml:space="preserve"> in terms of a potential A</w:t>
      </w:r>
      <w:r>
        <w:rPr>
          <w:vertAlign w:val="subscript"/>
        </w:rPr>
        <w:t>μ</w:t>
      </w:r>
      <w:r>
        <w:t xml:space="preserve"> at all, true before any dynamics is specified; the inhomogeneous equations, by contrast, come from extremizing a specific </w:t>
      </w:r>
      <w:hyperlink w:anchor="Glossary_Action">
        <w:r>
          <w:rPr>
            <w:color w:val="0563C1"/>
            <w:u w:val="single"/>
          </w:rPr>
          <w:t>action</w:t>
        </w:r>
      </w:hyperlink>
      <w:r>
        <w:t xml:space="preserve"> and would be different for a different choice of Lagrangian (for instance, a different coefficient in front of F</w:t>
      </w:r>
      <w:r>
        <w:rPr>
          <w:vertAlign w:val="subscript"/>
        </w:rPr>
        <w:t>μν</w:t>
      </w:r>
      <w:r>
        <w:t>F</w:t>
      </w:r>
      <w:r>
        <w:rPr>
          <w:vertAlign w:val="superscript"/>
        </w:rPr>
        <w:t>μν</w:t>
      </w:r>
      <w:r>
        <w:t>, or the absence of the matter coupling entirely). The homogeneous equations are, in this sense, kinematic, while the inhomogeneous equations are dynamical.</w:t>
      </w:r>
    </w:p>
    <w:p>
      <w:pPr>
        <w:pStyle w:val="Heading2"/>
      </w:pPr>
      <w:r>
        <w:t>3 The inhomogeneous equations, reduced</w:t>
      </w:r>
    </w:p>
    <w:p>
      <w:pPr>
        <w:pStyle w:val="Heading3"/>
      </w:pPr>
      <w:r>
        <w:t>3.1 Gauss’s law</w:t>
      </w:r>
    </w:p>
    <w:p>
      <w:r>
        <w:t>Lesson 42, Exercise 9, already showed ∂</w:t>
      </w:r>
      <w:r>
        <w:rPr>
          <w:vertAlign w:val="subscript"/>
        </w:rPr>
        <w:t>μ</w:t>
      </w:r>
      <w:r>
        <w:t>F</w:t>
      </w:r>
      <w:r>
        <w:rPr>
          <w:vertAlign w:val="superscript"/>
        </w:rPr>
        <w:t>μ</w:t>
      </w:r>
      <w:r>
        <w:t>0=j</w:t>
      </w:r>
      <w:r>
        <w:rPr>
          <w:vertAlign w:val="superscript"/>
        </w:rPr>
        <w:t>0</w:t>
      </w:r>
      <w:r>
        <w:t xml:space="preserve"> reduces to ∇·E=ρ (using F</w:t>
      </w:r>
      <w:r>
        <w:rPr>
          <w:vertAlign w:val="superscript"/>
        </w:rPr>
        <w:t>i</w:t>
      </w:r>
      <w:r>
        <w:t>0=E</w:t>
      </w:r>
      <w:r>
        <w:rPr>
          <w:vertAlign w:val="subscript"/>
        </w:rPr>
        <w:t>i</w:t>
      </w:r>
      <w:r>
        <w:t xml:space="preserve"> so that ∂</w:t>
      </w:r>
      <w:r>
        <w:rPr>
          <w:vertAlign w:val="subscript"/>
        </w:rPr>
        <w:t>i</w:t>
      </w:r>
      <w:r>
        <w:t>F</w:t>
      </w:r>
      <w:r>
        <w:rPr>
          <w:vertAlign w:val="superscript"/>
        </w:rPr>
        <w:t>i</w:t>
      </w:r>
      <w:r>
        <w:t>0=∇·E), the familiar Gauss’s law with the electron’s charge density on the right.</w:t>
      </w:r>
    </w:p>
    <w:p>
      <w:pPr>
        <w:pStyle w:val="Heading3"/>
      </w:pPr>
      <w:r>
        <w:t>3.2 The Ampère-Maxwell law</w:t>
      </w:r>
    </w:p>
    <w:p>
      <w:r>
        <w:t>For ν=i, ∂</w:t>
      </w:r>
      <w:r>
        <w:rPr>
          <w:vertAlign w:val="subscript"/>
        </w:rPr>
        <w:t>μ</w:t>
      </w:r>
      <w:r>
        <w:t>F</w:t>
      </w:r>
      <w:r>
        <w:rPr>
          <w:vertAlign w:val="superscript"/>
        </w:rPr>
        <w:t>μ</w:t>
      </w:r>
      <w:r>
        <w:t>i=j</w:t>
      </w:r>
      <w:r>
        <w:rPr>
          <w:vertAlign w:val="superscript"/>
        </w:rPr>
        <w:t>i</w:t>
      </w:r>
      <w:r>
        <w:t xml:space="preserve"> splits into a time piece and a spatial piece: ∂</w:t>
      </w:r>
      <w:r>
        <w:rPr>
          <w:vertAlign w:val="subscript"/>
        </w:rPr>
        <w:t>0</w:t>
      </w:r>
      <w:r>
        <w:t>F</w:t>
      </w:r>
      <w:r>
        <w:rPr>
          <w:vertAlign w:val="superscript"/>
        </w:rPr>
        <w:t>0i</w:t>
      </w:r>
      <w:r>
        <w:t>+∂</w:t>
      </w:r>
      <w:r>
        <w:rPr>
          <w:vertAlign w:val="subscript"/>
        </w:rPr>
        <w:t>j</w:t>
      </w:r>
      <w:r>
        <w:t>F</w:t>
      </w:r>
      <w:r>
        <w:rPr>
          <w:vertAlign w:val="superscript"/>
        </w:rPr>
        <w:t>ji</w:t>
      </w:r>
      <w:r>
        <w:t>=j</w:t>
      </w:r>
      <w:r>
        <w:rPr>
          <w:vertAlign w:val="superscript"/>
        </w:rPr>
        <w:t>i</w:t>
      </w:r>
      <w:r>
        <w:t>. Using F</w:t>
      </w:r>
      <w:r>
        <w:rPr>
          <w:vertAlign w:val="superscript"/>
        </w:rPr>
        <w:t>0i</w:t>
      </w:r>
      <w:r>
        <w:t>=−E</w:t>
      </w:r>
      <w:r>
        <w:rPr>
          <w:vertAlign w:val="subscript"/>
        </w:rPr>
        <w:t>i</w:t>
      </w:r>
      <w:r>
        <w:t>, ∂</w:t>
      </w:r>
      <w:r>
        <w:rPr>
          <w:vertAlign w:val="subscript"/>
        </w:rPr>
        <w:t>0</w:t>
      </w:r>
      <w:r>
        <w:t>F</w:t>
      </w:r>
      <w:r>
        <w:rPr>
          <w:vertAlign w:val="superscript"/>
        </w:rPr>
        <w:t>0i</w:t>
      </w:r>
      <w:r>
        <w:t>=−∂E</w:t>
      </w:r>
      <w:r>
        <w:rPr>
          <w:vertAlign w:val="subscript"/>
        </w:rPr>
        <w:t>i</w:t>
      </w:r>
      <w:r>
        <w:t>/∂t. Using F</w:t>
      </w:r>
      <w:r>
        <w:rPr>
          <w:vertAlign w:val="superscript"/>
        </w:rPr>
        <w:t>ji</w:t>
      </w:r>
      <w:r>
        <w:t>=−F</w:t>
      </w:r>
      <w:r>
        <w:rPr>
          <w:vertAlign w:val="superscript"/>
        </w:rPr>
        <w:t>ij</w:t>
      </w:r>
      <w:r>
        <w:t>=−(−ε</w:t>
      </w:r>
      <w:r>
        <w:rPr>
          <w:vertAlign w:val="subscript"/>
        </w:rPr>
        <w:t>ijk</w:t>
      </w:r>
      <w:r>
        <w:t>B</w:t>
      </w:r>
      <w:r>
        <w:rPr>
          <w:vertAlign w:val="subscript"/>
        </w:rPr>
        <w:t>k</w:t>
      </w:r>
      <w:r>
        <w:t>)=ε</w:t>
      </w:r>
      <w:r>
        <w:rPr>
          <w:vertAlign w:val="subscript"/>
        </w:rPr>
        <w:t>ijk</w:t>
      </w:r>
      <w:r>
        <w:t>B</w:t>
      </w:r>
      <w:r>
        <w:rPr>
          <w:vertAlign w:val="subscript"/>
        </w:rPr>
        <w:t>k</w:t>
      </w:r>
      <w:r>
        <w:t>, ∂</w:t>
      </w:r>
      <w:r>
        <w:rPr>
          <w:vertAlign w:val="subscript"/>
        </w:rPr>
        <w:t>j</w:t>
      </w:r>
      <w:r>
        <w:t>F</w:t>
      </w:r>
      <w:r>
        <w:rPr>
          <w:vertAlign w:val="superscript"/>
        </w:rPr>
        <w:t>ji</w:t>
      </w:r>
      <w:r>
        <w:t>=ε</w:t>
      </w:r>
      <w:r>
        <w:rPr>
          <w:vertAlign w:val="subscript"/>
        </w:rPr>
        <w:t>ijk</w:t>
      </w:r>
      <w:r>
        <w:t>∂</w:t>
      </w:r>
      <w:r>
        <w:rPr>
          <w:vertAlign w:val="subscript"/>
        </w:rPr>
        <w:t>j</w:t>
      </w:r>
      <w:r>
        <w:t>B</w:t>
      </w:r>
      <w:r>
        <w:rPr>
          <w:vertAlign w:val="subscript"/>
        </w:rPr>
        <w:t>k</w:t>
      </w:r>
      <w:r>
        <w:t>=(∇×B)</w:t>
      </w:r>
      <w:r>
        <w:rPr>
          <w:vertAlign w:val="subscript"/>
        </w:rPr>
        <w:t>i</w:t>
      </w:r>
      <w:r>
        <w:t>, the standard component formula for the curl. So the equation reads −∂E</w:t>
      </w:r>
      <w:r>
        <w:rPr>
          <w:vertAlign w:val="subscript"/>
        </w:rPr>
        <w:t>i</w:t>
      </w:r>
      <w:r>
        <w:t>/∂t+(∇×B)</w:t>
      </w:r>
      <w:r>
        <w:rPr>
          <w:vertAlign w:val="subscript"/>
        </w:rPr>
        <w:t>i</w:t>
      </w:r>
      <w:r>
        <w:t>=j</w:t>
      </w:r>
      <w:r>
        <w:rPr>
          <w:vertAlign w:val="subscript"/>
        </w:rPr>
        <w:t>i</w:t>
      </w:r>
      <w:r>
        <w:t>, that is</w:t>
      </w:r>
    </w:p>
    <w:p>
      <w:pPr>
        <w:spacing w:before="100" w:after="160"/>
        <w:jc w:val="center"/>
      </w:pPr>
      <m:oMathPara>
        <m:oMath>
          <m:r>
            <m:t xml:space="preserve">∇</m:t>
          </m:r>
          <m:r>
            <m:t xml:space="preserve">×</m:t>
          </m:r>
          <m:r>
            <m:t xml:space="preserve">B</m:t>
          </m:r>
          <m:r>
            <m:t xml:space="preserve">−</m:t>
          </m:r>
          <m:f>
            <m:num>
              <m:r>
                <m:t xml:space="preserve">∂E</m:t>
              </m:r>
            </m:num>
            <m:den>
              <m:r>
                <m:t xml:space="preserve">∂t</m:t>
              </m:r>
            </m:den>
          </m:f>
          <m:r>
            <m:t xml:space="preserve">=</m:t>
          </m:r>
          <m:r>
            <m:t xml:space="preserve">j</m:t>
          </m:r>
        </m:oMath>
      </m:oMathPara>
    </w:p>
    <w:p>
      <w:r>
        <w:t>the Ampère-Maxwell law, with the displacement-</w:t>
      </w:r>
      <w:hyperlink w:anchor="Glossary_Current">
        <w:r>
          <w:rPr>
            <w:color w:val="0563C1"/>
            <w:u w:val="single"/>
          </w:rPr>
          <w:t>current</w:t>
        </w:r>
      </w:hyperlink>
      <w:r>
        <w:t xml:space="preserve"> term ∂E/∂t appearing automatically from the time-component piece of ∂</w:t>
      </w:r>
      <w:r>
        <w:rPr>
          <w:vertAlign w:val="subscript"/>
        </w:rPr>
        <w:t>μ</w:t>
      </w:r>
      <w:r>
        <w:t>F</w:t>
      </w:r>
      <w:r>
        <w:rPr>
          <w:vertAlign w:val="superscript"/>
        </w:rPr>
        <w:t>μ</w:t>
      </w:r>
      <w:r>
        <w:t>i, as it must for a relativistically covariant equation, with no separate postulate required as in the pre-relativistic historical development of the equation.</w:t>
      </w:r>
    </w:p>
    <w:p>
      <w:r>
        <w:rPr>
          <w:b/>
          <w:i/>
        </w:rPr>
        <w:t>Worked example 3</w:t>
      </w:r>
    </w:p>
    <w:p>
      <w:r>
        <w:t>State, in a sentence, why Sections 2 and 3 together reproduce every one of the four traditional 3D Maxwell equations from the two covariant statements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(definition, giving the homogeneous pair) and ∂</w:t>
      </w:r>
      <w:r>
        <w:rPr>
          <w:vertAlign w:val="subscript"/>
        </w:rPr>
        <w:t>μ</w:t>
      </w:r>
      <w:r>
        <w:t>F</w:t>
      </w:r>
      <w:r>
        <w:rPr>
          <w:vertAlign w:val="superscript"/>
        </w:rPr>
        <w:t>μν</w:t>
      </w:r>
      <w:r>
        <w:t>=j</w:t>
      </w:r>
      <w:r>
        <w:rPr>
          <w:vertAlign w:val="superscript"/>
        </w:rPr>
        <w:t>ν</w:t>
      </w:r>
      <w:r>
        <w:t xml:space="preserve">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w:t>
      </w:r>
      <w:hyperlink w:anchor="Glossary_Gauge">
        <w:r>
          <w:rPr>
            <w:color w:val="0563C1"/>
            <w:u w:val="single"/>
          </w:rPr>
          <w:t>gauge</w:t>
        </w:r>
      </w:hyperlink>
      <w:r>
        <w:t xml:space="preserve"> structure and its role as one piece of ℒ</w:t>
      </w:r>
      <w:r>
        <w:rPr>
          <w:vertAlign w:val="subscript"/>
        </w:rPr>
        <w:t>QED</w:t>
      </w:r>
      <w:r>
        <w:t xml:space="preserve"> transparent.</w:t>
      </w:r>
    </w:p>
    <w:p>
      <w:pPr>
        <w:pStyle w:val="Heading2"/>
      </w:pPr>
      <w:r>
        <w:t>4 Lorentz invariants built from F</w:t>
      </w:r>
      <w:r>
        <w:rPr>
          <w:vertAlign w:val="subscript"/>
        </w:rPr>
        <w:t>μν</w:t>
      </w:r>
    </w:p>
    <w:p>
      <w:pPr>
        <w:pStyle w:val="Heading3"/>
      </w:pPr>
      <w:r>
        <w:t>4.1 The first invariant</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oMath>
      </m:oMathPara>
    </w:p>
    <w:p>
      <w:r>
        <w:t>verified by direct computation (Exercise 9): the sixteen-term sum splits into a piece from the F</w:t>
      </w:r>
      <w:r>
        <w:rPr>
          <w:vertAlign w:val="subscript"/>
        </w:rPr>
        <w:t>0i</w:t>
      </w:r>
      <w:r>
        <w:t>F</w:t>
      </w:r>
      <w:r>
        <w:rPr>
          <w:vertAlign w:val="superscript"/>
        </w:rPr>
        <w:t>0i</w:t>
      </w:r>
      <w:r>
        <w:t xml:space="preserve"> and F</w:t>
      </w:r>
      <w:r>
        <w:rPr>
          <w:vertAlign w:val="subscript"/>
        </w:rPr>
        <w:t>i</w:t>
      </w:r>
      <w:r>
        <w:t>0F</w:t>
      </w:r>
      <w:r>
        <w:rPr>
          <w:vertAlign w:val="superscript"/>
        </w:rPr>
        <w:t>i</w:t>
      </w:r>
      <w:r>
        <w:t>0 components, each contributing −E², and a piece from the purely spatial F</w:t>
      </w:r>
      <w:r>
        <w:rPr>
          <w:vertAlign w:val="subscript"/>
        </w:rPr>
        <w:t>ij</w:t>
      </w:r>
      <w:r>
        <w:t>F</w:t>
      </w:r>
      <w:r>
        <w:rPr>
          <w:vertAlign w:val="superscript"/>
        </w:rPr>
        <w:t>ij</w:t>
      </w:r>
      <w:r>
        <w:t xml:space="preserve"> components, contributing 2B² (each of the three independent magnetic components appears twice, once as F</w:t>
      </w:r>
      <w:r>
        <w:rPr>
          <w:vertAlign w:val="subscript"/>
        </w:rPr>
        <w:t>ij</w:t>
      </w:r>
      <w:r>
        <w:t xml:space="preserve"> and once as F</w:t>
      </w:r>
      <w:r>
        <w:rPr>
          <w:vertAlign w:val="subscript"/>
        </w:rPr>
        <w:t>ji</w:t>
      </w:r>
      <w:r>
        <w:t>, with the same sign after squaring). Since F</w:t>
      </w:r>
      <w:r>
        <w:rPr>
          <w:vertAlign w:val="subscript"/>
        </w:rPr>
        <w:t>μν</w:t>
      </w:r>
      <w:r>
        <w:t>F</w:t>
      </w:r>
      <w:r>
        <w:rPr>
          <w:vertAlign w:val="superscript"/>
        </w:rPr>
        <w:t>μν</w:t>
      </w:r>
      <w:r>
        <w:t xml:space="preserve"> is built by fully contracting two four-index tensors, it is automatically a Lorentz scalar, unchanged by any boost or rotation, even though E and B individually mix into each other under a boost.</w:t>
      </w:r>
    </w:p>
    <w:p>
      <w:pPr>
        <w:pStyle w:val="Heading3"/>
      </w:pPr>
      <w:r>
        <w:t>4.2 The second invariant</w:t>
      </w:r>
    </w:p>
    <w:p>
      <w:r>
        <w:t>A second Lorentz scalar can be built using the four-index Levi-Civita symbol ε</w:t>
      </w:r>
      <w:r>
        <w:rPr>
          <w:vertAlign w:val="superscript"/>
        </w:rPr>
        <w:t>μνρσ</w:t>
      </w:r>
      <w:r>
        <w:t>, totally antisymmetric under exchange of any two indices, normalized by ε</w:t>
      </w:r>
      <w:r>
        <w:rPr>
          <w:vertAlign w:val="superscript"/>
        </w:rPr>
        <w:t>0123</w:t>
      </w:r>
      <w:r>
        <w:t>=+1. Define the dual tensor</w:t>
      </w:r>
    </w:p>
    <w:p>
      <w:pPr>
        <w:spacing w:before="100" w:after="160"/>
        <w:jc w:val="center"/>
      </w:pPr>
      <m:oMathPara>
        <m:oMath>
          <m:sSup>
            <m:e>
              <m:r>
                <m:t xml:space="preserve">F̃</m:t>
              </m:r>
            </m:e>
            <m:sup>
              <m:r>
                <m:t xml:space="preserve">μν</m:t>
              </m:r>
            </m:sup>
          </m:sSup>
          <m:r>
            <m:t xml:space="preserve">=</m:t>
          </m:r>
          <m:f>
            <m:num>
              <m:r>
                <m:t xml:space="preserve">1</m:t>
              </m:r>
            </m:num>
            <m:den>
              <m:r>
                <m:t xml:space="preserve">2</m:t>
              </m:r>
            </m:den>
          </m:f>
          <m:r>
            <m:t xml:space="preserve"> </m:t>
          </m:r>
          <m:sSup>
            <m:e>
              <m:r>
                <m:t xml:space="preserve">ε</m:t>
              </m:r>
            </m:e>
            <m:sup>
              <m:r>
                <m:t xml:space="preserve">μνρσ</m:t>
              </m:r>
            </m:sup>
          </m:sSup>
          <m:r>
            <m:t xml:space="preserve"> </m:t>
          </m:r>
          <m:sSub>
            <m:e>
              <m:r>
                <m:t xml:space="preserve">F</m:t>
              </m:r>
            </m:e>
            <m:sub>
              <m:r>
                <m:t xml:space="preserve">ρσ</m:t>
              </m:r>
            </m:sub>
          </m:sSub>
        </m:oMath>
      </m:oMathPara>
    </w:p>
    <w:p>
      <w:r>
        <w:t>Direct computation (Exercise 12 works through every component) gives F̃</w:t>
      </w:r>
      <w:r>
        <w:rPr>
          <w:vertAlign w:val="superscript"/>
        </w:rPr>
        <w:t>0i</w:t>
      </w:r>
      <w:r>
        <w:t>=−B</w:t>
      </w:r>
      <w:r>
        <w:rPr>
          <w:vertAlign w:val="subscript"/>
        </w:rPr>
        <w:t>i</w:t>
      </w:r>
      <w:r>
        <w:t xml:space="preserve"> and F̃</w:t>
      </w:r>
      <w:r>
        <w:rPr>
          <w:vertAlign w:val="superscript"/>
        </w:rPr>
        <w:t>ij</w:t>
      </w:r>
      <w:r>
        <w:t xml:space="preserve"> equal to the components built from E in the same pattern that F</w:t>
      </w:r>
      <w:r>
        <w:rPr>
          <w:vertAlign w:val="superscript"/>
        </w:rPr>
        <w:t>ij</w:t>
      </w:r>
      <w:r>
        <w:t xml:space="preserve"> was built from B, so that F̃</w:t>
      </w:r>
      <w:r>
        <w:rPr>
          <w:vertAlign w:val="superscript"/>
        </w:rPr>
        <w:t>μν</w:t>
      </w:r>
      <w:r>
        <w:t xml:space="preserve"> has the same matrix form as F</w:t>
      </w:r>
      <w:r>
        <w:rPr>
          <w:vertAlign w:val="superscript"/>
        </w:rPr>
        <w:t>μν</w:t>
      </w:r>
      <w:r>
        <w:t xml:space="preserve"> with E and B interchanged according to E→B, B→−E. Contracting,</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m:t>
          </m:r>
          <m:r>
            <m:t xml:space="preserve">4</m:t>
          </m:r>
          <m:r>
            <m:t xml:space="preserve"> </m:t>
          </m:r>
          <m:r>
            <m:t xml:space="preserve">E</m:t>
          </m:r>
          <m:r>
            <m:t xml:space="preserve">·</m:t>
          </m:r>
          <m:r>
            <m:t xml:space="preserve">B</m:t>
          </m:r>
        </m:oMath>
      </m:oMathPara>
    </w:p>
    <w:p>
      <w:r>
        <w:t>again a Lorentz scalar, since it is built the same way as Section 4.1’s invariant, from a full contraction of tensor indices, with the additional fully antisymmetric ε</w:t>
      </w:r>
      <w:r>
        <w:rPr>
          <w:vertAlign w:val="superscript"/>
        </w:rPr>
        <w:t>μνρσ</w:t>
      </w:r>
      <w:r>
        <w:t xml:space="preserve"> itself a fixed, frame-independent object (up to the overall orientation convention fixed once and for all by ε</w:t>
      </w:r>
      <w:r>
        <w:rPr>
          <w:vertAlign w:val="superscript"/>
        </w:rPr>
        <w:t>0123</w:t>
      </w:r>
      <w:r>
        <w:t>=+1).</w:t>
      </w:r>
    </w:p>
    <w:p>
      <w:pPr>
        <w:pStyle w:val="Heading3"/>
      </w:pPr>
      <w:r>
        <w:t>4.3 Physical meaning</w:t>
      </w:r>
    </w:p>
    <w:p>
      <w:r>
        <w:t>E²−B² and E·B are the only two independent combinations of the six numbers in F</w:t>
      </w:r>
      <w:r>
        <w:rPr>
          <w:vertAlign w:val="subscript"/>
        </w:rPr>
        <w:t>μν</w:t>
      </w:r>
      <w:r>
        <w:t xml:space="preserve">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w:t>
      </w:r>
      <w:hyperlink w:anchor="Glossary_Field">
        <w:r>
          <w:rPr>
            <w:color w:val="0563C1"/>
            <w:u w:val="single"/>
          </w:rPr>
          <w:t>field</w:t>
        </w:r>
      </w:hyperlink>
      <w:r>
        <w:t>, everything else being a matter of how a given observer happens to be moving.</w:t>
      </w:r>
    </w:p>
    <w:p>
      <w:r>
        <w:rPr>
          <w:b/>
          <w:i/>
        </w:rPr>
        <w:t>Worked example 4</w:t>
      </w:r>
    </w:p>
    <w:p>
      <w:r>
        <w:t>For a purely electrostatic configuration in some frame, with B=0 and E≠0 everywhere, state what F</w:t>
      </w:r>
      <w:r>
        <w:rPr>
          <w:vertAlign w:val="subscript"/>
        </w:rPr>
        <w:t>μν</w:t>
      </w:r>
      <w:r>
        <w:t>F</w:t>
      </w:r>
      <w:r>
        <w:rPr>
          <w:vertAlign w:val="superscript"/>
        </w:rPr>
        <w:t>μν</w:t>
      </w:r>
      <w:r>
        <w:t xml:space="preserve"> and F</w:t>
      </w:r>
      <w:r>
        <w:rPr>
          <w:vertAlign w:val="subscript"/>
        </w:rPr>
        <w:t>μν</w:t>
      </w:r>
      <w:r>
        <w:t>F̃</w:t>
      </w:r>
      <w:r>
        <w:rPr>
          <w:vertAlign w:val="superscript"/>
        </w:rPr>
        <w:t>μν</w:t>
      </w:r>
      <w:r>
        <w:t xml:space="preserve"> evaluate to, and what this implies about whether some other frame could see a purely magnetostatic configuration (E=0, B≠0) instead. With B=0, F</w:t>
      </w:r>
      <w:r>
        <w:rPr>
          <w:vertAlign w:val="subscript"/>
        </w:rPr>
        <w:t>μν</w:t>
      </w:r>
      <w:r>
        <w:t>F</w:t>
      </w:r>
      <w:r>
        <w:rPr>
          <w:vertAlign w:val="superscript"/>
        </w:rPr>
        <w:t>μν</w:t>
      </w:r>
      <w:r>
        <w:t>=2(0−E²)=−2E²&lt;0 and F</w:t>
      </w:r>
      <w:r>
        <w:rPr>
          <w:vertAlign w:val="subscript"/>
        </w:rPr>
        <w:t>μν</w:t>
      </w:r>
      <w:r>
        <w:t>F̃</w:t>
      </w:r>
      <w:r>
        <w:rPr>
          <w:vertAlign w:val="superscript"/>
        </w:rPr>
        <w:t>μν</w:t>
      </w:r>
      <w:r>
        <w:t>=−4E·0=0. A purely magnetostatic configuration would instead have F</w:t>
      </w:r>
      <w:r>
        <w:rPr>
          <w:vertAlign w:val="subscript"/>
        </w:rPr>
        <w:t>μν</w:t>
      </w:r>
      <w:r>
        <w:t>F</w:t>
      </w:r>
      <w:r>
        <w:rPr>
          <w:vertAlign w:val="superscript"/>
        </w:rPr>
        <w:t>μν</w:t>
      </w:r>
      <w:r>
        <w:t>=2(B²−0)=+2B²&gt;0; since F</w:t>
      </w:r>
      <w:r>
        <w:rPr>
          <w:vertAlign w:val="subscript"/>
        </w:rPr>
        <w:t>μν</w:t>
      </w:r>
      <w:r>
        <w:t>F</w:t>
      </w:r>
      <w:r>
        <w:rPr>
          <w:vertAlign w:val="superscript"/>
        </w:rPr>
        <w:t>μν</w:t>
      </w:r>
      <w:r>
        <w:t xml:space="preserve"> is the same number in every frame, a configuration with F</w:t>
      </w:r>
      <w:r>
        <w:rPr>
          <w:vertAlign w:val="subscript"/>
        </w:rPr>
        <w:t>μν</w:t>
      </w:r>
      <w:r>
        <w:t>F</w:t>
      </w:r>
      <w:r>
        <w:rPr>
          <w:vertAlign w:val="superscript"/>
        </w:rPr>
        <w:t>μν</w:t>
      </w:r>
      <w:r>
        <w:t>&lt;0 in one frame has F</w:t>
      </w:r>
      <w:r>
        <w:rPr>
          <w:vertAlign w:val="subscript"/>
        </w:rPr>
        <w:t>μν</w:t>
      </w:r>
      <w:r>
        <w:t>F</w:t>
      </w:r>
      <w:r>
        <w:rPr>
          <w:vertAlign w:val="superscript"/>
        </w:rPr>
        <w:t>μν</w:t>
      </w:r>
      <w:r>
        <w:t>&lt;0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p>
      <w:pPr>
        <w:spacing w:before="0" w:after="100"/>
      </w:pPr>
      <w:r>
        <w:rPr>
          <w:b/>
        </w:rPr>
        <w:t>Property of F_μν</w:t>
      </w:r>
      <w:r>
        <w:rPr>
          <w:b/>
        </w:rPr>
        <w:t xml:space="preserve"> — </w:t>
      </w:r>
      <w:r>
        <w:rPr>
          <w:b/>
        </w:rPr>
        <w:t>Where it matters</w:t>
      </w:r>
    </w:p>
    <w:p>
      <w:pPr>
        <w:spacing w:before="0" w:after="100"/>
      </w:pPr>
      <w:r>
        <w:rPr>
          <w:b/>
        </w:rPr>
        <w:t>Explicit matrix form in terms of E, B</w:t>
      </w:r>
      <w:r>
        <w:rPr/>
        <w:t xml:space="preserve"> — </w:t>
      </w:r>
      <w:r>
        <w:rPr/>
        <w:t>Makes contact with the classical Maxwell equations concrete and checkable component by component</w:t>
      </w:r>
    </w:p>
    <w:p>
      <w:pPr>
        <w:spacing w:before="0" w:after="100"/>
      </w:pPr>
      <w:r>
        <w:rPr>
          <w:b/>
        </w:rPr>
        <w:t>∂</w:t>
      </w:r>
      <w:r>
        <w:rPr>
          <w:b/>
          <w:vertAlign w:val="subscript"/>
        </w:rPr>
        <w:t>λ</w:t>
      </w:r>
      <w:r>
        <w:rPr>
          <w:b/>
        </w:rPr>
        <w:t>F</w:t>
      </w:r>
      <w:r>
        <w:rPr>
          <w:b/>
          <w:vertAlign w:val="subscript"/>
        </w:rPr>
        <w:t>μν</w:t>
      </w:r>
      <w:r>
        <w:rPr>
          <w:b/>
        </w:rPr>
        <w:t>+∂</w:t>
      </w:r>
      <w:r>
        <w:rPr>
          <w:b/>
          <w:vertAlign w:val="subscript"/>
        </w:rPr>
        <w:t>μ</w:t>
      </w:r>
      <w:r>
        <w:rPr>
          <w:b/>
        </w:rPr>
        <w:t>F</w:t>
      </w:r>
      <w:r>
        <w:rPr>
          <w:b/>
          <w:vertAlign w:val="subscript"/>
        </w:rPr>
        <w:t>νλ</w:t>
      </w:r>
      <w:r>
        <w:rPr>
          <w:b/>
        </w:rPr>
        <w:t>+∂</w:t>
      </w:r>
      <w:r>
        <w:rPr>
          <w:b/>
          <w:vertAlign w:val="subscript"/>
        </w:rPr>
        <w:t>ν</w:t>
      </w:r>
      <w:r>
        <w:rPr>
          <w:b/>
        </w:rPr>
        <w:t>F</w:t>
      </w:r>
      <w:r>
        <w:rPr>
          <w:b/>
          <w:vertAlign w:val="subscript"/>
        </w:rPr>
        <w:t>λμ</w:t>
      </w:r>
      <w:r>
        <w:rPr>
          <w:b/>
        </w:rPr>
        <w:t>=0 (kinematic identity)</w:t>
      </w:r>
      <w:r>
        <w:rPr/>
        <w:t xml:space="preserve"> — </w:t>
      </w:r>
      <w:r>
        <w:rPr/>
        <w:t>Reproduces ∇·B=0 and Faraday’s law with no reference to ℒ</w:t>
      </w:r>
      <w:r>
        <w:rPr>
          <w:vertAlign w:val="subscript"/>
        </w:rPr>
        <w:t>QED</w:t>
      </w:r>
      <w:r>
        <w:rPr/>
        <w:t xml:space="preserve"> at all</w:t>
      </w:r>
    </w:p>
    <w:p>
      <w:pPr>
        <w:spacing w:before="0" w:after="100"/>
      </w:pPr>
      <w:r>
        <w:rPr>
          <w:b/>
        </w:rPr>
        <w:t>∂</w:t>
      </w:r>
      <w:r>
        <w:rPr>
          <w:b/>
          <w:vertAlign w:val="subscript"/>
        </w:rPr>
        <w:t>μ</w:t>
      </w:r>
      <w:r>
        <w:rPr>
          <w:b/>
        </w:rPr>
        <w:t>F</w:t>
      </w:r>
      <w:r>
        <w:rPr>
          <w:b/>
          <w:vertAlign w:val="superscript"/>
        </w:rPr>
        <w:t>μν</w:t>
      </w:r>
      <w:r>
        <w:rPr>
          <w:b/>
        </w:rPr>
        <w:t>=j</w:t>
      </w:r>
      <w:r>
        <w:rPr>
          <w:b/>
          <w:vertAlign w:val="superscript"/>
        </w:rPr>
        <w:t>ν</w:t>
      </w:r>
      <w:r>
        <w:rPr>
          <w:b/>
        </w:rPr>
        <w:t xml:space="preserve"> (dynamical, from Lesson 42)</w:t>
      </w:r>
      <w:r>
        <w:rPr/>
        <w:t xml:space="preserve"> — </w:t>
      </w:r>
      <w:r>
        <w:rPr/>
        <w:t>Reproduces Gauss’s law and the Ampère-Maxwell law, sourced by the electron current</w:t>
      </w:r>
    </w:p>
    <w:p>
      <w:pPr>
        <w:spacing w:before="0" w:after="100"/>
      </w:pPr>
      <w:r>
        <w:rPr>
          <w:b/>
        </w:rPr>
        <w:t>F</w:t>
      </w:r>
      <w:r>
        <w:rPr>
          <w:b/>
          <w:vertAlign w:val="subscript"/>
        </w:rPr>
        <w:t>μν</w:t>
      </w:r>
      <w:r>
        <w:rPr>
          <w:b/>
        </w:rPr>
        <w:t>F</w:t>
      </w:r>
      <w:r>
        <w:rPr>
          <w:b/>
          <w:vertAlign w:val="superscript"/>
        </w:rPr>
        <w:t>μν</w:t>
      </w:r>
      <w:r>
        <w:rPr>
          <w:b/>
        </w:rPr>
        <w:t>=2(B²−E²)</w:t>
      </w:r>
      <w:r>
        <w:rPr/>
        <w:t xml:space="preserve"> — </w:t>
      </w:r>
      <w:r>
        <w:rPr/>
        <w:t>The only Lorentz scalar quadratic in F</w:t>
      </w:r>
      <w:r>
        <w:rPr>
          <w:vertAlign w:val="subscript"/>
        </w:rPr>
        <w:t>μν</w:t>
      </w:r>
      <w:r>
        <w:rPr/>
        <w:t xml:space="preserve"> with no extra structure; relevant to any Lagrangian built from F</w:t>
      </w:r>
      <w:r>
        <w:rPr>
          <w:vertAlign w:val="subscript"/>
        </w:rPr>
        <w:t>μν</w:t>
      </w:r>
      <w:r>
        <w:rPr/>
        <w:t xml:space="preserve"> alone, including ℒ</w:t>
      </w:r>
      <w:r>
        <w:rPr>
          <w:vertAlign w:val="subscript"/>
        </w:rPr>
        <w:t>QED</w:t>
      </w:r>
      <w:r>
        <w:rPr/>
        <w:t>’s own kinetic term</w:t>
      </w:r>
    </w:p>
    <w:p>
      <w:pPr>
        <w:spacing w:before="0" w:after="100"/>
      </w:pPr>
      <w:r>
        <w:rPr>
          <w:b/>
        </w:rPr>
        <w:t>F</w:t>
      </w:r>
      <w:r>
        <w:rPr>
          <w:b/>
          <w:vertAlign w:val="subscript"/>
        </w:rPr>
        <w:t>μν</w:t>
      </w:r>
      <w:r>
        <w:rPr>
          <w:b/>
        </w:rPr>
        <w:t>F̃</w:t>
      </w:r>
      <w:r>
        <w:rPr>
          <w:b/>
          <w:vertAlign w:val="superscript"/>
        </w:rPr>
        <w:t>μν</w:t>
      </w:r>
      <w:r>
        <w:rPr>
          <w:b/>
        </w:rPr>
        <w:t>=−4E·B</w:t>
      </w:r>
      <w:r>
        <w:rPr/>
        <w:t xml:space="preserve"> — </w:t>
      </w:r>
      <w:r>
        <w:rPr/>
        <w:t>The second independent invariant, involving the four-index Levi-Civita symbol; not part of ℒ</w:t>
      </w:r>
      <w:r>
        <w:rPr>
          <w:vertAlign w:val="subscript"/>
        </w:rPr>
        <w:t>QED</w:t>
      </w:r>
      <w:r>
        <w:rPr/>
        <w:t xml:space="preserve"> itself in this course, but a standard tool for characterizing field configurations</w:t>
      </w:r>
    </w:p>
    <w:p>
      <w:hyperlink w:anchor="Lesson44">
        <w:r>
          <w:rPr>
            <w:rStyle w:val="Hyperlink"/>
            <w:color w:val="0563C1"/>
            <w:u w:val="single"/>
          </w:rPr>
          <w:t xml:space="preserve">Lesson 44</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360"/>
        </w:numPr>
      </w:pPr>
      <w:r>
        <w:t>F</w:t>
      </w:r>
      <w:r>
        <w:rPr>
          <w:vertAlign w:val="subscript"/>
        </w:rPr>
        <w:t>μν</w:t>
      </w:r>
      <w:r>
        <w:t>’s sixteen components reduce, via F</w:t>
      </w:r>
      <w:r>
        <w:rPr>
          <w:vertAlign w:val="subscript"/>
        </w:rPr>
        <w:t>0i</w:t>
      </w:r>
      <w:r>
        <w:t>=E</w:t>
      </w:r>
      <w:r>
        <w:rPr>
          <w:vertAlign w:val="subscript"/>
        </w:rPr>
        <w:t>i</w:t>
      </w:r>
      <w:r>
        <w:t xml:space="preserve"> and F</w:t>
      </w:r>
      <w:r>
        <w:rPr>
          <w:vertAlign w:val="subscript"/>
        </w:rPr>
        <w:t>ij</w:t>
      </w:r>
      <w:r>
        <w:t>=−ε</w:t>
      </w:r>
      <w:r>
        <w:rPr>
          <w:vertAlign w:val="subscript"/>
        </w:rPr>
        <w:t>ijk</w:t>
      </w:r>
      <w:r>
        <w:t>B</w:t>
      </w:r>
      <w:r>
        <w:rPr>
          <w:vertAlign w:val="subscript"/>
        </w:rPr>
        <w:t>k</w:t>
      </w:r>
      <w:r>
        <w:t>, to six independent numbers, the components of E and B.</w:t>
      </w:r>
    </w:p>
    <w:p>
      <w:pPr>
        <w:pStyle w:val="ListNumber"/>
        <w:numPr>
          <w:ilvl w:val="0"/>
          <w:numId w:val="360"/>
        </w:numPr>
      </w:pPr>
      <w:r>
        <w:t>The identity ∂</w:t>
      </w:r>
      <w:r>
        <w:rPr>
          <w:vertAlign w:val="subscript"/>
        </w:rPr>
        <w:t>λ</w:t>
      </w:r>
      <w:r>
        <w:t>F</w:t>
      </w:r>
      <w:r>
        <w:rPr>
          <w:vertAlign w:val="subscript"/>
        </w:rPr>
        <w:t>μν</w:t>
      </w:r>
      <w:r>
        <w:t>+∂</w:t>
      </w:r>
      <w:r>
        <w:rPr>
          <w:vertAlign w:val="subscript"/>
        </w:rPr>
        <w:t>μ</w:t>
      </w:r>
      <w:r>
        <w:t>F</w:t>
      </w:r>
      <w:r>
        <w:rPr>
          <w:vertAlign w:val="subscript"/>
        </w:rPr>
        <w:t>νλ</w:t>
      </w:r>
      <w:r>
        <w:t>+∂</w:t>
      </w:r>
      <w:r>
        <w:rPr>
          <w:vertAlign w:val="subscript"/>
        </w:rPr>
        <w:t>ν</w:t>
      </w:r>
      <w:r>
        <w:t>F</w:t>
      </w:r>
      <w:r>
        <w:rPr>
          <w:vertAlign w:val="subscript"/>
        </w:rPr>
        <w:t>λμ</w:t>
      </w:r>
      <w:r>
        <w:t>=0 holds for any F</w:t>
      </w:r>
      <w:r>
        <w:rPr>
          <w:vertAlign w:val="subscript"/>
        </w:rPr>
        <w:t>μν</w:t>
      </w:r>
      <w:r>
        <w:t xml:space="preserve"> built from a potential, with no reference to dynamics, and reproduces ∇·B=0 and Faraday’s law.</w:t>
      </w:r>
    </w:p>
    <w:p>
      <w:pPr>
        <w:pStyle w:val="ListNumber"/>
        <w:numPr>
          <w:ilvl w:val="0"/>
          <w:numId w:val="360"/>
        </w:numPr>
      </w:pPr>
      <w:r>
        <w:t>∂</w:t>
      </w:r>
      <w:r>
        <w:rPr>
          <w:vertAlign w:val="subscript"/>
        </w:rPr>
        <w:t>μ</w:t>
      </w:r>
      <w:r>
        <w:t>F</w:t>
      </w:r>
      <w:r>
        <w:rPr>
          <w:vertAlign w:val="superscript"/>
        </w:rPr>
        <w:t>μν</w:t>
      </w:r>
      <w:r>
        <w:t>=j</w:t>
      </w:r>
      <w:r>
        <w:rPr>
          <w:vertAlign w:val="superscript"/>
        </w:rPr>
        <w:t>ν</w:t>
      </w:r>
      <w:r>
        <w:t>, Lesson 42’s dynamical result, reproduces Gauss’s law (ν=0) and the Ampère-Maxwell law (ν=i), including the displacement-current term automatically.</w:t>
      </w:r>
    </w:p>
    <w:p>
      <w:pPr>
        <w:pStyle w:val="ListNumber"/>
        <w:numPr>
          <w:ilvl w:val="0"/>
          <w:numId w:val="360"/>
        </w:numPr>
      </w:pPr>
      <w:r>
        <w:t>F</w:t>
      </w:r>
      <w:r>
        <w:rPr>
          <w:vertAlign w:val="subscript"/>
        </w:rPr>
        <w:t>μν</w:t>
      </w:r>
      <w:r>
        <w:t>F</w:t>
      </w:r>
      <w:r>
        <w:rPr>
          <w:vertAlign w:val="superscript"/>
        </w:rPr>
        <w:t>μν</w:t>
      </w:r>
      <w:r>
        <w:t>=2(B²−E²) is a Lorentz scalar, computed directly from the matrix components of F</w:t>
      </w:r>
      <w:r>
        <w:rPr>
          <w:vertAlign w:val="subscript"/>
        </w:rPr>
        <w:t>μν</w:t>
      </w:r>
      <w:r>
        <w:t xml:space="preserve"> and F</w:t>
      </w:r>
      <w:r>
        <w:rPr>
          <w:vertAlign w:val="superscript"/>
        </w:rPr>
        <w:t>μν</w:t>
      </w:r>
      <w:r>
        <w:t>.</w:t>
      </w:r>
    </w:p>
    <w:p>
      <w:pPr>
        <w:pStyle w:val="ListNumber"/>
        <w:numPr>
          <w:ilvl w:val="0"/>
          <w:numId w:val="360"/>
        </w:numPr>
      </w:pPr>
      <w:r>
        <w:t>A second invariant, F</w:t>
      </w:r>
      <w:r>
        <w:rPr>
          <w:vertAlign w:val="subscript"/>
        </w:rPr>
        <w:t>μν</w:t>
      </w:r>
      <w:r>
        <w:t>F̃</w:t>
      </w:r>
      <w:r>
        <w:rPr>
          <w:vertAlign w:val="superscript"/>
        </w:rPr>
        <w:t>μν</w:t>
      </w:r>
      <w:r>
        <w:t>=−4E·B, is built using the dual tensor F̃</w:t>
      </w:r>
      <w:r>
        <w:rPr>
          <w:vertAlign w:val="superscript"/>
        </w:rPr>
        <w:t>μν</w:t>
      </w:r>
      <w:r>
        <w:t>=(1/2)ε</w:t>
      </w:r>
      <w:r>
        <w:rPr>
          <w:vertAlign w:val="superscript"/>
        </w:rPr>
        <w:t>μνρσ</w:t>
      </w:r>
      <w:r>
        <w:t>F</w:t>
      </w:r>
      <w:r>
        <w:rPr>
          <w:vertAlign w:val="subscript"/>
        </w:rPr>
        <w:t>ρσ</w:t>
      </w:r>
      <w:r>
        <w:t>.</w:t>
      </w:r>
    </w:p>
    <w:p>
      <w:pPr>
        <w:pStyle w:val="ListNumber"/>
        <w:numPr>
          <w:ilvl w:val="0"/>
          <w:numId w:val="360"/>
        </w:numPr>
      </w:pPr>
      <w:r>
        <w:t>These two invariants are the only frame-independent content of the electromagnetic field; a plane wave’s E=B, E·B=0 condition, in particular, holds in every frame.</w:t>
      </w:r>
    </w:p>
    <w:p>
      <w:pPr>
        <w:pStyle w:val="ListNumber"/>
        <w:numPr>
          <w:ilvl w:val="0"/>
          <w:numId w:val="360"/>
        </w:numPr>
      </w:pPr>
      <w:r>
        <w:t>The homogeneous Maxwell equations are kinematic (built into F</w:t>
      </w:r>
      <w:r>
        <w:rPr>
          <w:vertAlign w:val="subscript"/>
        </w:rPr>
        <w:t>μν</w:t>
      </w:r>
      <w:r>
        <w:t>’s definition); the inhomogeneous equations are dynamical (derived from ℒ</w:t>
      </w:r>
      <w:r>
        <w:rPr>
          <w:vertAlign w:val="subscript"/>
        </w:rPr>
        <w:t>QED</w:t>
      </w:r>
      <w:r>
        <w:t xml:space="preserve"> in Lesson 42).</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F</w:t>
      </w:r>
      <w:r>
        <w:rPr>
          <w:vertAlign w:val="subscript"/>
        </w:rPr>
        <w:t>21</w:t>
      </w:r>
      <w:r>
        <w:rPr/>
        <w:t>=B</w:t>
      </w:r>
      <w:r>
        <w:rPr>
          <w:vertAlign w:val="subscript"/>
        </w:rPr>
        <w:t>z</w:t>
      </w:r>
      <w:r>
        <w:rPr/>
        <w:t>, F</w:t>
      </w:r>
      <w:r>
        <w:rPr>
          <w:vertAlign w:val="subscript"/>
        </w:rPr>
        <w:t>13</w:t>
      </w:r>
      <w:r>
        <w:rPr/>
        <w:t>=B</w:t>
      </w:r>
      <w:r>
        <w:rPr>
          <w:vertAlign w:val="subscript"/>
        </w:rPr>
        <w:t>y</w:t>
      </w:r>
      <w:r>
        <w:rPr/>
        <w:t>, and F</w:t>
      </w:r>
      <w:r>
        <w:rPr>
          <w:vertAlign w:val="subscript"/>
        </w:rPr>
        <w:t>32</w:t>
      </w:r>
      <w:r>
        <w:rPr/>
        <w:t>=B</w:t>
      </w:r>
      <w:r>
        <w:rPr>
          <w:vertAlign w:val="subscript"/>
        </w:rPr>
        <w:t>x</w:t>
      </w:r>
      <w:r>
        <w:rPr/>
        <w:t xml:space="preserve"> from F</w:t>
      </w:r>
      <w:r>
        <w:rPr>
          <w:vertAlign w:val="subscript"/>
        </w:rPr>
        <w:t>ij</w:t>
      </w:r>
      <w:r>
        <w:rPr/>
        <w:t>=−ε</w:t>
      </w:r>
      <w:r>
        <w:rPr>
          <w:vertAlign w:val="subscript"/>
        </w:rPr>
        <w:t>ijk</w:t>
      </w:r>
      <w:r>
        <w:rPr/>
        <w:t>B</w:t>
      </w:r>
      <w:r>
        <w:rPr>
          <w:vertAlign w:val="subscript"/>
        </w:rPr>
        <w:t>k</w:t>
      </w:r>
      <w:r>
        <w:rPr/>
        <w:t>, extending Worked example 1’s method to each.</w:t>
      </w:r>
    </w:p>
    <w:p>
      <w:pPr>
        <w:spacing w:before="0" w:after="100"/>
      </w:pPr>
      <w:r>
        <w:rPr>
          <w:b/>
        </w:rPr>
        <w:t>2</w:t>
      </w:r>
      <w:r>
        <w:rPr>
          <w:b/>
        </w:rPr>
        <w:t xml:space="preserve">. </w:t>
      </w:r>
      <w:r>
        <w:rPr>
          <w:b/>
        </w:rPr>
        <w:t>Core.</w:t>
      </w:r>
      <w:r>
        <w:rPr/>
        <w:t xml:space="preserve"> Confirm F</w:t>
      </w:r>
      <w:r>
        <w:rPr>
          <w:vertAlign w:val="superscript"/>
        </w:rPr>
        <w:t>0i</w:t>
      </w:r>
      <w:r>
        <w:rPr/>
        <w:t>=−E</w:t>
      </w:r>
      <w:r>
        <w:rPr>
          <w:vertAlign w:val="subscript"/>
        </w:rPr>
        <w:t>i</w:t>
      </w:r>
      <w:r>
        <w:rPr/>
        <w:t xml:space="preserve"> and F</w:t>
      </w:r>
      <w:r>
        <w:rPr>
          <w:vertAlign w:val="superscript"/>
        </w:rPr>
        <w:t>i</w:t>
      </w:r>
      <w:r>
        <w:rPr/>
        <w:t>0=E</w:t>
      </w:r>
      <w:r>
        <w:rPr>
          <w:vertAlign w:val="subscript"/>
        </w:rPr>
        <w:t>i</w:t>
      </w:r>
      <w:r>
        <w:rPr/>
        <w:t xml:space="preserve"> by explicitly raising the indices of F</w:t>
      </w:r>
      <w:r>
        <w:rPr>
          <w:vertAlign w:val="subscript"/>
        </w:rPr>
        <w:t>0i</w:t>
      </w:r>
      <w:r>
        <w:rPr/>
        <w:t>=E</w:t>
      </w:r>
      <w:r>
        <w:rPr>
          <w:vertAlign w:val="subscript"/>
        </w:rPr>
        <w:t>i</w:t>
      </w:r>
      <w:r>
        <w:rPr/>
        <w:t xml:space="preserve"> and F</w:t>
      </w:r>
      <w:r>
        <w:rPr>
          <w:vertAlign w:val="subscript"/>
        </w:rPr>
        <w:t>i</w:t>
      </w:r>
      <w:r>
        <w:rPr/>
        <w:t>0=−E</w:t>
      </w:r>
      <w:r>
        <w:rPr>
          <w:vertAlign w:val="subscript"/>
        </w:rPr>
        <w:t>i</w:t>
      </w:r>
      <w:r>
        <w:rPr/>
        <w:t xml:space="preserve"> using the metric diag(+,−,−,−).</w:t>
      </w:r>
    </w:p>
    <w:p>
      <w:pPr>
        <w:spacing w:before="0" w:after="100"/>
      </w:pPr>
      <w:r>
        <w:rPr>
          <w:b/>
        </w:rPr>
        <w:t>3</w:t>
      </w:r>
      <w:r>
        <w:rPr>
          <w:b/>
        </w:rPr>
        <w:t xml:space="preserve">. </w:t>
      </w:r>
      <w:r>
        <w:rPr>
          <w:b/>
        </w:rPr>
        <w:t>Core.</w:t>
      </w:r>
      <w:r>
        <w:rPr/>
        <w:t xml:space="preserve"> State why F</w:t>
      </w:r>
      <w:r>
        <w:rPr>
          <w:vertAlign w:val="superscript"/>
        </w:rPr>
        <w:t>ij</w:t>
      </w:r>
      <w:r>
        <w:rPr/>
        <w:t>=F</w:t>
      </w:r>
      <w:r>
        <w:rPr>
          <w:vertAlign w:val="subscript"/>
        </w:rPr>
        <w:t>ij</w:t>
      </w:r>
      <w:r>
        <w:rPr/>
        <w:t xml:space="preserve"> (no sign change) while F</w:t>
      </w:r>
      <w:r>
        <w:rPr>
          <w:vertAlign w:val="superscript"/>
        </w:rPr>
        <w:t>0i</w:t>
      </w:r>
      <w:r>
        <w:rPr/>
        <w:t>=−F</w:t>
      </w:r>
      <w:r>
        <w:rPr>
          <w:vertAlign w:val="subscript"/>
        </w:rPr>
        <w:t>0i</w:t>
      </w:r>
      <w:r>
        <w:rPr/>
        <w:t>, using the general rule for how each type of index raises under this metric.</w:t>
      </w:r>
    </w:p>
    <w:p>
      <w:pPr>
        <w:spacing w:before="0" w:after="100"/>
      </w:pPr>
      <w:r>
        <w:rPr>
          <w:b/>
        </w:rPr>
        <w:t>4</w:t>
      </w:r>
      <w:r>
        <w:rPr>
          <w:b/>
        </w:rPr>
        <w:t xml:space="preserve">. </w:t>
      </w:r>
      <w:r>
        <w:rPr>
          <w:b/>
        </w:rPr>
        <w:t>Core.</w:t>
      </w:r>
      <w:r>
        <w:rPr/>
        <w:t xml:space="preserve"> Count the number of independent nonzero entries in the F</w:t>
      </w:r>
      <w:r>
        <w:rPr>
          <w:vertAlign w:val="subscript"/>
        </w:rPr>
        <w:t>μν</w:t>
      </w:r>
      <w:r>
        <w:rPr/>
        <w:t xml:space="preserve"> matrix directly by inspection, and confirm it equals six, matching Section 1.2.</w:t>
      </w:r>
    </w:p>
    <w:p>
      <w:pPr>
        <w:spacing w:before="0" w:after="100"/>
      </w:pPr>
      <w:r>
        <w:rPr>
          <w:b/>
        </w:rPr>
        <w:t>5</w:t>
      </w:r>
      <w:r>
        <w:rPr>
          <w:b/>
        </w:rPr>
        <w:t xml:space="preserve">. </w:t>
      </w:r>
      <w:r>
        <w:rPr>
          <w:b/>
        </w:rPr>
        <w:t>Core.</w:t>
      </w:r>
      <w:r>
        <w:rPr/>
        <w:t xml:space="preserve"> Explain briefly why F</w:t>
      </w:r>
      <w:r>
        <w:rPr>
          <w:vertAlign w:val="subscript"/>
        </w:rPr>
        <w:t>μν</w:t>
      </w:r>
      <w:r>
        <w:rPr/>
        <w:t>’s six components are gauge invariant (state which earlier lesson established this) even though A</w:t>
      </w:r>
      <w:r>
        <w:rPr>
          <w:vertAlign w:val="subscript"/>
        </w:rPr>
        <w:t>μ</w:t>
      </w:r>
      <w:r>
        <w:rPr/>
        <w:t>, from which F</w:t>
      </w:r>
      <w:r>
        <w:rPr>
          <w:vertAlign w:val="subscript"/>
        </w:rPr>
        <w:t>μν</w:t>
      </w:r>
      <w:r>
        <w:rPr/>
        <w:t xml:space="preserve"> is built, is not.</w:t>
      </w:r>
    </w:p>
    <w:p>
      <w:pPr>
        <w:spacing w:before="0" w:after="100"/>
      </w:pPr>
      <w:r>
        <w:rPr>
          <w:b/>
        </w:rPr>
        <w:t>6</w:t>
      </w:r>
      <w:r>
        <w:rPr>
          <w:b/>
        </w:rPr>
        <w:t xml:space="preserve">. </w:t>
      </w:r>
      <w:r>
        <w:rPr>
          <w:b/>
        </w:rPr>
        <w:t>Core.</w:t>
      </w:r>
      <w:r>
        <w:rPr/>
        <w:t xml:space="preserve"> Write out F</w:t>
      </w:r>
      <w:r>
        <w:rPr>
          <w:vertAlign w:val="subscript"/>
        </w:rPr>
        <w:t>μν</w:t>
      </w:r>
      <w:r>
        <w:rPr/>
        <w:t>=∂</w:t>
      </w:r>
      <w:r>
        <w:rPr>
          <w:vertAlign w:val="subscript"/>
        </w:rPr>
        <w:t>μ</w:t>
      </w:r>
      <w:r>
        <w:rPr/>
        <w:t>A</w:t>
      </w:r>
      <w:r>
        <w:rPr>
          <w:vertAlign w:val="subscript"/>
        </w:rPr>
        <w:t>ν</w:t>
      </w:r>
      <w:r>
        <w:rPr/>
        <w:t>−∂</w:t>
      </w:r>
      <w:r>
        <w:rPr>
          <w:vertAlign w:val="subscript"/>
        </w:rPr>
        <w:t>ν</w:t>
      </w:r>
      <w:r>
        <w:rPr/>
        <w:t>A</w:t>
      </w:r>
      <w:r>
        <w:rPr>
          <w:vertAlign w:val="subscript"/>
        </w:rPr>
        <w:t>μ</w:t>
      </w:r>
      <w:r>
        <w:rPr/>
        <w:t xml:space="preserve"> explicitly in matrix form for a purely time-independent, purely electric configuration (A</w:t>
      </w:r>
      <w:r>
        <w:rPr>
          <w:vertAlign w:val="subscript"/>
        </w:rPr>
        <w:t>i</w:t>
      </w:r>
      <w:r>
        <w:rPr/>
        <w:t>=0, A</w:t>
      </w:r>
      <w:r>
        <w:rPr>
          <w:vertAlign w:val="subscript"/>
        </w:rPr>
        <w:t>0</w:t>
      </w:r>
      <w:r>
        <w:rPr/>
        <w:t>=φ(x) only) and verify it matches the E-only entries of Section 1.1’s general matrix with B=0.</w:t>
      </w:r>
    </w:p>
    <w:p>
      <w:pPr>
        <w:spacing w:before="0" w:after="100"/>
      </w:pPr>
      <w:r>
        <w:rPr>
          <w:b/>
        </w:rPr>
        <w:t>7</w:t>
      </w:r>
      <w:r>
        <w:rPr>
          <w:b/>
        </w:rPr>
        <w:t xml:space="preserve">. </w:t>
      </w:r>
      <w:r>
        <w:rPr>
          <w:b/>
        </w:rPr>
        <w:t>Core.</w:t>
      </w:r>
      <w:r>
        <w:rPr/>
        <w:t xml:space="preserve"> Expand ∂</w:t>
      </w:r>
      <w:r>
        <w:rPr>
          <w:vertAlign w:val="subscript"/>
        </w:rPr>
        <w:t>λ</w:t>
      </w:r>
      <w:r>
        <w:rPr/>
        <w:t>F</w:t>
      </w:r>
      <w:r>
        <w:rPr>
          <w:vertAlign w:val="subscript"/>
        </w:rPr>
        <w:t>μν</w:t>
      </w:r>
      <w:r>
        <w:rPr/>
        <w:t>+∂</w:t>
      </w:r>
      <w:r>
        <w:rPr>
          <w:vertAlign w:val="subscript"/>
        </w:rPr>
        <w:t>μ</w:t>
      </w:r>
      <w:r>
        <w:rPr/>
        <w:t>F</w:t>
      </w:r>
      <w:r>
        <w:rPr>
          <w:vertAlign w:val="subscript"/>
        </w:rPr>
        <w:t>νλ</w:t>
      </w:r>
      <w:r>
        <w:rPr/>
        <w:t>+∂</w:t>
      </w:r>
      <w:r>
        <w:rPr>
          <w:vertAlign w:val="subscript"/>
        </w:rPr>
        <w:t>ν</w:t>
      </w:r>
      <w:r>
        <w:rPr/>
        <w:t>F</w:t>
      </w:r>
      <w:r>
        <w:rPr>
          <w:vertAlign w:val="subscript"/>
        </w:rPr>
        <w:t>λμ</w:t>
      </w:r>
      <w:r>
        <w:rPr/>
        <w:t xml:space="preserve"> in terms of A</w:t>
      </w:r>
      <w:r>
        <w:rPr>
          <w:vertAlign w:val="subscript"/>
        </w:rPr>
        <w:t>μ</w:t>
      </w:r>
      <w:r>
        <w:rPr/>
        <w:t xml:space="preserve"> and show explicitly that every one of the six resulting terms cancels against another, confirming the identity of Section 2.1.</w:t>
      </w:r>
    </w:p>
    <w:p>
      <w:pPr>
        <w:spacing w:before="0" w:after="100"/>
      </w:pPr>
      <w:r>
        <w:rPr>
          <w:b/>
        </w:rPr>
        <w:t>8</w:t>
      </w:r>
      <w:r>
        <w:rPr>
          <w:b/>
        </w:rPr>
        <w:t xml:space="preserve">. </w:t>
      </w:r>
      <w:r>
        <w:rPr>
          <w:b/>
        </w:rPr>
        <w:t>Extension.</w:t>
      </w:r>
      <w:r>
        <w:rPr/>
        <w:t xml:space="preserve"> Choose (λ,μ,ν)=(0,2,3) and (0,3,1) in Section 2.1’s identity and derive the remaining two components of Faraday’s law, completing the derivation begun in Section 2.2 for the z-component.</w:t>
      </w:r>
    </w:p>
    <w:p>
      <w:pPr>
        <w:spacing w:before="0" w:after="100"/>
      </w:pPr>
      <w:r>
        <w:rPr>
          <w:b/>
        </w:rPr>
        <w:t>9</w:t>
      </w:r>
      <w:r>
        <w:rPr>
          <w:b/>
        </w:rPr>
        <w:t xml:space="preserve">. </w:t>
      </w:r>
      <w:r>
        <w:rPr>
          <w:b/>
        </w:rPr>
        <w:t>Extension.</w:t>
      </w:r>
      <w:r>
        <w:rPr/>
        <w:t xml:space="preserve"> Reproduce the full computation of F</w:t>
      </w:r>
      <w:r>
        <w:rPr>
          <w:vertAlign w:val="subscript"/>
        </w:rPr>
        <w:t>μν</w:t>
      </w:r>
      <w:r>
        <w:rPr/>
        <w:t>F</w:t>
      </w:r>
      <w:r>
        <w:rPr>
          <w:vertAlign w:val="superscript"/>
        </w:rPr>
        <w:t>μν</w:t>
      </w:r>
      <w:r>
        <w:rPr/>
        <w:t>=2(B²−E²) by summing all sixteen terms of the product F</w:t>
      </w:r>
      <w:r>
        <w:rPr>
          <w:vertAlign w:val="subscript"/>
        </w:rPr>
        <w:t>μν</w:t>
      </w:r>
      <w:r>
        <w:rPr/>
        <w:t>F</w:t>
      </w:r>
      <w:r>
        <w:rPr>
          <w:vertAlign w:val="superscript"/>
        </w:rPr>
        <w:t>μν</w:t>
      </w:r>
      <w:r>
        <w:rPr/>
        <w:t xml:space="preserve"> explicitly, grouping them as in Section 4.1.</w:t>
      </w:r>
    </w:p>
    <w:p>
      <w:pPr>
        <w:spacing w:before="0" w:after="100"/>
      </w:pPr>
      <w:r>
        <w:rPr>
          <w:b/>
        </w:rPr>
        <w:t>10</w:t>
      </w:r>
      <w:r>
        <w:rPr>
          <w:b/>
        </w:rPr>
        <w:t xml:space="preserve">. </w:t>
      </w:r>
      <w:r>
        <w:rPr>
          <w:b/>
        </w:rPr>
        <w:t>Extension.</w:t>
      </w:r>
      <w:r>
        <w:rPr/>
        <w:t xml:space="preserve"> Confirm ∇×B−∂E/∂t=j (Section 3.2) reduces, in a static situation with ∂E/∂t=0, to the familiar magnetostatic Ampère’s law ∇×B=j, and state what physical assumption (steady currents, no time-varying fields) justifies dropping the displacement current in that limit.</w:t>
      </w:r>
    </w:p>
    <w:p>
      <w:pPr>
        <w:spacing w:before="0" w:after="100"/>
      </w:pPr>
      <w:r>
        <w:rPr>
          <w:b/>
        </w:rPr>
        <w:t>11</w:t>
      </w:r>
      <w:r>
        <w:rPr>
          <w:b/>
        </w:rPr>
        <w:t xml:space="preserve">. </w:t>
      </w:r>
      <w:r>
        <w:rPr>
          <w:b/>
        </w:rPr>
        <w:t>Core.</w:t>
      </w:r>
      <w:r>
        <w:rPr/>
        <w:t xml:space="preserve"> Using the matrix of F</w:t>
      </w:r>
      <w:r>
        <w:rPr>
          <w:vertAlign w:val="superscript"/>
        </w:rPr>
        <w:t>μν</w:t>
      </w:r>
      <w:r>
        <w:rPr/>
        <w:t xml:space="preserve"> from Section 1.1, verify directly that ∂</w:t>
      </w:r>
      <w:r>
        <w:rPr>
          <w:vertAlign w:val="subscript"/>
        </w:rPr>
        <w:t>j</w:t>
      </w:r>
      <w:r>
        <w:rPr/>
        <w:t>F</w:t>
      </w:r>
      <w:r>
        <w:rPr>
          <w:vertAlign w:val="superscript"/>
        </w:rPr>
        <w:t>ji</w:t>
      </w:r>
      <w:r>
        <w:rPr/>
        <w:t>=(∇×B)</w:t>
      </w:r>
      <w:r>
        <w:rPr>
          <w:vertAlign w:val="subscript"/>
        </w:rPr>
        <w:t>i</w:t>
      </w:r>
      <w:r>
        <w:rPr/>
        <w:t xml:space="preserve"> by writing out the i=1 (x) component explicitly in terms of ∂</w:t>
      </w:r>
      <w:r>
        <w:rPr>
          <w:vertAlign w:val="subscript"/>
        </w:rPr>
        <w:t>y</w:t>
      </w:r>
      <w:r>
        <w:rPr/>
        <w:t>B</w:t>
      </w:r>
      <w:r>
        <w:rPr>
          <w:vertAlign w:val="subscript"/>
        </w:rPr>
        <w:t>z</w:t>
      </w:r>
      <w:r>
        <w:rPr/>
        <w:t xml:space="preserve"> and ∂</w:t>
      </w:r>
      <w:r>
        <w:rPr>
          <w:vertAlign w:val="subscript"/>
        </w:rPr>
        <w:t>z</w:t>
      </w:r>
      <w:r>
        <w:rPr/>
        <w:t>B</w:t>
      </w:r>
      <w:r>
        <w:rPr>
          <w:vertAlign w:val="subscript"/>
        </w:rPr>
        <w:t>y</w:t>
      </w:r>
      <w:r>
        <w:rPr/>
        <w:t>.</w:t>
      </w:r>
    </w:p>
    <w:p>
      <w:pPr>
        <w:spacing w:before="0" w:after="100"/>
      </w:pPr>
      <w:r>
        <w:rPr>
          <w:b/>
        </w:rPr>
        <w:t>12</w:t>
      </w:r>
      <w:r>
        <w:rPr>
          <w:b/>
        </w:rPr>
        <w:t xml:space="preserve">. </w:t>
      </w:r>
      <w:r>
        <w:rPr>
          <w:b/>
        </w:rPr>
        <w:t>Extension.</w:t>
      </w:r>
      <w:r>
        <w:rPr/>
        <w:t xml:space="preserve"> Compute F̃</w:t>
      </w:r>
      <w:r>
        <w:rPr>
          <w:vertAlign w:val="superscript"/>
        </w:rPr>
        <w:t>02</w:t>
      </w:r>
      <w:r>
        <w:rPr/>
        <w:t xml:space="preserve"> and F̃</w:t>
      </w:r>
      <w:r>
        <w:rPr>
          <w:vertAlign w:val="superscript"/>
        </w:rPr>
        <w:t>03</w:t>
      </w:r>
      <w:r>
        <w:rPr/>
        <w:t xml:space="preserve"> directly from the definition F̃</w:t>
      </w:r>
      <w:r>
        <w:rPr>
          <w:vertAlign w:val="superscript"/>
        </w:rPr>
        <w:t>μν</w:t>
      </w:r>
      <w:r>
        <w:rPr/>
        <w:t>=(1/2)ε</w:t>
      </w:r>
      <w:r>
        <w:rPr>
          <w:vertAlign w:val="superscript"/>
        </w:rPr>
        <w:t>μνρσ</w:t>
      </w:r>
      <w:r>
        <w:rPr/>
        <w:t>F</w:t>
      </w:r>
      <w:r>
        <w:rPr>
          <w:vertAlign w:val="subscript"/>
        </w:rPr>
        <w:t>ρσ</w:t>
      </w:r>
      <w:r>
        <w:rPr/>
        <w:t>, following the method used for F̃</w:t>
      </w:r>
      <w:r>
        <w:rPr>
          <w:vertAlign w:val="superscript"/>
        </w:rPr>
        <w:t>01</w:t>
      </w:r>
      <w:r>
        <w:rPr/>
        <w:t xml:space="preserve"> in Section 4.2, and confirm both equal −B</w:t>
      </w:r>
      <w:r>
        <w:rPr>
          <w:vertAlign w:val="subscript"/>
        </w:rPr>
        <w:t>2</w:t>
      </w:r>
      <w:r>
        <w:rPr/>
        <w:t xml:space="preserve"> and −B</w:t>
      </w:r>
      <w:r>
        <w:rPr>
          <w:vertAlign w:val="subscript"/>
        </w:rPr>
        <w:t>3</w:t>
      </w:r>
      <w:r>
        <w:rPr/>
        <w:t xml:space="preserve"> respectively.</w:t>
      </w:r>
    </w:p>
    <w:p>
      <w:pPr>
        <w:spacing w:before="0" w:after="100"/>
      </w:pPr>
      <w:r>
        <w:rPr>
          <w:b/>
        </w:rPr>
        <w:t>13</w:t>
      </w:r>
      <w:r>
        <w:rPr>
          <w:b/>
        </w:rPr>
        <w:t xml:space="preserve">. </w:t>
      </w:r>
      <w:r>
        <w:rPr>
          <w:b/>
        </w:rPr>
        <w:t>Extension.</w:t>
      </w:r>
      <w:r>
        <w:rPr/>
        <w:t xml:space="preserve"> Compute F̃</w:t>
      </w:r>
      <w:r>
        <w:rPr>
          <w:vertAlign w:val="superscript"/>
        </w:rPr>
        <w:t>12</w:t>
      </w:r>
      <w:r>
        <w:rPr/>
        <w:t xml:space="preserve"> directly from the definition, and confirm it equals E</w:t>
      </w:r>
      <w:r>
        <w:rPr>
          <w:vertAlign w:val="subscript"/>
        </w:rPr>
        <w:t>z</w:t>
      </w:r>
      <w:r>
        <w:rPr/>
        <w:t>, completing the pattern used to state F</w:t>
      </w:r>
      <w:r>
        <w:rPr>
          <w:vertAlign w:val="subscript"/>
        </w:rPr>
        <w:t>μν</w:t>
      </w:r>
      <w:r>
        <w:rPr/>
        <w:t>F̃</w:t>
      </w:r>
      <w:r>
        <w:rPr>
          <w:vertAlign w:val="superscript"/>
        </w:rPr>
        <w:t>μν</w:t>
      </w:r>
      <w:r>
        <w:rPr/>
        <w:t>=−4E·B in Section 4.2.</w:t>
      </w:r>
    </w:p>
    <w:p>
      <w:pPr>
        <w:spacing w:before="0" w:after="100"/>
      </w:pPr>
      <w:r>
        <w:rPr>
          <w:b/>
        </w:rPr>
        <w:t>14</w:t>
      </w:r>
      <w:r>
        <w:rPr>
          <w:b/>
        </w:rPr>
        <w:t xml:space="preserve">. </w:t>
      </w:r>
      <w:r>
        <w:rPr>
          <w:b/>
        </w:rPr>
        <w:t>Extension.</w:t>
      </w:r>
      <w:r>
        <w:rPr/>
        <w:t xml:space="preserve"> Explain, in one or two sentences, why F</w:t>
      </w:r>
      <w:r>
        <w:rPr>
          <w:vertAlign w:val="subscript"/>
        </w:rPr>
        <w:t>μν</w:t>
      </w:r>
      <w:r>
        <w:rPr/>
        <w:t>F</w:t>
      </w:r>
      <w:r>
        <w:rPr>
          <w:vertAlign w:val="superscript"/>
        </w:rPr>
        <w:t>μν</w:t>
      </w:r>
      <w:r>
        <w:rPr/>
        <w:t xml:space="preserve"> and F</w:t>
      </w:r>
      <w:r>
        <w:rPr>
          <w:vertAlign w:val="subscript"/>
        </w:rPr>
        <w:t>μν</w:t>
      </w:r>
      <w:r>
        <w:rPr/>
        <w:t>F̃</w:t>
      </w:r>
      <w:r>
        <w:rPr>
          <w:vertAlign w:val="superscript"/>
        </w:rPr>
        <w:t>μν</w:t>
      </w:r>
      <w:r>
        <w:rPr/>
        <w:t>, despite being built by contracting all four indices of tensors that individually depend on the observer’s frame, are themselves frame-independent numbers.</w:t>
      </w:r>
    </w:p>
    <w:p>
      <w:pPr>
        <w:spacing w:before="0" w:after="100"/>
      </w:pPr>
      <w:r>
        <w:rPr>
          <w:b/>
        </w:rPr>
        <w:t>15</w:t>
      </w:r>
      <w:r>
        <w:rPr>
          <w:b/>
        </w:rPr>
        <w:t xml:space="preserve">. </w:t>
      </w:r>
      <w:r>
        <w:rPr>
          <w:b/>
        </w:rPr>
        <w:t>Extension.</w:t>
      </w:r>
      <w:r>
        <w:rPr/>
        <w:t xml:space="preserve"> For a plane wave configuration with E and B equal in magnitude and perpendicular (E·B=0, E²=B²), evaluate both invariants and explain, using Section 4.3, why no boost can change either value away from zero.</w:t>
      </w:r>
    </w:p>
    <w:p>
      <w:pPr>
        <w:spacing w:before="0" w:after="100"/>
      </w:pPr>
      <w:r>
        <w:rPr>
          <w:b/>
        </w:rPr>
        <w:t>16</w:t>
      </w:r>
      <w:r>
        <w:rPr>
          <w:b/>
        </w:rPr>
        <w:t xml:space="preserve">. </w:t>
      </w:r>
      <w:r>
        <w:rPr>
          <w:b/>
        </w:rPr>
        <w:t>Challenge.</w:t>
      </w:r>
      <w:r>
        <w:rPr/>
        <w:t xml:space="preserve"> For a general field configuration with both invariants nonzero, F</w:t>
      </w:r>
      <w:r>
        <w:rPr>
          <w:vertAlign w:val="subscript"/>
        </w:rPr>
        <w:t>μν</w:t>
      </w:r>
      <w:r>
        <w:rPr/>
        <w:t>F</w:t>
      </w:r>
      <w:r>
        <w:rPr>
          <w:vertAlign w:val="superscript"/>
        </w:rPr>
        <w:t>μν</w:t>
      </w:r>
      <w:r>
        <w:rPr/>
        <w:t>=2(B²−E²)=C₁ and F</w:t>
      </w:r>
      <w:r>
        <w:rPr>
          <w:vertAlign w:val="subscript"/>
        </w:rPr>
        <w:t>μν</w:t>
      </w:r>
      <w:r>
        <w:rPr/>
        <w:t>F̃</w:t>
      </w:r>
      <w:r>
        <w:rPr>
          <w:vertAlign w:val="superscript"/>
        </w:rPr>
        <w:t>μν</w:t>
      </w:r>
      <w:r>
        <w:rPr/>
        <w:t>=−4E·B=C₂,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bscript"/>
        </w:rPr>
        <w:t>21</w:t>
      </w:r>
      <w:r>
        <w:t>=−F</w:t>
      </w:r>
      <w:r>
        <w:rPr>
          <w:vertAlign w:val="subscript"/>
        </w:rPr>
        <w:t>12</w:t>
      </w:r>
      <w:r>
        <w:t>=−(−B</w:t>
      </w:r>
      <w:r>
        <w:rPr>
          <w:vertAlign w:val="subscript"/>
        </w:rPr>
        <w:t>z</w:t>
      </w:r>
      <w:r>
        <w:t>)=B</w:t>
      </w:r>
      <w:r>
        <w:rPr>
          <w:vertAlign w:val="subscript"/>
        </w:rPr>
        <w:t>z</w:t>
      </w:r>
      <w:r>
        <w:t>. For F</w:t>
      </w:r>
      <w:r>
        <w:rPr>
          <w:vertAlign w:val="subscript"/>
        </w:rPr>
        <w:t>13</w:t>
      </w:r>
      <w:r>
        <w:t>: F</w:t>
      </w:r>
      <w:r>
        <w:rPr>
          <w:vertAlign w:val="subscript"/>
        </w:rPr>
        <w:t>13</w:t>
      </w:r>
      <w:r>
        <w:t>=−ε</w:t>
      </w:r>
      <w:r>
        <w:rPr>
          <w:vertAlign w:val="subscript"/>
        </w:rPr>
        <w:t>13k</w:t>
      </w:r>
      <w:r>
        <w:t>B</w:t>
      </w:r>
      <w:r>
        <w:rPr>
          <w:vertAlign w:val="subscript"/>
        </w:rPr>
        <w:t>k</w:t>
      </w:r>
      <w:r>
        <w:t>, nonzero only for k=2, and ε</w:t>
      </w:r>
      <w:r>
        <w:rPr>
          <w:vertAlign w:val="subscript"/>
        </w:rPr>
        <w:t>132</w:t>
      </w:r>
      <w:r>
        <w:t>=−1 (an odd permutation of 123, swapping the last two indices), so F</w:t>
      </w:r>
      <w:r>
        <w:rPr>
          <w:vertAlign w:val="subscript"/>
        </w:rPr>
        <w:t>13</w:t>
      </w:r>
      <w:r>
        <w:t>=−(−1)B</w:t>
      </w:r>
      <w:r>
        <w:rPr>
          <w:vertAlign w:val="subscript"/>
        </w:rPr>
        <w:t>2</w:t>
      </w:r>
      <w:r>
        <w:t>=B</w:t>
      </w:r>
      <w:r>
        <w:rPr>
          <w:vertAlign w:val="subscript"/>
        </w:rPr>
        <w:t>y</w:t>
      </w:r>
      <w:r>
        <w:t>. For F</w:t>
      </w:r>
      <w:r>
        <w:rPr>
          <w:vertAlign w:val="subscript"/>
        </w:rPr>
        <w:t>32</w:t>
      </w:r>
      <w:r>
        <w:t>: F</w:t>
      </w:r>
      <w:r>
        <w:rPr>
          <w:vertAlign w:val="subscript"/>
        </w:rPr>
        <w:t>32</w:t>
      </w:r>
      <w:r>
        <w:t>=−F</w:t>
      </w:r>
      <w:r>
        <w:rPr>
          <w:vertAlign w:val="subscript"/>
        </w:rPr>
        <w:t>23</w:t>
      </w:r>
      <w:r>
        <w:t>=−(−B</w:t>
      </w:r>
      <w:r>
        <w:rPr>
          <w:vertAlign w:val="subscript"/>
        </w:rPr>
        <w:t>x</w:t>
      </w:r>
      <w:r>
        <w:t>)=B</w:t>
      </w:r>
      <w:r>
        <w:rPr>
          <w:vertAlign w:val="subscript"/>
        </w:rPr>
        <w:t>x</w:t>
      </w:r>
      <w:r>
        <w:t>, using F</w:t>
      </w:r>
      <w:r>
        <w:rPr>
          <w:vertAlign w:val="subscript"/>
        </w:rPr>
        <w:t>23</w:t>
      </w:r>
      <w:r>
        <w:t>=−ε</w:t>
      </w:r>
      <w:r>
        <w:rPr>
          <w:vertAlign w:val="subscript"/>
        </w:rPr>
        <w:t>23k</w:t>
      </w:r>
      <w:r>
        <w:t>B</w:t>
      </w:r>
      <w:r>
        <w:rPr>
          <w:vertAlign w:val="subscript"/>
        </w:rPr>
        <w:t>k</w:t>
      </w:r>
      <w:r>
        <w:t xml:space="preserve"> with k=1, ε</w:t>
      </w:r>
      <w:r>
        <w:rPr>
          <w:vertAlign w:val="subscript"/>
        </w:rPr>
        <w:t>231</w:t>
      </w:r>
      <w:r>
        <w:t>=+1 (a cyclic, even permutation of 123), giving F</w:t>
      </w:r>
      <w:r>
        <w:rPr>
          <w:vertAlign w:val="subscript"/>
        </w:rPr>
        <w:t>23</w:t>
      </w:r>
      <w:r>
        <w:t>=−B</w:t>
      </w:r>
      <w:r>
        <w:rPr>
          <w:vertAlign w:val="subscript"/>
        </w:rPr>
        <w:t>x</w:t>
      </w:r>
      <w:r>
        <w:t>.</w:t>
      </w:r>
    </w:p>
    <w:p>
      <w:r>
        <w:rPr>
          <w:b/>
        </w:rPr>
        <w:t>2.</w:t>
      </w:r>
      <w:r>
        <w:t xml:space="preserve"> </w:t>
      </w:r>
      <w:r>
        <w:t>F</w:t>
      </w:r>
      <w:r>
        <w:rPr>
          <w:vertAlign w:val="superscript"/>
        </w:rPr>
        <w:t>0i</w:t>
      </w:r>
      <w:r>
        <w:t>=g</w:t>
      </w:r>
      <w:r>
        <w:rPr>
          <w:vertAlign w:val="superscript"/>
        </w:rPr>
        <w:t>00</w:t>
      </w:r>
      <w:r>
        <w:t>g</w:t>
      </w:r>
      <w:r>
        <w:rPr>
          <w:vertAlign w:val="superscript"/>
        </w:rPr>
        <w:t>ii</w:t>
      </w:r>
      <w:r>
        <w:t>F</w:t>
      </w:r>
      <w:r>
        <w:rPr>
          <w:vertAlign w:val="subscript"/>
        </w:rPr>
        <w:t>0i</w:t>
      </w:r>
      <w:r>
        <w:t>=(+1)(−1)F</w:t>
      </w:r>
      <w:r>
        <w:rPr>
          <w:vertAlign w:val="subscript"/>
        </w:rPr>
        <w:t>0i</w:t>
      </w:r>
      <w:r>
        <w:t>=−F</w:t>
      </w:r>
      <w:r>
        <w:rPr>
          <w:vertAlign w:val="subscript"/>
        </w:rPr>
        <w:t>0i</w:t>
      </w:r>
      <w:r>
        <w:t>=−E</w:t>
      </w:r>
      <w:r>
        <w:rPr>
          <w:vertAlign w:val="subscript"/>
        </w:rPr>
        <w:t>i</w:t>
      </w:r>
      <w:r>
        <w:t>. F</w:t>
      </w:r>
      <w:r>
        <w:rPr>
          <w:vertAlign w:val="superscript"/>
        </w:rPr>
        <w:t>i</w:t>
      </w:r>
      <w:r>
        <w:t>0=g</w:t>
      </w:r>
      <w:r>
        <w:rPr>
          <w:vertAlign w:val="superscript"/>
        </w:rPr>
        <w:t>i</w:t>
      </w:r>
      <w:r>
        <w:t>ig</w:t>
      </w:r>
      <w:r>
        <w:rPr>
          <w:vertAlign w:val="superscript"/>
        </w:rPr>
        <w:t>00</w:t>
      </w:r>
      <w:r>
        <w:t>F</w:t>
      </w:r>
      <w:r>
        <w:rPr>
          <w:vertAlign w:val="subscript"/>
        </w:rPr>
        <w:t>i</w:t>
      </w:r>
      <w:r>
        <w:t>0=(−1)(+1)F</w:t>
      </w:r>
      <w:r>
        <w:rPr>
          <w:vertAlign w:val="subscript"/>
        </w:rPr>
        <w:t>i</w:t>
      </w:r>
      <w:r>
        <w:t>0=−F</w:t>
      </w:r>
      <w:r>
        <w:rPr>
          <w:vertAlign w:val="subscript"/>
        </w:rPr>
        <w:t>i</w:t>
      </w:r>
      <w:r>
        <w:t>0=−(−E</w:t>
      </w:r>
      <w:r>
        <w:rPr>
          <w:vertAlign w:val="subscript"/>
        </w:rPr>
        <w:t>i</w:t>
      </w:r>
      <w:r>
        <w:t>)=E</w:t>
      </w:r>
      <w:r>
        <w:rPr>
          <w:vertAlign w:val="subscript"/>
        </w:rPr>
        <w:t>i</w:t>
      </w:r>
      <w:r>
        <w:t>.</w:t>
      </w:r>
    </w:p>
    <w:p>
      <w:r>
        <w:rPr>
          <w:b/>
        </w:rPr>
        <w:t>3.</w:t>
      </w:r>
      <w:r>
        <w:t xml:space="preserve"> </w:t>
      </w:r>
      <w:r>
        <w:t>Raising a time index multiplies by g</w:t>
      </w:r>
      <w:r>
        <w:rPr>
          <w:vertAlign w:val="superscript"/>
        </w:rPr>
        <w:t>00</w:t>
      </w:r>
      <w:r>
        <w:t>=+1, leaving the value unchanged; raising a spatial index multiplies by g</w:t>
      </w:r>
      <w:r>
        <w:rPr>
          <w:vertAlign w:val="superscript"/>
        </w:rPr>
        <w:t>ii</w:t>
      </w:r>
      <w:r>
        <w:t>=−1, flipping the sign. F</w:t>
      </w:r>
      <w:r>
        <w:rPr>
          <w:vertAlign w:val="superscript"/>
        </w:rPr>
        <w:t>0i</w:t>
      </w:r>
      <w:r>
        <w:t xml:space="preserve"> involves raising one time index (no change) and one spatial index (one sign flip), giving F</w:t>
      </w:r>
      <w:r>
        <w:rPr>
          <w:vertAlign w:val="superscript"/>
        </w:rPr>
        <w:t>0i</w:t>
      </w:r>
      <w:r>
        <w:t>=−F</w:t>
      </w:r>
      <w:r>
        <w:rPr>
          <w:vertAlign w:val="subscript"/>
        </w:rPr>
        <w:t>0i</w:t>
      </w:r>
      <w:r>
        <w:t>. F</w:t>
      </w:r>
      <w:r>
        <w:rPr>
          <w:vertAlign w:val="superscript"/>
        </w:rPr>
        <w:t>ij</w:t>
      </w:r>
      <w:r>
        <w:t xml:space="preserve"> involves raising two spatial indices, two sign flips, which cancel, giving F</w:t>
      </w:r>
      <w:r>
        <w:rPr>
          <w:vertAlign w:val="superscript"/>
        </w:rPr>
        <w:t>ij</w:t>
      </w:r>
      <w:r>
        <w:t>=(−1)(−1)F</w:t>
      </w:r>
      <w:r>
        <w:rPr>
          <w:vertAlign w:val="subscript"/>
        </w:rPr>
        <w:t>ij</w:t>
      </w:r>
      <w:r>
        <w:t>=F</w:t>
      </w:r>
      <w:r>
        <w:rPr>
          <w:vertAlign w:val="subscript"/>
        </w:rPr>
        <w:t>ij</w:t>
      </w:r>
      <w:r>
        <w:t>.</w:t>
      </w:r>
    </w:p>
    <w:p>
      <w:r>
        <w:rPr>
          <w:b/>
        </w:rPr>
        <w:t>4.</w:t>
      </w:r>
      <w:r>
        <w:t xml:space="preserve"> </w:t>
      </w:r>
      <w:r>
        <w:t>The matrix has 16 entries; the diagonal (4 entries) is zero by antisymmetry; the remaining 12 off-diagonal entries come in 6 pairs related by F</w:t>
      </w:r>
      <w:r>
        <w:rPr>
          <w:vertAlign w:val="subscript"/>
        </w:rPr>
        <w:t>μν</w:t>
      </w:r>
      <w:r>
        <w:t>=−F</w:t>
      </w:r>
      <w:r>
        <w:rPr>
          <w:vertAlign w:val="subscript"/>
        </w:rPr>
        <w:t>νμ</w:t>
      </w:r>
      <w:r>
        <w:t>, so only 6 of them are independent, matching E</w:t>
      </w:r>
      <w:r>
        <w:rPr>
          <w:vertAlign w:val="subscript"/>
        </w:rPr>
        <w:t>x</w:t>
      </w:r>
      <w:r>
        <w:t>,E</w:t>
      </w:r>
      <w:r>
        <w:rPr>
          <w:vertAlign w:val="subscript"/>
        </w:rPr>
        <w:t>y</w:t>
      </w:r>
      <w:r>
        <w:t>,E</w:t>
      </w:r>
      <w:r>
        <w:rPr>
          <w:vertAlign w:val="subscript"/>
        </w:rPr>
        <w:t>z</w:t>
      </w:r>
      <w:r>
        <w:t>,B</w:t>
      </w:r>
      <w:r>
        <w:rPr>
          <w:vertAlign w:val="subscript"/>
        </w:rPr>
        <w:t>x</w:t>
      </w:r>
      <w:r>
        <w:t>,B</w:t>
      </w:r>
      <w:r>
        <w:rPr>
          <w:vertAlign w:val="subscript"/>
        </w:rPr>
        <w:t>y</w:t>
      </w:r>
      <w:r>
        <w:t>,B</w:t>
      </w:r>
      <w:r>
        <w:rPr>
          <w:vertAlign w:val="subscript"/>
        </w:rPr>
        <w:t>z</w:t>
      </w:r>
      <w:r>
        <w:t>.</w:t>
      </w:r>
    </w:p>
    <w:p>
      <w:r>
        <w:rPr>
          <w:b/>
        </w:rPr>
        <w:t>5.</w:t>
      </w:r>
      <w:r>
        <w:t xml:space="preserve"> </w:t>
      </w:r>
      <w:r>
        <w:t>Lesson 41, Section 3.2, showed F</w:t>
      </w:r>
      <w:r>
        <w:rPr>
          <w:vertAlign w:val="subscript"/>
        </w:rPr>
        <w:t>μν</w:t>
      </w:r>
      <w:r>
        <w:t xml:space="preserve"> is unaffected by the gauge transformation A</w:t>
      </w:r>
      <w:r>
        <w:rPr>
          <w:vertAlign w:val="subscript"/>
        </w:rPr>
        <w:t>μ</w:t>
      </w:r>
      <w:r>
        <w:t>→A</w:t>
      </w:r>
      <w:r>
        <w:rPr>
          <w:vertAlign w:val="subscript"/>
        </w:rPr>
        <w:t>μ</w:t>
      </w:r>
      <w:r>
        <w:t>+∂</w:t>
      </w:r>
      <w:r>
        <w:rPr>
          <w:vertAlign w:val="subscript"/>
        </w:rPr>
        <w:t>μα</w:t>
      </w:r>
      <w:r>
        <w:t>, for any α(x), using the commutator identity [D</w:t>
      </w:r>
      <w:r>
        <w:rPr>
          <w:vertAlign w:val="subscript"/>
        </w:rPr>
        <w:t>μ</w:t>
      </w:r>
      <w:r>
        <w:t>,D</w:t>
      </w:r>
      <w:r>
        <w:rPr>
          <w:vertAlign w:val="subscript"/>
        </w:rPr>
        <w:t>ν</w:t>
      </w:r>
      <w:r>
        <w:t>]=iqF</w:t>
      </w:r>
      <w:r>
        <w:rPr>
          <w:vertAlign w:val="subscript"/>
        </w:rPr>
        <w:t>μν</w:t>
      </w:r>
      <w:r>
        <w:t xml:space="preserve"> and the fact that D</w:t>
      </w:r>
      <w:r>
        <w:rPr>
          <w:vertAlign w:val="subscript"/>
        </w:rPr>
        <w:t>μ</w:t>
      </w:r>
      <w:r>
        <w:t>φ inherits φ’s own simple transformation; this holds independently of the specific components, so every one of F</w:t>
      </w:r>
      <w:r>
        <w:rPr>
          <w:vertAlign w:val="subscript"/>
        </w:rPr>
        <w:t>μν</w:t>
      </w:r>
      <w:r>
        <w:t>’s six independent numbers, being built the same way from A</w:t>
      </w:r>
      <w:r>
        <w:rPr>
          <w:vertAlign w:val="subscript"/>
        </w:rPr>
        <w:t>μ</w:t>
      </w:r>
      <w:r>
        <w:t>, is gauge invariant.</w:t>
      </w:r>
    </w:p>
    <w:p>
      <w:r>
        <w:rPr>
          <w:b/>
        </w:rPr>
        <w:t>6.</w:t>
      </w:r>
      <w:r>
        <w:t xml:space="preserve"> </w:t>
      </w:r>
      <w:r>
        <w:t>With A</w:t>
      </w:r>
      <w:r>
        <w:rPr>
          <w:vertAlign w:val="subscript"/>
        </w:rPr>
        <w:t>i</w:t>
      </w:r>
      <w:r>
        <w:t>=0 and A</w:t>
      </w:r>
      <w:r>
        <w:rPr>
          <w:vertAlign w:val="subscript"/>
        </w:rPr>
        <w:t>0</w:t>
      </w:r>
      <w:r>
        <w:t>=φ(x,t), F</w:t>
      </w:r>
      <w:r>
        <w:rPr>
          <w:vertAlign w:val="subscript"/>
        </w:rPr>
        <w:t>0i</w:t>
      </w:r>
      <w:r>
        <w:t>=∂</w:t>
      </w:r>
      <w:r>
        <w:rPr>
          <w:vertAlign w:val="subscript"/>
        </w:rPr>
        <w:t>0</w:t>
      </w:r>
      <w:r>
        <w:t>A</w:t>
      </w:r>
      <w:r>
        <w:rPr>
          <w:vertAlign w:val="subscript"/>
        </w:rPr>
        <w:t>i</w:t>
      </w:r>
      <w:r>
        <w:t>−∂</w:t>
      </w:r>
      <w:r>
        <w:rPr>
          <w:vertAlign w:val="subscript"/>
        </w:rPr>
        <w:t>i</w:t>
      </w:r>
      <w:r>
        <w:t>A</w:t>
      </w:r>
      <w:r>
        <w:rPr>
          <w:vertAlign w:val="subscript"/>
        </w:rPr>
        <w:t>0</w:t>
      </w:r>
      <w:r>
        <w:t>=0−∂</w:t>
      </w:r>
      <w:r>
        <w:rPr>
          <w:vertAlign w:val="subscript"/>
        </w:rPr>
        <w:t>i</w:t>
      </w:r>
      <w:r>
        <w:t>φ=−∂</w:t>
      </w:r>
      <w:r>
        <w:rPr>
          <w:vertAlign w:val="subscript"/>
        </w:rPr>
        <w:t>i</w:t>
      </w:r>
      <w:r>
        <w:t>φ=E</w:t>
      </w:r>
      <w:r>
        <w:rPr>
          <w:vertAlign w:val="subscript"/>
        </w:rPr>
        <w:t>i</w:t>
      </w:r>
      <w:r>
        <w:t xml:space="preserve"> (matching the standard relation E=−∇φ for a static field with no vector potential, consistent with Lesson 8’s definition), and F</w:t>
      </w:r>
      <w:r>
        <w:rPr>
          <w:vertAlign w:val="subscript"/>
        </w:rPr>
        <w:t>ij</w:t>
      </w:r>
      <w:r>
        <w:t>=∂</w:t>
      </w:r>
      <w:r>
        <w:rPr>
          <w:vertAlign w:val="subscript"/>
        </w:rPr>
        <w:t>i</w:t>
      </w:r>
      <w:r>
        <w:t>A</w:t>
      </w:r>
      <w:r>
        <w:rPr>
          <w:vertAlign w:val="subscript"/>
        </w:rPr>
        <w:t>j</w:t>
      </w:r>
      <w:r>
        <w:t>−∂</w:t>
      </w:r>
      <w:r>
        <w:rPr>
          <w:vertAlign w:val="subscript"/>
        </w:rPr>
        <w:t>j</w:t>
      </w:r>
      <w:r>
        <w:t>A</w:t>
      </w:r>
      <w:r>
        <w:rPr>
          <w:vertAlign w:val="subscript"/>
        </w:rPr>
        <w:t>i</w:t>
      </w:r>
      <w:r>
        <w:t>=0−0=0 since all A</w:t>
      </w:r>
      <w:r>
        <w:rPr>
          <w:vertAlign w:val="subscript"/>
        </w:rPr>
        <w:t>i</w:t>
      </w:r>
      <w:r>
        <w:t xml:space="preserve"> vanish, giving B=0 as required; the resulting matrix has only the E-row and E-column entries nonzero, matching Section 1.1’s general form with B set to zero.</w:t>
      </w:r>
    </w:p>
    <w:p>
      <w:r>
        <w:rPr>
          <w:b/>
        </w:rPr>
        <w:t>7.</w:t>
      </w:r>
      <w:r>
        <w:t xml:space="preserve"> </w:t>
      </w:r>
      <w:r>
        <w:t>∂</w:t>
      </w:r>
      <w:r>
        <w:rPr>
          <w:vertAlign w:val="subscript"/>
        </w:rPr>
        <w:t>λ</w:t>
      </w:r>
      <w:r>
        <w:t>F</w:t>
      </w:r>
      <w:r>
        <w:rPr>
          <w:vertAlign w:val="subscript"/>
        </w:rPr>
        <w:t>μν</w:t>
      </w:r>
      <w:r>
        <w:t>=∂</w:t>
      </w:r>
      <w:r>
        <w:rPr>
          <w:vertAlign w:val="subscript"/>
        </w:rPr>
        <w:t>λ</w:t>
      </w:r>
      <w:r>
        <w:t>∂</w:t>
      </w:r>
      <w:r>
        <w:rPr>
          <w:vertAlign w:val="subscript"/>
        </w:rPr>
        <w:t>μ</w:t>
      </w:r>
      <w:r>
        <w:t>A</w:t>
      </w:r>
      <w:r>
        <w:rPr>
          <w:vertAlign w:val="subscript"/>
        </w:rPr>
        <w:t>ν</w:t>
      </w:r>
      <w:r>
        <w:t>−∂</w:t>
      </w:r>
      <w:r>
        <w:rPr>
          <w:vertAlign w:val="subscript"/>
        </w:rPr>
        <w:t>λ</w:t>
      </w:r>
      <w:r>
        <w:t>∂</w:t>
      </w:r>
      <w:r>
        <w:rPr>
          <w:vertAlign w:val="subscript"/>
        </w:rPr>
        <w:t>ν</w:t>
      </w:r>
      <w:r>
        <w:t>A</w:t>
      </w:r>
      <w:r>
        <w:rPr>
          <w:vertAlign w:val="subscript"/>
        </w:rPr>
        <w:t>μ</w:t>
      </w:r>
      <w:r>
        <w:t>, ∂</w:t>
      </w:r>
      <w:r>
        <w:rPr>
          <w:vertAlign w:val="subscript"/>
        </w:rPr>
        <w:t>μ</w:t>
      </w:r>
      <w:r>
        <w:t>F</w:t>
      </w:r>
      <w:r>
        <w:rPr>
          <w:vertAlign w:val="subscript"/>
        </w:rPr>
        <w:t>νλ</w:t>
      </w:r>
      <w:r>
        <w:t>=∂</w:t>
      </w:r>
      <w:r>
        <w:rPr>
          <w:vertAlign w:val="subscript"/>
        </w:rPr>
        <w:t>μ</w:t>
      </w:r>
      <w:r>
        <w:t>∂</w:t>
      </w:r>
      <w:r>
        <w:rPr>
          <w:vertAlign w:val="subscript"/>
        </w:rPr>
        <w:t>ν</w:t>
      </w:r>
      <w:r>
        <w:t>A</w:t>
      </w:r>
      <w:r>
        <w:rPr>
          <w:vertAlign w:val="subscript"/>
        </w:rPr>
        <w:t>λ</w:t>
      </w:r>
      <w:r>
        <w:t>−∂</w:t>
      </w:r>
      <w:r>
        <w:rPr>
          <w:vertAlign w:val="subscript"/>
        </w:rPr>
        <w:t>μ</w:t>
      </w:r>
      <w:r>
        <w:t>∂</w:t>
      </w:r>
      <w:r>
        <w:rPr>
          <w:vertAlign w:val="subscript"/>
        </w:rPr>
        <w:t>λ</w:t>
      </w:r>
      <w:r>
        <w:t>A</w:t>
      </w:r>
      <w:r>
        <w:rPr>
          <w:vertAlign w:val="subscript"/>
        </w:rPr>
        <w:t>ν</w:t>
      </w:r>
      <w:r>
        <w:t>, ∂</w:t>
      </w:r>
      <w:r>
        <w:rPr>
          <w:vertAlign w:val="subscript"/>
        </w:rPr>
        <w:t>ν</w:t>
      </w:r>
      <w:r>
        <w:t>F</w:t>
      </w:r>
      <w:r>
        <w:rPr>
          <w:vertAlign w:val="subscript"/>
        </w:rPr>
        <w:t>λμ</w:t>
      </w:r>
      <w:r>
        <w:t>=∂</w:t>
      </w:r>
      <w:r>
        <w:rPr>
          <w:vertAlign w:val="subscript"/>
        </w:rPr>
        <w:t>ν</w:t>
      </w:r>
      <w:r>
        <w:t>∂</w:t>
      </w:r>
      <w:r>
        <w:rPr>
          <w:vertAlign w:val="subscript"/>
        </w:rPr>
        <w:t>λ</w:t>
      </w:r>
      <w:r>
        <w:t>A</w:t>
      </w:r>
      <w:r>
        <w:rPr>
          <w:vertAlign w:val="subscript"/>
        </w:rPr>
        <w:t>μ</w:t>
      </w:r>
      <w:r>
        <w:t>−∂</w:t>
      </w:r>
      <w:r>
        <w:rPr>
          <w:vertAlign w:val="subscript"/>
        </w:rPr>
        <w:t>ν</w:t>
      </w:r>
      <w:r>
        <w:t>∂</w:t>
      </w:r>
      <w:r>
        <w:rPr>
          <w:vertAlign w:val="subscript"/>
        </w:rPr>
        <w:t>μ</w:t>
      </w:r>
      <w:r>
        <w:t>A</w:t>
      </w:r>
      <w:r>
        <w:rPr>
          <w:vertAlign w:val="subscript"/>
        </w:rPr>
        <w:t>λ</w:t>
      </w:r>
      <w:r>
        <w:t>. Summing: ∂</w:t>
      </w:r>
      <w:r>
        <w:rPr>
          <w:vertAlign w:val="subscript"/>
        </w:rPr>
        <w:t>λ</w:t>
      </w:r>
      <w:r>
        <w:t>∂</w:t>
      </w:r>
      <w:r>
        <w:rPr>
          <w:vertAlign w:val="subscript"/>
        </w:rPr>
        <w:t>μ</w:t>
      </w:r>
      <w:r>
        <w:t>A</w:t>
      </w:r>
      <w:r>
        <w:rPr>
          <w:vertAlign w:val="subscript"/>
        </w:rPr>
        <w:t>ν</w:t>
      </w:r>
      <w:r>
        <w:t xml:space="preserve"> cancels against −∂</w:t>
      </w:r>
      <w:r>
        <w:rPr>
          <w:vertAlign w:val="subscript"/>
        </w:rPr>
        <w:t>μ</w:t>
      </w:r>
      <w:r>
        <w:t>∂</w:t>
      </w:r>
      <w:r>
        <w:rPr>
          <w:vertAlign w:val="subscript"/>
        </w:rPr>
        <w:t>λ</w:t>
      </w:r>
      <w:r>
        <w:t>A</w:t>
      </w:r>
      <w:r>
        <w:rPr>
          <w:vertAlign w:val="subscript"/>
        </w:rPr>
        <w:t>ν</w:t>
      </w:r>
      <w:r>
        <w:t xml:space="preserve"> (equal by Schwarz’s theorem, opposite sign); −∂</w:t>
      </w:r>
      <w:r>
        <w:rPr>
          <w:vertAlign w:val="subscript"/>
        </w:rPr>
        <w:t>λ</w:t>
      </w:r>
      <w:r>
        <w:t>∂</w:t>
      </w:r>
      <w:r>
        <w:rPr>
          <w:vertAlign w:val="subscript"/>
        </w:rPr>
        <w:t>ν</w:t>
      </w:r>
      <w:r>
        <w:t>A</w:t>
      </w:r>
      <w:r>
        <w:rPr>
          <w:vertAlign w:val="subscript"/>
        </w:rPr>
        <w:t>μ</w:t>
      </w:r>
      <w:r>
        <w:t xml:space="preserve"> cancels against ∂</w:t>
      </w:r>
      <w:r>
        <w:rPr>
          <w:vertAlign w:val="subscript"/>
        </w:rPr>
        <w:t>ν</w:t>
      </w:r>
      <w:r>
        <w:t>∂</w:t>
      </w:r>
      <w:r>
        <w:rPr>
          <w:vertAlign w:val="subscript"/>
        </w:rPr>
        <w:t>λ</w:t>
      </w:r>
      <w:r>
        <w:t>A</w:t>
      </w:r>
      <w:r>
        <w:rPr>
          <w:vertAlign w:val="subscript"/>
        </w:rPr>
        <w:t>μ</w:t>
      </w:r>
      <w:r>
        <w:t>; ∂</w:t>
      </w:r>
      <w:r>
        <w:rPr>
          <w:vertAlign w:val="subscript"/>
        </w:rPr>
        <w:t>μ</w:t>
      </w:r>
      <w:r>
        <w:t>∂</w:t>
      </w:r>
      <w:r>
        <w:rPr>
          <w:vertAlign w:val="subscript"/>
        </w:rPr>
        <w:t>ν</w:t>
      </w:r>
      <w:r>
        <w:t>A</w:t>
      </w:r>
      <w:r>
        <w:rPr>
          <w:vertAlign w:val="subscript"/>
        </w:rPr>
        <w:t>λ</w:t>
      </w:r>
      <w:r>
        <w:t xml:space="preserve"> cancels against −∂</w:t>
      </w:r>
      <w:r>
        <w:rPr>
          <w:vertAlign w:val="subscript"/>
        </w:rPr>
        <w:t>ν</w:t>
      </w:r>
      <w:r>
        <w:t>∂</w:t>
      </w:r>
      <w:r>
        <w:rPr>
          <w:vertAlign w:val="subscript"/>
        </w:rPr>
        <w:t>μ</w:t>
      </w:r>
      <w:r>
        <w:t>A</w:t>
      </w:r>
      <w:r>
        <w:rPr>
          <w:vertAlign w:val="subscript"/>
        </w:rPr>
        <w:t>λ</w:t>
      </w:r>
      <w:r>
        <w:t>. All six terms cancel in three pairs, leaving zero.</w:t>
      </w:r>
    </w:p>
    <w:p>
      <w:r>
        <w:rPr>
          <w:b/>
        </w:rPr>
        <w:t>8.</w:t>
      </w:r>
      <w:r>
        <w:t xml:space="preserve"> </w:t>
      </w:r>
      <w:r>
        <w:t>For (λ,μ,ν)=(0,2,3): ∂</w:t>
      </w:r>
      <w:r>
        <w:rPr>
          <w:vertAlign w:val="subscript"/>
        </w:rPr>
        <w:t>0</w:t>
      </w:r>
      <w:r>
        <w:t>F</w:t>
      </w:r>
      <w:r>
        <w:rPr>
          <w:vertAlign w:val="subscript"/>
        </w:rPr>
        <w:t>23</w:t>
      </w:r>
      <w:r>
        <w:t>+∂</w:t>
      </w:r>
      <w:r>
        <w:rPr>
          <w:vertAlign w:val="subscript"/>
        </w:rPr>
        <w:t>2</w:t>
      </w:r>
      <w:r>
        <w:t>F</w:t>
      </w:r>
      <w:r>
        <w:rPr>
          <w:vertAlign w:val="subscript"/>
        </w:rPr>
        <w:t>30</w:t>
      </w:r>
      <w:r>
        <w:t>+∂</w:t>
      </w:r>
      <w:r>
        <w:rPr>
          <w:vertAlign w:val="subscript"/>
        </w:rPr>
        <w:t>3</w:t>
      </w:r>
      <w:r>
        <w:t>F</w:t>
      </w:r>
      <w:r>
        <w:rPr>
          <w:vertAlign w:val="subscript"/>
        </w:rPr>
        <w:t>02</w:t>
      </w:r>
      <w:r>
        <w:t>=0. Using F</w:t>
      </w:r>
      <w:r>
        <w:rPr>
          <w:vertAlign w:val="subscript"/>
        </w:rPr>
        <w:t>23</w:t>
      </w:r>
      <w:r>
        <w:t>=−B</w:t>
      </w:r>
      <w:r>
        <w:rPr>
          <w:vertAlign w:val="subscript"/>
        </w:rPr>
        <w:t>x</w:t>
      </w:r>
      <w:r>
        <w:t xml:space="preserve"> (so ∂</w:t>
      </w:r>
      <w:r>
        <w:rPr>
          <w:vertAlign w:val="subscript"/>
        </w:rPr>
        <w:t>0</w:t>
      </w:r>
      <w:r>
        <w:t>F</w:t>
      </w:r>
      <w:r>
        <w:rPr>
          <w:vertAlign w:val="subscript"/>
        </w:rPr>
        <w:t>23</w:t>
      </w:r>
      <w:r>
        <w:t>=−∂</w:t>
      </w:r>
      <w:r>
        <w:rPr>
          <w:vertAlign w:val="subscript"/>
        </w:rPr>
        <w:t>t</w:t>
      </w:r>
      <w:r>
        <w:t>B</w:t>
      </w:r>
      <w:r>
        <w:rPr>
          <w:vertAlign w:val="subscript"/>
        </w:rPr>
        <w:t>x</w:t>
      </w:r>
      <w:r>
        <w:t>), F</w:t>
      </w:r>
      <w:r>
        <w:rPr>
          <w:vertAlign w:val="subscript"/>
        </w:rPr>
        <w:t>30</w:t>
      </w:r>
      <w:r>
        <w:t>=−F</w:t>
      </w:r>
      <w:r>
        <w:rPr>
          <w:vertAlign w:val="subscript"/>
        </w:rPr>
        <w:t>03</w:t>
      </w:r>
      <w:r>
        <w:t>=−E</w:t>
      </w:r>
      <w:r>
        <w:rPr>
          <w:vertAlign w:val="subscript"/>
        </w:rPr>
        <w:t>z</w:t>
      </w:r>
      <w:r>
        <w:t xml:space="preserve"> (so ∂</w:t>
      </w:r>
      <w:r>
        <w:rPr>
          <w:vertAlign w:val="subscript"/>
        </w:rPr>
        <w:t>2</w:t>
      </w:r>
      <w:r>
        <w:t>F</w:t>
      </w:r>
      <w:r>
        <w:rPr>
          <w:vertAlign w:val="subscript"/>
        </w:rPr>
        <w:t>30</w:t>
      </w:r>
      <w:r>
        <w:t>=−∂</w:t>
      </w:r>
      <w:r>
        <w:rPr>
          <w:vertAlign w:val="subscript"/>
        </w:rPr>
        <w:t>y</w:t>
      </w:r>
      <w:r>
        <w:t>E</w:t>
      </w:r>
      <w:r>
        <w:rPr>
          <w:vertAlign w:val="subscript"/>
        </w:rPr>
        <w:t>z</w:t>
      </w:r>
      <w:r>
        <w:t>), and F</w:t>
      </w:r>
      <w:r>
        <w:rPr>
          <w:vertAlign w:val="subscript"/>
        </w:rPr>
        <w:t>02</w:t>
      </w:r>
      <w:r>
        <w:t>=E</w:t>
      </w:r>
      <w:r>
        <w:rPr>
          <w:vertAlign w:val="subscript"/>
        </w:rPr>
        <w:t>y</w:t>
      </w:r>
      <w:r>
        <w:t xml:space="preserve"> (so ∂</w:t>
      </w:r>
      <w:r>
        <w:rPr>
          <w:vertAlign w:val="subscript"/>
        </w:rPr>
        <w:t>3</w:t>
      </w:r>
      <w:r>
        <w:t>F</w:t>
      </w:r>
      <w:r>
        <w:rPr>
          <w:vertAlign w:val="subscript"/>
        </w:rPr>
        <w:t>02</w:t>
      </w:r>
      <w:r>
        <w:t>=∂</w:t>
      </w:r>
      <w:r>
        <w:rPr>
          <w:vertAlign w:val="subscript"/>
        </w:rPr>
        <w:t>z</w:t>
      </w:r>
      <w:r>
        <w:t>E</w:t>
      </w:r>
      <w:r>
        <w:rPr>
          <w:vertAlign w:val="subscript"/>
        </w:rPr>
        <w:t>y</w:t>
      </w:r>
      <w:r>
        <w:t>), the identity reads −∂</w:t>
      </w:r>
      <w:r>
        <w:rPr>
          <w:vertAlign w:val="subscript"/>
        </w:rPr>
        <w:t>t</w:t>
      </w:r>
      <w:r>
        <w:t>B</w:t>
      </w:r>
      <w:r>
        <w:rPr>
          <w:vertAlign w:val="subscript"/>
        </w:rPr>
        <w:t>x</w:t>
      </w:r>
      <w:r>
        <w:t>−∂</w:t>
      </w:r>
      <w:r>
        <w:rPr>
          <w:vertAlign w:val="subscript"/>
        </w:rPr>
        <w:t>y</w:t>
      </w:r>
      <w:r>
        <w:t>E</w:t>
      </w:r>
      <w:r>
        <w:rPr>
          <w:vertAlign w:val="subscript"/>
        </w:rPr>
        <w:t>z</w:t>
      </w:r>
      <w:r>
        <w:t>+∂</w:t>
      </w:r>
      <w:r>
        <w:rPr>
          <w:vertAlign w:val="subscript"/>
        </w:rPr>
        <w:t>z</w:t>
      </w:r>
      <w:r>
        <w:t>E</w:t>
      </w:r>
      <w:r>
        <w:rPr>
          <w:vertAlign w:val="subscript"/>
        </w:rPr>
        <w:t>y</w:t>
      </w:r>
      <w:r>
        <w:t>=0, that is ∂</w:t>
      </w:r>
      <w:r>
        <w:rPr>
          <w:vertAlign w:val="subscript"/>
        </w:rPr>
        <w:t>t</w:t>
      </w:r>
      <w:r>
        <w:t>B</w:t>
      </w:r>
      <w:r>
        <w:rPr>
          <w:vertAlign w:val="subscript"/>
        </w:rPr>
        <w:t>x</w:t>
      </w:r>
      <w:r>
        <w:t>=∂</w:t>
      </w:r>
      <w:r>
        <w:rPr>
          <w:vertAlign w:val="subscript"/>
        </w:rPr>
        <w:t>z</w:t>
      </w:r>
      <w:r>
        <w:t>E</w:t>
      </w:r>
      <w:r>
        <w:rPr>
          <w:vertAlign w:val="subscript"/>
        </w:rPr>
        <w:t>y</w:t>
      </w:r>
      <w:r>
        <w:t>−∂</w:t>
      </w:r>
      <w:r>
        <w:rPr>
          <w:vertAlign w:val="subscript"/>
        </w:rPr>
        <w:t>y</w:t>
      </w:r>
      <w:r>
        <w:t>E</w:t>
      </w:r>
      <w:r>
        <w:rPr>
          <w:vertAlign w:val="subscript"/>
        </w:rPr>
        <w:t>z</w:t>
      </w:r>
      <w:r>
        <w:t>=−(∂</w:t>
      </w:r>
      <w:r>
        <w:rPr>
          <w:vertAlign w:val="subscript"/>
        </w:rPr>
        <w:t>y</w:t>
      </w:r>
      <w:r>
        <w:t>E</w:t>
      </w:r>
      <w:r>
        <w:rPr>
          <w:vertAlign w:val="subscript"/>
        </w:rPr>
        <w:t>z</w:t>
      </w:r>
      <w:r>
        <w:t>−∂</w:t>
      </w:r>
      <w:r>
        <w:rPr>
          <w:vertAlign w:val="subscript"/>
        </w:rPr>
        <w:t>z</w:t>
      </w:r>
      <w:r>
        <w:t>E</w:t>
      </w:r>
      <w:r>
        <w:rPr>
          <w:vertAlign w:val="subscript"/>
        </w:rPr>
        <w:t>y</w:t>
      </w:r>
      <w:r>
        <w:t>)=−(∇×E)</w:t>
      </w:r>
      <w:r>
        <w:rPr>
          <w:vertAlign w:val="subscript"/>
        </w:rPr>
        <w:t>x</w:t>
      </w:r>
      <w:r>
        <w:t>, matching ∂B/∂t=−∇×E for the x-component. For (λ,μ,ν)=(0,3,1): ∂</w:t>
      </w:r>
      <w:r>
        <w:rPr>
          <w:vertAlign w:val="subscript"/>
        </w:rPr>
        <w:t>0</w:t>
      </w:r>
      <w:r>
        <w:t>F</w:t>
      </w:r>
      <w:r>
        <w:rPr>
          <w:vertAlign w:val="subscript"/>
        </w:rPr>
        <w:t>31</w:t>
      </w:r>
      <w:r>
        <w:t>+∂</w:t>
      </w:r>
      <w:r>
        <w:rPr>
          <w:vertAlign w:val="subscript"/>
        </w:rPr>
        <w:t>3</w:t>
      </w:r>
      <w:r>
        <w:t>F</w:t>
      </w:r>
      <w:r>
        <w:rPr>
          <w:vertAlign w:val="subscript"/>
        </w:rPr>
        <w:t>10</w:t>
      </w:r>
      <w:r>
        <w:t>+∂</w:t>
      </w:r>
      <w:r>
        <w:rPr>
          <w:vertAlign w:val="subscript"/>
        </w:rPr>
        <w:t>1</w:t>
      </w:r>
      <w:r>
        <w:t>F</w:t>
      </w:r>
      <w:r>
        <w:rPr>
          <w:vertAlign w:val="subscript"/>
        </w:rPr>
        <w:t>03</w:t>
      </w:r>
      <w:r>
        <w:t>=0. Using F</w:t>
      </w:r>
      <w:r>
        <w:rPr>
          <w:vertAlign w:val="subscript"/>
        </w:rPr>
        <w:t>31</w:t>
      </w:r>
      <w:r>
        <w:t>=−B</w:t>
      </w:r>
      <w:r>
        <w:rPr>
          <w:vertAlign w:val="subscript"/>
        </w:rPr>
        <w:t>y</w:t>
      </w:r>
      <w:r>
        <w:t xml:space="preserve"> (so ∂</w:t>
      </w:r>
      <w:r>
        <w:rPr>
          <w:vertAlign w:val="subscript"/>
        </w:rPr>
        <w:t>0</w:t>
      </w:r>
      <w:r>
        <w:t>F</w:t>
      </w:r>
      <w:r>
        <w:rPr>
          <w:vertAlign w:val="subscript"/>
        </w:rPr>
        <w:t>31</w:t>
      </w:r>
      <w:r>
        <w:t>=−∂</w:t>
      </w:r>
      <w:r>
        <w:rPr>
          <w:vertAlign w:val="subscript"/>
        </w:rPr>
        <w:t>t</w:t>
      </w:r>
      <w:r>
        <w:t>B</w:t>
      </w:r>
      <w:r>
        <w:rPr>
          <w:vertAlign w:val="subscript"/>
        </w:rPr>
        <w:t>y</w:t>
      </w:r>
      <w:r>
        <w:t>), F</w:t>
      </w:r>
      <w:r>
        <w:rPr>
          <w:vertAlign w:val="subscript"/>
        </w:rPr>
        <w:t>10</w:t>
      </w:r>
      <w:r>
        <w:t>=−F</w:t>
      </w:r>
      <w:r>
        <w:rPr>
          <w:vertAlign w:val="subscript"/>
        </w:rPr>
        <w:t>01</w:t>
      </w:r>
      <w:r>
        <w:t>=−E</w:t>
      </w:r>
      <w:r>
        <w:rPr>
          <w:vertAlign w:val="subscript"/>
        </w:rPr>
        <w:t>x</w:t>
      </w:r>
      <w:r>
        <w:t xml:space="preserve"> (so ∂</w:t>
      </w:r>
      <w:r>
        <w:rPr>
          <w:vertAlign w:val="subscript"/>
        </w:rPr>
        <w:t>3</w:t>
      </w:r>
      <w:r>
        <w:t>F</w:t>
      </w:r>
      <w:r>
        <w:rPr>
          <w:vertAlign w:val="subscript"/>
        </w:rPr>
        <w:t>10</w:t>
      </w:r>
      <w:r>
        <w:t>=−∂</w:t>
      </w:r>
      <w:r>
        <w:rPr>
          <w:vertAlign w:val="subscript"/>
        </w:rPr>
        <w:t>z</w:t>
      </w:r>
      <w:r>
        <w:t>E</w:t>
      </w:r>
      <w:r>
        <w:rPr>
          <w:vertAlign w:val="subscript"/>
        </w:rPr>
        <w:t>x</w:t>
      </w:r>
      <w:r>
        <w:t>), and F</w:t>
      </w:r>
      <w:r>
        <w:rPr>
          <w:vertAlign w:val="subscript"/>
        </w:rPr>
        <w:t>03</w:t>
      </w:r>
      <w:r>
        <w:t>=E</w:t>
      </w:r>
      <w:r>
        <w:rPr>
          <w:vertAlign w:val="subscript"/>
        </w:rPr>
        <w:t>z</w:t>
      </w:r>
      <w:r>
        <w:t xml:space="preserve"> (so ∂</w:t>
      </w:r>
      <w:r>
        <w:rPr>
          <w:vertAlign w:val="subscript"/>
        </w:rPr>
        <w:t>1</w:t>
      </w:r>
      <w:r>
        <w:t>F</w:t>
      </w:r>
      <w:r>
        <w:rPr>
          <w:vertAlign w:val="subscript"/>
        </w:rPr>
        <w:t>03</w:t>
      </w:r>
      <w:r>
        <w:t>=∂</w:t>
      </w:r>
      <w:r>
        <w:rPr>
          <w:vertAlign w:val="subscript"/>
        </w:rPr>
        <w:t>x</w:t>
      </w:r>
      <w:r>
        <w:t>E</w:t>
      </w:r>
      <w:r>
        <w:rPr>
          <w:vertAlign w:val="subscript"/>
        </w:rPr>
        <w:t>z</w:t>
      </w:r>
      <w:r>
        <w:t>), the identity reads −∂</w:t>
      </w:r>
      <w:r>
        <w:rPr>
          <w:vertAlign w:val="subscript"/>
        </w:rPr>
        <w:t>t</w:t>
      </w:r>
      <w:r>
        <w:t>B</w:t>
      </w:r>
      <w:r>
        <w:rPr>
          <w:vertAlign w:val="subscript"/>
        </w:rPr>
        <w:t>y</w:t>
      </w:r>
      <w:r>
        <w:t>−∂</w:t>
      </w:r>
      <w:r>
        <w:rPr>
          <w:vertAlign w:val="subscript"/>
        </w:rPr>
        <w:t>z</w:t>
      </w:r>
      <w:r>
        <w:t>E</w:t>
      </w:r>
      <w:r>
        <w:rPr>
          <w:vertAlign w:val="subscript"/>
        </w:rPr>
        <w:t>x</w:t>
      </w:r>
      <w:r>
        <w:t>+∂</w:t>
      </w:r>
      <w:r>
        <w:rPr>
          <w:vertAlign w:val="subscript"/>
        </w:rPr>
        <w:t>x</w:t>
      </w:r>
      <w:r>
        <w:t>E</w:t>
      </w:r>
      <w:r>
        <w:rPr>
          <w:vertAlign w:val="subscript"/>
        </w:rPr>
        <w:t>z</w:t>
      </w:r>
      <w:r>
        <w:t>=0, that is ∂</w:t>
      </w:r>
      <w:r>
        <w:rPr>
          <w:vertAlign w:val="subscript"/>
        </w:rPr>
        <w:t>t</w:t>
      </w:r>
      <w:r>
        <w:t>B</w:t>
      </w:r>
      <w:r>
        <w:rPr>
          <w:vertAlign w:val="subscript"/>
        </w:rPr>
        <w:t>y</w:t>
      </w:r>
      <w:r>
        <w:t>=∂</w:t>
      </w:r>
      <w:r>
        <w:rPr>
          <w:vertAlign w:val="subscript"/>
        </w:rPr>
        <w:t>x</w:t>
      </w:r>
      <w:r>
        <w:t>E</w:t>
      </w:r>
      <w:r>
        <w:rPr>
          <w:vertAlign w:val="subscript"/>
        </w:rPr>
        <w:t>z</w:t>
      </w:r>
      <w:r>
        <w:t>−∂</w:t>
      </w:r>
      <w:r>
        <w:rPr>
          <w:vertAlign w:val="subscript"/>
        </w:rPr>
        <w:t>z</w:t>
      </w:r>
      <w:r>
        <w:t>E</w:t>
      </w:r>
      <w:r>
        <w:rPr>
          <w:vertAlign w:val="subscript"/>
        </w:rPr>
        <w:t>x</w:t>
      </w:r>
      <w:r>
        <w:t>=−(∂</w:t>
      </w:r>
      <w:r>
        <w:rPr>
          <w:vertAlign w:val="subscript"/>
        </w:rPr>
        <w:t>z</w:t>
      </w:r>
      <w:r>
        <w:t>E</w:t>
      </w:r>
      <w:r>
        <w:rPr>
          <w:vertAlign w:val="subscript"/>
        </w:rPr>
        <w:t>x</w:t>
      </w:r>
      <w:r>
        <w:t>−∂</w:t>
      </w:r>
      <w:r>
        <w:rPr>
          <w:vertAlign w:val="subscript"/>
        </w:rPr>
        <w:t>x</w:t>
      </w:r>
      <w:r>
        <w:t>E</w:t>
      </w:r>
      <w:r>
        <w:rPr>
          <w:vertAlign w:val="subscript"/>
        </w:rPr>
        <w:t>z</w:t>
      </w:r>
      <w:r>
        <w:t>)=−(∇×E)</w:t>
      </w:r>
      <w:r>
        <w:rPr>
          <w:vertAlign w:val="subscript"/>
        </w:rPr>
        <w:t>y</w:t>
      </w:r>
      <w:r>
        <w:t>, completing the y-component and, with Section 2.2’s z-component, all three.</w:t>
      </w:r>
    </w:p>
    <w:p>
      <w:r>
        <w:rPr>
          <w:b/>
        </w:rPr>
        <w:t>9.</w:t>
      </w:r>
      <w:r>
        <w:t xml:space="preserve"> </w:t>
      </w:r>
      <w:r>
        <w:t>F</w:t>
      </w:r>
      <w:r>
        <w:rPr>
          <w:vertAlign w:val="subscript"/>
        </w:rPr>
        <w:t>μν</w:t>
      </w:r>
      <w:r>
        <w:t>F</w:t>
      </w:r>
      <w:r>
        <w:rPr>
          <w:vertAlign w:val="superscript"/>
        </w:rPr>
        <w:t>μν</w:t>
      </w:r>
      <w:r>
        <w:t>=F</w:t>
      </w:r>
      <w:r>
        <w:rPr>
          <w:vertAlign w:val="subscript"/>
        </w:rPr>
        <w:t>00</w:t>
      </w:r>
      <w:r>
        <w:t>F</w:t>
      </w:r>
      <w:r>
        <w:rPr>
          <w:vertAlign w:val="superscript"/>
        </w:rPr>
        <w:t>00</w:t>
      </w:r>
      <w:r>
        <w:t>+2Σ</w:t>
      </w:r>
      <w:r>
        <w:rPr>
          <w:vertAlign w:val="subscript"/>
        </w:rPr>
        <w:t>i</w:t>
      </w:r>
      <w:r>
        <w:t>F</w:t>
      </w:r>
      <w:r>
        <w:rPr>
          <w:vertAlign w:val="subscript"/>
        </w:rPr>
        <w:t>0i</w:t>
      </w:r>
      <w:r>
        <w:t>F</w:t>
      </w:r>
      <w:r>
        <w:rPr>
          <w:vertAlign w:val="superscript"/>
        </w:rPr>
        <w:t>0i</w:t>
      </w:r>
      <w:r>
        <w:t>+Σ</w:t>
      </w:r>
      <w:r>
        <w:rPr>
          <w:vertAlign w:val="subscript"/>
        </w:rPr>
        <w:t>i</w:t>
      </w:r>
      <w:r>
        <w:t>,jF</w:t>
      </w:r>
      <w:r>
        <w:rPr>
          <w:vertAlign w:val="subscript"/>
        </w:rPr>
        <w:t>ij</w:t>
      </w:r>
      <w:r>
        <w:t>F</w:t>
      </w:r>
      <w:r>
        <w:rPr>
          <w:vertAlign w:val="superscript"/>
        </w:rPr>
        <w:t>ij</w:t>
      </w:r>
      <w:r>
        <w:t xml:space="preserve"> (using F</w:t>
      </w:r>
      <w:r>
        <w:rPr>
          <w:vertAlign w:val="subscript"/>
        </w:rPr>
        <w:t>i</w:t>
      </w:r>
      <w:r>
        <w:t>0F</w:t>
      </w:r>
      <w:r>
        <w:rPr>
          <w:vertAlign w:val="superscript"/>
        </w:rPr>
        <w:t>i</w:t>
      </w:r>
      <w:r>
        <w:t>0=F</w:t>
      </w:r>
      <w:r>
        <w:rPr>
          <w:vertAlign w:val="subscript"/>
        </w:rPr>
        <w:t>0i</w:t>
      </w:r>
      <w:r>
        <w:t>F</w:t>
      </w:r>
      <w:r>
        <w:rPr>
          <w:vertAlign w:val="superscript"/>
        </w:rPr>
        <w:t>0i</w:t>
      </w:r>
      <w:r>
        <w:t xml:space="preserve"> by antisymmetry of both factors, hence the factor of 2). F</w:t>
      </w:r>
      <w:r>
        <w:rPr>
          <w:vertAlign w:val="subscript"/>
        </w:rPr>
        <w:t>00</w:t>
      </w:r>
      <w:r>
        <w:t>F</w:t>
      </w:r>
      <w:r>
        <w:rPr>
          <w:vertAlign w:val="superscript"/>
        </w:rPr>
        <w:t>00</w:t>
      </w:r>
      <w:r>
        <w:t>=0. Σ</w:t>
      </w:r>
      <w:r>
        <w:rPr>
          <w:vertAlign w:val="subscript"/>
        </w:rPr>
        <w:t>i</w:t>
      </w:r>
      <w:r>
        <w:t>F</w:t>
      </w:r>
      <w:r>
        <w:rPr>
          <w:vertAlign w:val="subscript"/>
        </w:rPr>
        <w:t>0i</w:t>
      </w:r>
      <w:r>
        <w:t>F</w:t>
      </w:r>
      <w:r>
        <w:rPr>
          <w:vertAlign w:val="superscript"/>
        </w:rPr>
        <w:t>0i</w:t>
      </w:r>
      <w:r>
        <w:t>=Σ</w:t>
      </w:r>
      <w:r>
        <w:rPr>
          <w:vertAlign w:val="subscript"/>
        </w:rPr>
        <w:t>i</w:t>
      </w:r>
      <w:r>
        <w:t>E</w:t>
      </w:r>
      <w:r>
        <w:rPr>
          <w:vertAlign w:val="subscript"/>
        </w:rPr>
        <w:t>i</w:t>
      </w:r>
      <w:r>
        <w:t>(−E</w:t>
      </w:r>
      <w:r>
        <w:rPr>
          <w:vertAlign w:val="subscript"/>
        </w:rPr>
        <w:t>i</w:t>
      </w:r>
      <w:r>
        <w:t>)=−E², so 2Σ</w:t>
      </w:r>
      <w:r>
        <w:rPr>
          <w:vertAlign w:val="subscript"/>
        </w:rPr>
        <w:t>i</w:t>
      </w:r>
      <w:r>
        <w:t>F</w:t>
      </w:r>
      <w:r>
        <w:rPr>
          <w:vertAlign w:val="subscript"/>
        </w:rPr>
        <w:t>0i</w:t>
      </w:r>
      <w:r>
        <w:t>F</w:t>
      </w:r>
      <w:r>
        <w:rPr>
          <w:vertAlign w:val="superscript"/>
        </w:rPr>
        <w:t>0i</w:t>
      </w:r>
      <w:r>
        <w:t>=−2E². Σ</w:t>
      </w:r>
      <w:r>
        <w:rPr>
          <w:vertAlign w:val="subscript"/>
        </w:rPr>
        <w:t>i</w:t>
      </w:r>
      <w:r>
        <w:t>,jF</w:t>
      </w:r>
      <w:r>
        <w:rPr>
          <w:vertAlign w:val="subscript"/>
        </w:rPr>
        <w:t>ij</w:t>
      </w:r>
      <w:r>
        <w:t>F</w:t>
      </w:r>
      <w:r>
        <w:rPr>
          <w:vertAlign w:val="superscript"/>
        </w:rPr>
        <w:t>ij</w:t>
      </w:r>
      <w:r>
        <w:t>=Σ</w:t>
      </w:r>
      <w:r>
        <w:rPr>
          <w:vertAlign w:val="subscript"/>
        </w:rPr>
        <w:t>i</w:t>
      </w:r>
      <w:r>
        <w:t>,j(F</w:t>
      </w:r>
      <w:r>
        <w:rPr>
          <w:vertAlign w:val="subscript"/>
        </w:rPr>
        <w:t>ij</w:t>
      </w:r>
      <w:r>
        <w:t>)² (since F</w:t>
      </w:r>
      <w:r>
        <w:rPr>
          <w:vertAlign w:val="superscript"/>
        </w:rPr>
        <w:t>ij</w:t>
      </w:r>
      <w:r>
        <w:t>=F</w:t>
      </w:r>
      <w:r>
        <w:rPr>
          <w:vertAlign w:val="subscript"/>
        </w:rPr>
        <w:t>ij</w:t>
      </w:r>
      <w:r>
        <w:t>)=2(B</w:t>
      </w:r>
      <w:r>
        <w:rPr>
          <w:vertAlign w:val="subscript"/>
        </w:rPr>
        <w:t>x</w:t>
      </w:r>
      <w:r>
        <w:t>²+B</w:t>
      </w:r>
      <w:r>
        <w:rPr>
          <w:vertAlign w:val="subscript"/>
        </w:rPr>
        <w:t>y</w:t>
      </w:r>
      <w:r>
        <w:t>²+B</w:t>
      </w:r>
      <w:r>
        <w:rPr>
          <w:vertAlign w:val="subscript"/>
        </w:rPr>
        <w:t>z</w:t>
      </w:r>
      <w:r>
        <w:t>²)=2B² (each independent magnetic component appears as both F</w:t>
      </w:r>
      <w:r>
        <w:rPr>
          <w:vertAlign w:val="subscript"/>
        </w:rPr>
        <w:t>ij</w:t>
      </w:r>
      <w:r>
        <w:t xml:space="preserve"> and F</w:t>
      </w:r>
      <w:r>
        <w:rPr>
          <w:vertAlign w:val="subscript"/>
        </w:rPr>
        <w:t>ji</w:t>
      </w:r>
      <w:r>
        <w:t>, each squared, contributing 2B</w:t>
      </w:r>
      <w:r>
        <w:rPr>
          <w:vertAlign w:val="subscript"/>
        </w:rPr>
        <w:t>k</w:t>
      </w:r>
      <w:r>
        <w:t>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38), is simply absent in this static limit.</w:t>
      </w:r>
    </w:p>
    <w:p>
      <w:r>
        <w:rPr>
          <w:b/>
        </w:rPr>
        <w:t>11.</w:t>
      </w:r>
      <w:r>
        <w:t xml:space="preserve"> </w:t>
      </w:r>
      <w:r>
        <w:t>∂</w:t>
      </w:r>
      <w:r>
        <w:rPr>
          <w:vertAlign w:val="subscript"/>
        </w:rPr>
        <w:t>j</w:t>
      </w:r>
      <w:r>
        <w:t>F</w:t>
      </w:r>
      <w:r>
        <w:rPr>
          <w:vertAlign w:val="superscript"/>
        </w:rPr>
        <w:t>ji</w:t>
      </w:r>
      <w:r>
        <w:t xml:space="preserve"> for i=1 sums over j=2,3 (j=1 gives F</w:t>
      </w:r>
      <w:r>
        <w:rPr>
          <w:vertAlign w:val="superscript"/>
        </w:rPr>
        <w:t>11</w:t>
      </w:r>
      <w:r>
        <w:t>=0): ∂</w:t>
      </w:r>
      <w:r>
        <w:rPr>
          <w:vertAlign w:val="subscript"/>
        </w:rPr>
        <w:t>2</w:t>
      </w:r>
      <w:r>
        <w:t>F</w:t>
      </w:r>
      <w:r>
        <w:rPr>
          <w:vertAlign w:val="superscript"/>
        </w:rPr>
        <w:t>21</w:t>
      </w:r>
      <w:r>
        <w:t>+∂</w:t>
      </w:r>
      <w:r>
        <w:rPr>
          <w:vertAlign w:val="subscript"/>
        </w:rPr>
        <w:t>3</w:t>
      </w:r>
      <w:r>
        <w:t>F</w:t>
      </w:r>
      <w:r>
        <w:rPr>
          <w:vertAlign w:val="superscript"/>
        </w:rPr>
        <w:t>31</w:t>
      </w:r>
      <w:r>
        <w:t>. From the matrix, F</w:t>
      </w:r>
      <w:r>
        <w:rPr>
          <w:vertAlign w:val="superscript"/>
        </w:rPr>
        <w:t>21</w:t>
      </w:r>
      <w:r>
        <w:t>=B</w:t>
      </w:r>
      <w:r>
        <w:rPr>
          <w:vertAlign w:val="subscript"/>
        </w:rPr>
        <w:t>z</w:t>
      </w:r>
      <w:r>
        <w:t>, F</w:t>
      </w:r>
      <w:r>
        <w:rPr>
          <w:vertAlign w:val="superscript"/>
        </w:rPr>
        <w:t>31</w:t>
      </w:r>
      <w:r>
        <w:t>=−B</w:t>
      </w:r>
      <w:r>
        <w:rPr>
          <w:vertAlign w:val="subscript"/>
        </w:rPr>
        <w:t>y</w:t>
      </w:r>
      <w:r>
        <w:t>, so this is ∂</w:t>
      </w:r>
      <w:r>
        <w:rPr>
          <w:vertAlign w:val="subscript"/>
        </w:rPr>
        <w:t>2</w:t>
      </w:r>
      <w:r>
        <w:t>B</w:t>
      </w:r>
      <w:r>
        <w:rPr>
          <w:vertAlign w:val="subscript"/>
        </w:rPr>
        <w:t>z</w:t>
      </w:r>
      <w:r>
        <w:t>−∂</w:t>
      </w:r>
      <w:r>
        <w:rPr>
          <w:vertAlign w:val="subscript"/>
        </w:rPr>
        <w:t>3</w:t>
      </w:r>
      <w:r>
        <w:t>B</w:t>
      </w:r>
      <w:r>
        <w:rPr>
          <w:vertAlign w:val="subscript"/>
        </w:rPr>
        <w:t>y</w:t>
      </w:r>
      <w:r>
        <w:t>=∂</w:t>
      </w:r>
      <w:r>
        <w:rPr>
          <w:vertAlign w:val="subscript"/>
        </w:rPr>
        <w:t>y</w:t>
      </w:r>
      <w:r>
        <w:t>B</w:t>
      </w:r>
      <w:r>
        <w:rPr>
          <w:vertAlign w:val="subscript"/>
        </w:rPr>
        <w:t>z</w:t>
      </w:r>
      <w:r>
        <w:t>−∂</w:t>
      </w:r>
      <w:r>
        <w:rPr>
          <w:vertAlign w:val="subscript"/>
        </w:rPr>
        <w:t>z</w:t>
      </w:r>
      <w:r>
        <w:t>B</w:t>
      </w:r>
      <w:r>
        <w:rPr>
          <w:vertAlign w:val="subscript"/>
        </w:rPr>
        <w:t>y</w:t>
      </w:r>
      <w:r>
        <w:t>, exactly the x-component of the curl, (∇×B)</w:t>
      </w:r>
      <w:r>
        <w:rPr>
          <w:vertAlign w:val="subscript"/>
        </w:rPr>
        <w:t>x</w:t>
      </w:r>
      <w:r>
        <w:t>=∂</w:t>
      </w:r>
      <w:r>
        <w:rPr>
          <w:vertAlign w:val="subscript"/>
        </w:rPr>
        <w:t>y</w:t>
      </w:r>
      <w:r>
        <w:t>B</w:t>
      </w:r>
      <w:r>
        <w:rPr>
          <w:vertAlign w:val="subscript"/>
        </w:rPr>
        <w:t>z</w:t>
      </w:r>
      <w:r>
        <w:t>−∂</w:t>
      </w:r>
      <w:r>
        <w:rPr>
          <w:vertAlign w:val="subscript"/>
        </w:rPr>
        <w:t>z</w:t>
      </w:r>
      <w:r>
        <w:t>B</w:t>
      </w:r>
      <w:r>
        <w:rPr>
          <w:vertAlign w:val="subscript"/>
        </w:rPr>
        <w:t>y</w:t>
      </w:r>
      <w:r>
        <w:t>.</w:t>
      </w:r>
    </w:p>
    <w:p>
      <w:r>
        <w:rPr>
          <w:b/>
        </w:rPr>
        <w:t>12.</w:t>
      </w:r>
      <w:r>
        <w:t xml:space="preserve"> </w:t>
      </w:r>
      <w:r>
        <w:t>F̃</w:t>
      </w:r>
      <w:r>
        <w:rPr>
          <w:vertAlign w:val="superscript"/>
        </w:rPr>
        <w:t>02</w:t>
      </w:r>
      <w:r>
        <w:t>=(1/2)ε</w:t>
      </w:r>
      <w:r>
        <w:rPr>
          <w:vertAlign w:val="superscript"/>
        </w:rPr>
        <w:t>02</w:t>
      </w:r>
      <w:r>
        <w:t>ρσF</w:t>
      </w:r>
      <w:r>
        <w:rPr>
          <w:vertAlign w:val="subscript"/>
        </w:rPr>
        <w:t>ρσ</w:t>
      </w:r>
      <w:r>
        <w:t>, with only {ρ,σ}={1,3} contributing. The permutation (0,2,1,3) is reached from (0,1,2,3) by one transposition (swapping the entries in positions 2 and 3), so ε</w:t>
      </w:r>
      <w:r>
        <w:rPr>
          <w:vertAlign w:val="superscript"/>
        </w:rPr>
        <w:t>0213</w:t>
      </w:r>
      <w:r>
        <w:t>=−1; swapping the last two indices flips the sign, so ε</w:t>
      </w:r>
      <w:r>
        <w:rPr>
          <w:vertAlign w:val="superscript"/>
        </w:rPr>
        <w:t>0231</w:t>
      </w:r>
      <w:r>
        <w:t>=+1. Then F̃</w:t>
      </w:r>
      <w:r>
        <w:rPr>
          <w:vertAlign w:val="superscript"/>
        </w:rPr>
        <w:t>02</w:t>
      </w:r>
      <w:r>
        <w:t>=(1/2)[ε</w:t>
      </w:r>
      <w:r>
        <w:rPr>
          <w:vertAlign w:val="superscript"/>
        </w:rPr>
        <w:t>0213</w:t>
      </w:r>
      <w:r>
        <w:t>F</w:t>
      </w:r>
      <w:r>
        <w:rPr>
          <w:vertAlign w:val="subscript"/>
        </w:rPr>
        <w:t>13</w:t>
      </w:r>
      <w:r>
        <w:t>+ε</w:t>
      </w:r>
      <w:r>
        <w:rPr>
          <w:vertAlign w:val="superscript"/>
        </w:rPr>
        <w:t>0231</w:t>
      </w:r>
      <w:r>
        <w:t>F</w:t>
      </w:r>
      <w:r>
        <w:rPr>
          <w:vertAlign w:val="subscript"/>
        </w:rPr>
        <w:t>31</w:t>
      </w:r>
      <w:r>
        <w:t>]=(1/2)[(−1)F</w:t>
      </w:r>
      <w:r>
        <w:rPr>
          <w:vertAlign w:val="subscript"/>
        </w:rPr>
        <w:t>13</w:t>
      </w:r>
      <w:r>
        <w:t>+(+1)F</w:t>
      </w:r>
      <w:r>
        <w:rPr>
          <w:vertAlign w:val="subscript"/>
        </w:rPr>
        <w:t>31</w:t>
      </w:r>
      <w:r>
        <w:t>]=(1/2)[−F</w:t>
      </w:r>
      <w:r>
        <w:rPr>
          <w:vertAlign w:val="subscript"/>
        </w:rPr>
        <w:t>13</w:t>
      </w:r>
      <w:r>
        <w:t>−F</w:t>
      </w:r>
      <w:r>
        <w:rPr>
          <w:vertAlign w:val="subscript"/>
        </w:rPr>
        <w:t>13</w:t>
      </w:r>
      <w:r>
        <w:t>]=−F</w:t>
      </w:r>
      <w:r>
        <w:rPr>
          <w:vertAlign w:val="subscript"/>
        </w:rPr>
        <w:t>13</w:t>
      </w:r>
      <w:r>
        <w:t>=−B</w:t>
      </w:r>
      <w:r>
        <w:rPr>
          <w:vertAlign w:val="subscript"/>
        </w:rPr>
        <w:t>y</w:t>
      </w:r>
      <w:r>
        <w:t>=−B</w:t>
      </w:r>
      <w:r>
        <w:rPr>
          <w:vertAlign w:val="subscript"/>
        </w:rPr>
        <w:t>2</w:t>
      </w:r>
      <w:r>
        <w:t>, using F</w:t>
      </w:r>
      <w:r>
        <w:rPr>
          <w:vertAlign w:val="subscript"/>
        </w:rPr>
        <w:t>13</w:t>
      </w:r>
      <w:r>
        <w:t>=B</w:t>
      </w:r>
      <w:r>
        <w:rPr>
          <w:vertAlign w:val="subscript"/>
        </w:rPr>
        <w:t>y</w:t>
      </w:r>
      <w:r>
        <w:t xml:space="preserve"> (Exercise 1). For F̃</w:t>
      </w:r>
      <w:r>
        <w:rPr>
          <w:vertAlign w:val="superscript"/>
        </w:rPr>
        <w:t>03</w:t>
      </w:r>
      <w:r>
        <w:t>, only {ρ,σ}={1,2} contributes: the permutation (0,3,1,2) is reached from (0,1,2,3) by a 3-cycle on the last three entries (1,2,3)→(3,1,2), an even permutation, so ε</w:t>
      </w:r>
      <w:r>
        <w:rPr>
          <w:vertAlign w:val="superscript"/>
        </w:rPr>
        <w:t>0312</w:t>
      </w:r>
      <w:r>
        <w:t>=+1, and swapping the last two indices gives ε</w:t>
      </w:r>
      <w:r>
        <w:rPr>
          <w:vertAlign w:val="superscript"/>
        </w:rPr>
        <w:t>0321</w:t>
      </w:r>
      <w:r>
        <w:t>=−1. Then F̃</w:t>
      </w:r>
      <w:r>
        <w:rPr>
          <w:vertAlign w:val="superscript"/>
        </w:rPr>
        <w:t>03</w:t>
      </w:r>
      <w:r>
        <w:t>=(1/2)[ε</w:t>
      </w:r>
      <w:r>
        <w:rPr>
          <w:vertAlign w:val="superscript"/>
        </w:rPr>
        <w:t>0312</w:t>
      </w:r>
      <w:r>
        <w:t>F</w:t>
      </w:r>
      <w:r>
        <w:rPr>
          <w:vertAlign w:val="subscript"/>
        </w:rPr>
        <w:t>12</w:t>
      </w:r>
      <w:r>
        <w:t>+ε</w:t>
      </w:r>
      <w:r>
        <w:rPr>
          <w:vertAlign w:val="superscript"/>
        </w:rPr>
        <w:t>0321</w:t>
      </w:r>
      <w:r>
        <w:t>F</w:t>
      </w:r>
      <w:r>
        <w:rPr>
          <w:vertAlign w:val="subscript"/>
        </w:rPr>
        <w:t>21</w:t>
      </w:r>
      <w:r>
        <w:t>]=(1/2)[(+1)F</w:t>
      </w:r>
      <w:r>
        <w:rPr>
          <w:vertAlign w:val="subscript"/>
        </w:rPr>
        <w:t>12</w:t>
      </w:r>
      <w:r>
        <w:t>+(−1)F</w:t>
      </w:r>
      <w:r>
        <w:rPr>
          <w:vertAlign w:val="subscript"/>
        </w:rPr>
        <w:t>21</w:t>
      </w:r>
      <w:r>
        <w:t>]=(1/2)[F</w:t>
      </w:r>
      <w:r>
        <w:rPr>
          <w:vertAlign w:val="subscript"/>
        </w:rPr>
        <w:t>12</w:t>
      </w:r>
      <w:r>
        <w:t>+F</w:t>
      </w:r>
      <w:r>
        <w:rPr>
          <w:vertAlign w:val="subscript"/>
        </w:rPr>
        <w:t>12</w:t>
      </w:r>
      <w:r>
        <w:t>]=F</w:t>
      </w:r>
      <w:r>
        <w:rPr>
          <w:vertAlign w:val="subscript"/>
        </w:rPr>
        <w:t>12</w:t>
      </w:r>
      <w:r>
        <w:t>=−B</w:t>
      </w:r>
      <w:r>
        <w:rPr>
          <w:vertAlign w:val="subscript"/>
        </w:rPr>
        <w:t>z</w:t>
      </w:r>
      <w:r>
        <w:t>=−B</w:t>
      </w:r>
      <w:r>
        <w:rPr>
          <w:vertAlign w:val="subscript"/>
        </w:rPr>
        <w:t>3</w:t>
      </w:r>
      <w:r>
        <w:t>, using F</w:t>
      </w:r>
      <w:r>
        <w:rPr>
          <w:vertAlign w:val="subscript"/>
        </w:rPr>
        <w:t>21</w:t>
      </w:r>
      <w:r>
        <w:t>=−F</w:t>
      </w:r>
      <w:r>
        <w:rPr>
          <w:vertAlign w:val="subscript"/>
        </w:rPr>
        <w:t>12</w:t>
      </w:r>
      <w:r>
        <w:t xml:space="preserve"> and F</w:t>
      </w:r>
      <w:r>
        <w:rPr>
          <w:vertAlign w:val="subscript"/>
        </w:rPr>
        <w:t>12</w:t>
      </w:r>
      <w:r>
        <w:t>=−B</w:t>
      </w:r>
      <w:r>
        <w:rPr>
          <w:vertAlign w:val="subscript"/>
        </w:rPr>
        <w:t>z</w:t>
      </w:r>
      <w:r>
        <w:t xml:space="preserve"> (Section 1.1). Both results confirm the pattern F̃</w:t>
      </w:r>
      <w:r>
        <w:rPr>
          <w:vertAlign w:val="superscript"/>
        </w:rPr>
        <w:t>0i</w:t>
      </w:r>
      <w:r>
        <w:t>=−B</w:t>
      </w:r>
      <w:r>
        <w:rPr>
          <w:vertAlign w:val="subscript"/>
        </w:rPr>
        <w:t>i</w:t>
      </w:r>
      <w:r>
        <w:t>.</w:t>
      </w:r>
    </w:p>
    <w:p>
      <w:r>
        <w:rPr>
          <w:b/>
        </w:rPr>
        <w:t>13.</w:t>
      </w:r>
      <w:r>
        <w:t xml:space="preserve"> </w:t>
      </w:r>
      <w:r>
        <w:t>F̃</w:t>
      </w:r>
      <w:r>
        <w:rPr>
          <w:vertAlign w:val="superscript"/>
        </w:rPr>
        <w:t>12</w:t>
      </w:r>
      <w:r>
        <w:t>=(1/2)ε</w:t>
      </w:r>
      <w:r>
        <w:rPr>
          <w:vertAlign w:val="superscript"/>
        </w:rPr>
        <w:t>12</w:t>
      </w:r>
      <w:r>
        <w:t>ρσF</w:t>
      </w:r>
      <w:r>
        <w:rPr>
          <w:vertAlign w:val="subscript"/>
        </w:rPr>
        <w:t>ρσ</w:t>
      </w:r>
      <w:r>
        <w:t>, summing over {ρ,σ}={0,3}: ε</w:t>
      </w:r>
      <w:r>
        <w:rPr>
          <w:vertAlign w:val="superscript"/>
        </w:rPr>
        <w:t>1203</w:t>
      </w:r>
      <w:r>
        <w:t>F</w:t>
      </w:r>
      <w:r>
        <w:rPr>
          <w:vertAlign w:val="subscript"/>
        </w:rPr>
        <w:t>03</w:t>
      </w:r>
      <w:r>
        <w:t>+ε</w:t>
      </w:r>
      <w:r>
        <w:rPr>
          <w:vertAlign w:val="superscript"/>
        </w:rPr>
        <w:t>1230</w:t>
      </w:r>
      <w:r>
        <w:t>F</w:t>
      </w:r>
      <w:r>
        <w:rPr>
          <w:vertAlign w:val="subscript"/>
        </w:rPr>
        <w:t>30</w:t>
      </w:r>
      <w:r>
        <w:t>. ε</w:t>
      </w:r>
      <w:r>
        <w:rPr>
          <w:vertAlign w:val="superscript"/>
        </w:rPr>
        <w:t>1203</w:t>
      </w:r>
      <w:r>
        <w:t>: permutation (1,2,0,3) relative to (0,1,2,3); moving 0 from position 3 to position 1 past two elements is two transpositions, even, so ε</w:t>
      </w:r>
      <w:r>
        <w:rPr>
          <w:vertAlign w:val="superscript"/>
        </w:rPr>
        <w:t>1203</w:t>
      </w:r>
      <w:r>
        <w:t>=+1 (matching ε</w:t>
      </w:r>
      <w:r>
        <w:rPr>
          <w:vertAlign w:val="superscript"/>
        </w:rPr>
        <w:t>0123</w:t>
      </w:r>
      <w:r>
        <w:t xml:space="preserve"> sign after an even rearrangement). ε</w:t>
      </w:r>
      <w:r>
        <w:rPr>
          <w:vertAlign w:val="superscript"/>
        </w:rPr>
        <w:t>1230</w:t>
      </w:r>
      <w:r>
        <w:t>=−ε</w:t>
      </w:r>
      <w:r>
        <w:rPr>
          <w:vertAlign w:val="superscript"/>
        </w:rPr>
        <w:t>1203</w:t>
      </w:r>
      <w:r>
        <w:t>=−1 (swapping the last two). F̃</w:t>
      </w:r>
      <w:r>
        <w:rPr>
          <w:vertAlign w:val="superscript"/>
        </w:rPr>
        <w:t>12</w:t>
      </w:r>
      <w:r>
        <w:t>=(1/2)[(+1)F</w:t>
      </w:r>
      <w:r>
        <w:rPr>
          <w:vertAlign w:val="subscript"/>
        </w:rPr>
        <w:t>03</w:t>
      </w:r>
      <w:r>
        <w:t>+(−1)F</w:t>
      </w:r>
      <w:r>
        <w:rPr>
          <w:vertAlign w:val="subscript"/>
        </w:rPr>
        <w:t>30</w:t>
      </w:r>
      <w:r>
        <w:t>]=(1/2)[F</w:t>
      </w:r>
      <w:r>
        <w:rPr>
          <w:vertAlign w:val="subscript"/>
        </w:rPr>
        <w:t>03</w:t>
      </w:r>
      <w:r>
        <w:t>−F</w:t>
      </w:r>
      <w:r>
        <w:rPr>
          <w:vertAlign w:val="subscript"/>
        </w:rPr>
        <w:t>30</w:t>
      </w:r>
      <w:r>
        <w:t>]=(1/2)[F</w:t>
      </w:r>
      <w:r>
        <w:rPr>
          <w:vertAlign w:val="subscript"/>
        </w:rPr>
        <w:t>03</w:t>
      </w:r>
      <w:r>
        <w:t>+F</w:t>
      </w:r>
      <w:r>
        <w:rPr>
          <w:vertAlign w:val="subscript"/>
        </w:rPr>
        <w:t>03</w:t>
      </w:r>
      <w:r>
        <w:t>]=F</w:t>
      </w:r>
      <w:r>
        <w:rPr>
          <w:vertAlign w:val="subscript"/>
        </w:rPr>
        <w:t>03</w:t>
      </w:r>
      <w:r>
        <w:t>=E</w:t>
      </w:r>
      <w:r>
        <w:rPr>
          <w:vertAlign w:val="subscript"/>
        </w:rPr>
        <w:t>z</w:t>
      </w:r>
      <w:r>
        <w:t>, confirming F̃</w:t>
      </w:r>
      <w:r>
        <w:rPr>
          <w:vertAlign w:val="superscript"/>
        </w:rPr>
        <w:t>12</w:t>
      </w:r>
      <w:r>
        <w:t>=E</w:t>
      </w:r>
      <w:r>
        <w:rPr>
          <w:vertAlign w:val="subscript"/>
        </w:rPr>
        <w:t>z</w:t>
      </w:r>
      <w:r>
        <w:t xml:space="preserve"> as used to build the pattern in Section 4.2.</w:t>
      </w:r>
    </w:p>
    <w:p>
      <w:r>
        <w:rPr>
          <w:b/>
        </w:rPr>
        <w:t>14.</w:t>
      </w:r>
      <w:r>
        <w:t xml:space="preserve"> </w:t>
      </w:r>
      <w:r>
        <w:t>Both F</w:t>
      </w:r>
      <w:r>
        <w:rPr>
          <w:vertAlign w:val="subscript"/>
        </w:rPr>
        <w:t>μν</w:t>
      </w:r>
      <w:r>
        <w:t>F</w:t>
      </w:r>
      <w:r>
        <w:rPr>
          <w:vertAlign w:val="superscript"/>
        </w:rPr>
        <w:t>μν</w:t>
      </w:r>
      <w:r>
        <w:t xml:space="preserve"> and F</w:t>
      </w:r>
      <w:r>
        <w:rPr>
          <w:vertAlign w:val="subscript"/>
        </w:rPr>
        <w:t>μν</w:t>
      </w:r>
      <w:r>
        <w:t>F̃</w:t>
      </w:r>
      <w:r>
        <w:rPr>
          <w:vertAlign w:val="superscript"/>
        </w:rPr>
        <w:t>μν</w:t>
      </w:r>
      <w:r>
        <w:t xml:space="preserve"> are formed by contracting every free tensor index, leaving no uncontracted index at all; an object with no free indices transforms trivially (by the identity) under a Lorentz transformation, by the same general principle already used for scalars such as ψ̄ψ (Lesson 22) and ψ̄γ</w:t>
      </w:r>
      <w:r>
        <w:rPr>
          <w:vertAlign w:val="superscript"/>
        </w:rPr>
        <w:t>μ</w:t>
      </w:r>
      <w:r>
        <w:t>ψA</w:t>
      </w:r>
      <w:r>
        <w:rPr>
          <w:vertAlign w:val="subscript"/>
        </w:rPr>
        <w:t>μ</w:t>
      </w:r>
      <w:r>
        <w:t xml:space="preserve"> (an implicit contraction, Lesson 40), so both quantities are Lorentz scalars regardless of how the individual components of F</w:t>
      </w:r>
      <w:r>
        <w:rPr>
          <w:vertAlign w:val="subscript"/>
        </w:rPr>
        <w:t>μν</w:t>
      </w:r>
      <w:r>
        <w:t xml:space="preserve"> mix into each other.</w:t>
      </w:r>
    </w:p>
    <w:p>
      <w:r>
        <w:rPr>
          <w:b/>
        </w:rPr>
        <w:t>15.</w:t>
      </w:r>
      <w:r>
        <w:t xml:space="preserve"> </w:t>
      </w:r>
      <w:r>
        <w:t>With E²=B² and E·B=0, F</w:t>
      </w:r>
      <w:r>
        <w:rPr>
          <w:vertAlign w:val="subscript"/>
        </w:rPr>
        <w:t>μν</w:t>
      </w:r>
      <w:r>
        <w:t>F</w:t>
      </w:r>
      <w:r>
        <w:rPr>
          <w:vertAlign w:val="superscript"/>
        </w:rPr>
        <w:t>μν</w:t>
      </w:r>
      <w:r>
        <w:t>=2(B²−E²)=0 and F</w:t>
      </w:r>
      <w:r>
        <w:rPr>
          <w:vertAlign w:val="subscript"/>
        </w:rPr>
        <w:t>μν</w:t>
      </w:r>
      <w:r>
        <w:t>F̃</w:t>
      </w:r>
      <w:r>
        <w:rPr>
          <w:vertAlign w:val="superscript"/>
        </w:rPr>
        <w:t>μν</w:t>
      </w:r>
      <w:r>
        <w:t>=−4E·B=0.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Lesson 44 studies the coupling constant e itself: its dimensions, its relation to the </w:t>
      </w:r>
      <w:hyperlink w:anchor="Glossary_FineStructureConstant">
        <w:r>
          <w:rPr>
            <w:color w:val="0563C1"/>
            <w:u w:val="single"/>
          </w:rPr>
          <w:t>fine-structure constant</w:t>
        </w:r>
      </w:hyperlink>
      <w:r>
        <w:t xml:space="preserve"> α, and the sense in which its size controls how strongly the electron and photon fields, assembled into ℒ</w:t>
      </w:r>
      <w:r>
        <w:rPr>
          <w:vertAlign w:val="subscript"/>
        </w:rPr>
        <w:t>QED</w:t>
      </w:r>
      <w:r>
        <w:t xml:space="preserve"> in Lesson 42, actually influence one another.</w:t>
      </w:r>
    </w:p>
    <w:p>
      <w:r/>
    </w:p>
    <w:p>
      <w:bookmarkStart w:id="1044" w:name="Lesson44"/>
      <w:pPr>
        <w:pStyle w:val="Heading1"/>
      </w:pPr>
      <w:r>
        <w:t>Lesson 44: Charge as a Coupling Constant</w:t>
      </w:r>
      <w:bookmarkEnd w:id="1044"/>
    </w:p>
    <w:p>
      <w:pPr>
        <w:pStyle w:val="Heading2"/>
      </w:pPr>
      <w:r>
        <w:t>How to use this lesson</w:t>
      </w:r>
    </w:p>
    <w:p>
      <w:r>
        <w:t>Every term of ℒ</w:t>
      </w:r>
      <w:r>
        <w:rPr>
          <w:vertAlign w:val="subscript"/>
        </w:rPr>
        <w:t>QED</w:t>
      </w:r>
      <w:r>
        <w:t xml:space="preserve"> has now been derived except one number: the size of e itself. This lesson asks what kind of number it is. Section 1 fixes its dimensions by nothing more than the requirement that the </w:t>
      </w:r>
      <w:hyperlink w:anchor="Glossary_Lagrangian">
        <w:r>
          <w:rPr>
            <w:color w:val="0563C1"/>
            <w:u w:val="single"/>
          </w:rPr>
          <w:t>Lagrangian</w:t>
        </w:r>
      </w:hyperlink>
      <w:r>
        <w:t xml:space="preserve">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40. The lesson closes by explaining why e’s smallness is not a curiosity but the entire reason the perturbative methods of Part VII will work. Expect four to five hours.</w:t>
      </w:r>
    </w:p>
    <w:p>
      <w:pPr>
        <w:jc w:val="center"/>
      </w:pPr>
      <w:r>
        <w:drawing>
          <wp:inline xmlns:a="http://schemas.openxmlformats.org/drawingml/2006/main" xmlns:pic="http://schemas.openxmlformats.org/drawingml/2006/picture">
            <wp:extent cx="5989320" cy="3181826"/>
            <wp:docPr id="44" name="Lesson 44 concept map" descr="Concept map for Charge as a Coupling Constant: Vertex strength e leads through Fine-structure constant to Perturbative hierarchy."/>
            <wp:cNvGraphicFramePr>
              <a:graphicFrameLocks noChangeAspect="1"/>
            </wp:cNvGraphicFramePr>
            <a:graphic>
              <a:graphicData uri="http://schemas.openxmlformats.org/drawingml/2006/picture">
                <pic:pic>
                  <pic:nvPicPr>
                    <pic:cNvPr id="0" name="lesson-44-concept.png"/>
                    <pic:cNvPicPr/>
                  </pic:nvPicPr>
                  <pic:blipFill>
                    <a:blip r:embed="rId126"/>
                    <a:stretch>
                      <a:fillRect/>
                    </a:stretch>
                  </pic:blipFill>
                  <pic:spPr>
                    <a:xfrm>
                      <a:off x="0" y="0"/>
                      <a:ext cx="5989320" cy="3181826"/>
                    </a:xfrm>
                    <a:prstGeom prst="rect"/>
                  </pic:spPr>
                </pic:pic>
              </a:graphicData>
            </a:graphic>
          </wp:inline>
        </w:drawing>
      </w:r>
    </w:p>
    <w:p>
      <w:pPr>
        <w:pStyle w:val="Caption"/>
      </w:pPr>
      <w:r>
        <w:t xml:space="preserve">Figure 44.1. </w:t>
      </w:r>
      <w:hyperlink w:anchor="Glossary_Vertex">
        <w:r>
          <w:rPr>
            <w:color w:val="0563C1"/>
            <w:u w:val="single"/>
          </w:rPr>
          <w:t>Vertex</w:t>
        </w:r>
      </w:hyperlink>
      <w:r>
        <w:t xml:space="preserve"> strength e leads through fine-structure constant to perturbative hierarchy.</w:t>
      </w:r>
    </w:p>
    <w:p>
      <w:pPr>
        <w:pStyle w:val="Heading3"/>
      </w:pPr>
      <w:r>
        <w:t>Learning objectives</w:t>
      </w:r>
    </w:p>
    <w:p>
      <w:pPr>
        <w:pStyle w:val="ListBullet"/>
      </w:pPr>
      <w:r>
        <w:t>Derive the mass dimensions of ψ and A</w:t>
      </w:r>
      <w:r>
        <w:rPr>
          <w:vertAlign w:val="subscript"/>
        </w:rPr>
        <w:t>μ</w:t>
      </w:r>
      <w:r>
        <w:t xml:space="preserve"> from the requirement that the free Lagrangian have dimension mass⁴ in natural units.</w:t>
      </w:r>
    </w:p>
    <w:p>
      <w:pPr>
        <w:pStyle w:val="ListBullet"/>
      </w:pPr>
      <w:r>
        <w:t>Use the interaction term to show the QED coupling constant e is dimensionless.</w:t>
      </w:r>
    </w:p>
    <w:p>
      <w:pPr>
        <w:pStyle w:val="ListBullet"/>
      </w:pPr>
      <w:hyperlink w:anchor="Glossary_State">
        <w:r>
          <w:rPr>
            <w:color w:val="0563C1"/>
            <w:u w:val="single"/>
          </w:rPr>
          <w:t>State</w:t>
        </w:r>
      </w:hyperlink>
      <w:r>
        <w:t xml:space="preserve"> the relation α=e²/(4π) and compute both α and e numerically from the measured value α≈1/137.036.</w:t>
      </w:r>
    </w:p>
    <w:p>
      <w:pPr>
        <w:pStyle w:val="ListBullet"/>
      </w:pPr>
      <w:r>
        <w:t>Estimate α/(2π) numerically and connect it to the leading correction to the electron’s magnetic moment previewed in Lesson 40.</w:t>
      </w:r>
    </w:p>
    <w:p>
      <w:pPr>
        <w:pStyle w:val="ListBullet"/>
      </w:pPr>
      <w:r>
        <w:t xml:space="preserve">Explain, using Lesson 39’s universality result, why the same numerical coupling e governs the interaction of every charge-(−e) Dirac </w:t>
      </w:r>
      <w:hyperlink w:anchor="Glossary_Field">
        <w:r>
          <w:rPr>
            <w:color w:val="0563C1"/>
            <w:u w:val="single"/>
          </w:rPr>
          <w:t>field</w:t>
        </w:r>
      </w:hyperlink>
      <w:r>
        <w:t xml:space="preserve"> with the photon.</w:t>
      </w:r>
    </w:p>
    <w:p>
      <w:pPr>
        <w:pStyle w:val="ListBullet"/>
      </w:pPr>
      <w:r>
        <w:t xml:space="preserve">Explain, in terms of vertex counting, why an n-vertex process has an </w:t>
      </w:r>
      <w:hyperlink w:anchor="Glossary_Amplitude">
        <w:r>
          <w:rPr>
            <w:color w:val="0563C1"/>
            <w:u w:val="single"/>
          </w:rPr>
          <w:t>amplitude</w:t>
        </w:r>
      </w:hyperlink>
      <w:r>
        <w:t xml:space="preserv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[X]</w:t>
      </w:r>
      <w:r>
        <w:rPr/>
        <w:t xml:space="preserve"> — </w:t>
      </w:r>
      <w:r>
        <w:rPr/>
        <w:t>Mass dimension of a quantity X, in natural units ℏ=c=1</w:t>
      </w:r>
    </w:p>
    <w:p>
      <w:pPr>
        <w:spacing w:before="0" w:after="100"/>
      </w:pPr>
      <w:r>
        <w:rPr>
          <w:b/>
        </w:rPr>
        <w:t>e</w:t>
      </w:r>
      <w:r>
        <w:rPr/>
        <w:t xml:space="preserve"> — </w:t>
      </w:r>
      <w:r>
        <w:rPr/>
        <w:t>QED coupling constant (electron charge magnitude), e&gt;0</w:t>
      </w:r>
    </w:p>
    <w:p>
      <w:pPr>
        <w:spacing w:before="0" w:after="100"/>
      </w:pPr>
      <w:r>
        <w:rPr>
          <w:b/>
        </w:rPr>
        <w:t>α = e²/(4π)</w:t>
      </w:r>
      <w:r>
        <w:rPr/>
        <w:t xml:space="preserve"> — </w:t>
      </w:r>
      <w:r>
        <w:rPr/>
        <w:t>Fine-structure constant, Heaviside–Lorentz units</w:t>
      </w:r>
    </w:p>
    <w:p>
      <w:pPr>
        <w:spacing w:before="0" w:after="100"/>
      </w:pPr>
      <w:r>
        <w:rPr>
          <w:b/>
        </w:rPr>
        <w:t>a = (g−2)/2</w:t>
      </w:r>
      <w:r>
        <w:rPr/>
        <w:t xml:space="preserve"> — </w:t>
      </w:r>
      <w:r>
        <w:rPr/>
        <w:t>Anomalous magnetic moment, previewed in Lesson 40, Section 4.2</w:t>
      </w:r>
    </w:p>
    <w:p>
      <w:r>
        <w:rPr>
          <w:b/>
          <w:color w:val="1F4E78"/>
        </w:rPr>
        <w:t>First pass: the result before the derivation</w:t>
      </w:r>
    </w:p>
    <w:p>
      <w:pPr>
        <w:spacing w:after="60"/>
      </w:pPr>
      <w:r>
        <w:t>The coupling e is dimensionless in natural units, with α = e²/4π ≈ 1/137. Each vertex brings one power of e, so amplitudes are series in α.</w:t>
      </w:r>
    </w:p>
    <w:p>
      <w:pPr>
        <w:spacing w:after="60"/>
      </w:pPr>
      <w:r>
        <w:t>Opening Chapter 5’s j ≈ −0.1 is √α up to convention; smallness of α is why perturbation theory works.</w:t>
      </w:r>
    </w:p>
    <w:p>
      <w:pPr>
        <w:spacing w:after="80"/>
      </w:pPr>
    </w:p>
    <w:p>
      <w:pPr>
        <w:pStyle w:val="Heading2"/>
      </w:pPr>
      <w:r>
        <w:t>1 The dimension of the coupling constant</w:t>
      </w:r>
    </w:p>
    <w:p>
      <w:pPr>
        <w:pStyle w:val="Heading3"/>
      </w:pPr>
      <w:r>
        <w:t>1.1 Fixing [ψ] and [A</w:t>
      </w:r>
      <w:r>
        <w:rPr>
          <w:vertAlign w:val="subscript"/>
        </w:rPr>
        <w:t>μ</w:t>
      </w:r>
      <w:r>
        <w:t>]</w:t>
      </w:r>
    </w:p>
    <w:p>
      <w:r>
        <w:t>In natural units, [length]=[time]=mass⁻¹, so [∂</w:t>
      </w:r>
      <w:r>
        <w:rPr>
          <w:vertAlign w:val="subscript"/>
        </w:rPr>
        <w:t>μ</w:t>
      </w:r>
      <w:r>
        <w:t xml:space="preserve">]=mass, and since the </w:t>
      </w:r>
      <w:hyperlink w:anchor="Glossary_Action">
        <w:r>
          <w:rPr>
            <w:color w:val="0563C1"/>
            <w:u w:val="single"/>
          </w:rPr>
          <w:t>action</w:t>
        </w:r>
      </w:hyperlink>
      <w:r>
        <w:t xml:space="preserve"> S=∫d⁴x ℒ is dimensionless (ℏ=1) while d⁴x has dimension mass⁻⁴, the Lagrangian density itself must have [ℒ]=mass⁴. Applying this to the free Dirac kinetic term, ψ̄iγ</w:t>
      </w:r>
      <w:r>
        <w:rPr>
          <w:vertAlign w:val="superscript"/>
        </w:rPr>
        <w:t>μ</w:t>
      </w:r>
      <w:r>
        <w:t>∂</w:t>
      </w:r>
      <w:r>
        <w:rPr>
          <w:vertAlign w:val="subscript"/>
        </w:rPr>
        <w:t>μ</w:t>
      </w:r>
      <w:r>
        <w:t>ψ, whose dimension is [ψ]² (from ψ̄ and ψ, of equal dimension) times [∂</w:t>
      </w:r>
      <w:r>
        <w:rPr>
          <w:vertAlign w:val="subscript"/>
        </w:rPr>
        <w:t>μ</w:t>
      </w:r>
      <w:r>
        <w:t>]=mass, setting [ψ]²·mass = mass⁴ gives</w:t>
      </w:r>
    </w:p>
    <w:p>
      <w:pPr>
        <w:spacing w:before="100" w:after="160"/>
        <w:jc w:val="center"/>
      </w:pPr>
      <m:oMathPara>
        <m:oMath>
          <m:d>
            <m:dPr>
              <m:begChr m:val="["/>
              <m:endChr m:val="]"/>
            </m:dPr>
            <m:e>
              <m:r>
                <m:t xml:space="preserve">ψ</m:t>
              </m:r>
            </m:e>
          </m:d>
          <m:r>
            <m:t xml:space="preserve">=</m:t>
          </m:r>
          <m:sSup>
            <m:e>
              <m:r>
                <m:t xml:space="preserve">mass</m:t>
              </m:r>
            </m:e>
            <m:sup>
              <m:f>
                <m:num>
                  <m:r>
                    <m:t xml:space="preserve">3</m:t>
                  </m:r>
                </m:num>
                <m:den>
                  <m:r>
                    <m:t xml:space="preserve">2</m:t>
                  </m:r>
                </m:den>
              </m:f>
            </m:sup>
          </m:sSup>
        </m:oMath>
      </m:oMathPara>
    </w:p>
    <w:p>
      <w:r>
        <w:t>Applying the same requirement to the free photon kinetic term, −(1/4)F</w:t>
      </w:r>
      <w:r>
        <w:rPr>
          <w:vertAlign w:val="subscript"/>
        </w:rPr>
        <w:t>μν</w:t>
      </w:r>
      <w:r>
        <w:t>F</w:t>
      </w:r>
      <w:r>
        <w:rPr>
          <w:vertAlign w:val="superscript"/>
        </w:rPr>
        <w:t>μν</w:t>
      </w:r>
      <w:r>
        <w:t xml:space="preserve"> = −(1/4)(∂A)(∂A) schematically, whose dimension is [∂</w:t>
      </w:r>
      <w:r>
        <w:rPr>
          <w:vertAlign w:val="subscript"/>
        </w:rPr>
        <w:t>μ</w:t>
      </w:r>
      <w:r>
        <w:t>A</w:t>
      </w:r>
      <w:r>
        <w:rPr>
          <w:vertAlign w:val="subscript"/>
        </w:rPr>
        <w:t>ν</w:t>
      </w:r>
      <w:r>
        <w:t>]² = (mass·[A</w:t>
      </w:r>
      <w:r>
        <w:rPr>
          <w:vertAlign w:val="subscript"/>
        </w:rPr>
        <w:t>μ</w:t>
      </w:r>
      <w:r>
        <w:t>])², setting this equal to mass⁴ gives</w:t>
      </w:r>
    </w:p>
    <w:p>
      <w:pPr>
        <w:spacing w:before="100" w:after="160"/>
        <w:jc w:val="center"/>
      </w:pPr>
      <m:oMathPara>
        <m:oMath>
          <m:d>
            <m:dPr>
              <m:begChr m:val="["/>
              <m:endChr m:val="]"/>
            </m:dPr>
            <m:e>
              <m:sSub>
                <m:e>
                  <m:r>
                    <m:t xml:space="preserve">A</m:t>
                  </m:r>
                </m:e>
                <m:sub>
                  <m:r>
                    <m:t xml:space="preserve">μ</m:t>
                  </m:r>
                </m:sub>
              </m:sSub>
            </m:e>
          </m:d>
          <m:r>
            <m:t xml:space="preserve">=</m:t>
          </m:r>
          <m:r>
            <m:t xml:space="preserve">mass</m:t>
          </m:r>
        </m:oMath>
      </m:oMathPara>
    </w:p>
    <w:p>
      <w:pPr>
        <w:pStyle w:val="Heading3"/>
      </w:pPr>
      <w:r>
        <w:t>1.2 The interaction term fixes [e]</w:t>
      </w:r>
    </w:p>
    <w:p>
      <w:r>
        <w:t>The interaction term eψ̄γ</w:t>
      </w:r>
      <w:r>
        <w:rPr>
          <w:vertAlign w:val="superscript"/>
        </w:rPr>
        <w:t>μ</w:t>
      </w:r>
      <w:r>
        <w:t>ψA</w:t>
      </w:r>
      <w:r>
        <w:rPr>
          <w:vertAlign w:val="subscript"/>
        </w:rPr>
        <w:t>μ</w:t>
      </w:r>
      <w:r>
        <w:t xml:space="preserve"> must also carry dimension mass⁴, since it is one more term added to the same Lagrangian density. Its field content contributes [ψ̄γ</w:t>
      </w:r>
      <w:r>
        <w:rPr>
          <w:vertAlign w:val="superscript"/>
        </w:rPr>
        <w:t>μ</w:t>
      </w:r>
      <w:r>
        <w:t>ψ]=[ψ]²=mass³ (the gamma matrix carries no dimension, being a fixed numerical matrix) and [A</w:t>
      </w:r>
      <w:r>
        <w:rPr>
          <w:vertAlign w:val="subscript"/>
        </w:rPr>
        <w:t>μ</w:t>
      </w:r>
      <w:r>
        <w:t>]=mass, for a total of mass⁴ from the fields alone, with no help from e. So</w:t>
      </w:r>
    </w:p>
    <w:p>
      <w:pPr>
        <w:spacing w:before="100" w:after="160"/>
        <w:jc w:val="center"/>
      </w:pPr>
      <m:oMathPara>
        <m:oMath>
          <m:d>
            <m:dPr>
              <m:begChr m:val="["/>
              <m:endChr m:val="]"/>
            </m:dPr>
            <m:e>
              <m:r>
                <m:t xml:space="preserve">e</m:t>
              </m:r>
            </m:e>
          </m:d>
          <m:r>
            <m:t xml:space="preserve">=</m:t>
          </m:r>
          <m:sSup>
            <m:e>
              <m:r>
                <m:t xml:space="preserve">mass</m:t>
              </m:r>
            </m:e>
            <m:sup>
              <m:r>
                <m:t xml:space="preserve">0</m:t>
              </m:r>
            </m:sup>
          </m:sSup>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r>
        <w:rPr>
          <w:b/>
          <w:i/>
        </w:rP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w:t>
      </w:r>
      <w:r>
        <w:rPr>
          <w:vertAlign w:val="subscript"/>
        </w:rPr>
        <w:t>QED</w:t>
      </w:r>
      <w:r>
        <w:t>, with no adjustment needed.</w:t>
      </w:r>
    </w:p>
    <w:p>
      <w:pPr>
        <w:pStyle w:val="Heading2"/>
      </w:pPr>
      <w:r>
        <w:t>2 e, α, and their numerical values</w:t>
      </w:r>
    </w:p>
    <w:p>
      <w:pPr>
        <w:pStyle w:val="Heading3"/>
      </w:pPr>
      <w:r>
        <w:t>2.1 The fine-structure constant</w:t>
      </w:r>
    </w:p>
    <w:p>
      <w:r>
        <w:t xml:space="preserve">In the Heaviside–Lorentz units used throughout this course, the </w:t>
      </w:r>
      <w:hyperlink w:anchor="Glossary_FineStructureConstant">
        <w:r>
          <w:rPr>
            <w:color w:val="0563C1"/>
            <w:u w:val="single"/>
          </w:rPr>
          <w:t>fine-structure constant</w:t>
        </w:r>
      </w:hyperlink>
      <w:r>
        <w:t xml:space="preserve"> is defined as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3"/>
      </w:pPr>
      <w:r>
        <w:t>2.2 The numerical value of e</w:t>
      </w:r>
    </w:p>
    <w:p>
      <w:r>
        <w:t>Solving for e, e=√(4πα). Using α≈1/137.036, 4πα≈12.566/137.036≈0.09170, so</w:t>
      </w:r>
    </w:p>
    <w:p>
      <w:pPr>
        <w:spacing w:before="100" w:after="160"/>
        <w:jc w:val="center"/>
      </w:pPr>
      <m:oMathPara>
        <m:oMath>
          <m:r>
            <m:t xml:space="preserve">e</m:t>
          </m:r>
          <m:r>
            <m:t xml:space="preserve">≈</m:t>
          </m:r>
          <m:r>
            <m:t xml:space="preserve">0.303</m:t>
          </m:r>
        </m:oMath>
      </m:oMathPara>
    </w:p>
    <w:p>
      <w:r>
        <w:t xml:space="preserve">a number that will reappear as the coefficient attached to every vertex in the Feynman-diagram calculations of later parts of this course, once the vertex factor itself is derived in </w:t>
      </w:r>
      <w:hyperlink w:anchor="Lesson45">
        <w:r>
          <w:rPr>
            <w:rStyle w:val="Hyperlink"/>
            <w:color w:val="0563C1"/>
            <w:u w:val="single"/>
          </w:rPr>
          <w:t xml:space="preserve">Lesson 45</w:t>
        </w:r>
      </w:hyperlink>
      <w:r>
        <w:t>.</w:t>
      </w:r>
    </w:p>
    <w:p>
      <w:r>
        <w:rPr>
          <w:b/>
          <w:i/>
        </w:rPr>
        <w:t>Worked example 2</w:t>
      </w:r>
    </w:p>
    <w:p>
      <w:r>
        <w:t>Compute α/(2π) numerically and state, without derivation, what it will turn out to approximate. α/(2π) = 1/(137.036×2π) ≈ 1/861.0 ≈ 0.001161. Lesson 40, Section 4.2, previewed that the Dirac equation’s tree-level prediction g=2 for the electron receives a correction once the interaction is treated perturbatively; the number computed here, α/(2π)≈0.001161, is (though this course does not derive it until Lesson 76)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3"/>
      </w:pPr>
      <w:r>
        <w:t>3.1 The same e for every charge-(−e) field</w:t>
      </w:r>
    </w:p>
    <w:p>
      <w:r>
        <w:t>Lesson 39, Section 3.2, and Lesson 40, Exercise 3, showed that the covariant-derivative construction depends only on a field’s charge, not on any other property such as its mass; consequently, a muon field, an electron field, or any other Dirac field of charge −e couples to the photon through an interaction term of the same form, eψ̄γ</w:t>
      </w:r>
      <w:r>
        <w:rPr>
          <w:vertAlign w:val="superscript"/>
        </w:rPr>
        <w:t>μ</w:t>
      </w:r>
      <w:r>
        <w:t>ψA</w:t>
      </w:r>
      <w:r>
        <w:rPr>
          <w:vertAlign w:val="subscript"/>
        </w:rPr>
        <w:t>μ</w:t>
      </w:r>
      <w:r>
        <w:t>, with the same numerical coefficient e as in Section 2.2, not a separately adjustable constant for each species of particle.</w:t>
      </w:r>
    </w:p>
    <w:p>
      <w:pPr>
        <w:pStyle w:val="Heading3"/>
      </w:pPr>
      <w:r>
        <w:t>3.2 What universality does and does not explain</w:t>
      </w:r>
    </w:p>
    <w:p>
      <w:r>
        <w:t xml:space="preserve">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w:t>
      </w:r>
      <w:hyperlink w:anchor="Glossary_Quantization">
        <w:r>
          <w:rPr>
            <w:color w:val="0563C1"/>
            <w:u w:val="single"/>
          </w:rPr>
          <w:t>quantization</w:t>
        </w:r>
      </w:hyperlink>
      <w:r>
        <w:t>, is not resolved within this single-U(1) framework and remains an active area of theoretical interest beyond this course’s scope.</w:t>
      </w:r>
    </w:p>
    <w:p>
      <w:r>
        <w:rPr>
          <w:b/>
          <w:i/>
        </w:rP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w:t>
      </w:r>
      <w:r>
        <w:rPr>
          <w:vertAlign w:val="subscript"/>
        </w:rPr>
        <w:t>μ</w:t>
      </w:r>
      <w:r>
        <w:t>,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3"/>
      </w:pPr>
      <w:r>
        <w:t>4.1 Counting vertices</w:t>
      </w:r>
    </w:p>
    <w:p>
      <w:r>
        <w:t xml:space="preserve">Section 3’s electron-photon vertex, to be derived precisely in Lesson 45,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w:t>
      </w:r>
      <w:hyperlink w:anchor="Glossary_Observable">
        <w:r>
          <w:rPr>
            <w:color w:val="0563C1"/>
            <w:u w:val="single"/>
          </w:rPr>
          <w:t>observable</w:t>
        </w:r>
      </w:hyperlink>
      <w:r>
        <w:t xml:space="preserve"> quantity is of order (eⁿ)² = e</w:t>
      </w:r>
      <w:r>
        <w:rPr>
          <w:vertAlign w:val="superscript"/>
        </w:rPr>
        <w:t>2n</w:t>
      </w:r>
      <w:r>
        <w:t xml:space="preserve"> = α</w:t>
      </w:r>
      <w:r>
        <w:rPr>
          <w:vertAlign w:val="superscript"/>
        </w:rPr>
        <w:t>n</w:t>
      </w:r>
      <w:r>
        <w:t xml:space="preserve"> (using α=e²/4π up to the fixed numerical factor of 4π, which does not affect the order-of-magnitude scaling with n).</w:t>
      </w:r>
    </w:p>
    <w:p>
      <w:pPr>
        <w:pStyle w:val="Heading3"/>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r>
        <w:rPr>
          <w:b/>
          <w:i/>
        </w:rP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p>
      <w:pPr>
        <w:spacing w:before="0" w:after="100"/>
      </w:pPr>
      <w:r>
        <w:rPr>
          <w:b/>
        </w:rPr>
        <w:t>Property of e</w:t>
      </w:r>
      <w:r>
        <w:rPr>
          <w:b/>
        </w:rPr>
        <w:t xml:space="preserve"> — </w:t>
      </w:r>
      <w:r>
        <w:rPr>
          <w:b/>
        </w:rPr>
        <w:t>Consequence</w:t>
      </w:r>
    </w:p>
    <w:p>
      <w:pPr>
        <w:spacing w:before="0" w:after="100"/>
      </w:pPr>
      <w:r>
        <w:rPr>
          <w:b/>
        </w:rPr>
        <w:t>[e]=mass⁰ (dimensionless)</w:t>
      </w:r>
      <w:r>
        <w:rPr/>
        <w:t xml:space="preserve"> — </w:t>
      </w:r>
      <w:r>
        <w:rPr/>
        <w:t>A special feature of four spacetime dimensions; makes α a pure, unit-independent number</w:t>
      </w:r>
    </w:p>
    <w:p>
      <w:pPr>
        <w:spacing w:before="0" w:after="100"/>
      </w:pPr>
      <w:r>
        <w:rPr>
          <w:b/>
        </w:rPr>
        <w:t>α=e²/4π≈1/137.036</w:t>
      </w:r>
      <w:r>
        <w:rPr/>
        <w:t xml:space="preserve"> — </w:t>
      </w:r>
      <w:r>
        <w:rPr/>
        <w:t>The measured strength of the electromagnetic interaction at low energy</w:t>
      </w:r>
    </w:p>
    <w:p>
      <w:pPr>
        <w:spacing w:before="0" w:after="100"/>
      </w:pPr>
      <w:r>
        <w:rPr>
          <w:b/>
        </w:rPr>
        <w:t>e≈0.303</w:t>
      </w:r>
      <w:r>
        <w:rPr/>
        <w:t xml:space="preserve"> — </w:t>
      </w:r>
      <w:r>
        <w:rPr/>
        <w:t>The literal numerical coefficient attached to each vertex, derived in Lesson 45</w:t>
      </w:r>
    </w:p>
    <w:p>
      <w:pPr>
        <w:spacing w:before="0" w:after="100"/>
      </w:pPr>
      <w:r>
        <w:rPr>
          <w:b/>
        </w:rPr>
        <w:t>Universality (Lesson 39, Section 3.2)</w:t>
      </w:r>
      <w:r>
        <w:rPr/>
        <w:t xml:space="preserve"> — </w:t>
      </w:r>
      <w:r>
        <w:rPr/>
        <w:t>Every charge-(−e) Dirac field couples with the same e, a structural feature of a single-U(1) gauge theory</w:t>
      </w:r>
    </w:p>
    <w:p>
      <w:pPr>
        <w:spacing w:before="0" w:after="100"/>
      </w:pPr>
      <w:r>
        <w:rPr>
          <w:b/>
        </w:rPr>
        <w:t>α/(2π)≈0.00116</w:t>
      </w:r>
      <w:r>
        <w:rPr/>
        <w:t xml:space="preserve"> — </w:t>
      </w:r>
      <w:r>
        <w:rPr/>
        <w:t>Numerically anticipates Schwinger’s leading correction to the electron’s magnetic moment, derived in Lesson 76</w:t>
      </w:r>
    </w:p>
    <w:p>
      <w:pPr>
        <w:spacing w:before="0" w:after="100"/>
      </w:pPr>
      <w:r>
        <w:rPr>
          <w:b/>
        </w:rPr>
        <w:t>Suppression by αⁿ per n vertex-pairs</w:t>
      </w:r>
      <w:r>
        <w:rPr/>
        <w:t xml:space="preserve"> — </w:t>
      </w:r>
      <w:r>
        <w:rPr/>
        <w:t>The structural reason the perturbative expansion of Part VII onward is a good approximation</w:t>
      </w:r>
    </w:p>
    <w:p>
      <w:r>
        <w:t xml:space="preserve">With the coupling constant’s size and role now established, </w:t>
      </w:r>
      <w:hyperlink w:anchor="Lesson45">
        <w:r>
          <w:rPr>
            <w:rStyle w:val="Hyperlink"/>
            <w:color w:val="0563C1"/>
            <w:u w:val="single"/>
          </w:rPr>
          <w:t xml:space="preserve">Lesson 45</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361"/>
        </w:numPr>
      </w:pPr>
      <w:r>
        <w:t>Requiring [ℒ]=mass⁴ fixes [ψ]=mass</w:t>
      </w:r>
      <w:r>
        <w:rPr>
          <w:vertAlign w:val="superscript"/>
        </w:rPr>
        <w:t>3/2</w:t>
      </w:r>
      <w:r>
        <w:t xml:space="preserve"> and [A</w:t>
      </w:r>
      <w:r>
        <w:rPr>
          <w:vertAlign w:val="subscript"/>
        </w:rPr>
        <w:t>μ</w:t>
      </w:r>
      <w:r>
        <w:t>]=mass from the free kinetic terms.</w:t>
      </w:r>
    </w:p>
    <w:p>
      <w:pPr>
        <w:pStyle w:val="ListNumber"/>
        <w:numPr>
          <w:ilvl w:val="0"/>
          <w:numId w:val="361"/>
        </w:numPr>
      </w:pPr>
      <w:r>
        <w:t>The interaction term eψ̄γ</w:t>
      </w:r>
      <w:r>
        <w:rPr>
          <w:vertAlign w:val="superscript"/>
        </w:rPr>
        <w:t>μ</w:t>
      </w:r>
      <w:r>
        <w:t>ψA</w:t>
      </w:r>
      <w:r>
        <w:rPr>
          <w:vertAlign w:val="subscript"/>
        </w:rPr>
        <w:t>μ</w:t>
      </w:r>
      <w:r>
        <w:t xml:space="preserve"> then forces [e]=mass⁰: the QED coupling constant is dimensionless.</w:t>
      </w:r>
    </w:p>
    <w:p>
      <w:pPr>
        <w:pStyle w:val="ListNumber"/>
        <w:numPr>
          <w:ilvl w:val="0"/>
          <w:numId w:val="361"/>
        </w:numPr>
      </w:pPr>
      <w:r>
        <w:t>α=e²/(4π)≈1/137.036 is a pure number; e≈0.303.</w:t>
      </w:r>
    </w:p>
    <w:p>
      <w:pPr>
        <w:pStyle w:val="ListNumber"/>
        <w:numPr>
          <w:ilvl w:val="0"/>
          <w:numId w:val="361"/>
        </w:numPr>
      </w:pPr>
      <w:r>
        <w:t>α/(2π)≈0.00116 numerically anticipates the Schwinger correction to the electron’s magnetic moment, to be derived in Lesson 76.</w:t>
      </w:r>
    </w:p>
    <w:p>
      <w:pPr>
        <w:pStyle w:val="ListNumber"/>
        <w:numPr>
          <w:ilvl w:val="0"/>
          <w:numId w:val="361"/>
        </w:numPr>
      </w:pPr>
      <w:r>
        <w:t>Every Dirac field of charge −e couples to the photon with the same e, a consequence of the single-U(1) structure of the theory, though this does not explain why charge is quantized at all.</w:t>
      </w:r>
    </w:p>
    <w:p>
      <w:pPr>
        <w:pStyle w:val="ListNumber"/>
        <w:numPr>
          <w:ilvl w:val="0"/>
          <w:numId w:val="361"/>
        </w:numPr>
      </w:pPr>
      <w:r>
        <w:t>An n-vertex contribution to an amplitude scales as eⁿ, and to a probability as αⁿ; with α≈1/137, higher-order contributions are strongly suppressed.</w:t>
      </w:r>
    </w:p>
    <w:p>
      <w:pPr>
        <w:pStyle w:val="ListNumber"/>
        <w:numPr>
          <w:ilvl w:val="0"/>
          <w:numId w:val="361"/>
        </w:numPr>
      </w:pPr>
      <w:r>
        <w:t>This suppression is the structural reason perturbation theory, developed starting in Part VII, is expected to give accurate results for QED processes.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[ℒ]=mass⁴ and the free Dirac kinetic term ψ̄iγ</w:t>
      </w:r>
      <w:r>
        <w:rPr>
          <w:vertAlign w:val="superscript"/>
        </w:rPr>
        <w:t>μ</w:t>
      </w:r>
      <w:r>
        <w:rPr/>
        <w:t>∂</w:t>
      </w:r>
      <w:r>
        <w:rPr>
          <w:vertAlign w:val="subscript"/>
        </w:rPr>
        <w:t>μ</w:t>
      </w:r>
      <w:r>
        <w:rPr/>
        <w:t>ψ, derive [ψ]=mass</w:t>
      </w:r>
      <w:r>
        <w:rPr>
          <w:vertAlign w:val="superscript"/>
        </w:rPr>
        <w:t>3/2</w:t>
      </w:r>
      <w:r>
        <w:rPr/>
        <w:t>, showing every step.</w:t>
      </w:r>
    </w:p>
    <w:p>
      <w:pPr>
        <w:spacing w:before="0" w:after="100"/>
      </w:pPr>
      <w:r>
        <w:rPr>
          <w:b/>
        </w:rPr>
        <w:t>2</w:t>
      </w:r>
      <w:r>
        <w:rPr>
          <w:b/>
        </w:rPr>
        <w:t xml:space="preserve">. </w:t>
      </w:r>
      <w:r>
        <w:rPr>
          <w:b/>
        </w:rPr>
        <w:t>Extension.</w:t>
      </w:r>
      <w:r>
        <w:rPr/>
        <w:t xml:space="preserve"> Starting from [ℒ]=mass⁴ and the free photon kinetic term −(1/4)F</w:t>
      </w:r>
      <w:r>
        <w:rPr>
          <w:vertAlign w:val="subscript"/>
        </w:rPr>
        <w:t>μν</w:t>
      </w:r>
      <w:r>
        <w:rPr/>
        <w:t>F</w:t>
      </w:r>
      <w:r>
        <w:rPr>
          <w:vertAlign w:val="superscript"/>
        </w:rPr>
        <w:t>μν</w:t>
      </w:r>
      <w:r>
        <w:rPr/>
        <w:t>, derive [A</w:t>
      </w:r>
      <w:r>
        <w:rPr>
          <w:vertAlign w:val="subscript"/>
        </w:rPr>
        <w:t>μ</w:t>
      </w:r>
      <w:r>
        <w:rPr/>
        <w:t>]=mass, showing every step.</w:t>
      </w:r>
    </w:p>
    <w:p>
      <w:pPr>
        <w:spacing w:before="0" w:after="100"/>
      </w:pPr>
      <w:r>
        <w:rPr>
          <w:b/>
        </w:rPr>
        <w:t>3</w:t>
      </w:r>
      <w:r>
        <w:rPr>
          <w:b/>
        </w:rPr>
        <w:t xml:space="preserve">. </w:t>
      </w:r>
      <w:r>
        <w:rPr>
          <w:b/>
        </w:rPr>
        <w:t>Extension.</w:t>
      </w:r>
      <w:r>
        <w:rPr/>
        <w:t xml:space="preserve"> Combine Exercises 1 and 2 with the interaction term eψ̄γ</w:t>
      </w:r>
      <w:r>
        <w:rPr>
          <w:vertAlign w:val="superscript"/>
        </w:rPr>
        <w:t>μ</w:t>
      </w:r>
      <w:r>
        <w:rPr/>
        <w:t>ψA</w:t>
      </w:r>
      <w:r>
        <w:rPr>
          <w:vertAlign w:val="subscript"/>
        </w:rPr>
        <w:t>μ</w:t>
      </w:r>
      <w:r>
        <w:rPr/>
        <w:t xml:space="preserve"> to derive [e]=mass⁰.</w:t>
      </w:r>
    </w:p>
    <w:p>
      <w:pPr>
        <w:spacing w:before="0" w:after="100"/>
      </w:pPr>
      <w:r>
        <w:rPr>
          <w:b/>
        </w:rPr>
        <w:t>4</w:t>
      </w:r>
      <w:r>
        <w:rPr>
          <w:b/>
        </w:rPr>
        <w:t xml:space="preserve">. </w:t>
      </w:r>
      <w:r>
        <w:rPr>
          <w:b/>
        </w:rPr>
        <w:t>Extension.</w:t>
      </w:r>
      <w:r>
        <w:rPr/>
        <w:t xml:space="preserve"> Verify that α=e²/(4π) is dimensionless using the result of Exercise 3, and explain why this is necessary given that α is defined and measured as a pure number in every unit system.</w:t>
      </w:r>
    </w:p>
    <w:p>
      <w:pPr>
        <w:spacing w:before="0" w:after="100"/>
      </w:pPr>
      <w:r>
        <w:rPr>
          <w:b/>
        </w:rPr>
        <w:t>5</w:t>
      </w:r>
      <w:r>
        <w:rPr>
          <w:b/>
        </w:rPr>
        <w:t xml:space="preserve">. </w:t>
      </w:r>
      <w:r>
        <w:rPr>
          <w:b/>
        </w:rPr>
        <w:t>Core.</w:t>
      </w:r>
      <w:r>
        <w:rPr/>
        <w:t xml:space="preserve"> Using α≈1/137.036, compute e=√(4πα) to three significant figures, showing the intermediate numerical steps.</w:t>
      </w:r>
    </w:p>
    <w:p>
      <w:pPr>
        <w:spacing w:before="0" w:after="100"/>
      </w:pPr>
      <w:r>
        <w:rPr>
          <w:b/>
        </w:rPr>
        <w:t>6</w:t>
      </w:r>
      <w:r>
        <w:rPr>
          <w:b/>
        </w:rPr>
        <w:t xml:space="preserve">. </w:t>
      </w:r>
      <w:r>
        <w:rPr>
          <w:b/>
        </w:rPr>
        <w:t>Core.</w:t>
      </w:r>
      <w:r>
        <w:rPr/>
        <w:t xml:space="preserve"> Compute α/(2π) to four significant figures and compare it with the value 0.00116 quoted in Worked example 2.</w:t>
      </w:r>
    </w:p>
    <w:p>
      <w:pPr>
        <w:spacing w:before="0" w:after="100"/>
      </w:pPr>
      <w:r>
        <w:rPr>
          <w:b/>
        </w:rPr>
        <w:t>7</w:t>
      </w:r>
      <w:r>
        <w:rPr>
          <w:b/>
        </w:rPr>
        <w:t xml:space="preserve">. </w:t>
      </w:r>
      <w:r>
        <w:rPr>
          <w:b/>
        </w:rPr>
        <w:t>Extension.</w:t>
      </w:r>
      <w:r>
        <w:rPr/>
        <w:t xml:space="preserve"> State, in one or two sentences and without deriving it, why a dimensionless coupling constant is considered especially favorable for a quantum field theory to be well-behaved at all energy scales (a property called renormalizability, beyond this course’s scope).</w:t>
      </w:r>
    </w:p>
    <w:p>
      <w:pPr>
        <w:spacing w:before="0" w:after="100"/>
      </w:pPr>
      <w:r>
        <w:rPr>
          <w:b/>
        </w:rPr>
        <w:t>8</w:t>
      </w:r>
      <w:r>
        <w:rPr>
          <w:b/>
        </w:rPr>
        <w:t xml:space="preserve">. </w:t>
      </w:r>
      <w:r>
        <w:rPr>
          <w:b/>
        </w:rPr>
        <w:t>Core.</w:t>
      </w:r>
      <w:r>
        <w:rPr/>
        <w:t xml:space="preserve"> Using Lesson 39, Section 3.2, explain why a hypothetical new charge-(−e) Dirac field, discovered tomorrow, would be predicted, without any new input, to couple to the photon with exactly the measured value of e, not some new, independently adjustable constant.</w:t>
      </w:r>
    </w:p>
    <w:p>
      <w:pPr>
        <w:spacing w:before="0" w:after="100"/>
      </w:pPr>
      <w:r>
        <w:rPr>
          <w:b/>
        </w:rPr>
        <w:t>9</w:t>
      </w:r>
      <w:r>
        <w:rPr>
          <w:b/>
        </w:rPr>
        <w:t xml:space="preserve">. </w:t>
      </w:r>
      <w:r>
        <w:rPr>
          <w:b/>
        </w:rPr>
        <w:t>Extension.</w:t>
      </w:r>
      <w:r>
        <w:rPr/>
        <w:t xml:space="preserve"> Explain why Worked example 3’s distinction (same e, different mass) means that measuring how strongly two different charged particles are deflected by a given magnetic field cannot, by itself, be used to measure two different values of e.</w:t>
      </w:r>
    </w:p>
    <w:p>
      <w:pPr>
        <w:spacing w:before="0" w:after="100"/>
      </w:pPr>
      <w:r>
        <w:rPr>
          <w:b/>
        </w:rPr>
        <w:t>10</w:t>
      </w:r>
      <w:r>
        <w:rPr>
          <w:b/>
        </w:rPr>
        <w:t xml:space="preserve">. </w:t>
      </w:r>
      <w:r>
        <w:rPr>
          <w:b/>
        </w:rPr>
        <w:t>Core.</w:t>
      </w:r>
      <w:r>
        <w:rPr/>
        <w:t xml:space="preserve"> Using Section 4.1, state the order in α of the probability associated with a six-vertex process, and compare its numerical size to the two-vertex and four-vertex estimates of Worked example 4.</w:t>
      </w:r>
    </w:p>
    <w:p>
      <w:pPr>
        <w:spacing w:before="0" w:after="100"/>
      </w:pPr>
      <w:r>
        <w:rPr>
          <w:b/>
        </w:rPr>
        <w:t>11</w:t>
      </w:r>
      <w:r>
        <w:rPr>
          <w:b/>
        </w:rPr>
        <w:t xml:space="preserve">. </w:t>
      </w:r>
      <w:r>
        <w:rPr>
          <w:b/>
        </w:rPr>
        <w:t>Core.</w:t>
      </w:r>
      <w:r>
        <w:rPr/>
        <w:t xml:space="preserve"> Estimate α³ numerically and state how many orders of magnitude smaller it is than α, illustrating the suppression pattern of Section 4.2 for an odd number of vertex-pairs (relevant when an amplitude itself, not just a probability, is being estimated).</w:t>
      </w:r>
    </w:p>
    <w:p>
      <w:pPr>
        <w:spacing w:before="0" w:after="100"/>
      </w:pPr>
      <w:r>
        <w:rPr>
          <w:b/>
        </w:rPr>
        <w:t>12</w:t>
      </w:r>
      <w:r>
        <w:rPr>
          <w:b/>
        </w:rPr>
        <w:t xml:space="preserve">. </w:t>
      </w:r>
      <w:r>
        <w:rPr>
          <w:b/>
        </w:rPr>
        <w:t>Core.</w:t>
      </w:r>
      <w:r>
        <w:rPr/>
        <w:t xml:space="preserve"> 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p>
      <w:pPr>
        <w:spacing w:before="0" w:after="100"/>
      </w:pPr>
      <w:r>
        <w:rPr>
          <w:b/>
        </w:rPr>
        <w:t>13</w:t>
      </w:r>
      <w:r>
        <w:rPr>
          <w:b/>
        </w:rPr>
        <w:t xml:space="preserve">. </w:t>
      </w:r>
      <w:r>
        <w:rPr>
          <w:b/>
        </w:rPr>
        <w:t>Core.</w:t>
      </w:r>
      <w:r>
        <w:rPr/>
        <w:t xml:space="preserve"> Using a=(g−2)/2≈α/(2π) from Worked example 2, compute the predicted value of g itself to five decimal places, and compare it in one sentence to the tree-level Dirac value g=2 previewed in Lesson 40.</w:t>
      </w:r>
    </w:p>
    <w:p>
      <w:pPr>
        <w:spacing w:before="0" w:after="100"/>
      </w:pPr>
      <w:r>
        <w:rPr>
          <w:b/>
        </w:rPr>
        <w:t>14</w:t>
      </w:r>
      <w:r>
        <w:rPr>
          <w:b/>
        </w:rPr>
        <w:t xml:space="preserve">. </w:t>
      </w:r>
      <w:r>
        <w:rPr>
          <w:b/>
        </w:rPr>
        <w:t>Core.</w:t>
      </w:r>
      <w:r>
        <w:rPr/>
        <w:t xml:space="preserve"> Explain why, if e had turned out to carry a nonzero mass dimension (as it would in a spacetime with a different number of dimensions), the numerical value of “e” alone would not be a meaningful, unit-independent statement, in contrast with the dimensionless case of actual QED.</w:t>
      </w:r>
    </w:p>
    <w:p>
      <w:pPr>
        <w:spacing w:before="0" w:after="100"/>
      </w:pPr>
      <w:r>
        <w:rPr>
          <w:b/>
        </w:rPr>
        <w:t>15</w:t>
      </w:r>
      <w:r>
        <w:rPr>
          <w:b/>
        </w:rPr>
        <w:t xml:space="preserve">. </w:t>
      </w:r>
      <w:r>
        <w:rPr>
          <w:b/>
        </w:rPr>
        <w:t>Extension.</w:t>
      </w:r>
      <w:r>
        <w:rPr/>
        <w:t xml:space="preserve"> 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p>
      <w:pPr>
        <w:spacing w:before="0" w:after="100"/>
      </w:pPr>
      <w:r>
        <w:rPr>
          <w:b/>
        </w:rPr>
        <w:t>16</w:t>
      </w:r>
      <w:r>
        <w:rPr>
          <w:b/>
        </w:rPr>
        <w:t xml:space="preserve">. </w:t>
      </w:r>
      <w:r>
        <w:rPr>
          <w:b/>
        </w:rPr>
        <w:t>Challenge.</w:t>
      </w:r>
      <w:r>
        <w:rPr/>
        <w:t xml:space="preserve"> Consider the hypothetical interaction term (1/M)ψ̄ψA</w:t>
      </w:r>
      <w:r>
        <w:rPr>
          <w:vertAlign w:val="subscript"/>
        </w:rPr>
        <w:t>μ</w:t>
      </w:r>
      <w:r>
        <w:rPr/>
        <w:t>A</w:t>
      </w:r>
      <w:r>
        <w:rPr>
          <w:vertAlign w:val="superscript"/>
        </w:rPr>
        <w:t>μ</w:t>
      </w:r>
      <w:r>
        <w:rPr/>
        <w:t>, with M some constant needed to fix its dimensions. First, using Exercises 1 and 2, find the mass dimension required of M for this term to have [ℒ]=mass⁴. Second, independent of the dimensional question, explain why this term is forbidden in ℒ</w:t>
      </w:r>
      <w:r>
        <w:rPr>
          <w:vertAlign w:val="subscript"/>
        </w:rPr>
        <w:t>QED</w:t>
      </w:r>
      <w:r>
        <w:rPr/>
        <w:t xml:space="preserve"> for an entirely different reason, referring to how A</w:t>
      </w:r>
      <w:r>
        <w:rPr>
          <w:vertAlign w:val="subscript"/>
        </w:rPr>
        <w:t>μ</w:t>
      </w:r>
      <w:r>
        <w:rPr/>
        <w:t>A</w:t>
      </w:r>
      <w:r>
        <w:rPr>
          <w:vertAlign w:val="superscript"/>
        </w:rPr>
        <w:t>μ</w:t>
      </w:r>
      <w:r>
        <w:rPr/>
        <w:t xml:space="preserve"> transforms under a gauge transformation.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[ℒ]=mass⁴ (from [S]=mass⁰ and [d⁴x]=mass⁻⁴). The kinetic term ψ̄iγ</w:t>
      </w:r>
      <w:r>
        <w:rPr>
          <w:vertAlign w:val="superscript"/>
        </w:rPr>
        <w:t>μ</w:t>
      </w:r>
      <w:r>
        <w:t>∂</w:t>
      </w:r>
      <w:r>
        <w:rPr>
          <w:vertAlign w:val="subscript"/>
        </w:rPr>
        <w:t>μ</w:t>
      </w:r>
      <w:r>
        <w:t>ψ has dimension [ψ̄][γ</w:t>
      </w:r>
      <w:r>
        <w:rPr>
          <w:vertAlign w:val="superscript"/>
        </w:rPr>
        <w:t>μ</w:t>
      </w:r>
      <w:r>
        <w:t>][∂</w:t>
      </w:r>
      <w:r>
        <w:rPr>
          <w:vertAlign w:val="subscript"/>
        </w:rPr>
        <w:t>μ</w:t>
      </w:r>
      <w:r>
        <w:t>][ψ]; γ</w:t>
      </w:r>
      <w:r>
        <w:rPr>
          <w:vertAlign w:val="superscript"/>
        </w:rPr>
        <w:t>μ</w:t>
      </w:r>
      <w:r>
        <w:t xml:space="preserve"> is a fixed numerical matrix with [γ</w:t>
      </w:r>
      <w:r>
        <w:rPr>
          <w:vertAlign w:val="superscript"/>
        </w:rPr>
        <w:t>μ</w:t>
      </w:r>
      <w:r>
        <w:t>]=mass⁰, and [ψ̄]=[ψ] (the adjoint involves only a constant matrix γ⁰ and complex conjugation, neither changing the mass dimension), so the term’s dimension is [ψ]²·mass¹. Setting [ψ]²·mass=mass⁴ gives [ψ]²=mass³, so [ψ]=mass</w:t>
      </w:r>
      <w:r>
        <w:rPr>
          <w:vertAlign w:val="superscript"/>
        </w:rPr>
        <w:t>3/2</w:t>
      </w:r>
      <w:r>
        <w:t>.</w:t>
      </w:r>
    </w:p>
    <w:p>
      <w:r>
        <w:rPr>
          <w:b/>
        </w:rPr>
        <w:t>2.</w:t>
      </w:r>
      <w:r>
        <w:t xml:space="preserve"> </w:t>
      </w:r>
      <w:r>
        <w:t>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has dimension [∂</w:t>
      </w:r>
      <w:r>
        <w:rPr>
          <w:vertAlign w:val="subscript"/>
        </w:rPr>
        <w:t>μ</w:t>
      </w:r>
      <w:r>
        <w:t>][A</w:t>
      </w:r>
      <w:r>
        <w:rPr>
          <w:vertAlign w:val="subscript"/>
        </w:rPr>
        <w:t>ν</w:t>
      </w:r>
      <w:r>
        <w:t>]=mass·[A</w:t>
      </w:r>
      <w:r>
        <w:rPr>
          <w:vertAlign w:val="subscript"/>
        </w:rPr>
        <w:t>μ</w:t>
      </w:r>
      <w:r>
        <w:t>], so F</w:t>
      </w:r>
      <w:r>
        <w:rPr>
          <w:vertAlign w:val="subscript"/>
        </w:rPr>
        <w:t>μν</w:t>
      </w:r>
      <w:r>
        <w:t>F</w:t>
      </w:r>
      <w:r>
        <w:rPr>
          <w:vertAlign w:val="superscript"/>
        </w:rPr>
        <w:t>μν</w:t>
      </w:r>
      <w:r>
        <w:t xml:space="preserve"> has dimension (mass·[A</w:t>
      </w:r>
      <w:r>
        <w:rPr>
          <w:vertAlign w:val="subscript"/>
        </w:rPr>
        <w:t>μ</w:t>
      </w:r>
      <w:r>
        <w:t>])²=mass²[A</w:t>
      </w:r>
      <w:r>
        <w:rPr>
          <w:vertAlign w:val="subscript"/>
        </w:rPr>
        <w:t>μ</w:t>
      </w:r>
      <w:r>
        <w:t>]². Setting mass²[A</w:t>
      </w:r>
      <w:r>
        <w:rPr>
          <w:vertAlign w:val="subscript"/>
        </w:rPr>
        <w:t>μ</w:t>
      </w:r>
      <w:r>
        <w:t>]²=mass⁴ (the overall numerical factor −1/4 being dimensionless) gives [A</w:t>
      </w:r>
      <w:r>
        <w:rPr>
          <w:vertAlign w:val="subscript"/>
        </w:rPr>
        <w:t>μ</w:t>
      </w:r>
      <w:r>
        <w:t>]²=mass², so [A</w:t>
      </w:r>
      <w:r>
        <w:rPr>
          <w:vertAlign w:val="subscript"/>
        </w:rPr>
        <w:t>μ</w:t>
      </w:r>
      <w:r>
        <w:t>]=mass.</w:t>
      </w:r>
    </w:p>
    <w:p>
      <w:r>
        <w:rPr>
          <w:b/>
        </w:rPr>
        <w:t>3.</w:t>
      </w:r>
      <w:r>
        <w:t xml:space="preserve"> </w:t>
      </w:r>
      <w:r>
        <w:t>The interaction term eψ̄γ</w:t>
      </w:r>
      <w:r>
        <w:rPr>
          <w:vertAlign w:val="superscript"/>
        </w:rPr>
        <w:t>μ</w:t>
      </w:r>
      <w:r>
        <w:t>ψA</w:t>
      </w:r>
      <w:r>
        <w:rPr>
          <w:vertAlign w:val="subscript"/>
        </w:rPr>
        <w:t>μ</w:t>
      </w:r>
      <w:r>
        <w:t xml:space="preserve"> has dimension [e][ψ]²[A</w:t>
      </w:r>
      <w:r>
        <w:rPr>
          <w:vertAlign w:val="subscript"/>
        </w:rPr>
        <w:t>μ</w:t>
      </w:r>
      <w:r>
        <w:t>]=[e]·mass³·mass=[e]·mass⁴ (using [ψ]²=mass³ from Exercise 1 and [A</w:t>
      </w:r>
      <w:r>
        <w:rPr>
          <w:vertAlign w:val="subscript"/>
        </w:rPr>
        <w:t>μ</w:t>
      </w:r>
      <w:r>
        <w:t>]=mass from Exercise 2). Setting this equal to mass⁴ (matching every other term in ℒ</w:t>
      </w:r>
      <w:r>
        <w:rPr>
          <w:vertAlign w:val="subscript"/>
        </w:rPr>
        <w:t>QED</w:t>
      </w:r>
      <w:r>
        <w:t>)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w:t>
      </w:r>
      <w:r>
        <w:rPr>
          <w:vertAlign w:val="subscript"/>
        </w:rPr>
        <w:t>μ</w:t>
      </w:r>
      <w:r>
        <w:t>=∂</w:t>
      </w:r>
      <w:r>
        <w:rPr>
          <w:vertAlign w:val="subscript"/>
        </w:rPr>
        <w:t>μ</w:t>
      </w:r>
      <w:r>
        <w:t>+iqA</w:t>
      </w:r>
      <w:r>
        <w:rPr>
          <w:vertAlign w:val="subscript"/>
        </w:rPr>
        <w:t>μ</w:t>
      </w:r>
      <w:r>
        <w:t xml:space="preserve"> in Lesson 39 depended only on the field’s own charge q under the local </w:t>
      </w:r>
      <w:hyperlink w:anchor="Glossary_Phase">
        <w:r>
          <w:rPr>
            <w:color w:val="0563C1"/>
            <w:u w:val="single"/>
          </w:rPr>
          <w:t>phase</w:t>
        </w:r>
      </w:hyperlink>
      <w:r>
        <w:t xml:space="preserve"> transformation, with no reference to mass, spin structure beyond the field type, or any other property; any new Dirac field discovered with charge q=−e would, by the identical argument, require the same interaction term eψ̄</w:t>
      </w:r>
      <w:r>
        <w:rPr>
          <w:vertAlign w:val="subscript"/>
        </w:rPr>
        <w:t>n</w:t>
      </w:r>
      <w:r>
        <w:t>ewγ</w:t>
      </w:r>
      <w:r>
        <w:rPr>
          <w:vertAlign w:val="superscript"/>
        </w:rPr>
        <w:t>μ</w:t>
      </w:r>
      <w:r>
        <w:t>ψ</w:t>
      </w:r>
      <w:r>
        <w:rPr>
          <w:vertAlign w:val="subscript"/>
        </w:rPr>
        <w:t>n</w:t>
      </w:r>
      <w:r>
        <w:t>ewA</w:t>
      </w:r>
      <w:r>
        <w:rPr>
          <w:vertAlign w:val="subscript"/>
        </w:rPr>
        <w:t>μ</w:t>
      </w:r>
      <w:r>
        <w:t xml:space="preserve">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40,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w:t>
      </w:r>
      <w:r>
        <w:rPr>
          <w:vertAlign w:val="subscript"/>
        </w:rPr>
        <w:t>μ</w:t>
      </w:r>
      <w:r>
        <w:t>A</w:t>
      </w:r>
      <w:r>
        <w:rPr>
          <w:vertAlign w:val="superscript"/>
        </w:rPr>
        <w:t>μ</w:t>
      </w:r>
      <w:r>
        <w:t xml:space="preserve"> has field content [ψ̄ψ]=mass³ (Exercise 1) times [A</w:t>
      </w:r>
      <w:r>
        <w:rPr>
          <w:vertAlign w:val="subscript"/>
        </w:rPr>
        <w:t>μ</w:t>
      </w:r>
      <w:r>
        <w:t>A</w:t>
      </w:r>
      <w:r>
        <w:rPr>
          <w:vertAlign w:val="superscript"/>
        </w:rPr>
        <w:t>μ</w:t>
      </w:r>
      <w:r>
        <w:t>]=mass² (Exercise 2, squared), giving mass⁵ from the fields alone; requiring the whole term to have dimension mass⁴ forces [1/M]=mass⁻¹, i.e. [M]=mass, an ordinary mass scale rather than a dimensionless number, unlike e. Independent of this dimensional issue, A</w:t>
      </w:r>
      <w:r>
        <w:rPr>
          <w:vertAlign w:val="subscript"/>
        </w:rPr>
        <w:t>μ</w:t>
      </w:r>
      <w:r>
        <w:t>A</w:t>
      </w:r>
      <w:r>
        <w:rPr>
          <w:vertAlign w:val="superscript"/>
        </w:rPr>
        <w:t>μ</w:t>
      </w:r>
      <w:r>
        <w:t xml:space="preserve"> is not </w:t>
      </w:r>
      <w:hyperlink w:anchor="Glossary_Gauge">
        <w:r>
          <w:rPr>
            <w:color w:val="0563C1"/>
            <w:u w:val="single"/>
          </w:rPr>
          <w:t>gauge</w:t>
        </w:r>
      </w:hyperlink>
      <w:r>
        <w:t xml:space="preserve"> invariant: under A</w:t>
      </w:r>
      <w:r>
        <w:rPr>
          <w:vertAlign w:val="subscript"/>
        </w:rPr>
        <w:t>μ</w:t>
      </w:r>
      <w:r>
        <w:t>→A</w:t>
      </w:r>
      <w:r>
        <w:rPr>
          <w:vertAlign w:val="subscript"/>
        </w:rPr>
        <w:t>μ</w:t>
      </w:r>
      <w:r>
        <w:t>+∂</w:t>
      </w:r>
      <w:r>
        <w:rPr>
          <w:vertAlign w:val="subscript"/>
        </w:rPr>
        <w:t>μα</w:t>
      </w:r>
      <w:r>
        <w:t>, A</w:t>
      </w:r>
      <w:r>
        <w:rPr>
          <w:vertAlign w:val="subscript"/>
        </w:rPr>
        <w:t>μ</w:t>
      </w:r>
      <w:r>
        <w:t>A</w:t>
      </w:r>
      <w:r>
        <w:rPr>
          <w:vertAlign w:val="superscript"/>
        </w:rPr>
        <w:t>μ</w:t>
      </w:r>
      <w:r>
        <w:t>→(A</w:t>
      </w:r>
      <w:r>
        <w:rPr>
          <w:vertAlign w:val="subscript"/>
        </w:rPr>
        <w:t>μ</w:t>
      </w:r>
      <w:r>
        <w:t>+∂</w:t>
      </w:r>
      <w:r>
        <w:rPr>
          <w:vertAlign w:val="subscript"/>
        </w:rPr>
        <w:t>μα</w:t>
      </w:r>
      <w:r>
        <w:t>)(A</w:t>
      </w:r>
      <w:r>
        <w:rPr>
          <w:vertAlign w:val="superscript"/>
        </w:rPr>
        <w:t>μ</w:t>
      </w:r>
      <w:r>
        <w:t>+∂</w:t>
      </w:r>
      <w:r>
        <w:rPr>
          <w:vertAlign w:val="superscript"/>
        </w:rPr>
        <w:t>μα</w:t>
      </w:r>
      <w:r>
        <w:t>), which contains extra terms in ∂</w:t>
      </w:r>
      <w:r>
        <w:rPr>
          <w:vertAlign w:val="subscript"/>
        </w:rPr>
        <w:t>μα</w:t>
      </w:r>
      <w:r>
        <w:t xml:space="preserve"> that do not cancel for a generic α(x) (unlike F</w:t>
      </w:r>
      <w:r>
        <w:rPr>
          <w:vertAlign w:val="subscript"/>
        </w:rPr>
        <w:t>μν</w:t>
      </w:r>
      <w:r>
        <w:t>F</w:t>
      </w:r>
      <w:r>
        <w:rPr>
          <w:vertAlign w:val="superscript"/>
        </w:rPr>
        <w:t>μν</w:t>
      </w:r>
      <w:r>
        <w:t>, shown gauge invariant in Lesson 41), so a term built from A</w:t>
      </w:r>
      <w:r>
        <w:rPr>
          <w:vertAlign w:val="subscript"/>
        </w:rPr>
        <w:t>μ</w:t>
      </w:r>
      <w:r>
        <w:t>A</w:t>
      </w:r>
      <w:r>
        <w:rPr>
          <w:vertAlign w:val="superscript"/>
        </w:rPr>
        <w:t>μ</w:t>
      </w:r>
      <w:r>
        <w:t xml:space="preserve">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45 completes Part VI by deriving the electron-photon vertex factor explicitly, confirming the +ieγ</w:t>
      </w:r>
      <w:r>
        <w:rPr>
          <w:vertAlign w:val="superscript"/>
        </w:rPr>
        <w:t>μ</w:t>
      </w:r>
      <w:r>
        <w:t xml:space="preserve"> form previewed since Lesson 23 and showing precisely how the coupling constant of this lesson enters every diagram built from ℒ</w:t>
      </w:r>
      <w:r>
        <w:rPr>
          <w:vertAlign w:val="subscript"/>
        </w:rPr>
        <w:t>QED</w:t>
      </w:r>
      <w:r>
        <w:t>.</w:t>
      </w:r>
    </w:p>
    <w:p>
      <w:r/>
    </w:p>
    <w:p>
      <w:bookmarkStart w:id="1045" w:name="Lesson45"/>
      <w:pPr>
        <w:pStyle w:val="Heading1"/>
      </w:pPr>
      <w:r>
        <w:t>Lesson 45: The Electron-Photon Vertex</w:t>
      </w:r>
      <w:bookmarkEnd w:id="1045"/>
    </w:p>
    <w:p>
      <w:pPr>
        <w:pStyle w:val="Heading2"/>
      </w:pPr>
      <w:r>
        <w:t>How to use this lesson</w:t>
      </w:r>
    </w:p>
    <w:p>
      <w:r>
        <w:t>The interaction term eψ̄γ</w:t>
      </w:r>
      <w:r>
        <w:rPr>
          <w:vertAlign w:val="superscript"/>
        </w:rPr>
        <w:t>μ</w:t>
      </w:r>
      <w:r>
        <w:t>ψA</w:t>
      </w:r>
      <w:r>
        <w:rPr>
          <w:vertAlign w:val="subscript"/>
        </w:rPr>
        <w:t>μ</w:t>
      </w:r>
      <w:r>
        <w:t xml:space="preserve"> has appeared since Lesson 40, and the value +ieγ</w:t>
      </w:r>
      <w:r>
        <w:rPr>
          <w:vertAlign w:val="superscript"/>
        </w:rPr>
        <w:t>μ</w:t>
      </w:r>
      <w:r>
        <w:t xml:space="preserve"> has been quoted as its associated vertex factor since as early as Lesson 23,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w:t>
      </w:r>
      <w:hyperlink w:anchor="Glossary_Amplitude">
        <w:r>
          <w:rPr>
            <w:color w:val="0563C1"/>
            <w:u w:val="single"/>
          </w:rPr>
          <w:t>amplitude</w:t>
        </w:r>
      </w:hyperlink>
      <w:r>
        <w:t xml:space="preserve"> generated by the interaction term, evaluated between an incoming electron, an incoming photon, and an outgoing electron. Reading the mode expansions of Lessons 36 and 38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 xml:space="preserve">Derive the first-order term of the interaction-picture time-evolution </w:t>
      </w:r>
      <w:hyperlink w:anchor="Glossary_Operator">
        <w:r>
          <w:rPr>
            <w:color w:val="0563C1"/>
            <w:u w:val="single"/>
          </w:rPr>
          <w:t>operator</w:t>
        </w:r>
      </w:hyperlink>
      <w:r>
        <w:t>, S</w:t>
      </w:r>
      <w:r>
        <w:rPr>
          <w:vertAlign w:val="superscript"/>
        </w:rPr>
        <w:t>(1)</w:t>
      </w:r>
      <w:r>
        <w:t>=−i∫d⁴x ℋ</w:t>
      </w:r>
      <w:r>
        <w:rPr>
          <w:vertAlign w:val="subscript"/>
        </w:rPr>
        <w:t>int</w:t>
      </w:r>
      <w:r>
        <w:t>(x), from the time-dependent Schrödinger equation.</w:t>
      </w:r>
    </w:p>
    <w:p>
      <w:pPr>
        <w:pStyle w:val="ListBullet"/>
      </w:pPr>
      <w:r>
        <w:t>Combine this with ℋ</w:t>
      </w:r>
      <w:r>
        <w:rPr>
          <w:vertAlign w:val="subscript"/>
        </w:rPr>
        <w:t>int</w:t>
      </w:r>
      <w:r>
        <w:t>=−ℒ</w:t>
      </w:r>
      <w:r>
        <w:rPr>
          <w:vertAlign w:val="subscript"/>
        </w:rPr>
        <w:t>int</w:t>
      </w:r>
      <w:r>
        <w:t xml:space="preserve"> (Lesson 40) to write S</w:t>
      </w:r>
      <w:r>
        <w:rPr>
          <w:vertAlign w:val="superscript"/>
        </w:rPr>
        <w:t>(1)</w:t>
      </w:r>
      <w:r>
        <w:t>=ie∫d⁴x ψ̄γ</w:t>
      </w:r>
      <w:r>
        <w:rPr>
          <w:vertAlign w:val="superscript"/>
        </w:rPr>
        <w:t>μ</w:t>
      </w:r>
      <w:r>
        <w:t>ψA</w:t>
      </w:r>
      <w:r>
        <w:rPr>
          <w:vertAlign w:val="subscript"/>
        </w:rPr>
        <w:t>μ</w:t>
      </w:r>
      <w:r>
        <w:t xml:space="preserve"> for the electron.</w:t>
      </w:r>
    </w:p>
    <w:p>
      <w:pPr>
        <w:pStyle w:val="ListBullet"/>
      </w:pPr>
      <w:r>
        <w:t xml:space="preserve">Identify which piece of each </w:t>
      </w:r>
      <w:hyperlink w:anchor="Glossary_Field">
        <w:r>
          <w:rPr>
            <w:color w:val="0563C1"/>
            <w:u w:val="single"/>
          </w:rPr>
          <w:t>field</w:t>
        </w:r>
      </w:hyperlink>
      <w:r>
        <w:t>’s mode expansion is responsible for annihilating an incoming electron, creating an outgoing electron, and annihilating an incoming photon.</w:t>
      </w:r>
    </w:p>
    <w:p>
      <w:pPr>
        <w:pStyle w:val="ListBullet"/>
      </w:pPr>
      <w:r>
        <w:t>Substitute these pieces into S</w:t>
      </w:r>
      <w:r>
        <w:rPr>
          <w:vertAlign w:val="superscript"/>
        </w:rPr>
        <w:t>(1)</w:t>
      </w:r>
      <w:r>
        <w:t xml:space="preserve">, carry out the spacetime integral, and read off the </w:t>
      </w:r>
      <w:hyperlink w:anchor="Glossary_Vertex">
        <w:r>
          <w:rPr>
            <w:color w:val="0563C1"/>
            <w:u w:val="single"/>
          </w:rPr>
          <w:t>vertex</w:t>
        </w:r>
      </w:hyperlink>
      <w:r>
        <w:t xml:space="preserve"> factor +ieγ</w:t>
      </w:r>
      <w:r>
        <w:rPr>
          <w:vertAlign w:val="superscript"/>
        </w:rPr>
        <w:t>μ</w:t>
      </w:r>
      <w:r>
        <w:t xml:space="preserve">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hyperlink w:anchor="Glossary_State">
        <w:r>
          <w:rPr>
            <w:color w:val="0563C1"/>
            <w:u w:val="single"/>
          </w:rPr>
          <w:t>State</w:t>
        </w:r>
      </w:hyperlink>
      <w:r>
        <w:t xml:space="preserve"> the vertex factor from memory and explain, in outline, the derivation that produces it.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ℋ</w:t>
      </w:r>
      <w:r>
        <w:rPr>
          <w:b/>
          <w:vertAlign w:val="subscript"/>
        </w:rPr>
        <w:t>int</w:t>
      </w:r>
      <w:r>
        <w:rPr/>
        <w:t xml:space="preserve"> — </w:t>
      </w:r>
      <w:r>
        <w:rPr/>
        <w:t>Interaction Hamiltonian density, = −ℒ</w:t>
      </w:r>
      <w:r>
        <w:rPr>
          <w:vertAlign w:val="subscript"/>
        </w:rPr>
        <w:t>int</w:t>
      </w:r>
      <w:r>
        <w:rPr/>
        <w:t xml:space="preserve"> (Lesson 40, Worked example 4)</w:t>
      </w:r>
    </w:p>
    <w:p>
      <w:pPr>
        <w:spacing w:before="0" w:after="100"/>
      </w:pPr>
      <w:r>
        <w:rPr>
          <w:b/>
        </w:rPr>
        <w:t>S</w:t>
      </w:r>
      <w:r>
        <w:rPr>
          <w:b/>
          <w:vertAlign w:val="superscript"/>
        </w:rPr>
        <w:t>(1)</w:t>
      </w:r>
      <w:r>
        <w:rPr/>
        <w:t xml:space="preserve"> — </w:t>
      </w:r>
      <w:r>
        <w:rPr/>
        <w:t>First-order term of the interaction-picture S-matrix</w:t>
      </w:r>
    </w:p>
    <w:p>
      <w:pPr>
        <w:spacing w:before="0" w:after="100"/>
      </w:pPr>
      <w:r>
        <w:rPr>
          <w:b/>
        </w:rPr>
        <w:t>p, s</w:t>
      </w:r>
      <w:r>
        <w:rPr/>
        <w:t xml:space="preserve"> — </w:t>
      </w:r>
      <w:r>
        <w:rPr/>
        <w:t>Incoming electron four-momentum and spin</w:t>
      </w:r>
    </w:p>
    <w:p>
      <w:pPr>
        <w:spacing w:before="0" w:after="100"/>
      </w:pPr>
      <w:r>
        <w:rPr>
          <w:b/>
        </w:rPr>
        <w:t>p′, s′</w:t>
      </w:r>
      <w:r>
        <w:rPr/>
        <w:t xml:space="preserve"> — </w:t>
      </w:r>
      <w:r>
        <w:rPr/>
        <w:t>Outgoing electron four-momentum and spin</w:t>
      </w:r>
    </w:p>
    <w:p>
      <w:pPr>
        <w:spacing w:before="0" w:after="100"/>
      </w:pPr>
      <w:r>
        <w:rPr>
          <w:b/>
        </w:rPr>
        <w:t>k, λ</w:t>
      </w:r>
      <w:r>
        <w:rPr/>
        <w:t xml:space="preserve"> — </w:t>
      </w:r>
      <w:r>
        <w:rPr/>
        <w:t>Incoming photon four-momentum and polarization</w:t>
      </w:r>
    </w:p>
    <w:p>
      <w:pPr>
        <w:spacing w:before="0" w:after="100"/>
      </w:pPr>
      <w:r>
        <w:rPr>
          <w:b/>
        </w:rPr>
        <w:t>ε</w:t>
      </w:r>
      <w:r>
        <w:rPr>
          <w:b/>
          <w:vertAlign w:val="subscript"/>
        </w:rPr>
        <w:t>λ</w:t>
      </w:r>
      <w:r>
        <w:rPr>
          <w:b/>
        </w:rPr>
        <w:t>(k)</w:t>
      </w:r>
      <w:r>
        <w:rPr/>
        <w:t xml:space="preserve"> — </w:t>
      </w:r>
      <w:r>
        <w:rPr/>
        <w:t>Photon polarization vector, Lesson 38</w:t>
      </w:r>
    </w:p>
    <w:p>
      <w:r>
        <w:rPr>
          <w:b/>
          <w:color w:val="1F4E78"/>
        </w:rPr>
        <w:t>First pass: the result before the derivation</w:t>
      </w:r>
    </w:p>
    <w:p>
      <w:pPr>
        <w:spacing w:after="60"/>
      </w:pPr>
      <w:r>
        <w:t>First-order perturbation theory with the mode expansions gives the vertex factor ieγ</w:t>
      </w:r>
      <w:r>
        <w:rPr>
          <w:vertAlign w:val="superscript"/>
        </w:rPr>
        <w:t>μ</w:t>
      </w:r>
      <w:r>
        <w:t xml:space="preserve"> (this course’s sign convention) and momentum conservation at the vertex. A single vertex with all particles real cannot conserve energy and momentum.</w:t>
      </w:r>
    </w:p>
    <w:p>
      <w:pPr>
        <w:spacing w:after="60"/>
      </w:pPr>
      <w:r>
        <w:t>The vertex is a building block, not a process: real processes need at least two vertices.</w:t>
      </w:r>
    </w:p>
    <w:p>
      <w:pPr>
        <w:spacing w:after="80"/>
      </w:pPr>
    </w:p>
    <w:p>
      <w:pPr>
        <w:pStyle w:val="Heading2"/>
      </w:pPr>
      <w:r>
        <w:t>1 A first look at time-dependent perturbation theory</w:t>
      </w:r>
    </w:p>
    <w:p>
      <w:pPr>
        <w:pStyle w:val="Heading3"/>
      </w:pPr>
      <w:r>
        <w:t>1.1 The interaction picture</w:t>
      </w:r>
    </w:p>
    <w:p>
      <w:r>
        <w:t>Split the full Hamiltonian as H=H</w:t>
      </w:r>
      <w:r>
        <w:rPr>
          <w:vertAlign w:val="subscript"/>
        </w:rPr>
        <w:t>0</w:t>
      </w:r>
      <w:r>
        <w:t>+H</w:t>
      </w:r>
      <w:r>
        <w:rPr>
          <w:vertAlign w:val="subscript"/>
        </w:rPr>
        <w:t>int</w:t>
      </w:r>
      <w:r>
        <w:t>, with H</w:t>
      </w:r>
      <w:r>
        <w:rPr>
          <w:vertAlign w:val="subscript"/>
        </w:rPr>
        <w:t>0</w:t>
      </w:r>
      <w:r>
        <w:t xml:space="preserve"> the free (quadratic, already-diagonalized) part governing the mode expansions of Lessons 36 and 38, and H</w:t>
      </w:r>
      <w:r>
        <w:rPr>
          <w:vertAlign w:val="subscript"/>
        </w:rPr>
        <w:t>int</w:t>
      </w:r>
      <w:r>
        <w:t>=∫d³x(−ℒ</w:t>
      </w:r>
      <w:r>
        <w:rPr>
          <w:vertAlign w:val="subscript"/>
        </w:rPr>
        <w:t>int</w:t>
      </w:r>
      <w:r>
        <w:t>) the interaction. Define interaction-picture states by |ψ(t)⟩</w:t>
      </w:r>
      <w:r>
        <w:rPr>
          <w:vertAlign w:val="subscript"/>
        </w:rPr>
        <w:t>I</w:t>
      </w:r>
      <w:r>
        <w:t xml:space="preserve"> = e</w:t>
      </w:r>
      <w:r>
        <w:rPr>
          <w:vertAlign w:val="superscript"/>
        </w:rPr>
        <w:t>iH₀t</w:t>
      </w:r>
      <w:r>
        <w:t>|ψ(t)⟩</w:t>
      </w:r>
      <w:r>
        <w:rPr>
          <w:vertAlign w:val="subscript"/>
        </w:rPr>
        <w:t>S</w:t>
      </w:r>
      <w:r>
        <w:t>, removing the trivial free-field time evolution so that only the interaction drives any further change. Differentiating and using the ordinary time-dependent Schrödinger equation i∂</w:t>
      </w:r>
      <w:r>
        <w:rPr>
          <w:vertAlign w:val="subscript"/>
        </w:rPr>
        <w:t>t</w:t>
      </w:r>
      <w:r>
        <w:t>|ψ⟩</w:t>
      </w:r>
      <w:r>
        <w:rPr>
          <w:vertAlign w:val="subscript"/>
        </w:rPr>
        <w:t>S</w:t>
      </w:r>
      <w:r>
        <w:t>=(H</w:t>
      </w:r>
      <w:r>
        <w:rPr>
          <w:vertAlign w:val="subscript"/>
        </w:rPr>
        <w:t>0</w:t>
      </w:r>
      <w:r>
        <w:t>+H</w:t>
      </w:r>
      <w:r>
        <w:rPr>
          <w:vertAlign w:val="subscript"/>
        </w:rPr>
        <w:t>int</w:t>
      </w:r>
      <w:r>
        <w:t>)|ψ⟩</w:t>
      </w:r>
      <w:r>
        <w:rPr>
          <w:vertAlign w:val="subscript"/>
        </w:rPr>
        <w:t>S</w:t>
      </w:r>
      <w:r>
        <w:t xml:space="preserve"> for the Schrödinger-picture state,</w:t>
      </w:r>
    </w:p>
    <w:p>
      <w:pPr>
        <w:spacing w:before="100" w:after="40"/>
        <w:jc w:val="center"/>
      </w:pPr>
      <m:oMathPara>
        <m:oMath>
          <m:r>
            <m:t xml:space="preserve">i</m:t>
          </m:r>
          <m:r>
            <m:t xml:space="preserve"> </m:t>
          </m:r>
          <m:sSub>
            <m:e>
              <m:r>
                <m:t xml:space="preserve">∂</m:t>
              </m:r>
            </m:e>
            <m:sub>
              <m:r>
                <m:t xml:space="preserve">t</m:t>
              </m:r>
            </m:sub>
          </m:sSub>
          <m:r>
            <m:t xml:space="preserve">|</m:t>
          </m:r>
          <m:r>
            <m:t xml:space="preserve">ψ</m:t>
          </m:r>
          <m:d>
            <m:dPr/>
            <m:e>
              <m:r>
                <m:t xml:space="preserve">t</m:t>
              </m:r>
            </m:e>
          </m:d>
          <m:sSub>
            <m:e>
              <m:r>
                <m:t xml:space="preserve">⟩</m:t>
              </m:r>
            </m:e>
            <m:sub>
              <m:r>
                <m:t xml:space="preserve">I</m:t>
              </m:r>
            </m:sub>
          </m:sSub>
          <m:r>
            <m:t xml:space="preserve">=</m:t>
          </m:r>
          <m:sSub>
            <m:e>
              <m:r>
                <m:t xml:space="preserve">H</m:t>
              </m:r>
            </m:e>
            <m:sub>
              <m:r>
                <m:t xml:space="preserve">int</m:t>
              </m:r>
            </m:sub>
          </m:sSub>
          <m:r>
            <m:t xml:space="preserve">,</m:t>
          </m:r>
          <m:r>
            <m:t xml:space="preserve">I</m:t>
          </m:r>
          <m:d>
            <m:dPr/>
            <m:e>
              <m:r>
                <m:t xml:space="preserve">t</m:t>
              </m:r>
            </m:e>
          </m:d>
          <m:r>
            <m:t xml:space="preserve">|</m:t>
          </m:r>
          <m:r>
            <m:t xml:space="preserve">ψ</m:t>
          </m:r>
          <m:d>
            <m:dPr/>
            <m:e>
              <m:r>
                <m:t xml:space="preserve">t</m:t>
              </m:r>
            </m:e>
          </m:d>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d>
            <m:dPr/>
            <m:e>
              <m:r>
                <m:t xml:space="preserve">t</m:t>
              </m:r>
            </m:e>
          </m:d>
          <m:r>
            <m:t xml:space="preserve">=</m:t>
          </m:r>
          <m:sSup>
            <m:e>
              <m:r>
                <m:t xml:space="preserve">e</m:t>
              </m:r>
            </m:e>
            <m:sup>
              <m:sSub>
                <m:e>
                  <m:r>
                    <m:t xml:space="preserve">iH</m:t>
                  </m:r>
                </m:e>
                <m:sub>
                  <m:r>
                    <m:t xml:space="preserve">0</m:t>
                  </m:r>
                </m:sub>
              </m:sSub>
              <m:r>
                <m:t xml:space="preserve">t</m:t>
              </m:r>
            </m:sup>
          </m:sSup>
          <m:r>
            <m:t xml:space="preserve"> </m:t>
          </m:r>
          <m:sSub>
            <m:e>
              <m:r>
                <m:t xml:space="preserve">H</m:t>
              </m:r>
            </m:e>
            <m:sub>
              <m:r>
                <m:t xml:space="preserve">int</m:t>
              </m:r>
            </m:sub>
          </m:sSub>
          <m:r>
            <m:t xml:space="preserve"> </m:t>
          </m:r>
          <m:sSup>
            <m:e>
              <m:r>
                <m:t xml:space="preserve">e</m:t>
              </m:r>
            </m:e>
            <m:sup>
              <m:r>
                <m:t xml:space="preserve">−</m:t>
              </m:r>
              <m:sSub>
                <m:e>
                  <m:r>
                    <m:t xml:space="preserve">iH</m:t>
                  </m:r>
                </m:e>
                <m:sub>
                  <m:r>
                    <m:t xml:space="preserve">0</m:t>
                  </m:r>
                </m:sub>
              </m:sSub>
              <m:r>
                <m:t xml:space="preserve">t</m:t>
              </m:r>
            </m:sup>
          </m:sSup>
        </m:oMath>
      </m:oMathPara>
    </w:p>
    <w:p>
      <w:r>
        <w:t>an equation with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w:t>
      </w:r>
      <w:r>
        <w:rPr>
          <w:vertAlign w:val="subscript"/>
        </w:rPr>
        <w:t>I</w:t>
      </w:r>
      <w:r>
        <w:t>=U</w:t>
      </w:r>
      <w:r>
        <w:rPr>
          <w:vertAlign w:val="subscript"/>
        </w:rPr>
        <w:t>I</w:t>
      </w:r>
      <w:r>
        <w:t>(t,t</w:t>
      </w:r>
      <w:r>
        <w:rPr>
          <w:vertAlign w:val="subscript"/>
        </w:rPr>
        <w:t>0</w:t>
      </w:r>
      <w:r>
        <w:t>)|ψ(t</w:t>
      </w:r>
      <w:r>
        <w:rPr>
          <w:vertAlign w:val="subscript"/>
        </w:rPr>
        <w:t>0</w:t>
      </w:r>
      <w:r>
        <w:t>)⟩</w:t>
      </w:r>
      <w:r>
        <w:rPr>
          <w:vertAlign w:val="subscript"/>
        </w:rPr>
        <w:t>I</w:t>
      </w:r>
      <w:r>
        <w:t>, the equation of Section 1.1 becomes an integral equation, U</w:t>
      </w:r>
      <w:r>
        <w:rPr>
          <w:vertAlign w:val="subscript"/>
        </w:rPr>
        <w:t>I</w:t>
      </w:r>
      <w:r>
        <w:t>(t,t</w:t>
      </w:r>
      <w:r>
        <w:rPr>
          <w:vertAlign w:val="subscript"/>
        </w:rPr>
        <w:t>0</w:t>
      </w:r>
      <w:r>
        <w:t>)=1−i∫</w:t>
      </w:r>
      <w:r>
        <w:rPr>
          <w:vertAlign w:val="subscript"/>
        </w:rPr>
        <w:t>t₀</w:t>
      </w:r>
      <w:r>
        <w:rPr>
          <w:vertAlign w:val="superscript"/>
        </w:rPr>
        <w:t>t</w:t>
      </w:r>
      <w:r>
        <w:t xml:space="preserve"> dt′ H</w:t>
      </w:r>
      <w:r>
        <w:rPr>
          <w:vertAlign w:val="subscript"/>
        </w:rPr>
        <w:t>int</w:t>
      </w:r>
      <w:r>
        <w:t>,I(t′)U</w:t>
      </w:r>
      <w:r>
        <w:rPr>
          <w:vertAlign w:val="subscript"/>
        </w:rPr>
        <w:t>I</w:t>
      </w:r>
      <w:r>
        <w:t>(t′,t</w:t>
      </w:r>
      <w:r>
        <w:rPr>
          <w:vertAlign w:val="subscript"/>
        </w:rPr>
        <w:t>0</w:t>
      </w:r>
      <w:r>
        <w:t>) (Exercise 1 derives this by direct integration). Solved iteratively, the first-order term (obtained by replacing U</w:t>
      </w:r>
      <w:r>
        <w:rPr>
          <w:vertAlign w:val="subscript"/>
        </w:rPr>
        <w:t>I</w:t>
      </w:r>
      <w:r>
        <w:t xml:space="preserve"> under the integral by its zeroth-order value, 1) is</w:t>
      </w:r>
    </w:p>
    <w:p>
      <w:pPr>
        <w:spacing w:before="100" w:after="160"/>
        <w:jc w:val="center"/>
      </w:pPr>
      <m:oMathPara>
        <m:oMath>
          <m:sSubSup>
            <m:e>
              <m:r>
                <m:t xml:space="preserve">U</m:t>
              </m:r>
            </m:e>
            <m:sub>
              <m:r>
                <m:t xml:space="preserve">I</m:t>
              </m:r>
            </m:sub>
            <m:sup>
              <m:d>
                <m:dPr/>
                <m:e>
                  <m:r>
                    <m:t xml:space="preserve">1</m:t>
                  </m:r>
                </m:e>
              </m:d>
            </m:sup>
          </m:sSubSup>
          <m:d>
            <m:dPr/>
            <m:e>
              <m:r>
                <m:t xml:space="preserve">t</m:t>
              </m:r>
              <m:r>
                <m:t xml:space="preserve">,</m:t>
              </m:r>
              <m:sSub>
                <m:e>
                  <m:r>
                    <m:t xml:space="preserve">t</m:t>
                  </m:r>
                </m:e>
                <m:sub>
                  <m:r>
                    <m:t xml:space="preserve">0</m:t>
                  </m:r>
                </m:sub>
              </m:sSub>
            </m:e>
          </m:d>
          <m:r>
            <m:t xml:space="preserve">=</m:t>
          </m:r>
          <m:r>
            <m:t xml:space="preserve">−</m:t>
          </m:r>
          <m:r>
            <m:t xml:space="preserve">i</m:t>
          </m:r>
          <m:r>
            <m:t xml:space="preserve"> </m:t>
          </m:r>
          <m:sSubSup>
            <m:e>
              <m:r>
                <m:t xml:space="preserve">∫</m:t>
              </m:r>
            </m:e>
            <m:sub>
              <m:sSub>
                <m:e>
                  <m:r>
                    <m:t xml:space="preserve">t</m:t>
                  </m:r>
                </m:e>
                <m:sub>
                  <m:r>
                    <m:t xml:space="preserve">0</m:t>
                  </m:r>
                </m:sub>
              </m:sSub>
            </m:sub>
            <m:sup>
              <m:r>
                <m:t xml:space="preserve">t</m:t>
              </m:r>
            </m:sup>
          </m:sSubSup>
          <m:r>
            <m:t xml:space="preserve"> </m:t>
          </m:r>
          <m:r>
            <m:t xml:space="preserve">dt′</m:t>
          </m:r>
          <m:r>
            <m:t xml:space="preserve"> </m:t>
          </m:r>
          <m:sSub>
            <m:e>
              <m:r>
                <m:t xml:space="preserve">H</m:t>
              </m:r>
            </m:e>
            <m:sub>
              <m:r>
                <m:t xml:space="preserve">int</m:t>
              </m:r>
            </m:sub>
          </m:sSub>
          <m:r>
            <m:t xml:space="preserve">,</m:t>
          </m:r>
          <m:r>
            <m:t xml:space="preserve">I</m:t>
          </m:r>
          <m:d>
            <m:dPr/>
            <m:e>
              <m:r>
                <m:t xml:space="preserve">t′</m:t>
              </m:r>
            </m:e>
          </m:d>
        </m:oMath>
      </m:oMathPara>
    </w:p>
    <w:p>
      <w:r>
        <w:t>Taking t</w:t>
      </w:r>
      <w:r>
        <w:rPr>
          <w:vertAlign w:val="subscript"/>
        </w:rPr>
        <w:t>0</w:t>
      </w:r>
      <w:r>
        <w:t>→−∞ and t→+∞, the standard scattering setup, and defining the S-matrix S=U</w:t>
      </w:r>
      <w:r>
        <w:rPr>
          <w:vertAlign w:val="subscript"/>
        </w:rPr>
        <w:t>I</w:t>
      </w:r>
      <w:r>
        <w:t>(+∞,−∞), the first-order term is</w:t>
      </w:r>
    </w:p>
    <w:p>
      <w:pPr>
        <w:spacing w:before="100" w:after="160"/>
        <w:jc w:val="center"/>
      </w:pPr>
      <m:oMathPara>
        <m:oMath>
          <m:sSup>
            <m:e>
              <m:r>
                <m:t xml:space="preserve">S</m:t>
              </m:r>
            </m:e>
            <m:sup>
              <m:d>
                <m:dPr/>
                <m:e>
                  <m:r>
                    <m:t xml:space="preserve">1</m:t>
                  </m:r>
                </m:e>
              </m:d>
            </m:sup>
          </m:sSup>
          <m:r>
            <m:t xml:space="preserve">=</m:t>
          </m:r>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sSub>
            <m:e>
              <m:r>
                <m:t xml:space="preserve">ℋ</m:t>
              </m:r>
            </m:e>
            <m:sub>
              <m:r>
                <m:t xml:space="preserve">int</m:t>
              </m:r>
            </m:sub>
          </m:sSub>
          <m:d>
            <m:dPr/>
            <m:e>
              <m:r>
                <m:t xml:space="preserve">x</m:t>
              </m:r>
            </m:e>
          </m:d>
        </m:oMath>
      </m:oMathPara>
    </w:p>
    <w:p>
      <w:r>
        <w:t>using H</w:t>
      </w:r>
      <w:r>
        <w:rPr>
          <w:vertAlign w:val="subscript"/>
        </w:rPr>
        <w:t>int</w:t>
      </w:r>
      <w:r>
        <w:t>(t)=∫d³x ℋ</w:t>
      </w:r>
      <w:r>
        <w:rPr>
          <w:vertAlign w:val="subscript"/>
        </w:rPr>
        <w:t>int</w:t>
      </w:r>
      <w:r>
        <w: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w:t>
      </w:r>
      <w:r>
        <w:rPr>
          <w:vertAlign w:val="subscript"/>
        </w:rPr>
        <w:t>int</w:t>
      </w:r>
      <w:r>
        <w:t>=−ℒ</w:t>
      </w:r>
      <w:r>
        <w:rPr>
          <w:vertAlign w:val="subscript"/>
        </w:rPr>
        <w:t>int</w:t>
      </w:r>
      <w:r>
        <w:t xml:space="preserve"> (Lesson 40, Worked example 4) and ℒ</w:t>
      </w:r>
      <w:r>
        <w:rPr>
          <w:vertAlign w:val="subscript"/>
        </w:rPr>
        <w:t>int</w:t>
      </w:r>
      <w:r>
        <w:t>=eψ̄γ</w:t>
      </w:r>
      <w:r>
        <w:rPr>
          <w:vertAlign w:val="superscript"/>
        </w:rPr>
        <w:t>μ</w:t>
      </w:r>
      <w:r>
        <w:t>ψA</w:t>
      </w:r>
      <w:r>
        <w:rPr>
          <w:vertAlign w:val="subscript"/>
        </w:rPr>
        <w:t>μ</w:t>
      </w:r>
      <w:r>
        <w:t xml:space="preserve"> for the electron (Lesson 40, Section 2.2), rewrite S</w:t>
      </w:r>
      <w:r>
        <w:rPr>
          <w:vertAlign w:val="superscript"/>
        </w:rPr>
        <w:t>(1)</w:t>
      </w:r>
      <w:r>
        <w:t xml:space="preserve"> directly in terms of the QED interaction </w:t>
      </w:r>
      <w:hyperlink w:anchor="Glossary_Lagrangian">
        <w:r>
          <w:rPr>
            <w:color w:val="0563C1"/>
            <w:u w:val="single"/>
          </w:rPr>
          <w:t>Lagrangian</w:t>
        </w:r>
      </w:hyperlink>
      <w:r>
        <w:t>. S</w:t>
      </w:r>
      <w:r>
        <w:rPr>
          <w:vertAlign w:val="superscript"/>
        </w:rPr>
        <w:t>(1)</w:t>
      </w:r>
      <w:r>
        <w:t>=−i∫d⁴x(−eψ̄γ</w:t>
      </w:r>
      <w:r>
        <w:rPr>
          <w:vertAlign w:val="superscript"/>
        </w:rPr>
        <w:t>μ</w:t>
      </w:r>
      <w:r>
        <w:t>ψA</w:t>
      </w:r>
      <w:r>
        <w:rPr>
          <w:vertAlign w:val="subscript"/>
        </w:rPr>
        <w:t>μ</w:t>
      </w:r>
      <w:r>
        <w:t>)=ie∫d⁴x ψ̄γ</w:t>
      </w:r>
      <w:r>
        <w:rPr>
          <w:vertAlign w:val="superscript"/>
        </w:rPr>
        <w:t>μ</w:t>
      </w:r>
      <w:r>
        <w:t>ψA</w:t>
      </w:r>
      <w:r>
        <w:rPr>
          <w:vertAlign w:val="subscript"/>
        </w:rPr>
        <w:t>μ</w:t>
      </w:r>
      <w:r>
        <w:t>,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36) is ψ(x)=∫d³p/(2π)³(2E</w:t>
      </w:r>
      <w:r>
        <w:rPr>
          <w:vertAlign w:val="subscript"/>
        </w:rPr>
        <w:t>p</w:t>
      </w:r>
      <w:r>
        <w:t>)</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Acting on a one-electron state |p,s⟩ (normalized so that b</w:t>
      </w:r>
      <w:r>
        <w:rPr>
          <w:vertAlign w:val="subscript"/>
        </w:rPr>
        <w:t>s</w:t>
      </w:r>
      <w:r>
        <w:t>(p)|p,s⟩ removes the particle, leaving the vacuum, with the momentum-space delta function collapsing the integral), only the b</w:t>
      </w:r>
      <w:r>
        <w:rPr>
          <w:vertAlign w:val="subscript"/>
        </w:rPr>
        <w:t>s</w:t>
      </w:r>
      <w:r>
        <w:t>(p)u</w:t>
      </w:r>
      <w:r>
        <w:rPr>
          <w:vertAlign w:val="subscript"/>
        </w:rPr>
        <w:t>s</w:t>
      </w:r>
      <w:r>
        <w:t>(p)e</w:t>
      </w:r>
      <w:r>
        <w:rPr>
          <w:vertAlign w:val="superscript"/>
        </w:rPr>
        <w:t>−ipx</w:t>
      </w:r>
      <w:r>
        <w:t xml:space="preserve"> term contributes; the d</w:t>
      </w:r>
      <w:r>
        <w:rPr>
          <w:vertAlign w:val="subscript"/>
        </w:rPr>
        <w:t>s†</w:t>
      </w:r>
      <w:r>
        <w:t xml:space="preserve">(p) term would create, not annihilate, a particle, and has nothing to act on in an initial state containing no </w:t>
      </w:r>
      <w:hyperlink w:anchor="Glossary_Antiparticle">
        <w:r>
          <w:rPr>
            <w:color w:val="0563C1"/>
            <w:u w:val="single"/>
          </w:rPr>
          <w:t>antiparticle</w:t>
        </w:r>
      </w:hyperlink>
      <w:r>
        <w:t>. The net effect, standard in this kind of calculation, is that ψ(x) contracted against an incoming electron of momentum p, spin s, contributes exactly u</w:t>
      </w:r>
      <w:r>
        <w:rPr>
          <w:vertAlign w:val="subscript"/>
        </w:rPr>
        <w:t>s</w:t>
      </w:r>
      <w:r>
        <w:t>(p)e</w:t>
      </w:r>
      <w:r>
        <w:rPr>
          <w:vertAlign w:val="superscript"/>
        </w:rPr>
        <w:t>−ipx</w:t>
      </w:r>
      <w:r>
        <w:t>, with the momentum integral’s measure and normalization factors cancelling against the state’s own relativistic normalization.</w:t>
      </w:r>
    </w:p>
    <w:p>
      <w:pPr>
        <w:pStyle w:val="Heading3"/>
      </w:pPr>
      <w:r>
        <w:t>2.2 An outgoing electron</w:t>
      </w:r>
    </w:p>
    <w:p>
      <w:r>
        <w:t>Similarly, ψ̄(x)=ψ†(x)γ⁰ contains a term ∫d³p′/(2π)³(2E</w:t>
      </w:r>
      <w:r>
        <w:rPr>
          <w:vertAlign w:val="subscript"/>
        </w:rPr>
        <w:t>p′</w:t>
      </w:r>
      <w:r>
        <w:t>)</w:t>
      </w:r>
      <w:r>
        <w:rPr>
          <w:vertAlign w:val="superscript"/>
        </w:rPr>
        <w:t>−1/2</w:t>
      </w:r>
      <w:r>
        <w:t>Σ</w:t>
      </w:r>
      <w:r>
        <w:rPr>
          <w:vertAlign w:val="subscript"/>
        </w:rPr>
        <w:t>s′</w:t>
      </w:r>
      <w:r>
        <w:t xml:space="preserve"> b</w:t>
      </w:r>
      <w:r>
        <w:rPr>
          <w:vertAlign w:val="subscript"/>
        </w:rPr>
        <w:t>s′†</w:t>
      </w:r>
      <w:r>
        <w:t>(p′)ū</w:t>
      </w:r>
      <w:r>
        <w:rPr>
          <w:vertAlign w:val="subscript"/>
        </w:rPr>
        <w:t>s′</w:t>
      </w:r>
      <w:r>
        <w:t>(p′)e</w:t>
      </w:r>
      <w:r>
        <w:rPr>
          <w:vertAlign w:val="superscript"/>
        </w:rPr>
        <w:t>ip′x</w:t>
      </w:r>
      <w:r>
        <w:t>; contracted against an outgoing electron of momentum p′, spin s′ (i.e. this term is responsible for creating that particle in the final state), ψ̄(x) contributes ū</w:t>
      </w:r>
      <w:r>
        <w:rPr>
          <w:vertAlign w:val="subscript"/>
        </w:rPr>
        <w:t>s′</w:t>
      </w:r>
      <w:r>
        <w:t>(p′)e</w:t>
      </w:r>
      <w:r>
        <w:rPr>
          <w:vertAlign w:val="superscript"/>
        </w:rPr>
        <w:t>ip′x</w:t>
      </w:r>
      <w:r>
        <w:t>.</w:t>
      </w:r>
    </w:p>
    <w:p>
      <w:pPr>
        <w:pStyle w:val="Heading3"/>
      </w:pPr>
      <w:r>
        <w:t>2.3 An incoming photon</w:t>
      </w:r>
    </w:p>
    <w:p>
      <w:r>
        <w:t>Lesson 38 established ⟨0|A</w:t>
      </w:r>
      <w:r>
        <w:rPr>
          <w:vertAlign w:val="superscript"/>
        </w:rPr>
        <w:t>i</w:t>
      </w:r>
      <w:r>
        <w:t>(x)|k,λ⟩=ε</w:t>
      </w:r>
      <w:r>
        <w:rPr>
          <w:vertAlign w:val="subscript"/>
        </w:rPr>
        <w:t>λ</w:t>
      </w:r>
      <w:r>
        <w:rPr>
          <w:vertAlign w:val="superscript"/>
        </w:rPr>
        <w:t>i</w:t>
      </w:r>
      <w:r>
        <w:t>(k)e</w:t>
      </w:r>
      <w:r>
        <w:rPr>
          <w:vertAlign w:val="superscript"/>
        </w:rPr>
        <w:t>−ikx</w:t>
      </w:r>
      <w:r>
        <w:t xml:space="preserve"> for the photon field in Coulomb </w:t>
      </w:r>
      <w:hyperlink w:anchor="Glossary_Gauge">
        <w:r>
          <w:rPr>
            <w:color w:val="0563C1"/>
            <w:u w:val="single"/>
          </w:rPr>
          <w:t>gauge</w:t>
        </w:r>
      </w:hyperlink>
      <w:r>
        <w:t>. Contracted against an incoming photon of momentum k, polarization λ, A</w:t>
      </w:r>
      <w:r>
        <w:rPr>
          <w:vertAlign w:val="subscript"/>
        </w:rPr>
        <w:t>μ</w:t>
      </w:r>
      <w:r>
        <w:t>(x) contributes ε</w:t>
      </w:r>
      <w:r>
        <w:rPr>
          <w:vertAlign w:val="subscript"/>
        </w:rPr>
        <w:t>λ</w:t>
      </w:r>
      <w:r>
        <w:t>,μ(k)e</w:t>
      </w:r>
      <w:r>
        <w:rPr>
          <w:vertAlign w:val="superscript"/>
        </w:rPr>
        <w:t>−ikx</w:t>
      </w:r>
      <w:r>
        <w:t xml:space="preserve">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23),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w:t>
      </w:r>
      <w:r>
        <w:rPr>
          <w:vertAlign w:val="superscript"/>
        </w:rPr>
        <w:t>(1)</w:t>
      </w:r>
      <w:r>
        <w:t>,</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ū</m:t>
                  </m:r>
                </m:e>
                <m:sub>
                  <m:r>
                    <m:t xml:space="preserve">s′</m:t>
                  </m:r>
                </m:sub>
              </m:sSub>
              <m:d>
                <m:dPr/>
                <m:e>
                  <m:r>
                    <m:t xml:space="preserve">p′</m:t>
                  </m:r>
                </m:e>
              </m:d>
              <m:r>
                <m:t xml:space="preserve"> </m:t>
              </m:r>
              <m:sSup>
                <m:e>
                  <m:r>
                    <m:t xml:space="preserve">e</m:t>
                  </m:r>
                </m:e>
                <m:sup>
                  <m:r>
                    <m:t xml:space="preserve">ip′</m:t>
                  </m:r>
                  <m:r>
                    <m:t xml:space="preserve">x</m:t>
                  </m:r>
                </m:sup>
              </m:sSup>
            </m:e>
          </m:d>
          <m:r>
            <m:t xml:space="preserve"> </m:t>
          </m:r>
          <m:sSup>
            <m:e>
              <m:r>
                <m:t xml:space="preserve">γ</m:t>
              </m:r>
            </m:e>
            <m:sup>
              <m:r>
                <m:t xml:space="preserve">μ</m:t>
              </m:r>
            </m:sup>
          </m:sSup>
          <m:r>
            <m:t xml:space="preserve"> </m:t>
          </m:r>
          <m:d>
            <m:dPr>
              <m:begChr m:val="["/>
              <m:endChr m:val="]"/>
            </m:dPr>
            <m:e>
              <m:sSub>
                <m:e>
                  <m:r>
                    <m:t xml:space="preserve">u</m:t>
                  </m:r>
                </m:e>
                <m:sub>
                  <m:r>
                    <m:t xml:space="preserve">s</m:t>
                  </m:r>
                </m:sub>
              </m:sSub>
              <m:d>
                <m:dPr/>
                <m:e>
                  <m:r>
                    <m:t xml:space="preserve">p</m:t>
                  </m:r>
                </m:e>
              </m:d>
              <m:r>
                <m:t xml:space="preserve"> </m:t>
              </m:r>
              <m:sSup>
                <m:e>
                  <m:r>
                    <m:t xml:space="preserve">e</m:t>
                  </m:r>
                </m:e>
                <m:sup>
                  <m:r>
                    <m:t xml:space="preserve">−</m:t>
                  </m:r>
                  <m:r>
                    <m:t xml:space="preserve">ipx</m:t>
                  </m:r>
                </m:sup>
              </m:sSup>
            </m:e>
          </m:d>
          <m:r>
            <m:t xml:space="preserve"> </m:t>
          </m:r>
          <m:d>
            <m:dPr>
              <m:begChr m:val="["/>
              <m:endChr m:val="]"/>
            </m:dPr>
            <m:e>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m:t>
                  </m:r>
                  <m:r>
                    <m:t xml:space="preserve">ikx</m:t>
                  </m:r>
                </m:sup>
              </m:sSup>
            </m:e>
          </m:d>
        </m:oMath>
      </m:oMathPara>
    </w:p>
    <w:p>
      <w:r>
        <w:t xml:space="preserve">The </w:t>
      </w:r>
      <w:hyperlink w:anchor="Glossary_Spinor">
        <w:r>
          <w:rPr>
            <w:color w:val="0563C1"/>
            <w:u w:val="single"/>
          </w:rPr>
          <w:t>spinor</w:t>
        </w:r>
      </w:hyperlink>
      <w:r>
        <w:t xml:space="preserve">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r>
            <m:t xml:space="preserve"> </m:t>
          </m:r>
          <m:sSup>
            <m:e>
              <m:r>
                <m:t xml:space="preserve">d</m:t>
              </m:r>
            </m:e>
            <m:sup>
              <m:r>
                <m:t xml:space="preserve">4</m:t>
              </m:r>
            </m:sup>
          </m:sSup>
          <m:r>
            <m:t xml:space="preserve">x</m:t>
          </m:r>
          <m:r>
            <m:t xml:space="preserve"> </m:t>
          </m:r>
          <m:sSup>
            <m:e>
              <m:r>
                <m:t xml:space="preserve">e</m:t>
              </m:r>
            </m:e>
            <m:sup>
              <m:r>
                <m:t xml:space="preserve">i</m:t>
              </m:r>
              <m:d>
                <m:dPr/>
                <m:e>
                  <m:r>
                    <m:t xml:space="preserve">p′</m:t>
                  </m:r>
                  <m:r>
                    <m:t xml:space="preserve">−</m:t>
                  </m:r>
                  <m:r>
                    <m:t xml:space="preserve">p</m:t>
                  </m:r>
                  <m:r>
                    <m:t xml:space="preserve">−</m:t>
                  </m:r>
                  <m:r>
                    <m:t xml:space="preserve">k</m:t>
                  </m:r>
                </m:e>
              </m:d>
              <m:r>
                <m:t xml:space="preserve">x</m:t>
              </m:r>
            </m:sup>
          </m:sSup>
          <m:r>
            <m:t xml:space="preserve">=</m:t>
          </m:r>
          <m:sSup>
            <m:e>
              <m:d>
                <m:dPr/>
                <m:e>
                  <m:r>
                    <m:t xml:space="preserve">2π</m:t>
                  </m:r>
                </m:e>
              </m:d>
            </m:e>
            <m:sup>
              <m:r>
                <m:t xml:space="preserve">4</m:t>
              </m:r>
            </m:sup>
          </m:sSup>
          <m:r>
            <m:t xml:space="preserve"> </m:t>
          </m:r>
          <m:sSup>
            <m:e>
              <m:r>
                <m:t xml:space="preserve">δ</m:t>
              </m:r>
            </m:e>
            <m:sup>
              <m:r>
                <m:t xml:space="preserve">4</m:t>
              </m:r>
            </m:sup>
          </m:sSup>
          <m:d>
            <m:dPr/>
            <m:e>
              <m:r>
                <m:t xml:space="preserve">p′</m:t>
              </m:r>
              <m:r>
                <m:t xml:space="preserve">−</m:t>
              </m:r>
              <m:r>
                <m:t xml:space="preserve">p</m:t>
              </m:r>
              <m:r>
                <m:t xml:space="preserve">−</m:t>
              </m:r>
              <m:r>
                <m:t xml:space="preserve">k</m:t>
              </m:r>
            </m:e>
          </m:d>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sSub>
            <m:e>
              <m:r>
                <m:t xml:space="preserve">ū</m:t>
              </m:r>
            </m:e>
            <m:sub>
              <m:r>
                <m:t xml:space="preserve">s′</m:t>
              </m:r>
            </m:sub>
          </m:sSub>
          <m:d>
            <m:dPr/>
            <m:e>
              <m:r>
                <m:t xml:space="preserve">p′</m:t>
              </m:r>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r>
            <m:t xml:space="preserve"> </m:t>
          </m:r>
          <m:sSup>
            <m:e>
              <m:d>
                <m:dPr/>
                <m:e>
                  <m:r>
                    <m:t xml:space="preserve">2π</m:t>
                  </m:r>
                </m:e>
              </m:d>
            </m:e>
            <m:sup>
              <m:r>
                <m:t xml:space="preserve">4</m:t>
              </m:r>
            </m:sup>
          </m:sSup>
          <m:sSup>
            <m:e>
              <m:r>
                <m:t xml:space="preserve">δ</m:t>
              </m:r>
            </m:e>
            <m:sup>
              <m:r>
                <m:t xml:space="preserve">4</m:t>
              </m:r>
            </m:sup>
          </m:sSup>
          <m:d>
            <m:dPr/>
            <m:e>
              <m:r>
                <m:t xml:space="preserve">p′</m:t>
              </m:r>
              <m:r>
                <m:t xml:space="preserve">−</m:t>
              </m:r>
              <m:r>
                <m:t xml:space="preserve">p</m:t>
              </m:r>
              <m:r>
                <m:t xml:space="preserve">−</m:t>
              </m:r>
              <m:r>
                <m:t xml:space="preserve">k</m:t>
              </m:r>
            </m:e>
          </m:d>
        </m:oMath>
      </m:oMathPara>
    </w:p>
    <w:p>
      <w:pPr>
        <w:pStyle w:val="Heading3"/>
      </w:pPr>
      <w:r>
        <w:t>3.3 The vertex factor</w:t>
      </w:r>
    </w:p>
    <w:p>
      <w:pPr>
        <w:keepNext/>
        <w:spacing w:before="160" w:after="40"/>
        <w:jc w:val="center"/>
      </w:pPr>
      <w:r/>
    </w:p>
    <w:p>
      <w:pPr>
        <w:spacing w:after="200"/>
        <w:jc w:val="center"/>
      </w:pPr>
      <w:r>
        <w:rPr>
          <w:i/>
          <w:sz w:val="19"/>
        </w:rPr>
        <w:t>Figure 45.1. The QED vertex. A fermion line enters with momentum p and leaves with p′; the photon carries q = p − p′. The vertex factor is ieγ</w:t>
      </w:r>
      <w:r>
        <w:rPr>
          <w:i/>
          <w:sz w:val="19"/>
          <w:vertAlign w:val="superscript"/>
        </w:rPr>
        <w:t>μ</w:t>
      </w:r>
      <w:r>
        <w:rPr>
          <w:i/>
          <w:sz w:val="19"/>
        </w:rPr>
        <w:t>, one gamma matrix and one power of the charge.</w:t>
      </w:r>
    </w:p>
    <w:p>
      <w:r>
        <w:t>Writing this as i(2π)⁴δ⁴(p′−p−k)ℳ, the standard convention separating the universal momentum-conserving delta function from the process-specific amplitude ℳ, ℳ = e ū(p′)γ</w:t>
      </w:r>
      <w:r>
        <w:rPr>
          <w:vertAlign w:val="superscript"/>
        </w:rPr>
        <w:t>μ</w:t>
      </w:r>
      <w:r>
        <w:t>u(p)ε</w:t>
      </w:r>
      <w:r>
        <w:rPr>
          <w:vertAlign w:val="subscript"/>
        </w:rPr>
        <w:t>μ</w:t>
      </w:r>
      <w:r>
        <w:t>(k). Stripping the external wavefunctions ū(p′), u(p), ε</w:t>
      </w:r>
      <w:r>
        <w:rPr>
          <w:vertAlign w:val="subscript"/>
        </w:rPr>
        <w:t>μ</w:t>
      </w:r>
      <w:r>
        <w:t>(k),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 </m:t>
          </m:r>
          <m:r>
            <m:t xml:space="preserve">e</m:t>
          </m:r>
          <m:r>
            <m:t xml:space="preserve"> </m:t>
          </m:r>
          <m:sSup>
            <m:e>
              <m:r>
                <m:t xml:space="preserve">γ</m:t>
              </m:r>
            </m:e>
            <m:sup>
              <m:r>
                <m:t xml:space="preserve">μ</m:t>
              </m:r>
            </m:sup>
          </m:sSup>
        </m:oMath>
      </m:oMathPara>
    </w:p>
    <w:p>
      <w:r>
        <w:t xml:space="preserve">exactly the vertex factor previewed without derivation since </w:t>
      </w:r>
      <w:hyperlink w:anchor="Lesson23">
        <w:r>
          <w:rPr>
            <w:rStyle w:val="Hyperlink"/>
            <w:color w:val="0563C1"/>
            <w:u w:val="single"/>
          </w:rPr>
          <w:t xml:space="preserve">Lesson 23</w:t>
        </w:r>
      </w:hyperlink>
      <w:r>
        <w:t>, and confirmed in the sign-fix review of Lessons 4–34: this lesson supplies the derivation those earlier forward references assumed.</w:t>
      </w:r>
    </w:p>
    <w:p>
      <w:r>
        <w:rPr>
          <w:b/>
          <w:i/>
        </w:rPr>
        <w:t>Worked example 3</w:t>
      </w:r>
    </w:p>
    <w:p>
      <w:r>
        <w:t>Explain why the factor of i in front of eγ</w:t>
      </w:r>
      <w:r>
        <w:rPr>
          <w:vertAlign w:val="superscript"/>
        </w:rPr>
        <w:t>μ</w:t>
      </w:r>
      <w:r>
        <w:t>, rather than eγ</w:t>
      </w:r>
      <w:r>
        <w:rPr>
          <w:vertAlign w:val="superscript"/>
        </w:rPr>
        <w:t>μ</w:t>
      </w:r>
      <w:r>
        <w:t xml:space="preserve"> alone, is not an arbitrary convention but a direct consequence of Section 1.2’s S</w:t>
      </w:r>
      <w:r>
        <w:rPr>
          <w:vertAlign w:val="superscript"/>
        </w:rPr>
        <w:t>(1)</w:t>
      </w:r>
      <w:r>
        <w:t>=−i∫d⁴xℋ</w:t>
      </w:r>
      <w:r>
        <w:rPr>
          <w:vertAlign w:val="subscript"/>
        </w:rPr>
        <w:t>int</w:t>
      </w:r>
      <w:r>
        <w:t>. The i in the vertex factor traces directly to the explicit −i in the definition of S</w:t>
      </w:r>
      <w:r>
        <w:rPr>
          <w:vertAlign w:val="superscript"/>
        </w:rPr>
        <w:t>(1)</w:t>
      </w:r>
      <w:r>
        <w:t>, itself forced by the −i in front of H</w:t>
      </w:r>
      <w:r>
        <w:rPr>
          <w:vertAlign w:val="subscript"/>
        </w:rPr>
        <w:t>int</w:t>
      </w:r>
      <w:r>
        <w:t>(t) in the interaction-picture Schrödinger equation of Section 1.1, ultimately the same −i that appears in the ordinary time-dependent Schrödinger equation i∂</w:t>
      </w:r>
      <w:r>
        <w:rPr>
          <w:vertAlign w:val="subscript"/>
        </w:rPr>
        <w:t>t</w:t>
      </w:r>
      <w:r>
        <w: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 xml:space="preserve">State what this implies about processes such as Compton scattering (γ+e⁻→γ+e⁻), which certainly do occur physically. Since a single vertex cannot, by Section 4.2, connect on-shell initial and final particles consistently, any real, </w:t>
      </w:r>
      <w:hyperlink w:anchor="Glossary_Observable">
        <w:r>
          <w:rPr>
            <w:color w:val="0563C1"/>
            <w:u w:val="single"/>
          </w:rPr>
          <w:t>observable</w:t>
        </w:r>
      </w:hyperlink>
      <w:r>
        <w:t xml:space="preserve"> process built from the interaction term must involve at least two vertices, with an intermediate particle connecting them that is not required to be on its mass shell (an internal, or virtual, line); this is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w:t>
      </w:r>
      <w:r>
        <w:rPr>
          <w:vertAlign w:val="superscript"/>
        </w:rPr>
        <w:t>μ</w:t>
      </w:r>
      <w:r>
        <w:t xml:space="preserve">, derived here from a single application of first-order perturbation theory, is a fixed, universal object: the same factor multiplies every occurrence of an electron-photon coupling in every diagram, regardless of which larger process it appears in, the property that makes Feynman-diagram bookkeeping possible in the first place. What is not yet available is a systematic way to combine two or more such vertices, evaluate the resulting sum over intermediate (virtual) momenta, and extract a physical </w:t>
      </w:r>
      <w:hyperlink w:anchor="Glossary_CrossSection">
        <w:r>
          <w:rPr>
            <w:color w:val="0563C1"/>
            <w:u w:val="single"/>
          </w:rPr>
          <w:t>cross section</w:t>
        </w:r>
      </w:hyperlink>
      <w:r>
        <w:t xml:space="preserve"> or decay rate; that machinery, extending Section 1’s first-order calculation to all orders and organizing the result diagrammatically, is the subject of Part VII, starting with Lesson 46.</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S</w:t>
      </w:r>
      <w:r>
        <w:rPr>
          <w:b/>
          <w:vertAlign w:val="superscript"/>
        </w:rPr>
        <w:t>(1)</w:t>
      </w:r>
      <w:r>
        <w:rPr>
          <w:b/>
        </w:rPr>
        <w:t>=−i∫d⁴xℋ</w:t>
      </w:r>
      <w:r>
        <w:rPr>
          <w:b/>
          <w:vertAlign w:val="subscript"/>
        </w:rPr>
        <w:t>int</w:t>
      </w:r>
      <w:r>
        <w:rPr>
          <w:b/>
        </w:rPr>
        <w:t>, from the interaction picture</w:t>
      </w:r>
      <w:r>
        <w:rPr/>
        <w:t xml:space="preserve"> — </w:t>
      </w:r>
      <w:r>
        <w:rPr/>
        <w:t>Extended to all orders (the Dyson series) in Part VII</w:t>
      </w:r>
    </w:p>
    <w:p>
      <w:pPr>
        <w:spacing w:before="0" w:after="100"/>
      </w:pPr>
      <w:r>
        <w:rPr>
          <w:b/>
        </w:rPr>
        <w:t>Mode-expansion contractions (Section 2)</w:t>
      </w:r>
      <w:r>
        <w:rPr/>
        <w:t xml:space="preserve"> — </w:t>
      </w:r>
      <w:r>
        <w:rPr/>
        <w:t>The building blocks of Wick’s theorem applied to interacting fields, Part VII</w:t>
      </w:r>
    </w:p>
    <w:p>
      <w:pPr>
        <w:spacing w:before="0" w:after="100"/>
      </w:pPr>
      <w:r>
        <w:rPr>
          <w:b/>
        </w:rPr>
        <w:t>Vertex factor ieγ</w:t>
      </w:r>
      <w:r>
        <w:rPr>
          <w:b/>
          <w:vertAlign w:val="superscript"/>
        </w:rPr>
        <w:t>μ</w:t>
      </w:r>
      <w:r>
        <w:rPr/>
        <w:t xml:space="preserve"> — </w:t>
      </w:r>
      <w:r>
        <w:rPr/>
        <w:t>The fundamental QED Feynman rule, used in every diagram for the rest of this course</w:t>
      </w:r>
    </w:p>
    <w:p>
      <w:pPr>
        <w:spacing w:before="0" w:after="100"/>
      </w:pPr>
      <w:r>
        <w:rPr>
          <w:b/>
        </w:rPr>
        <w:t>p·k=0 for a single vertex</w:t>
      </w:r>
      <w:r>
        <w:rPr/>
        <w:t xml:space="preserve"> — </w:t>
      </w:r>
      <w:r>
        <w:rPr/>
        <w:t>Explains why every physical QED process requires at least two vertices</w:t>
      </w:r>
    </w:p>
    <w:p>
      <w:pPr>
        <w:spacing w:before="0" w:after="100"/>
      </w:pPr>
      <w:r>
        <w:rPr>
          <w:b/>
        </w:rPr>
        <w:t>e≈0.303 (Lesson 44) multiplying γ</w:t>
      </w:r>
      <w:r>
        <w:rPr>
          <w:b/>
          <w:vertAlign w:val="superscript"/>
        </w:rPr>
        <w:t>μ</w:t>
      </w:r>
      <w:r>
        <w:rPr/>
        <w:t xml:space="preserve"> — </w:t>
      </w:r>
      <w:r>
        <w:rPr/>
        <w:t>Sets the numerical size of every amplitude built from this vertex</w:t>
      </w:r>
    </w:p>
    <w:p>
      <w:r>
        <w:t>With the vertex factor derived and its role clarified, Part VI is complete: ℒ</w:t>
      </w:r>
      <w:r>
        <w:rPr>
          <w:vertAlign w:val="subscript"/>
        </w:rPr>
        <w:t>QED</w:t>
      </w:r>
      <w:r>
        <w:t xml:space="preserve"> has been assembled (Lesson 42), its field content examined (Lesson 43), its coupling constant characterized (Lesson 44), and its fundamental interaction now reduced to a single, reusable Feynman rule.</w:t>
      </w:r>
    </w:p>
    <w:p>
      <w:pPr>
        <w:pStyle w:val="Heading2"/>
      </w:pPr>
      <w:r>
        <w:t>7 Summary</w:t>
      </w:r>
    </w:p>
    <w:p>
      <w:pPr>
        <w:pStyle w:val="ListNumber"/>
        <w:numPr>
          <w:ilvl w:val="0"/>
          <w:numId w:val="362"/>
        </w:numPr>
      </w:pPr>
      <w:r>
        <w:t>First-order time-dependent perturbation theory in the interaction picture gives S</w:t>
      </w:r>
      <w:r>
        <w:rPr>
          <w:vertAlign w:val="superscript"/>
        </w:rPr>
        <w:t>(1)</w:t>
      </w:r>
      <w:r>
        <w:t>=−i∫d⁴xℋ</w:t>
      </w:r>
      <w:r>
        <w:rPr>
          <w:vertAlign w:val="subscript"/>
        </w:rPr>
        <w:t>int</w:t>
      </w:r>
      <w:r>
        <w:t>(x)=ie∫d⁴xψ̄γ</w:t>
      </w:r>
      <w:r>
        <w:rPr>
          <w:vertAlign w:val="superscript"/>
        </w:rPr>
        <w:t>μ</w:t>
      </w:r>
      <w:r>
        <w:t>ψA</w:t>
      </w:r>
      <w:r>
        <w:rPr>
          <w:vertAlign w:val="subscript"/>
        </w:rPr>
        <w:t>μ</w:t>
      </w:r>
      <w:r>
        <w:t xml:space="preserve"> for the electron.</w:t>
      </w:r>
    </w:p>
    <w:p>
      <w:pPr>
        <w:pStyle w:val="ListNumber"/>
        <w:numPr>
          <w:ilvl w:val="0"/>
          <w:numId w:val="362"/>
        </w:numPr>
      </w:pPr>
      <w:r>
        <w:t>Contracting ψ, ψ̄, and A</w:t>
      </w:r>
      <w:r>
        <w:rPr>
          <w:vertAlign w:val="subscript"/>
        </w:rPr>
        <w:t>μ</w:t>
      </w:r>
      <w:r>
        <w:t xml:space="preserve"> against an incoming electron, an outgoing electron, and an incoming photon respectively picks out u(p)e</w:t>
      </w:r>
      <w:r>
        <w:rPr>
          <w:vertAlign w:val="superscript"/>
        </w:rPr>
        <w:t>−ipx</w:t>
      </w:r>
      <w:r>
        <w:t>, ū(p′)e</w:t>
      </w:r>
      <w:r>
        <w:rPr>
          <w:vertAlign w:val="superscript"/>
        </w:rPr>
        <w:t>ip′x</w:t>
      </w:r>
      <w:r>
        <w:t>, and ε</w:t>
      </w:r>
      <w:r>
        <w:rPr>
          <w:vertAlign w:val="subscript"/>
        </w:rPr>
        <w:t>μ</w:t>
      </w:r>
      <w:r>
        <w:t>(k)e</w:t>
      </w:r>
      <w:r>
        <w:rPr>
          <w:vertAlign w:val="superscript"/>
        </w:rPr>
        <w:t>−ikx</w:t>
      </w:r>
      <w:r>
        <w:t xml:space="preserve"> from their mode expansions.</w:t>
      </w:r>
    </w:p>
    <w:p>
      <w:pPr>
        <w:pStyle w:val="ListNumber"/>
        <w:numPr>
          <w:ilvl w:val="0"/>
          <w:numId w:val="362"/>
        </w:numPr>
      </w:pPr>
      <w:r>
        <w:t>Substituting and integrating over x gives ie ū(p′)γ</w:t>
      </w:r>
      <w:r>
        <w:rPr>
          <w:vertAlign w:val="superscript"/>
        </w:rPr>
        <w:t>μ</w:t>
      </w:r>
      <w:r>
        <w:t>u(p)ε</w:t>
      </w:r>
      <w:r>
        <w:rPr>
          <w:vertAlign w:val="subscript"/>
        </w:rPr>
        <w:t>μ</w:t>
      </w:r>
      <w:r>
        <w:t>(k)(2π)⁴δ⁴(p′−p−k).</w:t>
      </w:r>
    </w:p>
    <w:p>
      <w:pPr>
        <w:pStyle w:val="ListNumber"/>
        <w:numPr>
          <w:ilvl w:val="0"/>
          <w:numId w:val="362"/>
        </w:numPr>
      </w:pPr>
      <w:r>
        <w:t>Stripping the external wavefunctions and delta function leaves the vertex factor, +ieγ</w:t>
      </w:r>
      <w:r>
        <w:rPr>
          <w:vertAlign w:val="superscript"/>
        </w:rPr>
        <w:t>μ</w:t>
      </w:r>
      <w:r>
        <w:t>, matching every earlier forward reference in the course.</w:t>
      </w:r>
    </w:p>
    <w:p>
      <w:pPr>
        <w:pStyle w:val="ListNumber"/>
        <w:numPr>
          <w:ilvl w:val="0"/>
          <w:numId w:val="362"/>
        </w:numPr>
      </w:pPr>
      <w:r>
        <w:t>The on-shell conditions for a single vertex force p·k=0, which in the electron’s rest frame requires a zero-energy photon.</w:t>
      </w:r>
    </w:p>
    <w:p>
      <w:pPr>
        <w:pStyle w:val="ListNumber"/>
        <w:numPr>
          <w:ilvl w:val="0"/>
          <w:numId w:val="362"/>
        </w:numPr>
      </w:pPr>
      <w:r>
        <w:t>Consequently, no genuine physical process is described by a single vertex alone; real processes require at least two vertices connected by an internal, off-shell line.</w:t>
      </w:r>
    </w:p>
    <w:p>
      <w:pPr>
        <w:pStyle w:val="ListNumber"/>
        <w:numPr>
          <w:ilvl w:val="0"/>
          <w:numId w:val="362"/>
        </w:numPr>
      </w:pPr>
      <w:r>
        <w:t>This vertex factor is universal, reused unchanged in every diagram built from ℒ</w:t>
      </w:r>
      <w:r>
        <w:rPr>
          <w:vertAlign w:val="subscript"/>
        </w:rPr>
        <w:t>QED</w:t>
      </w:r>
      <w:r>
        <w:t>, a property Part VII’s diagrammatic methods depend on.</w:t>
      </w:r>
    </w:p>
    <w:p>
      <w:pPr>
        <w:pStyle w:val="ListNumber"/>
        <w:numPr>
          <w:ilvl w:val="0"/>
          <w:numId w:val="362"/>
        </w:numPr>
      </w:pPr>
      <w:r>
        <w:t>Part VI is now complete: the QED Lagrangian, its field tensor, its coupling constant, and its fundamental vertex have all been assembled from first principles.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|ψ(t)⟩</w:t>
      </w:r>
      <w:r>
        <w:rPr>
          <w:vertAlign w:val="subscript"/>
        </w:rPr>
        <w:t>I</w:t>
      </w:r>
      <w:r>
        <w:rPr/>
        <w:t>=U</w:t>
      </w:r>
      <w:r>
        <w:rPr>
          <w:vertAlign w:val="subscript"/>
        </w:rPr>
        <w:t>I</w:t>
      </w:r>
      <w:r>
        <w:rPr/>
        <w:t>(t,t</w:t>
      </w:r>
      <w:r>
        <w:rPr>
          <w:vertAlign w:val="subscript"/>
        </w:rPr>
        <w:t>0</w:t>
      </w:r>
      <w:r>
        <w:rPr/>
        <w:t>)|ψ(t</w:t>
      </w:r>
      <w:r>
        <w:rPr>
          <w:vertAlign w:val="subscript"/>
        </w:rPr>
        <w:t>0</w:t>
      </w:r>
      <w:r>
        <w:rPr/>
        <w:t>)⟩</w:t>
      </w:r>
      <w:r>
        <w:rPr>
          <w:vertAlign w:val="subscript"/>
        </w:rPr>
        <w:t>I</w:t>
      </w:r>
      <w:r>
        <w:rPr/>
        <w:t xml:space="preserve"> and i∂</w:t>
      </w:r>
      <w:r>
        <w:rPr>
          <w:vertAlign w:val="subscript"/>
        </w:rPr>
        <w:t>t</w:t>
      </w:r>
      <w:r>
        <w:rPr/>
        <w:t>|ψ(t)⟩</w:t>
      </w:r>
      <w:r>
        <w:rPr>
          <w:vertAlign w:val="subscript"/>
        </w:rPr>
        <w:t>I</w:t>
      </w:r>
      <w:r>
        <w:rPr/>
        <w:t>=H</w:t>
      </w:r>
      <w:r>
        <w:rPr>
          <w:vertAlign w:val="subscript"/>
        </w:rPr>
        <w:t>int</w:t>
      </w:r>
      <w:r>
        <w:rPr/>
        <w:t>,I(t)|ψ(t)⟩</w:t>
      </w:r>
      <w:r>
        <w:rPr>
          <w:vertAlign w:val="subscript"/>
        </w:rPr>
        <w:t>I</w:t>
      </w:r>
      <w:r>
        <w:rPr/>
        <w:t>, derive the integral equation U</w:t>
      </w:r>
      <w:r>
        <w:rPr>
          <w:vertAlign w:val="subscript"/>
        </w:rPr>
        <w:t>I</w:t>
      </w:r>
      <w:r>
        <w:rPr/>
        <w:t>(t,t</w:t>
      </w:r>
      <w:r>
        <w:rPr>
          <w:vertAlign w:val="subscript"/>
        </w:rPr>
        <w:t>0</w:t>
      </w:r>
      <w:r>
        <w:rPr/>
        <w:t>)=1−i∫</w:t>
      </w:r>
      <w:r>
        <w:rPr>
          <w:vertAlign w:val="subscript"/>
        </w:rPr>
        <w:t>t₀</w:t>
      </w:r>
      <w:r>
        <w:rPr>
          <w:vertAlign w:val="superscript"/>
        </w:rPr>
        <w:t>t</w:t>
      </w:r>
      <w:r>
        <w:rPr/>
        <w:t xml:space="preserve"> dt′H</w:t>
      </w:r>
      <w:r>
        <w:rPr>
          <w:vertAlign w:val="subscript"/>
        </w:rPr>
        <w:t>int</w:t>
      </w:r>
      <w:r>
        <w:rPr/>
        <w:t>,I(t′)U</w:t>
      </w:r>
      <w:r>
        <w:rPr>
          <w:vertAlign w:val="subscript"/>
        </w:rPr>
        <w:t>I</w:t>
      </w:r>
      <w:r>
        <w:rPr/>
        <w:t>(t′,t</w:t>
      </w:r>
      <w:r>
        <w:rPr>
          <w:vertAlign w:val="subscript"/>
        </w:rPr>
        <w:t>0</w:t>
      </w:r>
      <w:r>
        <w:rPr/>
        <w:t>) by direct integration.</w:t>
      </w:r>
    </w:p>
    <w:p>
      <w:pPr>
        <w:spacing w:before="0" w:after="100"/>
      </w:pPr>
      <w:r>
        <w:rPr>
          <w:b/>
        </w:rPr>
        <w:t>2</w:t>
      </w:r>
      <w:r>
        <w:rPr>
          <w:b/>
        </w:rPr>
        <w:t xml:space="preserve">. </w:t>
      </w:r>
      <w:r>
        <w:rPr>
          <w:b/>
        </w:rPr>
        <w:t>Extension.</w:t>
      </w:r>
      <w:r>
        <w:rPr/>
        <w:t xml:space="preserve"> Explain why replacing U</w:t>
      </w:r>
      <w:r>
        <w:rPr>
          <w:vertAlign w:val="subscript"/>
        </w:rPr>
        <w:t>I</w:t>
      </w:r>
      <w:r>
        <w:rPr/>
        <w:t>(t′,t</w:t>
      </w:r>
      <w:r>
        <w:rPr>
          <w:vertAlign w:val="subscript"/>
        </w:rPr>
        <w:t>0</w:t>
      </w:r>
      <w:r>
        <w:rPr/>
        <w:t>) by its zeroth-order value, 1, under the integral gives the first-order approximation U</w:t>
      </w:r>
      <w:r>
        <w:rPr>
          <w:vertAlign w:val="subscript"/>
        </w:rPr>
        <w:t>I</w:t>
      </w:r>
      <w:r>
        <w:rPr>
          <w:vertAlign w:val="superscript"/>
        </w:rPr>
        <w:t>(1)</w:t>
      </w:r>
      <w:r>
        <w:rPr/>
        <w:t>, and state what physical assumption (weak coupling) justifies stopping at this order.</w:t>
      </w:r>
    </w:p>
    <w:p>
      <w:pPr>
        <w:spacing w:before="0" w:after="100"/>
      </w:pPr>
      <w:r>
        <w:rPr>
          <w:b/>
        </w:rPr>
        <w:t>3</w:t>
      </w:r>
      <w:r>
        <w:rPr>
          <w:b/>
        </w:rPr>
        <w:t xml:space="preserve">. </w:t>
      </w:r>
      <w:r>
        <w:rPr>
          <w:b/>
        </w:rPr>
        <w:t>Extension.</w:t>
      </w:r>
      <w:r>
        <w:rPr/>
        <w:t xml:space="preserve"> Starting from H</w:t>
      </w:r>
      <w:r>
        <w:rPr>
          <w:vertAlign w:val="subscript"/>
        </w:rPr>
        <w:t>int</w:t>
      </w:r>
      <w:r>
        <w:rPr/>
        <w:t>(t)=∫d³xℋ</w:t>
      </w:r>
      <w:r>
        <w:rPr>
          <w:vertAlign w:val="subscript"/>
        </w:rPr>
        <w:t>int</w:t>
      </w:r>
      <w:r>
        <w:rPr/>
        <w:t>(x,t), rewrite U</w:t>
      </w:r>
      <w:r>
        <w:rPr>
          <w:vertAlign w:val="subscript"/>
        </w:rPr>
        <w:t>I</w:t>
      </w:r>
      <w:r>
        <w:rPr>
          <w:vertAlign w:val="superscript"/>
        </w:rPr>
        <w:t>(1)</w:t>
      </w:r>
      <w:r>
        <w:rPr/>
        <w:t>(+∞,−∞) as a single four-dimensional integral, ∫d⁴x.</w:t>
      </w:r>
    </w:p>
    <w:p>
      <w:pPr>
        <w:spacing w:before="0" w:after="100"/>
      </w:pPr>
      <w:r>
        <w:rPr>
          <w:b/>
        </w:rPr>
        <w:t>4</w:t>
      </w:r>
      <w:r>
        <w:rPr>
          <w:b/>
        </w:rPr>
        <w:t xml:space="preserve">. </w:t>
      </w:r>
      <w:r>
        <w:rPr>
          <w:b/>
        </w:rPr>
        <w:t>Core.</w:t>
      </w:r>
      <w:r>
        <w:rPr/>
        <w:t xml:space="preserve"> Using ℋ</w:t>
      </w:r>
      <w:r>
        <w:rPr>
          <w:vertAlign w:val="subscript"/>
        </w:rPr>
        <w:t>int</w:t>
      </w:r>
      <w:r>
        <w:rPr/>
        <w:t>=−ℒ</w:t>
      </w:r>
      <w:r>
        <w:rPr>
          <w:vertAlign w:val="subscript"/>
        </w:rPr>
        <w:t>int</w:t>
      </w:r>
      <w:r>
        <w:rPr/>
        <w:t xml:space="preserve"> and ℒ</w:t>
      </w:r>
      <w:r>
        <w:rPr>
          <w:vertAlign w:val="subscript"/>
        </w:rPr>
        <w:t>int</w:t>
      </w:r>
      <w:r>
        <w:rPr/>
        <w:t>=eψ̄γ</w:t>
      </w:r>
      <w:r>
        <w:rPr>
          <w:vertAlign w:val="superscript"/>
        </w:rPr>
        <w:t>μ</w:t>
      </w:r>
      <w:r>
        <w:rPr/>
        <w:t>ψA</w:t>
      </w:r>
      <w:r>
        <w:rPr>
          <w:vertAlign w:val="subscript"/>
        </w:rPr>
        <w:t>μ</w:t>
      </w:r>
      <w:r>
        <w:rPr/>
        <w:t>, derive Worked example 1’s result S</w:t>
      </w:r>
      <w:r>
        <w:rPr>
          <w:vertAlign w:val="superscript"/>
        </w:rPr>
        <w:t>(1)</w:t>
      </w:r>
      <w:r>
        <w:rPr/>
        <w:t>=ie∫d⁴xψ̄γ</w:t>
      </w:r>
      <w:r>
        <w:rPr>
          <w:vertAlign w:val="superscript"/>
        </w:rPr>
        <w:t>μ</w:t>
      </w:r>
      <w:r>
        <w:rPr/>
        <w:t>ψA</w:t>
      </w:r>
      <w:r>
        <w:rPr>
          <w:vertAlign w:val="subscript"/>
        </w:rPr>
        <w:t>μ</w:t>
      </w:r>
      <w:r>
        <w:rPr/>
        <w:t>.</w:t>
      </w:r>
    </w:p>
    <w:p>
      <w:pPr>
        <w:spacing w:before="0" w:after="100"/>
      </w:pPr>
      <w:r>
        <w:rPr>
          <w:b/>
        </w:rPr>
        <w:t>5</w:t>
      </w:r>
      <w:r>
        <w:rPr>
          <w:b/>
        </w:rPr>
        <w:t xml:space="preserve">. </w:t>
      </w:r>
      <w:r>
        <w:rPr>
          <w:b/>
        </w:rPr>
        <w:t>Core.</w:t>
      </w:r>
      <w:r>
        <w:rPr/>
        <w:t xml:space="preserve"> Explain why the d</w:t>
      </w:r>
      <w:r>
        <w:rPr>
          <w:vertAlign w:val="subscript"/>
        </w:rPr>
        <w:t>s†</w:t>
      </w:r>
      <w:r>
        <w:rPr/>
        <w:t>(p) term of ψ(x)’s mode expansion does not contribute to the annihilation of an incoming electron, referring to what physical particle the d operators are associated with.</w:t>
      </w:r>
    </w:p>
    <w:p>
      <w:pPr>
        <w:spacing w:before="0" w:after="100"/>
      </w:pPr>
      <w:r>
        <w:rPr>
          <w:b/>
        </w:rPr>
        <w:t>6</w:t>
      </w:r>
      <w:r>
        <w:rPr>
          <w:b/>
        </w:rPr>
        <w:t xml:space="preserve">. </w:t>
      </w:r>
      <w:r>
        <w:rPr>
          <w:b/>
        </w:rPr>
        <w:t>Core.</w:t>
      </w:r>
      <w:r>
        <w:rPr/>
        <w:t xml:space="preserve"> Write out the specific term of ψ̄(x)’s mode expansion responsible for creating an outgoing electron of momentum p′, spin s′, and identify its exponential factor.</w:t>
      </w:r>
    </w:p>
    <w:p>
      <w:pPr>
        <w:spacing w:before="0" w:after="100"/>
      </w:pPr>
      <w:r>
        <w:rPr>
          <w:b/>
        </w:rPr>
        <w:t>7</w:t>
      </w:r>
      <w:r>
        <w:rPr>
          <w:b/>
        </w:rPr>
        <w:t xml:space="preserve">. </w:t>
      </w:r>
      <w:r>
        <w:rPr>
          <w:b/>
        </w:rPr>
        <w:t>Extension.</w:t>
      </w:r>
      <w:r>
        <w:rPr/>
        <w:t xml:space="preserve"> State the mode-expansion contraction used for an incoming photon in Section 2.3, and explain why the relevant matrix element is ⟨0|A</w:t>
      </w:r>
      <w:r>
        <w:rPr>
          <w:vertAlign w:val="superscript"/>
        </w:rPr>
        <w:t>i</w:t>
      </w:r>
      <w:r>
        <w:rPr/>
        <w:t>(x)|k,λ⟩ rather than ⟨k,λ|A</w:t>
      </w:r>
      <w:r>
        <w:rPr>
          <w:vertAlign w:val="superscript"/>
        </w:rPr>
        <w:t>i</w:t>
      </w:r>
      <w:r>
        <w:rPr/>
        <w:t>(x)|0⟩.</w:t>
      </w:r>
    </w:p>
    <w:p>
      <w:pPr>
        <w:spacing w:before="0" w:after="100"/>
      </w:pPr>
      <w:r>
        <w:rPr>
          <w:b/>
        </w:rPr>
        <w:t>8</w:t>
      </w:r>
      <w:r>
        <w:rPr>
          <w:b/>
        </w:rPr>
        <w:t xml:space="preserve">. </w:t>
      </w:r>
      <w:r>
        <w:rPr>
          <w:b/>
        </w:rPr>
        <w:t>Extension.</w:t>
      </w:r>
      <w:r>
        <w:rPr/>
        <w:t xml:space="preserve"> Carry out the x-integral of Section 3.1 explicitly, combining the three exponential factors e</w:t>
      </w:r>
      <w:r>
        <w:rPr>
          <w:vertAlign w:val="superscript"/>
        </w:rPr>
        <w:t>ip′x</w:t>
      </w:r>
      <w:r>
        <w:rPr/>
        <w:t>, e</w:t>
      </w:r>
      <w:r>
        <w:rPr>
          <w:vertAlign w:val="superscript"/>
        </w:rPr>
        <w:t>−ipx</w:t>
      </w:r>
      <w:r>
        <w:rPr/>
        <w:t>, e</w:t>
      </w:r>
      <w:r>
        <w:rPr>
          <w:vertAlign w:val="superscript"/>
        </w:rPr>
        <w:t>−ikx</w:t>
      </w:r>
      <w:r>
        <w:rPr/>
        <w:t xml:space="preserve"> into a single exponential and identifying its coefficient in the exponent as i(p′−p−k).</w:t>
      </w:r>
    </w:p>
    <w:p>
      <w:pPr>
        <w:spacing w:before="0" w:after="100"/>
      </w:pPr>
      <w:r>
        <w:rPr>
          <w:b/>
        </w:rPr>
        <w:t>9</w:t>
      </w:r>
      <w:r>
        <w:rPr>
          <w:b/>
        </w:rPr>
        <w:t xml:space="preserve">. </w:t>
      </w:r>
      <w:r>
        <w:rPr>
          <w:b/>
        </w:rPr>
        <w:t>Core.</w:t>
      </w:r>
      <w:r>
        <w:rPr/>
        <w:t xml:space="preserve"> Confirm that stripping ū(p′), u(p), and ε</w:t>
      </w:r>
      <w:r>
        <w:rPr>
          <w:vertAlign w:val="subscript"/>
        </w:rPr>
        <w:t>μ</w:t>
      </w:r>
      <w:r>
        <w:rPr/>
        <w:t>(k) from ie ū(p′)γ</w:t>
      </w:r>
      <w:r>
        <w:rPr>
          <w:vertAlign w:val="superscript"/>
        </w:rPr>
        <w:t>μ</w:t>
      </w:r>
      <w:r>
        <w:rPr/>
        <w:t>u(p)ε</w:t>
      </w:r>
      <w:r>
        <w:rPr>
          <w:vertAlign w:val="subscript"/>
        </w:rPr>
        <w:t>μ</w:t>
      </w:r>
      <w:r>
        <w:rPr/>
        <w:t>(k) leaves exactly ieγ</w:t>
      </w:r>
      <w:r>
        <w:rPr>
          <w:vertAlign w:val="superscript"/>
        </w:rPr>
        <w:t>μ</w:t>
      </w:r>
      <w:r>
        <w:rPr/>
        <w:t>, and state which earlier lesson first quoted this value as a forward reference.</w:t>
      </w:r>
    </w:p>
    <w:p>
      <w:pPr>
        <w:spacing w:before="0" w:after="100"/>
      </w:pPr>
      <w:r>
        <w:rPr>
          <w:b/>
        </w:rPr>
        <w:t>10</w:t>
      </w:r>
      <w:r>
        <w:rPr>
          <w:b/>
        </w:rPr>
        <w:t xml:space="preserve">. </w:t>
      </w:r>
      <w:r>
        <w:rPr>
          <w:b/>
        </w:rPr>
        <w:t>Core.</w:t>
      </w:r>
      <w:r>
        <w:rPr/>
        <w:t xml:space="preserve"> Explain, referring to Section 1.2, why the overall factor of i in the vertex is not a free choice but is fixed by the same −i that appears in the ordinary time-dependent Schrödinger equation.</w:t>
      </w:r>
    </w:p>
    <w:p>
      <w:pPr>
        <w:spacing w:before="0" w:after="100"/>
      </w:pPr>
      <w:r>
        <w:rPr>
          <w:b/>
        </w:rPr>
        <w:t>11</w:t>
      </w:r>
      <w:r>
        <w:rPr>
          <w:b/>
        </w:rPr>
        <w:t xml:space="preserve">. </w:t>
      </w:r>
      <w:r>
        <w:rPr>
          <w:b/>
        </w:rPr>
        <w:t>Core.</w:t>
      </w:r>
      <w:r>
        <w:rPr/>
        <w:t xml:space="preserve"> Evaluate p·k explicitly in the electron’s rest frame, p=(m,0,0,0), for a photon of energy ω and momentum k, and show p·k=mω.</w:t>
      </w:r>
    </w:p>
    <w:p>
      <w:pPr>
        <w:spacing w:before="0" w:after="100"/>
      </w:pPr>
      <w:r>
        <w:rPr>
          <w:b/>
        </w:rPr>
        <w:t>12</w:t>
      </w:r>
      <w:r>
        <w:rPr>
          <w:b/>
        </w:rPr>
        <w:t xml:space="preserve">. </w:t>
      </w:r>
      <w:r>
        <w:rPr>
          <w:b/>
        </w:rPr>
        <w:t>Core.</w:t>
      </w:r>
      <w:r>
        <w:rPr/>
        <w:t xml:space="preserve"> Using Exercise 11 and Section 4.1’s result p·k=0, show that ω=0 is required, and explain why a zero-energy photon is not a physically meaningful external particle.</w:t>
      </w:r>
    </w:p>
    <w:p>
      <w:pPr>
        <w:spacing w:before="0" w:after="100"/>
      </w:pPr>
      <w:r>
        <w:rPr>
          <w:b/>
        </w:rPr>
        <w:t>13</w:t>
      </w:r>
      <w:r>
        <w:rPr>
          <w:b/>
        </w:rPr>
        <w:t xml:space="preserve">. </w:t>
      </w:r>
      <w:r>
        <w:rPr>
          <w:b/>
        </w:rPr>
        <w:t>Core.</w:t>
      </w:r>
      <w:r>
        <w:rPr/>
        <w:t xml:space="preserve"> Explain, in a sentence, why Compton scattering requires at least two vertices, referring to Worked example 4 and the fact that a single vertex cannot satisfy on-shell momentum conservation.</w:t>
      </w:r>
    </w:p>
    <w:p>
      <w:pPr>
        <w:spacing w:before="0" w:after="100"/>
      </w:pPr>
      <w:r>
        <w:rPr>
          <w:b/>
        </w:rPr>
        <w:t>14</w:t>
      </w:r>
      <w:r>
        <w:rPr>
          <w:b/>
        </w:rPr>
        <w:t xml:space="preserve">. </w:t>
      </w:r>
      <w:r>
        <w:rPr>
          <w:b/>
        </w:rPr>
        <w:t>Extension.</w:t>
      </w:r>
      <w:r>
        <w:rPr/>
        <w:t xml:space="preserve"> If the initial state instead contained a positron rather than an electron, state which piece of ψ̄ (the b† or the d term) would be responsible for annihilating it, and which piece of ψ would be responsible for creating an outgoing positron.</w:t>
      </w:r>
    </w:p>
    <w:p>
      <w:pPr>
        <w:spacing w:before="0" w:after="100"/>
      </w:pPr>
      <w:r>
        <w:rPr>
          <w:b/>
        </w:rPr>
        <w:t>15</w:t>
      </w:r>
      <w:r>
        <w:rPr>
          <w:b/>
        </w:rPr>
        <w:t xml:space="preserve">. </w:t>
      </w:r>
      <w:r>
        <w:rPr>
          <w:b/>
        </w:rPr>
        <w:t>Extension.</w:t>
      </w:r>
      <w:r>
        <w:rPr/>
        <w:t xml:space="preserve"> Explain why the vertex factor ieγ</w:t>
      </w:r>
      <w:r>
        <w:rPr>
          <w:vertAlign w:val="superscript"/>
        </w:rPr>
        <w:t>μ</w:t>
      </w:r>
      <w:r>
        <w:rPr/>
        <w:t xml:space="preserve"> derived in Section 3.3 contains no reference to the specific momenta p, p′, or k, and state what this implies about reusing the same vertex factor in a diagram with entirely different external momenta.</w:t>
      </w:r>
    </w:p>
    <w:p>
      <w:pPr>
        <w:spacing w:before="0" w:after="100"/>
      </w:pPr>
      <w:r>
        <w:rPr>
          <w:b/>
        </w:rPr>
        <w:t>16</w:t>
      </w:r>
      <w:r>
        <w:rPr>
          <w:b/>
        </w:rPr>
        <w:t xml:space="preserve">. </w:t>
      </w:r>
      <w:r>
        <w:rPr>
          <w:b/>
        </w:rPr>
        <w:t>Challenge.</w:t>
      </w:r>
      <w:r>
        <w:rPr/>
        <w:t xml:space="preserve"> List, in order, the three inputs this lesson’s derivation depended on (a formula from time-dependent perturbation theory, specific results from the field quantizations of Lessons 36 and 38, and the interaction term derived in Lesson 40), and state, for each, what would have had to be different if the derivation had instead been carried out for a hypothetical scalar (rather than Dirac) charged field interacting with the photon.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Integrating i∂</w:t>
      </w:r>
      <w:r>
        <w:rPr>
          <w:vertAlign w:val="subscript"/>
        </w:rPr>
        <w:t>t</w:t>
      </w:r>
      <w:r>
        <w:t>U</w:t>
      </w:r>
      <w:r>
        <w:rPr>
          <w:vertAlign w:val="subscript"/>
        </w:rPr>
        <w:t>I</w:t>
      </w:r>
      <w:r>
        <w:t>(t,t</w:t>
      </w:r>
      <w:r>
        <w:rPr>
          <w:vertAlign w:val="subscript"/>
        </w:rPr>
        <w:t>0</w:t>
      </w:r>
      <w:r>
        <w:t>)=H</w:t>
      </w:r>
      <w:r>
        <w:rPr>
          <w:vertAlign w:val="subscript"/>
        </w:rPr>
        <w:t>int</w:t>
      </w:r>
      <w:r>
        <w:t>,I(t)U</w:t>
      </w:r>
      <w:r>
        <w:rPr>
          <w:vertAlign w:val="subscript"/>
        </w:rPr>
        <w:t>I</w:t>
      </w:r>
      <w:r>
        <w:t>(t,t</w:t>
      </w:r>
      <w:r>
        <w:rPr>
          <w:vertAlign w:val="subscript"/>
        </w:rPr>
        <w:t>0</w:t>
      </w:r>
      <w:r>
        <w:t>) from t</w:t>
      </w:r>
      <w:r>
        <w:rPr>
          <w:vertAlign w:val="subscript"/>
        </w:rPr>
        <w:t>0</w:t>
      </w:r>
      <w:r>
        <w:t xml:space="preserve"> to t, using U</w:t>
      </w:r>
      <w:r>
        <w:rPr>
          <w:vertAlign w:val="subscript"/>
        </w:rPr>
        <w:t>I</w:t>
      </w:r>
      <w:r>
        <w:t>(t</w:t>
      </w:r>
      <w:r>
        <w:rPr>
          <w:vertAlign w:val="subscript"/>
        </w:rPr>
        <w:t>0</w:t>
      </w:r>
      <w:r>
        <w:t>,t</w:t>
      </w:r>
      <w:r>
        <w:rPr>
          <w:vertAlign w:val="subscript"/>
        </w:rPr>
        <w:t>0</w:t>
      </w:r>
      <w:r>
        <w:t>)=1, gives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i.e.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the stated integral equation, exact and not yet perturbative.</w:t>
      </w:r>
    </w:p>
    <w:p>
      <w:r>
        <w:rPr>
          <w:b/>
        </w:rPr>
        <w:t>2.</w:t>
      </w:r>
      <w:r>
        <w:t xml:space="preserve"> </w:t>
      </w:r>
      <w:r>
        <w:t>Under the integral, U</w:t>
      </w:r>
      <w:r>
        <w:rPr>
          <w:vertAlign w:val="subscript"/>
        </w:rPr>
        <w:t>I</w:t>
      </w:r>
      <w:r>
        <w:t>(t′,t</w:t>
      </w:r>
      <w:r>
        <w:rPr>
          <w:vertAlign w:val="subscript"/>
        </w:rPr>
        <w:t>0</w:t>
      </w:r>
      <w:r>
        <w:t>) itself equals 1 plus a term already proportional to H</w:t>
      </w:r>
      <w:r>
        <w:rPr>
          <w:vertAlign w:val="subscript"/>
        </w:rPr>
        <w:t>int</w:t>
      </w:r>
      <w:r>
        <w:t>; replacing it by exactly 1 discards all terms with two or more powers of H</w:t>
      </w:r>
      <w:r>
        <w:rPr>
          <w:vertAlign w:val="subscript"/>
        </w:rPr>
        <w:t>int</w:t>
      </w:r>
      <w:r>
        <w:t>, keeping only the single-power (first-order) term. This is justified when H</w:t>
      </w:r>
      <w:r>
        <w:rPr>
          <w:vertAlign w:val="subscript"/>
        </w:rPr>
        <w:t>int</w:t>
      </w:r>
      <w:r>
        <w:t xml:space="preserve"> is weak, in the specific, quantitative sense established in Lesson 44: the dimensionless coupling e≈0.303 (and more precisely α≈1/137 controlling probabilities) is small enough that each additional power of H</w:t>
      </w:r>
      <w:r>
        <w:rPr>
          <w:vertAlign w:val="subscript"/>
        </w:rPr>
        <w:t>int</w:t>
      </w:r>
      <w:r>
        <w:t xml:space="preserve"> contributes a strongly suppressed correction.</w:t>
      </w:r>
    </w:p>
    <w:p>
      <w:r>
        <w:rPr>
          <w:b/>
        </w:rPr>
        <w:t>3.</w:t>
      </w:r>
      <w:r>
        <w:t xml:space="preserve"> </w:t>
      </w:r>
      <w:r>
        <w:t>U</w:t>
      </w:r>
      <w:r>
        <w:rPr>
          <w:vertAlign w:val="subscript"/>
        </w:rPr>
        <w:t>I</w:t>
      </w:r>
      <w:r>
        <w:rPr>
          <w:vertAlign w:val="superscript"/>
        </w:rPr>
        <w:t>(1)</w:t>
      </w:r>
      <w:r>
        <w:t>(+∞,−∞)=−i∫</w:t>
      </w:r>
      <w:r>
        <w:rPr>
          <w:vertAlign w:val="subscript"/>
        </w:rPr>
        <w:t>−∞</w:t>
      </w:r>
      <w:r>
        <w:rPr>
          <w:vertAlign w:val="superscript"/>
        </w:rPr>
        <w:t>+∞</w:t>
      </w:r>
      <w:r>
        <w:t>dt′H</w:t>
      </w:r>
      <w:r>
        <w:rPr>
          <w:vertAlign w:val="subscript"/>
        </w:rPr>
        <w:t>int</w:t>
      </w:r>
      <w:r>
        <w:t>,I(t′)=−i∫</w:t>
      </w:r>
      <w:r>
        <w:rPr>
          <w:vertAlign w:val="subscript"/>
        </w:rPr>
        <w:t>−∞</w:t>
      </w:r>
      <w:r>
        <w:rPr>
          <w:vertAlign w:val="superscript"/>
        </w:rPr>
        <w:t>+∞</w:t>
      </w:r>
      <w:r>
        <w:t>dt′∫d³xℋ</w:t>
      </w:r>
      <w:r>
        <w:rPr>
          <w:vertAlign w:val="subscript"/>
        </w:rPr>
        <w:t>int</w:t>
      </w:r>
      <w:r>
        <w:t>(x,t′)=−i∫d⁴xℋ</w:t>
      </w:r>
      <w:r>
        <w:rPr>
          <w:vertAlign w:val="subscript"/>
        </w:rPr>
        <w:t>int</w:t>
      </w:r>
      <w:r>
        <w:t>(x), combining the separate time and space integrals into the single four-dimensional integral by definition of d⁴x=dt d³x.</w:t>
      </w:r>
    </w:p>
    <w:p>
      <w:r>
        <w:rPr>
          <w:b/>
        </w:rPr>
        <w:t>4.</w:t>
      </w:r>
      <w:r>
        <w:t xml:space="preserve"> </w:t>
      </w:r>
      <w:r>
        <w:t>S</w:t>
      </w:r>
      <w:r>
        <w:rPr>
          <w:vertAlign w:val="superscript"/>
        </w:rPr>
        <w:t>(1)</w:t>
      </w:r>
      <w:r>
        <w:t>=−i∫d⁴xℋ</w:t>
      </w:r>
      <w:r>
        <w:rPr>
          <w:vertAlign w:val="subscript"/>
        </w:rPr>
        <w:t>int</w:t>
      </w:r>
      <w:r>
        <w:t>(x)=−i∫d⁴x(−ℒ</w:t>
      </w:r>
      <w:r>
        <w:rPr>
          <w:vertAlign w:val="subscript"/>
        </w:rPr>
        <w:t>int</w:t>
      </w:r>
      <w:r>
        <w:t>(x))=i∫d⁴xℒ</w:t>
      </w:r>
      <w:r>
        <w:rPr>
          <w:vertAlign w:val="subscript"/>
        </w:rPr>
        <w:t>int</w:t>
      </w:r>
      <w:r>
        <w:t>(x)=i∫d⁴x(eψ̄γ</w:t>
      </w:r>
      <w:r>
        <w:rPr>
          <w:vertAlign w:val="superscript"/>
        </w:rPr>
        <w:t>μ</w:t>
      </w:r>
      <w:r>
        <w:t>ψA</w:t>
      </w:r>
      <w:r>
        <w:rPr>
          <w:vertAlign w:val="subscript"/>
        </w:rPr>
        <w:t>μ</w:t>
      </w:r>
      <w:r>
        <w:t>)=ie∫d⁴xψ̄γ</w:t>
      </w:r>
      <w:r>
        <w:rPr>
          <w:vertAlign w:val="superscript"/>
        </w:rPr>
        <w:t>μ</w:t>
      </w:r>
      <w:r>
        <w:t>ψA</w:t>
      </w:r>
      <w:r>
        <w:rPr>
          <w:vertAlign w:val="subscript"/>
        </w:rPr>
        <w:t>μ</w:t>
      </w:r>
      <w:r>
        <w:t>, using ℋ</w:t>
      </w:r>
      <w:r>
        <w:rPr>
          <w:vertAlign w:val="subscript"/>
        </w:rPr>
        <w:t>int</w:t>
      </w:r>
      <w:r>
        <w:t>=−ℒ</w:t>
      </w:r>
      <w:r>
        <w:rPr>
          <w:vertAlign w:val="subscript"/>
        </w:rPr>
        <w:t>int</w:t>
      </w:r>
      <w:r>
        <w:t xml:space="preserve"> and ℒ</w:t>
      </w:r>
      <w:r>
        <w:rPr>
          <w:vertAlign w:val="subscript"/>
        </w:rPr>
        <w:t>int</w:t>
      </w:r>
      <w:r>
        <w:t>=eψ̄γ</w:t>
      </w:r>
      <w:r>
        <w:rPr>
          <w:vertAlign w:val="superscript"/>
        </w:rPr>
        <w:t>μ</w:t>
      </w:r>
      <w:r>
        <w:t>ψA</w:t>
      </w:r>
      <w:r>
        <w:rPr>
          <w:vertAlign w:val="subscript"/>
        </w:rPr>
        <w:t>μ</w:t>
      </w:r>
      <w:r>
        <w:t xml:space="preserve"> in turn.</w:t>
      </w:r>
    </w:p>
    <w:p>
      <w:r>
        <w:rPr>
          <w:b/>
        </w:rPr>
        <w:t>5.</w:t>
      </w:r>
      <w:r>
        <w:t xml:space="preserve"> </w:t>
      </w:r>
      <w:r>
        <w:t>The d operators are associated with the positron (Lesson 23’s antiparticle assignment for the Dirac field, carried through Lessons 30 and 36); d</w:t>
      </w:r>
      <w:r>
        <w:rPr>
          <w:vertAlign w:val="subscript"/>
        </w:rPr>
        <w:t>s†</w:t>
      </w:r>
      <w:r>
        <w:t>(p) creates a positron, not an electron, so it has zero matrix element with an initial state containing a single electron and no positron, leaving only the b</w:t>
      </w:r>
      <w:r>
        <w:rPr>
          <w:vertAlign w:val="subscript"/>
        </w:rPr>
        <w:t>s</w:t>
      </w:r>
      <w:r>
        <w:t>(p) term (which annihilates an electron) to contribute.</w:t>
      </w:r>
    </w:p>
    <w:p>
      <w:r>
        <w:rPr>
          <w:b/>
        </w:rPr>
        <w:t>6.</w:t>
      </w:r>
      <w:r>
        <w:t xml:space="preserve"> </w:t>
      </w:r>
      <w:r>
        <w:t>The relevant term is ∫d³p′/(2π)³(2E</w:t>
      </w:r>
      <w:r>
        <w:rPr>
          <w:vertAlign w:val="subscript"/>
        </w:rPr>
        <w:t>p′</w:t>
      </w:r>
      <w:r>
        <w:t>)</w:t>
      </w:r>
      <w:r>
        <w:rPr>
          <w:vertAlign w:val="superscript"/>
        </w:rPr>
        <w:t>−1/2</w:t>
      </w:r>
      <w:r>
        <w:t>b</w:t>
      </w:r>
      <w:r>
        <w:rPr>
          <w:vertAlign w:val="subscript"/>
        </w:rPr>
        <w:t>s′†</w:t>
      </w:r>
      <w:r>
        <w:t>(p′)ū</w:t>
      </w:r>
      <w:r>
        <w:rPr>
          <w:vertAlign w:val="subscript"/>
        </w:rPr>
        <w:t>s′</w:t>
      </w:r>
      <w:r>
        <w:t>(p′)e</w:t>
      </w:r>
      <w:r>
        <w:rPr>
          <w:vertAlign w:val="superscript"/>
        </w:rPr>
        <w:t>ip′x</w:t>
      </w:r>
      <w:r>
        <w:t xml:space="preserve"> inside the full mode expansion of ψ̄(x)=ψ†(x)γ⁰; its exponential factor is e</w:t>
      </w:r>
      <w:r>
        <w:rPr>
          <w:vertAlign w:val="superscript"/>
        </w:rPr>
        <w:t>+ip′x</w:t>
      </w:r>
      <w:r>
        <w:t xml:space="preserve"> (a positive exponent, in contrast with the e</w:t>
      </w:r>
      <w:r>
        <w:rPr>
          <w:vertAlign w:val="superscript"/>
        </w:rPr>
        <w:t>−ipx</w:t>
      </w:r>
      <w:r>
        <w:t xml:space="preserve"> of the annihilated incoming electron), consistent with b</w:t>
      </w:r>
      <w:r>
        <w:rPr>
          <w:vertAlign w:val="subscript"/>
        </w:rPr>
        <w:t>s′†</w:t>
      </w:r>
      <w:r>
        <w:t>(p′) creating, rather than annihilating, a particle.</w:t>
      </w:r>
    </w:p>
    <w:p>
      <w:r>
        <w:rPr>
          <w:b/>
        </w:rPr>
        <w:t>7.</w:t>
      </w:r>
      <w:r>
        <w:t xml:space="preserve"> </w:t>
      </w:r>
      <w:r>
        <w:t>Section 2.3 uses ⟨0|A</w:t>
      </w:r>
      <w:r>
        <w:rPr>
          <w:vertAlign w:val="superscript"/>
        </w:rPr>
        <w:t>i</w:t>
      </w:r>
      <w:r>
        <w:t>(x)|k,λ⟩=ε</w:t>
      </w:r>
      <w:r>
        <w:rPr>
          <w:vertAlign w:val="subscript"/>
        </w:rPr>
        <w:t>λ</w:t>
      </w:r>
      <w:r>
        <w:rPr>
          <w:vertAlign w:val="superscript"/>
        </w:rPr>
        <w:t>i</w:t>
      </w:r>
      <w:r>
        <w:t>(k)e</w:t>
      </w:r>
      <w:r>
        <w:rPr>
          <w:vertAlign w:val="superscript"/>
        </w:rPr>
        <w:t>−ikx</w:t>
      </w:r>
      <w:r>
        <w:t xml:space="preserve"> because the photon field A</w:t>
      </w:r>
      <w:r>
        <w:rPr>
          <w:vertAlign w:val="subscript"/>
        </w:rPr>
        <w:t>μ</w:t>
      </w:r>
      <w:r>
        <w:t xml:space="preserve">(x), sandwiched between the </w:t>
      </w:r>
      <w:hyperlink w:anchor="Glossary_Vacuum">
        <w:r>
          <w:rPr>
            <w:color w:val="0563C1"/>
            <w:u w:val="single"/>
          </w:rPr>
          <w:t>vacuum</w:t>
        </w:r>
      </w:hyperlink>
      <w:r>
        <w:t xml:space="preserve"> (representing “nothing left over” on that leg after the photon is absorbed) on the left and the incoming one-photon state |k,λ⟩ on the right, is exactly the matrix element describing the removal (annihilation) of that photon from the initial state; ⟨k,λ|A</w:t>
      </w:r>
      <w:r>
        <w:rPr>
          <w:vertAlign w:val="superscript"/>
        </w:rPr>
        <w:t>i</w:t>
      </w:r>
      <w:r>
        <w:t>(x)|0⟩ would instead describe creating a photon, the matrix element relevant to an outgoing, not incoming, photon leg.</w:t>
      </w:r>
    </w:p>
    <w:p>
      <w:r>
        <w:rPr>
          <w:b/>
        </w:rPr>
        <w:t>8.</w:t>
      </w:r>
      <w:r>
        <w:t xml:space="preserve"> </w:t>
      </w:r>
      <w:r>
        <w:t>e</w:t>
      </w:r>
      <w:r>
        <w:rPr>
          <w:vertAlign w:val="superscript"/>
        </w:rPr>
        <w:t>ip′x</w:t>
      </w:r>
      <w:r>
        <w:t>e</w:t>
      </w:r>
      <w:r>
        <w:rPr>
          <w:vertAlign w:val="superscript"/>
        </w:rPr>
        <w:t>−ipx</w:t>
      </w:r>
      <w:r>
        <w:t>e</w:t>
      </w:r>
      <w:r>
        <w:rPr>
          <w:vertAlign w:val="superscript"/>
        </w:rPr>
        <w:t>−ikx</w:t>
      </w:r>
      <w:r>
        <w:t>=e</w:t>
      </w:r>
      <w:r>
        <w:rPr>
          <w:vertAlign w:val="superscript"/>
        </w:rPr>
        <w:t>i(p′−p−k)x</w:t>
      </w:r>
      <w:r>
        <w:t>,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w:t>
      </w:r>
      <w:r>
        <w:rPr>
          <w:vertAlign w:val="superscript"/>
        </w:rPr>
        <w:t>μ</w:t>
      </w:r>
      <w:r>
        <w:t>u(p)ε</w:t>
      </w:r>
      <w:r>
        <w:rPr>
          <w:vertAlign w:val="subscript"/>
        </w:rPr>
        <w:t>μ</w:t>
      </w:r>
      <w:r>
        <w:t xml:space="preserve">(k), with the external spinors ū(p′), u(p) and </w:t>
      </w:r>
      <w:hyperlink w:anchor="Glossary_Polarization">
        <w:r>
          <w:rPr>
            <w:color w:val="0563C1"/>
            <w:u w:val="single"/>
          </w:rPr>
          <w:t>polarization</w:t>
        </w:r>
      </w:hyperlink>
      <w:r>
        <w:t xml:space="preserve"> vector ε</w:t>
      </w:r>
      <w:r>
        <w:rPr>
          <w:vertAlign w:val="subscript"/>
        </w:rPr>
        <w:t>μ</w:t>
      </w:r>
      <w:r>
        <w:t>(k) removed (since these depend on the specific momenta and spins of whatever particles occupy the legs of a larger diagram, not on the vertex itself), leaves ieγ</w:t>
      </w:r>
      <w:r>
        <w:rPr>
          <w:vertAlign w:val="superscript"/>
        </w:rPr>
        <w:t>μ</w:t>
      </w:r>
      <w:r>
        <w:t xml:space="preserve"> as the fixed, reusable factor; this value was first quoted, as a forward reference pending this derivation, in Lesson 23.</w:t>
      </w:r>
    </w:p>
    <w:p>
      <w:r>
        <w:rPr>
          <w:b/>
        </w:rPr>
        <w:t>10.</w:t>
      </w:r>
      <w:r>
        <w:t xml:space="preserve"> </w:t>
      </w:r>
      <w:r>
        <w:t>Section 1.2 derived S</w:t>
      </w:r>
      <w:r>
        <w:rPr>
          <w:vertAlign w:val="superscript"/>
        </w:rPr>
        <w:t>(1)</w:t>
      </w:r>
      <w:r>
        <w:t>=−i∫d⁴xℋ</w:t>
      </w:r>
      <w:r>
        <w:rPr>
          <w:vertAlign w:val="subscript"/>
        </w:rPr>
        <w:t>int</w:t>
      </w:r>
      <w:r>
        <w:t xml:space="preserve"> directly from iterating the interaction-picture equation i∂</w:t>
      </w:r>
      <w:r>
        <w:rPr>
          <w:vertAlign w:val="subscript"/>
        </w:rPr>
        <w:t>t</w:t>
      </w:r>
      <w:r>
        <w:t>|ψ⟩</w:t>
      </w:r>
      <w:r>
        <w:rPr>
          <w:vertAlign w:val="subscript"/>
        </w:rPr>
        <w:t>I</w:t>
      </w:r>
      <w:r>
        <w:t>=H</w:t>
      </w:r>
      <w:r>
        <w:rPr>
          <w:vertAlign w:val="subscript"/>
        </w:rPr>
        <w:t>int</w:t>
      </w:r>
      <w:r>
        <w:t>,I|ψ⟩</w:t>
      </w:r>
      <w:r>
        <w:rPr>
          <w:vertAlign w:val="subscript"/>
        </w:rPr>
        <w:t>I</w:t>
      </w:r>
      <w:r>
        <w:t>, itself following from the ordinary time-dependent Schrödinger equation i∂</w:t>
      </w:r>
      <w:r>
        <w:rPr>
          <w:vertAlign w:val="subscript"/>
        </w:rPr>
        <w:t>t</w:t>
      </w:r>
      <w:r>
        <w: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w:t>
      </w:r>
      <w:r>
        <w:rPr>
          <w:vertAlign w:val="superscript"/>
        </w:rPr>
        <w:t>0k</w:t>
      </w:r>
      <w:r>
        <w:rPr>
          <w:vertAlign w:val="superscript"/>
        </w:rPr>
        <w:t>0</w:t>
      </w:r>
      <w:r>
        <w:t>−p·k(three-vector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 xml:space="preserve">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w:t>
      </w:r>
      <w:hyperlink w:anchor="Glossary_Propagator">
        <w:r>
          <w:rPr>
            <w:color w:val="0563C1"/>
            <w:u w:val="single"/>
          </w:rPr>
          <w:t>propagator</w:t>
        </w:r>
      </w:hyperlink>
      <w:r>
        <w:t>, in the diagrammatic language of Part VII) that does not need to satisfy the same on-shell condition as an external particle.</w:t>
      </w:r>
    </w:p>
    <w:p>
      <w:r>
        <w:rPr>
          <w:b/>
        </w:rPr>
        <w:t>14.</w:t>
      </w:r>
      <w:r>
        <w:t xml:space="preserve"> </w:t>
      </w:r>
      <w:r>
        <w:t>ψ̄(x)=ψ†(x)γ⁰ contains a d</w:t>
      </w:r>
      <w:r>
        <w:rPr>
          <w:vertAlign w:val="subscript"/>
        </w:rPr>
        <w:t>s</w:t>
      </w:r>
      <w:r>
        <w:t>(p) term (unlike ψ(x), which contains d</w:t>
      </w:r>
      <w:r>
        <w:rPr>
          <w:vertAlign w:val="subscript"/>
        </w:rPr>
        <w:t>s†</w:t>
      </w:r>
      <w:r>
        <w:t xml:space="preserve">(p), a </w:t>
      </w:r>
      <w:hyperlink w:anchor="Glossary_CreationOperator">
        <w:r>
          <w:rPr>
            <w:color w:val="0563C1"/>
            <w:u w:val="single"/>
          </w:rPr>
          <w:t>creation operator</w:t>
        </w:r>
      </w:hyperlink>
      <w:r>
        <w:t>), so it is ψ̄(x), not ψ(x), that can annihilate an incoming positron; that term contributes v̄</w:t>
      </w:r>
      <w:r>
        <w:rPr>
          <w:vertAlign w:val="subscript"/>
        </w:rPr>
        <w:t>s</w:t>
      </w:r>
      <w:r>
        <w:t>(p)e</w:t>
      </w:r>
      <w:r>
        <w:rPr>
          <w:vertAlign w:val="superscript"/>
        </w:rPr>
        <w:t>−ipx</w:t>
      </w:r>
      <w:r>
        <w:t>. For an outgoing positron, the relevant term is instead the d</w:t>
      </w:r>
      <w:r>
        <w:rPr>
          <w:vertAlign w:val="subscript"/>
        </w:rPr>
        <w:t>s′†</w:t>
      </w:r>
      <w:r>
        <w:t>(p′) piece of ψ(x) itself, contributing v</w:t>
      </w:r>
      <w:r>
        <w:rPr>
          <w:vertAlign w:val="subscript"/>
        </w:rPr>
        <w:t>s′</w:t>
      </w:r>
      <w:r>
        <w:t>(p′)e</w:t>
      </w:r>
      <w:r>
        <w:rPr>
          <w:vertAlign w:val="superscript"/>
        </w:rPr>
        <w:t>ip′x</w:t>
      </w:r>
      <w:r>
        <w:t>.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w:t>
      </w:r>
      <w:r>
        <w:rPr>
          <w:vertAlign w:val="superscript"/>
        </w:rPr>
        <w:t>μ</w:t>
      </w:r>
      <w:r>
        <w:t xml:space="preserve">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w:t>
      </w:r>
      <w:r>
        <w:rPr>
          <w:vertAlign w:val="superscript"/>
        </w:rPr>
        <w:t>μ</w:t>
      </w:r>
      <w:r>
        <w:t xml:space="preserve">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w:t>
      </w:r>
      <w:r>
        <w:rPr>
          <w:vertAlign w:val="superscript"/>
        </w:rPr>
        <w:t>(1)</w:t>
      </w:r>
      <w:r>
        <w:t>=−i∫d⁴xℋ</w:t>
      </w:r>
      <w:r>
        <w:rPr>
          <w:vertAlign w:val="subscript"/>
        </w:rPr>
        <w:t>int</w:t>
      </w:r>
      <w:r>
        <w:t xml:space="preserve">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w:t>
      </w:r>
      <w:r>
        <w:rPr>
          <w:vertAlign w:val="superscript"/>
        </w:rPr>
        <w:t>∓ipx</w:t>
      </w:r>
      <w:r>
        <w:t xml:space="preserve"> with no spinor u(p) or ū(p′) attached, since a scalar particle carries no spin degrees of freedom; third, the interaction term itself, eψ̄γ</w:t>
      </w:r>
      <w:r>
        <w:rPr>
          <w:vertAlign w:val="superscript"/>
        </w:rPr>
        <w:t>μ</w:t>
      </w:r>
      <w:r>
        <w:t>ψA</w:t>
      </w:r>
      <w:r>
        <w:rPr>
          <w:vertAlign w:val="subscript"/>
        </w:rPr>
        <w:t>μ</w:t>
      </w:r>
      <w:r>
        <w:t xml:space="preserve"> for the Dirac field (Lesson 40), which for a charged scalar field would instead be the different interaction term derived for the complex scalar in Lesson 39’s Solutions 9–10, −iqA</w:t>
      </w:r>
      <w:r>
        <w:rPr>
          <w:vertAlign w:val="superscript"/>
        </w:rPr>
        <w:t>μ</w:t>
      </w:r>
      <w:r>
        <w:t>(φ*∂</w:t>
      </w:r>
      <w:r>
        <w:rPr>
          <w:vertAlign w:val="subscript"/>
        </w:rPr>
        <w:t>μ</w:t>
      </w:r>
      <w:r>
        <w:t>φ−φ∂</w:t>
      </w:r>
      <w:r>
        <w:rPr>
          <w:vertAlign w:val="subscript"/>
        </w:rPr>
        <w:t>μ</w:t>
      </w:r>
      <w:r>
        <w:t>φ*), producing a different-looking (momentum-dependent, rather than a fixed γ</w:t>
      </w:r>
      <w:r>
        <w:rPr>
          <w:vertAlign w:val="superscript"/>
        </w:rPr>
        <w:t>μ</w:t>
      </w:r>
      <w:r>
        <w:t>) vertex factor, since that interaction term itself involves derivatives of the scalar field rather than a fixed bilinear like ψ̄γ</w:t>
      </w:r>
      <w:r>
        <w:rPr>
          <w:vertAlign w:val="superscript"/>
        </w:rPr>
        <w:t>μ</w:t>
      </w:r>
      <w:r>
        <w:t>ψ.</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46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p>
    <w:p>
      <w:bookmarkStart w:id="2014" w:name="PartVII"/>
      <w:pPr>
        <w:pStyle w:val="Heading1"/>
      </w:pPr>
      <w:r>
        <w:t>Part VII — Feynman Diagrams</w:t>
      </w:r>
      <w:bookmarkEnd w:id="2014"/>
    </w:p>
    <w:p>
      <w:bookmarkStart w:id="1046" w:name="Lesson46"/>
      <w:pPr>
        <w:pStyle w:val="Heading1"/>
      </w:pPr>
      <w:r>
        <w:t>Lesson 46: Propagators</w:t>
      </w:r>
      <w:bookmarkEnd w:id="1046"/>
    </w:p>
    <w:p>
      <w:pPr>
        <w:pStyle w:val="Heading2"/>
      </w:pPr>
      <w:r>
        <w:t>How to use this lesson</w:t>
      </w:r>
    </w:p>
    <w:p>
      <w:r>
        <w:t xml:space="preserve">Lesson 45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45 left that internal line undefined. This lesson defines it. The object needed is not quite the two-point function D(x−y) already built in Lesson 35, because D(x−y) only describes propagation from y to x specifically; an internal line must describe propagation in whichever time order the diagram’s kinematics actually requires, automatically. The Feynman </w:t>
      </w:r>
      <w:hyperlink w:anchor="Glossary_Propagator">
        <w:r>
          <w:rPr>
            <w:color w:val="0563C1"/>
            <w:u w:val="single"/>
          </w:rPr>
          <w:t>propagator</w:t>
        </w:r>
      </w:hyperlink>
      <w:r>
        <w:t>,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3"/>
      </w:pPr>
      <w:r>
        <w:t>Learning objectives</w:t>
      </w:r>
    </w:p>
    <w:p>
      <w:pPr>
        <w:pStyle w:val="ListBullet"/>
      </w:pPr>
      <w:r>
        <w:t>Define the time-ordered product T{φ(x)φ(y)} and the Feynman propagator Δ</w:t>
      </w:r>
      <w:r>
        <w:rPr>
          <w:vertAlign w:val="subscript"/>
        </w:rPr>
        <w:t>F</w:t>
      </w:r>
      <w:r>
        <w:t>(x−y)=⟨0|Tφ(x)φ(y)|0⟩=θ(x⁰−y⁰)D(x−y)+θ(y⁰−x⁰)D(y−x).</w:t>
      </w:r>
    </w:p>
    <w:p>
      <w:pPr>
        <w:pStyle w:val="ListBullet"/>
      </w:pPr>
      <w:r>
        <w:t>Derive (□+m²)Δ</w:t>
      </w:r>
      <w:r>
        <w:rPr>
          <w:vertAlign w:val="subscript"/>
        </w:rPr>
        <w:t>F</w:t>
      </w:r>
      <w:r>
        <w:t>(x−y)=−iδ⁴(x−y) by direct differentiation, using the canonical commutation relation of Lesson 33.</w:t>
      </w:r>
    </w:p>
    <w:p>
      <w:pPr>
        <w:pStyle w:val="ListBullet"/>
      </w:pPr>
      <w:r>
        <w:t>Explain why D(x−y) alone solves the homogeneous Klein–Gordon equation and cannot serve as a Green’s function, while Δ</w:t>
      </w:r>
      <w:r>
        <w:rPr>
          <w:vertAlign w:val="subscript"/>
        </w:rPr>
        <w:t>F</w:t>
      </w:r>
      <w:r>
        <w:t xml:space="preserve"> does.</w:t>
      </w:r>
    </w:p>
    <w:p>
      <w:pPr>
        <w:pStyle w:val="ListBullet"/>
      </w:pPr>
      <w:r>
        <w:t>Write the momentum-space form Δ</w:t>
      </w:r>
      <w:r>
        <w:rPr>
          <w:vertAlign w:val="subscript"/>
        </w:rPr>
        <w:t>F</w:t>
      </w:r>
      <w:r>
        <w:t>(x−y)=∫d⁴p/(2π)⁴ [i/(p²−m²+iε)] e</w:t>
      </w:r>
      <w:r>
        <w:rPr>
          <w:vertAlign w:val="superscript"/>
        </w:rPr>
        <w:t>−ip(x−y)</w:t>
      </w:r>
      <w:r>
        <w:t xml:space="preserve">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 xml:space="preserve">Explain why an internal line in a </w:t>
      </w:r>
      <w:hyperlink w:anchor="Glossary_FeynmanDiagram">
        <w:r>
          <w:rPr>
            <w:color w:val="0563C1"/>
            <w:u w:val="single"/>
          </w:rPr>
          <w:t>Feynman diagram</w:t>
        </w:r>
      </w:hyperlink>
      <w:r>
        <w:t xml:space="preserve"> requires the time-ordered object, not D(x−y) alone.</w:t>
      </w:r>
    </w:p>
    <w:p>
      <w:pPr>
        <w:pStyle w:val="ListBullet"/>
      </w:pPr>
      <w:hyperlink w:anchor="Glossary_State">
        <w:r>
          <w:rPr>
            <w:color w:val="0563C1"/>
            <w:u w:val="single"/>
          </w:rPr>
          <w:t>State</w:t>
        </w:r>
      </w:hyperlink>
      <w:r>
        <w:t xml:space="preserve"> both the position-space defining equation and the momentum-space form of the Feynman propagator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T{...}</w:t>
      </w:r>
      <w:r>
        <w:rPr/>
        <w:t xml:space="preserve"> — </w:t>
      </w:r>
      <w:r>
        <w:rPr/>
        <w:t>Time-ordering operator: later-time operator placed to the left</w:t>
      </w:r>
    </w:p>
    <w:p>
      <w:pPr>
        <w:spacing w:before="0" w:after="100"/>
      </w:pPr>
      <w:r>
        <w:rPr>
          <w:b/>
        </w:rPr>
        <w:t>Δ</w:t>
      </w:r>
      <w:r>
        <w:rPr>
          <w:b/>
          <w:vertAlign w:val="subscript"/>
        </w:rPr>
        <w:t>F</w:t>
      </w:r>
      <w:r>
        <w:rPr>
          <w:b/>
        </w:rPr>
        <w:t>(x−y)</w:t>
      </w:r>
      <w:r>
        <w:rPr/>
        <w:t xml:space="preserve"> — </w:t>
      </w:r>
      <w:r>
        <w:rPr/>
        <w:t>Feynman propagator, ⟨0|Tφ(x)φ(y)|0⟩</w:t>
      </w:r>
    </w:p>
    <w:p>
      <w:pPr>
        <w:spacing w:before="0" w:after="100"/>
      </w:pPr>
      <w:r>
        <w:rPr>
          <w:b/>
        </w:rPr>
        <w:t>D(x−y)</w:t>
      </w:r>
      <w:r>
        <w:rPr/>
        <w:t xml:space="preserve"> — </w:t>
      </w:r>
      <w:r>
        <w:rPr/>
        <w:t>Two-point function of Lesson 35, ⟨0|φ(x)φ(y)|0⟩</w:t>
      </w:r>
    </w:p>
    <w:p>
      <w:pPr>
        <w:spacing w:before="0" w:after="100"/>
      </w:pPr>
      <w:r>
        <w:rPr>
          <w:b/>
        </w:rPr>
        <w:t>θ(τ)</w:t>
      </w:r>
      <w:r>
        <w:rPr/>
        <w:t xml:space="preserve"> — </w:t>
      </w:r>
      <w:r>
        <w:rPr/>
        <w:t>Heaviside step function, 1 for τ&gt;0, 0 for τ&lt;0</w:t>
      </w:r>
    </w:p>
    <w:p>
      <w:pPr>
        <w:spacing w:before="0" w:after="100"/>
      </w:pPr>
      <w:r>
        <w:rPr>
          <w:b/>
        </w:rPr>
        <w:t>π = φ̇</w:t>
      </w:r>
      <w:r>
        <w:rPr/>
        <w:t xml:space="preserve"> — </w:t>
      </w:r>
      <w:r>
        <w:rPr/>
        <w:t>Canonical momentum conjugate to φ, Lesson 33</w:t>
      </w:r>
    </w:p>
    <w:p>
      <w:r>
        <w:rPr>
          <w:b/>
          <w:color w:val="1F4E78"/>
        </w:rPr>
        <w:t>First pass: the result before the derivation</w:t>
      </w:r>
    </w:p>
    <w:p>
      <w:pPr>
        <w:spacing w:after="60"/>
      </w:pPr>
      <w:r>
        <w:t>The Feynman propagator Δ</w:t>
      </w:r>
      <w:r>
        <w:rPr>
          <w:vertAlign w:val="subscript"/>
        </w:rPr>
        <w:t>F</w:t>
      </w:r>
      <w:r>
        <w:t xml:space="preserve"> = i/(p² − m² + iε) is the Green’s function of the Klein–Gordon operator; the iε chooses positive energies forward in time and negative energies backward.</w:t>
      </w:r>
    </w:p>
    <w:p>
      <w:pPr>
        <w:spacing w:after="60"/>
      </w:pPr>
      <w:r>
        <w:t>This is Opening Chapter 5’s ‘goes from point to point’ with a formula; Figure 46.1 shows where the iε moves the poles.</w:t>
      </w:r>
    </w:p>
    <w:p>
      <w:pPr>
        <w:spacing w:after="80"/>
      </w:pPr>
    </w:p>
    <w:p>
      <w:pPr>
        <w:pStyle w:val="Heading2"/>
      </w:pPr>
      <w:r>
        <w:t>1 Why a new object is needed</w:t>
      </w:r>
    </w:p>
    <w:p>
      <w:pPr>
        <w:pStyle w:val="Heading3"/>
      </w:pPr>
      <w:r>
        <w:t>1.1 The internal-line problem</w:t>
      </w:r>
    </w:p>
    <w:p>
      <w:r>
        <w:t xml:space="preserve">Lesson 45, Section 4, showed that a genuine physical process, such as Compton scattering, requires at least two vertices connected by a line that is not required to be on shell. That internal line represents a particle created at one </w:t>
      </w:r>
      <w:hyperlink w:anchor="Glossary_Vertex">
        <w:r>
          <w:rPr>
            <w:color w:val="0563C1"/>
            <w:u w:val="single"/>
          </w:rPr>
          <w:t>vertex</w:t>
        </w:r>
      </w:hyperlink>
      <w:r>
        <w:t xml:space="preserve">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3"/>
      </w:pPr>
      <w:r>
        <w:t>1.2 What a Green’s function is</w:t>
      </w:r>
    </w:p>
    <w:p>
      <w:r>
        <w:t xml:space="preserve">A Green’s function of a linear differential </w:t>
      </w:r>
      <w:hyperlink w:anchor="Glossary_Operator">
        <w:r>
          <w:rPr>
            <w:color w:val="0563C1"/>
            <w:u w:val="single"/>
          </w:rPr>
          <w:t>operator</w:t>
        </w:r>
      </w:hyperlink>
      <w:r>
        <w:t xml:space="preserve"> 𝒟</w:t>
      </w:r>
      <w:r>
        <w:rPr>
          <w:vertAlign w:val="subscript"/>
        </w:rPr>
        <w:t>x</w:t>
      </w:r>
      <w:r>
        <w:t xml:space="preserve"> is an object G(x−y) satisfying 𝒟</w:t>
      </w:r>
      <w:r>
        <w:rPr>
          <w:vertAlign w:val="subscript"/>
        </w:rPr>
        <w:t>x</w:t>
      </w:r>
      <w:r>
        <w:t>G(x−y)=δ⁴(x−y) (up to an overall constant fixed by convention), the response of the operator to a point source at y. This is a different, stronger statement than merely solving the homogeneous equation 𝒟</w:t>
      </w:r>
      <w:r>
        <w:rPr>
          <w:vertAlign w:val="subscript"/>
        </w:rPr>
        <w:t>x</w:t>
      </w:r>
      <w:r>
        <w:t>ψ(x)=0; a Green’s function is what is needed whenever a field is sourced at a single point, which is exactly the role an internal line plays inside a larger diagram, connecting one vertex (a source, in this sense) to another.</w:t>
      </w:r>
    </w:p>
    <w:p>
      <w:r>
        <w:rPr>
          <w:b/>
          <w:i/>
        </w:rPr>
        <w:t>Worked example 1</w:t>
      </w:r>
    </w:p>
    <w:p>
      <w:r>
        <w:t>State why D(x−y), already shown in Lesson 37,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3"/>
      </w:pPr>
      <w:r>
        <w:t>2.1 Definition</w:t>
      </w:r>
    </w:p>
    <w:p>
      <w:r>
        <w:t xml:space="preserve">For two </w:t>
      </w:r>
      <w:hyperlink w:anchor="Glossary_Field">
        <w:r>
          <w:rPr>
            <w:color w:val="0563C1"/>
            <w:u w:val="single"/>
          </w:rPr>
          <w:t>field</w:t>
        </w:r>
      </w:hyperlink>
      <w:r>
        <w:t xml:space="preserve"> operators at different spacetime points, the time-ordered product places the operator evaluated at the later time to the left:</w:t>
      </w:r>
    </w:p>
    <w:p>
      <w:pPr>
        <w:spacing w:before="100" w:after="160"/>
        <w:jc w:val="center"/>
      </w:pPr>
      <m:oMathPara>
        <m:oMath>
          <m:r>
            <m:t xml:space="preserve">T</m:t>
          </m:r>
          <m:r>
            <m:t xml:space="preserve"> </m:t>
          </m:r>
          <m:r>
            <m:t xml:space="preserve">{</m:t>
          </m:r>
          <m:r>
            <m:t xml:space="preserve"> </m:t>
          </m:r>
          <m:r>
            <m:t xml:space="preserve">φ</m:t>
          </m:r>
          <m:d>
            <m:dPr/>
            <m:e>
              <m:r>
                <m:t xml:space="preserve">x</m:t>
              </m:r>
            </m:e>
          </m:d>
          <m:r>
            <m:t xml:space="preserve"> </m:t>
          </m:r>
          <m:r>
            <m:t xml:space="preserve">φ</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φ</m:t>
          </m:r>
          <m:d>
            <m:dPr/>
            <m:e>
              <m:r>
                <m:t xml:space="preserve">x</m:t>
              </m:r>
            </m:e>
          </m:d>
          <m:r>
            <m:t xml:space="preserve">φ</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φ</m:t>
          </m:r>
          <m:d>
            <m:dPr/>
            <m:e>
              <m:r>
                <m:t xml:space="preserve">y</m:t>
              </m:r>
            </m:e>
          </m:d>
          <m:r>
            <m:t xml:space="preserve">φ</m:t>
          </m:r>
          <m:d>
            <m:dPr/>
            <m:e>
              <m:r>
                <m:t xml:space="preserve">x</m:t>
              </m:r>
            </m:e>
          </m:d>
        </m:oMath>
      </m:oMathPara>
    </w:p>
    <w:p>
      <w:pPr>
        <w:pStyle w:val="Heading3"/>
      </w:pPr>
      <w:r>
        <w:t>2.2 The Feynman propagator</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φ</m:t>
          </m:r>
          <m:d>
            <m:dPr/>
            <m:e>
              <m:r>
                <m:t xml:space="preserve">x</m:t>
              </m:r>
            </m:e>
          </m:d>
          <m:r>
            <m:t xml:space="preserve">φ</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D</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D</m:t>
          </m:r>
          <m:d>
            <m:dPr/>
            <m:e>
              <m:r>
                <m:t xml:space="preserve">y</m:t>
              </m:r>
              <m:r>
                <m:t xml:space="preserve">−</m:t>
              </m:r>
              <m:r>
                <m:t xml:space="preserve">x</m:t>
              </m:r>
            </m:e>
          </m:d>
        </m:oMath>
      </m:oMathPara>
    </w:p>
    <w:p>
      <w:pPr>
        <w:keepNext/>
        <w:spacing w:before="160" w:after="40"/>
        <w:jc w:val="center"/>
      </w:pPr>
      <w:r/>
    </w:p>
    <w:p>
      <w:pPr>
        <w:spacing w:after="200"/>
        <w:jc w:val="center"/>
      </w:pPr>
      <w:r>
        <w:rPr>
          <w:i/>
          <w:sz w:val="19"/>
        </w:rPr>
        <w:t>Figure 46.1. The scalar Feynman propagator: positive energy propagates forward in time, negative energy backward; the time-ordered product handles both cases.</w:t>
      </w:r>
    </w:p>
    <w:p>
      <w:r>
        <w:t>using ⟨0|φ(x)φ(y)|0⟩=D(x−y) and ⟨0|φ(y)φ(x)|0⟩=D(y−x), both already established in Lesson 35, Section 4.1. Δ</w:t>
      </w:r>
      <w:r>
        <w:rPr>
          <w:vertAlign w:val="subscript"/>
        </w:rPr>
        <w:t>F</w:t>
      </w:r>
      <w:r>
        <w:t xml:space="preserve">(x−y) is, by construction, the </w:t>
      </w:r>
      <w:hyperlink w:anchor="Glossary_Amplitude">
        <w:r>
          <w:rPr>
            <w:color w:val="0563C1"/>
            <w:u w:val="single"/>
          </w:rPr>
          <w:t>amplitude</w:t>
        </w:r>
      </w:hyperlink>
      <w:r>
        <w:t xml:space="preserve"> for a particle to propagate from whichever point is earlier to whichever point is later, with no preferred direction built in ahead of time; this is the property an internal line needs.</w:t>
      </w:r>
    </w:p>
    <w:p>
      <w:r>
        <w:rPr>
          <w:b/>
          <w:i/>
        </w:rPr>
        <w:t>Worked example 2</w:t>
      </w:r>
    </w:p>
    <w:p>
      <w:r>
        <w:t>Explain why Δ</w:t>
      </w:r>
      <w:r>
        <w:rPr>
          <w:vertAlign w:val="subscript"/>
        </w:rPr>
        <w:t>F</w:t>
      </w:r>
      <w:r>
        <w:t>(x−y)=Δ</w:t>
      </w:r>
      <w:r>
        <w:rPr>
          <w:vertAlign w:val="subscript"/>
        </w:rPr>
        <w:t>F</w:t>
      </w:r>
      <w:r>
        <w:t>(y−x),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w:t>
      </w:r>
      <w:r>
        <w:rPr>
          <w:vertAlign w:val="subscript"/>
        </w:rPr>
        <w:t>F</w:t>
      </w:r>
      <w:r>
        <w:t xml:space="preserve"> is therefore manifestly symmetric under exchanging its two points, unlike D(x−y) alone, which distinguishes a specific direction of propagation.</w:t>
      </w:r>
    </w:p>
    <w:p>
      <w:pPr>
        <w:pStyle w:val="Heading2"/>
      </w:pPr>
      <w:r>
        <w:t>3 Δ</w:t>
      </w:r>
      <w:r>
        <w:rPr>
          <w:vertAlign w:val="subscript"/>
        </w:rPr>
        <w:t>F</w:t>
      </w:r>
      <w:r>
        <w:t xml:space="preserve"> is a Green’s function</w:t>
      </w:r>
    </w:p>
    <w:p>
      <w:pPr>
        <w:pStyle w:val="Heading3"/>
      </w:pPr>
      <w:r>
        <w:t>3.1 The calculation</w:t>
      </w:r>
    </w:p>
    <w:p>
      <w:r>
        <w:t>Differentiating Δ</w:t>
      </w:r>
      <w:r>
        <w:rPr>
          <w:vertAlign w:val="subscript"/>
        </w:rPr>
        <w:t>F</w:t>
      </w:r>
      <w:r>
        <w:t xml:space="preserve"> once with respect to x⁰=t (writing y⁰=t′ and τ=t−t′),</w:t>
      </w:r>
    </w:p>
    <w:p>
      <w:pPr>
        <w:spacing w:before="100" w:after="160"/>
        <w:jc w:val="center"/>
      </w:pPr>
      <m:oMathPara>
        <m:oMath>
          <m:sSub>
            <m:e>
              <m:r>
                <m:t xml:space="preserve">∂</m:t>
              </m:r>
            </m:e>
            <m:sub>
              <m:r>
                <m:t xml:space="preserve">t</m:t>
              </m:r>
            </m:sub>
          </m:sSub>
          <m:sSub>
            <m:e>
              <m:r>
                <m:t xml:space="preserve">Δ</m:t>
              </m:r>
            </m:e>
            <m:sub>
              <m:r>
                <m:t xml:space="preserve">F</m:t>
              </m:r>
            </m:sub>
          </m:sSub>
          <m:r>
            <m:t xml:space="preserve">=</m:t>
          </m:r>
          <m:r>
            <m:t xml:space="preserve">δ</m:t>
          </m:r>
          <m:d>
            <m:dPr/>
            <m:e>
              <m:r>
                <m:t xml:space="preserve">τ</m:t>
              </m:r>
            </m:e>
          </m:d>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sSub>
            <m:e>
              <m:r>
                <m:t xml:space="preserve">∂</m:t>
              </m:r>
            </m:e>
            <m:sub>
              <m:r>
                <m:t xml:space="preserve">t</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sSub>
            <m:e>
              <m:r>
                <m:t xml:space="preserve">∂</m:t>
              </m:r>
            </m:e>
            <m:sub>
              <m:r>
                <m:t xml:space="preserve">t</m:t>
              </m:r>
            </m:sub>
          </m:sSub>
          <m:r>
            <m:t xml:space="preserve">D</m:t>
          </m:r>
          <m:d>
            <m:dPr/>
            <m:e>
              <m:r>
                <m:t xml:space="preserve">y</m:t>
              </m:r>
              <m:r>
                <m:t xml:space="preserve">−</m:t>
              </m:r>
              <m:r>
                <m:t xml:space="preserve">x</m:t>
              </m:r>
            </m:e>
          </m:d>
        </m:oMath>
      </m:oMathPara>
    </w:p>
    <w:p>
      <w:r>
        <w:t>The delta-function term vanishes because D(x−y)=D(y−x) at equal times (</w:t>
      </w:r>
      <w:hyperlink w:anchor="Lesson33">
        <w:r>
          <w:rPr>
            <w:rStyle w:val="Hyperlink"/>
            <w:color w:val="0563C1"/>
            <w:u w:val="single"/>
          </w:rPr>
          <w:t xml:space="preserve">Lesson 33</w:t>
        </w:r>
      </w:hyperlink>
      <w:r>
        <w:t>, Worked example 4). Differentiating a second time,</w:t>
      </w:r>
    </w:p>
    <w:p>
      <w:pPr>
        <w:spacing w:before="100" w:after="160"/>
        <w:jc w:val="center"/>
      </w:pPr>
      <m:oMathPara>
        <m:oMath>
          <m:sSubSup>
            <m:e>
              <m:r>
                <m:t xml:space="preserve">∂</m:t>
              </m:r>
            </m:e>
            <m:sub>
              <m:r>
                <m:t xml:space="preserve">t</m:t>
              </m:r>
            </m:sub>
            <m:sup>
              <m:r>
                <m:t xml:space="preserve">2</m:t>
              </m:r>
            </m:sup>
          </m:sSubSup>
          <m:sSub>
            <m:e>
              <m:r>
                <m:t xml:space="preserve">Δ</m:t>
              </m:r>
            </m:e>
            <m:sub>
              <m:r>
                <m:t xml:space="preserve">F</m:t>
              </m:r>
            </m:sub>
          </m:sSub>
          <m:r>
            <m:t xml:space="preserve">=</m:t>
          </m:r>
          <m:r>
            <m:t xml:space="preserve">δ</m:t>
          </m:r>
          <m:d>
            <m:dPr/>
            <m:e>
              <m:r>
                <m:t xml:space="preserve">τ</m:t>
              </m:r>
            </m:e>
          </m:d>
          <m:d>
            <m:dPr>
              <m:begChr m:val="["/>
              <m:endChr m:val="]"/>
            </m:dPr>
            <m:e>
              <m:sSub>
                <m:e>
                  <m:r>
                    <m:t xml:space="preserve">∂</m:t>
                  </m:r>
                </m:e>
                <m:sub>
                  <m:r>
                    <m:t xml:space="preserve">t</m:t>
                  </m:r>
                </m:sub>
              </m:sSub>
              <m:r>
                <m:t xml:space="preserve">D</m:t>
              </m:r>
              <m:d>
                <m:dPr/>
                <m:e>
                  <m:r>
                    <m:t xml:space="preserve">x</m:t>
                  </m:r>
                  <m:r>
                    <m:t xml:space="preserve">−</m:t>
                  </m:r>
                  <m:r>
                    <m:t xml:space="preserve">y</m:t>
                  </m:r>
                </m:e>
              </m:d>
              <m:r>
                <m:t xml:space="preserve">−</m:t>
              </m:r>
              <m:sSub>
                <m:e>
                  <m:r>
                    <m:t xml:space="preserve">∂</m:t>
                  </m:r>
                </m:e>
                <m:sub>
                  <m:r>
                    <m:t xml:space="preserve">t</m:t>
                  </m:r>
                </m:sub>
              </m:sSub>
              <m:r>
                <m:t xml:space="preserve">D</m:t>
              </m:r>
              <m:d>
                <m:dPr/>
                <m:e>
                  <m:r>
                    <m:t xml:space="preserve">y</m:t>
                  </m:r>
                  <m:r>
                    <m:t xml:space="preserve">−</m:t>
                  </m:r>
                  <m:r>
                    <m:t xml:space="preserve">x</m:t>
                  </m:r>
                </m:e>
              </m:d>
            </m:e>
          </m:d>
          <m:r>
            <m:t xml:space="preserve">+</m:t>
          </m:r>
          <m:r>
            <m:t xml:space="preserve">θ</m:t>
          </m:r>
          <m:d>
            <m:dPr/>
            <m:e>
              <m:r>
                <m:t xml:space="preserve">τ</m:t>
              </m:r>
            </m:e>
          </m:d>
          <m:sSubSup>
            <m:e>
              <m:r>
                <m:t xml:space="preserve">∂</m:t>
              </m:r>
            </m:e>
            <m:sub>
              <m:r>
                <m:t xml:space="preserve">t</m:t>
              </m:r>
            </m:sub>
            <m:sup>
              <m:r>
                <m:t xml:space="preserve">2</m:t>
              </m:r>
            </m:sup>
          </m:sSubSup>
          <m:r>
            <m:t xml:space="preserve">D</m:t>
          </m:r>
          <m:d>
            <m:dPr/>
            <m:e>
              <m:r>
                <m:t xml:space="preserve">x</m:t>
              </m:r>
              <m:r>
                <m:t xml:space="preserve">−</m:t>
              </m:r>
              <m:r>
                <m:t xml:space="preserve">y</m:t>
              </m:r>
            </m:e>
          </m:d>
          <m:r>
            <m:t xml:space="preserve">+</m:t>
          </m:r>
          <m:r>
            <m:t xml:space="preserve">θ</m:t>
          </m:r>
          <m:d>
            <m:dPr/>
            <m:e>
              <m:r>
                <m:t xml:space="preserve">−</m:t>
              </m:r>
              <m:r>
                <m:t xml:space="preserve">τ</m:t>
              </m:r>
            </m:e>
          </m:d>
          <m:sSubSup>
            <m:e>
              <m:r>
                <m:t xml:space="preserve">∂</m:t>
              </m:r>
            </m:e>
            <m:sub>
              <m:r>
                <m:t xml:space="preserve">t</m:t>
              </m:r>
            </m:sub>
            <m:sup>
              <m:r>
                <m:t xml:space="preserve">2</m:t>
              </m:r>
            </m:sup>
          </m:sSubSup>
          <m:r>
            <m:t xml:space="preserve">D</m:t>
          </m:r>
          <m:d>
            <m:dPr/>
            <m:e>
              <m:r>
                <m:t xml:space="preserve">y</m:t>
              </m:r>
              <m:r>
                <m:t xml:space="preserve">−</m:t>
              </m:r>
              <m:r>
                <m:t xml:space="preserve">x</m:t>
              </m:r>
            </m:e>
          </m:d>
        </m:oMath>
      </m:oMathPara>
    </w:p>
    <w:p>
      <w:r>
        <w:t>The new delta-function term, evaluated at equal times, is δ(τ)⟨0|[π(x),φ(y)]|0⟩ (using ∂</w:t>
      </w:r>
      <w:r>
        <w:rPr>
          <w:vertAlign w:val="subscript"/>
        </w:rPr>
        <w:t>t</w:t>
      </w:r>
      <w:r>
        <w:t>D(x−y)=⟨0|π(x)φ(y)|0⟩ and ∂</w:t>
      </w:r>
      <w:r>
        <w:rPr>
          <w:vertAlign w:val="subscript"/>
        </w:rPr>
        <w:t>t</w:t>
      </w:r>
      <w:r>
        <w:t xml:space="preserve">D(y−x)=⟨0|φ(y)π(x)|0⟩, so their difference is the </w:t>
      </w:r>
      <w:hyperlink w:anchor="Glossary_Vacuum">
        <w:r>
          <w:rPr>
            <w:color w:val="0563C1"/>
            <w:u w:val="single"/>
          </w:rPr>
          <w:t>vacuum</w:t>
        </w:r>
      </w:hyperlink>
      <w:r>
        <w:t xml:space="preserve"> expectation value of the commutator [π(x),φ(y)]). Lesson 33’s canonical relation [φ(t,x),π(t,y)]=iδ³(x−y) gives [π(t,x),φ(t,y)]=−iδ³(x−y), so this term is δ(τ)·(−i)δ³(x−y)=−iδ⁴(x−y).</w:t>
      </w:r>
    </w:p>
    <w:p>
      <w:pPr>
        <w:pStyle w:val="Heading3"/>
      </w:pPr>
      <w:r>
        <w:t>3.2 Assembling the result</w:t>
      </w:r>
    </w:p>
    <w:p>
      <w:r>
        <w:t>Applying the full Klein–Gordon operator, and noting that ∇² and m² pass through the theta functions unaffected,</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r>
            <m:t xml:space="preserve">+</m:t>
          </m:r>
          <m:r>
            <m:t xml:space="preserve">θ</m:t>
          </m:r>
          <m:d>
            <m:dPr/>
            <m:e>
              <m:r>
                <m:t xml:space="preserve">τ</m:t>
              </m:r>
            </m:e>
          </m:d>
          <m:d>
            <m:dPr/>
            <m:e>
              <m:r>
                <m:t xml:space="preserve">□</m:t>
              </m:r>
              <m:r>
                <m:t xml:space="preserve">+</m:t>
              </m:r>
              <m:sSup>
                <m:e>
                  <m:r>
                    <m:t xml:space="preserve">m</m:t>
                  </m:r>
                </m:e>
                <m:sup>
                  <m:r>
                    <m:t xml:space="preserve">2</m:t>
                  </m:r>
                </m:sup>
              </m:sSup>
            </m:e>
          </m:d>
          <m:r>
            <m:t xml:space="preserve">D</m:t>
          </m:r>
          <m:d>
            <m:dPr/>
            <m:e>
              <m:r>
                <m:t xml:space="preserve">x</m:t>
              </m:r>
              <m:r>
                <m:t xml:space="preserve">−</m:t>
              </m:r>
              <m:r>
                <m:t xml:space="preserve">y</m:t>
              </m:r>
            </m:e>
          </m:d>
          <m:r>
            <m:t xml:space="preserve">+</m:t>
          </m:r>
          <m:r>
            <m:t xml:space="preserve">θ</m:t>
          </m:r>
          <m:d>
            <m:dPr/>
            <m:e>
              <m:r>
                <m:t xml:space="preserve">−</m:t>
              </m:r>
              <m:r>
                <m:t xml:space="preserve">τ</m:t>
              </m:r>
            </m:e>
          </m:d>
          <m:d>
            <m:dPr/>
            <m:e>
              <m:r>
                <m:t xml:space="preserve">□</m:t>
              </m:r>
              <m:r>
                <m:t xml:space="preserve">+</m:t>
              </m:r>
              <m:sSup>
                <m:e>
                  <m:r>
                    <m:t xml:space="preserve">m</m:t>
                  </m:r>
                </m:e>
                <m:sup>
                  <m:r>
                    <m:t xml:space="preserve">2</m:t>
                  </m:r>
                </m:sup>
              </m:sSup>
            </m:e>
          </m:d>
          <m:r>
            <m:t xml:space="preserve">D</m:t>
          </m:r>
          <m:d>
            <m:dPr/>
            <m:e>
              <m:r>
                <m:t xml:space="preserve">y</m:t>
              </m:r>
              <m:r>
                <m:t xml:space="preserve">−</m:t>
              </m:r>
              <m:r>
                <m:t xml:space="preserve">x</m:t>
              </m:r>
            </m:e>
          </m:d>
        </m:oMath>
      </m:oMathPara>
    </w:p>
    <w:p>
      <w:r>
        <w:t>Since D(x−y) and D(y−x) both satisfy the homogeneous Klein–Gordon equation (Worked example 1), both θ-weighted terms vanish, leaving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that Δ</w:t>
      </w:r>
      <w:r>
        <w:rPr>
          <w:vertAlign w:val="subscript"/>
        </w:rPr>
        <w:t>F</w:t>
      </w:r>
      <w:r>
        <w:t>, unlike D(x−y) alone, is genuinely a Green’s function of the Klein–Gordon operator.</w:t>
      </w:r>
    </w:p>
    <w:p>
      <w:r>
        <w:rPr>
          <w:b/>
          <w:i/>
        </w:rPr>
        <w:t>Worked example 3</w:t>
      </w:r>
    </w:p>
    <w:p>
      <w:r>
        <w:t>State precisely which two facts, both already established in earlier lessons, were needed to make Section 3.1’s calculation work. First, D(x−y)=D(y−x) at equal times, so that the first differentiation produces no delta-function term (Lesson 33, Worked example 4); second, the canonical commutation relation [φ,π]=iδ³ (Lesson 33,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3"/>
      </w:pPr>
      <w:r>
        <w:t>4.1 The proposed form</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with ε a small positive number taken to zero at the end of any calculation.</w:t>
      </w:r>
    </w:p>
    <w:p>
      <w:pPr>
        <w:pStyle w:val="Heading3"/>
      </w:pPr>
      <w:r>
        <w:t>4.2 Verifying the Green’s function equation</w:t>
      </w:r>
    </w:p>
    <w:p>
      <w:r>
        <w:t>Acting with (□</w:t>
      </w:r>
      <w:r>
        <w:rPr>
          <w:vertAlign w:val="subscript"/>
        </w:rPr>
        <w:t>x</w:t>
      </w:r>
      <w:r>
        <w:t>+m²) on the integrand’s exponential factor, (□+m²)e</w:t>
      </w:r>
      <w:r>
        <w:rPr>
          <w:vertAlign w:val="superscript"/>
        </w:rPr>
        <w:t>−ip(x−y)</w:t>
      </w:r>
      <w:r>
        <w:t>=(m²−p²)e</w:t>
      </w:r>
      <w:r>
        <w:rPr>
          <w:vertAlign w:val="superscript"/>
        </w:rPr>
        <w:t>−ip(x−y)</w:t>
      </w:r>
      <w:r>
        <w:t xml:space="preserve"> (Exercise 9), so</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sSup>
                    <m:e>
                      <m:r>
                        <m:t xml:space="preserve">m</m:t>
                      </m:r>
                    </m:e>
                    <m:sup>
                      <m:r>
                        <m:t xml:space="preserve">2</m:t>
                      </m:r>
                    </m:sup>
                  </m:sSup>
                  <m:r>
                    <m:t xml:space="preserve">−</m:t>
                  </m:r>
                  <m:sSup>
                    <m:e>
                      <m:r>
                        <m:t xml:space="preserve">p</m:t>
                      </m:r>
                    </m:e>
                    <m:sup>
                      <m:r>
                        <m:t xml:space="preserve">2</m:t>
                      </m:r>
                    </m:sup>
                  </m:sSup>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sSup>
                <m:e>
                  <m:r>
                    <m:t xml:space="preserve">p</m:t>
                  </m:r>
                </m:e>
                <m:sup>
                  <m:r>
                    <m:t xml:space="preserve">2</m:t>
                  </m:r>
                </m:sup>
              </m:sSup>
              <m:r>
                <m:t xml:space="preserve">−</m:t>
              </m:r>
              <m:sSup>
                <m:e>
                  <m:r>
                    <m:t xml:space="preserve">m</m:t>
                  </m:r>
                </m:e>
                <m:sup>
                  <m:r>
                    <m:t xml:space="preserve">2</m:t>
                  </m:r>
                </m:sup>
              </m:sSup>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r>
        <w:rPr>
          <w:b/>
          <w:i/>
        </w:rP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3"/>
      </w:pPr>
      <w:r>
        <w:t>5.1 Locating the poles</w:t>
      </w:r>
    </w:p>
    <w:p>
      <w:r>
        <w:t>Writing p²−m²=(p⁰)²−E</w:t>
      </w:r>
      <w:r>
        <w:rPr>
          <w:vertAlign w:val="subscript"/>
        </w:rPr>
        <w:t>p</w:t>
      </w:r>
      <w:r>
        <w:t>², with E</w:t>
      </w:r>
      <w:r>
        <w:rPr>
          <w:vertAlign w:val="subscript"/>
        </w:rPr>
        <w:t>p</w:t>
      </w:r>
      <w:r>
        <w:t>=√(|p|²+m²), the denominator p²−m²+iε factors, for small ε, as (p⁰−E</w:t>
      </w:r>
      <w:r>
        <w:rPr>
          <w:vertAlign w:val="subscript"/>
        </w:rPr>
        <w:t>p</w:t>
      </w:r>
      <w:r>
        <w:t>+iε′)(p⁰+E</w:t>
      </w:r>
      <w:r>
        <w:rPr>
          <w:vertAlign w:val="subscript"/>
        </w:rPr>
        <w:t>p</w:t>
      </w:r>
      <w:r>
        <w:t>−iε′) with ε′=ε/(2E</w:t>
      </w:r>
      <w:r>
        <w:rPr>
          <w:vertAlign w:val="subscript"/>
        </w:rPr>
        <w:t>p</w:t>
      </w:r>
      <w:r>
        <w:t>) (Exercise 12 verifies this factorization). The two poles of the p⁰ integrand sit at p⁰=E</w:t>
      </w:r>
      <w:r>
        <w:rPr>
          <w:vertAlign w:val="subscript"/>
        </w:rPr>
        <w:t>p</w:t>
      </w:r>
      <w:r>
        <w:t>−iε′, just below the real axis, and p⁰=−E</w:t>
      </w:r>
      <w:r>
        <w:rPr>
          <w:vertAlign w:val="subscript"/>
        </w:rPr>
        <w:t>p</w:t>
      </w:r>
      <w:r>
        <w:t>+iε′, just above it.</w:t>
      </w:r>
    </w:p>
    <w:p>
      <w:pPr>
        <w:keepNext/>
        <w:spacing w:before="160" w:after="40"/>
        <w:jc w:val="center"/>
      </w:pPr>
      <w:r/>
    </w:p>
    <w:p>
      <w:pPr>
        <w:spacing w:after="200"/>
        <w:jc w:val="center"/>
      </w:pPr>
      <w:r>
        <w:rPr>
          <w:i/>
          <w:sz w:val="19"/>
        </w:rPr>
        <w:t>Figure 46.2. Poles of the propagator in the complex k⁰ plane. The iε places them at ±(ω − iε’); the Feynman contour passes below the left pole and above the right one.</w:t>
      </w:r>
    </w:p>
    <w:p>
      <w:pPr>
        <w:pStyle w:val="Heading3"/>
      </w:pPr>
      <w:r>
        <w:t>5.2 Closing the contour</w:t>
      </w:r>
    </w:p>
    <w:p>
      <w:r>
        <w:t>For x⁰−y⁰=τ&gt;0, the exponential factor e</w:t>
      </w:r>
      <w:r>
        <w:rPr>
          <w:vertAlign w:val="superscript"/>
        </w:rPr>
        <w:t>−ip⁰τ</w:t>
      </w:r>
      <w:r>
        <w:t xml:space="preserve"> decays as Im(p⁰)→−∞, so the p⁰ contour may be closed in the lower half-plane, enclosing only the pole at p⁰=E</w:t>
      </w:r>
      <w:r>
        <w:rPr>
          <w:vertAlign w:val="subscript"/>
        </w:rPr>
        <w:t>p</w:t>
      </w:r>
      <w:r>
        <w:t>−iε′ (Exercise 13). Evaluating the residue there reproduces, after performing the remaining spatial integral, exactly ∫d³p/((2π)³2E</w:t>
      </w:r>
      <w:r>
        <w:rPr>
          <w:vertAlign w:val="subscript"/>
        </w:rPr>
        <w:t>p</w:t>
      </w:r>
      <w:r>
        <w:t>)e</w:t>
      </w:r>
      <w:r>
        <w:rPr>
          <w:vertAlign w:val="superscript"/>
        </w:rPr>
        <w:t>−ip·(x−y)</w:t>
      </w:r>
      <w:r>
        <w:t>=D(x−y), the θ(τ&gt;0)D(x−y) piece of Section 2.2’s definition. For τ&lt;0, closing instead in the upper half-plane encloses the pole at p⁰=−E</w:t>
      </w:r>
      <w:r>
        <w:rPr>
          <w:vertAlign w:val="subscript"/>
        </w:rPr>
        <w:t>p</w:t>
      </w:r>
      <w:r>
        <w:t>+iε′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r>
        <w:rPr>
          <w:b/>
          <w:i/>
        </w:rP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Δ</w:t>
      </w:r>
      <w:r>
        <w:rPr>
          <w:b/>
          <w:vertAlign w:val="subscript"/>
        </w:rPr>
        <w:t>F</w:t>
      </w:r>
      <w:r>
        <w:rPr>
          <w:b/>
        </w:rPr>
        <w:t>(x−y)=⟨0|Tφ(x)φ(y)|0⟩</w:t>
      </w:r>
      <w:r>
        <w:rPr/>
        <w:t xml:space="preserve"> — </w:t>
      </w:r>
      <w:r>
        <w:rPr/>
        <w:t>The template for the electron propagator S</w:t>
      </w:r>
      <w:r>
        <w:rPr>
          <w:vertAlign w:val="subscript"/>
        </w:rPr>
        <w:t>F</w:t>
      </w:r>
      <w:r>
        <w:rPr/>
        <w:t xml:space="preserve"> (Lesson 47) and the photon propagator (Lesson 48)</w:t>
      </w:r>
    </w:p>
    <w:p>
      <w:pPr>
        <w:spacing w:before="0" w:after="100"/>
      </w:pPr>
      <w:r>
        <w:rPr>
          <w:b/>
        </w:rPr>
        <w:t>(□+m²)Δ</w:t>
      </w:r>
      <w:r>
        <w:rPr>
          <w:b/>
          <w:vertAlign w:val="subscript"/>
        </w:rPr>
        <w:t>F</w:t>
      </w:r>
      <w:r>
        <w:rPr>
          <w:b/>
        </w:rPr>
        <w:t>=−iδ⁴(x−y)</w:t>
      </w:r>
      <w:r>
        <w:rPr/>
        <w:t xml:space="preserve"> — </w:t>
      </w:r>
      <w:r>
        <w:rPr/>
        <w:t>Confirms Δ</w:t>
      </w:r>
      <w:r>
        <w:rPr>
          <w:vertAlign w:val="subscript"/>
        </w:rPr>
        <w:t>F</w:t>
      </w:r>
      <w:r>
        <w:rPr/>
        <w:t>, not D(x−y) alone, is the correct object for an internal line</w:t>
      </w:r>
    </w:p>
    <w:p>
      <w:pPr>
        <w:spacing w:before="0" w:after="100"/>
      </w:pPr>
      <w:r>
        <w:rPr>
          <w:b/>
        </w:rPr>
        <w:t>Δ</w:t>
      </w:r>
      <w:r>
        <w:rPr>
          <w:b/>
          <w:vertAlign w:val="subscript"/>
        </w:rPr>
        <w:t>F</w:t>
      </w:r>
      <w:r>
        <w:rPr>
          <w:b/>
        </w:rPr>
        <w:t>(x−y)=∫d⁴p/(2π)⁴ i/(p²−m²+iε) e</w:t>
      </w:r>
      <w:r>
        <w:rPr>
          <w:b/>
          <w:vertAlign w:val="superscript"/>
        </w:rPr>
        <w:t>−ip(x−y)</w:t>
      </w:r>
      <w:r>
        <w:rPr/>
        <w:t xml:space="preserve"> — </w:t>
      </w:r>
      <w:r>
        <w:rPr/>
        <w:t>The momentum-space Feynman rule for a scalar internal line</w:t>
      </w:r>
    </w:p>
    <w:p>
      <w:pPr>
        <w:spacing w:before="0" w:after="100"/>
      </w:pPr>
      <w:r>
        <w:rPr>
          <w:b/>
        </w:rPr>
        <w:t>Pole structure and contour closure</w:t>
      </w:r>
      <w:r>
        <w:rPr/>
        <w:t xml:space="preserve"> — </w:t>
      </w:r>
      <w:r>
        <w:rPr/>
        <w:t>The general method Lesson 47 repeats for the Dirac propagator, whose momentum-space form i(p̸+m)/(p²−m²+iε) was already previewed in Lesson 37</w:t>
      </w:r>
    </w:p>
    <w:p>
      <w:pPr>
        <w:spacing w:before="0" w:after="100"/>
      </w:pPr>
      <w:r>
        <w:rPr>
          <w:b/>
        </w:rPr>
        <w:t>Δ</w:t>
      </w:r>
      <w:r>
        <w:rPr>
          <w:b/>
          <w:vertAlign w:val="subscript"/>
        </w:rPr>
        <w:t>F</w:t>
      </w:r>
      <w:r>
        <w:rPr>
          <w:b/>
        </w:rPr>
        <w:t>(x−y)=Δ</w:t>
      </w:r>
      <w:r>
        <w:rPr>
          <w:b/>
          <w:vertAlign w:val="subscript"/>
        </w:rPr>
        <w:t>F</w:t>
      </w:r>
      <w:r>
        <w:rPr>
          <w:b/>
        </w:rPr>
        <w:t>(y−x)</w:t>
      </w:r>
      <w:r>
        <w:rPr/>
        <w:t xml:space="preserve"> — </w:t>
      </w:r>
      <w:r>
        <w:rPr/>
        <w:t>Matches the symmetric role an internal line plays, connecting two vertices with no preferred direction</w:t>
      </w:r>
    </w:p>
    <w:p>
      <w:r>
        <w:t>Lesson 47 repeats this lesson’s construction for the Dirac field, building the electron’s Feynman propagator from the already-defined S(x−y) of Lesson 37 in the way Δ</w:t>
      </w:r>
      <w:r>
        <w:rPr>
          <w:vertAlign w:val="subscript"/>
        </w:rPr>
        <w:t>F</w:t>
      </w:r>
      <w:r>
        <w:t xml:space="preserve"> was built here from D(x−y).</w:t>
      </w:r>
    </w:p>
    <w:p>
      <w:pPr>
        <w:pStyle w:val="Heading2"/>
      </w:pPr>
      <w:r>
        <w:t>7 Summary</w:t>
      </w:r>
    </w:p>
    <w:p>
      <w:pPr>
        <w:pStyle w:val="ListNumber"/>
        <w:numPr>
          <w:ilvl w:val="0"/>
          <w:numId w:val="363"/>
        </w:numPr>
      </w:pPr>
      <w:r>
        <w:t>The Feynman propagator Δ</w:t>
      </w:r>
      <w:r>
        <w:rPr>
          <w:vertAlign w:val="subscript"/>
        </w:rPr>
        <w:t>F</w:t>
      </w:r>
      <w:r>
        <w:t>(x−y)=⟨0|Tφ(x)φ(y)|0⟩=θ(x⁰−y⁰)D(x−y)+θ(y⁰−x⁰)D(y−x) time-orders the two-point function of Lesson 35.</w:t>
      </w:r>
    </w:p>
    <w:p>
      <w:pPr>
        <w:pStyle w:val="ListNumber"/>
        <w:numPr>
          <w:ilvl w:val="0"/>
          <w:numId w:val="363"/>
        </w:numPr>
      </w:pPr>
      <w:r>
        <w:t>Direct differentiation, using [φ,π]=iδ³ from Lesson 33, gives (□+m²)Δ</w:t>
      </w:r>
      <w:r>
        <w:rPr>
          <w:vertAlign w:val="subscript"/>
        </w:rPr>
        <w:t>F</w:t>
      </w:r>
      <w:r>
        <w:t>(x−y)=−iδ⁴(x−y): Δ</w:t>
      </w:r>
      <w:r>
        <w:rPr>
          <w:vertAlign w:val="subscript"/>
        </w:rPr>
        <w:t>F</w:t>
      </w:r>
      <w:r>
        <w:t xml:space="preserve"> is a genuine Green’s function.</w:t>
      </w:r>
    </w:p>
    <w:p>
      <w:pPr>
        <w:pStyle w:val="ListNumber"/>
        <w:numPr>
          <w:ilvl w:val="0"/>
          <w:numId w:val="363"/>
        </w:numPr>
      </w:pPr>
      <w:r>
        <w:t>D(x−y) alone solves the homogeneous Klein–Gordon equation and so cannot serve this role.</w:t>
      </w:r>
    </w:p>
    <w:p>
      <w:pPr>
        <w:pStyle w:val="ListNumber"/>
        <w:numPr>
          <w:ilvl w:val="0"/>
          <w:numId w:val="363"/>
        </w:numPr>
      </w:pPr>
      <w:r>
        <w:t>The momentum-space form Δ</w:t>
      </w:r>
      <w:r>
        <w:rPr>
          <w:vertAlign w:val="subscript"/>
        </w:rPr>
        <w:t>F</w:t>
      </w:r>
      <w:r>
        <w:t>(x−y)=∫d⁴p/(2π)⁴ i/(p²−m²+iε) e</w:t>
      </w:r>
      <w:r>
        <w:rPr>
          <w:vertAlign w:val="superscript"/>
        </w:rPr>
        <w:t>−ip(x−y)</w:t>
      </w:r>
      <w:r>
        <w:t xml:space="preserve"> satisfies the same Green’s function equation, verified by direct substitution.</w:t>
      </w:r>
    </w:p>
    <w:p>
      <w:pPr>
        <w:pStyle w:val="ListNumber"/>
        <w:numPr>
          <w:ilvl w:val="0"/>
          <w:numId w:val="363"/>
        </w:numPr>
      </w:pPr>
      <w:r>
        <w:t>The poles of the integrand sit at p⁰=E</w:t>
      </w:r>
      <w:r>
        <w:rPr>
          <w:vertAlign w:val="subscript"/>
        </w:rPr>
        <w:t>p</w:t>
      </w:r>
      <w:r>
        <w:t>−iε′ and p⁰=−E</w:t>
      </w:r>
      <w:r>
        <w:rPr>
          <w:vertAlign w:val="subscript"/>
        </w:rPr>
        <w:t>p</w:t>
      </w:r>
      <w:r>
        <w:t>+iε′, displaced symmetrically off the real axis by the iε prescription.</w:t>
      </w:r>
    </w:p>
    <w:p>
      <w:pPr>
        <w:pStyle w:val="ListNumber"/>
        <w:numPr>
          <w:ilvl w:val="0"/>
          <w:numId w:val="363"/>
        </w:numPr>
      </w:pPr>
      <w:r>
        <w:t>Closing the contour in the lower or upper half-plane, depending on the sign of x⁰−y⁰, automatically reproduces the position-space time ordering with no theta function inserted by hand.</w:t>
      </w:r>
    </w:p>
    <w:p>
      <w:pPr>
        <w:pStyle w:val="ListNumber"/>
        <w:numPr>
          <w:ilvl w:val="0"/>
          <w:numId w:val="363"/>
        </w:numPr>
      </w:pPr>
      <w:r>
        <w:t>This construction is the template Lesson 47 repeats for the electron and Lesson 48 for the photon.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the defining property of θ(τ) used in Section 3.1 and its derivative, dθ/dτ=δ(τ), and explain where this derivative is used in the first differentiation of Δ</w:t>
      </w:r>
      <w:r>
        <w:rPr>
          <w:vertAlign w:val="subscript"/>
        </w:rPr>
        <w:t>F</w:t>
      </w:r>
      <w:r>
        <w:rPr/>
        <w:t>.</w:t>
      </w:r>
    </w:p>
    <w:p>
      <w:pPr>
        <w:spacing w:before="0" w:after="100"/>
      </w:pPr>
      <w:r>
        <w:rPr>
          <w:b/>
        </w:rPr>
        <w:t>2</w:t>
      </w:r>
      <w:r>
        <w:rPr>
          <w:b/>
        </w:rPr>
        <w:t xml:space="preserve">. </w:t>
      </w:r>
      <w:r>
        <w:rPr>
          <w:b/>
        </w:rPr>
        <w:t>Extension.</w:t>
      </w:r>
      <w:r>
        <w:rPr/>
        <w:t xml:space="preserve"> Carry out the first differentiation of Δ</w:t>
      </w:r>
      <w:r>
        <w:rPr>
          <w:vertAlign w:val="subscript"/>
        </w:rPr>
        <w:t>F</w:t>
      </w:r>
      <w:r>
        <w:rPr/>
        <w:t xml:space="preserve"> with respect to x⁰ explicitly, and show the delta-function term vanishes using D(x−y)=D(y−x) at equal times.</w:t>
      </w:r>
    </w:p>
    <w:p>
      <w:pPr>
        <w:spacing w:before="0" w:after="100"/>
      </w:pPr>
      <w:r>
        <w:rPr>
          <w:b/>
        </w:rPr>
        <w:t>3</w:t>
      </w:r>
      <w:r>
        <w:rPr>
          <w:b/>
        </w:rPr>
        <w:t xml:space="preserve">. </w:t>
      </w:r>
      <w:r>
        <w:rPr>
          <w:b/>
        </w:rPr>
        <w:t>Extension.</w:t>
      </w:r>
      <w:r>
        <w:rPr/>
        <w:t xml:space="preserve"> Carry out the second differentiation and identify the surviving delta-function term as δ(τ)⟨0|[π(x),φ(y)]|0⟩.</w:t>
      </w:r>
    </w:p>
    <w:p>
      <w:pPr>
        <w:spacing w:before="0" w:after="100"/>
      </w:pPr>
      <w:r>
        <w:rPr>
          <w:b/>
        </w:rPr>
        <w:t>4</w:t>
      </w:r>
      <w:r>
        <w:rPr>
          <w:b/>
        </w:rPr>
        <w:t xml:space="preserve">. </w:t>
      </w:r>
      <w:r>
        <w:rPr>
          <w:b/>
        </w:rPr>
        <w:t>Core.</w:t>
      </w:r>
      <w:r>
        <w:rPr/>
        <w:t xml:space="preserve"> Using [φ(t,x),π(t,y)]=iδ³(x−y) from Lesson 33, derive [π(t,x),φ(t,y)]=−iδ³(x−y).</w:t>
      </w:r>
    </w:p>
    <w:p>
      <w:pPr>
        <w:spacing w:before="0" w:after="100"/>
      </w:pPr>
      <w:r>
        <w:rPr>
          <w:b/>
        </w:rPr>
        <w:t>5</w:t>
      </w:r>
      <w:r>
        <w:rPr>
          <w:b/>
        </w:rPr>
        <w:t xml:space="preserve">. </w:t>
      </w:r>
      <w:r>
        <w:rPr>
          <w:b/>
        </w:rPr>
        <w:t>Extension.</w:t>
      </w:r>
      <w:r>
        <w:rPr/>
        <w:t xml:space="preserve"> Combine Exercises 3 and 4 to show the second-derivative delta-function term equals −iδ⁴(x−y).</w:t>
      </w:r>
    </w:p>
    <w:p>
      <w:pPr>
        <w:spacing w:before="0" w:after="100"/>
      </w:pPr>
      <w:r>
        <w:rPr>
          <w:b/>
        </w:rPr>
        <w:t>6</w:t>
      </w:r>
      <w:r>
        <w:rPr>
          <w:b/>
        </w:rPr>
        <w:t xml:space="preserve">. </w:t>
      </w:r>
      <w:r>
        <w:rPr>
          <w:b/>
        </w:rPr>
        <w:t>Core.</w:t>
      </w:r>
      <w:r>
        <w:rPr/>
        <w:t xml:space="preserve"> Explain why the θ(τ)(□+m²)D(x−y) and θ(−τ)(□+m²)D(y−x) terms of Section 3.2 vanish, citing the specific earlier result used.</w:t>
      </w:r>
    </w:p>
    <w:p>
      <w:pPr>
        <w:spacing w:before="0" w:after="100"/>
      </w:pPr>
      <w:r>
        <w:rPr>
          <w:b/>
        </w:rPr>
        <w:t>7</w:t>
      </w:r>
      <w:r>
        <w:rPr>
          <w:b/>
        </w:rPr>
        <w:t xml:space="preserve">. </w:t>
      </w:r>
      <w:r>
        <w:rPr>
          <w:b/>
        </w:rPr>
        <w:t>Extension.</w:t>
      </w:r>
      <w:r>
        <w:rPr/>
        <w:t xml:space="preserve"> Assemble Exercises 5 and 6 into the full result (□+m²)Δ</w:t>
      </w:r>
      <w:r>
        <w:rPr>
          <w:vertAlign w:val="subscript"/>
        </w:rPr>
        <w:t>F</w:t>
      </w:r>
      <w:r>
        <w:rPr/>
        <w:t>(x−y)=−iδ⁴(x−y).</w:t>
      </w:r>
    </w:p>
    <w:p>
      <w:pPr>
        <w:spacing w:before="0" w:after="100"/>
      </w:pPr>
      <w:r>
        <w:rPr>
          <w:b/>
        </w:rPr>
        <w:t>8</w:t>
      </w:r>
      <w:r>
        <w:rPr>
          <w:b/>
        </w:rPr>
        <w:t xml:space="preserve">. </w:t>
      </w:r>
      <w:r>
        <w:rPr>
          <w:b/>
        </w:rPr>
        <w:t>Core.</w:t>
      </w:r>
      <w:r>
        <w:rPr/>
        <w:t xml:space="preserve"> Explain, in your own words, why Section 3’s result identifies Δ</w:t>
      </w:r>
      <w:r>
        <w:rPr>
          <w:vertAlign w:val="subscript"/>
        </w:rPr>
        <w:t>F</w:t>
      </w:r>
      <w:r>
        <w:rPr/>
        <w:t>, not D(x−y), as the Green’s function of the Klein–Gordon operator.</w:t>
      </w:r>
    </w:p>
    <w:p>
      <w:pPr>
        <w:spacing w:before="0" w:after="100"/>
      </w:pPr>
      <w:r>
        <w:rPr>
          <w:b/>
        </w:rPr>
        <w:t>9</w:t>
      </w:r>
      <w:r>
        <w:rPr>
          <w:b/>
        </w:rPr>
        <w:t xml:space="preserve">. </w:t>
      </w:r>
      <w:r>
        <w:rPr>
          <w:b/>
        </w:rPr>
        <w:t>Core.</w:t>
      </w:r>
      <w:r>
        <w:rPr/>
        <w:t xml:space="preserve"> Verify (□</w:t>
      </w:r>
      <w:r>
        <w:rPr>
          <w:vertAlign w:val="subscript"/>
        </w:rPr>
        <w:t>x</w:t>
      </w:r>
      <w:r>
        <w:rPr/>
        <w:t>+m²)e</w:t>
      </w:r>
      <w:r>
        <w:rPr>
          <w:vertAlign w:val="superscript"/>
        </w:rPr>
        <w:t>−ip(x−y)</w:t>
      </w:r>
      <w:r>
        <w:rPr/>
        <w:t>=(m²−p²)e</w:t>
      </w:r>
      <w:r>
        <w:rPr>
          <w:vertAlign w:val="superscript"/>
        </w:rPr>
        <w:t>−ip(x−y)</w:t>
      </w:r>
      <w:r>
        <w:rPr/>
        <w:t xml:space="preserve"> directly, using □e</w:t>
      </w:r>
      <w:r>
        <w:rPr>
          <w:vertAlign w:val="superscript"/>
        </w:rPr>
        <w:t>−ipx</w:t>
      </w:r>
      <w:r>
        <w:rPr/>
        <w:t>=−p²e</w:t>
      </w:r>
      <w:r>
        <w:rPr>
          <w:vertAlign w:val="superscript"/>
        </w:rPr>
        <w:t>−ipx</w:t>
      </w:r>
      <w:r>
        <w:rPr/>
        <w:t>.</w:t>
      </w:r>
    </w:p>
    <w:p>
      <w:pPr>
        <w:spacing w:before="0" w:after="100"/>
      </w:pPr>
      <w:r>
        <w:rPr>
          <w:b/>
        </w:rPr>
        <w:t>10</w:t>
      </w:r>
      <w:r>
        <w:rPr>
          <w:b/>
        </w:rPr>
        <w:t xml:space="preserve">. </w:t>
      </w:r>
      <w:r>
        <w:rPr>
          <w:b/>
        </w:rPr>
        <w:t>Core.</w:t>
      </w:r>
      <w:r>
        <w:rPr/>
        <w:t xml:space="preserve"> Substitute the momentum-space Δ</w:t>
      </w:r>
      <w:r>
        <w:rPr>
          <w:vertAlign w:val="subscript"/>
        </w:rPr>
        <w:t>F</w:t>
      </w:r>
      <w:r>
        <w:rPr/>
        <w:t xml:space="preserve"> of Section 4.1 into (□+m²)Δ</w:t>
      </w:r>
      <w:r>
        <w:rPr>
          <w:vertAlign w:val="subscript"/>
        </w:rPr>
        <w:t>F</w:t>
      </w:r>
      <w:r>
        <w:rPr/>
        <w:t xml:space="preserve"> and show it reduces to −i∫d⁴p/(2π)⁴ (p²−m²)/(p²−m²+iε) e</w:t>
      </w:r>
      <w:r>
        <w:rPr>
          <w:vertAlign w:val="superscript"/>
        </w:rPr>
        <w:t>−ip(x−y)</w:t>
      </w:r>
      <w:r>
        <w:rPr/>
        <w:t>.</w:t>
      </w:r>
    </w:p>
    <w:p>
      <w:pPr>
        <w:spacing w:before="0" w:after="100"/>
      </w:pPr>
      <w:r>
        <w:rPr>
          <w:b/>
        </w:rPr>
        <w:t>11</w:t>
      </w:r>
      <w:r>
        <w:rPr>
          <w:b/>
        </w:rPr>
        <w:t xml:space="preserve">. </w:t>
      </w:r>
      <w:r>
        <w:rPr>
          <w:b/>
        </w:rPr>
        <w:t>Extension.</w:t>
      </w:r>
      <w:r>
        <w:rPr/>
        <w:t xml:space="preserve"> Explain why (p²−m²)/(p²−m²+iε)→1 as ε→0⁺ away from the pole, and complete the verification that the momentum-space Δ</w:t>
      </w:r>
      <w:r>
        <w:rPr>
          <w:vertAlign w:val="subscript"/>
        </w:rPr>
        <w:t>F</w:t>
      </w:r>
      <w:r>
        <w:rPr/>
        <w:t xml:space="preserve"> solves the same equation as Section 3.2.</w:t>
      </w:r>
    </w:p>
    <w:p>
      <w:pPr>
        <w:spacing w:before="0" w:after="100"/>
      </w:pPr>
      <w:r>
        <w:rPr>
          <w:b/>
        </w:rPr>
        <w:t>12</w:t>
      </w:r>
      <w:r>
        <w:rPr>
          <w:b/>
        </w:rPr>
        <w:t xml:space="preserve">. </w:t>
      </w:r>
      <w:r>
        <w:rPr>
          <w:b/>
        </w:rPr>
        <w:t>Core.</w:t>
      </w:r>
      <w:r>
        <w:rPr/>
        <w:t xml:space="preserve"> Verify the factorization p²−m²+iε=(p⁰−E</w:t>
      </w:r>
      <w:r>
        <w:rPr>
          <w:vertAlign w:val="subscript"/>
        </w:rPr>
        <w:t>p</w:t>
      </w:r>
      <w:r>
        <w:rPr/>
        <w:t>+iε′)(p⁰+E</w:t>
      </w:r>
      <w:r>
        <w:rPr>
          <w:vertAlign w:val="subscript"/>
        </w:rPr>
        <w:t>p</w:t>
      </w:r>
      <w:r>
        <w:rPr/>
        <w:t>−iε′) for small ε′=ε/(2E</w:t>
      </w:r>
      <w:r>
        <w:rPr>
          <w:vertAlign w:val="subscript"/>
        </w:rPr>
        <w:t>p</w:t>
      </w:r>
      <w:r>
        <w:rPr/>
        <w:t>), by expanding the right-hand side and dropping terms of order (ε′)².</w:t>
      </w:r>
    </w:p>
    <w:p>
      <w:pPr>
        <w:spacing w:before="0" w:after="100"/>
      </w:pPr>
      <w:r>
        <w:rPr>
          <w:b/>
        </w:rPr>
        <w:t>13</w:t>
      </w:r>
      <w:r>
        <w:rPr>
          <w:b/>
        </w:rPr>
        <w:t xml:space="preserve">. </w:t>
      </w:r>
      <w:r>
        <w:rPr>
          <w:b/>
        </w:rPr>
        <w:t>Extension.</w:t>
      </w:r>
      <w:r>
        <w:rPr/>
        <w:t xml:space="preserve"> For τ=x⁰−y⁰&gt;0, explain why the p⁰ contour should be closed in the lower half-plane, and identify which of the two poles of Exercise 12 is enclosed.</w:t>
      </w:r>
    </w:p>
    <w:p>
      <w:pPr>
        <w:spacing w:before="0" w:after="100"/>
      </w:pPr>
      <w:r>
        <w:rPr>
          <w:b/>
        </w:rPr>
        <w:t>14</w:t>
      </w:r>
      <w:r>
        <w:rPr>
          <w:b/>
        </w:rPr>
        <w:t xml:space="preserve">. </w:t>
      </w:r>
      <w:r>
        <w:rPr>
          <w:b/>
        </w:rPr>
        <w:t>Core.</w:t>
      </w:r>
      <w:r>
        <w:rPr/>
        <w:t xml:space="preserve"> For τ&lt;0, carry out the analogous analysis for the upper half-plane and identify the enclosed pole.</w:t>
      </w:r>
    </w:p>
    <w:p>
      <w:pPr>
        <w:spacing w:before="0" w:after="100"/>
      </w:pPr>
      <w:r>
        <w:rPr>
          <w:b/>
        </w:rPr>
        <w:t>15</w:t>
      </w:r>
      <w:r>
        <w:rPr>
          <w:b/>
        </w:rPr>
        <w:t xml:space="preserve">. </w:t>
      </w:r>
      <w:r>
        <w:rPr>
          <w:b/>
        </w:rPr>
        <w:t>Extension.</w:t>
      </w:r>
      <w:r>
        <w:rPr/>
        <w:t xml:space="preserve"> Explain, in one or two sentences, why an internal line in a Feynman diagram must be built from Δ</w:t>
      </w:r>
      <w:r>
        <w:rPr>
          <w:vertAlign w:val="subscript"/>
        </w:rPr>
        <w:t>F</w:t>
      </w:r>
      <w:r>
        <w:rPr/>
        <w:t xml:space="preserve"> rather than from D(x−y) alone.</w:t>
      </w:r>
    </w:p>
    <w:p>
      <w:pPr>
        <w:spacing w:before="0" w:after="100"/>
      </w:pPr>
      <w:r>
        <w:rPr>
          <w:b/>
        </w:rPr>
        <w:t>16</w:t>
      </w:r>
      <w:r>
        <w:rPr>
          <w:b/>
        </w:rPr>
        <w:t xml:space="preserve">. </w:t>
      </w:r>
      <w:r>
        <w:rPr>
          <w:b/>
        </w:rPr>
        <w:t>Challenge.</w:t>
      </w:r>
      <w:r>
        <w:rPr/>
        <w:t xml:space="preserve"> Lesson 37 already defined S(x−y)=⟨0|ψ(x)ψ̄(y)|0⟩, the un-time-ordered fermionic two-point function, previewing S</w:t>
      </w:r>
      <w:r>
        <w:rPr>
          <w:vertAlign w:val="subscript"/>
        </w:rPr>
        <w:t>F</w:t>
      </w:r>
      <w:r>
        <w:rPr/>
        <w:t>(p)=i(p̸+m)/(p²−m²+iε) for Lesson 47. Based on this lesson’s construction, state what the time-ordered fermionic propagator should be defined as (in terms of S(x−y) and its reverse ordering), and predict, without deriving it, whether you expect a relative sign between the two orderings analogous to Lesson 37, Section 5.2’s minus sign, given the general fermionic sign rule of Lesson 37, Section 6.2.</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θ(τ)=1 for τ&gt;0 and 0 for τ&lt;0, with a jump of size 1 at τ=0; its derivative is the Dirac delta function, dθ/dτ=δ(τ). This derivative appears whenever a theta function inside Δ</w:t>
      </w:r>
      <w:r>
        <w:rPr>
          <w:vertAlign w:val="subscript"/>
        </w:rPr>
        <w:t>F</w:t>
      </w:r>
      <w:r>
        <w:t xml:space="preserve"> is differentiated with respect to x⁰ (which enters τ=x⁰−y⁰ with coefficient 1), producing a delta-function term at each differentiation.</w:t>
      </w:r>
    </w:p>
    <w:p>
      <w:r>
        <w:rPr>
          <w:b/>
        </w:rPr>
        <w:t>2.</w:t>
      </w:r>
      <w:r>
        <w:t xml:space="preserve"> </w:t>
      </w:r>
      <w:r>
        <w:t>∂</w:t>
      </w:r>
      <w:r>
        <w:rPr>
          <w:vertAlign w:val="subscript"/>
        </w:rPr>
        <w:t>t</w:t>
      </w:r>
      <w:r>
        <w:t>Δ</w:t>
      </w:r>
      <w:r>
        <w:rPr>
          <w:vertAlign w:val="subscript"/>
        </w:rPr>
        <w:t>F</w:t>
      </w:r>
      <w:r>
        <w:t>=∂</w:t>
      </w:r>
      <w:r>
        <w:rPr>
          <w:vertAlign w:val="subscript"/>
        </w:rPr>
        <w:t>t</w:t>
      </w:r>
      <w:r>
        <w:t>[θ(τ)D(x−y)]+∂</w:t>
      </w:r>
      <w:r>
        <w:rPr>
          <w:vertAlign w:val="subscript"/>
        </w:rPr>
        <w:t>t</w:t>
      </w:r>
      <w:r>
        <w:t>[θ(−τ)D(y−x)]=δ(τ)D(x−y)+θ(τ)∂</w:t>
      </w:r>
      <w:r>
        <w:rPr>
          <w:vertAlign w:val="subscript"/>
        </w:rPr>
        <w:t>t</w:t>
      </w:r>
      <w:r>
        <w:t>D(x−y)−δ(τ)D(y−x)+θ(−τ)∂</w:t>
      </w:r>
      <w:r>
        <w:rPr>
          <w:vertAlign w:val="subscript"/>
        </w:rPr>
        <w:t>t</w:t>
      </w:r>
      <w:r>
        <w:t>D(y−x) (using ∂</w:t>
      </w:r>
      <w:r>
        <w:rPr>
          <w:vertAlign w:val="subscript"/>
        </w:rPr>
        <w:t>t</w:t>
      </w:r>
      <w:r>
        <w:t>θ(−τ)=−δ(−τ)·1=−δ(τ), since δ is even). The delta-function terms combine as δ(τ)[D(x−y)−D(y−x)], which vanishes at τ=0 (equal times) since D(x−y)=D(y−x) there (Lesson 33, Worked example 4), leaving ∂</w:t>
      </w:r>
      <w:r>
        <w:rPr>
          <w:vertAlign w:val="subscript"/>
        </w:rPr>
        <w:t>t</w:t>
      </w:r>
      <w:r>
        <w:t>Δ</w:t>
      </w:r>
      <w:r>
        <w:rPr>
          <w:vertAlign w:val="subscript"/>
        </w:rPr>
        <w:t>F</w:t>
      </w:r>
      <w:r>
        <w:t>=θ(τ)∂</w:t>
      </w:r>
      <w:r>
        <w:rPr>
          <w:vertAlign w:val="subscript"/>
        </w:rPr>
        <w:t>t</w:t>
      </w:r>
      <w:r>
        <w:t>D(x−y)+θ(−τ)∂</w:t>
      </w:r>
      <w:r>
        <w:rPr>
          <w:vertAlign w:val="subscript"/>
        </w:rPr>
        <w:t>t</w:t>
      </w:r>
      <w:r>
        <w:t>D(y−x).</w:t>
      </w:r>
    </w:p>
    <w:p>
      <w:r>
        <w:rPr>
          <w:b/>
        </w:rPr>
        <w:t>3.</w:t>
      </w:r>
      <w:r>
        <w:t xml:space="preserve"> </w:t>
      </w:r>
      <w:r>
        <w:t>Differentiating the result of Exercise 2 again: ∂</w:t>
      </w:r>
      <w:r>
        <w:rPr>
          <w:vertAlign w:val="subscript"/>
        </w:rPr>
        <w:t>t</w:t>
      </w:r>
      <w:r>
        <w:t>²Δ</w:t>
      </w:r>
      <w:r>
        <w:rPr>
          <w:vertAlign w:val="subscript"/>
        </w:rPr>
        <w:t>F</w:t>
      </w:r>
      <w:r>
        <w:t>=δ(τ)∂</w:t>
      </w:r>
      <w:r>
        <w:rPr>
          <w:vertAlign w:val="subscript"/>
        </w:rPr>
        <w:t>t</w:t>
      </w:r>
      <w:r>
        <w:t>D(x−y)+θ(τ)∂</w:t>
      </w:r>
      <w:r>
        <w:rPr>
          <w:vertAlign w:val="subscript"/>
        </w:rPr>
        <w:t>t</w:t>
      </w:r>
      <w:r>
        <w:t>²D(x−y)−δ(τ)∂</w:t>
      </w:r>
      <w:r>
        <w:rPr>
          <w:vertAlign w:val="subscript"/>
        </w:rPr>
        <w:t>t</w:t>
      </w:r>
      <w:r>
        <w:t>D(y−x)+θ(−τ)∂</w:t>
      </w:r>
      <w:r>
        <w:rPr>
          <w:vertAlign w:val="subscript"/>
        </w:rPr>
        <w:t>t</w:t>
      </w:r>
      <w:r>
        <w:t>²D(y−x). The delta-function terms combine as δ(τ)[∂</w:t>
      </w:r>
      <w:r>
        <w:rPr>
          <w:vertAlign w:val="subscript"/>
        </w:rPr>
        <w:t>t</w:t>
      </w:r>
      <w:r>
        <w:t>D(x−y)−∂</w:t>
      </w:r>
      <w:r>
        <w:rPr>
          <w:vertAlign w:val="subscript"/>
        </w:rPr>
        <w:t>t</w:t>
      </w:r>
      <w:r>
        <w:t>D(y−x)]. Since ∂</w:t>
      </w:r>
      <w:r>
        <w:rPr>
          <w:vertAlign w:val="subscript"/>
        </w:rPr>
        <w:t>t</w:t>
      </w:r>
      <w:r>
        <w:t>D(x−y)=∂</w:t>
      </w:r>
      <w:r>
        <w:rPr>
          <w:vertAlign w:val="subscript"/>
        </w:rPr>
        <w:t>x⁰</w:t>
      </w:r>
      <w:r>
        <w:t>⟨0|φ(x)φ(y)|0⟩=⟨0|π(x)φ(y)|0⟩ and ∂</w:t>
      </w:r>
      <w:r>
        <w:rPr>
          <w:vertAlign w:val="subscript"/>
        </w:rPr>
        <w:t>t</w:t>
      </w:r>
      <w:r>
        <w:t>D(y−x)=∂</w:t>
      </w:r>
      <w:r>
        <w:rPr>
          <w:vertAlign w:val="subscript"/>
        </w:rPr>
        <w:t>x⁰</w:t>
      </w:r>
      <w:r>
        <w:t>⟨0|φ(y)φ(x)|0⟩=⟨0|φ(y)π(x)|0⟩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37, Worked example 5 (citing Lesson 32, Section 3.1, and Lesson 18),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w:t>
      </w:r>
      <w:r>
        <w:rPr>
          <w:vertAlign w:val="subscript"/>
        </w:rPr>
        <w:t>t</w:t>
      </w:r>
      <w:r>
        <w:t>²−∇²+m²)Δ</w:t>
      </w:r>
      <w:r>
        <w:rPr>
          <w:vertAlign w:val="subscript"/>
        </w:rPr>
        <w:t>F</w:t>
      </w:r>
      <w:r>
        <w:t>=−iδ⁴(x−y)+0+0=−iδ⁴(x−y), i.e. (□+m²)Δ</w:t>
      </w:r>
      <w:r>
        <w:rPr>
          <w:vertAlign w:val="subscript"/>
        </w:rPr>
        <w:t>F</w:t>
      </w:r>
      <w:r>
        <w:t>(x−y)=−iδ⁴(x−y).</w:t>
      </w:r>
    </w:p>
    <w:p>
      <w:r>
        <w:rPr>
          <w:b/>
        </w:rPr>
        <w:t>8.</w:t>
      </w:r>
      <w:r>
        <w:t xml:space="preserve"> </w:t>
      </w:r>
      <w:r>
        <w:t>A Green’s function of an operator 𝒟 is defined as an object G satisfying 𝒟G=δ⁴ (a point-source response); Section 3 showed exactly this for Δ</w:t>
      </w:r>
      <w:r>
        <w:rPr>
          <w:vertAlign w:val="subscript"/>
        </w:rPr>
        <w:t>F</w:t>
      </w:r>
      <w:r>
        <w:t xml:space="preserve"> with 𝒟=□+m², up to the fixed constant −i, while D(x−y) satisfies 𝒟D=0 (Exercise 6), the homogeneous, sourceless equation instead, so only Δ</w:t>
      </w:r>
      <w:r>
        <w:rPr>
          <w:vertAlign w:val="subscript"/>
        </w:rPr>
        <w:t>F</w:t>
      </w:r>
      <w:r>
        <w:t xml:space="preserve"> qualifies as a Green’s function.</w:t>
      </w:r>
    </w:p>
    <w:p>
      <w:r>
        <w:rPr>
          <w:b/>
        </w:rPr>
        <w:t>9.</w:t>
      </w:r>
      <w:r>
        <w:t xml:space="preserve"> </w:t>
      </w:r>
      <w:r>
        <w:t>□e</w:t>
      </w:r>
      <w:r>
        <w:rPr>
          <w:vertAlign w:val="superscript"/>
        </w:rPr>
        <w:t>−ipx</w:t>
      </w:r>
      <w:r>
        <w:t>=∂</w:t>
      </w:r>
      <w:r>
        <w:rPr>
          <w:vertAlign w:val="subscript"/>
        </w:rPr>
        <w:t>μ</w:t>
      </w:r>
      <w:r>
        <w:t>∂</w:t>
      </w:r>
      <w:r>
        <w:rPr>
          <w:vertAlign w:val="superscript"/>
        </w:rPr>
        <w:t>μ</w:t>
      </w:r>
      <w:r>
        <w:t>e</w:t>
      </w:r>
      <w:r>
        <w:rPr>
          <w:vertAlign w:val="superscript"/>
        </w:rPr>
        <w:t>−ipx</w:t>
      </w:r>
      <w:r>
        <w:t>; each derivative brings down a factor −ip</w:t>
      </w:r>
      <w:r>
        <w:rPr>
          <w:vertAlign w:val="subscript"/>
        </w:rPr>
        <w:t>μ</w:t>
      </w:r>
      <w:r>
        <w:t xml:space="preserve"> or −ip</w:t>
      </w:r>
      <w:r>
        <w:rPr>
          <w:vertAlign w:val="superscript"/>
        </w:rPr>
        <w:t>μ</w:t>
      </w:r>
      <w:r>
        <w:t xml:space="preserve"> respectively, so ∂</w:t>
      </w:r>
      <w:r>
        <w:rPr>
          <w:vertAlign w:val="subscript"/>
        </w:rPr>
        <w:t>μ</w:t>
      </w:r>
      <w:r>
        <w:t>∂</w:t>
      </w:r>
      <w:r>
        <w:rPr>
          <w:vertAlign w:val="superscript"/>
        </w:rPr>
        <w:t>μ</w:t>
      </w:r>
      <w:r>
        <w:t>e</w:t>
      </w:r>
      <w:r>
        <w:rPr>
          <w:vertAlign w:val="superscript"/>
        </w:rPr>
        <w:t>−ipx</w:t>
      </w:r>
      <w:r>
        <w:t>=(−ip</w:t>
      </w:r>
      <w:r>
        <w:rPr>
          <w:vertAlign w:val="subscript"/>
        </w:rPr>
        <w:t>μ</w:t>
      </w:r>
      <w:r>
        <w:t>)(−ip</w:t>
      </w:r>
      <w:r>
        <w:rPr>
          <w:vertAlign w:val="superscript"/>
        </w:rPr>
        <w:t>μ</w:t>
      </w:r>
      <w:r>
        <w:t>)e</w:t>
      </w:r>
      <w:r>
        <w:rPr>
          <w:vertAlign w:val="superscript"/>
        </w:rPr>
        <w:t>−ipx</w:t>
      </w:r>
      <w:r>
        <w:t>=−p</w:t>
      </w:r>
      <w:r>
        <w:rPr>
          <w:vertAlign w:val="subscript"/>
        </w:rPr>
        <w:t>μ</w:t>
      </w:r>
      <w:r>
        <w:t>p</w:t>
      </w:r>
      <w:r>
        <w:rPr>
          <w:vertAlign w:val="superscript"/>
        </w:rPr>
        <w:t>μ</w:t>
      </w:r>
      <w:r>
        <w:t>e</w:t>
      </w:r>
      <w:r>
        <w:rPr>
          <w:vertAlign w:val="superscript"/>
        </w:rPr>
        <w:t>−ipx</w:t>
      </w:r>
      <w:r>
        <w:t>=−p²e</w:t>
      </w:r>
      <w:r>
        <w:rPr>
          <w:vertAlign w:val="superscript"/>
        </w:rPr>
        <w:t>−ipx</w:t>
      </w:r>
      <w:r>
        <w:t>. Adding m², (□+m²)e</w:t>
      </w:r>
      <w:r>
        <w:rPr>
          <w:vertAlign w:val="superscript"/>
        </w:rPr>
        <w:t>−ipx</w:t>
      </w:r>
      <w:r>
        <w:t>=(m²−p²)e</w:t>
      </w:r>
      <w:r>
        <w:rPr>
          <w:vertAlign w:val="superscript"/>
        </w:rPr>
        <w:t>−ipx</w:t>
      </w:r>
      <w:r>
        <w:t>, and with x→x−y in the exponent this is (□</w:t>
      </w:r>
      <w:r>
        <w:rPr>
          <w:vertAlign w:val="subscript"/>
        </w:rPr>
        <w:t>x</w:t>
      </w:r>
      <w:r>
        <w:t>+m²)e</w:t>
      </w:r>
      <w:r>
        <w:rPr>
          <w:vertAlign w:val="superscript"/>
        </w:rPr>
        <w:t>−ip(x−y)</w:t>
      </w:r>
      <w:r>
        <w:t>=(m²−p²)e</w:t>
      </w:r>
      <w:r>
        <w:rPr>
          <w:vertAlign w:val="superscript"/>
        </w:rPr>
        <w:t>−ip(x−y)</w:t>
      </w:r>
      <w:r>
        <w:t>.</w:t>
      </w:r>
    </w:p>
    <w:p>
      <w:r>
        <w:rPr>
          <w:b/>
        </w:rPr>
        <w:t>10.</w:t>
      </w:r>
      <w:r>
        <w:t xml:space="preserve"> </w:t>
      </w:r>
      <w:r>
        <w:t>Substituting Exercise 9’s result into (□+m²)Δ</w:t>
      </w:r>
      <w:r>
        <w:rPr>
          <w:vertAlign w:val="subscript"/>
        </w:rPr>
        <w:t>F</w:t>
      </w:r>
      <w:r>
        <w:t>=∫d⁴p/(2π)⁴ i/(p²−m²+iε) (□+m²)e</w:t>
      </w:r>
      <w:r>
        <w:rPr>
          <w:vertAlign w:val="superscript"/>
        </w:rPr>
        <w:t>−ip(x−y)</w:t>
      </w:r>
      <w:r>
        <w:t xml:space="preserve"> gives ∫d⁴p/(2π)⁴ i(m²−p²)/(p²−m²+iε) e</w:t>
      </w:r>
      <w:r>
        <w:rPr>
          <w:vertAlign w:val="superscript"/>
        </w:rPr>
        <w:t>−ip(x−y)</w:t>
      </w:r>
      <w:r>
        <w:t>; writing m²−p²=−(p²−m²), this is −i∫d⁴p/(2π)⁴ (p²−m²)/(p²−m²+iε) e</w:t>
      </w:r>
      <w:r>
        <w:rPr>
          <w:vertAlign w:val="superscript"/>
        </w:rPr>
        <w:t>−ip(x−y)</w:t>
      </w:r>
      <w:r>
        <w:t>,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w:t>
      </w:r>
      <w:r>
        <w:rPr>
          <w:vertAlign w:val="subscript"/>
        </w:rPr>
        <w:t>F</w:t>
      </w:r>
      <w:r>
        <w:t>=−i∫d⁴p/(2π)⁴ e</w:t>
      </w:r>
      <w:r>
        <w:rPr>
          <w:vertAlign w:val="superscript"/>
        </w:rPr>
        <w:t>−ip(x−y)</w:t>
      </w:r>
      <w:r>
        <w:t>=−iδ⁴(x−y), using the standard four-dimensional Fourier representation of the delta function, matching Section 3.2 exactly.</w:t>
      </w:r>
    </w:p>
    <w:p>
      <w:r>
        <w:rPr>
          <w:b/>
        </w:rPr>
        <w:t>12.</w:t>
      </w:r>
      <w:r>
        <w:t xml:space="preserve"> </w:t>
      </w:r>
      <w:r>
        <w:t>Writing the product as a difference of squares, (p⁰−E</w:t>
      </w:r>
      <w:r>
        <w:rPr>
          <w:vertAlign w:val="subscript"/>
        </w:rPr>
        <w:t>p</w:t>
      </w:r>
      <w:r>
        <w:t>+iε′)(p⁰+E</w:t>
      </w:r>
      <w:r>
        <w:rPr>
          <w:vertAlign w:val="subscript"/>
        </w:rPr>
        <w:t>p</w:t>
      </w:r>
      <w:r>
        <w:t>−iε′) = (p⁰)² − (E</w:t>
      </w:r>
      <w:r>
        <w:rPr>
          <w:vertAlign w:val="subscript"/>
        </w:rPr>
        <w:t>p</w:t>
      </w:r>
      <w:r>
        <w:t>−iε′)² = (p⁰)² − E</w:t>
      </w:r>
      <w:r>
        <w:rPr>
          <w:vertAlign w:val="subscript"/>
        </w:rPr>
        <w:t>p</w:t>
      </w:r>
      <w:r>
        <w:t>² + 2iε′E</w:t>
      </w:r>
      <w:r>
        <w:rPr>
          <w:vertAlign w:val="subscript"/>
        </w:rPr>
        <w:t>p</w:t>
      </w:r>
      <w:r>
        <w:t xml:space="preserve"> − (ε′)² ≈ (p⁰)²−E</w:t>
      </w:r>
      <w:r>
        <w:rPr>
          <w:vertAlign w:val="subscript"/>
        </w:rPr>
        <w:t>p</w:t>
      </w:r>
      <w:r>
        <w:t>²+2iε′E</w:t>
      </w:r>
      <w:r>
        <w:rPr>
          <w:vertAlign w:val="subscript"/>
        </w:rPr>
        <w:t>p</w:t>
      </w:r>
      <w:r>
        <w:t>, dropping the (ε′)² term as higher order. Setting 2ε′E</w:t>
      </w:r>
      <w:r>
        <w:rPr>
          <w:vertAlign w:val="subscript"/>
        </w:rPr>
        <w:t>p</w:t>
      </w:r>
      <w:r>
        <w:t>=ε (i.e. ε′=ε/(2E</w:t>
      </w:r>
      <w:r>
        <w:rPr>
          <w:vertAlign w:val="subscript"/>
        </w:rPr>
        <w:t>p</w:t>
      </w:r>
      <w:r>
        <w:t>)) gives (p⁰)²−E</w:t>
      </w:r>
      <w:r>
        <w:rPr>
          <w:vertAlign w:val="subscript"/>
        </w:rPr>
        <w:t>p</w:t>
      </w:r>
      <w:r>
        <w:t>²+iε=p²−m²+iε (using (p⁰)²−E</w:t>
      </w:r>
      <w:r>
        <w:rPr>
          <w:vertAlign w:val="subscript"/>
        </w:rPr>
        <w:t>p</w:t>
      </w:r>
      <w:r>
        <w:t>²=(p⁰)²−|p|²−m²=p²−m²), confirming the factorization.</w:t>
      </w:r>
    </w:p>
    <w:p>
      <w:r>
        <w:rPr>
          <w:b/>
        </w:rPr>
        <w:t>13.</w:t>
      </w:r>
      <w:r>
        <w:t xml:space="preserve"> </w:t>
      </w:r>
      <w:r>
        <w:t>For τ&gt;0, writing p⁰=Re(p⁰)+iIm(p⁰), the factor e</w:t>
      </w:r>
      <w:r>
        <w:rPr>
          <w:vertAlign w:val="superscript"/>
        </w:rPr>
        <w:t>−ip⁰τ</w:t>
      </w:r>
      <w:r>
        <w:t>=e</w:t>
      </w:r>
      <w:r>
        <w:rPr>
          <w:vertAlign w:val="superscript"/>
        </w:rPr>
        <w:t>−iRe(p⁰)τ</w:t>
      </w:r>
      <w:r>
        <w:t>e</w:t>
      </w:r>
      <w:r>
        <w:rPr>
          <w:vertAlign w:val="superscript"/>
        </w:rPr>
        <w:t>Im(p⁰)τ</w:t>
      </w:r>
      <w:r>
        <w:t xml:space="preserve"> decays as Im(p⁰)→−∞ only when τ&gt;0 (since then Im(p⁰)τ→−∞ requires Im(p⁰)→−∞); the contour must therefore be closed in the lower half-plane, where this decay occurs, enclosing the pole at p⁰=E</w:t>
      </w:r>
      <w:r>
        <w:rPr>
          <w:vertAlign w:val="subscript"/>
        </w:rPr>
        <w:t>p</w:t>
      </w:r>
      <w:r>
        <w:t>−iε′ (the pole located just below the real axis, per Exercise 12).</w:t>
      </w:r>
    </w:p>
    <w:p>
      <w:r>
        <w:rPr>
          <w:b/>
        </w:rPr>
        <w:t>14.</w:t>
      </w:r>
      <w:r>
        <w:t xml:space="preserve"> </w:t>
      </w:r>
      <w:r>
        <w:t>For τ&lt;0, the same exponential e</w:t>
      </w:r>
      <w:r>
        <w:rPr>
          <w:vertAlign w:val="superscript"/>
        </w:rPr>
        <w:t>−ip⁰τ</w:t>
      </w:r>
      <w:r>
        <w:t>=e</w:t>
      </w:r>
      <w:r>
        <w:rPr>
          <w:vertAlign w:val="superscript"/>
        </w:rPr>
        <w:t>−iRe(p⁰)τ</w:t>
      </w:r>
      <w:r>
        <w:t>e</w:t>
      </w:r>
      <w:r>
        <w:rPr>
          <w:vertAlign w:val="superscript"/>
        </w:rPr>
        <w:t>Im(p⁰)τ</w:t>
      </w:r>
      <w:r>
        <w:t xml:space="preserve"> decays as Im(p⁰)τ→−∞, which for τ&lt;0 requires Im(p⁰)→+∞; the contour must be closed in the upper half-plane, enclosing the pole at p⁰=−E</w:t>
      </w:r>
      <w:r>
        <w:rPr>
          <w:vertAlign w:val="subscript"/>
        </w:rPr>
        <w:t>p</w:t>
      </w:r>
      <w:r>
        <w:t>+iε′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w:t>
      </w:r>
      <w:r>
        <w:rPr>
          <w:vertAlign w:val="subscript"/>
        </w:rPr>
        <w:t>F</w:t>
      </w:r>
      <w:r>
        <w:t>,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w:t>
      </w:r>
      <w:r>
        <w:rPr>
          <w:vertAlign w:val="subscript"/>
        </w:rPr>
        <w:t>F</w:t>
      </w:r>
      <w:r>
        <w:t>(x−y)=θ(x⁰−y⁰)S(x−y)−θ(y⁰−x⁰)⟨0|ψ̄(y)ψ(x)|0⟩ (or equivalently written using Lesson 37, Section 5.2’s expression for the reversed ordering), with an explicit relative minus sign between the two theta-function terms; this sign is expected, and not merely possible, because Lesson 37, Section 6.2, established that fermionic reorderings always carry a sign, so building a time-ordered product out of two orderings of fermion fields should pick up the same kind of minus sign already seen between the two terms of Lesson 37, Section 5.2’s :ψ̄(y)ψ(x):=−:ψ(x)ψ̄(y): relation.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47 specializes this lesson’s construction to the Dirac field, building the electron’s Feynman propagator S</w:t>
      </w:r>
      <w:r>
        <w:rPr>
          <w:vertAlign w:val="subscript"/>
        </w:rPr>
        <w:t>F</w:t>
      </w:r>
      <w:r>
        <w:t>(p) already previewed in Lesson 37, and confirming it takes the form i(p̸+m)/(p²−m²+iε).</w:t>
      </w:r>
    </w:p>
    <w:p>
      <w:r/>
    </w:p>
    <w:p>
      <w:bookmarkStart w:id="1047" w:name="Lesson47"/>
      <w:pPr>
        <w:pStyle w:val="Heading1"/>
      </w:pPr>
      <w:r>
        <w:t>Lesson 47: The Electron Propagator</w:t>
      </w:r>
      <w:bookmarkEnd w:id="1047"/>
    </w:p>
    <w:p>
      <w:pPr>
        <w:pStyle w:val="Heading2"/>
      </w:pPr>
      <w:r>
        <w:t>How to use this lesson</w:t>
      </w:r>
    </w:p>
    <w:p>
      <w:r>
        <w:t>Lesson 46 built the scalar Feynman propagator by time-ordering the two-point function D(x−y) of Lesson 35. This lesson repeats the construction for the electron, starting from the un-time-ordered fermionic two-point function S(x−y)=⟨0|ψ(x)ψ̄(y)|0⟩ already defined in Lesson 37. One new subtlety appears: fermionic time-ordering carries a minus sign between the two orderings, a consequence of the same anticommutation structure responsible for Lesson 37’s sign rules. Handling that minus sign correctly leads to a genuinely elegant result: the electron propagator is obtained from the scalar one, S</w:t>
      </w:r>
      <w:r>
        <w:rPr>
          <w:vertAlign w:val="subscript"/>
        </w:rPr>
        <w:t>F</w:t>
      </w:r>
      <w:r>
        <w:t>(x−y)=(i∂̸</w:t>
      </w:r>
      <w:r>
        <w:rPr>
          <w:vertAlign w:val="subscript"/>
        </w:rPr>
        <w:t>x</w:t>
      </w:r>
      <w:r>
        <w:t>+m)Δ</w:t>
      </w:r>
      <w:r>
        <w:rPr>
          <w:vertAlign w:val="subscript"/>
        </w:rPr>
        <w:t>F</w:t>
      </w:r>
      <w:r>
        <w:t xml:space="preserve">(x−y), by applying the exact same differential </w:t>
      </w:r>
      <w:hyperlink w:anchor="Glossary_Operator">
        <w:r>
          <w:rPr>
            <w:color w:val="0563C1"/>
            <w:u w:val="single"/>
          </w:rPr>
          <w:t>operator</w:t>
        </w:r>
      </w:hyperlink>
      <w:r>
        <w:t xml:space="preserve"> that already related S(x−y) to D(x−y) in Lesson 37. Expect five to seven hours.</w:t>
      </w:r>
    </w:p>
    <w:p>
      <w:pPr>
        <w:pStyle w:val="Heading3"/>
      </w:pPr>
      <w:r>
        <w:t>Learning objectives</w:t>
      </w:r>
    </w:p>
    <w:p>
      <w:pPr>
        <w:pStyle w:val="ListBullet"/>
      </w:pPr>
      <w:hyperlink w:anchor="Glossary_State">
        <w:r>
          <w:rPr>
            <w:color w:val="0563C1"/>
            <w:u w:val="single"/>
          </w:rPr>
          <w:t>State</w:t>
        </w:r>
      </w:hyperlink>
      <w:r>
        <w:t xml:space="preserve"> the fermionic time-ordering rule T{ψ(x)ψ̄(y)}=θ(x⁰−y⁰)ψ(x)ψ̄(y)−θ(y⁰−x⁰)ψ̄(y)ψ(x) and explain the origin of its minus sign.</w:t>
      </w:r>
    </w:p>
    <w:p>
      <w:pPr>
        <w:pStyle w:val="ListBullet"/>
      </w:pPr>
      <w:r>
        <w:t>Show that differentiating Δ</w:t>
      </w:r>
      <w:r>
        <w:rPr>
          <w:vertAlign w:val="subscript"/>
        </w:rPr>
        <w:t>F</w:t>
      </w:r>
      <w:r>
        <w:t>(x−y) with ∂̸</w:t>
      </w:r>
      <w:r>
        <w:rPr>
          <w:vertAlign w:val="subscript"/>
        </w:rPr>
        <w:t>x</w:t>
      </w:r>
      <w:r>
        <w:t xml:space="preserve"> produces no extra delta-function term, because the would-be term is proportional to D(x−y)−D(y−x) at equal times, which vanishes.</w:t>
      </w:r>
    </w:p>
    <w:p>
      <w:pPr>
        <w:pStyle w:val="ListBullet"/>
      </w:pPr>
      <w:r>
        <w:t>Derive S</w:t>
      </w:r>
      <w:r>
        <w:rPr>
          <w:vertAlign w:val="subscript"/>
        </w:rPr>
        <w:t>F</w:t>
      </w:r>
      <w:r>
        <w:t>(x−y)=(i∂̸</w:t>
      </w:r>
      <w:r>
        <w:rPr>
          <w:vertAlign w:val="subscript"/>
        </w:rPr>
        <w:t>x</w:t>
      </w:r>
      <w:r>
        <w:t>+m)Δ</w:t>
      </w:r>
      <w:r>
        <w:rPr>
          <w:vertAlign w:val="subscript"/>
        </w:rPr>
        <w:t>F</w:t>
      </w:r>
      <w:r>
        <w:t>(x−y) from the fermionic time-ordered definition.</w:t>
      </w:r>
    </w:p>
    <w:p>
      <w:pPr>
        <w:pStyle w:val="ListBullet"/>
      </w:pPr>
      <w:r>
        <w:t>Derive (i∂̸</w:t>
      </w:r>
      <w:r>
        <w:rPr>
          <w:vertAlign w:val="subscript"/>
        </w:rPr>
        <w:t>x</w:t>
      </w:r>
      <w:r>
        <w:t>−m)S</w:t>
      </w:r>
      <w:r>
        <w:rPr>
          <w:vertAlign w:val="subscript"/>
        </w:rPr>
        <w:t>F</w:t>
      </w:r>
      <w:r>
        <w:t>(x−y)=iδ⁴(x−y), confirming S</w:t>
      </w:r>
      <w:r>
        <w:rPr>
          <w:vertAlign w:val="subscript"/>
        </w:rPr>
        <w:t>F</w:t>
      </w:r>
      <w:r>
        <w:t xml:space="preserve"> is a Green’s function of the free Dirac operator.</w:t>
      </w:r>
    </w:p>
    <w:p>
      <w:pPr>
        <w:pStyle w:val="ListBullet"/>
      </w:pPr>
      <w:r>
        <w:t>Derive the momentum-space form S</w:t>
      </w:r>
      <w:r>
        <w:rPr>
          <w:vertAlign w:val="subscript"/>
        </w:rPr>
        <w:t>F</w:t>
      </w:r>
      <w:r>
        <w:t>(p)=i(p̸+m)/(p²−m²+iε) by applying (i∂̸</w:t>
      </w:r>
      <w:r>
        <w:rPr>
          <w:vertAlign w:val="subscript"/>
        </w:rPr>
        <w:t>x</w:t>
      </w:r>
      <w:r>
        <w:t>+m) to Δ</w:t>
      </w:r>
      <w:r>
        <w:rPr>
          <w:vertAlign w:val="subscript"/>
        </w:rPr>
        <w:t>F</w:t>
      </w:r>
      <w:r>
        <w:t>’s momentum integral.</w:t>
      </w:r>
    </w:p>
    <w:p>
      <w:pPr>
        <w:pStyle w:val="ListBullet"/>
      </w:pPr>
      <w:r>
        <w:t>Identify the residue of S</w:t>
      </w:r>
      <w:r>
        <w:rPr>
          <w:vertAlign w:val="subscript"/>
        </w:rPr>
        <w:t>F</w:t>
      </w:r>
      <w:r>
        <w:t>(p) at its pole with the spin-sum completeness relation Σ</w:t>
      </w:r>
      <w:r>
        <w:rPr>
          <w:vertAlign w:val="subscript"/>
        </w:rPr>
        <w:t>s</w:t>
      </w:r>
      <w:r>
        <w:t>u</w:t>
      </w:r>
      <w:r>
        <w:rPr>
          <w:vertAlign w:val="subscript"/>
        </w:rPr>
        <w:t>s</w:t>
      </w:r>
      <w:r>
        <w:t>(p)ū</w:t>
      </w:r>
      <w:r>
        <w:rPr>
          <w:vertAlign w:val="subscript"/>
        </w:rPr>
        <w:t>s</w:t>
      </w:r>
      <w:r>
        <w:t>(p)=p̸+m.</w:t>
      </w:r>
    </w:p>
    <w:p>
      <w:pPr>
        <w:pStyle w:val="ListBullet"/>
      </w:pPr>
      <w:r>
        <w:t>State both the position-space relation to Δ</w:t>
      </w:r>
      <w:r>
        <w:rPr>
          <w:vertAlign w:val="subscript"/>
        </w:rPr>
        <w:t>F</w:t>
      </w:r>
      <w:r>
        <w:t xml:space="preserve"> and the momentum-space form of S</w:t>
      </w:r>
      <w:r>
        <w:rPr>
          <w:vertAlign w:val="subscript"/>
        </w:rPr>
        <w:t>F</w:t>
      </w:r>
      <w:r>
        <w:t xml:space="preserve">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S(x−y)</w:t>
      </w:r>
      <w:r>
        <w:rPr/>
        <w:t xml:space="preserve"> — </w:t>
      </w:r>
      <w:r>
        <w:rPr/>
        <w:t>Un-time-ordered fermionic two-point function, ⟨0|ψ(x)ψ̄(y)|0⟩, Lesson 37</w:t>
      </w:r>
    </w:p>
    <w:p>
      <w:pPr>
        <w:spacing w:before="0" w:after="100"/>
      </w:pPr>
      <w:r>
        <w:rPr>
          <w:b/>
        </w:rPr>
        <w:t>S</w:t>
      </w:r>
      <w:r>
        <w:rPr>
          <w:b/>
          <w:vertAlign w:val="subscript"/>
        </w:rPr>
        <w:t>F</w:t>
      </w:r>
      <w:r>
        <w:rPr>
          <w:b/>
        </w:rPr>
        <w:t>(x−y)</w:t>
      </w:r>
      <w:r>
        <w:rPr/>
        <w:t xml:space="preserve"> — </w:t>
      </w:r>
      <w:r>
        <w:rPr/>
        <w:t>Feynman (time-ordered) electron propagator</w:t>
      </w:r>
    </w:p>
    <w:p>
      <w:pPr>
        <w:spacing w:before="0" w:after="100"/>
      </w:pPr>
      <w:r>
        <w:rPr>
          <w:b/>
        </w:rPr>
        <w:t>Δ</w:t>
      </w:r>
      <w:r>
        <w:rPr>
          <w:b/>
          <w:vertAlign w:val="subscript"/>
        </w:rPr>
        <w:t>F</w:t>
      </w:r>
      <w:r>
        <w:rPr>
          <w:b/>
        </w:rPr>
        <w:t>(x−y)</w:t>
      </w:r>
      <w:r>
        <w:rPr/>
        <w:t xml:space="preserve"> — </w:t>
      </w:r>
      <w:r>
        <w:rPr/>
        <w:t>Scalar Feynman propagator, Lesson 46</w:t>
      </w:r>
    </w:p>
    <w:p>
      <w:pPr>
        <w:spacing w:before="0" w:after="100"/>
      </w:pPr>
      <w:r>
        <w:rPr>
          <w:b/>
        </w:rPr>
        <w:t>S</w:t>
      </w:r>
      <w:r>
        <w:rPr>
          <w:b/>
          <w:vertAlign w:val="subscript"/>
        </w:rPr>
        <w:t>F</w:t>
      </w:r>
      <w:r>
        <w:rPr>
          <w:b/>
        </w:rPr>
        <w:t>(p)</w:t>
      </w:r>
      <w:r>
        <w:rPr/>
        <w:t xml:space="preserve"> — </w:t>
      </w:r>
      <w:r>
        <w:rPr/>
        <w:t>Momentum-space electron propagator, i(p̸+m)/(p²−m²+iε)</w:t>
      </w:r>
    </w:p>
    <w:p>
      <w:pPr>
        <w:spacing w:before="0" w:after="100"/>
      </w:pPr>
      <w:r>
        <w:rPr>
          <w:b/>
        </w:rPr>
        <w:t>Σ</w:t>
      </w:r>
      <w:r>
        <w:rPr>
          <w:b/>
          <w:vertAlign w:val="subscript"/>
        </w:rPr>
        <w:t>s</w:t>
      </w:r>
      <w:r>
        <w:rPr>
          <w:b/>
        </w:rPr>
        <w:t>u</w:t>
      </w:r>
      <w:r>
        <w:rPr>
          <w:b/>
          <w:vertAlign w:val="subscript"/>
        </w:rPr>
        <w:t>s</w:t>
      </w:r>
      <w:r>
        <w:rPr>
          <w:b/>
        </w:rPr>
        <w:t>(p)ū</w:t>
      </w:r>
      <w:r>
        <w:rPr>
          <w:b/>
          <w:vertAlign w:val="subscript"/>
        </w:rPr>
        <w:t>s</w:t>
      </w:r>
      <w:r>
        <w:rPr>
          <w:b/>
        </w:rPr>
        <w:t>(p)=p̸+m</w:t>
      </w:r>
      <w:r>
        <w:rPr/>
        <w:t xml:space="preserve"> — </w:t>
      </w:r>
      <w:r>
        <w:rPr/>
        <w:t>Spin-sum completeness relation, established convention</w:t>
      </w:r>
    </w:p>
    <w:p>
      <w:r>
        <w:rPr>
          <w:b/>
          <w:color w:val="1F4E78"/>
        </w:rPr>
        <w:t>First pass: the result before the derivation</w:t>
      </w:r>
    </w:p>
    <w:p>
      <w:pPr>
        <w:spacing w:after="60"/>
      </w:pPr>
      <w:r>
        <w:t>The electron propagator is S</w:t>
      </w:r>
      <w:r>
        <w:rPr>
          <w:vertAlign w:val="subscript"/>
        </w:rPr>
        <w:t>F</w:t>
      </w:r>
      <w:r>
        <w:t>(p) = i(p̸ + m)/(p² − m² + iε), obtained as (i∂̸ + m) acting on the scalar propagator, with a minus sign in fermionic time ordering.</w:t>
      </w:r>
    </w:p>
    <w:p>
      <w:pPr>
        <w:spacing w:after="60"/>
      </w:pPr>
      <w:r>
        <w:t>Its numerator p̸ + m is the spin sum Σuū, which is why internal electron lines carry every spin state.</w:t>
      </w:r>
    </w:p>
    <w:p>
      <w:pPr>
        <w:spacing w:after="80"/>
      </w:pPr>
    </w:p>
    <w:p>
      <w:pPr>
        <w:pStyle w:val="Heading2"/>
      </w:pPr>
      <w:r>
        <w:t>1 Time-ordering the Dirac field</w:t>
      </w:r>
    </w:p>
    <w:p>
      <w:pPr>
        <w:pStyle w:val="Heading3"/>
      </w:pPr>
      <w:r>
        <w:t>1.1 The fermionic minus sign</w:t>
      </w:r>
    </w:p>
    <w:p>
      <w:pPr>
        <w:keepNext/>
        <w:spacing w:before="160" w:after="40"/>
        <w:jc w:val="center"/>
      </w:pPr>
      <w:r/>
    </w:p>
    <w:p>
      <w:pPr>
        <w:spacing w:after="200"/>
        <w:jc w:val="center"/>
      </w:pPr>
      <w:r>
        <w:rPr>
          <w:i/>
          <w:sz w:val="19"/>
        </w:rPr>
        <w:t xml:space="preserve">Figure 47.1. The electron </w:t>
      </w:r>
      <w:hyperlink w:anchor="Glossary_Propagator">
        <w:r>
          <w:rPr>
            <w:i/>
            <w:sz w:val="19"/>
            <w:color w:val="0563C1"/>
            <w:u w:val="single"/>
          </w:rPr>
          <w:t>propagator</w:t>
        </w:r>
      </w:hyperlink>
      <w:r>
        <w:rPr>
          <w:i/>
          <w:sz w:val="19"/>
        </w:rPr>
        <w:t xml:space="preserve"> i(p̸ + m)/(p² − m² + iε): a solid line with an arrow that follows the flow of negative charge.</w:t>
      </w:r>
    </w:p>
    <w:p>
      <w:r>
        <w:t xml:space="preserve">Lesson 37, Section 6.2, established that every reordering of fermionic operators carries a sign, and Lesson 46, Exercise 16, anticipated the consequence for time-ordering: because :ψ̄(y)ψ(x):=−:ψ(x)ψ̄(y): (Lesson 37, Section 5.2), building a time-ordered product from the two orderings of a fermion bilinear must include a relative minus sign, not the plain sum used for the bosonic </w:t>
      </w:r>
      <w:hyperlink w:anchor="Glossary_Field">
        <w:r>
          <w:rPr>
            <w:color w:val="0563C1"/>
            <w:u w:val="single"/>
          </w:rPr>
          <w:t>field</w:t>
        </w:r>
      </w:hyperlink>
      <w:r>
        <w:t xml:space="preserve"> in Lesson 46. The definition is fixed accordingly:</w:t>
      </w:r>
    </w:p>
    <w:p>
      <w:pPr>
        <w:spacing w:before="100" w:after="160"/>
        <w:jc w:val="center"/>
      </w:pPr>
      <m:oMathPara>
        <m:oMath>
          <m:r>
            <m:t xml:space="preserve">T</m:t>
          </m:r>
          <m:r>
            <m:t xml:space="preserve"> </m:t>
          </m:r>
          <m:r>
            <m:t xml:space="preserve">{</m:t>
          </m:r>
          <m:r>
            <m:t xml:space="preserve"> </m:t>
          </m:r>
          <m:r>
            <m:t xml:space="preserve">ψ</m:t>
          </m:r>
          <m:d>
            <m:dPr/>
            <m:e>
              <m:r>
                <m:t xml:space="preserve">x</m:t>
              </m:r>
            </m:e>
          </m:d>
          <m:r>
            <m:t xml:space="preserve"> </m:t>
          </m:r>
          <m:r>
            <m:t xml:space="preserve">ψ̄</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ψ</m:t>
          </m:r>
          <m:d>
            <m:dPr/>
            <m:e>
              <m:r>
                <m:t xml:space="preserve">x</m:t>
              </m:r>
            </m:e>
          </m:d>
          <m:r>
            <m:t xml:space="preserve">ψ̄</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ψ̄</m:t>
          </m:r>
          <m:d>
            <m:dPr/>
            <m:e>
              <m:r>
                <m:t xml:space="preserve">y</m:t>
              </m:r>
            </m:e>
          </m:d>
          <m:r>
            <m:t xml:space="preserve">ψ</m:t>
          </m:r>
          <m:d>
            <m:dPr/>
            <m:e>
              <m:r>
                <m:t xml:space="preserve">x</m:t>
              </m:r>
            </m:e>
          </m:d>
        </m:oMath>
      </m:oMathPara>
    </w:p>
    <w:p>
      <w:pPr>
        <w:pStyle w:val="Heading3"/>
      </w:pPr>
      <w:r>
        <w:t>1.2 The electron propagator</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ψ</m:t>
          </m:r>
          <m:d>
            <m:dPr/>
            <m:e>
              <m:r>
                <m:t xml:space="preserve">x</m:t>
              </m:r>
            </m:e>
          </m:d>
          <m:r>
            <m:t xml:space="preserve">ψ̄</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⟨0</m:t>
          </m:r>
          <m:r>
            <m:t xml:space="preserve">|</m:t>
          </m:r>
          <m:r>
            <m:t xml:space="preserve">ψ̄</m:t>
          </m:r>
          <m:d>
            <m:dPr/>
            <m:e>
              <m:r>
                <m:t xml:space="preserve">y</m:t>
              </m:r>
            </m:e>
          </m:d>
          <m:r>
            <m:t xml:space="preserve">ψ</m:t>
          </m:r>
          <m:d>
            <m:dPr/>
            <m:e>
              <m:r>
                <m:t xml:space="preserve">x</m:t>
              </m:r>
            </m:e>
          </m:d>
          <m:r>
            <m:t xml:space="preserve">|</m:t>
          </m:r>
          <m:r>
            <m:t xml:space="preserve">0⟩</m:t>
          </m:r>
        </m:oMath>
      </m:oMathPara>
    </w:p>
    <w:p>
      <w:r>
        <w:t>Using Lesson 37, Section 5.2, ⟨0|ψ̄(y)ψ(x)|0⟩=−(i∂̸</w:t>
      </w:r>
      <w:r>
        <w:rPr>
          <w:vertAlign w:val="subscript"/>
        </w:rPr>
        <w:t>x</w:t>
      </w:r>
      <w:r>
        <w:t>+m)D(y−x), the second term becomes −θ(y⁰−x⁰)·[−(i∂̸</w:t>
      </w:r>
      <w:r>
        <w:rPr>
          <w:vertAlign w:val="subscript"/>
        </w:rPr>
        <w:t>x</w:t>
      </w:r>
      <w:r>
        <w:t>+m)D(y−x)]=+θ(y⁰−x⁰)(i∂̸</w:t>
      </w:r>
      <w:r>
        <w:rPr>
          <w:vertAlign w:val="subscript"/>
        </w:rPr>
        <w:t>x</w:t>
      </w:r>
      <w:r>
        <w:t>+m)D(y−x),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 xml:space="preserve">with a plain sum of the two theta-weighted terms, the minus sign of Section 1.1 having already been absorbed into </w:t>
      </w:r>
      <w:hyperlink w:anchor="Lesson37">
        <w:r>
          <w:rPr>
            <w:rStyle w:val="Hyperlink"/>
            <w:color w:val="0563C1"/>
            <w:u w:val="single"/>
          </w:rPr>
          <w:t xml:space="preserve">Lesson 37</w:t>
        </w:r>
      </w:hyperlink>
      <w:r>
        <w:t>’s own minus sign for the reversed ordering.</w:t>
      </w:r>
    </w:p>
    <w:p>
      <w:r>
        <w:rPr>
          <w:b/>
          <w:i/>
        </w:rP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37’s formula for ⟨0|ψ̄(y)ψ(x)|0⟩ itself; the two cancel against each other in this particular combination, leaving a plain sum in the final line, but both signs were used, not dropped.</w:t>
      </w:r>
    </w:p>
    <w:p>
      <w:pPr>
        <w:pStyle w:val="Heading2"/>
      </w:pPr>
      <w:r>
        <w:t>2 S</w:t>
      </w:r>
      <w:r>
        <w:rPr>
          <w:vertAlign w:val="subscript"/>
        </w:rPr>
        <w:t>F</w:t>
      </w:r>
      <w:r>
        <w:t xml:space="preserve"> from Δ</w:t>
      </w:r>
      <w:r>
        <w:rPr>
          <w:vertAlign w:val="subscript"/>
        </w:rPr>
        <w:t>F</w:t>
      </w:r>
      <w:r>
        <w:t xml:space="preserve"> directly</w:t>
      </w:r>
    </w:p>
    <w:p>
      <w:pPr>
        <w:pStyle w:val="Heading3"/>
      </w:pPr>
      <w:r>
        <w:t>2.1 A key cancellation</w:t>
      </w:r>
    </w:p>
    <w:p>
      <w:r>
        <w:t>Using S(x−y)=(i∂̸</w:t>
      </w:r>
      <w:r>
        <w:rPr>
          <w:vertAlign w:val="subscript"/>
        </w:rPr>
        <w:t>x</w:t>
      </w:r>
      <w:r>
        <w:t>+m)D(x−y) (Lesson 37, Section 5.1), Section 1.2’s result is S</w:t>
      </w:r>
      <w:r>
        <w:rPr>
          <w:vertAlign w:val="subscript"/>
        </w:rPr>
        <w:t>F</w:t>
      </w:r>
      <w:r>
        <w:t>(x−y)=θ(x⁰−y⁰)(i∂̸</w:t>
      </w:r>
      <w:r>
        <w:rPr>
          <w:vertAlign w:val="subscript"/>
        </w:rPr>
        <w:t>x</w:t>
      </w:r>
      <w:r>
        <w:t>+m)D(x−y)+θ(y⁰−x⁰)(i∂̸</w:t>
      </w:r>
      <w:r>
        <w:rPr>
          <w:vertAlign w:val="subscript"/>
        </w:rPr>
        <w:t>x</w:t>
      </w:r>
      <w:r>
        <w:t>+m)D(y−x). Compare this with directly applying (i∂̸</w:t>
      </w:r>
      <w:r>
        <w:rPr>
          <w:vertAlign w:val="subscript"/>
        </w:rPr>
        <w:t>x</w:t>
      </w:r>
      <w:r>
        <w:t>+m) to Δ</w:t>
      </w:r>
      <w:r>
        <w:rPr>
          <w:vertAlign w:val="subscript"/>
        </w:rPr>
        <w:t>F</w:t>
      </w:r>
      <w:r>
        <w:t>(x−y)=θ(x⁰−y⁰)D(x−y)+θ(y⁰−x⁰)D(y−x): since ∂̸</w:t>
      </w:r>
      <w:r>
        <w:rPr>
          <w:vertAlign w:val="subscript"/>
        </w:rPr>
        <w:t>x</w:t>
      </w:r>
      <w:r>
        <w:t>=γ⁰∂</w:t>
      </w:r>
      <w:r>
        <w:rPr>
          <w:vertAlign w:val="subscript"/>
        </w:rPr>
        <w:t>t</w:t>
      </w:r>
      <w:r>
        <w:t>+γ</w:t>
      </w:r>
      <w:r>
        <w:rPr>
          <w:vertAlign w:val="superscript"/>
        </w:rPr>
        <w:t>i</w:t>
      </w:r>
      <w:r>
        <w:t>∂</w:t>
      </w:r>
      <w:r>
        <w:rPr>
          <w:vertAlign w:val="subscript"/>
        </w:rPr>
        <w:t>i</w:t>
      </w:r>
      <w:r>
        <w:t xml:space="preserve"> and only the γ⁰∂</w:t>
      </w:r>
      <w:r>
        <w:rPr>
          <w:vertAlign w:val="subscript"/>
        </w:rPr>
        <w:t>t</w:t>
      </w:r>
      <w:r>
        <w:t xml:space="preserve"> piece can strike the theta functions (which depend on x⁰ alone), differentiating produces</w:t>
      </w:r>
    </w:p>
    <w:p>
      <w:pPr>
        <w:spacing w:before="100" w:after="160"/>
        <w:jc w:val="center"/>
      </w:pPr>
      <m:oMathPara>
        <m:oMath>
          <m:sSub>
            <m:e>
              <m:acc>
                <m:accPr>
                  <m:chr m:val="/"/>
                </m:accPr>
                <m:e>
                  <m:r>
                    <m:t xml:space="preserve">∂</m:t>
                  </m:r>
                </m:e>
              </m:acc>
            </m:e>
            <m:sub>
              <m:r>
                <m:t xml:space="preserve">x</m:t>
              </m:r>
            </m:sub>
          </m:sSub>
          <m:sSub>
            <m:e>
              <m:r>
                <m:t xml:space="preserve">Δ</m:t>
              </m:r>
            </m:e>
            <m:sub>
              <m:r>
                <m:t xml:space="preserve">F</m:t>
              </m:r>
            </m:sub>
          </m:sSub>
          <m:r>
            <m:t xml:space="preserve">=</m:t>
          </m:r>
          <m:sSup>
            <m:e>
              <m:r>
                <m:t xml:space="preserve">γ</m:t>
              </m:r>
            </m:e>
            <m:sup>
              <m:r>
                <m:t xml:space="preserve">0</m:t>
              </m:r>
            </m:sup>
          </m:sSup>
          <m:r>
            <m:t xml:space="preserve">δ</m:t>
          </m:r>
          <m:d>
            <m:dPr/>
            <m:e>
              <m:r>
                <m:t xml:space="preserve">τ</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r>
            <m:t xml:space="preserve"> </m:t>
          </m:r>
          <m:sSub>
            <m:e>
              <m:acc>
                <m:accPr>
                  <m:chr m:val="/"/>
                </m:accPr>
                <m:e>
                  <m:r>
                    <m:t xml:space="preserve">∂</m:t>
                  </m:r>
                </m:e>
              </m:acc>
            </m:e>
            <m:sub>
              <m:r>
                <m:t xml:space="preserve">x</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sSub>
            <m:e>
              <m:acc>
                <m:accPr>
                  <m:chr m:val="/"/>
                </m:accPr>
                <m:e>
                  <m:r>
                    <m:t xml:space="preserve">∂</m:t>
                  </m:r>
                </m:e>
              </m:acc>
            </m:e>
            <m:sub>
              <m:r>
                <m:t xml:space="preserve">x</m:t>
              </m:r>
            </m:sub>
          </m:sSub>
          <m:r>
            <m:t xml:space="preserve">D</m:t>
          </m:r>
          <m:d>
            <m:dPr/>
            <m:e>
              <m:r>
                <m:t xml:space="preserve">y</m:t>
              </m:r>
              <m:r>
                <m:t xml:space="preserve">−</m:t>
              </m:r>
              <m:r>
                <m:t xml:space="preserve">x</m:t>
              </m:r>
            </m:e>
          </m:d>
        </m:oMath>
      </m:oMathPara>
    </w:p>
    <w:p>
      <w:r>
        <w:t>exactly parallel to Lesson 46, Section 3.1’s calculation. The delta-function term vanishes because D(x−y)=D(y−x) at equal times (Lesson 33, Worked example 4), the same fact used throughout Lesson 46, leaving ∂̸</w:t>
      </w:r>
      <w:r>
        <w:rPr>
          <w:vertAlign w:val="subscript"/>
        </w:rPr>
        <w:t>x</w:t>
      </w:r>
      <w:r>
        <w:t>Δ</w:t>
      </w:r>
      <w:r>
        <w:rPr>
          <w:vertAlign w:val="subscript"/>
        </w:rPr>
        <w:t>F</w:t>
      </w:r>
      <w:r>
        <w:t>=θ(τ)∂̸</w:t>
      </w:r>
      <w:r>
        <w:rPr>
          <w:vertAlign w:val="subscript"/>
        </w:rPr>
        <w:t>x</w:t>
      </w:r>
      <w:r>
        <w:t>D(x−y)+θ(−τ)∂̸</w:t>
      </w:r>
      <w:r>
        <w:rPr>
          <w:vertAlign w:val="subscript"/>
        </w:rPr>
        <w:t>x</w:t>
      </w:r>
      <w:r>
        <w:t>D(y−x) with no extra term.</w:t>
      </w:r>
    </w:p>
    <w:p>
      <w:pPr>
        <w:pStyle w:val="Heading3"/>
      </w:pPr>
      <w:r>
        <w:t>2.2 The result</w:t>
      </w:r>
    </w:p>
    <w:p>
      <w:r>
        <w:t>Multiplying by i and adding mΔ</w:t>
      </w:r>
      <w:r>
        <w:rPr>
          <w:vertAlign w:val="subscript"/>
        </w:rPr>
        <w:t>F</w:t>
      </w:r>
      <w:r>
        <w:t>,</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θ</m:t>
          </m:r>
          <m:d>
            <m:dPr/>
            <m:e>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exactly matching Section 2.1’s expression for S</w:t>
      </w:r>
      <w:r>
        <w:rPr>
          <w:vertAlign w:val="subscript"/>
        </w:rPr>
        <w:t>F</w:t>
      </w:r>
      <w:r>
        <w:t xml:space="preserve"> term by term.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oMath>
      </m:oMathPara>
    </w:p>
    <w:p>
      <w:r>
        <w:t xml:space="preserve">the electron propagator is obtained from the scalar propagator by applying the same differential operator that </w:t>
      </w:r>
      <w:hyperlink w:anchor="Lesson37">
        <w:r>
          <w:rPr>
            <w:rStyle w:val="Hyperlink"/>
            <w:color w:val="0563C1"/>
            <w:u w:val="single"/>
          </w:rPr>
          <w:t xml:space="preserve">Lesson 37</w:t>
        </w:r>
      </w:hyperlink>
      <w:r>
        <w:t xml:space="preserve"> used to build S(x−y) from D(x−y), with no additional complication introduced by time-ordering.</w:t>
      </w:r>
    </w:p>
    <w:p>
      <w:r>
        <w:rPr>
          <w:b/>
          <w:i/>
        </w:rP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w:t>
      </w:r>
      <w:r>
        <w:rPr>
          <w:vertAlign w:val="subscript"/>
        </w:rPr>
        <w:t>x</w:t>
      </w:r>
      <w:r>
        <w:t>Δ</w:t>
      </w:r>
      <w:r>
        <w:rPr>
          <w:vertAlign w:val="subscript"/>
        </w:rPr>
        <w:t>F</w:t>
      </w:r>
      <w:r>
        <w:t>, and the clean relation S</w:t>
      </w:r>
      <w:r>
        <w:rPr>
          <w:vertAlign w:val="subscript"/>
        </w:rPr>
        <w:t>F</w:t>
      </w:r>
      <w:r>
        <w:t>=(i∂̸</w:t>
      </w:r>
      <w:r>
        <w:rPr>
          <w:vertAlign w:val="subscript"/>
        </w:rPr>
        <w:t>x</w:t>
      </w:r>
      <w:r>
        <w:t>+m)Δ</w:t>
      </w:r>
      <w:r>
        <w:rPr>
          <w:vertAlign w:val="subscript"/>
        </w:rPr>
        <w:t>F</w:t>
      </w:r>
      <w:r>
        <w:t xml:space="preserve"> of Section 2.2 would fail, requiring an extra correction term; the elegance of this lesson’s result rests on the same equal-time fact already used twice in Lesson 46.</w:t>
      </w:r>
    </w:p>
    <w:p>
      <w:pPr>
        <w:pStyle w:val="Heading2"/>
      </w:pPr>
      <w:r>
        <w:t>3 S</w:t>
      </w:r>
      <w:r>
        <w:rPr>
          <w:vertAlign w:val="subscript"/>
        </w:rPr>
        <w:t>F</w:t>
      </w:r>
      <w:r>
        <w:t xml:space="preserve"> is a Green’s function of the Dirac operator</w:t>
      </w:r>
    </w:p>
    <w:p>
      <w:pPr>
        <w:pStyle w:val="Heading3"/>
      </w:pPr>
      <w:r>
        <w:t>3.1 The calculation</w:t>
      </w:r>
    </w:p>
    <w:p>
      <w:r>
        <w:t>Using (i∂̸−m)(i∂̸+m)=−∂̸∂̸−m²=−□−m² (</w:t>
      </w:r>
      <w:hyperlink w:anchor="Lesson37">
        <w:r>
          <w:rPr>
            <w:rStyle w:val="Hyperlink"/>
            <w:color w:val="0563C1"/>
            <w:u w:val="single"/>
          </w:rPr>
          <w:t xml:space="preserve">Lesson 37</w:t>
        </w:r>
      </w:hyperlink>
      <w:r>
        <w:t>, Worked example 5, citing ∂̸∂̸=□),</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oMath>
      </m:oMathPara>
    </w:p>
    <w:p>
      <w:r>
        <w:t>Lesson 46, Section 3.2, established (□+m²)Δ</w:t>
      </w:r>
      <w:r>
        <w:rPr>
          <w:vertAlign w:val="subscript"/>
        </w:rPr>
        <w:t>F</w:t>
      </w:r>
      <w:r>
        <w:t>(x−y)=−iδ⁴(x−y), so</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r>
            <m:t xml:space="preserve">−</m:t>
          </m:r>
          <m:d>
            <m:dPr/>
            <m:e>
              <m:r>
                <m:t xml:space="preserve">−</m:t>
              </m:r>
              <m:sSup>
                <m:e>
                  <m:r>
                    <m:t xml:space="preserve">iδ</m:t>
                  </m:r>
                </m:e>
                <m:sup>
                  <m:r>
                    <m:t xml:space="preserve">4</m:t>
                  </m:r>
                </m:sup>
              </m:sSup>
              <m:d>
                <m:dPr/>
                <m:e>
                  <m:r>
                    <m:t xml:space="preserve">x</m:t>
                  </m:r>
                  <m:r>
                    <m:t xml:space="preserve">−</m:t>
                  </m:r>
                  <m:r>
                    <m:t xml:space="preserve">y</m:t>
                  </m:r>
                </m:e>
              </m:d>
            </m:e>
          </m:d>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S</w:t>
      </w:r>
      <w:r>
        <w:rPr>
          <w:vertAlign w:val="subscript"/>
        </w:rPr>
        <w:t>F</w:t>
      </w:r>
      <w:r>
        <w:t xml:space="preserve"> is a genuine Green’s function of the free Dirac operator (i∂̸−m), with the source term on the right-hand side, the property S(x−y) alone lacks (Exercise 9).</w:t>
      </w:r>
    </w:p>
    <w:p>
      <w:pPr>
        <w:pStyle w:val="Heading3"/>
      </w:pPr>
      <w:r>
        <w:t>3.2 Consistency</w:t>
      </w:r>
    </w:p>
    <w:p>
      <w:r>
        <w:t xml:space="preserve">This result was obtained entirely from Section 2.2’s relation and </w:t>
      </w:r>
      <w:hyperlink w:anchor="Lesson46">
        <w:r>
          <w:rPr>
            <w:rStyle w:val="Hyperlink"/>
            <w:color w:val="0563C1"/>
            <w:u w:val="single"/>
          </w:rPr>
          <w:t xml:space="preserve">Lesson 46</w:t>
        </w:r>
      </w:hyperlink>
      <w:r>
        <w:t xml:space="preserve">’s already-verified scalar result; no new independent calculation of the Dirac case was needed, illustrating how directly this lesson’s construction builds on </w:t>
      </w:r>
      <w:hyperlink w:anchor="Lesson46">
        <w:r>
          <w:rPr>
            <w:rStyle w:val="Hyperlink"/>
            <w:color w:val="0563C1"/>
            <w:u w:val="single"/>
          </w:rPr>
          <w:t xml:space="preserve">Lesson 46</w:t>
        </w:r>
      </w:hyperlink>
      <w:r>
        <w:t>’s.</w:t>
      </w:r>
    </w:p>
    <w:p>
      <w:r>
        <w:rPr>
          <w:b/>
          <w:i/>
        </w:rPr>
        <w:t>Worked example 3</w:t>
      </w:r>
    </w:p>
    <w:p>
      <w:r>
        <w:t>Explain in what sense Section 3.1’s derivation is a genuine test of Section 2.2’s claim S</w:t>
      </w:r>
      <w:r>
        <w:rPr>
          <w:vertAlign w:val="subscript"/>
        </w:rPr>
        <w:t>F</w:t>
      </w:r>
      <w:r>
        <w:t>=(i∂̸</w:t>
      </w:r>
      <w:r>
        <w:rPr>
          <w:vertAlign w:val="subscript"/>
        </w:rPr>
        <w:t>x</w:t>
      </w:r>
      <w:r>
        <w:t>+m)Δ</w:t>
      </w:r>
      <w:r>
        <w:rPr>
          <w:vertAlign w:val="subscript"/>
        </w:rPr>
        <w:t>F</w:t>
      </w:r>
      <w:r>
        <w:t>,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3"/>
      </w:pPr>
      <w:r>
        <w:t>4.1 Applying the operator to the momentum integral</w:t>
      </w:r>
    </w:p>
    <w:p>
      <w:r>
        <w:t>Starting from Lesson 46, Section 4.1’s Δ</w:t>
      </w:r>
      <w:r>
        <w:rPr>
          <w:vertAlign w:val="subscript"/>
        </w:rPr>
        <w:t>F</w:t>
      </w:r>
      <w:r>
        <w:t>(x−y)=∫d⁴p/(2π)⁴ [i/(p²−m²+iε)] e</w:t>
      </w:r>
      <w:r>
        <w:rPr>
          <w:vertAlign w:val="superscript"/>
        </w:rPr>
        <w:t>−ip(x−y)</w:t>
      </w:r>
      <w:r>
        <w:t>, and using i∂</w:t>
      </w:r>
      <w:r>
        <w:rPr>
          <w:vertAlign w:val="subscript"/>
        </w:rPr>
        <w:t>μ</w:t>
      </w:r>
      <w:r>
        <w:t>e</w:t>
      </w:r>
      <w:r>
        <w:rPr>
          <w:vertAlign w:val="superscript"/>
        </w:rPr>
        <w:t>−ipx</w:t>
      </w:r>
      <w:r>
        <w:t>=p</w:t>
      </w:r>
      <w:r>
        <w:rPr>
          <w:vertAlign w:val="subscript"/>
        </w:rPr>
        <w:t>μ</w:t>
      </w:r>
      <w:r>
        <w:t>e</w:t>
      </w:r>
      <w:r>
        <w:rPr>
          <w:vertAlign w:val="superscript"/>
        </w:rPr>
        <w:t>−ipx</w:t>
      </w:r>
      <w:r>
        <w:t xml:space="preserve"> (so that i∂̸</w:t>
      </w:r>
      <w:r>
        <w:rPr>
          <w:vertAlign w:val="subscript"/>
        </w:rPr>
        <w:t>x</w:t>
      </w:r>
      <w:r>
        <w:t>e</w:t>
      </w:r>
      <w:r>
        <w:rPr>
          <w:vertAlign w:val="superscript"/>
        </w:rPr>
        <w:t>−ipx</w:t>
      </w:r>
      <w:r>
        <w:t>=p̸e</w:t>
      </w:r>
      <w:r>
        <w:rPr>
          <w:vertAlign w:val="superscript"/>
        </w:rPr>
        <w:t>−ipx</w:t>
      </w:r>
      <w:r>
        <w:t>),</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oMath>
      </m:oMathPara>
    </w:p>
    <w:p>
      <w:pPr>
        <w:pStyle w:val="Heading3"/>
      </w:pPr>
      <w:r>
        <w:t>4.2 The result</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acc>
                    <m:accPr>
                      <m:chr m:val="/"/>
                    </m:accPr>
                    <m:e>
                      <m:r>
                        <m:t xml:space="preserve">p</m:t>
                      </m:r>
                    </m:e>
                  </m:acc>
                  <m:r>
                    <m:t xml:space="preserve">+</m:t>
                  </m:r>
                  <m:r>
                    <m:t xml:space="preserve">m</m:t>
                  </m:r>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so the momentum-space electron propagator is</w:t>
      </w:r>
    </w:p>
    <w:p>
      <w:pPr>
        <w:spacing w:before="100" w:after="160"/>
        <w:jc w:val="center"/>
      </w:pPr>
      <m:oMathPara>
        <m:oMath>
          <m:sSub>
            <m:e>
              <m:r>
                <m:t xml:space="preserve">S</m:t>
              </m:r>
            </m:e>
            <m:sub>
              <m:r>
                <m:t xml:space="preserve">F</m:t>
              </m:r>
            </m:sub>
          </m:sSub>
          <m:d>
            <m:dPr/>
            <m:e>
              <m:r>
                <m:t xml:space="preserve">p</m:t>
              </m:r>
            </m:e>
          </m:d>
          <m:r>
            <m:t xml:space="preserve">=</m:t>
          </m:r>
          <m:r>
            <m:t xml:space="preserve">i</m:t>
          </m:r>
          <m:r>
            <m:t xml:space="preserve"> </m:t>
          </m:r>
          <m:f>
            <m:num>
              <m:acc>
                <m:accPr>
                  <m:chr m:val="/"/>
                </m:accPr>
                <m:e>
                  <m:r>
                    <m:t xml:space="preserve">p</m:t>
                  </m:r>
                </m:e>
              </m:acc>
              <m:r>
                <m:t xml:space="preserve">+</m:t>
              </m:r>
              <m:r>
                <m:t xml:space="preserve">m</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oMath>
      </m:oMathPara>
    </w:p>
    <w:p>
      <w:r>
        <w:t xml:space="preserve">exactly the formula previewed without derivation in </w:t>
      </w:r>
      <w:hyperlink w:anchor="Lesson37">
        <w:r>
          <w:rPr>
            <w:rStyle w:val="Hyperlink"/>
            <w:color w:val="0563C1"/>
            <w:u w:val="single"/>
          </w:rPr>
          <w:t xml:space="preserve">Lesson 37</w:t>
        </w:r>
      </w:hyperlink>
      <w:r>
        <w:t>, Section 7’s connections table, now obtained directly from this lesson’s construction.</w:t>
      </w:r>
    </w:p>
    <w:p>
      <w:r>
        <w:rPr>
          <w:b/>
          <w:i/>
        </w:rPr>
        <w:t>Worked example 4</w:t>
      </w:r>
    </w:p>
    <w:p>
      <w:r>
        <w:t>Verify Section 4.2’s momentum-space result independently, by checking that (p̸−m)S</w:t>
      </w:r>
      <w:r>
        <w:rPr>
          <w:vertAlign w:val="subscript"/>
        </w:rPr>
        <w:t>F</w:t>
      </w:r>
      <w:r>
        <w:t>(p)=i (up to the iε limiting procedure), paralleling Lesson 46’s own momentum-space check. Using p̸p̸=p² (the gamma-matrix identity of Lesson 21), (p̸−m)(p̸+m)=p̸p̸−m²=p²−m², so (p̸−m)·i(p̸+m)/(p²−m²+iε)=i(p²−m²)/(p²−m²+iε)→i as ε→0⁺ away from the pole, exactly the momentum-space statement of Section 3.1’s Green’s function property (i∂̸</w:t>
      </w:r>
      <w:r>
        <w:rPr>
          <w:vertAlign w:val="subscript"/>
        </w:rPr>
        <w:t>x</w:t>
      </w:r>
      <w:r>
        <w:t>−m)S</w:t>
      </w:r>
      <w:r>
        <w:rPr>
          <w:vertAlign w:val="subscript"/>
        </w:rPr>
        <w:t>F</w:t>
      </w:r>
      <w:r>
        <w:t>=iδ⁴(x−y), with i∂̸</w:t>
      </w:r>
      <w:r>
        <w:rPr>
          <w:vertAlign w:val="subscript"/>
        </w:rPr>
        <w:t>x</w:t>
      </w:r>
      <w:r>
        <w:t xml:space="preserve"> becoming p̸ under the Fourier transform.</w:t>
      </w:r>
    </w:p>
    <w:p>
      <w:pPr>
        <w:pStyle w:val="Heading2"/>
      </w:pPr>
      <w:r>
        <w:t>5 The numerator p̸+m and the spin sum</w:t>
      </w:r>
    </w:p>
    <w:p>
      <w:pPr>
        <w:pStyle w:val="Heading3"/>
      </w:pPr>
      <w:r>
        <w:t>5.1 The residue at the pole</w:t>
      </w:r>
    </w:p>
    <w:p>
      <w:r>
        <w:t>Near the pole p⁰≈E</w:t>
      </w:r>
      <w:r>
        <w:rPr>
          <w:vertAlign w:val="subscript"/>
        </w:rPr>
        <w:t>p</w:t>
      </w:r>
      <w:r>
        <w:t>, p²−m²=(p⁰−E</w:t>
      </w:r>
      <w:r>
        <w:rPr>
          <w:vertAlign w:val="subscript"/>
        </w:rPr>
        <w:t>p</w:t>
      </w:r>
      <w:r>
        <w:t>)(p⁰+E</w:t>
      </w:r>
      <w:r>
        <w:rPr>
          <w:vertAlign w:val="subscript"/>
        </w:rPr>
        <w:t>p</w:t>
      </w:r>
      <w:r>
        <w:t>)≈2E</w:t>
      </w:r>
      <w:r>
        <w:rPr>
          <w:vertAlign w:val="subscript"/>
        </w:rPr>
        <w:t>p</w:t>
      </w:r>
      <w:r>
        <w:t>(p⁰−E</w:t>
      </w:r>
      <w:r>
        <w:rPr>
          <w:vertAlign w:val="subscript"/>
        </w:rPr>
        <w:t>p</w:t>
      </w:r>
      <w:r>
        <w:t>), so S</w:t>
      </w:r>
      <w:r>
        <w:rPr>
          <w:vertAlign w:val="subscript"/>
        </w:rPr>
        <w:t>F</w:t>
      </w:r>
      <w:r>
        <w:t>(p) behaves as i(p̸+m)/(2E</w:t>
      </w:r>
      <w:r>
        <w:rPr>
          <w:vertAlign w:val="subscript"/>
        </w:rPr>
        <w:t>p</w:t>
      </w:r>
      <w:r>
        <w:t>(p⁰−E</w:t>
      </w:r>
      <w:r>
        <w:rPr>
          <w:vertAlign w:val="subscript"/>
        </w:rPr>
        <w:t>p</w:t>
      </w:r>
      <w:r>
        <w:t>+iε′)), with p̸+m evaluated at the on-shell point p⁰=E</w:t>
      </w:r>
      <w:r>
        <w:rPr>
          <w:vertAlign w:val="subscript"/>
        </w:rPr>
        <w:t>p</w:t>
      </w:r>
      <w:r>
        <w:t>.</w:t>
      </w:r>
    </w:p>
    <w:p>
      <w:pPr>
        <w:pStyle w:val="Heading3"/>
      </w:pPr>
      <w:r>
        <w:t>5.2 Connection to completeness</w:t>
      </w:r>
    </w:p>
    <w:p>
      <w:r>
        <w:t>At this on-shell point, p̸+m is exactly the object appearing in the spin-sum completeness relation Σ</w:t>
      </w:r>
      <w:r>
        <w:rPr>
          <w:vertAlign w:val="subscript"/>
        </w:rPr>
        <w:t>s</w:t>
      </w:r>
      <w:r>
        <w:t>u</w:t>
      </w:r>
      <w:r>
        <w:rPr>
          <w:vertAlign w:val="subscript"/>
        </w:rPr>
        <w:t>s</w:t>
      </w:r>
      <w:r>
        <w:t>(p)ū</w:t>
      </w:r>
      <w:r>
        <w:rPr>
          <w:vertAlign w:val="subscript"/>
        </w:rPr>
        <w:t>s</w:t>
      </w:r>
      <w:r>
        <w:t xml:space="preserve">(p)=p̸+m,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w:t>
      </w:r>
      <w:hyperlink w:anchor="Glossary_Spinor">
        <w:r>
          <w:rPr>
            <w:color w:val="0563C1"/>
            <w:u w:val="single"/>
          </w:rPr>
          <w:t>spinor</w:t>
        </w:r>
      </w:hyperlink>
      <w:r>
        <w:t xml:space="preserve"> is attached to one of its ends, as happened explicitly in Lesson 45’s vertex calculation.</w:t>
      </w:r>
    </w:p>
    <w:p>
      <w:r>
        <w:rPr>
          <w:b/>
          <w:i/>
        </w:rPr>
        <w:t>Worked example 5</w:t>
      </w:r>
    </w:p>
    <w:p>
      <w:r>
        <w:t xml:space="preserve">Explain briefly why this connection is physically sensible, given that an internal electron line in a </w:t>
      </w:r>
      <w:hyperlink w:anchor="Glossary_FeynmanDiagram">
        <w:r>
          <w:rPr>
            <w:color w:val="0563C1"/>
            <w:u w:val="single"/>
          </w:rPr>
          <w:t>Feynman diagram</w:t>
        </w:r>
      </w:hyperlink>
      <w:r>
        <w:t xml:space="preserve">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S</w:t>
      </w:r>
      <w:r>
        <w:rPr>
          <w:b/>
          <w:vertAlign w:val="subscript"/>
        </w:rPr>
        <w:t>F</w:t>
      </w:r>
      <w:r>
        <w:rPr>
          <w:b/>
        </w:rPr>
        <w:t>(x−y)=(i∂̸</w:t>
      </w:r>
      <w:r>
        <w:rPr>
          <w:b/>
          <w:vertAlign w:val="subscript"/>
        </w:rPr>
        <w:t>x</w:t>
      </w:r>
      <w:r>
        <w:rPr>
          <w:b/>
        </w:rPr>
        <w:t>+m)Δ</w:t>
      </w:r>
      <w:r>
        <w:rPr>
          <w:b/>
          <w:vertAlign w:val="subscript"/>
        </w:rPr>
        <w:t>F</w:t>
      </w:r>
      <w:r>
        <w:rPr>
          <w:b/>
        </w:rPr>
        <w:t>(x−y)</w:t>
      </w:r>
      <w:r>
        <w:rPr/>
        <w:t xml:space="preserve"> — </w:t>
      </w:r>
      <w:r>
        <w:rPr/>
        <w:t>Mirrors Lesson 37’s S(x−y)=(i∂̸</w:t>
      </w:r>
      <w:r>
        <w:rPr>
          <w:vertAlign w:val="subscript"/>
        </w:rPr>
        <w:t>x</w:t>
      </w:r>
      <w:r>
        <w:rPr/>
        <w:t>+m)D(x−y), now for the time-ordered object</w:t>
      </w:r>
    </w:p>
    <w:p>
      <w:pPr>
        <w:spacing w:before="0" w:after="100"/>
      </w:pPr>
      <w:r>
        <w:rPr>
          <w:b/>
        </w:rPr>
        <w:t>(i∂̸</w:t>
      </w:r>
      <w:r>
        <w:rPr>
          <w:b/>
          <w:vertAlign w:val="subscript"/>
        </w:rPr>
        <w:t>x</w:t>
      </w:r>
      <w:r>
        <w:rPr>
          <w:b/>
        </w:rPr>
        <w:t>−m)S</w:t>
      </w:r>
      <w:r>
        <w:rPr>
          <w:b/>
          <w:vertAlign w:val="subscript"/>
        </w:rPr>
        <w:t>F</w:t>
      </w:r>
      <w:r>
        <w:rPr>
          <w:b/>
        </w:rPr>
        <w:t>(x−y)=iδ⁴(x−y)</w:t>
      </w:r>
      <w:r>
        <w:rPr/>
        <w:t xml:space="preserve"> — </w:t>
      </w:r>
      <w:r>
        <w:rPr/>
        <w:t>Confirms S</w:t>
      </w:r>
      <w:r>
        <w:rPr>
          <w:vertAlign w:val="subscript"/>
        </w:rPr>
        <w:t>F</w:t>
      </w:r>
      <w:r>
        <w:rPr/>
        <w:t>, not S(x−y) alone, is the correct internal-line object</w:t>
      </w:r>
    </w:p>
    <w:p>
      <w:pPr>
        <w:spacing w:before="0" w:after="100"/>
      </w:pPr>
      <w:r>
        <w:rPr>
          <w:b/>
        </w:rPr>
        <w:t>S</w:t>
      </w:r>
      <w:r>
        <w:rPr>
          <w:b/>
          <w:vertAlign w:val="subscript"/>
        </w:rPr>
        <w:t>F</w:t>
      </w:r>
      <w:r>
        <w:rPr>
          <w:b/>
        </w:rPr>
        <w:t>(p)=i(p̸+m)/(p²−m²+iε)</w:t>
      </w:r>
      <w:r>
        <w:rPr/>
        <w:t xml:space="preserve"> — </w:t>
      </w:r>
      <w:r>
        <w:rPr/>
        <w:t>The electron-line Feynman rule, used in every diagram from Lesson 50 onward</w:t>
      </w:r>
    </w:p>
    <w:p>
      <w:pPr>
        <w:spacing w:before="0" w:after="100"/>
      </w:pPr>
      <w:r>
        <w:rPr>
          <w:b/>
        </w:rPr>
        <w:t>Pole residue = Σ</w:t>
      </w:r>
      <w:r>
        <w:rPr>
          <w:b/>
          <w:vertAlign w:val="subscript"/>
        </w:rPr>
        <w:t>s</w:t>
      </w:r>
      <w:r>
        <w:rPr>
          <w:b/>
        </w:rPr>
        <w:t>u</w:t>
      </w:r>
      <w:r>
        <w:rPr>
          <w:b/>
          <w:vertAlign w:val="subscript"/>
        </w:rPr>
        <w:t>s</w:t>
      </w:r>
      <w:r>
        <w:rPr>
          <w:b/>
        </w:rPr>
        <w:t>ū</w:t>
      </w:r>
      <w:r>
        <w:rPr>
          <w:b/>
          <w:vertAlign w:val="subscript"/>
        </w:rPr>
        <w:t>s</w:t>
      </w:r>
      <w:r>
        <w:rPr>
          <w:b/>
        </w:rPr>
        <w:t>=p̸+m</w:t>
      </w:r>
      <w:r>
        <w:rPr/>
        <w:t xml:space="preserve"> — </w:t>
      </w:r>
      <w:r>
        <w:rPr/>
        <w:t>Ties the internal-line propagator directly to the external-spinor completeness relation used at every vertex</w:t>
      </w:r>
    </w:p>
    <w:p>
      <w:pPr>
        <w:spacing w:before="0" w:after="100"/>
      </w:pPr>
      <w:r>
        <w:rPr>
          <w:b/>
        </w:rPr>
        <w:t>Fermionic time-ordering’s minus sign</w:t>
      </w:r>
      <w:r>
        <w:rPr/>
        <w:t xml:space="preserve"> — </w:t>
      </w:r>
      <w:r>
        <w:rPr/>
        <w:t>The same sign rule responsible for the closed-loop minus sign previewed in Lesson 37, used again in Lesson 63</w:t>
      </w:r>
    </w:p>
    <w:p>
      <w:hyperlink w:anchor="Lesson48">
        <w:r>
          <w:rPr>
            <w:rStyle w:val="Hyperlink"/>
            <w:color w:val="0563C1"/>
            <w:u w:val="single"/>
          </w:rPr>
          <w:t xml:space="preserve">Lesson 48</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364"/>
        </w:numPr>
      </w:pPr>
      <w:r>
        <w:t>Fermionic time-ordering carries a minus sign, T{ψ(x)ψ̄(y)}=θ(x⁰−y⁰)ψ(x)ψ̄(y)−θ(y⁰−x⁰)ψ̄(y)ψ(x), tracing to Lesson 37’s general fermionic sign rule.</w:t>
      </w:r>
    </w:p>
    <w:p>
      <w:pPr>
        <w:pStyle w:val="ListNumber"/>
        <w:numPr>
          <w:ilvl w:val="0"/>
          <w:numId w:val="364"/>
        </w:numPr>
      </w:pPr>
      <w:r>
        <w:t>Substituting Lesson 37’s formulas for S(x−y) and its reverse ordering gives S</w:t>
      </w:r>
      <w:r>
        <w:rPr>
          <w:vertAlign w:val="subscript"/>
        </w:rPr>
        <w:t>F</w:t>
      </w:r>
      <w:r>
        <w:t>(x−y)=θ(x⁰−y⁰)S(x−y)+θ(y⁰−x⁰)(i∂̸</w:t>
      </w:r>
      <w:r>
        <w:rPr>
          <w:vertAlign w:val="subscript"/>
        </w:rPr>
        <w:t>x</w:t>
      </w:r>
      <w:r>
        <w:t>+m)D(y−x).</w:t>
      </w:r>
    </w:p>
    <w:p>
      <w:pPr>
        <w:pStyle w:val="ListNumber"/>
        <w:numPr>
          <w:ilvl w:val="0"/>
          <w:numId w:val="364"/>
        </w:numPr>
      </w:pPr>
      <w:r>
        <w:t>Direct differentiation shows this equals (i∂̸</w:t>
      </w:r>
      <w:r>
        <w:rPr>
          <w:vertAlign w:val="subscript"/>
        </w:rPr>
        <w:t>x</w:t>
      </w:r>
      <w:r>
        <w:t>+m)Δ</w:t>
      </w:r>
      <w:r>
        <w:rPr>
          <w:vertAlign w:val="subscript"/>
        </w:rPr>
        <w:t>F</w:t>
      </w:r>
      <w:r>
        <w:t>(x−y), with no extra delta-function term, because D(x−y)=D(y−x) at equal times.</w:t>
      </w:r>
    </w:p>
    <w:p>
      <w:pPr>
        <w:pStyle w:val="ListNumber"/>
        <w:numPr>
          <w:ilvl w:val="0"/>
          <w:numId w:val="364"/>
        </w:numPr>
      </w:pPr>
      <w:r>
        <w:t>Combined with Lesson 46’s (□+m²)Δ</w:t>
      </w:r>
      <w:r>
        <w:rPr>
          <w:vertAlign w:val="subscript"/>
        </w:rPr>
        <w:t>F</w:t>
      </w:r>
      <w:r>
        <w:t>=−iδ⁴(x−y) and the identity (i∂̸−m)(i∂̸+m)=−□−m², this gives (i∂̸</w:t>
      </w:r>
      <w:r>
        <w:rPr>
          <w:vertAlign w:val="subscript"/>
        </w:rPr>
        <w:t>x</w:t>
      </w:r>
      <w:r>
        <w:t>−m)S</w:t>
      </w:r>
      <w:r>
        <w:rPr>
          <w:vertAlign w:val="subscript"/>
        </w:rPr>
        <w:t>F</w:t>
      </w:r>
      <w:r>
        <w:t>(x−y)=iδ⁴(x−y): S</w:t>
      </w:r>
      <w:r>
        <w:rPr>
          <w:vertAlign w:val="subscript"/>
        </w:rPr>
        <w:t>F</w:t>
      </w:r>
      <w:r>
        <w:t xml:space="preserve"> is a Green’s function of the Dirac operator.</w:t>
      </w:r>
    </w:p>
    <w:p>
      <w:pPr>
        <w:pStyle w:val="ListNumber"/>
        <w:numPr>
          <w:ilvl w:val="0"/>
          <w:numId w:val="364"/>
        </w:numPr>
      </w:pPr>
      <w:r>
        <w:t>In momentum space, S</w:t>
      </w:r>
      <w:r>
        <w:rPr>
          <w:vertAlign w:val="subscript"/>
        </w:rPr>
        <w:t>F</w:t>
      </w:r>
      <w:r>
        <w:t>(p)=i(p̸+m)/(p²−m²+iε), confirmed both by direct construction and by an independent check paralleling Lesson 46’s.</w:t>
      </w:r>
    </w:p>
    <w:p>
      <w:pPr>
        <w:pStyle w:val="ListNumber"/>
        <w:numPr>
          <w:ilvl w:val="0"/>
          <w:numId w:val="364"/>
        </w:numPr>
      </w:pPr>
      <w:r>
        <w:t>The residue of S</w:t>
      </w:r>
      <w:r>
        <w:rPr>
          <w:vertAlign w:val="subscript"/>
        </w:rPr>
        <w:t>F</w:t>
      </w:r>
      <w:r>
        <w:t>(p) at its pole equals the spin-sum completeness relation Σ</w:t>
      </w:r>
      <w:r>
        <w:rPr>
          <w:vertAlign w:val="subscript"/>
        </w:rPr>
        <w:t>s</w:t>
      </w:r>
      <w:r>
        <w:t>u</w:t>
      </w:r>
      <w:r>
        <w:rPr>
          <w:vertAlign w:val="subscript"/>
        </w:rPr>
        <w:t>s</w:t>
      </w:r>
      <w:r>
        <w:t>(p)ū</w:t>
      </w:r>
      <w:r>
        <w:rPr>
          <w:vertAlign w:val="subscript"/>
        </w:rPr>
        <w:t>s</w:t>
      </w:r>
      <w:r>
        <w:t>(p)=p̸+m, evaluated on shell.</w:t>
      </w:r>
    </w:p>
    <w:p>
      <w:pPr>
        <w:pStyle w:val="ListNumber"/>
        <w:numPr>
          <w:ilvl w:val="0"/>
          <w:numId w:val="364"/>
        </w:numPr>
      </w:pPr>
      <w:r>
        <w:t>This construction directly mirrors Lesson 46’s, with the one new ingredient being the fermionic minus sign of time-ordering.</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State the fermionic time-ordering rule of Section 1.1 and explain, citing Lesson 37, Section 6.2, why a minus sign (not a plus sign, as for the bosonic case of Lesson 46) is required.</w:t>
      </w:r>
    </w:p>
    <w:p>
      <w:pPr>
        <w:spacing w:before="0" w:after="100"/>
      </w:pPr>
      <w:r>
        <w:rPr>
          <w:b/>
        </w:rPr>
        <w:t>2</w:t>
      </w:r>
      <w:r>
        <w:rPr>
          <w:b/>
        </w:rPr>
        <w:t xml:space="preserve">. </w:t>
      </w:r>
      <w:r>
        <w:rPr>
          <w:b/>
        </w:rPr>
        <w:t>Core.</w:t>
      </w:r>
      <w:r>
        <w:rPr/>
        <w:t xml:space="preserve"> Substitute Lesson 37, Section 5.2’s ⟨0|ψ̄(y)ψ(x)|0⟩=−(i∂̸</w:t>
      </w:r>
      <w:r>
        <w:rPr>
          <w:vertAlign w:val="subscript"/>
        </w:rPr>
        <w:t>x</w:t>
      </w:r>
      <w:r>
        <w:rPr/>
        <w:t>+m)D(y−x) into the definition of S</w:t>
      </w:r>
      <w:r>
        <w:rPr>
          <w:vertAlign w:val="subscript"/>
        </w:rPr>
        <w:t>F</w:t>
      </w:r>
      <w:r>
        <w:rPr/>
        <w:t>(x−y) and derive Section 1.2’s result S</w:t>
      </w:r>
      <w:r>
        <w:rPr>
          <w:vertAlign w:val="subscript"/>
        </w:rPr>
        <w:t>F</w:t>
      </w:r>
      <w:r>
        <w:rPr/>
        <w:t>(x−y)=θ(x⁰−y⁰)S(x−y)+θ(y⁰−x⁰)(i∂̸</w:t>
      </w:r>
      <w:r>
        <w:rPr>
          <w:vertAlign w:val="subscript"/>
        </w:rPr>
        <w:t>x</w:t>
      </w:r>
      <w:r>
        <w:rPr/>
        <w:t>+m)D(y−x).</w:t>
      </w:r>
    </w:p>
    <w:p>
      <w:pPr>
        <w:spacing w:before="0" w:after="100"/>
      </w:pPr>
      <w:r>
        <w:rPr>
          <w:b/>
        </w:rPr>
        <w:t>3</w:t>
      </w:r>
      <w:r>
        <w:rPr>
          <w:b/>
        </w:rPr>
        <w:t xml:space="preserve">. </w:t>
      </w:r>
      <w:r>
        <w:rPr>
          <w:b/>
        </w:rPr>
        <w:t>Core.</w:t>
      </w:r>
      <w:r>
        <w:rPr/>
        <w:t xml:space="preserve"> Differentiate θ(x⁰−y⁰)D(x−y) with ∂̸</w:t>
      </w:r>
      <w:r>
        <w:rPr>
          <w:vertAlign w:val="subscript"/>
        </w:rPr>
        <w:t>x</w:t>
      </w:r>
      <w:r>
        <w:rPr/>
        <w:t>=γ⁰∂</w:t>
      </w:r>
      <w:r>
        <w:rPr>
          <w:vertAlign w:val="subscript"/>
        </w:rPr>
        <w:t>t</w:t>
      </w:r>
      <w:r>
        <w:rPr/>
        <w:t>+γ</w:t>
      </w:r>
      <w:r>
        <w:rPr>
          <w:vertAlign w:val="superscript"/>
        </w:rPr>
        <w:t>i</w:t>
      </w:r>
      <w:r>
        <w:rPr/>
        <w:t>∂</w:t>
      </w:r>
      <w:r>
        <w:rPr>
          <w:vertAlign w:val="subscript"/>
        </w:rPr>
        <w:t>i</w:t>
      </w:r>
      <w:r>
        <w:rPr/>
        <w:t>, separating the time and spatial pieces, and show the delta-function term is γ⁰δ(τ)D(x−y).</w:t>
      </w:r>
    </w:p>
    <w:p>
      <w:pPr>
        <w:spacing w:before="0" w:after="100"/>
      </w:pPr>
      <w:r>
        <w:rPr>
          <w:b/>
        </w:rPr>
        <w:t>4</w:t>
      </w:r>
      <w:r>
        <w:rPr>
          <w:b/>
        </w:rPr>
        <w:t xml:space="preserve">. </w:t>
      </w:r>
      <w:r>
        <w:rPr>
          <w:b/>
        </w:rPr>
        <w:t>Core.</w:t>
      </w:r>
      <w:r>
        <w:rPr/>
        <w:t xml:space="preserve"> Do the same for θ(y⁰−x⁰)D(y−x) and show its delta-function term is −γ⁰δ(τ)D(y−x).</w:t>
      </w:r>
    </w:p>
    <w:p>
      <w:pPr>
        <w:spacing w:before="0" w:after="100"/>
      </w:pPr>
      <w:r>
        <w:rPr>
          <w:b/>
        </w:rPr>
        <w:t>5</w:t>
      </w:r>
      <w:r>
        <w:rPr>
          <w:b/>
        </w:rPr>
        <w:t xml:space="preserve">. </w:t>
      </w:r>
      <w:r>
        <w:rPr>
          <w:b/>
        </w:rPr>
        <w:t>Extension.</w:t>
      </w:r>
      <w:r>
        <w:rPr/>
        <w:t xml:space="preserve"> Combine Exercises 3 and 4, use D(x−y)=D(y−x) at equal times (Lesson 33, Worked example 4), and show the two delta-function terms cancel exactly.</w:t>
      </w:r>
    </w:p>
    <w:p>
      <w:pPr>
        <w:spacing w:before="0" w:after="100"/>
      </w:pPr>
      <w:r>
        <w:rPr>
          <w:b/>
        </w:rPr>
        <w:t>6</w:t>
      </w:r>
      <w:r>
        <w:rPr>
          <w:b/>
        </w:rPr>
        <w:t xml:space="preserve">. </w:t>
      </w:r>
      <w:r>
        <w:rPr>
          <w:b/>
        </w:rPr>
        <w:t>Core.</w:t>
      </w:r>
      <w:r>
        <w:rPr/>
        <w:t xml:space="preserve"> Using Exercise 5, conclude ∂̸</w:t>
      </w:r>
      <w:r>
        <w:rPr>
          <w:vertAlign w:val="subscript"/>
        </w:rPr>
        <w:t>x</w:t>
      </w:r>
      <w:r>
        <w:rPr/>
        <w:t>Δ</w:t>
      </w:r>
      <w:r>
        <w:rPr>
          <w:vertAlign w:val="subscript"/>
        </w:rPr>
        <w:t>F</w:t>
      </w:r>
      <w:r>
        <w:rPr/>
        <w:t>(x−y)=θ(τ)∂̸</w:t>
      </w:r>
      <w:r>
        <w:rPr>
          <w:vertAlign w:val="subscript"/>
        </w:rPr>
        <w:t>x</w:t>
      </w:r>
      <w:r>
        <w:rPr/>
        <w:t>D(x−y)+θ(−τ)∂̸</w:t>
      </w:r>
      <w:r>
        <w:rPr>
          <w:vertAlign w:val="subscript"/>
        </w:rPr>
        <w:t>x</w:t>
      </w:r>
      <w:r>
        <w:rPr/>
        <w:t>D(y−x), with no extra delta-function term surviving.</w:t>
      </w:r>
    </w:p>
    <w:p>
      <w:pPr>
        <w:spacing w:before="0" w:after="100"/>
      </w:pPr>
      <w:r>
        <w:rPr>
          <w:b/>
        </w:rPr>
        <w:t>7</w:t>
      </w:r>
      <w:r>
        <w:rPr>
          <w:b/>
        </w:rPr>
        <w:t xml:space="preserve">. </w:t>
      </w:r>
      <w:r>
        <w:rPr>
          <w:b/>
        </w:rPr>
        <w:t>Extension.</w:t>
      </w:r>
      <w:r>
        <w:rPr/>
        <w:t xml:space="preserve"> Multiply Exercise 6 by i, add mΔ</w:t>
      </w:r>
      <w:r>
        <w:rPr>
          <w:vertAlign w:val="subscript"/>
        </w:rPr>
        <w:t>F</w:t>
      </w:r>
      <w:r>
        <w:rPr/>
        <w:t>, and use S(x−y)=(i∂̸</w:t>
      </w:r>
      <w:r>
        <w:rPr>
          <w:vertAlign w:val="subscript"/>
        </w:rPr>
        <w:t>x</w:t>
      </w:r>
      <w:r>
        <w:rPr/>
        <w:t>+m)D(x−y) (Lesson 37, Section 5.1) to derive S</w:t>
      </w:r>
      <w:r>
        <w:rPr>
          <w:vertAlign w:val="subscript"/>
        </w:rPr>
        <w:t>F</w:t>
      </w:r>
      <w:r>
        <w:rPr/>
        <w:t>(x−y)=(i∂̸</w:t>
      </w:r>
      <w:r>
        <w:rPr>
          <w:vertAlign w:val="subscript"/>
        </w:rPr>
        <w:t>x</w:t>
      </w:r>
      <w:r>
        <w:rPr/>
        <w:t>+m)Δ</w:t>
      </w:r>
      <w:r>
        <w:rPr>
          <w:vertAlign w:val="subscript"/>
        </w:rPr>
        <w:t>F</w:t>
      </w:r>
      <w:r>
        <w:rPr/>
        <w:t>(x−y).</w:t>
      </w:r>
    </w:p>
    <w:p>
      <w:pPr>
        <w:spacing w:before="0" w:after="100"/>
      </w:pPr>
      <w:r>
        <w:rPr>
          <w:b/>
        </w:rPr>
        <w:t>8</w:t>
      </w:r>
      <w:r>
        <w:rPr>
          <w:b/>
        </w:rPr>
        <w:t xml:space="preserve">. </w:t>
      </w:r>
      <w:r>
        <w:rPr>
          <w:b/>
        </w:rPr>
        <w:t>Core.</w:t>
      </w:r>
      <w:r>
        <w:rPr/>
        <w:t xml:space="preserve"> Using (i∂̸−m)(i∂̸+m)=−□−m² (Lesson 37, Worked example 5) and Lesson 46’s (□+m²)Δ</w:t>
      </w:r>
      <w:r>
        <w:rPr>
          <w:vertAlign w:val="subscript"/>
        </w:rPr>
        <w:t>F</w:t>
      </w:r>
      <w:r>
        <w:rPr/>
        <w:t>=−iδ⁴(x−y), derive (i∂̸</w:t>
      </w:r>
      <w:r>
        <w:rPr>
          <w:vertAlign w:val="subscript"/>
        </w:rPr>
        <w:t>x</w:t>
      </w:r>
      <w:r>
        <w:rPr/>
        <w:t>−m)S</w:t>
      </w:r>
      <w:r>
        <w:rPr>
          <w:vertAlign w:val="subscript"/>
        </w:rPr>
        <w:t>F</w:t>
      </w:r>
      <w:r>
        <w:rPr/>
        <w:t>(x−y)=iδ⁴(x−y).</w:t>
      </w:r>
    </w:p>
    <w:p>
      <w:pPr>
        <w:spacing w:before="0" w:after="100"/>
      </w:pPr>
      <w:r>
        <w:rPr>
          <w:b/>
        </w:rPr>
        <w:t>9</w:t>
      </w:r>
      <w:r>
        <w:rPr>
          <w:b/>
        </w:rPr>
        <w:t xml:space="preserve">. </w:t>
      </w:r>
      <w:r>
        <w:rPr>
          <w:b/>
        </w:rPr>
        <w:t>Core.</w:t>
      </w:r>
      <w:r>
        <w:rPr/>
        <w:t xml:space="preserve"> Explain, paralleling Lesson 46, Worked example 1, why S(x−y) alone cannot serve as a Green’s function of the Dirac operator, referring to what equation it satisfies instead (Lesson 37, Worked example 5).</w:t>
      </w:r>
    </w:p>
    <w:p>
      <w:pPr>
        <w:spacing w:before="0" w:after="100"/>
      </w:pPr>
      <w:r>
        <w:rPr>
          <w:b/>
        </w:rPr>
        <w:t>10</w:t>
      </w:r>
      <w:r>
        <w:rPr>
          <w:b/>
        </w:rPr>
        <w:t xml:space="preserve">. </w:t>
      </w:r>
      <w:r>
        <w:rPr>
          <w:b/>
        </w:rPr>
        <w:t>Core.</w:t>
      </w:r>
      <w:r>
        <w:rPr/>
        <w:t xml:space="preserve"> Verify i∂</w:t>
      </w:r>
      <w:r>
        <w:rPr>
          <w:vertAlign w:val="subscript"/>
        </w:rPr>
        <w:t>μ</w:t>
      </w:r>
      <w:r>
        <w:rPr/>
        <w:t>e</w:t>
      </w:r>
      <w:r>
        <w:rPr>
          <w:vertAlign w:val="superscript"/>
        </w:rPr>
        <w:t>−ipx</w:t>
      </w:r>
      <w:r>
        <w:rPr/>
        <w:t>=p</w:t>
      </w:r>
      <w:r>
        <w:rPr>
          <w:vertAlign w:val="subscript"/>
        </w:rPr>
        <w:t>μ</w:t>
      </w:r>
      <w:r>
        <w:rPr/>
        <w:t>e</w:t>
      </w:r>
      <w:r>
        <w:rPr>
          <w:vertAlign w:val="superscript"/>
        </w:rPr>
        <w:t>−ipx</w:t>
      </w:r>
      <w:r>
        <w:rPr/>
        <w:t xml:space="preserve"> directly, and use it to derive i∂̸</w:t>
      </w:r>
      <w:r>
        <w:rPr>
          <w:vertAlign w:val="subscript"/>
        </w:rPr>
        <w:t>x</w:t>
      </w:r>
      <w:r>
        <w:rPr/>
        <w:t>e</w:t>
      </w:r>
      <w:r>
        <w:rPr>
          <w:vertAlign w:val="superscript"/>
        </w:rPr>
        <w:t>−ip(x−y)</w:t>
      </w:r>
      <w:r>
        <w:rPr/>
        <w:t>=p̸e</w:t>
      </w:r>
      <w:r>
        <w:rPr>
          <w:vertAlign w:val="superscript"/>
        </w:rPr>
        <w:t>−ip(x−y)</w:t>
      </w:r>
      <w:r>
        <w:rPr/>
        <w:t>.</w:t>
      </w:r>
    </w:p>
    <w:p>
      <w:pPr>
        <w:spacing w:before="0" w:after="100"/>
      </w:pPr>
      <w:r>
        <w:rPr>
          <w:b/>
        </w:rPr>
        <w:t>11</w:t>
      </w:r>
      <w:r>
        <w:rPr>
          <w:b/>
        </w:rPr>
        <w:t xml:space="preserve">. </w:t>
      </w:r>
      <w:r>
        <w:rPr>
          <w:b/>
        </w:rPr>
        <w:t>Extension.</w:t>
      </w:r>
      <w:r>
        <w:rPr/>
        <w:t xml:space="preserve"> Substitute Exercise 10’s result into (i∂̸</w:t>
      </w:r>
      <w:r>
        <w:rPr>
          <w:vertAlign w:val="subscript"/>
        </w:rPr>
        <w:t>x</w:t>
      </w:r>
      <w:r>
        <w:rPr/>
        <w:t>+m)Δ</w:t>
      </w:r>
      <w:r>
        <w:rPr>
          <w:vertAlign w:val="subscript"/>
        </w:rPr>
        <w:t>F</w:t>
      </w:r>
      <w:r>
        <w:rPr/>
        <w:t>(x−y)’s momentum integral to derive S</w:t>
      </w:r>
      <w:r>
        <w:rPr>
          <w:vertAlign w:val="subscript"/>
        </w:rPr>
        <w:t>F</w:t>
      </w:r>
      <w:r>
        <w:rPr/>
        <w:t>(x−y)=∫d⁴p/(2π)⁴ i(p̸+m)/(p²−m²+iε) e</w:t>
      </w:r>
      <w:r>
        <w:rPr>
          <w:vertAlign w:val="superscript"/>
        </w:rPr>
        <w:t>−ip(x−y)</w:t>
      </w:r>
      <w:r>
        <w:rPr/>
        <w:t>, confirming Lesson 37’s preview of S</w:t>
      </w:r>
      <w:r>
        <w:rPr>
          <w:vertAlign w:val="subscript"/>
        </w:rPr>
        <w:t>F</w:t>
      </w:r>
      <w:r>
        <w:rPr/>
        <w:t>(p).</w:t>
      </w:r>
    </w:p>
    <w:p>
      <w:pPr>
        <w:spacing w:before="0" w:after="100"/>
      </w:pPr>
      <w:r>
        <w:rPr>
          <w:b/>
        </w:rPr>
        <w:t>12</w:t>
      </w:r>
      <w:r>
        <w:rPr>
          <w:b/>
        </w:rPr>
        <w:t xml:space="preserve">. </w:t>
      </w:r>
      <w:r>
        <w:rPr>
          <w:b/>
        </w:rPr>
        <w:t>Extension.</w:t>
      </w:r>
      <w:r>
        <w:rPr/>
        <w:t xml:space="preserve"> Verify (p̸−m)(p̸+m)=p²−m² using p̸p̸=p² (Lesson 21), and use this to confirm (p̸−m)S</w:t>
      </w:r>
      <w:r>
        <w:rPr>
          <w:vertAlign w:val="subscript"/>
        </w:rPr>
        <w:t>F</w:t>
      </w:r>
      <w:r>
        <w:rPr/>
        <w:t>(p)→i as ε→0⁺, matching Section 3.1’s position-space Green’s function property under the Fourier transform.</w:t>
      </w:r>
    </w:p>
    <w:p>
      <w:pPr>
        <w:spacing w:before="0" w:after="100"/>
      </w:pPr>
      <w:r>
        <w:rPr>
          <w:b/>
        </w:rPr>
        <w:t>13</w:t>
      </w:r>
      <w:r>
        <w:rPr>
          <w:b/>
        </w:rPr>
        <w:t xml:space="preserve">. </w:t>
      </w:r>
      <w:r>
        <w:rPr>
          <w:b/>
        </w:rPr>
        <w:t>Extension.</w:t>
      </w:r>
      <w:r>
        <w:rPr/>
        <w:t xml:space="preserve"> Using p²−m²=(p⁰−E</w:t>
      </w:r>
      <w:r>
        <w:rPr>
          <w:vertAlign w:val="subscript"/>
        </w:rPr>
        <w:t>p</w:t>
      </w:r>
      <w:r>
        <w:rPr/>
        <w:t>)(p⁰+E</w:t>
      </w:r>
      <w:r>
        <w:rPr>
          <w:vertAlign w:val="subscript"/>
        </w:rPr>
        <w:t>p</w:t>
      </w:r>
      <w:r>
        <w:rPr/>
        <w:t>), show that near p⁰≈E</w:t>
      </w:r>
      <w:r>
        <w:rPr>
          <w:vertAlign w:val="subscript"/>
        </w:rPr>
        <w:t>p</w:t>
      </w:r>
      <w:r>
        <w:rPr/>
        <w:t>, S</w:t>
      </w:r>
      <w:r>
        <w:rPr>
          <w:vertAlign w:val="subscript"/>
        </w:rPr>
        <w:t>F</w:t>
      </w:r>
      <w:r>
        <w:rPr/>
        <w:t>(p)≈i(p̸+m)/(2E</w:t>
      </w:r>
      <w:r>
        <w:rPr>
          <w:vertAlign w:val="subscript"/>
        </w:rPr>
        <w:t>p</w:t>
      </w:r>
      <w:r>
        <w:rPr/>
        <w:t>(p⁰−E</w:t>
      </w:r>
      <w:r>
        <w:rPr>
          <w:vertAlign w:val="subscript"/>
        </w:rPr>
        <w:t>p</w:t>
      </w:r>
      <w:r>
        <w:rPr/>
        <w:t>+iε′)), identifying the coefficient of the simple pole.</w:t>
      </w:r>
    </w:p>
    <w:p>
      <w:pPr>
        <w:spacing w:before="0" w:after="100"/>
      </w:pPr>
      <w:r>
        <w:rPr>
          <w:b/>
        </w:rPr>
        <w:t>14</w:t>
      </w:r>
      <w:r>
        <w:rPr>
          <w:b/>
        </w:rPr>
        <w:t xml:space="preserve">. </w:t>
      </w:r>
      <w:r>
        <w:rPr>
          <w:b/>
        </w:rPr>
        <w:t>Core.</w:t>
      </w:r>
      <w:r>
        <w:rPr/>
        <w:t xml:space="preserve"> Using the completeness relation Σ</w:t>
      </w:r>
      <w:r>
        <w:rPr>
          <w:vertAlign w:val="subscript"/>
        </w:rPr>
        <w:t>s</w:t>
      </w:r>
      <w:r>
        <w:rPr/>
        <w:t>u</w:t>
      </w:r>
      <w:r>
        <w:rPr>
          <w:vertAlign w:val="subscript"/>
        </w:rPr>
        <w:t>s</w:t>
      </w:r>
      <w:r>
        <w:rPr/>
        <w:t>(p)ū</w:t>
      </w:r>
      <w:r>
        <w:rPr>
          <w:vertAlign w:val="subscript"/>
        </w:rPr>
        <w:t>s</w:t>
      </w:r>
      <w:r>
        <w:rPr/>
        <w:t>(p)=p̸+m, state what Exercise 13’s residue equals when p is on shell (p⁰=E</w:t>
      </w:r>
      <w:r>
        <w:rPr>
          <w:vertAlign w:val="subscript"/>
        </w:rPr>
        <w:t>p</w:t>
      </w:r>
      <w:r>
        <w:rPr/>
        <w:t>).</w:t>
      </w:r>
    </w:p>
    <w:p>
      <w:pPr>
        <w:spacing w:before="0" w:after="100"/>
      </w:pPr>
      <w:r>
        <w:rPr>
          <w:b/>
        </w:rPr>
        <w:t>15</w:t>
      </w:r>
      <w:r>
        <w:rPr>
          <w:b/>
        </w:rPr>
        <w:t xml:space="preserve">. </w:t>
      </w:r>
      <w:r>
        <w:rPr>
          <w:b/>
        </w:rPr>
        <w:t>Extension.</w:t>
      </w:r>
      <w:r>
        <w:rPr/>
        <w:t xml:space="preserve"> Explain, in one or two sentences, why an internal electron line’s propagator must implicitly sum over spin states, unlike an external line, which carries one definite spinor u</w:t>
      </w:r>
      <w:r>
        <w:rPr>
          <w:vertAlign w:val="subscript"/>
        </w:rPr>
        <w:t>s</w:t>
      </w:r>
      <w:r>
        <w:rPr/>
        <w:t>(p) or ū</w:t>
      </w:r>
      <w:r>
        <w:rPr>
          <w:vertAlign w:val="subscript"/>
        </w:rPr>
        <w:t>s</w:t>
      </w:r>
      <w:r>
        <w:rPr/>
        <w:t>(p′).</w:t>
      </w:r>
    </w:p>
    <w:p>
      <w:pPr>
        <w:spacing w:before="0" w:after="100"/>
      </w:pPr>
      <w:r>
        <w:rPr>
          <w:b/>
        </w:rPr>
        <w:t>16</w:t>
      </w:r>
      <w:r>
        <w:rPr>
          <w:b/>
        </w:rPr>
        <w:t xml:space="preserve">. </w:t>
      </w:r>
      <w:r>
        <w:rPr>
          <w:b/>
        </w:rPr>
        <w:t>Challenge.</w:t>
      </w:r>
      <w:r>
        <w:rPr/>
        <w:t xml:space="preserve"> Predict, by analogy with this lesson’s strategy (apply a first-order differential operator to Δ</w:t>
      </w:r>
      <w:r>
        <w:rPr>
          <w:vertAlign w:val="subscript"/>
        </w:rPr>
        <w:t>F</w:t>
      </w:r>
      <w:r>
        <w:rPr/>
        <w:t>), what general approach Lesson 48 might use to build the photon propagator from the Coulomb-gauge field of Lesson 38, and state one reason you would expect that construction to require an extra step not needed here, referring to the gauge conditions A⁰=0, ∇·A=0 already imposed in Lesson 38.</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T{ψ(x)ψ̄(y)}=θ(x⁰−y⁰)ψ(x)ψ̄(y)−θ(y⁰−x⁰)ψ̄(y)ψ(x). Lesson 37, Section 6.2, established that every fermionic reordering carries a factor (−1)</w:t>
      </w:r>
      <w:r>
        <w:rPr>
          <w:vertAlign w:val="superscript"/>
        </w:rPr>
        <w:t>P</w:t>
      </w:r>
      <w:r>
        <w:t>, with P the number of transpositions needed; swapping the order of ψ(x) and ψ̄(y) is a single transposition, so the term with the reversed ordering must carry an extra minus sign relative to the un-reversed term, exactly as written, in contrast with Lesson 46’s bosonic definition, where no such sign appears because bosonic operators commute past each other freely.</w:t>
      </w:r>
    </w:p>
    <w:p>
      <w:r>
        <w:rPr>
          <w:b/>
        </w:rPr>
        <w:t>2.</w:t>
      </w:r>
      <w:r>
        <w:t xml:space="preserve"> </w:t>
      </w:r>
      <w:r>
        <w:t>S</w:t>
      </w:r>
      <w:r>
        <w:rPr>
          <w:vertAlign w:val="subscript"/>
        </w:rPr>
        <w:t>F</w:t>
      </w:r>
      <w:r>
        <w:t>(x−y)=θ(x⁰−y⁰)⟨0|ψ(x)ψ̄(y)|0⟩−θ(y⁰−x⁰)⟨0|ψ̄(y)ψ(x)|0⟩=θ(x⁰−y⁰)S(x−y)−θ(y⁰−x⁰)[−(i∂̸</w:t>
      </w:r>
      <w:r>
        <w:rPr>
          <w:vertAlign w:val="subscript"/>
        </w:rPr>
        <w:t>x</w:t>
      </w:r>
      <w:r>
        <w:t>+m)D(y−x)]=θ(x⁰−y⁰)S(x−y)+θ(y⁰−x⁰)(i∂̸</w:t>
      </w:r>
      <w:r>
        <w:rPr>
          <w:vertAlign w:val="subscript"/>
        </w:rPr>
        <w:t>x</w:t>
      </w:r>
      <w:r>
        <w:t>+m)D(y−x), the two minus signs (the one in the time-ordering definition and the one already in Lesson 37’s formula) cancelling.</w:t>
      </w:r>
    </w:p>
    <w:p>
      <w:r>
        <w:rPr>
          <w:b/>
        </w:rPr>
        <w:t>3.</w:t>
      </w:r>
      <w:r>
        <w:t xml:space="preserve"> </w:t>
      </w:r>
      <w:r>
        <w:t>∂̸</w:t>
      </w:r>
      <w:r>
        <w:rPr>
          <w:vertAlign w:val="subscript"/>
        </w:rPr>
        <w:t>x</w:t>
      </w:r>
      <w:r>
        <w:t>[θ(τ)D(x−y)]=γ⁰∂</w:t>
      </w:r>
      <w:r>
        <w:rPr>
          <w:vertAlign w:val="subscript"/>
        </w:rPr>
        <w:t>t</w:t>
      </w:r>
      <w:r>
        <w:t>[θ(τ)D(x−y)]+γ</w:t>
      </w:r>
      <w:r>
        <w:rPr>
          <w:vertAlign w:val="superscript"/>
        </w:rPr>
        <w:t>i</w:t>
      </w:r>
      <w:r>
        <w:t>∂</w:t>
      </w:r>
      <w:r>
        <w:rPr>
          <w:vertAlign w:val="subscript"/>
        </w:rPr>
        <w:t>i</w:t>
      </w:r>
      <w:r>
        <w:t>[θ(τ)D(x−y)]. The γ</w:t>
      </w:r>
      <w:r>
        <w:rPr>
          <w:vertAlign w:val="superscript"/>
        </w:rPr>
        <w:t>i</w:t>
      </w:r>
      <w:r>
        <w:t>∂</w:t>
      </w:r>
      <w:r>
        <w:rPr>
          <w:vertAlign w:val="subscript"/>
        </w:rPr>
        <w:t>i</w:t>
      </w:r>
      <w:r>
        <w:t xml:space="preserve"> piece passes through θ(τ) untouched (τ depends only on x⁰), giving θ(τ)γ</w:t>
      </w:r>
      <w:r>
        <w:rPr>
          <w:vertAlign w:val="superscript"/>
        </w:rPr>
        <w:t>i</w:t>
      </w:r>
      <w:r>
        <w:t>∂</w:t>
      </w:r>
      <w:r>
        <w:rPr>
          <w:vertAlign w:val="subscript"/>
        </w:rPr>
        <w:t>i</w:t>
      </w:r>
      <w:r>
        <w:t>D(x−y). The γ⁰∂</w:t>
      </w:r>
      <w:r>
        <w:rPr>
          <w:vertAlign w:val="subscript"/>
        </w:rPr>
        <w:t>t</w:t>
      </w:r>
      <w:r>
        <w:t xml:space="preserve"> piece gives γ⁰[δ(τ)D(x−y)+θ(τ)∂</w:t>
      </w:r>
      <w:r>
        <w:rPr>
          <w:vertAlign w:val="subscript"/>
        </w:rPr>
        <w:t>t</w:t>
      </w:r>
      <w:r>
        <w:t>D(x−y)] by the product rule. Combining, the delta-function term is γ⁰δ(τ)D(x−y), and the remainder is θ(τ)∂̸</w:t>
      </w:r>
      <w:r>
        <w:rPr>
          <w:vertAlign w:val="subscript"/>
        </w:rPr>
        <w:t>x</w:t>
      </w:r>
      <w:r>
        <w:t>D(x−y).</w:t>
      </w:r>
    </w:p>
    <w:p>
      <w:r>
        <w:rPr>
          <w:b/>
        </w:rPr>
        <w:t>4.</w:t>
      </w:r>
      <w:r>
        <w:t xml:space="preserve"> </w:t>
      </w:r>
      <w:r>
        <w:t>By the identical method, using ∂</w:t>
      </w:r>
      <w:r>
        <w:rPr>
          <w:vertAlign w:val="subscript"/>
        </w:rPr>
        <w:t>t</w:t>
      </w:r>
      <w:r>
        <w:t>θ(−τ)=−δ(τ), ∂̸</w:t>
      </w:r>
      <w:r>
        <w:rPr>
          <w:vertAlign w:val="subscript"/>
        </w:rPr>
        <w:t>x</w:t>
      </w:r>
      <w:r>
        <w:t>[θ(−τ)D(y−x)]=γ⁰[−δ(τ)D(y−x)+θ(−τ)∂</w:t>
      </w:r>
      <w:r>
        <w:rPr>
          <w:vertAlign w:val="subscript"/>
        </w:rPr>
        <w:t>t</w:t>
      </w:r>
      <w:r>
        <w:t>D(y−x)]+θ(−τ)γ</w:t>
      </w:r>
      <w:r>
        <w:rPr>
          <w:vertAlign w:val="superscript"/>
        </w:rPr>
        <w:t>i</w:t>
      </w:r>
      <w:r>
        <w:t>∂</w:t>
      </w:r>
      <w:r>
        <w:rPr>
          <w:vertAlign w:val="subscript"/>
        </w:rPr>
        <w:t>i</w:t>
      </w:r>
      <w:r>
        <w:t>D(y−x), giving a delta-function term −γ⁰δ(τ)D(y−x) and remainder θ(−τ)∂̸</w:t>
      </w:r>
      <w:r>
        <w:rPr>
          <w:vertAlign w:val="subscript"/>
        </w:rPr>
        <w:t>x</w:t>
      </w:r>
      <w:r>
        <w:t>D(y−x).</w:t>
      </w:r>
    </w:p>
    <w:p>
      <w:r>
        <w:rPr>
          <w:b/>
        </w:rPr>
        <w:t>5.</w:t>
      </w:r>
      <w:r>
        <w:t xml:space="preserve"> </w:t>
      </w:r>
      <w:r>
        <w:t>Adding the two delta-function terms from Exercises 3 and 4: γ⁰δ(τ)D(x−y)−γ⁰δ(τ)D(y−x)=γ⁰δ(τ)[D(x−y)−D(y−x)]. At τ=0, D(x−y)=D(y−x) (Lesson 33, Worked example 4), so the bracket vanishes, and the combined delta-function term is zero.</w:t>
      </w:r>
    </w:p>
    <w:p>
      <w:r>
        <w:rPr>
          <w:b/>
        </w:rPr>
        <w:t>6.</w:t>
      </w:r>
      <w:r>
        <w:t xml:space="preserve"> </w:t>
      </w:r>
      <w:r>
        <w:t>Adding the two remainders from Exercises 3 and 4, with the delta-function terms cancelled per Exercise 5, ∂̸</w:t>
      </w:r>
      <w:r>
        <w:rPr>
          <w:vertAlign w:val="subscript"/>
        </w:rPr>
        <w:t>x</w:t>
      </w:r>
      <w:r>
        <w:t>Δ</w:t>
      </w:r>
      <w:r>
        <w:rPr>
          <w:vertAlign w:val="subscript"/>
        </w:rPr>
        <w:t>F</w:t>
      </w:r>
      <w:r>
        <w:t>(x−y)=θ(τ)∂̸</w:t>
      </w:r>
      <w:r>
        <w:rPr>
          <w:vertAlign w:val="subscript"/>
        </w:rPr>
        <w:t>x</w:t>
      </w:r>
      <w:r>
        <w:t>D(x−y)+θ(−τ)∂̸</w:t>
      </w:r>
      <w:r>
        <w:rPr>
          <w:vertAlign w:val="subscript"/>
        </w:rPr>
        <w:t>x</w:t>
      </w:r>
      <w:r>
        <w:t>D(y−x), exactly as claimed, with no additional term.</w:t>
      </w:r>
    </w:p>
    <w:p>
      <w:r>
        <w:rPr>
          <w:b/>
        </w:rPr>
        <w:t>7.</w:t>
      </w:r>
      <w:r>
        <w:t xml:space="preserve"> </w:t>
      </w:r>
      <w:r>
        <w:t>Multiplying Exercise 6 by i and adding mΔ</w:t>
      </w:r>
      <w:r>
        <w:rPr>
          <w:vertAlign w:val="subscript"/>
        </w:rPr>
        <w:t>F</w:t>
      </w:r>
      <w:r>
        <w:t>=m[θ(τ)D(x−y)+θ(−τ)D(y−x)]: (i∂̸</w:t>
      </w:r>
      <w:r>
        <w:rPr>
          <w:vertAlign w:val="subscript"/>
        </w:rPr>
        <w:t>x</w:t>
      </w:r>
      <w:r>
        <w:t>+m)Δ</w:t>
      </w:r>
      <w:r>
        <w:rPr>
          <w:vertAlign w:val="subscript"/>
        </w:rPr>
        <w:t>F</w:t>
      </w:r>
      <w:r>
        <w:t>=θ(τ)[i∂̸</w:t>
      </w:r>
      <w:r>
        <w:rPr>
          <w:vertAlign w:val="subscript"/>
        </w:rPr>
        <w:t>x</w:t>
      </w:r>
      <w:r>
        <w:t>D(x−y)+mD(x−y)]+θ(−τ)[i∂̸</w:t>
      </w:r>
      <w:r>
        <w:rPr>
          <w:vertAlign w:val="subscript"/>
        </w:rPr>
        <w:t>x</w:t>
      </w:r>
      <w:r>
        <w:t>D(y−x)+mD(y−x)]=θ(τ)(i∂̸</w:t>
      </w:r>
      <w:r>
        <w:rPr>
          <w:vertAlign w:val="subscript"/>
        </w:rPr>
        <w:t>x</w:t>
      </w:r>
      <w:r>
        <w:t>+m)D(x−y)+θ(−τ)(i∂̸</w:t>
      </w:r>
      <w:r>
        <w:rPr>
          <w:vertAlign w:val="subscript"/>
        </w:rPr>
        <w:t>x</w:t>
      </w:r>
      <w:r>
        <w:t>+m)D(y−x). Using S(x−y)=(i∂̸</w:t>
      </w:r>
      <w:r>
        <w:rPr>
          <w:vertAlign w:val="subscript"/>
        </w:rPr>
        <w:t>x</w:t>
      </w:r>
      <w:r>
        <w:t>+m)D(x−y) (Lesson 37, Section 5.1) for the first term, this is θ(τ)S(x−y)+θ(−τ)(i∂̸</w:t>
      </w:r>
      <w:r>
        <w:rPr>
          <w:vertAlign w:val="subscript"/>
        </w:rPr>
        <w:t>x</w:t>
      </w:r>
      <w:r>
        <w:t>+m)D(y−x), exactly Exercise 2’s expression for S</w:t>
      </w:r>
      <w:r>
        <w:rPr>
          <w:vertAlign w:val="subscript"/>
        </w:rPr>
        <w:t>F</w:t>
      </w:r>
      <w:r>
        <w:t>(x−y), so S</w:t>
      </w:r>
      <w:r>
        <w:rPr>
          <w:vertAlign w:val="subscript"/>
        </w:rPr>
        <w:t>F</w:t>
      </w:r>
      <w:r>
        <w:t>(x−y)=(i∂̸</w:t>
      </w:r>
      <w:r>
        <w:rPr>
          <w:vertAlign w:val="subscript"/>
        </w:rPr>
        <w:t>x</w:t>
      </w:r>
      <w:r>
        <w:t>+m)Δ</w:t>
      </w:r>
      <w:r>
        <w:rPr>
          <w:vertAlign w:val="subscript"/>
        </w:rPr>
        <w:t>F</w:t>
      </w:r>
      <w:r>
        <w:t>(x−y).</w:t>
      </w:r>
    </w:p>
    <w:p>
      <w:r>
        <w:rPr>
          <w:b/>
        </w:rPr>
        <w:t>8.</w:t>
      </w:r>
      <w:r>
        <w:t xml:space="preserve"> </w:t>
      </w:r>
      <w:r>
        <w:t>(i∂̸</w:t>
      </w:r>
      <w:r>
        <w:rPr>
          <w:vertAlign w:val="subscript"/>
        </w:rPr>
        <w:t>x</w:t>
      </w:r>
      <w:r>
        <w:t>−m)S</w:t>
      </w:r>
      <w:r>
        <w:rPr>
          <w:vertAlign w:val="subscript"/>
        </w:rPr>
        <w:t>F</w:t>
      </w:r>
      <w:r>
        <w:t>(x−y)=(i∂̸</w:t>
      </w:r>
      <w:r>
        <w:rPr>
          <w:vertAlign w:val="subscript"/>
        </w:rPr>
        <w:t>x</w:t>
      </w:r>
      <w:r>
        <w:t>−m)(i∂̸</w:t>
      </w:r>
      <w:r>
        <w:rPr>
          <w:vertAlign w:val="subscript"/>
        </w:rPr>
        <w:t>x</w:t>
      </w:r>
      <w:r>
        <w:t>+m)Δ</w:t>
      </w:r>
      <w:r>
        <w:rPr>
          <w:vertAlign w:val="subscript"/>
        </w:rPr>
        <w:t>F</w:t>
      </w:r>
      <w:r>
        <w:t>(x−y)=(−∂̸</w:t>
      </w:r>
      <w:r>
        <w:rPr>
          <w:vertAlign w:val="subscript"/>
        </w:rPr>
        <w:t>x</w:t>
      </w:r>
      <w:r>
        <w:t>∂̸</w:t>
      </w:r>
      <w:r>
        <w:rPr>
          <w:vertAlign w:val="subscript"/>
        </w:rPr>
        <w:t>x</w:t>
      </w:r>
      <w:r>
        <w:t>−m²)Δ</w:t>
      </w:r>
      <w:r>
        <w:rPr>
          <w:vertAlign w:val="subscript"/>
        </w:rPr>
        <w:t>F</w:t>
      </w:r>
      <w:r>
        <w:t>(x−y)=−(□+m²)Δ</w:t>
      </w:r>
      <w:r>
        <w:rPr>
          <w:vertAlign w:val="subscript"/>
        </w:rPr>
        <w:t>F</w:t>
      </w:r>
      <w:r>
        <w:t>(x−y) (using ∂̸∂̸=□). Substituting Lesson 46’s (□+m²)Δ</w:t>
      </w:r>
      <w:r>
        <w:rPr>
          <w:vertAlign w:val="subscript"/>
        </w:rPr>
        <w:t>F</w:t>
      </w:r>
      <w:r>
        <w:t>(x−y)=−iδ⁴(x−y), this is −(−iδ⁴(x−y))=iδ⁴(x−y).</w:t>
      </w:r>
    </w:p>
    <w:p>
      <w:r>
        <w:rPr>
          <w:b/>
        </w:rPr>
        <w:t>9.</w:t>
      </w:r>
      <w:r>
        <w:t xml:space="preserve"> </w:t>
      </w:r>
      <w:r>
        <w:t>Lesson 37, Worked example 5, showed (i∂̸</w:t>
      </w:r>
      <w:r>
        <w:rPr>
          <w:vertAlign w:val="subscript"/>
        </w:rPr>
        <w:t>x</w:t>
      </w:r>
      <w:r>
        <w:t>−m)S(x−y)=0 directly, the homogeneous Dirac equation with no source term; a Green’s function must instead satisfy the inhomogeneous equation with a delta-function source on the right, the property Exercise 8 verified for S</w:t>
      </w:r>
      <w:r>
        <w:rPr>
          <w:vertAlign w:val="subscript"/>
        </w:rPr>
        <w:t>F</w:t>
      </w:r>
      <w:r>
        <w:t xml:space="preserve"> but not for S(x−y) alone.</w:t>
      </w:r>
    </w:p>
    <w:p>
      <w:r>
        <w:rPr>
          <w:b/>
        </w:rPr>
        <w:t>10.</w:t>
      </w:r>
      <w:r>
        <w:t xml:space="preserve"> </w:t>
      </w:r>
      <w:r>
        <w:t>∂</w:t>
      </w:r>
      <w:r>
        <w:rPr>
          <w:vertAlign w:val="subscript"/>
        </w:rPr>
        <w:t>μ</w:t>
      </w:r>
      <w:r>
        <w:t>e</w:t>
      </w:r>
      <w:r>
        <w:rPr>
          <w:vertAlign w:val="superscript"/>
        </w:rPr>
        <w:t>−ipx</w:t>
      </w:r>
      <w:r>
        <w:t>=∂</w:t>
      </w:r>
      <w:r>
        <w:rPr>
          <w:vertAlign w:val="subscript"/>
        </w:rPr>
        <w:t>μ</w:t>
      </w:r>
      <w:r>
        <w:t>e</w:t>
      </w:r>
      <w:r>
        <w:rPr>
          <w:vertAlign w:val="superscript"/>
        </w:rPr>
        <w:t>−ip_νx^ν</w:t>
      </w:r>
      <w:r>
        <w:t>=−ip</w:t>
      </w:r>
      <w:r>
        <w:rPr>
          <w:vertAlign w:val="subscript"/>
        </w:rPr>
        <w:t>μ</w:t>
      </w:r>
      <w:r>
        <w:t>e</w:t>
      </w:r>
      <w:r>
        <w:rPr>
          <w:vertAlign w:val="superscript"/>
        </w:rPr>
        <w:t>−ipx</w:t>
      </w:r>
      <w:r>
        <w:t>, so i∂</w:t>
      </w:r>
      <w:r>
        <w:rPr>
          <w:vertAlign w:val="subscript"/>
        </w:rPr>
        <w:t>μ</w:t>
      </w:r>
      <w:r>
        <w:t>e</w:t>
      </w:r>
      <w:r>
        <w:rPr>
          <w:vertAlign w:val="superscript"/>
        </w:rPr>
        <w:t>−ipx</w:t>
      </w:r>
      <w:r>
        <w:t>=i(−ip</w:t>
      </w:r>
      <w:r>
        <w:rPr>
          <w:vertAlign w:val="subscript"/>
        </w:rPr>
        <w:t>μ</w:t>
      </w:r>
      <w:r>
        <w:t>)e</w:t>
      </w:r>
      <w:r>
        <w:rPr>
          <w:vertAlign w:val="superscript"/>
        </w:rPr>
        <w:t>−ipx</w:t>
      </w:r>
      <w:r>
        <w:t>=p</w:t>
      </w:r>
      <w:r>
        <w:rPr>
          <w:vertAlign w:val="subscript"/>
        </w:rPr>
        <w:t>μ</w:t>
      </w:r>
      <w:r>
        <w:t>e</w:t>
      </w:r>
      <w:r>
        <w:rPr>
          <w:vertAlign w:val="superscript"/>
        </w:rPr>
        <w:t>−ipx</w:t>
      </w:r>
      <w:r>
        <w:t>. Contracting with γ</w:t>
      </w:r>
      <w:r>
        <w:rPr>
          <w:vertAlign w:val="superscript"/>
        </w:rPr>
        <w:t>μ</w:t>
      </w:r>
      <w:r>
        <w:t>, i∂̸</w:t>
      </w:r>
      <w:r>
        <w:rPr>
          <w:vertAlign w:val="subscript"/>
        </w:rPr>
        <w:t>x</w:t>
      </w:r>
      <w:r>
        <w:t>e</w:t>
      </w:r>
      <w:r>
        <w:rPr>
          <w:vertAlign w:val="superscript"/>
        </w:rPr>
        <w:t>−ip(x−y)</w:t>
      </w:r>
      <w:r>
        <w:t>=iγ</w:t>
      </w:r>
      <w:r>
        <w:rPr>
          <w:vertAlign w:val="superscript"/>
        </w:rPr>
        <w:t>μ</w:t>
      </w:r>
      <w:r>
        <w:t>∂</w:t>
      </w:r>
      <w:r>
        <w:rPr>
          <w:vertAlign w:val="subscript"/>
        </w:rPr>
        <w:t>x^μ</w:t>
      </w:r>
      <w:r>
        <w:t>e</w:t>
      </w:r>
      <w:r>
        <w:rPr>
          <w:vertAlign w:val="superscript"/>
        </w:rPr>
        <w:t>−ip(x−y)</w:t>
      </w:r>
      <w:r>
        <w:t>=γ</w:t>
      </w:r>
      <w:r>
        <w:rPr>
          <w:vertAlign w:val="superscript"/>
        </w:rPr>
        <w:t>μ</w:t>
      </w:r>
      <w:r>
        <w:t>p</w:t>
      </w:r>
      <w:r>
        <w:rPr>
          <w:vertAlign w:val="subscript"/>
        </w:rPr>
        <w:t>μ</w:t>
      </w:r>
      <w:r>
        <w:t>e</w:t>
      </w:r>
      <w:r>
        <w:rPr>
          <w:vertAlign w:val="superscript"/>
        </w:rPr>
        <w:t>−ip(x−y)</w:t>
      </w:r>
      <w:r>
        <w:t>=p̸e</w:t>
      </w:r>
      <w:r>
        <w:rPr>
          <w:vertAlign w:val="superscript"/>
        </w:rPr>
        <w:t>−ip(x−y)</w:t>
      </w:r>
      <w:r>
        <w:t>.</w:t>
      </w:r>
    </w:p>
    <w:p>
      <w:r>
        <w:rPr>
          <w:b/>
        </w:rPr>
        <w:t>11.</w:t>
      </w:r>
      <w:r>
        <w:t xml:space="preserve"> </w:t>
      </w:r>
      <w:r>
        <w:t>(i∂̸</w:t>
      </w:r>
      <w:r>
        <w:rPr>
          <w:vertAlign w:val="subscript"/>
        </w:rPr>
        <w:t>x</w:t>
      </w:r>
      <w:r>
        <w:t>+m)e</w:t>
      </w:r>
      <w:r>
        <w:rPr>
          <w:vertAlign w:val="superscript"/>
        </w:rPr>
        <w:t>−ip(x−y)</w:t>
      </w:r>
      <w:r>
        <w:t>=(p̸+m)e</w:t>
      </w:r>
      <w:r>
        <w:rPr>
          <w:vertAlign w:val="superscript"/>
        </w:rPr>
        <w:t>−ip(x−y)</w:t>
      </w:r>
      <w:r>
        <w:t xml:space="preserve"> (Exercise 10, plus the mΔ</w:t>
      </w:r>
      <w:r>
        <w:rPr>
          <w:vertAlign w:val="subscript"/>
        </w:rPr>
        <w:t>F</w:t>
      </w:r>
      <w:r>
        <w:t xml:space="preserve"> term contributing m unchanged). Substituting into (i∂̸</w:t>
      </w:r>
      <w:r>
        <w:rPr>
          <w:vertAlign w:val="subscript"/>
        </w:rPr>
        <w:t>x</w:t>
      </w:r>
      <w:r>
        <w:t>+m)Δ</w:t>
      </w:r>
      <w:r>
        <w:rPr>
          <w:vertAlign w:val="subscript"/>
        </w:rPr>
        <w:t>F</w:t>
      </w:r>
      <w:r>
        <w:t>(x−y)=(i∂̸</w:t>
      </w:r>
      <w:r>
        <w:rPr>
          <w:vertAlign w:val="subscript"/>
        </w:rPr>
        <w:t>x</w:t>
      </w:r>
      <w:r>
        <w:t>+m)∫d⁴p/(2π)⁴ [i/(p²−m²+iε)]e</w:t>
      </w:r>
      <w:r>
        <w:rPr>
          <w:vertAlign w:val="superscript"/>
        </w:rPr>
        <w:t>−ip(x−y)</w:t>
      </w:r>
      <w:r>
        <w:t xml:space="preserve"> and passing the operator through the integral (which acts only on the exponential), S</w:t>
      </w:r>
      <w:r>
        <w:rPr>
          <w:vertAlign w:val="subscript"/>
        </w:rPr>
        <w:t>F</w:t>
      </w:r>
      <w:r>
        <w:t>(x−y)=∫d⁴p/(2π)⁴ [i(p̸+m)/(p²−m²+iε)]e</w:t>
      </w:r>
      <w:r>
        <w:rPr>
          <w:vertAlign w:val="superscript"/>
        </w:rPr>
        <w:t>−ip(x−y)</w:t>
      </w:r>
      <w:r>
        <w:t>, giving S</w:t>
      </w:r>
      <w:r>
        <w:rPr>
          <w:vertAlign w:val="subscript"/>
        </w:rPr>
        <w:t>F</w:t>
      </w:r>
      <w:r>
        <w:t>(p)=i(p̸+m)/(p²−m²+iε).</w:t>
      </w:r>
    </w:p>
    <w:p>
      <w:r>
        <w:rPr>
          <w:b/>
        </w:rPr>
        <w:t>12.</w:t>
      </w:r>
      <w:r>
        <w:t xml:space="preserve"> </w:t>
      </w:r>
      <w:r>
        <w:t>(p̸−m)(p̸+m)=p̸p̸+p̸m−mp̸−m²=p̸p̸−m² (the middle terms cancel since p̸ and the scalar m commute) =p²−m² (using p̸p̸=p², the standard gamma-matrix identity from Lesson 21). So (p̸−m)S</w:t>
      </w:r>
      <w:r>
        <w:rPr>
          <w:vertAlign w:val="subscript"/>
        </w:rPr>
        <w:t>F</w:t>
      </w:r>
      <w:r>
        <w:t>(p)=(p̸−m)·i(p̸+m)/(p²−m²+iε)=i(p²−m²)/(p²−m²+iε)→i as ε→0⁺ for p²≠m², matching (i∂̸</w:t>
      </w:r>
      <w:r>
        <w:rPr>
          <w:vertAlign w:val="subscript"/>
        </w:rPr>
        <w:t>x</w:t>
      </w:r>
      <w:r>
        <w:t>−m)S</w:t>
      </w:r>
      <w:r>
        <w:rPr>
          <w:vertAlign w:val="subscript"/>
        </w:rPr>
        <w:t>F</w:t>
      </w:r>
      <w:r>
        <w:t>(x−y)=iδ⁴(x−y) under the Fourier correspondence i∂̸</w:t>
      </w:r>
      <w:r>
        <w:rPr>
          <w:vertAlign w:val="subscript"/>
        </w:rPr>
        <w:t>x</w:t>
      </w:r>
      <w:r>
        <w:t>↔p̸.</w:t>
      </w:r>
    </w:p>
    <w:p>
      <w:r>
        <w:rPr>
          <w:b/>
        </w:rPr>
        <w:t>13.</w:t>
      </w:r>
      <w:r>
        <w:t xml:space="preserve"> </w:t>
      </w:r>
      <w:r>
        <w:t>p²−m²=(p⁰)²−E</w:t>
      </w:r>
      <w:r>
        <w:rPr>
          <w:vertAlign w:val="subscript"/>
        </w:rPr>
        <w:t>p</w:t>
      </w:r>
      <w:r>
        <w:t>²=(p⁰−E</w:t>
      </w:r>
      <w:r>
        <w:rPr>
          <w:vertAlign w:val="subscript"/>
        </w:rPr>
        <w:t>p</w:t>
      </w:r>
      <w:r>
        <w:t>)(p⁰+E</w:t>
      </w:r>
      <w:r>
        <w:rPr>
          <w:vertAlign w:val="subscript"/>
        </w:rPr>
        <w:t>p</w:t>
      </w:r>
      <w:r>
        <w:t>); near p⁰≈E</w:t>
      </w:r>
      <w:r>
        <w:rPr>
          <w:vertAlign w:val="subscript"/>
        </w:rPr>
        <w:t>p</w:t>
      </w:r>
      <w:r>
        <w:t>, the second factor is approximately 2E</w:t>
      </w:r>
      <w:r>
        <w:rPr>
          <w:vertAlign w:val="subscript"/>
        </w:rPr>
        <w:t>p</w:t>
      </w:r>
      <w:r>
        <w:t>, so p²−m²≈2E</w:t>
      </w:r>
      <w:r>
        <w:rPr>
          <w:vertAlign w:val="subscript"/>
        </w:rPr>
        <w:t>p</w:t>
      </w:r>
      <w:r>
        <w:t>(p⁰−E</w:t>
      </w:r>
      <w:r>
        <w:rPr>
          <w:vertAlign w:val="subscript"/>
        </w:rPr>
        <w:t>p</w:t>
      </w:r>
      <w:r>
        <w:t>). Substituting into S</w:t>
      </w:r>
      <w:r>
        <w:rPr>
          <w:vertAlign w:val="subscript"/>
        </w:rPr>
        <w:t>F</w:t>
      </w:r>
      <w:r>
        <w:t>(p)=i(p̸+m)/(p²−m²+iε), and absorbing the iε into a shift of the pole as in Lesson 46, Section 5.1, S</w:t>
      </w:r>
      <w:r>
        <w:rPr>
          <w:vertAlign w:val="subscript"/>
        </w:rPr>
        <w:t>F</w:t>
      </w:r>
      <w:r>
        <w:t>(p)≈i(p̸+m)/(2E</w:t>
      </w:r>
      <w:r>
        <w:rPr>
          <w:vertAlign w:val="subscript"/>
        </w:rPr>
        <w:t>p</w:t>
      </w:r>
      <w:r>
        <w:t>(p⁰−E</w:t>
      </w:r>
      <w:r>
        <w:rPr>
          <w:vertAlign w:val="subscript"/>
        </w:rPr>
        <w:t>p</w:t>
      </w:r>
      <w:r>
        <w:t>+iε′)), with p̸+m evaluated at p⁰=E</w:t>
      </w:r>
      <w:r>
        <w:rPr>
          <w:vertAlign w:val="subscript"/>
        </w:rPr>
        <w:t>p</w:t>
      </w:r>
      <w:r>
        <w:t xml:space="preserve"> (on shell) as the coefficient of the simple pole in p⁰.</w:t>
      </w:r>
    </w:p>
    <w:p>
      <w:r>
        <w:rPr>
          <w:b/>
        </w:rPr>
        <w:t>14.</w:t>
      </w:r>
      <w:r>
        <w:t xml:space="preserve"> </w:t>
      </w:r>
      <w:r>
        <w:t>At p⁰=E</w:t>
      </w:r>
      <w:r>
        <w:rPr>
          <w:vertAlign w:val="subscript"/>
        </w:rPr>
        <w:t>p</w:t>
      </w:r>
      <w:r>
        <w:t>, the electron four-momentum p is on its mass shell, and the completeness relation Σ</w:t>
      </w:r>
      <w:r>
        <w:rPr>
          <w:vertAlign w:val="subscript"/>
        </w:rPr>
        <w:t>s</w:t>
      </w:r>
      <w:r>
        <w:t>u</w:t>
      </w:r>
      <w:r>
        <w:rPr>
          <w:vertAlign w:val="subscript"/>
        </w:rPr>
        <w:t>s</w:t>
      </w:r>
      <w:r>
        <w:t>(p)ū</w:t>
      </w:r>
      <w:r>
        <w:rPr>
          <w:vertAlign w:val="subscript"/>
        </w:rPr>
        <w:t>s</w:t>
      </w:r>
      <w:r>
        <w:t>(p)=p̸+m applies directly, so Exercise 13’s residue coefficient, p̸+m evaluated on shell, equals exactly Σ</w:t>
      </w:r>
      <w:r>
        <w:rPr>
          <w:vertAlign w:val="subscript"/>
        </w:rPr>
        <w:t>s</w:t>
      </w:r>
      <w:r>
        <w:t>u</w:t>
      </w:r>
      <w:r>
        <w:rPr>
          <w:vertAlign w:val="subscript"/>
        </w:rPr>
        <w:t>s</w:t>
      </w:r>
      <w:r>
        <w:t>(p)ū</w:t>
      </w:r>
      <w:r>
        <w:rPr>
          <w:vertAlign w:val="subscript"/>
        </w:rPr>
        <w:t>s</w:t>
      </w:r>
      <w:r>
        <w:t>(p), the sum over both physical spin states of the on-shell electron.</w:t>
      </w:r>
    </w:p>
    <w:p>
      <w:r>
        <w:rPr>
          <w:b/>
        </w:rPr>
        <w:t>15.</w:t>
      </w:r>
      <w:r>
        <w:t xml:space="preserve"> </w:t>
      </w:r>
      <w:r>
        <w:t>An external line in a diagram is attached to a specific, measured (or prepared) particle with a definite spin, contributing its own specific u</w:t>
      </w:r>
      <w:r>
        <w:rPr>
          <w:vertAlign w:val="subscript"/>
        </w:rPr>
        <w:t>s</w:t>
      </w:r>
      <w:r>
        <w:t>(p) or ū</w:t>
      </w:r>
      <w:r>
        <w:rPr>
          <w:vertAlign w:val="subscript"/>
        </w:rPr>
        <w:t>s</w:t>
      </w:r>
      <w:r>
        <w:t xml:space="preserve">(p′) to the </w:t>
      </w:r>
      <w:hyperlink w:anchor="Glossary_Amplitude">
        <w:r>
          <w:rPr>
            <w:color w:val="0563C1"/>
            <w:u w:val="single"/>
          </w:rPr>
          <w:t>amplitude</w:t>
        </w:r>
      </w:hyperlink>
      <w:r>
        <w:t xml:space="preserve"> (Lesson 45,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48 will likely define a time-ordered photon two-point function ⟨0|T{A</w:t>
      </w:r>
      <w:r>
        <w:rPr>
          <w:vertAlign w:val="superscript"/>
        </w:rPr>
        <w:t>i</w:t>
      </w:r>
      <w:r>
        <w:t>(x)A</w:t>
      </w:r>
      <w:r>
        <w:rPr>
          <w:vertAlign w:val="superscript"/>
        </w:rPr>
        <w:t>j</w:t>
      </w:r>
      <w:r>
        <w:t>(y)}|0⟩ built from the mode expansion of Lesson 38 and derive a Green’s function equation for it, paralleling Sections 2–4 of this lesson. One expected complication is that Lesson 38’s Coulomb-</w:t>
      </w:r>
      <w:hyperlink w:anchor="Glossary_Gauge">
        <w:r>
          <w:rPr>
            <w:color w:val="0563C1"/>
            <w:u w:val="single"/>
          </w:rPr>
          <w:t>gauge</w:t>
        </w:r>
      </w:hyperlink>
      <w:r>
        <w:t xml:space="preserv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48 builds the photon propagator, repeating this lesson’s strategy for the electromagnetic field but facing a new complication: gauge freedom, already handled once in Lesson 38 by restricting to Coulomb gauge, must be confronted again in building a covariant, Lorentz-transforming propagator.</w:t>
      </w:r>
    </w:p>
    <w:p>
      <w:r/>
    </w:p>
    <w:p>
      <w:bookmarkStart w:id="1048" w:name="Lesson48"/>
      <w:pPr>
        <w:pStyle w:val="Heading1"/>
      </w:pPr>
      <w:r>
        <w:t>Lesson 48: The Photon Propagator</w:t>
      </w:r>
      <w:bookmarkEnd w:id="1048"/>
    </w:p>
    <w:p>
      <w:pPr>
        <w:pStyle w:val="Heading2"/>
      </w:pPr>
      <w:r>
        <w:t>How to use this lesson</w:t>
      </w:r>
    </w:p>
    <w:p>
      <w:r>
        <w:t xml:space="preserve">Lessons 46 and 47 built the scalar and electron propagators by the same two-step method: form the un-time-ordered two-point function from the </w:t>
      </w:r>
      <w:hyperlink w:anchor="Glossary_Field">
        <w:r>
          <w:rPr>
            <w:color w:val="0563C1"/>
            <w:u w:val="single"/>
          </w:rPr>
          <w:t>field</w:t>
        </w:r>
      </w:hyperlink>
      <w:r>
        <w:t>’s mode expansion, then time-order it. This lesson attempts the identical method for the photon and finds it genuinely harder, for a reason specific to gauge theories: Lesson 38 quantized A</w:t>
      </w:r>
      <w:r>
        <w:rPr>
          <w:vertAlign w:val="superscript"/>
        </w:rPr>
        <w:t>i</w:t>
      </w:r>
      <w:r>
        <w:t xml:space="preserve">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w:t>
      </w:r>
      <w:r>
        <w:rPr>
          <w:vertAlign w:val="superscript"/>
        </w:rPr>
        <w:t>μν</w:t>
      </w:r>
      <w:r>
        <w:t>/(k²+iε)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72’s Ward identity. Expect five to seven hours.</w:t>
      </w:r>
    </w:p>
    <w:p>
      <w:pPr>
        <w:pStyle w:val="Heading3"/>
      </w:pPr>
      <w:r>
        <w:t>Learning objectives</w:t>
      </w:r>
    </w:p>
    <w:p>
      <w:pPr>
        <w:pStyle w:val="ListBullet"/>
      </w:pPr>
      <w:r>
        <w:t>Construct D</w:t>
      </w:r>
      <w:r>
        <w:rPr>
          <w:vertAlign w:val="superscript"/>
        </w:rPr>
        <w:t>ij</w:t>
      </w:r>
      <w:r>
        <w:t>(x−y)=⟨0|A</w:t>
      </w:r>
      <w:r>
        <w:rPr>
          <w:vertAlign w:val="superscript"/>
        </w:rPr>
        <w:t>i</w:t>
      </w:r>
      <w:r>
        <w:t>(x)A</w:t>
      </w:r>
      <w:r>
        <w:rPr>
          <w:vertAlign w:val="superscript"/>
        </w:rPr>
        <w:t>j</w:t>
      </w:r>
      <w:r>
        <w:t xml:space="preserve">(y)|0⟩ from Lesson 38’s mode expansion and the transverse </w:t>
      </w:r>
      <w:hyperlink w:anchor="Glossary_Polarization">
        <w:r>
          <w:rPr>
            <w:color w:val="0563C1"/>
            <w:u w:val="single"/>
          </w:rPr>
          <w:t>polarization</w:t>
        </w:r>
      </w:hyperlink>
      <w:r>
        <w:t xml:space="preserve">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w:t>
      </w:r>
    </w:p>
    <w:p>
      <w:pPr>
        <w:pStyle w:val="ListBullet"/>
      </w:pPr>
      <w:r>
        <w:t>Time-order this two-point function to define D</w:t>
      </w:r>
      <w:r>
        <w:rPr>
          <w:vertAlign w:val="subscript"/>
        </w:rPr>
        <w:t>F</w:t>
      </w:r>
      <w:r>
        <w:rPr>
          <w:vertAlign w:val="superscript"/>
        </w:rPr>
        <w:t>ij</w:t>
      </w:r>
      <w:r>
        <w:t>(x−y), using the bosonic (unsigned) time-ordering rule.</w:t>
      </w:r>
    </w:p>
    <w:p>
      <w:pPr>
        <w:pStyle w:val="ListBullet"/>
      </w:pPr>
      <w:r>
        <w:t>Verify, in momentum space, that D</w:t>
      </w:r>
      <w:r>
        <w:rPr>
          <w:vertAlign w:val="subscript"/>
        </w:rPr>
        <w:t>F</w:t>
      </w:r>
      <w:r>
        <w:rPr>
          <w:vertAlign w:val="superscript"/>
        </w:rPr>
        <w:t>ij</w:t>
      </w:r>
      <w:r>
        <w:t>(k)=i(δ</w:t>
      </w:r>
      <w:r>
        <w:rPr>
          <w:vertAlign w:val="superscript"/>
        </w:rPr>
        <w:t>ij</w:t>
      </w:r>
      <w:r>
        <w:t>−k̂</w:t>
      </w:r>
      <w:r>
        <w:rPr>
          <w:vertAlign w:val="superscript"/>
        </w:rPr>
        <w:t>i</w:t>
      </w:r>
      <w:r>
        <w:t>k̂</w:t>
      </w:r>
      <w:r>
        <w:rPr>
          <w:vertAlign w:val="superscript"/>
        </w:rPr>
        <w:t>j</w:t>
      </w:r>
      <w:r>
        <w:t>)/(k²+iε)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hyperlink w:anchor="Glossary_State">
        <w:r>
          <w:rPr>
            <w:color w:val="0563C1"/>
            <w:u w:val="single"/>
          </w:rPr>
          <w:t>State</w:t>
        </w:r>
      </w:hyperlink>
      <w:r>
        <w:t xml:space="preserve"> the covariant Feynman-gauge propagator D</w:t>
      </w:r>
      <w:r>
        <w:rPr>
          <w:vertAlign w:val="subscript"/>
        </w:rPr>
        <w:t>F</w:t>
      </w:r>
      <w:r>
        <w:rPr>
          <w:vertAlign w:val="superscript"/>
        </w:rPr>
        <w:t>μν</w:t>
      </w:r>
      <w:r>
        <w:t>(k)=−ig</w:t>
      </w:r>
      <w:r>
        <w:rPr>
          <w:vertAlign w:val="superscript"/>
        </w:rPr>
        <w:t>μν</w:t>
      </w:r>
      <w:r>
        <w:t>/(k²+iε) and compare its spatial block to the Coulomb-gauge result.</w:t>
      </w:r>
    </w:p>
    <w:p>
      <w:pPr>
        <w:pStyle w:val="ListBullet"/>
      </w:pPr>
      <w:r>
        <w:t xml:space="preserve">Give a first, partial argument, based on </w:t>
      </w:r>
      <w:hyperlink w:anchor="Glossary_Current">
        <w:r>
          <w:rPr>
            <w:color w:val="0563C1"/>
            <w:u w:val="single"/>
          </w:rPr>
          <w:t>current</w:t>
        </w:r>
      </w:hyperlink>
      <w:r>
        <w:t xml:space="preserve"> conservation, for why the difference between the two propagators should not affect physical amplitudes, and identify what is still missing from that argument.</w:t>
      </w:r>
    </w:p>
    <w:p>
      <w:pPr>
        <w:pStyle w:val="ListBullet"/>
      </w:pPr>
      <w:r>
        <w:t xml:space="preserve">State both </w:t>
      </w:r>
      <w:hyperlink w:anchor="Glossary_Propagator">
        <w:r>
          <w:rPr>
            <w:color w:val="0563C1"/>
            <w:u w:val="single"/>
          </w:rPr>
          <w:t>propagator</w:t>
        </w:r>
      </w:hyperlink>
      <w:r>
        <w:t xml:space="preserve"> forms from memory and explain the relationship between them.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D</w:t>
      </w:r>
      <w:r>
        <w:rPr>
          <w:b/>
          <w:vertAlign w:val="superscript"/>
        </w:rPr>
        <w:t>ij</w:t>
      </w:r>
      <w:r>
        <w:rPr>
          <w:b/>
        </w:rPr>
        <w:t>(x−y)</w:t>
      </w:r>
      <w:r>
        <w:rPr/>
        <w:t xml:space="preserve"> — </w:t>
      </w:r>
      <w:r>
        <w:rPr/>
        <w:t>Un-time-ordered photon two-point function</w:t>
      </w:r>
    </w:p>
    <w:p>
      <w:pPr>
        <w:spacing w:before="0" w:after="100"/>
      </w:pPr>
      <w:r>
        <w:rPr>
          <w:b/>
        </w:rPr>
        <w:t>D</w:t>
      </w:r>
      <w:r>
        <w:rPr>
          <w:b/>
          <w:vertAlign w:val="subscript"/>
        </w:rPr>
        <w:t>F</w:t>
      </w:r>
      <w:r>
        <w:rPr>
          <w:b/>
          <w:vertAlign w:val="superscript"/>
        </w:rPr>
        <w:t>ij</w:t>
      </w:r>
      <w:r>
        <w:rPr>
          <w:b/>
        </w:rPr>
        <w:t>(x−y), D</w:t>
      </w:r>
      <w:r>
        <w:rPr>
          <w:b/>
          <w:vertAlign w:val="subscript"/>
        </w:rPr>
        <w:t>F</w:t>
      </w:r>
      <w:r>
        <w:rPr>
          <w:b/>
          <w:vertAlign w:val="superscript"/>
        </w:rPr>
        <w:t>ij</w:t>
      </w:r>
      <w:r>
        <w:rPr>
          <w:b/>
        </w:rPr>
        <w:t>(k)</w:t>
      </w:r>
      <w:r>
        <w:rPr/>
        <w:t xml:space="preserve"> — </w:t>
      </w:r>
      <w:r>
        <w:rPr/>
        <w:t>Coulomb-gauge (transverse) Feynman photon propagator</w:t>
      </w:r>
    </w:p>
    <w:p>
      <w:pPr>
        <w:spacing w:before="0" w:after="100"/>
      </w:pPr>
      <w:r>
        <w:rPr>
          <w:b/>
        </w:rPr>
        <w:t>D</w:t>
      </w:r>
      <w:r>
        <w:rPr>
          <w:b/>
          <w:vertAlign w:val="subscript"/>
        </w:rPr>
        <w:t>F</w:t>
      </w:r>
      <w:r>
        <w:rPr>
          <w:b/>
          <w:vertAlign w:val="superscript"/>
        </w:rPr>
        <w:t>μν</w:t>
      </w:r>
      <w:r>
        <w:rPr>
          <w:b/>
        </w:rPr>
        <w:t>(k)</w:t>
      </w:r>
      <w:r>
        <w:rPr/>
        <w:t xml:space="preserve"> — </w:t>
      </w:r>
      <w:r>
        <w:rPr/>
        <w:t>Covariant Feynman-gauge photon propagator, −ig</w:t>
      </w:r>
      <w:r>
        <w:rPr>
          <w:vertAlign w:val="superscript"/>
        </w:rPr>
        <w:t>μν</w:t>
      </w:r>
      <w:r>
        <w:rPr/>
        <w:t>/(k²+iε)</w:t>
      </w:r>
    </w:p>
    <w:p>
      <w:pPr>
        <w:spacing w:before="0" w:after="100"/>
      </w:pPr>
      <w:r>
        <w:rPr>
          <w:b/>
        </w:rPr>
        <w:t>k̂ = k/|k|</w:t>
      </w:r>
      <w:r>
        <w:rPr/>
        <w:t xml:space="preserve"> — </w:t>
      </w:r>
      <w:r>
        <w:rPr/>
        <w:t>Unit vector along the photon’s three-momentum</w:t>
      </w:r>
    </w:p>
    <w:p>
      <w:pPr>
        <w:spacing w:before="0" w:after="100"/>
      </w:pPr>
      <w:r>
        <w:rPr>
          <w:b/>
        </w:rPr>
        <w:t>δ</w:t>
      </w:r>
      <w:r>
        <w:rPr>
          <w:b/>
          <w:vertAlign w:val="superscript"/>
        </w:rPr>
        <w:t>ij</w:t>
      </w:r>
      <w:r>
        <w:rPr>
          <w:b/>
        </w:rPr>
        <w:t>−k̂</w:t>
      </w:r>
      <w:r>
        <w:rPr>
          <w:b/>
          <w:vertAlign w:val="superscript"/>
        </w:rPr>
        <w:t>i</w:t>
      </w:r>
      <w:r>
        <w:rPr>
          <w:b/>
        </w:rPr>
        <w:t>k̂</w:t>
      </w:r>
      <w:r>
        <w:rPr>
          <w:b/>
          <w:vertAlign w:val="superscript"/>
        </w:rPr>
        <w:t>j</w:t>
      </w:r>
      <w:r>
        <w:rPr/>
        <w:t xml:space="preserve"> — </w:t>
      </w:r>
      <w:r>
        <w:rPr/>
        <w:t>Transverse projector, Lesson 38</w:t>
      </w:r>
    </w:p>
    <w:p>
      <w:r>
        <w:rPr>
          <w:b/>
          <w:color w:val="1F4E78"/>
        </w:rPr>
        <w:t>First pass: the result before the derivation</w:t>
      </w:r>
    </w:p>
    <w:p>
      <w:pPr>
        <w:spacing w:after="60"/>
      </w:pPr>
      <w:r>
        <w:t>The photon propagator is D</w:t>
      </w:r>
      <w:r>
        <w:rPr>
          <w:vertAlign w:val="subscript"/>
        </w:rPr>
        <w:t>F</w:t>
      </w:r>
      <w:r>
        <w:rPr>
          <w:vertAlign w:val="superscript"/>
        </w:rPr>
        <w:t>μν</w:t>
      </w:r>
      <w:r>
        <w:t>(k) = −ig</w:t>
      </w:r>
      <w:r>
        <w:rPr>
          <w:vertAlign w:val="superscript"/>
        </w:rPr>
        <w:t>μν</w:t>
      </w:r>
      <w:r>
        <w:t>/(k² + iε) in Feynman gauge; the Coulomb-gauge form gives the same physical answers.</w:t>
      </w:r>
    </w:p>
    <w:p>
      <w:pPr>
        <w:spacing w:after="60"/>
      </w:pPr>
      <w:r>
        <w:t>Gauge choice changes the propagator, not the predictions; Lessons 71–73 prove this in general.</w:t>
      </w:r>
    </w:p>
    <w:p>
      <w:pPr>
        <w:spacing w:after="80"/>
      </w:pPr>
    </w:p>
    <w:p>
      <w:pPr>
        <w:pStyle w:val="Heading2"/>
      </w:pPr>
      <w:r>
        <w:t>1 The photon two-point function</w:t>
      </w:r>
    </w:p>
    <w:p>
      <w:pPr>
        <w:pStyle w:val="Heading3"/>
      </w:pPr>
      <w:r>
        <w:t>1.1 Constructing D</w:t>
      </w:r>
      <w:r>
        <w:rPr>
          <w:vertAlign w:val="superscript"/>
        </w:rPr>
        <w:t>ij</w:t>
      </w:r>
      <w:r>
        <w:t>(x−y)</w:t>
      </w:r>
    </w:p>
    <w:p>
      <w:r>
        <w:t>Lesson 38 established ⟨0|A</w:t>
      </w:r>
      <w:r>
        <w:rPr>
          <w:vertAlign w:val="superscript"/>
        </w:rPr>
        <w:t>i</w:t>
      </w:r>
      <w:r>
        <w:t>(x)|k,λ⟩=ε</w:t>
      </w:r>
      <w:r>
        <w:rPr>
          <w:vertAlign w:val="subscript"/>
        </w:rPr>
        <w:t>λ</w:t>
      </w:r>
      <w:r>
        <w:rPr>
          <w:vertAlign w:val="superscript"/>
        </w:rPr>
        <w:t>i</w:t>
      </w:r>
      <w:r>
        <w:t>(k)e</w:t>
      </w:r>
      <w:r>
        <w:rPr>
          <w:vertAlign w:val="superscript"/>
        </w:rPr>
        <w:t>−ikx</w:t>
      </w:r>
      <w:r>
        <w:t>, with the mode expansion built from two real, transverse polarization vectors satisfying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Since the photon is its own antiparticle (Lesson 38), A</w:t>
      </w:r>
      <w:r>
        <w:rPr>
          <w:vertAlign w:val="superscript"/>
        </w:rPr>
        <w:t>i</w:t>
      </w:r>
      <w:r>
        <w:t xml:space="preserve">(x) contains a single kind of ladder </w:t>
      </w:r>
      <w:hyperlink w:anchor="Glossary_Operator">
        <w:r>
          <w:rPr>
            <w:color w:val="0563C1"/>
            <w:u w:val="single"/>
          </w:rPr>
          <w:t>operator</w:t>
        </w:r>
      </w:hyperlink>
      <w:r>
        <w:t xml:space="preserve"> pair, a</w:t>
      </w:r>
      <w:r>
        <w:rPr>
          <w:vertAlign w:val="subscript"/>
        </w:rPr>
        <w:t>λ</w:t>
      </w:r>
      <w:r>
        <w:t>(k) and a</w:t>
      </w:r>
      <w:r>
        <w:rPr>
          <w:vertAlign w:val="subscript"/>
        </w:rPr>
        <w:t>λ†</w:t>
      </w:r>
      <w:r>
        <w:t>(k), each multiplying the same real ε</w:t>
      </w:r>
      <w:r>
        <w:rPr>
          <w:vertAlign w:val="subscript"/>
        </w:rPr>
        <w:t>λ</w:t>
      </w:r>
      <w:r>
        <w:rPr>
          <w:vertAlign w:val="superscript"/>
        </w:rPr>
        <w:t>i</w:t>
      </w:r>
      <w:r>
        <w:t>(k), unlike the complex Dirac field’s distinct b and d operators. Following exactly the method of Lesson 35, Section 4.1,</w:t>
      </w:r>
    </w:p>
    <w:p>
      <w:pPr>
        <w:spacing w:before="100" w:after="160"/>
        <w:jc w:val="center"/>
      </w:pPr>
      <m:oMathPara>
        <m:oMath>
          <m:sSup>
            <m:e>
              <m:r>
                <m:t xml:space="preserve">D</m:t>
              </m:r>
            </m:e>
            <m:sup>
              <m:r>
                <m:t xml:space="preserve">ij</m:t>
              </m:r>
            </m:sup>
          </m:sSup>
          <m:d>
            <m:dPr/>
            <m:e>
              <m:r>
                <m:t xml:space="preserve">x</m:t>
              </m:r>
              <m:r>
                <m:t xml:space="preserve">−</m:t>
              </m:r>
              <m:r>
                <m:t xml:space="preserve">y</m:t>
              </m:r>
            </m:e>
          </m:d>
          <m:r>
            <m:t xml:space="preserve">:</m:t>
          </m:r>
          <m:r>
            <m:t xml:space="preserve">=</m:t>
          </m:r>
          <m:r>
            <m:t xml:space="preserve">⟨0</m:t>
          </m:r>
          <m:r>
            <m:t xml:space="preserve">|</m:t>
          </m:r>
          <m:sSup>
            <m:e>
              <m:r>
                <m:t xml:space="preserve">A</m:t>
              </m:r>
            </m:e>
            <m:sup>
              <m:r>
                <m:t xml:space="preserve">i</m:t>
              </m:r>
            </m:sup>
          </m:sSup>
          <m:d>
            <m:dPr/>
            <m:e>
              <m:r>
                <m:t xml:space="preserve">x</m:t>
              </m:r>
            </m:e>
          </m:d>
          <m:r>
            <m:t xml:space="preserve"> </m:t>
          </m:r>
          <m:sSup>
            <m:e>
              <m:r>
                <m:t xml:space="preserve">A</m:t>
              </m:r>
            </m:e>
            <m:sup>
              <m:r>
                <m:t xml:space="preserve">j</m:t>
              </m:r>
            </m:sup>
          </m:sSup>
          <m:d>
            <m:dPr/>
            <m:e>
              <m:r>
                <m:t xml:space="preserve">y</m:t>
              </m:r>
            </m:e>
          </m:d>
          <m:r>
            <m:t xml:space="preserve">|</m:t>
          </m:r>
          <m:r>
            <m:t xml:space="preserve">0⟩</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m:t>
              </m:r>
              <m:r>
                <m:t xml:space="preserve">ik</m:t>
              </m:r>
              <m:d>
                <m:dPr/>
                <m:e>
                  <m:r>
                    <m:t xml:space="preserve">x</m:t>
                  </m:r>
                  <m:r>
                    <m:t xml:space="preserve">−</m:t>
                  </m:r>
                  <m:r>
                    <m:t xml:space="preserve">y</m:t>
                  </m:r>
                </m:e>
              </m:d>
            </m:sup>
          </m:sSup>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with ω=|k| for the massless photon, and k(x−y)=ω(x⁰−y⁰)−k·(x−y).</w:t>
      </w:r>
    </w:p>
    <w:p>
      <w:pPr>
        <w:pStyle w:val="Heading3"/>
      </w:pPr>
      <w:r>
        <w:t>1.2 What is different here</w:t>
      </w:r>
    </w:p>
    <w:p>
      <w:r>
        <w:t>D</w:t>
      </w:r>
      <w:r>
        <w:rPr>
          <w:vertAlign w:val="superscript"/>
        </w:rPr>
        <w:t>ij</w:t>
      </w:r>
      <w:r>
        <w:t>(x−y) carries an extra structure D(x−y) never had: a momentum-dependent matrix factor, δ</w:t>
      </w:r>
      <w:r>
        <w:rPr>
          <w:vertAlign w:val="superscript"/>
        </w:rPr>
        <w:t>ij</w:t>
      </w:r>
      <w:r>
        <w:t>−k̂</w:t>
      </w:r>
      <w:r>
        <w:rPr>
          <w:vertAlign w:val="superscript"/>
        </w:rPr>
        <w:t>i</w:t>
      </w:r>
      <w:r>
        <w:t>k̂</w:t>
      </w:r>
      <w:r>
        <w:rPr>
          <w:vertAlign w:val="superscript"/>
        </w:rPr>
        <w:t>j</w:t>
      </w:r>
      <w:r>
        <w:t>, sitting inside the integral. This factor depends only on the direction k̂ of the three-momentum, not on k⁰ at all, a fact Section 3 relies on directly.</w:t>
      </w:r>
    </w:p>
    <w:p>
      <w:r>
        <w:rPr>
          <w:b/>
          <w:i/>
        </w:rPr>
        <w:t>Worked example 1</w:t>
      </w:r>
    </w:p>
    <w:p>
      <w:r>
        <w:t>Explain why the photon’s self-</w:t>
      </w:r>
      <w:hyperlink w:anchor="Glossary_Antiparticle">
        <w:r>
          <w:rPr>
            <w:color w:val="0563C1"/>
            <w:u w:val="single"/>
          </w:rPr>
          <w:t>antiparticle</w:t>
        </w:r>
      </w:hyperlink>
      <w:r>
        <w:t xml:space="preserve"> property (Lesson 38) simplifies Section 1.1’s calculation relative to the analogous step for the Dirac field in Lesson 37. For the Dirac field, ⟨0|ψ(x)ψ̄(y)|0⟩ picked out only the b-b† pairing, distinct from the d-d† pairing that would appear in the reversed order; for the photon, there is only one kind of ladder operator, so ⟨0|A</w:t>
      </w:r>
      <w:r>
        <w:rPr>
          <w:vertAlign w:val="superscript"/>
        </w:rPr>
        <w:t>i</w:t>
      </w:r>
      <w:r>
        <w:t>(x)A</w:t>
      </w:r>
      <w:r>
        <w:rPr>
          <w:vertAlign w:val="superscript"/>
        </w:rPr>
        <w:t>j</w:t>
      </w:r>
      <w:r>
        <w:t>(y)|0⟩ and ⟨0|A</w:t>
      </w:r>
      <w:r>
        <w:rPr>
          <w:vertAlign w:val="superscript"/>
        </w:rPr>
        <w:t>j</w:t>
      </w:r>
      <w:r>
        <w:t>(y)A</w:t>
      </w:r>
      <w:r>
        <w:rPr>
          <w:vertAlign w:val="superscript"/>
        </w:rPr>
        <w:t>i</w:t>
      </w:r>
      <w:r>
        <w:t>(x)|0⟩ are built from the identical a-a† pairing, with the two point functions related simply by exchanging x and y, with no separate “antiparticle piece” to track.</w:t>
      </w:r>
    </w:p>
    <w:p>
      <w:pPr>
        <w:pStyle w:val="Heading2"/>
      </w:pPr>
      <w:r>
        <w:t>2 Time-ordering</w:t>
      </w:r>
    </w:p>
    <w:p>
      <w:pPr>
        <w:pStyle w:val="Heading3"/>
      </w:pPr>
      <w:r>
        <w:t>2.1 The definition</w:t>
      </w:r>
    </w:p>
    <w:p>
      <w:r>
        <w:t>Since A</w:t>
      </w:r>
      <w:r>
        <w:rPr>
          <w:vertAlign w:val="superscript"/>
        </w:rPr>
        <w:t>i</w:t>
      </w:r>
      <w:r>
        <w:t xml:space="preserve"> is a bosonic field, the time-ordering rule carries no extra sign, as for the scalar field in Lesson 46:</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⟨0</m:t>
          </m:r>
          <m:r>
            <m:t xml:space="preserve">|</m:t>
          </m:r>
          <m:r>
            <m:t xml:space="preserve">T</m:t>
          </m:r>
          <m:r>
            <m:t xml:space="preserve">{</m:t>
          </m:r>
          <m:sSup>
            <m:e>
              <m:r>
                <m:t xml:space="preserve">A</m:t>
              </m:r>
            </m:e>
            <m:sup>
              <m:r>
                <m:t xml:space="preserve">i</m:t>
              </m:r>
            </m:sup>
          </m:sSup>
          <m:d>
            <m:dPr/>
            <m:e>
              <m:r>
                <m:t xml:space="preserve">x</m:t>
              </m:r>
            </m:e>
          </m:d>
          <m:sSup>
            <m:e>
              <m:r>
                <m:t xml:space="preserve">A</m:t>
              </m:r>
            </m:e>
            <m:sup>
              <m:r>
                <m:t xml:space="preserve">j</m:t>
              </m:r>
            </m:sup>
          </m:sSup>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sSup>
            <m:e>
              <m:r>
                <m:t xml:space="preserve">D</m:t>
              </m:r>
            </m:e>
            <m:sup>
              <m:r>
                <m:t xml:space="preserve">ij</m:t>
              </m:r>
            </m:sup>
          </m:sSup>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sSup>
            <m:e>
              <m:r>
                <m:t xml:space="preserve">D</m:t>
              </m:r>
            </m:e>
            <m:sup>
              <m:r>
                <m:t xml:space="preserve">ij</m:t>
              </m:r>
            </m:sup>
          </m:sSup>
          <m:d>
            <m:dPr/>
            <m:e>
              <m:r>
                <m:t xml:space="preserve">y</m:t>
              </m:r>
              <m:r>
                <m:t xml:space="preserve">−</m:t>
              </m:r>
              <m:r>
                <m:t xml:space="preserve">x</m:t>
              </m:r>
            </m:e>
          </m:d>
        </m:oMath>
      </m:oMathPara>
    </w:p>
    <w:p>
      <w:pPr>
        <w:pStyle w:val="Heading3"/>
      </w:pPr>
      <w:r>
        <w:t>2.2 A scope note on A⁰</w:t>
      </w:r>
    </w:p>
    <w:p>
      <w:r>
        <w:t>A fully covariant treatment of the photon propagator would need to include A⁰ as well, and account for how the Coulomb-</w:t>
      </w:r>
      <w:hyperlink w:anchor="Glossary_Gauge">
        <w:r>
          <w:rPr>
            <w:color w:val="0563C1"/>
            <w:u w:val="single"/>
          </w:rPr>
          <w:t>gauge</w:t>
        </w:r>
      </w:hyperlink>
      <w:r>
        <w:t xml:space="preserve"> condition A⁰=0 is itself not preserved by a general Lorentz boost. Lesson 38 imposed A⁰=0 directly, as a gauge choice, without treating A⁰ as an independent dynamical operator with its own conjugate momentum; consistent with that choice, this lesson’s construction concerns only A</w:t>
      </w:r>
      <w:r>
        <w:rPr>
          <w:vertAlign w:val="superscript"/>
        </w:rPr>
        <w:t>i</w:t>
      </w:r>
      <w:r>
        <w:t>, and no separate propagator for A⁰ is built here. This is a genuine simplification relative to the most careful treatments of Coulomb-gauge electrodynamics, and it is the reason Section 4 turns to the covariant Feynman-gauge propagator, which handles all four components of A</w:t>
      </w:r>
      <w:r>
        <w:rPr>
          <w:vertAlign w:val="subscript"/>
        </w:rPr>
        <w:t>μ</w:t>
      </w:r>
      <w:r>
        <w:t xml:space="preserve"> uniformly, for the calculations of later lessons.</w:t>
      </w:r>
    </w:p>
    <w:p>
      <w:r>
        <w:rPr>
          <w:b/>
          <w:i/>
        </w:rPr>
        <w:t>Worked example 2</w:t>
      </w:r>
    </w:p>
    <w:p>
      <w:r>
        <w:t>State why Section 2.1 needed no analogue of Lesson 47’s minus sign. Lesson 47’s minus sign traced directly to the fermionic anticommutation structure of Lesson 37, Section 6.2; A</w:t>
      </w:r>
      <w:r>
        <w:rPr>
          <w:vertAlign w:val="superscript"/>
        </w:rPr>
        <w:t>i</w:t>
      </w:r>
      <w:r>
        <w:t xml:space="preserve"> is built from bosonic ladder operators satisfying ordinary commutation relations (Lesson 38, following the pattern of Lesson 33), so no such sign is generated when its two orderings are combined into a time-ordered product.</w:t>
      </w:r>
    </w:p>
    <w:p>
      <w:pPr>
        <w:pStyle w:val="Heading2"/>
      </w:pPr>
      <w:r>
        <w:t>3 The momentum-space propagator</w:t>
      </w:r>
    </w:p>
    <w:p>
      <w:pPr>
        <w:pStyle w:val="Heading3"/>
      </w:pPr>
      <w:r>
        <w:t>3.1 The proposed form</w:t>
      </w:r>
    </w:p>
    <w:p>
      <w:r>
        <w:t xml:space="preserve">By direct analogy with </w:t>
      </w:r>
      <w:hyperlink w:anchor="Lesson46">
        <w:r>
          <w:rPr>
            <w:rStyle w:val="Hyperlink"/>
            <w:color w:val="0563C1"/>
            <w:u w:val="single"/>
          </w:rPr>
          <w:t xml:space="preserve">Lesson 46</w:t>
        </w:r>
      </w:hyperlink>
      <w:r>
        <w:t>, Section 4.1, propose</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i</m:t>
          </m:r>
          <m:r>
            <m:t xml:space="preserve"> </m:t>
          </m:r>
          <m:f>
            <m:num>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the massless (m=0) specialization of the scalar Feynman propagator’s pole structure, multiplied by the fixed transverse projector.</w:t>
      </w:r>
    </w:p>
    <w:p>
      <w:pPr>
        <w:pStyle w:val="Heading3"/>
      </w:pPr>
      <w:r>
        <w:t>3.2 Checking the Green’s function property</w:t>
      </w:r>
    </w:p>
    <w:p>
      <w:r>
        <w:t>Applying □</w:t>
      </w:r>
      <w:r>
        <w:rPr>
          <w:vertAlign w:val="subscript"/>
        </w:rPr>
        <w:t>x</w:t>
      </w:r>
      <w:r>
        <w:t>=∂</w:t>
      </w:r>
      <w:r>
        <w:rPr>
          <w:vertAlign w:val="subscript"/>
        </w:rPr>
        <w:t>t</w:t>
      </w:r>
      <w:r>
        <w:t>²−∇² to the exponential factor gives □</w:t>
      </w:r>
      <w:r>
        <w:rPr>
          <w:vertAlign w:val="subscript"/>
        </w:rPr>
        <w:t>x</w:t>
      </w:r>
      <w:r>
        <w:t>e</w:t>
      </w:r>
      <w:r>
        <w:rPr>
          <w:vertAlign w:val="superscript"/>
        </w:rPr>
        <w:t>−ik(x−y)</w:t>
      </w:r>
      <w:r>
        <w:t>=−k²e</w:t>
      </w:r>
      <w:r>
        <w:rPr>
          <w:vertAlign w:val="superscript"/>
        </w:rPr>
        <w:t>−ik(x−y)</w:t>
      </w:r>
      <w:r>
        <w:t>, as in Lesson 46, Exercise 9, since this step uses only the exponential’s structure, not the photon’s polarization content. So</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f>
            <m:num>
              <m:sSup>
                <m:e>
                  <m:r>
                    <m:t xml:space="preserve">k</m:t>
                  </m:r>
                </m:e>
                <m:sup>
                  <m:r>
                    <m:t xml:space="preserve">2</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 xml:space="preserve">As ε→0⁺, k²/(k²+iε)→1 away from the pole, as in </w:t>
      </w:r>
      <w:hyperlink w:anchor="Lesson46">
        <w:r>
          <w:rPr>
            <w:rStyle w:val="Hyperlink"/>
            <w:color w:val="0563C1"/>
            <w:u w:val="single"/>
          </w:rPr>
          <w:t xml:space="preserve">Lesson 46</w:t>
        </w:r>
      </w:hyperlink>
      <w:r>
        <w:t>, Section 4.2, giving</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Unlike Lesson 46’s analogous result, this is not simply −iδ⁴(x−y)δ</w:t>
      </w:r>
      <w:r>
        <w:rPr>
          <w:vertAlign w:val="superscript"/>
        </w:rPr>
        <w:t>ij</w:t>
      </w:r>
      <w:r>
        <w:t>, because (δ</w:t>
      </w:r>
      <w:r>
        <w:rPr>
          <w:vertAlign w:val="superscript"/>
        </w:rPr>
        <w:t>ij</w:t>
      </w:r>
      <w:r>
        <w:t>−k̂</w:t>
      </w:r>
      <w:r>
        <w:rPr>
          <w:vertAlign w:val="superscript"/>
        </w:rPr>
        <w:t>i</w:t>
      </w:r>
      <w:r>
        <w:t>k̂</w:t>
      </w:r>
      <w:r>
        <w:rPr>
          <w:vertAlign w:val="superscript"/>
        </w:rPr>
        <w:t>j</w:t>
      </w:r>
      <w:r>
        <w:t>) is a nontrivial function of k̂ that does not integrate out to a constant. Separating the k⁰ integral, which depends on none of the polarization structure, ∫dk⁰/(2π)e</w:t>
      </w:r>
      <w:r>
        <w:rPr>
          <w:vertAlign w:val="superscript"/>
        </w:rPr>
        <w:t>−ik⁰(x⁰−y⁰)</w:t>
      </w:r>
      <w:r>
        <w:t>=δ(x⁰−y⁰) (Exercise 9), and what remains is a specific, well-defined but nonlocal function of x−y built from the remaining three-dimensional integral, called the transverse delta function. This course does not need its explicit position-space form; every later calculation uses D</w:t>
      </w:r>
      <w:r>
        <w:rPr>
          <w:vertAlign w:val="subscript"/>
        </w:rPr>
        <w:t>F</w:t>
      </w:r>
      <w:r>
        <w:rPr>
          <w:vertAlign w:val="superscript"/>
        </w:rPr>
        <w:t>ij</w:t>
      </w:r>
      <w:r>
        <w:t>(k) directly, in momentum space, exactly as written in Section 3.1.</w:t>
      </w:r>
    </w:p>
    <w:p>
      <w:r>
        <w:rPr>
          <w:b/>
          <w:i/>
        </w:rPr>
        <w:t>Worked example 3</w:t>
      </w:r>
    </w:p>
    <w:p>
      <w:r>
        <w:t xml:space="preserve">Explain briefly why the appearance of a nonlocal object in position space is not, by itself, cause for concern. Coulomb-gauge electrodynamics is well known to involve nonlocal-looking objects in position space (the instantaneous, </w:t>
      </w:r>
      <w:hyperlink w:anchor="Glossary_Action">
        <w:r>
          <w:rPr>
            <w:color w:val="0563C1"/>
            <w:u w:val="single"/>
          </w:rPr>
          <w:t>action</w:t>
        </w:r>
      </w:hyperlink>
      <w:r>
        <w:t>-at-a-distance-looking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3"/>
      </w:pPr>
      <w:r>
        <w:t>3.3 The massless pole</w:t>
      </w:r>
    </w:p>
    <w:p>
      <w:r>
        <w:t>Comparing D</w:t>
      </w:r>
      <w:r>
        <w:rPr>
          <w:vertAlign w:val="subscript"/>
        </w:rPr>
        <w:t>F</w:t>
      </w:r>
      <w:r>
        <w:rPr>
          <w:vertAlign w:val="superscript"/>
        </w:rPr>
        <w:t>ij</w:t>
      </w:r>
      <w:r>
        <w:t>(k)’s denominator, k²+iε, with Δ</w:t>
      </w:r>
      <w:r>
        <w:rPr>
          <w:vertAlign w:val="subscript"/>
        </w:rPr>
        <w:t>F</w:t>
      </w:r>
      <w:r>
        <w:t>(k)’s k²−m²+iε (Lesson 46) and S</w:t>
      </w:r>
      <w:r>
        <w:rPr>
          <w:vertAlign w:val="subscript"/>
        </w:rPr>
        <w:t>F</w:t>
      </w:r>
      <w:r>
        <w:t>(p)’s p²−m²+iε (Lesson 47), the photon propagator is exactly the m=0 specialization of the same pole structure, consistent with the photon’s masslessness established since Lesson 38.</w:t>
      </w:r>
    </w:p>
    <w:p>
      <w:pPr>
        <w:pStyle w:val="Heading2"/>
      </w:pPr>
      <w:r>
        <w:t>4 A simpler, covariant alternative</w:t>
      </w:r>
    </w:p>
    <w:p>
      <w:pPr>
        <w:pStyle w:val="Heading3"/>
      </w:pPr>
      <w:r>
        <w:t>4.1 The Feynman-gauge propagator</w:t>
      </w:r>
    </w:p>
    <w:p>
      <w:r>
        <w:t>For calculations, this course uses the covariant object</w:t>
      </w:r>
    </w:p>
    <w:p>
      <w:pPr>
        <w:keepNext/>
        <w:spacing w:before="160" w:after="40"/>
        <w:jc w:val="center"/>
      </w:pPr>
      <w:r/>
    </w:p>
    <w:p>
      <w:pPr>
        <w:spacing w:after="200"/>
        <w:jc w:val="center"/>
      </w:pPr>
      <w:r>
        <w:rPr>
          <w:i/>
          <w:sz w:val="19"/>
        </w:rPr>
        <w:t>Figure 48.1. The Feynman-gauge photon propagator −ig</w:t>
      </w:r>
      <w:r>
        <w:rPr>
          <w:i/>
          <w:sz w:val="19"/>
          <w:vertAlign w:val="subscript"/>
        </w:rPr>
        <w:t>μν</w:t>
      </w:r>
      <w:r>
        <w:rPr>
          <w:i/>
          <w:sz w:val="19"/>
        </w:rPr>
        <w:t>/(k² + iε): a wavy line, no arrow.</w:t>
      </w:r>
    </w:p>
    <w:p>
      <w:pPr>
        <w:spacing w:before="100" w:after="160"/>
        <w:jc w:val="center"/>
      </w:pPr>
      <m:oMathPara>
        <m:oMath>
          <m:sSubSup>
            <m:e>
              <m:r>
                <m:t xml:space="preserve">D</m:t>
              </m:r>
            </m:e>
            <m:sub>
              <m:r>
                <m:t xml:space="preserve">F</m:t>
              </m:r>
            </m:sub>
            <m:sup>
              <m:r>
                <m:t xml:space="preserve">μν</m:t>
              </m:r>
            </m:sup>
          </m:sSubSup>
          <m:d>
            <m:dPr/>
            <m:e>
              <m:r>
                <m:t xml:space="preserve">k</m:t>
              </m:r>
            </m:e>
          </m:d>
          <m:r>
            <m:t xml:space="preserve">=</m:t>
          </m:r>
          <m:r>
            <m:t xml:space="preserve">−</m:t>
          </m:r>
          <m:r>
            <m:t xml:space="preserve">i</m:t>
          </m:r>
          <m:r>
            <m:t xml:space="preserve"> </m:t>
          </m:r>
          <m:f>
            <m:num>
              <m:sSup>
                <m:e>
                  <m:r>
                    <m:t xml:space="preserve">g</m:t>
                  </m:r>
                </m:e>
                <m:sup>
                  <m:r>
                    <m:t xml:space="preserve">μν</m:t>
                  </m:r>
                </m:sup>
              </m:sSup>
            </m:num>
            <m:den>
              <m:sSup>
                <m:e>
                  <m:r>
                    <m:t xml:space="preserve">k</m:t>
                  </m:r>
                </m:e>
                <m:sup>
                  <m:r>
                    <m:t xml:space="preserve">2</m:t>
                  </m:r>
                </m:sup>
              </m:sSup>
              <m:r>
                <m:t xml:space="preserve">+</m:t>
              </m:r>
              <m:r>
                <m:t xml:space="preserve">iε</m:t>
              </m:r>
            </m:den>
          </m:f>
        </m:oMath>
      </m:oMathPara>
    </w:p>
    <w:p>
      <w:r>
        <w:t>a single, Lorentz-covariant expression with no explicit projector, treating all four components of A</w:t>
      </w:r>
      <w:r>
        <w:rPr>
          <w:vertAlign w:val="subscript"/>
        </w:rPr>
        <w:t>μ</w:t>
      </w:r>
      <w:r>
        <w:t xml:space="preserve"> on an equal footing.</w:t>
      </w:r>
    </w:p>
    <w:p>
      <w:pPr>
        <w:pStyle w:val="Heading3"/>
      </w:pPr>
      <w:r>
        <w:t>4.2 Comparing the spatial block</w:t>
      </w:r>
    </w:p>
    <w:p>
      <w:r>
        <w:t>The spatial-spatial part of −ig</w:t>
      </w:r>
      <w:r>
        <w:rPr>
          <w:vertAlign w:val="superscript"/>
        </w:rPr>
        <w:t>μν</w:t>
      </w:r>
      <w:r>
        <w:t xml:space="preserve"> is −ig</w:t>
      </w:r>
      <w:r>
        <w:rPr>
          <w:vertAlign w:val="superscript"/>
        </w:rPr>
        <w:t>ij</w:t>
      </w:r>
      <w:r>
        <w:t>; using this course’s metric convention g</w:t>
      </w:r>
      <w:r>
        <w:rPr>
          <w:vertAlign w:val="superscript"/>
        </w:rPr>
        <w:t>ij</w:t>
      </w:r>
      <w:r>
        <w:t>=−δ</w:t>
      </w:r>
      <w:r>
        <w:rPr>
          <w:vertAlign w:val="superscript"/>
        </w:rPr>
        <w:t>ij</w:t>
      </w:r>
      <w:r>
        <w:t>, this is −i(−δ</w:t>
      </w:r>
      <w:r>
        <w:rPr>
          <w:vertAlign w:val="superscript"/>
        </w:rPr>
        <w:t>ij</w:t>
      </w:r>
      <w:r>
        <w:t>)=iδ</w:t>
      </w:r>
      <w:r>
        <w:rPr>
          <w:vertAlign w:val="superscript"/>
        </w:rPr>
        <w:t>ij</w:t>
      </w:r>
      <w:r>
        <w:t>, differing from Section 3.1’s Coulomb-gauge numerator i(δ</w:t>
      </w:r>
      <w:r>
        <w:rPr>
          <w:vertAlign w:val="superscript"/>
        </w:rPr>
        <w:t>ij</w:t>
      </w:r>
      <w:r>
        <w:t>−k̂</w:t>
      </w:r>
      <w:r>
        <w:rPr>
          <w:vertAlign w:val="superscript"/>
        </w:rPr>
        <w:t>i</w:t>
      </w:r>
      <w:r>
        <w:t>k̂</w:t>
      </w:r>
      <w:r>
        <w:rPr>
          <w:vertAlign w:val="superscript"/>
        </w:rPr>
        <w:t>j</w:t>
      </w:r>
      <w:r>
        <w:t>) by exactly ik̂</w:t>
      </w:r>
      <w:r>
        <w:rPr>
          <w:vertAlign w:val="superscript"/>
        </w:rPr>
        <w:t>i</w:t>
      </w:r>
      <w:r>
        <w:t>k̂</w:t>
      </w:r>
      <w:r>
        <w:rPr>
          <w:vertAlign w:val="superscript"/>
        </w:rPr>
        <w:t>j</w:t>
      </w:r>
      <w:r>
        <w:t>, a term built entirely from the momentum direction k̂ (Exercise 13 verifies this directly).</w:t>
      </w:r>
    </w:p>
    <w:p>
      <w:pPr>
        <w:pStyle w:val="Heading3"/>
      </w:pPr>
      <w:r>
        <w:t>4.3 A first plausibility argument</w:t>
      </w:r>
    </w:p>
    <w:p>
      <w:r>
        <w:t>A term proportional to k</w:t>
      </w:r>
      <w:r>
        <w:rPr>
          <w:vertAlign w:val="superscript"/>
        </w:rPr>
        <w:t>ik</w:t>
      </w:r>
      <w:r>
        <w:rPr>
          <w:vertAlign w:val="superscript"/>
        </w:rPr>
        <w:t>j</w:t>
      </w:r>
      <w:r>
        <w:t xml:space="preserve"> (or, covariantly, k</w:t>
      </w:r>
      <w:r>
        <w:rPr>
          <w:vertAlign w:val="superscript"/>
        </w:rPr>
        <w:t>μ</w:t>
      </w:r>
      <w:r>
        <w:t>k</w:t>
      </w:r>
      <w:r>
        <w:rPr>
          <w:vertAlign w:val="superscript"/>
        </w:rPr>
        <w:t>ν</w:t>
      </w:r>
      <w:r>
        <w:t>) in a propagator’s numerator vanishes when contracted against a conserved current at each end of the internal line: Lesson 42, Section 5, established ∂</w:t>
      </w:r>
      <w:r>
        <w:rPr>
          <w:vertAlign w:val="subscript"/>
        </w:rPr>
        <w:t>μ</w:t>
      </w:r>
      <w:r>
        <w:t>j</w:t>
      </w:r>
      <w:r>
        <w:rPr>
          <w:vertAlign w:val="superscript"/>
        </w:rPr>
        <w:t>μ</w:t>
      </w:r>
      <w:r>
        <w:t>=0 for the electron current, which in momentum space reads k</w:t>
      </w:r>
      <w:r>
        <w:rPr>
          <w:vertAlign w:val="subscript"/>
        </w:rPr>
        <w:t>μ</w:t>
      </w:r>
      <w:r>
        <w:t>j</w:t>
      </w:r>
      <w:r>
        <w:rPr>
          <w:vertAlign w:val="superscript"/>
        </w:rPr>
        <w:t>μ</w:t>
      </w:r>
      <w:r>
        <w:t>(k)=0; a piece of the propagator proportional to k</w:t>
      </w:r>
      <w:r>
        <w:rPr>
          <w:vertAlign w:val="superscript"/>
        </w:rPr>
        <w:t>μ</w:t>
      </w:r>
      <w:r>
        <w:t>, dotted into such a current, gives exactly zero. This suggests, without yet fully proving, that the difference between D</w:t>
      </w:r>
      <w:r>
        <w:rPr>
          <w:vertAlign w:val="subscript"/>
        </w:rPr>
        <w:t>F</w:t>
      </w:r>
      <w:r>
        <w:rPr>
          <w:vertAlign w:val="superscript"/>
        </w:rPr>
        <w:t>μν</w:t>
      </w:r>
      <w:r>
        <w:t xml:space="preserve">(k) and the honest Coulomb-gauge result has no effect on any physical </w:t>
      </w:r>
      <w:hyperlink w:anchor="Glossary_Amplitude">
        <w:r>
          <w:rPr>
            <w:color w:val="0563C1"/>
            <w:u w:val="single"/>
          </w:rPr>
          <w:t>amplitude</w:t>
        </w:r>
      </w:hyperlink>
      <w:r>
        <w:t>, every internal photon line in this course’s diagrams being attached at both ends to a conserved electron current.</w:t>
      </w:r>
    </w:p>
    <w:p>
      <w:r>
        <w:rPr>
          <w:b/>
          <w:i/>
        </w:rPr>
        <w:t>Worked example 4</w:t>
      </w:r>
    </w:p>
    <w:p>
      <w:r>
        <w:t xml:space="preserve">State precisely what this section’s argument has not yet shown. Section 4.3’s argument treats the current at each </w:t>
      </w:r>
      <w:hyperlink w:anchor="Glossary_Vertex">
        <w:r>
          <w:rPr>
            <w:color w:val="0563C1"/>
            <w:u w:val="single"/>
          </w:rPr>
          <w:t>vertex</w:t>
        </w:r>
      </w:hyperlink>
      <w:r>
        <w:t xml:space="preserve"> as exactly conserved, ∂</w:t>
      </w:r>
      <w:r>
        <w:rPr>
          <w:vertAlign w:val="subscript"/>
        </w:rPr>
        <w:t>μ</w:t>
      </w:r>
      <w:r>
        <w:t>j</w:t>
      </w:r>
      <w:r>
        <w:rPr>
          <w:vertAlign w:val="superscript"/>
        </w:rPr>
        <w:t>μ</w:t>
      </w:r>
      <w:r>
        <w:t>=0, which is a property of the classical field equations (Lesson 42); a complete argument needs to confirm that this conservation survives intact at the level of the full quantum scattering amplitude, including all the bookkeeping of the perturbative expansion not yet developed (Lesson 50 onward), and stated as the Ward identity. This lesson gives the physical idea; Lesson 72 gives the proof.</w:t>
      </w:r>
    </w:p>
    <w:p>
      <w:pPr>
        <w:pStyle w:val="Heading2"/>
      </w:pPr>
      <w:r>
        <w:t>5 Connections to QED</w:t>
      </w:r>
    </w:p>
    <w:p>
      <w:pPr>
        <w:spacing w:before="0" w:after="100"/>
      </w:pPr>
      <w:r>
        <w:rPr>
          <w:b/>
        </w:rPr>
        <w:t>Result of this lesson</w:t>
      </w:r>
      <w:r>
        <w:rPr>
          <w:b/>
        </w:rPr>
        <w:t xml:space="preserve"> — </w:t>
      </w:r>
      <w:r>
        <w:rPr>
          <w:b/>
        </w:rPr>
        <w:t>Where it is used next</w:t>
      </w:r>
    </w:p>
    <w:p>
      <w:pPr>
        <w:spacing w:before="0" w:after="100"/>
      </w:pPr>
      <w:r>
        <w:rPr>
          <w:b/>
        </w:rPr>
        <w:t>D</w:t>
      </w:r>
      <w:r>
        <w:rPr>
          <w:b/>
          <w:vertAlign w:val="superscript"/>
        </w:rPr>
        <w:t>ij</w:t>
      </w:r>
      <w:r>
        <w:rPr>
          <w:b/>
        </w:rPr>
        <w:t>(x−y) built from the transverse polarization sum</w:t>
      </w:r>
      <w:r>
        <w:rPr/>
        <w:t xml:space="preserve"> — </w:t>
      </w:r>
      <w:r>
        <w:rPr/>
        <w:t>Confirms the propagator’s numerator is the same projector already fixed in Lesson 38</w:t>
      </w:r>
    </w:p>
    <w:p>
      <w:pPr>
        <w:spacing w:before="0" w:after="100"/>
      </w:pPr>
      <w:r>
        <w:rPr>
          <w:b/>
        </w:rPr>
        <w:t>D</w:t>
      </w:r>
      <w:r>
        <w:rPr>
          <w:b/>
          <w:vertAlign w:val="subscript"/>
        </w:rPr>
        <w:t>F</w:t>
      </w:r>
      <w:r>
        <w:rPr>
          <w:b/>
          <w:vertAlign w:val="superscript"/>
        </w:rPr>
        <w:t>ij</w:t>
      </w:r>
      <w:r>
        <w:rPr>
          <w:b/>
        </w:rPr>
        <w:t>(k)=i(δ</w:t>
      </w:r>
      <w:r>
        <w:rPr>
          <w:b/>
          <w:vertAlign w:val="superscript"/>
        </w:rPr>
        <w:t>ij</w:t>
      </w:r>
      <w:r>
        <w:rPr>
          <w:b/>
        </w:rPr>
        <w:t>−k̂</w:t>
      </w:r>
      <w:r>
        <w:rPr>
          <w:b/>
          <w:vertAlign w:val="superscript"/>
        </w:rPr>
        <w:t>i</w:t>
      </w:r>
      <w:r>
        <w:rPr>
          <w:b/>
        </w:rPr>
        <w:t>k̂</w:t>
      </w:r>
      <w:r>
        <w:rPr>
          <w:b/>
          <w:vertAlign w:val="superscript"/>
        </w:rPr>
        <w:t>j</w:t>
      </w:r>
      <w:r>
        <w:rPr>
          <w:b/>
        </w:rPr>
        <w:t>)/(k²+iε)</w:t>
      </w:r>
      <w:r>
        <w:rPr/>
        <w:t xml:space="preserve"> — </w:t>
      </w:r>
      <w:r>
        <w:rPr/>
        <w:t>The honest, Coulomb-gauge photon-line Feynman rule</w:t>
      </w:r>
    </w:p>
    <w:p>
      <w:pPr>
        <w:spacing w:before="0" w:after="100"/>
      </w:pPr>
      <w:r>
        <w:rPr>
          <w:b/>
        </w:rPr>
        <w:t>D</w:t>
      </w:r>
      <w:r>
        <w:rPr>
          <w:b/>
          <w:vertAlign w:val="subscript"/>
        </w:rPr>
        <w:t>F</w:t>
      </w:r>
      <w:r>
        <w:rPr>
          <w:b/>
          <w:vertAlign w:val="superscript"/>
        </w:rPr>
        <w:t>μν</w:t>
      </w:r>
      <w:r>
        <w:rPr>
          <w:b/>
        </w:rPr>
        <w:t>(k)=−ig</w:t>
      </w:r>
      <w:r>
        <w:rPr>
          <w:b/>
          <w:vertAlign w:val="superscript"/>
        </w:rPr>
        <w:t>μν</w:t>
      </w:r>
      <w:r>
        <w:rPr>
          <w:b/>
        </w:rPr>
        <w:t>/(k²+iε)</w:t>
      </w:r>
      <w:r>
        <w:rPr/>
        <w:t xml:space="preserve"> — </w:t>
      </w:r>
      <w:r>
        <w:rPr/>
        <w:t>The covariant propagator actually used in calculations from Lesson 49 onward</w:t>
      </w:r>
    </w:p>
    <w:p>
      <w:pPr>
        <w:spacing w:before="0" w:after="100"/>
      </w:pPr>
      <w:r>
        <w:rPr>
          <w:b/>
        </w:rPr>
        <w:t>k</w:t>
      </w:r>
      <w:r>
        <w:rPr>
          <w:b/>
          <w:vertAlign w:val="superscript"/>
        </w:rPr>
        <w:t>μ</w:t>
      </w:r>
      <w:r>
        <w:rPr>
          <w:b/>
        </w:rPr>
        <w:t>k</w:t>
      </w:r>
      <w:r>
        <w:rPr>
          <w:b/>
          <w:vertAlign w:val="superscript"/>
        </w:rPr>
        <w:t>ν</w:t>
      </w:r>
      <w:r>
        <w:rPr>
          <w:b/>
        </w:rPr>
        <w:t xml:space="preserve"> terms vanishing against a conserved current</w:t>
      </w:r>
      <w:r>
        <w:rPr/>
        <w:t xml:space="preserve"> — </w:t>
      </w:r>
      <w:r>
        <w:rPr/>
        <w:t>A first, physical version of the argument made rigorous by the Ward identity, Lesson 72</w:t>
      </w:r>
    </w:p>
    <w:p>
      <w:pPr>
        <w:spacing w:before="0" w:after="100"/>
      </w:pPr>
      <w:r>
        <w:rPr>
          <w:b/>
        </w:rPr>
        <w:t>Massless pole k²+iε</w:t>
      </w:r>
      <w:r>
        <w:rPr/>
        <w:t xml:space="preserve"> — </w:t>
      </w:r>
      <w:r>
        <w:rPr/>
        <w:t>The m→0 specialization of Lessons 46–47’s massive pole structure</w:t>
      </w:r>
    </w:p>
    <w:p>
      <w:hyperlink w:anchor="Lesson49">
        <w:r>
          <w:rPr>
            <w:rStyle w:val="Hyperlink"/>
            <w:color w:val="0563C1"/>
            <w:u w:val="single"/>
          </w:rPr>
          <w:t xml:space="preserve">Lesson 49</w:t>
        </w:r>
      </w:hyperlink>
      <w:r>
        <w:t xml:space="preserve"> collects this propagator, the electron propagator of </w:t>
      </w:r>
      <w:hyperlink w:anchor="Lesson47">
        <w:r>
          <w:rPr>
            <w:rStyle w:val="Hyperlink"/>
            <w:color w:val="0563C1"/>
            <w:u w:val="single"/>
          </w:rPr>
          <w:t xml:space="preserve">Lesson 47</w:t>
        </w:r>
      </w:hyperlink>
      <w:r>
        <w:t xml:space="preserve">, and the vertex of </w:t>
      </w:r>
      <w:hyperlink w:anchor="Lesson45">
        <w:r>
          <w:rPr>
            <w:rStyle w:val="Hyperlink"/>
            <w:color w:val="0563C1"/>
            <w:u w:val="single"/>
          </w:rPr>
          <w:t xml:space="preserve">Lesson 45</w:t>
        </w:r>
      </w:hyperlink>
      <w:r>
        <w:t xml:space="preserve"> into the unified toolkit </w:t>
      </w:r>
      <w:hyperlink w:anchor="Lesson50">
        <w:r>
          <w:rPr>
            <w:rStyle w:val="Hyperlink"/>
            <w:color w:val="0563C1"/>
            <w:u w:val="single"/>
          </w:rPr>
          <w:t xml:space="preserve">Lesson 50</w:t>
        </w:r>
      </w:hyperlink>
      <w:r>
        <w:t xml:space="preserve"> turns into the complete Feynman rules of QED.</w:t>
      </w:r>
    </w:p>
    <w:p>
      <w:pPr>
        <w:pStyle w:val="Heading2"/>
      </w:pPr>
      <w:r>
        <w:t>6 Summary</w:t>
      </w:r>
    </w:p>
    <w:p>
      <w:pPr>
        <w:pStyle w:val="ListNumber"/>
        <w:numPr>
          <w:ilvl w:val="0"/>
          <w:numId w:val="365"/>
        </w:numPr>
      </w:pPr>
      <w:r>
        <w:t>D</w:t>
      </w:r>
      <w:r>
        <w:rPr>
          <w:vertAlign w:val="superscript"/>
        </w:rPr>
        <w:t>ij</w:t>
      </w:r>
      <w:r>
        <w:t>(x−y)=⟨0|A</w:t>
      </w:r>
      <w:r>
        <w:rPr>
          <w:vertAlign w:val="superscript"/>
        </w:rPr>
        <w:t>i</w:t>
      </w:r>
      <w:r>
        <w:t>(x)A</w:t>
      </w:r>
      <w:r>
        <w:rPr>
          <w:vertAlign w:val="superscript"/>
        </w:rPr>
        <w:t>j</w:t>
      </w:r>
      <w:r>
        <w:t>(y)|0⟩ is built directly from Lesson 38’s mode expansion and carries the transverse projector δ</w:t>
      </w:r>
      <w:r>
        <w:rPr>
          <w:vertAlign w:val="superscript"/>
        </w:rPr>
        <w:t>ij</w:t>
      </w:r>
      <w:r>
        <w:t>−k̂</w:t>
      </w:r>
      <w:r>
        <w:rPr>
          <w:vertAlign w:val="superscript"/>
        </w:rPr>
        <w:t>i</w:t>
      </w:r>
      <w:r>
        <w:t>k̂</w:t>
      </w:r>
      <w:r>
        <w:rPr>
          <w:vertAlign w:val="superscript"/>
        </w:rPr>
        <w:t>j</w:t>
      </w:r>
      <w:r>
        <w:t>.</w:t>
      </w:r>
    </w:p>
    <w:p>
      <w:pPr>
        <w:pStyle w:val="ListNumber"/>
        <w:numPr>
          <w:ilvl w:val="0"/>
          <w:numId w:val="365"/>
        </w:numPr>
      </w:pPr>
      <w:r>
        <w:t>Time-ordering, with no extra sign (A</w:t>
      </w:r>
      <w:r>
        <w:rPr>
          <w:vertAlign w:val="superscript"/>
        </w:rPr>
        <w:t>i</w:t>
      </w:r>
      <w:r>
        <w:t xml:space="preserve"> is bosonic), gives D</w:t>
      </w:r>
      <w:r>
        <w:rPr>
          <w:vertAlign w:val="subscript"/>
        </w:rPr>
        <w:t>F</w:t>
      </w:r>
      <w:r>
        <w:rPr>
          <w:vertAlign w:val="superscript"/>
        </w:rPr>
        <w:t>ij</w:t>
      </w:r>
      <w:r>
        <w:t>(x−y).</w:t>
      </w:r>
    </w:p>
    <w:p>
      <w:pPr>
        <w:pStyle w:val="ListNumber"/>
        <w:numPr>
          <w:ilvl w:val="0"/>
          <w:numId w:val="365"/>
        </w:numPr>
      </w:pPr>
      <w:r>
        <w:t>In momentum space, D</w:t>
      </w:r>
      <w:r>
        <w:rPr>
          <w:vertAlign w:val="subscript"/>
        </w:rPr>
        <w:t>F</w:t>
      </w:r>
      <w:r>
        <w:rPr>
          <w:vertAlign w:val="superscript"/>
        </w:rPr>
        <w:t>ij</w:t>
      </w:r>
      <w:r>
        <w:t>(k)=i(δ</w:t>
      </w:r>
      <w:r>
        <w:rPr>
          <w:vertAlign w:val="superscript"/>
        </w:rPr>
        <w:t>ij</w:t>
      </w:r>
      <w:r>
        <w:t>−k̂</w:t>
      </w:r>
      <w:r>
        <w:rPr>
          <w:vertAlign w:val="superscript"/>
        </w:rPr>
        <w:t>i</w:t>
      </w:r>
      <w:r>
        <w:t>k̂</w:t>
      </w:r>
      <w:r>
        <w:rPr>
          <w:vertAlign w:val="superscript"/>
        </w:rPr>
        <w:t>j</w:t>
      </w:r>
      <w:r>
        <w:t>)/(k²+iε), verified by the same substitution check used in Lesson 46, up to a nonlocal position-space structure this course does not need explicitly.</w:t>
      </w:r>
    </w:p>
    <w:p>
      <w:pPr>
        <w:pStyle w:val="ListNumber"/>
        <w:numPr>
          <w:ilvl w:val="0"/>
          <w:numId w:val="365"/>
        </w:numPr>
      </w:pPr>
      <w:r>
        <w:t>The photon propagator’s pole, k²+iε, is the massless specialization of the pole structure already seen in Lessons 46 and 46.</w:t>
      </w:r>
    </w:p>
    <w:p>
      <w:pPr>
        <w:pStyle w:val="ListNumber"/>
        <w:numPr>
          <w:ilvl w:val="0"/>
          <w:numId w:val="365"/>
        </w:numPr>
      </w:pPr>
      <w:r>
        <w:t>The covariant Feynman-gauge propagator D</w:t>
      </w:r>
      <w:r>
        <w:rPr>
          <w:vertAlign w:val="subscript"/>
        </w:rPr>
        <w:t>F</w:t>
      </w:r>
      <w:r>
        <w:rPr>
          <w:vertAlign w:val="superscript"/>
        </w:rPr>
        <w:t>μν</w:t>
      </w:r>
      <w:r>
        <w:t>(k)=−ig</w:t>
      </w:r>
      <w:r>
        <w:rPr>
          <w:vertAlign w:val="superscript"/>
        </w:rPr>
        <w:t>μν</w:t>
      </w:r>
      <w:r>
        <w:t>/(k²+iε) is used in practice; its spatial block differs from the Coulomb-gauge result by a term proportional to k</w:t>
      </w:r>
      <w:r>
        <w:rPr>
          <w:vertAlign w:val="superscript"/>
        </w:rPr>
        <w:t>ik</w:t>
      </w:r>
      <w:r>
        <w:rPr>
          <w:vertAlign w:val="superscript"/>
        </w:rPr>
        <w:t>j</w:t>
      </w:r>
      <w:r>
        <w:t>.</w:t>
      </w:r>
    </w:p>
    <w:p>
      <w:pPr>
        <w:pStyle w:val="ListNumber"/>
        <w:numPr>
          <w:ilvl w:val="0"/>
          <w:numId w:val="365"/>
        </w:numPr>
      </w:pPr>
      <w:r>
        <w:t>Such k</w:t>
      </w:r>
      <w:r>
        <w:rPr>
          <w:vertAlign w:val="superscript"/>
        </w:rPr>
        <w:t>μ</w:t>
      </w:r>
      <w:r>
        <w:t>k</w:t>
      </w:r>
      <w:r>
        <w:rPr>
          <w:vertAlign w:val="superscript"/>
        </w:rPr>
        <w:t>ν</w:t>
      </w:r>
      <w:r>
        <w:t xml:space="preserve"> terms vanish when contracted with a conserved current, a first, physical argument for gauge independence, made fully rigorous only in Lesson 72.</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Write out A</w:t>
      </w:r>
      <w:r>
        <w:rPr>
          <w:vertAlign w:val="superscript"/>
        </w:rPr>
        <w:t>i</w:t>
      </w:r>
      <w:r>
        <w:rPr/>
        <w:t>(x)’s mode expansion in the style of Lesson 38 and use ⟨0|A</w:t>
      </w:r>
      <w:r>
        <w:rPr>
          <w:vertAlign w:val="superscript"/>
        </w:rPr>
        <w:t>i</w:t>
      </w:r>
      <w:r>
        <w:rPr/>
        <w:t>(x)|k,λ⟩=ε</w:t>
      </w:r>
      <w:r>
        <w:rPr>
          <w:vertAlign w:val="subscript"/>
        </w:rPr>
        <w:t>λ</w:t>
      </w:r>
      <w:r>
        <w:rPr>
          <w:vertAlign w:val="superscript"/>
        </w:rPr>
        <w:t>i</w:t>
      </w:r>
      <w:r>
        <w:rPr/>
        <w:t>(k)e</w:t>
      </w:r>
      <w:r>
        <w:rPr>
          <w:vertAlign w:val="superscript"/>
        </w:rPr>
        <w:t>−ikx</w:t>
      </w:r>
      <w:r>
        <w:rPr/>
        <w:t xml:space="preserve"> to derive Section 1.1’s formula for D</w:t>
      </w:r>
      <w:r>
        <w:rPr>
          <w:vertAlign w:val="superscript"/>
        </w:rPr>
        <w:t>ij</w:t>
      </w:r>
      <w:r>
        <w:rPr/>
        <w:t>(x−y), showing each step.</w:t>
      </w:r>
    </w:p>
    <w:p>
      <w:pPr>
        <w:spacing w:before="0" w:after="100"/>
      </w:pPr>
      <w:r>
        <w:rPr>
          <w:b/>
        </w:rPr>
        <w:t>2</w:t>
      </w:r>
      <w:r>
        <w:rPr>
          <w:b/>
        </w:rPr>
        <w:t xml:space="preserve">. </w:t>
      </w:r>
      <w:r>
        <w:rPr>
          <w:b/>
        </w:rPr>
        <w:t>Core.</w:t>
      </w:r>
      <w:r>
        <w:rPr/>
        <w:t xml:space="preserve"> Substitute the transverse polarization sum Σ</w:t>
      </w:r>
      <w:r>
        <w:rPr>
          <w:vertAlign w:val="subscript"/>
        </w:rPr>
        <w:t>λ</w:t>
      </w:r>
      <w:r>
        <w:rPr/>
        <w:t>ε</w:t>
      </w:r>
      <w:r>
        <w:rPr>
          <w:vertAlign w:val="subscript"/>
        </w:rPr>
        <w:t>λ</w:t>
      </w:r>
      <w:r>
        <w:rPr>
          <w:vertAlign w:val="superscript"/>
        </w:rPr>
        <w:t>i</w:t>
      </w:r>
      <w:r>
        <w:rPr/>
        <w:t>ε</w:t>
      </w:r>
      <w:r>
        <w:rPr>
          <w:vertAlign w:val="subscript"/>
        </w:rPr>
        <w:t>λ</w:t>
      </w:r>
      <w:r>
        <w:rPr>
          <w:vertAlign w:val="superscript"/>
        </w:rPr>
        <w:t>j</w:t>
      </w:r>
      <w:r>
        <w:rPr/>
        <w:t>=δ</w:t>
      </w:r>
      <w:r>
        <w:rPr>
          <w:vertAlign w:val="superscript"/>
        </w:rPr>
        <w:t>ij</w:t>
      </w:r>
      <w:r>
        <w:rPr/>
        <w:t>−k̂</w:t>
      </w:r>
      <w:r>
        <w:rPr>
          <w:vertAlign w:val="superscript"/>
        </w:rPr>
        <w:t>i</w:t>
      </w:r>
      <w:r>
        <w:rPr/>
        <w:t>k̂</w:t>
      </w:r>
      <w:r>
        <w:rPr>
          <w:vertAlign w:val="superscript"/>
        </w:rPr>
        <w:t>j</w:t>
      </w:r>
      <w:r>
        <w:rPr/>
        <w:t xml:space="preserve"> into the result of Exercise 1 to obtain D</w:t>
      </w:r>
      <w:r>
        <w:rPr>
          <w:vertAlign w:val="superscript"/>
        </w:rPr>
        <w:t>ij</w:t>
      </w:r>
      <w:r>
        <w:rPr/>
        <w:t>(x−y)=∫d³k/((2π)³2ω)(δ</w:t>
      </w:r>
      <w:r>
        <w:rPr>
          <w:vertAlign w:val="superscript"/>
        </w:rPr>
        <w:t>ij</w:t>
      </w:r>
      <w:r>
        <w:rPr/>
        <w:t>−k̂</w:t>
      </w:r>
      <w:r>
        <w:rPr>
          <w:vertAlign w:val="superscript"/>
        </w:rPr>
        <w:t>i</w:t>
      </w:r>
      <w:r>
        <w:rPr/>
        <w:t>k̂</w:t>
      </w:r>
      <w:r>
        <w:rPr>
          <w:vertAlign w:val="superscript"/>
        </w:rPr>
        <w:t>j</w:t>
      </w:r>
      <w:r>
        <w:rPr/>
        <w:t>)e</w:t>
      </w:r>
      <w:r>
        <w:rPr>
          <w:vertAlign w:val="superscript"/>
        </w:rPr>
        <w:t>−ik(x−y)</w:t>
      </w:r>
      <w:r>
        <w:rPr/>
        <w:t>.</w:t>
      </w:r>
    </w:p>
    <w:p>
      <w:pPr>
        <w:spacing w:before="0" w:after="100"/>
      </w:pPr>
      <w:r>
        <w:rPr>
          <w:b/>
        </w:rPr>
        <w:t>3</w:t>
      </w:r>
      <w:r>
        <w:rPr>
          <w:b/>
        </w:rPr>
        <w:t xml:space="preserve">. </w:t>
      </w:r>
      <w:r>
        <w:rPr>
          <w:b/>
        </w:rPr>
        <w:t>Extension.</w:t>
      </w:r>
      <w:r>
        <w:rPr/>
        <w:t xml:space="preserve"> Explain, referring to Worked example 1, why the photon’s status as its own antiparticle means D</w:t>
      </w:r>
      <w:r>
        <w:rPr>
          <w:vertAlign w:val="superscript"/>
        </w:rPr>
        <w:t>ij</w:t>
      </w:r>
      <w:r>
        <w:rPr/>
        <w:t>(y−x) uses the identical polarization sum as D</w:t>
      </w:r>
      <w:r>
        <w:rPr>
          <w:vertAlign w:val="superscript"/>
        </w:rPr>
        <w:t>ij</w:t>
      </w:r>
      <w:r>
        <w:rPr/>
        <w:t>(x−y), only with x and y exchanged.</w:t>
      </w:r>
    </w:p>
    <w:p>
      <w:pPr>
        <w:spacing w:before="0" w:after="100"/>
      </w:pPr>
      <w:r>
        <w:rPr>
          <w:b/>
        </w:rPr>
        <w:t>4</w:t>
      </w:r>
      <w:r>
        <w:rPr>
          <w:b/>
        </w:rPr>
        <w:t xml:space="preserve">. </w:t>
      </w:r>
      <w:r>
        <w:rPr>
          <w:b/>
        </w:rPr>
        <w:t>Core.</w:t>
      </w:r>
      <w:r>
        <w:rPr/>
        <w:t xml:space="preserve"> State the bosonic time-ordering definition for D</w:t>
      </w:r>
      <w:r>
        <w:rPr>
          <w:vertAlign w:val="subscript"/>
        </w:rPr>
        <w:t>F</w:t>
      </w:r>
      <w:r>
        <w:rPr>
          <w:vertAlign w:val="superscript"/>
        </w:rPr>
        <w:t>ij</w:t>
      </w:r>
      <w:r>
        <w:rPr/>
        <w:t>(x−y) and explain, citing Lesson 47, Section 1.1, why no extra minus sign appears here.</w:t>
      </w:r>
    </w:p>
    <w:p>
      <w:pPr>
        <w:spacing w:before="0" w:after="100"/>
      </w:pPr>
      <w:r>
        <w:rPr>
          <w:b/>
        </w:rPr>
        <w:t>5</w:t>
      </w:r>
      <w:r>
        <w:rPr>
          <w:b/>
        </w:rPr>
        <w:t xml:space="preserve">. </w:t>
      </w:r>
      <w:r>
        <w:rPr>
          <w:b/>
        </w:rPr>
        <w:t>Extension.</w:t>
      </w:r>
      <w:r>
        <w:rPr/>
        <w:t xml:space="preserve"> Explain, referencing Lesson 38’s A⁰=0 gauge choice, why this lesson’s construction treats only A</w:t>
      </w:r>
      <w:r>
        <w:rPr>
          <w:vertAlign w:val="superscript"/>
        </w:rPr>
        <w:t>i</w:t>
      </w:r>
      <w:r>
        <w:rPr/>
        <w:t>, and state what additional ingredient a fully covariant treatment would need.</w:t>
      </w:r>
    </w:p>
    <w:p>
      <w:pPr>
        <w:spacing w:before="0" w:after="100"/>
      </w:pPr>
      <w:r>
        <w:rPr>
          <w:b/>
        </w:rPr>
        <w:t>6</w:t>
      </w:r>
      <w:r>
        <w:rPr>
          <w:b/>
        </w:rPr>
        <w:t xml:space="preserve">. </w:t>
      </w:r>
      <w:r>
        <w:rPr>
          <w:b/>
        </w:rPr>
        <w:t>Core.</w:t>
      </w:r>
      <w:r>
        <w:rPr/>
        <w:t xml:space="preserve"> Verify □</w:t>
      </w:r>
      <w:r>
        <w:rPr>
          <w:vertAlign w:val="subscript"/>
        </w:rPr>
        <w:t>x</w:t>
      </w:r>
      <w:r>
        <w:rPr/>
        <w:t>e</w:t>
      </w:r>
      <w:r>
        <w:rPr>
          <w:vertAlign w:val="superscript"/>
        </w:rPr>
        <w:t>−ik(x−y)</w:t>
      </w:r>
      <w:r>
        <w:rPr/>
        <w:t>=−k²e</w:t>
      </w:r>
      <w:r>
        <w:rPr>
          <w:vertAlign w:val="superscript"/>
        </w:rPr>
        <w:t>−ik(x−y)</w:t>
      </w:r>
      <w:r>
        <w:rPr/>
        <w:t xml:space="preserve"> for k²=(k⁰)²−|k|², following the method of Lesson 46, Exercise 9, adapted to the massless case.</w:t>
      </w:r>
    </w:p>
    <w:p>
      <w:pPr>
        <w:spacing w:before="0" w:after="100"/>
      </w:pPr>
      <w:r>
        <w:rPr>
          <w:b/>
        </w:rPr>
        <w:t>7</w:t>
      </w:r>
      <w:r>
        <w:rPr>
          <w:b/>
        </w:rPr>
        <w:t xml:space="preserve">. </w:t>
      </w:r>
      <w:r>
        <w:rPr>
          <w:b/>
        </w:rPr>
        <w:t>Core.</w:t>
      </w:r>
      <w:r>
        <w:rPr/>
        <w:t xml:space="preserve"> Apply □</w:t>
      </w:r>
      <w:r>
        <w:rPr>
          <w:vertAlign w:val="subscript"/>
        </w:rPr>
        <w:t>x</w:t>
      </w:r>
      <w:r>
        <w:rPr/>
        <w:t xml:space="preserve"> to the proposed D</w:t>
      </w:r>
      <w:r>
        <w:rPr>
          <w:vertAlign w:val="subscript"/>
        </w:rPr>
        <w:t>F</w:t>
      </w:r>
      <w:r>
        <w:rPr>
          <w:vertAlign w:val="superscript"/>
        </w:rPr>
        <w:t>ij</w:t>
      </w:r>
      <w:r>
        <w:rPr/>
        <w:t>(k) of Section 3.1 and show it reduces to −i∫d⁴k/(2π)⁴(δ</w:t>
      </w:r>
      <w:r>
        <w:rPr>
          <w:vertAlign w:val="superscript"/>
        </w:rPr>
        <w:t>ij</w:t>
      </w:r>
      <w:r>
        <w:rPr/>
        <w:t>−k̂</w:t>
      </w:r>
      <w:r>
        <w:rPr>
          <w:vertAlign w:val="superscript"/>
        </w:rPr>
        <w:t>i</w:t>
      </w:r>
      <w:r>
        <w:rPr/>
        <w:t>k̂</w:t>
      </w:r>
      <w:r>
        <w:rPr>
          <w:vertAlign w:val="superscript"/>
        </w:rPr>
        <w:t>j</w:t>
      </w:r>
      <w:r>
        <w:rPr/>
        <w:t>)k²/(k²+iε)e</w:t>
      </w:r>
      <w:r>
        <w:rPr>
          <w:vertAlign w:val="superscript"/>
        </w:rPr>
        <w:t>−ik(x−y)</w:t>
      </w:r>
      <w:r>
        <w:rPr/>
        <w:t>, paralleling Lesson 46, Exercise 10.</w:t>
      </w:r>
    </w:p>
    <w:p>
      <w:pPr>
        <w:spacing w:before="0" w:after="100"/>
      </w:pPr>
      <w:r>
        <w:rPr>
          <w:b/>
        </w:rPr>
        <w:t>8</w:t>
      </w:r>
      <w:r>
        <w:rPr>
          <w:b/>
        </w:rPr>
        <w:t xml:space="preserve">. </w:t>
      </w:r>
      <w:r>
        <w:rPr>
          <w:b/>
        </w:rPr>
        <w:t>Core.</w:t>
      </w:r>
      <w:r>
        <w:rPr/>
        <w:t xml:space="preserve"> Explain why k²/(k²+iε)→1 as ε→0⁺ away from the pole, as in Lesson 46, Exercise 11, and use this to simplify Exercise 7’s result.</w:t>
      </w:r>
    </w:p>
    <w:p>
      <w:pPr>
        <w:spacing w:before="0" w:after="100"/>
      </w:pPr>
      <w:r>
        <w:rPr>
          <w:b/>
        </w:rPr>
        <w:t>9</w:t>
      </w:r>
      <w:r>
        <w:rPr>
          <w:b/>
        </w:rPr>
        <w:t xml:space="preserve">. </w:t>
      </w:r>
      <w:r>
        <w:rPr>
          <w:b/>
        </w:rPr>
        <w:t>Core.</w:t>
      </w:r>
      <w:r>
        <w:rPr/>
        <w:t xml:space="preserve"> Separate the k⁰ integral from Exercise 8’s result and show ∫dk⁰/(2π)e</w:t>
      </w:r>
      <w:r>
        <w:rPr>
          <w:vertAlign w:val="superscript"/>
        </w:rPr>
        <w:t>−ik⁰(x⁰−y⁰)</w:t>
      </w:r>
      <w:r>
        <w:rPr/>
        <w:t>=δ(x⁰−y⁰).</w:t>
      </w:r>
    </w:p>
    <w:p>
      <w:pPr>
        <w:spacing w:before="0" w:after="100"/>
      </w:pPr>
      <w:r>
        <w:rPr>
          <w:b/>
        </w:rPr>
        <w:t>10</w:t>
      </w:r>
      <w:r>
        <w:rPr>
          <w:b/>
        </w:rPr>
        <w:t xml:space="preserve">. </w:t>
      </w:r>
      <w:r>
        <w:rPr>
          <w:b/>
        </w:rPr>
        <w:t>Extension.</w:t>
      </w:r>
      <w:r>
        <w:rPr/>
        <w:t xml:space="preserve"> Explain why the remaining three-dimensional integral, ∫d³k/(2π)³(δ</w:t>
      </w:r>
      <w:r>
        <w:rPr>
          <w:vertAlign w:val="superscript"/>
        </w:rPr>
        <w:t>ij</w:t>
      </w:r>
      <w:r>
        <w:rPr/>
        <w:t>−k̂</w:t>
      </w:r>
      <w:r>
        <w:rPr>
          <w:vertAlign w:val="superscript"/>
        </w:rPr>
        <w:t>i</w:t>
      </w:r>
      <w:r>
        <w:rPr/>
        <w:t>k̂</w:t>
      </w:r>
      <w:r>
        <w:rPr>
          <w:vertAlign w:val="superscript"/>
        </w:rPr>
        <w:t>j</w:t>
      </w:r>
      <w:r>
        <w:rPr/>
        <w:t>)e</w:t>
      </w:r>
      <w:r>
        <w:rPr>
          <w:vertAlign w:val="superscript"/>
        </w:rPr>
        <w:t>ik·(x−y)</w:t>
      </w:r>
      <w:r>
        <w:rPr/>
        <w:t>, is not simply proportional to δ³(x−y), identifying which factor is responsible.</w:t>
      </w:r>
    </w:p>
    <w:p>
      <w:pPr>
        <w:spacing w:before="0" w:after="100"/>
      </w:pPr>
      <w:r>
        <w:rPr>
          <w:b/>
        </w:rPr>
        <w:t>11</w:t>
      </w:r>
      <w:r>
        <w:rPr>
          <w:b/>
        </w:rPr>
        <w:t xml:space="preserve">. </w:t>
      </w:r>
      <w:r>
        <w:rPr>
          <w:b/>
        </w:rPr>
        <w:t>Extension.</w:t>
      </w:r>
      <w:r>
        <w:rPr/>
        <w:t xml:space="preserve"> Compare the pole structure of D</w:t>
      </w:r>
      <w:r>
        <w:rPr>
          <w:vertAlign w:val="subscript"/>
        </w:rPr>
        <w:t>F</w:t>
      </w:r>
      <w:r>
        <w:rPr>
          <w:vertAlign w:val="superscript"/>
        </w:rPr>
        <w:t>ij</w:t>
      </w:r>
      <w:r>
        <w:rPr/>
        <w:t>(k) (denominator k²+iε) with S</w:t>
      </w:r>
      <w:r>
        <w:rPr>
          <w:vertAlign w:val="subscript"/>
        </w:rPr>
        <w:t>F</w:t>
      </w:r>
      <w:r>
        <w:rPr/>
        <w:t>(p) (denominator p²−m²+iε, Lesson 47) and Δ</w:t>
      </w:r>
      <w:r>
        <w:rPr>
          <w:vertAlign w:val="subscript"/>
        </w:rPr>
        <w:t>F</w:t>
      </w:r>
      <w:r>
        <w:rPr/>
        <w:t>(k) (denominator k²−m²+iε, Lesson 46), and state what setting m=0 in the latter two would give.</w:t>
      </w:r>
    </w:p>
    <w:p>
      <w:pPr>
        <w:spacing w:before="0" w:after="100"/>
      </w:pPr>
      <w:r>
        <w:rPr>
          <w:b/>
        </w:rPr>
        <w:t>12</w:t>
      </w:r>
      <w:r>
        <w:rPr>
          <w:b/>
        </w:rPr>
        <w:t xml:space="preserve">. </w:t>
      </w:r>
      <w:r>
        <w:rPr>
          <w:b/>
        </w:rPr>
        <w:t>Core.</w:t>
      </w:r>
      <w:r>
        <w:rPr/>
        <w:t xml:space="preserve"> Write down D</w:t>
      </w:r>
      <w:r>
        <w:rPr>
          <w:vertAlign w:val="subscript"/>
        </w:rPr>
        <w:t>F</w:t>
      </w:r>
      <w:r>
        <w:rPr>
          <w:vertAlign w:val="superscript"/>
        </w:rPr>
        <w:t>μν</w:t>
      </w:r>
      <w:r>
        <w:rPr/>
        <w:t>(k)=−ig</w:t>
      </w:r>
      <w:r>
        <w:rPr>
          <w:vertAlign w:val="superscript"/>
        </w:rPr>
        <w:t>μν</w:t>
      </w:r>
      <w:r>
        <w:rPr/>
        <w:t>/(k²+iε) and identify its μ=ν=0 (timelike) component, −ig⁰⁰/(k²+iε), evaluating g⁰⁰ from this course’s metric convention.</w:t>
      </w:r>
    </w:p>
    <w:p>
      <w:pPr>
        <w:spacing w:before="0" w:after="100"/>
      </w:pPr>
      <w:r>
        <w:rPr>
          <w:b/>
        </w:rPr>
        <w:t>13</w:t>
      </w:r>
      <w:r>
        <w:rPr>
          <w:b/>
        </w:rPr>
        <w:t xml:space="preserve">. </w:t>
      </w:r>
      <w:r>
        <w:rPr>
          <w:b/>
        </w:rPr>
        <w:t>Core.</w:t>
      </w:r>
      <w:r>
        <w:rPr/>
        <w:t xml:space="preserve"> Using g</w:t>
      </w:r>
      <w:r>
        <w:rPr>
          <w:vertAlign w:val="superscript"/>
        </w:rPr>
        <w:t>ij</w:t>
      </w:r>
      <w:r>
        <w:rPr/>
        <w:t>=−δ</w:t>
      </w:r>
      <w:r>
        <w:rPr>
          <w:vertAlign w:val="superscript"/>
        </w:rPr>
        <w:t>ij</w:t>
      </w:r>
      <w:r>
        <w:rPr/>
        <w:t>, show that the spatial block of −ig</w:t>
      </w:r>
      <w:r>
        <w:rPr>
          <w:vertAlign w:val="superscript"/>
        </w:rPr>
        <w:t>μν</w:t>
      </w:r>
      <w:r>
        <w:rPr/>
        <w:t xml:space="preserve"> is iδ</w:t>
      </w:r>
      <w:r>
        <w:rPr>
          <w:vertAlign w:val="superscript"/>
        </w:rPr>
        <w:t>ij</w:t>
      </w:r>
      <w:r>
        <w:rPr/>
        <w:t>, and compute its difference from Section 3.1’s i(δ</w:t>
      </w:r>
      <w:r>
        <w:rPr>
          <w:vertAlign w:val="superscript"/>
        </w:rPr>
        <w:t>ij</w:t>
      </w:r>
      <w:r>
        <w:rPr/>
        <w:t>−k̂</w:t>
      </w:r>
      <w:r>
        <w:rPr>
          <w:vertAlign w:val="superscript"/>
        </w:rPr>
        <w:t>i</w:t>
      </w:r>
      <w:r>
        <w:rPr/>
        <w:t>k̂</w:t>
      </w:r>
      <w:r>
        <w:rPr>
          <w:vertAlign w:val="superscript"/>
        </w:rPr>
        <w:t>j</w:t>
      </w:r>
      <w:r>
        <w:rPr/>
        <w:t>), confirming the difference is ik̂</w:t>
      </w:r>
      <w:r>
        <w:rPr>
          <w:vertAlign w:val="superscript"/>
        </w:rPr>
        <w:t>i</w:t>
      </w:r>
      <w:r>
        <w:rPr/>
        <w:t>k̂</w:t>
      </w:r>
      <w:r>
        <w:rPr>
          <w:vertAlign w:val="superscript"/>
        </w:rPr>
        <w:t>j</w:t>
      </w:r>
      <w:r>
        <w:rPr/>
        <w:t>.</w:t>
      </w:r>
    </w:p>
    <w:p>
      <w:pPr>
        <w:spacing w:before="0" w:after="100"/>
      </w:pPr>
      <w:r>
        <w:rPr>
          <w:b/>
        </w:rPr>
        <w:t>14</w:t>
      </w:r>
      <w:r>
        <w:rPr>
          <w:b/>
        </w:rPr>
        <w:t xml:space="preserve">. </w:t>
      </w:r>
      <w:r>
        <w:rPr>
          <w:b/>
        </w:rPr>
        <w:t>Extension.</w:t>
      </w:r>
      <w:r>
        <w:rPr/>
        <w:t xml:space="preserve"> Explain, citing Lesson 42, Section 5, why a term proportional to k</w:t>
      </w:r>
      <w:r>
        <w:rPr>
          <w:vertAlign w:val="superscript"/>
        </w:rPr>
        <w:t>μ</w:t>
      </w:r>
      <w:r>
        <w:rPr/>
        <w:t xml:space="preserve"> in a propagator’s numerator, contracted with the electron current j</w:t>
      </w:r>
      <w:r>
        <w:rPr>
          <w:vertAlign w:val="superscript"/>
        </w:rPr>
        <w:t>μ</w:t>
      </w:r>
      <w:r>
        <w:rPr/>
        <w:t>(k) at a vertex, gives zero.</w:t>
      </w:r>
    </w:p>
    <w:p>
      <w:pPr>
        <w:spacing w:before="0" w:after="100"/>
      </w:pPr>
      <w:r>
        <w:rPr>
          <w:b/>
        </w:rPr>
        <w:t>15</w:t>
      </w:r>
      <w:r>
        <w:rPr>
          <w:b/>
        </w:rPr>
        <w:t xml:space="preserve">. </w:t>
      </w:r>
      <w:r>
        <w:rPr>
          <w:b/>
        </w:rPr>
        <w:t>Extension.</w:t>
      </w:r>
      <w:r>
        <w:rPr/>
        <w:t xml:space="preserve"> State, in one sentence, the practical calculational advantage of using D</w:t>
      </w:r>
      <w:r>
        <w:rPr>
          <w:vertAlign w:val="subscript"/>
        </w:rPr>
        <w:t>F</w:t>
      </w:r>
      <w:r>
        <w:rPr>
          <w:vertAlign w:val="superscript"/>
        </w:rPr>
        <w:t>μν</w:t>
      </w:r>
      <w:r>
        <w:rPr/>
        <w:t>(k)=−ig</w:t>
      </w:r>
      <w:r>
        <w:rPr>
          <w:vertAlign w:val="superscript"/>
        </w:rPr>
        <w:t>μν</w:t>
      </w:r>
      <w:r>
        <w:rPr/>
        <w:t>/(k²+iε) throughout, rather than tracking the transverse projector at every internal photon line.</w:t>
      </w:r>
    </w:p>
    <w:p>
      <w:pPr>
        <w:spacing w:before="0" w:after="100"/>
      </w:pPr>
      <w:r>
        <w:rPr>
          <w:b/>
        </w:rPr>
        <w:t>16</w:t>
      </w:r>
      <w:r>
        <w:rPr>
          <w:b/>
        </w:rPr>
        <w:t xml:space="preserve">. </w:t>
      </w:r>
      <w:r>
        <w:rPr>
          <w:b/>
        </w:rPr>
        <w:t>Challenge.</w:t>
      </w:r>
      <w:r>
        <w:rPr/>
        <w:t xml:space="preserve"> Explain what Section 4.3’s argument assumes about current conservation that has not yet been verified at the level of a full quantum scattering amplitude, and name the lesson that supplies the missing verification.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A</w:t>
      </w:r>
      <w:r>
        <w:rPr>
          <w:vertAlign w:val="superscript"/>
        </w:rPr>
        <w:t>i</w:t>
      </w:r>
      <w:r>
        <w:t>(x)=∫d³k/(2π)³(2ω)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+ε</w:t>
      </w:r>
      <w:r>
        <w:rPr>
          <w:vertAlign w:val="subscript"/>
        </w:rPr>
        <w:t>λ</w:t>
      </w:r>
      <w:r>
        <w:rPr>
          <w:vertAlign w:val="superscript"/>
        </w:rPr>
        <w:t>i</w:t>
      </w:r>
      <w:r>
        <w:t>(k)a</w:t>
      </w:r>
      <w:r>
        <w:rPr>
          <w:vertAlign w:val="subscript"/>
        </w:rPr>
        <w:t>λ†</w:t>
      </w:r>
      <w:r>
        <w:t>(k)e</w:t>
      </w:r>
      <w:r>
        <w:rPr>
          <w:vertAlign w:val="superscript"/>
        </w:rPr>
        <w:t>ikx</w:t>
      </w:r>
      <w:r>
        <w:t>] (Lesson 38’s mode expansion, with real ε</w:t>
      </w:r>
      <w:r>
        <w:rPr>
          <w:vertAlign w:val="subscript"/>
        </w:rPr>
        <w:t>λ</w:t>
      </w:r>
      <w:r>
        <w:rPr>
          <w:vertAlign w:val="superscript"/>
        </w:rPr>
        <w:t>i</w:t>
      </w:r>
      <w:r>
        <w:t xml:space="preserve"> since the photon is its own antiparticle). Sandwiching ⟨0|A</w:t>
      </w:r>
      <w:r>
        <w:rPr>
          <w:vertAlign w:val="superscript"/>
        </w:rPr>
        <w:t>i</w:t>
      </w:r>
      <w:r>
        <w:t>(x)A</w:t>
      </w:r>
      <w:r>
        <w:rPr>
          <w:vertAlign w:val="superscript"/>
        </w:rPr>
        <w:t>j</w:t>
      </w:r>
      <w:r>
        <w:t>(y)|0⟩, only the a</w:t>
      </w:r>
      <w:r>
        <w:rPr>
          <w:vertAlign w:val="subscript"/>
        </w:rPr>
        <w:t>λ</w:t>
      </w:r>
      <w:r>
        <w:t>(k)-a</w:t>
      </w:r>
      <w:r>
        <w:rPr>
          <w:vertAlign w:val="subscript"/>
        </w:rPr>
        <w:t>λ†</w:t>
      </w:r>
      <w:r>
        <w:t>(k′) term survives (the a</w:t>
      </w:r>
      <w:r>
        <w:rPr>
          <w:vertAlign w:val="subscript"/>
        </w:rPr>
        <w:t>λ†</w:t>
      </w:r>
      <w:r>
        <w:t xml:space="preserve"> piece of A</w:t>
      </w:r>
      <w:r>
        <w:rPr>
          <w:vertAlign w:val="superscript"/>
        </w:rPr>
        <w:t>i</w:t>
      </w:r>
      <w:r>
        <w:t>(x) annihilates against ⟨0| and the a</w:t>
      </w:r>
      <w:r>
        <w:rPr>
          <w:vertAlign w:val="subscript"/>
        </w:rPr>
        <w:t>λ</w:t>
      </w:r>
      <w:r>
        <w:t xml:space="preserve"> piece of A</w:t>
      </w:r>
      <w:r>
        <w:rPr>
          <w:vertAlign w:val="superscript"/>
        </w:rPr>
        <w:t>j</w:t>
      </w:r>
      <w:r>
        <w:t>(y) annihilates |0⟩ directly, leaving only the cross term), giving, after using [a</w:t>
      </w:r>
      <w:r>
        <w:rPr>
          <w:vertAlign w:val="subscript"/>
        </w:rPr>
        <w:t>λ</w:t>
      </w:r>
      <w:r>
        <w:t>(k),a</w:t>
      </w:r>
      <w:r>
        <w:rPr>
          <w:vertAlign w:val="subscript"/>
        </w:rPr>
        <w:t>λ′†</w:t>
      </w:r>
      <w:r>
        <w:t>(k′)]=(2π)³δ³(k−k′)δ</w:t>
      </w:r>
      <w:r>
        <w:rPr>
          <w:vertAlign w:val="subscript"/>
        </w:rPr>
        <w:t>λλ′</w:t>
      </w:r>
      <w:r>
        <w:t xml:space="preserve"> to collapse one momentum integral, D</w:t>
      </w:r>
      <w:r>
        <w:rPr>
          <w:vertAlign w:val="superscript"/>
        </w:rPr>
        <w:t>ij</w:t>
      </w:r>
      <w:r>
        <w:t>(x−y)=∫d³k/((2π)³2ω)Σ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(k)e</w:t>
      </w:r>
      <w:r>
        <w:rPr>
          <w:vertAlign w:val="superscript"/>
        </w:rPr>
        <w:t>−ik(x−y)</w:t>
      </w:r>
      <w:r>
        <w:t>.</w:t>
      </w:r>
    </w:p>
    <w:p>
      <w:r>
        <w:rPr>
          <w:b/>
        </w:rPr>
        <w:t>2.</w:t>
      </w:r>
      <w:r>
        <w:t xml:space="preserve"> </w:t>
      </w:r>
      <w:r>
        <w:t>Substituting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directly into Exercise 1’s result gives D</w:t>
      </w:r>
      <w:r>
        <w:rPr>
          <w:vertAlign w:val="superscript"/>
        </w:rPr>
        <w:t>ij</w:t>
      </w:r>
      <w:r>
        <w:t>(x−y)=∫d³k/((2π)³2ω)(δ</w:t>
      </w:r>
      <w:r>
        <w:rPr>
          <w:vertAlign w:val="superscript"/>
        </w:rPr>
        <w:t>ij</w:t>
      </w:r>
      <w:r>
        <w:t>−k̂</w:t>
      </w:r>
      <w:r>
        <w:rPr>
          <w:vertAlign w:val="superscript"/>
        </w:rPr>
        <w:t>i</w:t>
      </w:r>
      <w:r>
        <w:t>k̂</w:t>
      </w:r>
      <w:r>
        <w:rPr>
          <w:vertAlign w:val="superscript"/>
        </w:rPr>
        <w:t>j</w:t>
      </w:r>
      <w:r>
        <w:t>)e</w:t>
      </w:r>
      <w:r>
        <w:rPr>
          <w:vertAlign w:val="superscript"/>
        </w:rPr>
        <w:t>−ik(x−y)</w:t>
      </w:r>
      <w:r>
        <w:t>, exactly Section 1.1’s formula.</w:t>
      </w:r>
    </w:p>
    <w:p>
      <w:r>
        <w:rPr>
          <w:b/>
        </w:rPr>
        <w:t>3.</w:t>
      </w:r>
      <w:r>
        <w:t xml:space="preserve"> </w:t>
      </w:r>
      <w:r>
        <w:t>Since only one type of ladder operator (a, a†) appears in A</w:t>
      </w:r>
      <w:r>
        <w:rPr>
          <w:vertAlign w:val="superscript"/>
        </w:rPr>
        <w:t>i</w:t>
      </w:r>
      <w:r>
        <w:t>, the calculation of ⟨0|A</w:t>
      </w:r>
      <w:r>
        <w:rPr>
          <w:vertAlign w:val="superscript"/>
        </w:rPr>
        <w:t>i</w:t>
      </w:r>
      <w:r>
        <w:t>(y)A</w:t>
      </w:r>
      <w:r>
        <w:rPr>
          <w:vertAlign w:val="superscript"/>
        </w:rPr>
        <w:t>j</w:t>
      </w:r>
      <w:r>
        <w:t>(x)|0⟩ proceeds by the identical steps as Exercise 1 with x and y (and correspondingly i and j) exchanged, using the same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 unlike the Dirac case where ⟨0|ψ(x)ψ̄(y)|0⟩ and ⟨0|ψ̄(y)ψ(x)|0⟩ pick out different operator pairings (b-b† versus d-d†).</w:t>
      </w:r>
    </w:p>
    <w:p>
      <w:r>
        <w:rPr>
          <w:b/>
        </w:rPr>
        <w:t>4.</w:t>
      </w:r>
      <w:r>
        <w:t xml:space="preserve"> </w:t>
      </w:r>
      <w:r>
        <w:t>D</w:t>
      </w:r>
      <w:r>
        <w:rPr>
          <w:vertAlign w:val="subscript"/>
        </w:rPr>
        <w:t>F</w:t>
      </w:r>
      <w:r>
        <w:rPr>
          <w:vertAlign w:val="superscript"/>
        </w:rPr>
        <w:t>ij</w:t>
      </w:r>
      <w:r>
        <w:t>(x−y)=θ(x⁰−y⁰)D</w:t>
      </w:r>
      <w:r>
        <w:rPr>
          <w:vertAlign w:val="superscript"/>
        </w:rPr>
        <w:t>ij</w:t>
      </w:r>
      <w:r>
        <w:t>(x−y)+θ(y⁰−x⁰)D</w:t>
      </w:r>
      <w:r>
        <w:rPr>
          <w:vertAlign w:val="superscript"/>
        </w:rPr>
        <w:t>ij</w:t>
      </w:r>
      <w:r>
        <w:t>(y−x), a plain sum with no relative minus sign, because A</w:t>
      </w:r>
      <w:r>
        <w:rPr>
          <w:vertAlign w:val="superscript"/>
        </w:rPr>
        <w:t>i</w:t>
      </w:r>
      <w:r>
        <w:t>’s ladder operators satisfy ordinary bosonic commutation relations (Lesson 38, following Lesson 33’s pattern), and Lesson 47, Section 1.1, traced its minus sign specifically to fermionic anticommutation, a structure absent here.</w:t>
      </w:r>
    </w:p>
    <w:p>
      <w:r>
        <w:rPr>
          <w:b/>
        </w:rPr>
        <w:t>5.</w:t>
      </w:r>
      <w:r>
        <w:t xml:space="preserve"> </w:t>
      </w:r>
      <w:r>
        <w:t>Lesson 38 sets A⁰=0 as part of the Coulomb-gauge choice, without treating A⁰ as an independent operator with its own conjugate momentum and mode expansion; since this lesson’s propagator is built entirely from the two-point functions of fields already quantized in Lesson 38, and A⁰ was never one of them, only A</w:t>
      </w:r>
      <w:r>
        <w:rPr>
          <w:vertAlign w:val="superscript"/>
        </w:rPr>
        <w:t>i</w:t>
      </w:r>
      <w:r>
        <w:t xml:space="preserve"> appears here. A fully covariant treatment would need to restore A⁰ as a dynamical (or constrained, Lagrange-multiplier-like) field with its own consistent </w:t>
      </w:r>
      <w:hyperlink w:anchor="Glossary_Quantization">
        <w:r>
          <w:rPr>
            <w:color w:val="0563C1"/>
            <w:u w:val="single"/>
          </w:rPr>
          <w:t>quantization</w:t>
        </w:r>
      </w:hyperlink>
      <w:r>
        <w:t>, an additional ingredient not developed in this course.</w:t>
      </w:r>
    </w:p>
    <w:p>
      <w:r>
        <w:rPr>
          <w:b/>
        </w:rPr>
        <w:t>6.</w:t>
      </w:r>
      <w:r>
        <w:t xml:space="preserve"> </w:t>
      </w:r>
      <w:r>
        <w:t>∂</w:t>
      </w:r>
      <w:r>
        <w:rPr>
          <w:vertAlign w:val="subscript"/>
        </w:rPr>
        <w:t>μ</w:t>
      </w:r>
      <w:r>
        <w:t>∂</w:t>
      </w:r>
      <w:r>
        <w:rPr>
          <w:vertAlign w:val="superscript"/>
        </w:rPr>
        <w:t>μ</w:t>
      </w:r>
      <w:r>
        <w:t>e</w:t>
      </w:r>
      <w:r>
        <w:rPr>
          <w:vertAlign w:val="superscript"/>
        </w:rPr>
        <w:t>−ikx</w:t>
      </w:r>
      <w:r>
        <w:t>=(−ik</w:t>
      </w:r>
      <w:r>
        <w:rPr>
          <w:vertAlign w:val="subscript"/>
        </w:rPr>
        <w:t>μ</w:t>
      </w:r>
      <w:r>
        <w:t>)(−ik</w:t>
      </w:r>
      <w:r>
        <w:rPr>
          <w:vertAlign w:val="superscript"/>
        </w:rPr>
        <w:t>μ</w:t>
      </w:r>
      <w:r>
        <w:t>)e</w:t>
      </w:r>
      <w:r>
        <w:rPr>
          <w:vertAlign w:val="superscript"/>
        </w:rPr>
        <w:t>−ikx</w:t>
      </w:r>
      <w:r>
        <w:t>=−k</w:t>
      </w:r>
      <w:r>
        <w:rPr>
          <w:vertAlign w:val="subscript"/>
        </w:rPr>
        <w:t>μ</w:t>
      </w:r>
      <w:r>
        <w:t>k</w:t>
      </w:r>
      <w:r>
        <w:rPr>
          <w:vertAlign w:val="superscript"/>
        </w:rPr>
        <w:t>μ</w:t>
      </w:r>
      <w:r>
        <w:t>e</w:t>
      </w:r>
      <w:r>
        <w:rPr>
          <w:vertAlign w:val="superscript"/>
        </w:rPr>
        <w:t>−ikx</w:t>
      </w:r>
      <w:r>
        <w:t>=−k²e</w:t>
      </w:r>
      <w:r>
        <w:rPr>
          <w:vertAlign w:val="superscript"/>
        </w:rPr>
        <w:t>−ikx</w:t>
      </w:r>
      <w:r>
        <w:t>, the identical computation as Lesson 46, Exercise 9, with the electron’s four-momentum p replaced by the photon’s four-momentum k, and with k²=(k⁰)²−|k|² using the same metric convention.</w:t>
      </w:r>
    </w:p>
    <w:p>
      <w:r>
        <w:rPr>
          <w:b/>
        </w:rPr>
        <w:t>7.</w:t>
      </w:r>
      <w:r>
        <w:t xml:space="preserve"> </w:t>
      </w:r>
      <w:r>
        <w:t>□</w:t>
      </w:r>
      <w:r>
        <w:rPr>
          <w:vertAlign w:val="subscript"/>
        </w:rPr>
        <w:t>x</w:t>
      </w:r>
      <w:r>
        <w:t>D</w:t>
      </w:r>
      <w:r>
        <w:rPr>
          <w:vertAlign w:val="subscript"/>
        </w:rPr>
        <w:t>F</w:t>
      </w:r>
      <w:r>
        <w:rPr>
          <w:vertAlign w:val="superscript"/>
        </w:rPr>
        <w:t>ij</w:t>
      </w:r>
      <w:r>
        <w:t>=∫d⁴k/(2π)⁴ i(δ</w:t>
      </w:r>
      <w:r>
        <w:rPr>
          <w:vertAlign w:val="superscript"/>
        </w:rPr>
        <w:t>ij</w:t>
      </w:r>
      <w:r>
        <w:t>−k̂</w:t>
      </w:r>
      <w:r>
        <w:rPr>
          <w:vertAlign w:val="superscript"/>
        </w:rPr>
        <w:t>i</w:t>
      </w:r>
      <w:r>
        <w:t>k̂</w:t>
      </w:r>
      <w:r>
        <w:rPr>
          <w:vertAlign w:val="superscript"/>
        </w:rPr>
        <w:t>j</w:t>
      </w:r>
      <w:r>
        <w:t>)/(k²+iε) · □</w:t>
      </w:r>
      <w:r>
        <w:rPr>
          <w:vertAlign w:val="subscript"/>
        </w:rPr>
        <w:t>x</w:t>
      </w:r>
      <w:r>
        <w:t>e</w:t>
      </w:r>
      <w:r>
        <w:rPr>
          <w:vertAlign w:val="superscript"/>
        </w:rPr>
        <w:t>−ik(x−y)</w:t>
      </w:r>
      <w:r>
        <w:t xml:space="preserve"> = ∫d⁴k/(2π)⁴ i(δ</w:t>
      </w:r>
      <w:r>
        <w:rPr>
          <w:vertAlign w:val="superscript"/>
        </w:rPr>
        <w:t>ij</w:t>
      </w:r>
      <w:r>
        <w:t>−k̂</w:t>
      </w:r>
      <w:r>
        <w:rPr>
          <w:vertAlign w:val="superscript"/>
        </w:rPr>
        <w:t>i</w:t>
      </w:r>
      <w:r>
        <w:t>k̂</w:t>
      </w:r>
      <w:r>
        <w:rPr>
          <w:vertAlign w:val="superscript"/>
        </w:rPr>
        <w:t>j</w:t>
      </w:r>
      <w:r>
        <w:t>)/(k²+iε) · (−k²)e</w:t>
      </w:r>
      <w:r>
        <w:rPr>
          <w:vertAlign w:val="superscript"/>
        </w:rPr>
        <w:t>−ik(x−y)</w:t>
      </w:r>
      <w:r>
        <w:t xml:space="preserve"> = −i∫d⁴k/(2π)⁴ (δ</w:t>
      </w:r>
      <w:r>
        <w:rPr>
          <w:vertAlign w:val="superscript"/>
        </w:rPr>
        <w:t>ij</w:t>
      </w:r>
      <w:r>
        <w:t>−k̂</w:t>
      </w:r>
      <w:r>
        <w:rPr>
          <w:vertAlign w:val="superscript"/>
        </w:rPr>
        <w:t>i</w:t>
      </w:r>
      <w:r>
        <w:t>k̂</w:t>
      </w:r>
      <w:r>
        <w:rPr>
          <w:vertAlign w:val="superscript"/>
        </w:rPr>
        <w:t>j</w:t>
      </w:r>
      <w:r>
        <w:t>) k²/(k²+iε) e</w:t>
      </w:r>
      <w:r>
        <w:rPr>
          <w:vertAlign w:val="superscript"/>
        </w:rPr>
        <w:t>−ik(x−y)</w:t>
      </w:r>
      <w:r>
        <w:t>, using Exercise 6 and pulling the fixed matrix factor (δ</w:t>
      </w:r>
      <w:r>
        <w:rPr>
          <w:vertAlign w:val="superscript"/>
        </w:rPr>
        <w:t>ij</w:t>
      </w:r>
      <w:r>
        <w:t>−k̂</w:t>
      </w:r>
      <w:r>
        <w:rPr>
          <w:vertAlign w:val="superscript"/>
        </w:rPr>
        <w:t>i</w:t>
      </w:r>
      <w:r>
        <w:t>k̂</w:t>
      </w:r>
      <w:r>
        <w:rPr>
          <w:vertAlign w:val="superscript"/>
        </w:rPr>
        <w:t>j</w:t>
      </w:r>
      <w:r>
        <w:t>), which the □</w:t>
      </w:r>
      <w:r>
        <w:rPr>
          <w:vertAlign w:val="subscript"/>
        </w:rPr>
        <w:t>x</w:t>
      </w:r>
      <w:r>
        <w:t xml:space="preserve"> operator does not act on, outside the differentiation.</w:t>
      </w:r>
    </w:p>
    <w:p>
      <w:r>
        <w:rPr>
          <w:b/>
        </w:rPr>
        <w:t>8.</w:t>
      </w:r>
      <w:r>
        <w:t xml:space="preserve"> </w:t>
      </w:r>
      <w:r>
        <w:t>For any k with k²≠0, as ε→0⁺ the ratio k²/(k²+iε) approaches k²/k²=1, by the identical reasoning as Lesson 46, Exercise 11; substituting this limiting value into Exercise 7’s result gives □</w:t>
      </w:r>
      <w:r>
        <w:rPr>
          <w:vertAlign w:val="subscript"/>
        </w:rPr>
        <w:t>x</w:t>
      </w:r>
      <w:r>
        <w:t>D</w:t>
      </w:r>
      <w:r>
        <w:rPr>
          <w:vertAlign w:val="subscript"/>
        </w:rPr>
        <w:t>F</w:t>
      </w:r>
      <w:r>
        <w:rPr>
          <w:vertAlign w:val="superscript"/>
        </w:rPr>
        <w:t>ij</w:t>
      </w:r>
      <w:r>
        <w:t>→−i∫d⁴k/(2π)⁴(δ</w:t>
      </w:r>
      <w:r>
        <w:rPr>
          <w:vertAlign w:val="superscript"/>
        </w:rPr>
        <w:t>ij</w:t>
      </w:r>
      <w:r>
        <w:t>−k̂</w:t>
      </w:r>
      <w:r>
        <w:rPr>
          <w:vertAlign w:val="superscript"/>
        </w:rPr>
        <w:t>i</w:t>
      </w:r>
      <w:r>
        <w:t>k̂</w:t>
      </w:r>
      <w:r>
        <w:rPr>
          <w:vertAlign w:val="superscript"/>
        </w:rPr>
        <w:t>j</w:t>
      </w:r>
      <w:r>
        <w:t>)e</w:t>
      </w:r>
      <w:r>
        <w:rPr>
          <w:vertAlign w:val="superscript"/>
        </w:rPr>
        <w:t>−ik(x−y)</w:t>
      </w:r>
      <w:r>
        <w:t>.</w:t>
      </w:r>
    </w:p>
    <w:p>
      <w:r>
        <w:rPr>
          <w:b/>
        </w:rPr>
        <w:t>9.</w:t>
      </w:r>
      <w:r>
        <w:t xml:space="preserve"> </w:t>
      </w:r>
      <w:r>
        <w:t>Since (δ</w:t>
      </w:r>
      <w:r>
        <w:rPr>
          <w:vertAlign w:val="superscript"/>
        </w:rPr>
        <w:t>ij</w:t>
      </w:r>
      <w:r>
        <w:t>−k̂</w:t>
      </w:r>
      <w:r>
        <w:rPr>
          <w:vertAlign w:val="superscript"/>
        </w:rPr>
        <w:t>i</w:t>
      </w:r>
      <w:r>
        <w:t>k̂</w:t>
      </w:r>
      <w:r>
        <w:rPr>
          <w:vertAlign w:val="superscript"/>
        </w:rPr>
        <w:t>j</w:t>
      </w:r>
      <w:r>
        <w:t>) depends only on the spatial direction k̂, not on k⁰, the k⁰ integral factors out: ∫d⁴k/(2π)⁴(δ</w:t>
      </w:r>
      <w:r>
        <w:rPr>
          <w:vertAlign w:val="superscript"/>
        </w:rPr>
        <w:t>ij</w:t>
      </w:r>
      <w:r>
        <w:t>−k̂</w:t>
      </w:r>
      <w:r>
        <w:rPr>
          <w:vertAlign w:val="superscript"/>
        </w:rPr>
        <w:t>i</w:t>
      </w:r>
      <w:r>
        <w:t>k̂</w:t>
      </w:r>
      <w:r>
        <w:rPr>
          <w:vertAlign w:val="superscript"/>
        </w:rPr>
        <w:t>j</w:t>
      </w:r>
      <w:r>
        <w:t>)e</w:t>
      </w:r>
      <w:r>
        <w:rPr>
          <w:vertAlign w:val="superscript"/>
        </w:rPr>
        <w:t>−ik(x−y)</w:t>
      </w:r>
      <w:r>
        <w:t xml:space="preserve"> = [∫dk⁰/(2π)e</w:t>
      </w:r>
      <w:r>
        <w:rPr>
          <w:vertAlign w:val="superscript"/>
        </w:rPr>
        <w:t>−ik⁰(x⁰−y⁰)</w:t>
      </w:r>
      <w:r>
        <w:t>]·[∫d³k/(2π)³(δ</w:t>
      </w:r>
      <w:r>
        <w:rPr>
          <w:vertAlign w:val="superscript"/>
        </w:rPr>
        <w:t>ij</w:t>
      </w:r>
      <w:r>
        <w:t>−k̂</w:t>
      </w:r>
      <w:r>
        <w:rPr>
          <w:vertAlign w:val="superscript"/>
        </w:rPr>
        <w:t>i</w:t>
      </w:r>
      <w:r>
        <w:t>k̂</w:t>
      </w:r>
      <w:r>
        <w:rPr>
          <w:vertAlign w:val="superscript"/>
        </w:rPr>
        <w:t>j</w:t>
      </w:r>
      <w:r>
        <w:t>)e</w:t>
      </w:r>
      <w:r>
        <w:rPr>
          <w:vertAlign w:val="superscript"/>
        </w:rPr>
        <w:t>ik·(x−y)</w:t>
      </w:r>
      <w:r>
        <w:t>], and the bracketed k⁰ integral is the standard Fourier representation of the one-dimensional delta function, δ(x⁰−y⁰).</w:t>
      </w:r>
    </w:p>
    <w:p>
      <w:r>
        <w:rPr>
          <w:b/>
        </w:rPr>
        <w:t>10.</w:t>
      </w:r>
      <w:r>
        <w:t xml:space="preserve"> </w:t>
      </w:r>
      <w:r>
        <w:t>If the factor were simply δ</w:t>
      </w:r>
      <w:r>
        <w:rPr>
          <w:vertAlign w:val="superscript"/>
        </w:rPr>
        <w:t>ij</w:t>
      </w:r>
      <w:r>
        <w:t xml:space="preserve"> (a constant matrix), the remaining spatial integral ∫d³k/(2π)³δ</w:t>
      </w:r>
      <w:r>
        <w:rPr>
          <w:vertAlign w:val="superscript"/>
        </w:rPr>
        <w:t>i</w:t>
      </w:r>
      <w:r>
        <w:t>je</w:t>
      </w:r>
      <w:r>
        <w:rPr>
          <w:vertAlign w:val="superscript"/>
        </w:rPr>
        <w:t>ik·(x−y)</w:t>
      </w:r>
      <w:r>
        <w:t xml:space="preserve"> would collapse directly to δ</w:t>
      </w:r>
      <w:r>
        <w:rPr>
          <w:vertAlign w:val="superscript"/>
        </w:rPr>
        <w:t>ij</w:t>
      </w:r>
      <w:r>
        <w:t>δ³(x−y); the actual factor δ</w:t>
      </w:r>
      <w:r>
        <w:rPr>
          <w:vertAlign w:val="superscript"/>
        </w:rPr>
        <w:t>ij</w:t>
      </w:r>
      <w:r>
        <w:t>−k̂</w:t>
      </w:r>
      <w:r>
        <w:rPr>
          <w:vertAlign w:val="superscript"/>
        </w:rPr>
        <w:t>i</w:t>
      </w:r>
      <w:r>
        <w:t>k̂</w:t>
      </w:r>
      <w:r>
        <w:rPr>
          <w:vertAlign w:val="superscript"/>
        </w:rPr>
        <w:t>j</w:t>
      </w:r>
      <w:r>
        <w:t xml:space="preserve">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w:t>
      </w:r>
      <w:r>
        <w:rPr>
          <w:vertAlign w:val="subscript"/>
        </w:rPr>
        <w:t>F</w:t>
      </w:r>
      <w:r>
        <w:t>(p) and Δ</w:t>
      </w:r>
      <w:r>
        <w:rPr>
          <w:vertAlign w:val="subscript"/>
        </w:rPr>
        <w:t>F</w:t>
      </w:r>
      <w:r>
        <w:t>(k) carrying the electron’s mass m and D</w:t>
      </w:r>
      <w:r>
        <w:rPr>
          <w:vertAlign w:val="subscript"/>
        </w:rPr>
        <w:t>F</w:t>
      </w:r>
      <w:r>
        <w:rPr>
          <w:vertAlign w:val="superscript"/>
        </w:rPr>
        <w:t>ij</w:t>
      </w:r>
      <w:r>
        <w:t>(k) carrying zero mass (the photon being massless since Lesson 38); setting m=0 in either p²−m²+iε or k²−m²+iε (Lessons 47 and 46 respectively) gives exactly k²+iε (or p²+iε), matching D</w:t>
      </w:r>
      <w:r>
        <w:rPr>
          <w:vertAlign w:val="subscript"/>
        </w:rPr>
        <w:t>F</w:t>
      </w:r>
      <w:r>
        <w:rPr>
          <w:vertAlign w:val="superscript"/>
        </w:rPr>
        <w:t>ij</w:t>
      </w:r>
      <w:r>
        <w:t>(k)’s denominator.</w:t>
      </w:r>
    </w:p>
    <w:p>
      <w:r>
        <w:rPr>
          <w:b/>
        </w:rPr>
        <w:t>12.</w:t>
      </w:r>
      <w:r>
        <w:t xml:space="preserve"> </w:t>
      </w:r>
      <w:r>
        <w:t>D</w:t>
      </w:r>
      <w:r>
        <w:rPr>
          <w:vertAlign w:val="subscript"/>
        </w:rPr>
        <w:t>F</w:t>
      </w:r>
      <w:r>
        <w:rPr>
          <w:vertAlign w:val="superscript"/>
        </w:rPr>
        <w:t>00</w:t>
      </w:r>
      <w:r>
        <w:t>(k)=−ig</w:t>
      </w:r>
      <w:r>
        <w:rPr>
          <w:vertAlign w:val="superscript"/>
        </w:rPr>
        <w:t>00</w:t>
      </w:r>
      <w:r>
        <w:t>/(k²+iε). Using this course’s metric convention diag(+,−,−,−), g</w:t>
      </w:r>
      <w:r>
        <w:rPr>
          <w:vertAlign w:val="superscript"/>
        </w:rPr>
        <w:t>00</w:t>
      </w:r>
      <w:r>
        <w:t>=+1, so D</w:t>
      </w:r>
      <w:r>
        <w:rPr>
          <w:vertAlign w:val="subscript"/>
        </w:rPr>
        <w:t>F</w:t>
      </w:r>
      <w:r>
        <w:rPr>
          <w:vertAlign w:val="superscript"/>
        </w:rPr>
        <w:t>00</w:t>
      </w:r>
      <w:r>
        <w:t>(k)=−i/(k²+iε), the timelike component of the covariant propagator.</w:t>
      </w:r>
    </w:p>
    <w:p>
      <w:r>
        <w:rPr>
          <w:b/>
        </w:rPr>
        <w:t>13.</w:t>
      </w:r>
      <w:r>
        <w:t xml:space="preserve"> </w:t>
      </w:r>
      <w:r>
        <w:t>The spatial block of −ig</w:t>
      </w:r>
      <w:r>
        <w:rPr>
          <w:vertAlign w:val="superscript"/>
        </w:rPr>
        <w:t>μν</w:t>
      </w:r>
      <w:r>
        <w:t xml:space="preserve"> is −ig</w:t>
      </w:r>
      <w:r>
        <w:rPr>
          <w:vertAlign w:val="superscript"/>
        </w:rPr>
        <w:t>ij</w:t>
      </w:r>
      <w:r>
        <w:t>; substituting g</w:t>
      </w:r>
      <w:r>
        <w:rPr>
          <w:vertAlign w:val="superscript"/>
        </w:rPr>
        <w:t>ij</w:t>
      </w:r>
      <w:r>
        <w:t>=−δ</w:t>
      </w:r>
      <w:r>
        <w:rPr>
          <w:vertAlign w:val="superscript"/>
        </w:rPr>
        <w:t>ij</w:t>
      </w:r>
      <w:r>
        <w:t xml:space="preserve"> (this course’s metric convention for spatial indices), −ig</w:t>
      </w:r>
      <w:r>
        <w:rPr>
          <w:vertAlign w:val="superscript"/>
        </w:rPr>
        <w:t>ij</w:t>
      </w:r>
      <w:r>
        <w:t>=−i(−δ</w:t>
      </w:r>
      <w:r>
        <w:rPr>
          <w:vertAlign w:val="superscript"/>
        </w:rPr>
        <w:t>ij</w:t>
      </w:r>
      <w:r>
        <w:t>)=iδ</w:t>
      </w:r>
      <w:r>
        <w:rPr>
          <w:vertAlign w:val="superscript"/>
        </w:rPr>
        <w:t>ij</w:t>
      </w:r>
      <w:r>
        <w:t>. Comparing to Section 3.1’s Coulomb-gauge numerator i(δ</w:t>
      </w:r>
      <w:r>
        <w:rPr>
          <w:vertAlign w:val="superscript"/>
        </w:rPr>
        <w:t>ij</w:t>
      </w:r>
      <w:r>
        <w:t>−k̂</w:t>
      </w:r>
      <w:r>
        <w:rPr>
          <w:vertAlign w:val="superscript"/>
        </w:rPr>
        <w:t>i</w:t>
      </w:r>
      <w:r>
        <w:t>k̂</w:t>
      </w:r>
      <w:r>
        <w:rPr>
          <w:vertAlign w:val="superscript"/>
        </w:rPr>
        <w:t>j</w:t>
      </w:r>
      <w:r>
        <w:t>), the difference is iδ</w:t>
      </w:r>
      <w:r>
        <w:rPr>
          <w:vertAlign w:val="superscript"/>
        </w:rPr>
        <w:t>ij</w:t>
      </w:r>
      <w:r>
        <w:t>−i(δ</w:t>
      </w:r>
      <w:r>
        <w:rPr>
          <w:vertAlign w:val="superscript"/>
        </w:rPr>
        <w:t>ij</w:t>
      </w:r>
      <w:r>
        <w:t>−k̂</w:t>
      </w:r>
      <w:r>
        <w:rPr>
          <w:vertAlign w:val="superscript"/>
        </w:rPr>
        <w:t>i</w:t>
      </w:r>
      <w:r>
        <w:t>k̂</w:t>
      </w:r>
      <w:r>
        <w:rPr>
          <w:vertAlign w:val="superscript"/>
        </w:rPr>
        <w:t>j</w:t>
      </w:r>
      <w:r>
        <w:t>)=iδ</w:t>
      </w:r>
      <w:r>
        <w:rPr>
          <w:vertAlign w:val="superscript"/>
        </w:rPr>
        <w:t>ij</w:t>
      </w:r>
      <w:r>
        <w:t>−iδ</w:t>
      </w:r>
      <w:r>
        <w:rPr>
          <w:vertAlign w:val="superscript"/>
        </w:rPr>
        <w:t>ij</w:t>
      </w:r>
      <w:r>
        <w:t>+ik̂</w:t>
      </w:r>
      <w:r>
        <w:rPr>
          <w:vertAlign w:val="superscript"/>
        </w:rPr>
        <w:t>i</w:t>
      </w:r>
      <w:r>
        <w:t>k̂</w:t>
      </w:r>
      <w:r>
        <w:rPr>
          <w:vertAlign w:val="superscript"/>
        </w:rPr>
        <w:t>j</w:t>
      </w:r>
      <w:r>
        <w:t>=ik̂</w:t>
      </w:r>
      <w:r>
        <w:rPr>
          <w:vertAlign w:val="superscript"/>
        </w:rPr>
        <w:t>i</w:t>
      </w:r>
      <w:r>
        <w:t>k̂</w:t>
      </w:r>
      <w:r>
        <w:rPr>
          <w:vertAlign w:val="superscript"/>
        </w:rPr>
        <w:t>j</w:t>
      </w:r>
      <w:r>
        <w:t>, confirming the claim.</w:t>
      </w:r>
    </w:p>
    <w:p>
      <w:r>
        <w:rPr>
          <w:b/>
        </w:rPr>
        <w:t>14.</w:t>
      </w:r>
      <w:r>
        <w:t xml:space="preserve"> </w:t>
      </w:r>
      <w:r>
        <w:t>Lesson 42, Section 5.1, derived ∂</w:t>
      </w:r>
      <w:r>
        <w:rPr>
          <w:vertAlign w:val="subscript"/>
        </w:rPr>
        <w:t>μ</w:t>
      </w:r>
      <w:r>
        <w:t>j</w:t>
      </w:r>
      <w:r>
        <w:rPr>
          <w:vertAlign w:val="superscript"/>
        </w:rPr>
        <w:t>μ</w:t>
      </w:r>
      <w:r>
        <w:t>=0 from the antisymmetry of F</w:t>
      </w:r>
      <w:r>
        <w:rPr>
          <w:vertAlign w:val="superscript"/>
        </w:rPr>
        <w:t>μν</w:t>
      </w:r>
      <w:r>
        <w:t>; in momentum space, a derivative ∂</w:t>
      </w:r>
      <w:r>
        <w:rPr>
          <w:vertAlign w:val="subscript"/>
        </w:rPr>
        <w:t>μ</w:t>
      </w:r>
      <w:r>
        <w:t xml:space="preserve"> becomes multiplication by −ik</w:t>
      </w:r>
      <w:r>
        <w:rPr>
          <w:vertAlign w:val="subscript"/>
        </w:rPr>
        <w:t>μ</w:t>
      </w:r>
      <w:r>
        <w:t xml:space="preserve"> under a Fourier transform, so ∂</w:t>
      </w:r>
      <w:r>
        <w:rPr>
          <w:vertAlign w:val="subscript"/>
        </w:rPr>
        <w:t>μ</w:t>
      </w:r>
      <w:r>
        <w:t>j</w:t>
      </w:r>
      <w:r>
        <w:rPr>
          <w:vertAlign w:val="superscript"/>
        </w:rPr>
        <w:t>μ</w:t>
      </w:r>
      <w:r>
        <w:t>=0 becomes k</w:t>
      </w:r>
      <w:r>
        <w:rPr>
          <w:vertAlign w:val="subscript"/>
        </w:rPr>
        <w:t>μ</w:t>
      </w:r>
      <w:r>
        <w:t>j</w:t>
      </w:r>
      <w:r>
        <w:rPr>
          <w:vertAlign w:val="superscript"/>
        </w:rPr>
        <w:t>μ</w:t>
      </w:r>
      <w:r>
        <w:t>(k)=0. A term in the propagator’s numerator proportional to k</w:t>
      </w:r>
      <w:r>
        <w:rPr>
          <w:vertAlign w:val="superscript"/>
        </w:rPr>
        <w:t>μ</w:t>
      </w:r>
      <w:r>
        <w:t>, contracted with such a current, gives k</w:t>
      </w:r>
      <w:r>
        <w:rPr>
          <w:vertAlign w:val="superscript"/>
        </w:rPr>
        <w:t>μ</w:t>
      </w:r>
      <w:r>
        <w:t>j</w:t>
      </w:r>
      <w:r>
        <w:rPr>
          <w:vertAlign w:val="subscript"/>
        </w:rPr>
        <w:t>μ</w:t>
      </w:r>
      <w:r>
        <w:t>(k)=0 directly, by exactly this relation.</w:t>
      </w:r>
    </w:p>
    <w:p>
      <w:r>
        <w:rPr>
          <w:b/>
        </w:rPr>
        <w:t>15.</w:t>
      </w:r>
      <w:r>
        <w:t xml:space="preserve"> </w:t>
      </w:r>
      <w:r>
        <w:t>Using a single, fixed covariant expression D</w:t>
      </w:r>
      <w:r>
        <w:rPr>
          <w:vertAlign w:val="subscript"/>
        </w:rPr>
        <w:t>F</w:t>
      </w:r>
      <w:r>
        <w:rPr>
          <w:vertAlign w:val="superscript"/>
        </w:rPr>
        <w:t>μν</w:t>
      </w:r>
      <w:r>
        <w:t>(k)=−ig</w:t>
      </w:r>
      <w:r>
        <w:rPr>
          <w:vertAlign w:val="superscript"/>
        </w:rPr>
        <w:t>μν</w:t>
      </w:r>
      <w:r>
        <w:t>/(k²+iε) for every internal photon line, regardless of that line’s specific momentum direction, avoids having to recompute or re-orient the momentum-dependent transverse projector δ</w:t>
      </w:r>
      <w:r>
        <w:rPr>
          <w:vertAlign w:val="superscript"/>
        </w:rPr>
        <w:t>ij</w:t>
      </w:r>
      <w:r>
        <w:t>−k̂</w:t>
      </w:r>
      <w:r>
        <w:rPr>
          <w:vertAlign w:val="superscript"/>
        </w:rPr>
        <w:t>i</w:t>
      </w:r>
      <w:r>
        <w:t>k̂</w:t>
      </w:r>
      <w:r>
        <w:rPr>
          <w:vertAlign w:val="superscript"/>
        </w:rPr>
        <w:t>j</w:t>
      </w:r>
      <w:r>
        <w:t xml:space="preserve"> separately for every line in every diagram, substantially simplifying the bookkeeping of multi-vertex calculations.</w:t>
      </w:r>
    </w:p>
    <w:p>
      <w:r>
        <w:rPr>
          <w:b/>
        </w:rPr>
        <w:t>16.</w:t>
      </w:r>
      <w:r>
        <w:t xml:space="preserve"> </w:t>
      </w:r>
      <w:r>
        <w:t>Section 4.3’s argument assumes that the current j</w:t>
      </w:r>
      <w:r>
        <w:rPr>
          <w:vertAlign w:val="superscript"/>
        </w:rPr>
        <w:t>μ</w:t>
      </w:r>
      <w:r>
        <w:t xml:space="preserve">(k) appearing at a given vertex inside a full </w:t>
      </w:r>
      <w:hyperlink w:anchor="Glossary_ScatteringAmplitude">
        <w:r>
          <w:rPr>
            <w:color w:val="0563C1"/>
            <w:u w:val="single"/>
          </w:rPr>
          <w:t>scattering amplitude</w:t>
        </w:r>
      </w:hyperlink>
      <w:r>
        <w:t xml:space="preserve"> satisfies k</w:t>
      </w:r>
      <w:r>
        <w:rPr>
          <w:vertAlign w:val="subscript"/>
        </w:rPr>
        <w:t>μ</w:t>
      </w:r>
      <w:r>
        <w:t>j</w:t>
      </w:r>
      <w:r>
        <w:rPr>
          <w:vertAlign w:val="superscript"/>
        </w:rPr>
        <w:t>μ</w:t>
      </w:r>
      <w:r>
        <w:t>(k)=0 exactly, treating the vertex as if it were simply the classical, conserved current of Lesson 42; it has not verified that this conservation survives intact once the vertex is embedded in a complete quantum-mechanical amplitude built from the perturbative machinery of Lesson 50 onward, including any subtleties from how internal lines and other vertices in the same diagram interact with it. This more complete verification, stated as the Ward identity, is supplied by Lesson 72.</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49">
        <w:r>
          <w:rPr>
            <w:rStyle w:val="Hyperlink"/>
            <w:color w:val="0563C1"/>
            <w:u w:val="single"/>
          </w:rPr>
          <w:t xml:space="preserve">Lesson 49</w:t>
        </w:r>
      </w:hyperlink>
      <w:r>
        <w:t xml:space="preserve"> collects the electron-photon vertex of </w:t>
      </w:r>
      <w:hyperlink w:anchor="Lesson45">
        <w:r>
          <w:rPr>
            <w:rStyle w:val="Hyperlink"/>
            <w:color w:val="0563C1"/>
            <w:u w:val="single"/>
          </w:rPr>
          <w:t xml:space="preserve">Lesson 45</w:t>
        </w:r>
      </w:hyperlink>
      <w:r>
        <w:t xml:space="preserve"> and the three propagators of Lessons 46–48 into a single, unified set of building blocks, the raw material </w:t>
      </w:r>
      <w:hyperlink w:anchor="Lesson50">
        <w:r>
          <w:rPr>
            <w:rStyle w:val="Hyperlink"/>
            <w:color w:val="0563C1"/>
            <w:u w:val="single"/>
          </w:rPr>
          <w:t xml:space="preserve">Lesson 50</w:t>
        </w:r>
      </w:hyperlink>
      <w:r>
        <w:t xml:space="preserve"> assembles into the complete Feynman rules of QED.</w:t>
      </w:r>
    </w:p>
    <w:p>
      <w:r/>
    </w:p>
    <w:p>
      <w:bookmarkStart w:id="1049" w:name="Lesson49"/>
      <w:pPr>
        <w:pStyle w:val="Heading1"/>
      </w:pPr>
      <w:r>
        <w:t>Lesson 49: Interaction Vertices</w:t>
      </w:r>
      <w:bookmarkEnd w:id="1049"/>
    </w:p>
    <w:p>
      <w:pPr>
        <w:pStyle w:val="Heading2"/>
      </w:pPr>
      <w:r>
        <w:t>How to use this lesson</w:t>
      </w:r>
    </w:p>
    <w:p>
      <w:r>
        <w:t>Lesson 45 derived the vertex factor ieγ</w:t>
      </w:r>
      <w:r>
        <w:rPr>
          <w:vertAlign w:val="superscript"/>
        </w:rPr>
        <w:t>μ</w:t>
      </w:r>
      <w:r>
        <w:t xml:space="preserve">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w:t>
      </w:r>
      <w:hyperlink w:anchor="Glossary_Spinor">
        <w:r>
          <w:rPr>
            <w:color w:val="0563C1"/>
            <w:u w:val="single"/>
          </w:rPr>
          <w:t>spinor</w:t>
        </w:r>
      </w:hyperlink>
      <w:r>
        <w:t xml:space="preserve"> v̄, while an outgoing antiparticle is read off from ψ itself, with an unbarred spinor v, the exact reverse of the particle assignment. Getting this right matters for every process from Lesson 54 onward that involves a positron. Expect four to six hours.</w:t>
      </w:r>
    </w:p>
    <w:p>
      <w:pPr>
        <w:pStyle w:val="Heading3"/>
      </w:pPr>
      <w:r>
        <w:t>Learning objectives</w:t>
      </w:r>
    </w:p>
    <w:p>
      <w:pPr>
        <w:pStyle w:val="ListBullet"/>
      </w:pPr>
      <w:hyperlink w:anchor="Glossary_State">
        <w:r>
          <w:rPr>
            <w:color w:val="0563C1"/>
            <w:u w:val="single"/>
          </w:rPr>
          <w:t>State</w:t>
        </w:r>
      </w:hyperlink>
      <w:r>
        <w:t xml:space="preserve"> the six external-line factors: u(p) and ū(p′) for an incoming and outgoing electron, v̄(p) and v(p′) for an incoming and outgoing positron, and ε</w:t>
      </w:r>
      <w:r>
        <w:rPr>
          <w:vertAlign w:val="subscript"/>
        </w:rPr>
        <w:t>μ</w:t>
      </w:r>
      <w:r>
        <w:t>(k) for an incoming or outgoing photon.</w:t>
      </w:r>
    </w:p>
    <w:p>
      <w:pPr>
        <w:pStyle w:val="ListBullet"/>
      </w:pPr>
      <w:r>
        <w:t xml:space="preserve">Derive the positron factors explicitly by conjugating the Dirac </w:t>
      </w:r>
      <w:hyperlink w:anchor="Glossary_Field">
        <w:r>
          <w:rPr>
            <w:color w:val="0563C1"/>
            <w:u w:val="single"/>
          </w:rPr>
          <w:t>field</w:t>
        </w:r>
      </w:hyperlink>
      <w:r>
        <w:t>’s mode expansion, and explain why ψ and ψ̄ swap roles relative to the electron case.</w:t>
      </w:r>
    </w:p>
    <w:p>
      <w:pPr>
        <w:pStyle w:val="ListBullet"/>
      </w:pPr>
      <w:r>
        <w:t>Derive the outgoing-photon factor from the creation piece of A</w:t>
      </w:r>
      <w:r>
        <w:rPr>
          <w:vertAlign w:val="subscript"/>
        </w:rPr>
        <w:t>μ</w:t>
      </w:r>
      <w:r>
        <w:t>’s mode expansion.</w:t>
      </w:r>
    </w:p>
    <w:p>
      <w:pPr>
        <w:pStyle w:val="ListBullet"/>
      </w:pPr>
      <w:r>
        <w:t xml:space="preserve">State the fermion-flow assembly rule: a barred spinor on the left of the vertex factor, an unbarred spinor on the right, regardless of which specific particle or </w:t>
      </w:r>
      <w:hyperlink w:anchor="Glossary_Antiparticle">
        <w:r>
          <w:rPr>
            <w:color w:val="0563C1"/>
            <w:u w:val="single"/>
          </w:rPr>
          <w:t>antiparticle</w:t>
        </w:r>
      </w:hyperlink>
      <w:r>
        <w:t xml:space="preserve"> each represents.</w:t>
      </w:r>
    </w:p>
    <w:p>
      <w:pPr>
        <w:pStyle w:val="ListBullet"/>
      </w:pPr>
      <w:r>
        <w:t>Assemble the single-</w:t>
      </w:r>
      <w:hyperlink w:anchor="Glossary_Vertex">
        <w:r>
          <w:rPr>
            <w:color w:val="0563C1"/>
            <w:u w:val="single"/>
          </w:rPr>
          <w:t>vertex</w:t>
        </w:r>
      </w:hyperlink>
      <w:r>
        <w:t xml:space="preserve"> factor for a process involving a positron, such as e⁻e⁺→γ, and show it is kinematically incomplete by the same kind of argument used in Lesson 45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u</w:t>
      </w:r>
      <w:r>
        <w:rPr>
          <w:b/>
          <w:vertAlign w:val="subscript"/>
        </w:rPr>
        <w:t>s</w:t>
      </w:r>
      <w:r>
        <w:rPr>
          <w:b/>
        </w:rPr>
        <w:t>(p), ū</w:t>
      </w:r>
      <w:r>
        <w:rPr>
          <w:b/>
          <w:vertAlign w:val="subscript"/>
        </w:rPr>
        <w:t>s</w:t>
      </w:r>
      <w:r>
        <w:rPr>
          <w:b/>
        </w:rPr>
        <w:t>(p)</w:t>
      </w:r>
      <w:r>
        <w:rPr/>
        <w:t xml:space="preserve"> — </w:t>
      </w:r>
      <w:r>
        <w:rPr/>
        <w:t>Incoming, outgoing electron spinor factors</w:t>
      </w:r>
    </w:p>
    <w:p>
      <w:pPr>
        <w:spacing w:before="0" w:after="100"/>
      </w:pPr>
      <w:r>
        <w:rPr>
          <w:b/>
        </w:rPr>
        <w:t>v</w:t>
      </w:r>
      <w:r>
        <w:rPr>
          <w:b/>
          <w:vertAlign w:val="subscript"/>
        </w:rPr>
        <w:t>s</w:t>
      </w:r>
      <w:r>
        <w:rPr>
          <w:b/>
        </w:rPr>
        <w:t>(p), v̄</w:t>
      </w:r>
      <w:r>
        <w:rPr>
          <w:b/>
          <w:vertAlign w:val="subscript"/>
        </w:rPr>
        <w:t>s</w:t>
      </w:r>
      <w:r>
        <w:rPr>
          <w:b/>
        </w:rPr>
        <w:t>(p)</w:t>
      </w:r>
      <w:r>
        <w:rPr/>
        <w:t xml:space="preserve"> — </w:t>
      </w:r>
      <w:r>
        <w:rPr/>
        <w:t>Outgoing, incoming positron spinor factors</w:t>
      </w:r>
    </w:p>
    <w:p>
      <w:pPr>
        <w:spacing w:before="0" w:after="100"/>
      </w:pPr>
      <w:r>
        <w:rPr>
          <w:b/>
        </w:rPr>
        <w:t>ε</w:t>
      </w:r>
      <w:r>
        <w:rPr>
          <w:b/>
          <w:vertAlign w:val="subscript"/>
        </w:rPr>
        <w:t>λ</w:t>
      </w:r>
      <w:r>
        <w:rPr>
          <w:b/>
        </w:rPr>
        <w:t>,μ(k)</w:t>
      </w:r>
      <w:r>
        <w:rPr/>
        <w:t xml:space="preserve"> — </w:t>
      </w:r>
      <w:r>
        <w:rPr/>
        <w:t>Photon polarization factor, incoming or outgoing (real in this course’s convention)</w:t>
      </w:r>
    </w:p>
    <w:p>
      <w:pPr>
        <w:spacing w:before="0" w:after="100"/>
      </w:pPr>
      <w:r>
        <w:rPr>
          <w:b/>
        </w:rPr>
        <w:t>p</w:t>
      </w:r>
      <w:r>
        <w:rPr>
          <w:b/>
          <w:vertAlign w:val="subscript"/>
        </w:rPr>
        <w:t>+</w:t>
      </w:r>
      <w:r>
        <w:rPr/>
        <w:t xml:space="preserve"> — </w:t>
      </w:r>
      <w:r>
        <w:rPr/>
        <w:t>Positron four-momentum</w:t>
      </w:r>
    </w:p>
    <w:p>
      <w:pPr>
        <w:pStyle w:val="Heading2"/>
      </w:pPr>
      <w:r>
        <w:t>1 Recap and strategy</w:t>
      </w:r>
    </w:p>
    <w:p>
      <w:pPr>
        <w:pStyle w:val="Heading3"/>
      </w:pPr>
      <w:r>
        <w:t>1.1 The vertex factor is fixed</w:t>
      </w:r>
    </w:p>
    <w:p>
      <w:r>
        <w:t>Lesson 45, Section 3.3, derived the vertex factor ieγ</w:t>
      </w:r>
      <w:r>
        <w:rPr>
          <w:vertAlign w:val="superscript"/>
        </w:rPr>
        <w:t>μ</w:t>
      </w:r>
      <w:r>
        <w:t xml:space="preserve">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w:t>
      </w:r>
      <w:r>
        <w:rPr>
          <w:vertAlign w:val="superscript"/>
        </w:rPr>
        <w:t>μ</w:t>
      </w:r>
      <w:r>
        <w:t xml:space="preserve"> itself.</w:t>
      </w:r>
    </w:p>
    <w:p>
      <w:pPr>
        <w:pStyle w:val="Heading3"/>
      </w:pPr>
      <w:r>
        <w:t>1.2 What varies</w:t>
      </w:r>
    </w:p>
    <w:p>
      <w:r>
        <w:t>What does vary, from one process to another, is which of six possible factors attaches to each leg meeting the vertex. Two of these (incoming and outgoing electron) were already derived in Lesson 45, Sections 2.1–2.2; one (incoming photon) in Section 2.3; this lesson derives the remaining three: outgoing photon, incoming positron, and outgoing positron.</w:t>
      </w:r>
    </w:p>
    <w:p>
      <w:pPr>
        <w:pStyle w:val="Heading2"/>
      </w:pPr>
      <w:r>
        <w:t>2 The electron legs, recalled</w:t>
      </w:r>
    </w:p>
    <w:p>
      <w:pPr>
        <w:pStyle w:val="Heading3"/>
      </w:pPr>
      <w:r>
        <w:t>2.1 Incoming electron</w:t>
      </w:r>
    </w:p>
    <w:p>
      <w:r>
        <w:t>From Lesson 45, Section 2.1, the b</w:t>
      </w:r>
      <w:r>
        <w:rPr>
          <w:vertAlign w:val="subscript"/>
        </w:rPr>
        <w:t>s</w:t>
      </w:r>
      <w:r>
        <w:t>(p) term of ψ(x) contributes u</w:t>
      </w:r>
      <w:r>
        <w:rPr>
          <w:vertAlign w:val="subscript"/>
        </w:rPr>
        <w:t>s</w:t>
      </w:r>
      <w:r>
        <w:t>(p)e</w:t>
      </w:r>
      <w:r>
        <w:rPr>
          <w:vertAlign w:val="superscript"/>
        </w:rPr>
        <w:t>−ipx</w:t>
      </w:r>
      <w:r>
        <w:t xml:space="preserve"> for an incoming electron of momentum p, spin s.</w:t>
      </w:r>
    </w:p>
    <w:p>
      <w:pPr>
        <w:pStyle w:val="Heading3"/>
      </w:pPr>
      <w:r>
        <w:t>2.2 Outgoing electron</w:t>
      </w:r>
    </w:p>
    <w:p>
      <w:r>
        <w:t>From Lesson 45, Section 2.2, the b</w:t>
      </w:r>
      <w:r>
        <w:rPr>
          <w:vertAlign w:val="subscript"/>
        </w:rPr>
        <w:t>s′†</w:t>
      </w:r>
      <w:r>
        <w:t>(p′) term of ψ̄(x) contributes ū</w:t>
      </w:r>
      <w:r>
        <w:rPr>
          <w:vertAlign w:val="subscript"/>
        </w:rPr>
        <w:t>s′</w:t>
      </w:r>
      <w:r>
        <w:t>(p′)e</w:t>
      </w:r>
      <w:r>
        <w:rPr>
          <w:vertAlign w:val="superscript"/>
        </w:rPr>
        <w:t>ip′x</w:t>
      </w:r>
      <w:r>
        <w:t xml:space="preserve"> for an outgoing electron of momentum p′, spin s′.</w:t>
      </w:r>
    </w:p>
    <w:p>
      <w:pPr>
        <w:pStyle w:val="Heading2"/>
      </w:pPr>
      <w:r>
        <w:t>3 The positron legs</w:t>
      </w:r>
    </w:p>
    <w:p>
      <w:pPr>
        <w:pStyle w:val="Heading3"/>
      </w:pPr>
      <w:r>
        <w:t>3.1 Why ψ and ψ̄ swap roles</w:t>
      </w:r>
    </w:p>
    <w:p>
      <w:r>
        <w:t>ψ(x)=∫d³p/(2π)³(2E)</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contains d</w:t>
      </w:r>
      <w:r>
        <w:rPr>
          <w:vertAlign w:val="subscript"/>
        </w:rPr>
        <w:t>s†</w:t>
      </w:r>
      <w:r>
        <w:t xml:space="preserve">(p), an </w:t>
      </w:r>
      <w:hyperlink w:anchor="Glossary_Operator">
        <w:r>
          <w:rPr>
            <w:color w:val="0563C1"/>
            <w:u w:val="single"/>
          </w:rPr>
          <w:t>operator</w:t>
        </w:r>
      </w:hyperlink>
      <w:r>
        <w:t xml:space="preserve"> that creates a positron; it contains no operator that annihilates one. Conjugating term by term, ψ†(x)=∫d³p/(2π)³(2E)</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and multiplying by γ⁰,</w:t>
      </w:r>
    </w:p>
    <w:p>
      <w:pPr>
        <w:spacing w:before="100" w:after="160"/>
        <w:jc w:val="center"/>
      </w:pPr>
      <m:oMathPara>
        <m:oMath>
          <m:r>
            <m:t xml:space="preserve">ψ̄</m:t>
          </m:r>
          <m:d>
            <m:dPr/>
            <m:e>
              <m:r>
                <m:t xml:space="preserve">x</m:t>
              </m:r>
            </m:e>
          </m:d>
          <m:r>
            <m:t xml:space="preserve">=</m:t>
          </m:r>
          <m:r>
            <m:t xml:space="preserve">ψ†</m:t>
          </m:r>
          <m:d>
            <m:dPr/>
            <m:e>
              <m:r>
                <m:t xml:space="preserve">x</m:t>
              </m:r>
            </m:e>
          </m:d>
          <m:sSup>
            <m:e>
              <m:r>
                <m:t xml:space="preserve">γ</m:t>
              </m:r>
            </m:e>
            <m:sup>
              <m:r>
                <m:t xml:space="preserve">0</m:t>
              </m:r>
            </m:sup>
          </m:sSup>
          <m:r>
            <m:t xml:space="preserve">=</m:t>
          </m:r>
          <m:r>
            <m:t xml:space="preserve">∫</m:t>
          </m:r>
          <m:r>
            <m:t xml:space="preserve"> </m:t>
          </m:r>
          <m:f>
            <m:num>
              <m:sSup>
                <m:e>
                  <m:r>
                    <m:t xml:space="preserve">d</m:t>
                  </m:r>
                </m:e>
                <m:sup>
                  <m:r>
                    <m:t xml:space="preserve">3</m:t>
                  </m:r>
                </m:sup>
              </m:sSup>
              <m:r>
                <m:t xml:space="preserve">p</m:t>
              </m:r>
            </m:num>
            <m:den>
              <m:sSup>
                <m:e>
                  <m:sSup>
                    <m:e>
                      <m:d>
                        <m:dPr/>
                        <m:e>
                          <m:r>
                            <m:t xml:space="preserve">2π</m:t>
                          </m:r>
                        </m:e>
                      </m:d>
                    </m:e>
                    <m:sup>
                      <m:r>
                        <m:t xml:space="preserve">3</m:t>
                      </m:r>
                    </m:sup>
                  </m:sSup>
                  <m:d>
                    <m:dPr/>
                    <m:e>
                      <m:r>
                        <m:t xml:space="preserve">2E</m:t>
                      </m:r>
                    </m:e>
                  </m:d>
                </m:e>
                <m:sup>
                  <m:r>
                    <m:t xml:space="preserve">−</m:t>
                  </m:r>
                  <m:f>
                    <m:num>
                      <m:r>
                        <m:t xml:space="preserve">1</m:t>
                      </m:r>
                    </m:num>
                    <m:den>
                      <m:r>
                        <m:t xml:space="preserve">2</m:t>
                      </m:r>
                    </m:den>
                  </m:f>
                </m:sup>
              </m:sSup>
            </m:den>
          </m:f>
          <m:r>
            <m:t xml:space="preserve"> </m:t>
          </m:r>
          <m:sSub>
            <m:e>
              <m:r>
                <m:t xml:space="preserve">Σ</m:t>
              </m:r>
            </m:e>
            <m:sub>
              <m:r>
                <m:t xml:space="preserve">s</m:t>
              </m:r>
            </m:sub>
          </m:sSub>
          <m:r>
            <m:t xml:space="preserve"> </m:t>
          </m:r>
          <m:d>
            <m:dPr>
              <m:begChr m:val="["/>
              <m:endChr m:val="]"/>
            </m:dPr>
            <m:e>
              <m:sSubSup>
                <m:e>
                  <m:r>
                    <m:t xml:space="preserve">b</m:t>
                  </m:r>
                </m:e>
                <m:sub>
                  <m:r>
                    <m:t xml:space="preserve">s</m:t>
                  </m:r>
                </m:sub>
                <m:sup>
                  <m:r>
                    <m:t xml:space="preserve">†</m:t>
                  </m:r>
                </m:sup>
              </m:sSubSup>
              <m:d>
                <m:dPr/>
                <m:e>
                  <m:r>
                    <m:t xml:space="preserve">p</m:t>
                  </m:r>
                </m:e>
              </m:d>
              <m:r>
                <m:t xml:space="preserve"> </m:t>
              </m:r>
              <m:sSub>
                <m:e>
                  <m:r>
                    <m:t xml:space="preserve">ū</m:t>
                  </m:r>
                </m:e>
                <m:sub>
                  <m:r>
                    <m:t xml:space="preserve">s</m:t>
                  </m:r>
                </m:sub>
              </m:sSub>
              <m:d>
                <m:dPr/>
                <m:e>
                  <m:r>
                    <m:t xml:space="preserve">p</m:t>
                  </m:r>
                </m:e>
              </m:d>
              <m:r>
                <m:t xml:space="preserve"> </m:t>
              </m:r>
              <m:sSup>
                <m:e>
                  <m:r>
                    <m:t xml:space="preserve">e</m:t>
                  </m:r>
                </m:e>
                <m:sup>
                  <m:r>
                    <m:t xml:space="preserve">ipx</m:t>
                  </m:r>
                </m:sup>
              </m:sSup>
              <m:r>
                <m:t xml:space="preserve">+</m:t>
              </m:r>
              <m:sSub>
                <m:e>
                  <m:r>
                    <m:t xml:space="preserve">d</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ipx</m:t>
                  </m:r>
                </m:sup>
              </m:sSup>
            </m:e>
          </m:d>
        </m:oMath>
      </m:oMathPara>
    </w:p>
    <w:p>
      <w:r>
        <w:t>so ψ̄(x) contains d</w:t>
      </w:r>
      <w:r>
        <w:rPr>
          <w:vertAlign w:val="subscript"/>
        </w:rPr>
        <w:t>s</w:t>
      </w:r>
      <w:r>
        <w:t xml:space="preserve">(p), which does annihilate a positron. The pattern is exactly the reverse of the electron case: ψ carries the electron’s annihilation operator and the positron’s </w:t>
      </w:r>
      <w:hyperlink w:anchor="Glossary_CreationOperator">
        <w:r>
          <w:rPr>
            <w:color w:val="0563C1"/>
            <w:u w:val="single"/>
          </w:rPr>
          <w:t>creation operator</w:t>
        </w:r>
      </w:hyperlink>
      <w:r>
        <w:t>, while ψ̄ carries the electron’s creation operator and the positron’s annihilation operator.</w:t>
      </w:r>
    </w:p>
    <w:p>
      <w:pPr>
        <w:pStyle w:val="Heading3"/>
      </w:pPr>
      <w:r>
        <w:t>3.2 Incoming positron</w:t>
      </w:r>
    </w:p>
    <w:p>
      <w:r>
        <w:t>Since only ψ̄(x)’s d</w:t>
      </w:r>
      <w:r>
        <w:rPr>
          <w:vertAlign w:val="subscript"/>
        </w:rPr>
        <w:t>s</w:t>
      </w:r>
      <w:r>
        <w:t>(p) term can annihilate an incoming positron, contracting against an initial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m:t>
              </m:r>
              <m:r>
                <m:t xml:space="preserve">ipx</m:t>
              </m:r>
            </m:sup>
          </m:sSup>
        </m:oMath>
      </m:oMathPara>
    </w:p>
    <w:p>
      <w:pPr>
        <w:pStyle w:val="Heading3"/>
      </w:pPr>
      <w:r>
        <w:t>3.3 Outgoing positron</w:t>
      </w:r>
    </w:p>
    <w:p>
      <w:r>
        <w:t>Since ψ(x)’s d</w:t>
      </w:r>
      <w:r>
        <w:rPr>
          <w:vertAlign w:val="subscript"/>
        </w:rPr>
        <w:t>s′†</w:t>
      </w:r>
      <w:r>
        <w:t>(p′) term creates a positron, contracting against a final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ip′</m:t>
              </m:r>
              <m:r>
                <m:t xml:space="preserve">x</m:t>
              </m:r>
            </m:sup>
          </m:sSup>
        </m:oMath>
      </m:oMathPara>
    </w:p>
    <w:p>
      <w:r>
        <w:t>exactly the reverse bar-pattern from the electron case: an incoming positron uses the barred spinor v̄, and an outgoing positron uses the unbarred spinor v.</w:t>
      </w:r>
    </w:p>
    <w:p>
      <w:r>
        <w:rPr>
          <w:b/>
          <w:i/>
        </w:rP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3"/>
      </w:pPr>
      <w:r>
        <w:t>4.1 Incoming photon</w:t>
      </w:r>
    </w:p>
    <w:p>
      <w:r>
        <w:t>From Lesson 45, Section 2.3, A</w:t>
      </w:r>
      <w:r>
        <w:rPr>
          <w:vertAlign w:val="subscript"/>
        </w:rPr>
        <w:t>μ</w:t>
      </w:r>
      <w:r>
        <w:t>(x)’s annihilation piece contributes ε</w:t>
      </w:r>
      <w:r>
        <w:rPr>
          <w:vertAlign w:val="subscript"/>
        </w:rPr>
        <w:t>λ</w:t>
      </w:r>
      <w:r>
        <w:t>,μ(k)e</w:t>
      </w:r>
      <w:r>
        <w:rPr>
          <w:vertAlign w:val="superscript"/>
        </w:rPr>
        <w:t>−ikx</w:t>
      </w:r>
      <w:r>
        <w:t xml:space="preserve"> for an incoming photon.</w:t>
      </w:r>
    </w:p>
    <w:p>
      <w:pPr>
        <w:pStyle w:val="Heading3"/>
      </w:pPr>
      <w:r>
        <w:t>4.2 Outgoing photon</w:t>
      </w:r>
    </w:p>
    <w:p>
      <w:r>
        <w:t>The creation piece of A</w:t>
      </w:r>
      <w:r>
        <w:rPr>
          <w:vertAlign w:val="superscript"/>
        </w:rPr>
        <w:t>i</w:t>
      </w:r>
      <w:r>
        <w:t>(x)’s mode expansion (Lesson 38), ∫d³k/(2π)³(2ω)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 xml:space="preserve">, contracted against a final state containing a photon of momentum k, </w:t>
      </w:r>
      <w:hyperlink w:anchor="Glossary_Polarization">
        <w:r>
          <w:rPr>
            <w:color w:val="0563C1"/>
            <w:u w:val="single"/>
          </w:rPr>
          <w:t>polarization</w:t>
        </w:r>
      </w:hyperlink>
      <w:r>
        <w:t xml:space="preserve"> λ, contributes</w:t>
      </w:r>
    </w:p>
    <w:p>
      <w:pPr>
        <w:spacing w:before="100" w:after="160"/>
        <w:jc w:val="center"/>
      </w:pPr>
      <m:oMathPara>
        <m:oMath>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ikx</m:t>
              </m:r>
            </m:sup>
          </m:sSup>
        </m:oMath>
      </m:oMathPara>
    </w:p>
    <w:p>
      <w:r>
        <w:t>In a general convention, an outgoing photon’s factor would be ε*</w:t>
      </w:r>
      <w:r>
        <w:rPr>
          <w:vertAlign w:val="subscript"/>
        </w:rPr>
        <w:t>λ</w:t>
      </w:r>
      <w:r>
        <w:t>,μ(k), the complex conjugate of the incoming factor; this course’s polarization vectors are real (Lesson 38), so ε*=ε and no distinct notation is needed, though the exponential’s sign still flips between incoming (e</w:t>
      </w:r>
      <w:r>
        <w:rPr>
          <w:vertAlign w:val="superscript"/>
        </w:rPr>
        <w:t>−ikx</w:t>
      </w:r>
      <w:r>
        <w:t>) and outgoing (e</w:t>
      </w:r>
      <w:r>
        <w:rPr>
          <w:vertAlign w:val="superscript"/>
        </w:rPr>
        <w:t>ikx</w:t>
      </w:r>
      <w:r>
        <w:t>).</w:t>
      </w:r>
    </w:p>
    <w:p>
      <w:r>
        <w:rPr>
          <w:b/>
          <w:i/>
        </w:rP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w:t>
      </w:r>
      <w:r>
        <w:rPr>
          <w:vertAlign w:val="subscript"/>
        </w:rPr>
        <w:t>μ</w:t>
      </w:r>
      <w:r>
        <w:t xml:space="preserve"> contains only one kind of ladder operator pair (a, a†), both multiplying the same real ε</w:t>
      </w:r>
      <w:r>
        <w:rPr>
          <w:vertAlign w:val="subscript"/>
        </w:rPr>
        <w:t>λ</w:t>
      </w:r>
      <w:r>
        <w:t>,μ(k) (Lesson 38,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3"/>
      </w:pPr>
      <w:r>
        <w:t>5.1 All six factors</w:t>
      </w:r>
    </w:p>
    <w:p>
      <w:pPr>
        <w:spacing w:before="0" w:after="100"/>
      </w:pPr>
      <w:r>
        <w:rPr>
          <w:b/>
        </w:rPr>
        <w:t>Leg</w:t>
      </w:r>
      <w:r>
        <w:rPr>
          <w:b/>
        </w:rPr>
        <w:t xml:space="preserve"> — </w:t>
      </w:r>
      <w:r>
        <w:rPr>
          <w:b/>
        </w:rPr>
        <w:t>Factor</w:t>
      </w:r>
    </w:p>
    <w:p>
      <w:pPr>
        <w:spacing w:before="0" w:after="100"/>
      </w:pPr>
      <w:r>
        <w:rPr>
          <w:b/>
        </w:rPr>
        <w:t>Incoming electron, momentum p, spin s</w:t>
      </w:r>
      <w:r>
        <w:rPr/>
        <w:t xml:space="preserve"> — </w:t>
      </w:r>
      <w:r>
        <w:rPr/>
        <w:t>u</w:t>
      </w:r>
      <w:r>
        <w:rPr>
          <w:vertAlign w:val="subscript"/>
        </w:rPr>
        <w:t>s</w:t>
      </w:r>
      <w:r>
        <w:rPr/>
        <w:t>(p)</w:t>
      </w:r>
    </w:p>
    <w:p>
      <w:pPr>
        <w:spacing w:before="0" w:after="100"/>
      </w:pPr>
      <w:r>
        <w:rPr>
          <w:b/>
        </w:rPr>
        <w:t>Outgoing electron, momentum p′, spin s′</w:t>
      </w:r>
      <w:r>
        <w:rPr/>
        <w:t xml:space="preserve"> — </w:t>
      </w:r>
      <w:r>
        <w:rPr/>
        <w:t>ū</w:t>
      </w:r>
      <w:r>
        <w:rPr>
          <w:vertAlign w:val="subscript"/>
        </w:rPr>
        <w:t>s′</w:t>
      </w:r>
      <w:r>
        <w:rPr/>
        <w:t>(p′)</w:t>
      </w:r>
    </w:p>
    <w:p>
      <w:pPr>
        <w:spacing w:before="0" w:after="100"/>
      </w:pPr>
      <w:r>
        <w:rPr>
          <w:b/>
        </w:rPr>
        <w:t>Incoming positron, momentum p, spin s</w:t>
      </w:r>
      <w:r>
        <w:rPr/>
        <w:t xml:space="preserve"> — </w:t>
      </w:r>
      <w:r>
        <w:rPr/>
        <w:t>v̄</w:t>
      </w:r>
      <w:r>
        <w:rPr>
          <w:vertAlign w:val="subscript"/>
        </w:rPr>
        <w:t>s</w:t>
      </w:r>
      <w:r>
        <w:rPr/>
        <w:t>(p)</w:t>
      </w:r>
    </w:p>
    <w:p>
      <w:pPr>
        <w:spacing w:before="0" w:after="100"/>
      </w:pPr>
      <w:r>
        <w:rPr>
          <w:b/>
        </w:rPr>
        <w:t>Outgoing positron, momentum p′, spin s′</w:t>
      </w:r>
      <w:r>
        <w:rPr/>
        <w:t xml:space="preserve"> — </w:t>
      </w:r>
      <w:r>
        <w:rPr/>
        <w:t>v</w:t>
      </w:r>
      <w:r>
        <w:rPr>
          <w:vertAlign w:val="subscript"/>
        </w:rPr>
        <w:t>s′</w:t>
      </w:r>
      <w:r>
        <w:rPr/>
        <w:t>(p′)</w:t>
      </w:r>
    </w:p>
    <w:p>
      <w:pPr>
        <w:spacing w:before="0" w:after="100"/>
      </w:pPr>
      <w:r>
        <w:rPr>
          <w:b/>
        </w:rPr>
        <w:t>Incoming photon, momentum k, polarization λ</w:t>
      </w:r>
      <w:r>
        <w:rPr/>
        <w:t xml:space="preserve"> — </w:t>
      </w:r>
      <w:r>
        <w:rPr/>
        <w:t>ε</w:t>
      </w:r>
      <w:r>
        <w:rPr>
          <w:vertAlign w:val="subscript"/>
        </w:rPr>
        <w:t>λ</w:t>
      </w:r>
      <w:r>
        <w:rPr/>
        <w:t>,μ(k)</w:t>
      </w:r>
    </w:p>
    <w:p>
      <w:pPr>
        <w:spacing w:before="0" w:after="100"/>
      </w:pPr>
      <w:r>
        <w:rPr>
          <w:b/>
        </w:rPr>
        <w:t>Outgoing photon, momentum k, polarization λ</w:t>
      </w:r>
      <w:r>
        <w:rPr/>
        <w:t xml:space="preserve"> — </w:t>
      </w:r>
      <w:r>
        <w:rPr/>
        <w:t>ε</w:t>
      </w:r>
      <w:r>
        <w:rPr>
          <w:vertAlign w:val="subscript"/>
        </w:rPr>
        <w:t>λ</w:t>
      </w:r>
      <w:r>
        <w:rPr/>
        <w:t>,μ(k)</w:t>
      </w:r>
    </w:p>
    <w:p>
      <w:pPr>
        <w:keepNext/>
        <w:spacing w:before="160" w:after="40"/>
        <w:jc w:val="center"/>
      </w:pPr>
      <w:r/>
    </w:p>
    <w:p>
      <w:pPr>
        <w:spacing w:after="200"/>
        <w:jc w:val="center"/>
      </w:pPr>
      <w:r>
        <w:rPr>
          <w:i/>
          <w:sz w:val="19"/>
        </w:rPr>
        <w:t>Figure 49.1. The six external-line factors at a glance: u and ū for electrons, v̄ and v for positrons, ε and ε* for photons.</w:t>
      </w:r>
    </w:p>
    <w:p>
      <w:pPr>
        <w:pStyle w:val="Heading3"/>
      </w:pPr>
      <w:r>
        <w:t>5.2 Assembling e⁻e⁺→γ at a single vertex</w:t>
      </w:r>
    </w:p>
    <w:p>
      <w:r>
        <w:t>Consider an incoming electron of momentum p, spin s, an incoming positron of momentum p</w:t>
      </w:r>
      <w:r>
        <w:rPr>
          <w:vertAlign w:val="subscript"/>
        </w:rPr>
        <w:t>+</w:t>
      </w:r>
      <w:r>
        <w:t>, spin s</w:t>
      </w:r>
      <w:r>
        <w:rPr>
          <w:vertAlign w:val="subscript"/>
        </w:rPr>
        <w:t>+</w:t>
      </w:r>
      <w:r>
        <w:t xml:space="preserve">,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23), the </w:t>
      </w:r>
      <w:hyperlink w:anchor="Glossary_Amplitude">
        <w:r>
          <w:rPr>
            <w:color w:val="0563C1"/>
            <w:u w:val="single"/>
          </w:rPr>
          <w:t>amplitude</w:t>
        </w:r>
      </w:hyperlink>
      <w:r>
        <w:t xml:space="preserve"> is built by placing the barred spinor on the left of the vertex factor and the unbarred spinor on the right:</w:t>
      </w:r>
    </w:p>
    <w:p>
      <w:pPr>
        <w:spacing w:before="100" w:after="160"/>
        <w:jc w:val="center"/>
      </w:pPr>
      <m:oMathPara>
        <m:oMath>
          <m:r>
            <m:t xml:space="preserve">i</m:t>
          </m:r>
          <m:r>
            <m:t xml:space="preserve"> </m:t>
          </m:r>
          <m:r>
            <m:t xml:space="preserve">e</m:t>
          </m:r>
          <m:r>
            <m:t xml:space="preserve"> </m:t>
          </m:r>
          <m:sSub>
            <m:e>
              <m:r>
                <m:t xml:space="preserve">v̄</m:t>
              </m:r>
            </m:e>
            <m:sub>
              <m:sSub>
                <m:e>
                  <m:r>
                    <m:t xml:space="preserve">s</m:t>
                  </m:r>
                </m:e>
                <m:sub>
                  <m:r>
                    <m:t xml:space="preserve">+</m:t>
                  </m:r>
                </m:sub>
              </m:sSub>
            </m:sub>
          </m:sSub>
          <m:d>
            <m:dPr/>
            <m:e>
              <m:sSub>
                <m:e>
                  <m:r>
                    <m:t xml:space="preserve">p</m:t>
                  </m:r>
                </m:e>
                <m:sub>
                  <m:r>
                    <m:t xml:space="preserve">+</m:t>
                  </m:r>
                </m:sub>
              </m:sSub>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oMath>
      </m:oMathPara>
    </w:p>
    <w:p>
      <w:r>
        <w:t>exactly parallel in structure to Lesson 45, Section 3.3’s ū(p′)γ</w:t>
      </w:r>
      <w:r>
        <w:rPr>
          <w:vertAlign w:val="superscript"/>
        </w:rPr>
        <w:t>μ</w:t>
      </w:r>
      <w:r>
        <w:t>u(p)ε</w:t>
      </w:r>
      <w:r>
        <w:rPr>
          <w:vertAlign w:val="subscript"/>
        </w:rPr>
        <w:t>μ</w:t>
      </w:r>
      <w:r>
        <w:t>(k), with v̄(p</w:t>
      </w:r>
      <w:r>
        <w:rPr>
          <w:vertAlign w:val="subscript"/>
        </w:rPr>
        <w:t>+</w:t>
      </w:r>
      <w:r>
        <w:t>) now occupying the position ū(p′) occupied there.</w:t>
      </w:r>
    </w:p>
    <w:p>
      <w:r>
        <w:rPr>
          <w:b/>
          <w:i/>
        </w:rPr>
        <w:t>Worked example 3</w:t>
      </w:r>
    </w:p>
    <w:p>
      <w:r>
        <w:t>State the general placement rule illustrated by comparing Lesson 45’s assembly with Section 5.2’s. In both cases, the barred spinor, whichever specific particle it belongs to, is written to the left of the γ</w:t>
      </w:r>
      <w:r>
        <w:rPr>
          <w:vertAlign w:val="superscript"/>
        </w:rPr>
        <w:t>μ</w:t>
      </w:r>
      <w:r>
        <w:t>, and the unbarred spinor to the right; this reflects the fixed matrix structure of the vertex term ψ̄γ</w:t>
      </w:r>
      <w:r>
        <w:rPr>
          <w:vertAlign w:val="superscript"/>
        </w:rPr>
        <w:t>μ</w:t>
      </w:r>
      <w:r>
        <w:t>ψ itself, in which ψ̄ always appears to the left of γ</w:t>
      </w:r>
      <w:r>
        <w:rPr>
          <w:vertAlign w:val="superscript"/>
        </w:rPr>
        <w:t>μ</w:t>
      </w:r>
      <w:r>
        <w:t xml:space="preserve">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3"/>
      </w:pPr>
      <w:r>
        <w:t>6.1 The vertex does not “know” which legs are attached</w:t>
      </w:r>
    </w:p>
    <w:p>
      <w:r>
        <w:t>The derivation of Lesson 45, Section 3, extracted ieγ</w:t>
      </w:r>
      <w:r>
        <w:rPr>
          <w:vertAlign w:val="superscript"/>
        </w:rPr>
        <w:t>μ</w:t>
      </w:r>
      <w:r>
        <w:t xml:space="preserve"> only after every leg-specific factor had been stripped away; nothing about that extraction referred to whether the legs involved were electrons, positrons, or photons, or whether they were incoming or outgoing. The vertex factor is a property of the interaction term ψ̄γ</w:t>
      </w:r>
      <w:r>
        <w:rPr>
          <w:vertAlign w:val="superscript"/>
        </w:rPr>
        <w:t>μ</w:t>
      </w:r>
      <w:r>
        <w:t>ψA</w:t>
      </w:r>
      <w:r>
        <w:rPr>
          <w:vertAlign w:val="subscript"/>
        </w:rPr>
        <w:t>μ</w:t>
      </w:r>
      <w:r>
        <w:t xml:space="preserve"> itself, fixed once and for all, while Section 5.1’s table supplies whatever is attached to each of its three legs in a specific diagram.</w:t>
      </w:r>
    </w:p>
    <w:p>
      <w:pPr>
        <w:keepNext/>
        <w:spacing w:before="160" w:after="40"/>
        <w:jc w:val="center"/>
      </w:pPr>
      <w:r/>
    </w:p>
    <w:p>
      <w:pPr>
        <w:spacing w:after="200"/>
        <w:jc w:val="center"/>
      </w:pPr>
      <w:r>
        <w:rPr>
          <w:i/>
          <w:sz w:val="19"/>
        </w:rPr>
        <w:t>Figure 49.2. One vertex, several processes. Rotating the same vertex gives emission, absorption, pair creation and annihilation.</w:t>
      </w:r>
    </w:p>
    <w:p>
      <w:pPr>
        <w:pStyle w:val="Heading3"/>
      </w:pPr>
      <w:r>
        <w:t>6.2 Consistency with universality</w:t>
      </w:r>
    </w:p>
    <w:p>
      <w:r>
        <w:t>Lesson 44, Section 3, established that the coupling e is universal across every charge-(−e) field; Section 5.2’s assembly used the identical constant e as Lesson 45’s, with no separate positron-specific coupling introduced, consistent with the positron being the same underlying field (via the antiparticle reinterpretation of Lesson 23) as the electron, not an independent particle with its own coupling.</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u, ū, v̄, v, ε (incoming and outgoing)</w:t>
      </w:r>
      <w:r>
        <w:rPr/>
        <w:t xml:space="preserve"> — </w:t>
      </w:r>
      <w:r>
        <w:rPr/>
        <w:t>The complete external-line rules assembled formally in Lesson 50</w:t>
      </w:r>
    </w:p>
    <w:p>
      <w:pPr>
        <w:spacing w:before="0" w:after="100"/>
      </w:pPr>
      <w:r>
        <w:rPr>
          <w:b/>
        </w:rPr>
        <w:t>ψ and ψ̄’s role reversal for antiparticles</w:t>
      </w:r>
      <w:r>
        <w:rPr/>
        <w:t xml:space="preserve"> — </w:t>
      </w:r>
      <w:r>
        <w:rPr/>
        <w:t>Used at every positron leg from Lesson 56 onward</w:t>
      </w:r>
    </w:p>
    <w:p>
      <w:pPr>
        <w:spacing w:before="0" w:after="100"/>
      </w:pPr>
      <w:r>
        <w:rPr>
          <w:b/>
        </w:rPr>
        <w:t>Fermion-flow placement rule (barred left, unbarred right)</w:t>
      </w:r>
      <w:r>
        <w:rPr/>
        <w:t xml:space="preserve"> — </w:t>
      </w:r>
      <w:r>
        <w:rPr/>
        <w:t>The organizing principle for writing down any QED amplitude, however many vertices</w:t>
      </w:r>
    </w:p>
    <w:p>
      <w:pPr>
        <w:spacing w:before="0" w:after="100"/>
      </w:pPr>
      <w:r>
        <w:rPr>
          <w:b/>
        </w:rPr>
        <w:t>e⁻e⁺→γ single-vertex assembly</w:t>
      </w:r>
      <w:r>
        <w:rPr/>
        <w:t xml:space="preserve"> — </w:t>
      </w:r>
      <w:r>
        <w:rPr/>
        <w:t>A direct preview of the two-vertex process actually computed in Lesson 56</w:t>
      </w:r>
    </w:p>
    <w:p>
      <w:pPr>
        <w:spacing w:before="0" w:after="100"/>
      </w:pPr>
      <w:r>
        <w:rPr>
          <w:b/>
        </w:rPr>
        <w:t>Same e at every leg combination</w:t>
      </w:r>
      <w:r>
        <w:rPr/>
        <w:t xml:space="preserve"> — </w:t>
      </w:r>
      <w:r>
        <w:rPr/>
        <w:t>Confirms Lesson 44’s universality extends automatically to antiparticle legs</w:t>
      </w:r>
    </w:p>
    <w:p>
      <w:hyperlink w:anchor="Lesson50">
        <w:r>
          <w:rPr>
            <w:rStyle w:val="Hyperlink"/>
            <w:color w:val="0563C1"/>
            <w:u w:val="single"/>
          </w:rPr>
          <w:t xml:space="preserve">Lesson 50</w:t>
        </w:r>
      </w:hyperlink>
      <w:r>
        <w:t xml:space="preserve"> now has every ingredient needed to state the complete, formal Feynman rules of QED: the vertex of </w:t>
      </w:r>
      <w:hyperlink w:anchor="Lesson45">
        <w:r>
          <w:rPr>
            <w:rStyle w:val="Hyperlink"/>
            <w:color w:val="0563C1"/>
            <w:u w:val="single"/>
          </w:rPr>
          <w:t xml:space="preserve">Lesson 45</w:t>
        </w:r>
      </w:hyperlink>
      <w:r>
        <w:t>, the propagators of Lessons 46–48, and this lesson’s six external-line factors.</w:t>
      </w:r>
    </w:p>
    <w:p>
      <w:pPr>
        <w:pStyle w:val="Heading2"/>
      </w:pPr>
      <w:r>
        <w:t>8 Summary</w:t>
      </w:r>
    </w:p>
    <w:p>
      <w:pPr>
        <w:pStyle w:val="ListNumber"/>
        <w:numPr>
          <w:ilvl w:val="0"/>
          <w:numId w:val="366"/>
        </w:numPr>
      </w:pPr>
      <w:r>
        <w:t>The vertex factor ieγ</w:t>
      </w:r>
      <w:r>
        <w:rPr>
          <w:vertAlign w:val="superscript"/>
        </w:rPr>
        <w:t>μ</w:t>
      </w:r>
      <w:r>
        <w:t>, derived in Lesson 45, is unchanged by which specific particles occupy a diagram’s legs.</w:t>
      </w:r>
    </w:p>
    <w:p>
      <w:pPr>
        <w:pStyle w:val="ListNumber"/>
        <w:numPr>
          <w:ilvl w:val="0"/>
          <w:numId w:val="366"/>
        </w:numPr>
      </w:pPr>
      <w:r>
        <w:t xml:space="preserve">Conjugating ψ’s mode expansion shows ψ̄ contains the positron’s </w:t>
      </w:r>
      <w:hyperlink w:anchor="Glossary_AnnihilationOperator">
        <w:r>
          <w:rPr>
            <w:color w:val="0563C1"/>
            <w:u w:val="single"/>
          </w:rPr>
          <w:t>annihilation operator</w:t>
        </w:r>
      </w:hyperlink>
      <w:r>
        <w:t xml:space="preserve"> and the electron’s creation operator, the reverse of ψ itself.</w:t>
      </w:r>
    </w:p>
    <w:p>
      <w:pPr>
        <w:pStyle w:val="ListNumber"/>
        <w:numPr>
          <w:ilvl w:val="0"/>
          <w:numId w:val="366"/>
        </w:numPr>
      </w:pPr>
      <w:r>
        <w:t>An incoming positron is read off from ψ̄ as v̄(p); an outgoing positron is read off from ψ as v(p′), the reverse of the electron’s u/ū assignment.</w:t>
      </w:r>
    </w:p>
    <w:p>
      <w:pPr>
        <w:pStyle w:val="ListNumber"/>
        <w:numPr>
          <w:ilvl w:val="0"/>
          <w:numId w:val="366"/>
        </w:numPr>
      </w:pPr>
      <w:r>
        <w:t>An outgoing photon’s factor, ε</w:t>
      </w:r>
      <w:r>
        <w:rPr>
          <w:vertAlign w:val="subscript"/>
        </w:rPr>
        <w:t>λ</w:t>
      </w:r>
      <w:r>
        <w:t>,μ(k)e</w:t>
      </w:r>
      <w:r>
        <w:rPr>
          <w:vertAlign w:val="superscript"/>
        </w:rPr>
        <w:t>ikx</w:t>
      </w:r>
      <w:r>
        <w:t>, differs from the incoming factor only in the sign of the exponent, since this course’s polarization vectors are real.</w:t>
      </w:r>
    </w:p>
    <w:p>
      <w:pPr>
        <w:pStyle w:val="ListNumber"/>
        <w:numPr>
          <w:ilvl w:val="0"/>
          <w:numId w:val="366"/>
        </w:numPr>
      </w:pPr>
      <w:r>
        <w:t>The general assembly rule places a barred spinor to the left of the vertex factor and an unbarred spinor to the right, regardless of which specific particle or antiparticle is involved.</w:t>
      </w:r>
    </w:p>
    <w:p>
      <w:pPr>
        <w:pStyle w:val="ListNumber"/>
        <w:numPr>
          <w:ilvl w:val="0"/>
          <w:numId w:val="366"/>
        </w:numPr>
      </w:pPr>
      <w:r>
        <w:t>A single-vertex assembly for e⁻e⁺→γ, like Lesson 45’s e⁻γ→e⁻ vertex, is not a complete physical process on its own.</w:t>
      </w:r>
    </w:p>
    <w:p>
      <w:pPr>
        <w:pStyle w:val="ListNumber"/>
        <w:numPr>
          <w:ilvl w:val="0"/>
          <w:numId w:val="366"/>
        </w:numPr>
      </w:pPr>
      <w:r>
        <w:t>The same coupling e appears in every leg combination, consistent with the universality established in Lesson 44.</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Restate, from Lesson 45, the incoming- and outgoing-electron leg factors, and explain why Lesson 45’s derivation did not depend on which specific process they were used in.</w:t>
      </w:r>
    </w:p>
    <w:p>
      <w:pPr>
        <w:spacing w:before="0" w:after="100"/>
      </w:pPr>
      <w:r>
        <w:rPr>
          <w:b/>
        </w:rPr>
        <w:t>2</w:t>
      </w:r>
      <w:r>
        <w:rPr>
          <w:b/>
        </w:rPr>
        <w:t xml:space="preserve">. </w:t>
      </w:r>
      <w:r>
        <w:rPr>
          <w:b/>
        </w:rPr>
        <w:t>Core.</w:t>
      </w:r>
      <w:r>
        <w:rPr/>
        <w:t xml:space="preserve"> Conjugate ψ(x)’s b</w:t>
      </w:r>
      <w:r>
        <w:rPr>
          <w:vertAlign w:val="subscript"/>
        </w:rPr>
        <w:t>s</w:t>
      </w:r>
      <w:r>
        <w:rPr/>
        <w:t>(p)u</w:t>
      </w:r>
      <w:r>
        <w:rPr>
          <w:vertAlign w:val="subscript"/>
        </w:rPr>
        <w:t>s</w:t>
      </w:r>
      <w:r>
        <w:rPr/>
        <w:t>(p)e</w:t>
      </w:r>
      <w:r>
        <w:rPr>
          <w:vertAlign w:val="superscript"/>
        </w:rPr>
        <w:t>−ipx</w:t>
      </w:r>
      <w:r>
        <w:rPr/>
        <w:t xml:space="preserve"> term explicitly and show it becomes b</w:t>
      </w:r>
      <w:r>
        <w:rPr>
          <w:vertAlign w:val="subscript"/>
        </w:rPr>
        <w:t>s†</w:t>
      </w:r>
      <w:r>
        <w:rPr/>
        <w:t>(p)u</w:t>
      </w:r>
      <w:r>
        <w:rPr>
          <w:vertAlign w:val="subscript"/>
        </w:rPr>
        <w:t>s†</w:t>
      </w:r>
      <w:r>
        <w:rPr/>
        <w:t>(p)e</w:t>
      </w:r>
      <w:r>
        <w:rPr>
          <w:vertAlign w:val="superscript"/>
        </w:rPr>
        <w:t>ipx</w:t>
      </w:r>
      <w:r>
        <w:rPr/>
        <w:t xml:space="preserve"> in ψ†(x).</w:t>
      </w:r>
    </w:p>
    <w:p>
      <w:pPr>
        <w:spacing w:before="0" w:after="100"/>
      </w:pPr>
      <w:r>
        <w:rPr>
          <w:b/>
        </w:rPr>
        <w:t>3</w:t>
      </w:r>
      <w:r>
        <w:rPr>
          <w:b/>
        </w:rPr>
        <w:t xml:space="preserve">. </w:t>
      </w:r>
      <w:r>
        <w:rPr>
          <w:b/>
        </w:rPr>
        <w:t>Core.</w:t>
      </w:r>
      <w:r>
        <w:rPr/>
        <w:t xml:space="preserve"> Conjugate ψ(x)’s d</w:t>
      </w:r>
      <w:r>
        <w:rPr>
          <w:vertAlign w:val="subscript"/>
        </w:rPr>
        <w:t>s†</w:t>
      </w:r>
      <w:r>
        <w:rPr/>
        <w:t>(p)v</w:t>
      </w:r>
      <w:r>
        <w:rPr>
          <w:vertAlign w:val="subscript"/>
        </w:rPr>
        <w:t>s</w:t>
      </w:r>
      <w:r>
        <w:rPr/>
        <w:t>(p)e</w:t>
      </w:r>
      <w:r>
        <w:rPr>
          <w:vertAlign w:val="superscript"/>
        </w:rPr>
        <w:t>ipx</w:t>
      </w:r>
      <w:r>
        <w:rPr/>
        <w:t xml:space="preserve"> term explicitly and show it becomes d</w:t>
      </w:r>
      <w:r>
        <w:rPr>
          <w:vertAlign w:val="subscript"/>
        </w:rPr>
        <w:t>s</w:t>
      </w:r>
      <w:r>
        <w:rPr/>
        <w:t>(p)v</w:t>
      </w:r>
      <w:r>
        <w:rPr>
          <w:vertAlign w:val="subscript"/>
        </w:rPr>
        <w:t>s†</w:t>
      </w:r>
      <w:r>
        <w:rPr/>
        <w:t>(p)e</w:t>
      </w:r>
      <w:r>
        <w:rPr>
          <w:vertAlign w:val="superscript"/>
        </w:rPr>
        <w:t>−ipx</w:t>
      </w:r>
      <w:r>
        <w:rPr/>
        <w:t xml:space="preserve"> in ψ†(x).</w:t>
      </w:r>
    </w:p>
    <w:p>
      <w:pPr>
        <w:spacing w:before="0" w:after="100"/>
      </w:pPr>
      <w:r>
        <w:rPr>
          <w:b/>
        </w:rPr>
        <w:t>4</w:t>
      </w:r>
      <w:r>
        <w:rPr>
          <w:b/>
        </w:rPr>
        <w:t xml:space="preserve">. </w:t>
      </w:r>
      <w:r>
        <w:rPr>
          <w:b/>
        </w:rPr>
        <w:t>Core.</w:t>
      </w:r>
      <w:r>
        <w:rPr/>
        <w:t xml:space="preserve"> Multiply the result of Exercise 3 by γ⁰ and use v̄=v†γ⁰ to derive the d</w:t>
      </w:r>
      <w:r>
        <w:rPr>
          <w:vertAlign w:val="subscript"/>
        </w:rPr>
        <w:t>s</w:t>
      </w:r>
      <w:r>
        <w:rPr/>
        <w:t>(p)v̄</w:t>
      </w:r>
      <w:r>
        <w:rPr>
          <w:vertAlign w:val="subscript"/>
        </w:rPr>
        <w:t>s</w:t>
      </w:r>
      <w:r>
        <w:rPr/>
        <w:t>(p)e</w:t>
      </w:r>
      <w:r>
        <w:rPr>
          <w:vertAlign w:val="superscript"/>
        </w:rPr>
        <w:t>−ipx</w:t>
      </w:r>
      <w:r>
        <w:rPr/>
        <w:t xml:space="preserve"> term of ψ̄(x).</w:t>
      </w:r>
    </w:p>
    <w:p>
      <w:pPr>
        <w:spacing w:before="0" w:after="100"/>
      </w:pPr>
      <w:r>
        <w:rPr>
          <w:b/>
        </w:rPr>
        <w:t>5</w:t>
      </w:r>
      <w:r>
        <w:rPr>
          <w:b/>
        </w:rPr>
        <w:t xml:space="preserve">. </w:t>
      </w:r>
      <w:r>
        <w:rPr>
          <w:b/>
        </w:rPr>
        <w:t>Core.</w:t>
      </w:r>
      <w:r>
        <w:rPr/>
        <w:t xml:space="preserve"> Explain why this term, not any term of ψ(x), is the one responsible for annihilating an incoming positron.</w:t>
      </w:r>
    </w:p>
    <w:p>
      <w:pPr>
        <w:spacing w:before="0" w:after="100"/>
      </w:pPr>
      <w:r>
        <w:rPr>
          <w:b/>
        </w:rPr>
        <w:t>6</w:t>
      </w:r>
      <w:r>
        <w:rPr>
          <w:b/>
        </w:rPr>
        <w:t xml:space="preserve">. </w:t>
      </w:r>
      <w:r>
        <w:rPr>
          <w:b/>
        </w:rPr>
        <w:t>Core.</w:t>
      </w:r>
      <w:r>
        <w:rPr/>
        <w:t xml:space="preserve"> State which term of ψ(x) is responsible for creating an outgoing positron, and its contribution v</w:t>
      </w:r>
      <w:r>
        <w:rPr>
          <w:vertAlign w:val="subscript"/>
        </w:rPr>
        <w:t>s′</w:t>
      </w:r>
      <w:r>
        <w:rPr/>
        <w:t>(p′)e</w:t>
      </w:r>
      <w:r>
        <w:rPr>
          <w:vertAlign w:val="superscript"/>
        </w:rPr>
        <w:t>ip′x</w:t>
      </w:r>
      <w:r>
        <w:rPr/>
        <w:t>.</w:t>
      </w:r>
    </w:p>
    <w:p>
      <w:pPr>
        <w:spacing w:before="0" w:after="100"/>
      </w:pPr>
      <w:r>
        <w:rPr>
          <w:b/>
        </w:rPr>
        <w:t>7</w:t>
      </w:r>
      <w:r>
        <w:rPr>
          <w:b/>
        </w:rPr>
        <w:t xml:space="preserve">. </w:t>
      </w:r>
      <w:r>
        <w:rPr>
          <w:b/>
        </w:rPr>
        <w:t>Extension.</w:t>
      </w:r>
      <w:r>
        <w:rPr/>
        <w:t xml:space="preserve"> Using Worked example 1’s mnemonic, explain in your own words why dagger-ing a field always swaps both creation/annihilation and particle/antiparticle roles simultaneously, never just one.</w:t>
      </w:r>
    </w:p>
    <w:p>
      <w:pPr>
        <w:spacing w:before="0" w:after="100"/>
      </w:pPr>
      <w:r>
        <w:rPr>
          <w:b/>
        </w:rPr>
        <w:t>8</w:t>
      </w:r>
      <w:r>
        <w:rPr>
          <w:b/>
        </w:rPr>
        <w:t xml:space="preserve">. </w:t>
      </w:r>
      <w:r>
        <w:rPr>
          <w:b/>
        </w:rPr>
        <w:t>Extension.</w:t>
      </w:r>
      <w:r>
        <w:rPr/>
        <w:t xml:space="preserve"> Derive the outgoing-photon factor ε</w:t>
      </w:r>
      <w:r>
        <w:rPr>
          <w:vertAlign w:val="subscript"/>
        </w:rPr>
        <w:t>λ</w:t>
      </w:r>
      <w:r>
        <w:rPr/>
        <w:t>,μ(k)e</w:t>
      </w:r>
      <w:r>
        <w:rPr>
          <w:vertAlign w:val="superscript"/>
        </w:rPr>
        <w:t>ikx</w:t>
      </w:r>
      <w:r>
        <w:rPr/>
        <w:t xml:space="preserve"> from the creation piece of A</w:t>
      </w:r>
      <w:r>
        <w:rPr>
          <w:vertAlign w:val="superscript"/>
        </w:rPr>
        <w:t>i</w:t>
      </w:r>
      <w:r>
        <w:rPr/>
        <w:t>(x)’s mode expansion, paralleling Lesson 45, Section 2.3’s derivation of the incoming-photon factor.</w:t>
      </w:r>
    </w:p>
    <w:p>
      <w:pPr>
        <w:spacing w:before="0" w:after="100"/>
      </w:pPr>
      <w:r>
        <w:rPr>
          <w:b/>
        </w:rPr>
        <w:t>9</w:t>
      </w:r>
      <w:r>
        <w:rPr>
          <w:b/>
        </w:rPr>
        <w:t xml:space="preserve">. </w:t>
      </w:r>
      <w:r>
        <w:rPr>
          <w:b/>
        </w:rPr>
        <w:t>Extension.</w:t>
      </w:r>
      <w:r>
        <w:rPr/>
        <w:t xml:space="preserve"> Explain why this course’s real-polarization convention (Lesson 38) means no separate notation (such as ε*) is needed to distinguish the outgoing-photon factor from the incoming one, beyond the sign of the exponent.</w:t>
      </w:r>
    </w:p>
    <w:p>
      <w:pPr>
        <w:spacing w:before="0" w:after="100"/>
      </w:pPr>
      <w:r>
        <w:rPr>
          <w:b/>
        </w:rPr>
        <w:t>10</w:t>
      </w:r>
      <w:r>
        <w:rPr>
          <w:b/>
        </w:rPr>
        <w:t xml:space="preserve">. </w:t>
      </w:r>
      <w:r>
        <w:rPr>
          <w:b/>
        </w:rPr>
        <w:t>Core.</w:t>
      </w:r>
      <w:r>
        <w:rPr/>
        <w:t xml:space="preserve"> Write out Section 5.1’s six-line table from memory, then check it against the lesson text.</w:t>
      </w:r>
    </w:p>
    <w:p>
      <w:pPr>
        <w:spacing w:before="0" w:after="100"/>
      </w:pPr>
      <w:r>
        <w:rPr>
          <w:b/>
        </w:rPr>
        <w:t>11</w:t>
      </w:r>
      <w:r>
        <w:rPr>
          <w:b/>
        </w:rPr>
        <w:t xml:space="preserve">. </w:t>
      </w:r>
      <w:r>
        <w:rPr>
          <w:b/>
        </w:rPr>
        <w:t>Core.</w:t>
      </w:r>
      <w:r>
        <w:rPr/>
        <w:t xml:space="preserve"> For the process e⁻(p)+e⁺(p</w:t>
      </w:r>
      <w:r>
        <w:rPr>
          <w:vertAlign w:val="subscript"/>
        </w:rPr>
        <w:t>+</w:t>
      </w:r>
      <w:r>
        <w:rPr/>
        <w:t>)→γ(k) at a single vertex, identify which of the six factors attaches to each of the three legs, and assemble the amplitude ie v̄(p</w:t>
      </w:r>
      <w:r>
        <w:rPr>
          <w:vertAlign w:val="subscript"/>
        </w:rPr>
        <w:t>+</w:t>
      </w:r>
      <w:r>
        <w:rPr/>
        <w:t>)γ</w:t>
      </w:r>
      <w:r>
        <w:rPr>
          <w:vertAlign w:val="superscript"/>
        </w:rPr>
        <w:t>μ</w:t>
      </w:r>
      <w:r>
        <w:rPr/>
        <w:t>u(p)ε</w:t>
      </w:r>
      <w:r>
        <w:rPr>
          <w:vertAlign w:val="subscript"/>
        </w:rPr>
        <w:t>μ</w:t>
      </w:r>
      <w:r>
        <w:rPr/>
        <w:t>(k).</w:t>
      </w:r>
    </w:p>
    <w:p>
      <w:pPr>
        <w:spacing w:before="0" w:after="100"/>
      </w:pPr>
      <w:r>
        <w:rPr>
          <w:b/>
        </w:rPr>
        <w:t>12</w:t>
      </w:r>
      <w:r>
        <w:rPr>
          <w:b/>
        </w:rPr>
        <w:t xml:space="preserve">. </w:t>
      </w:r>
      <w:r>
        <w:rPr>
          <w:b/>
        </w:rPr>
        <w:t>Extension.</w:t>
      </w:r>
      <w:r>
        <w:rPr/>
        <w:t xml:space="preserve"> Verify the general placement rule (barred spinor left, unbarred spinor right) holds for both Lesson 45’s ū(p′)γ</w:t>
      </w:r>
      <w:r>
        <w:rPr>
          <w:vertAlign w:val="superscript"/>
        </w:rPr>
        <w:t>μ</w:t>
      </w:r>
      <w:r>
        <w:rPr/>
        <w:t>u(p) and this lesson’s v̄(p</w:t>
      </w:r>
      <w:r>
        <w:rPr>
          <w:vertAlign w:val="subscript"/>
        </w:rPr>
        <w:t>+</w:t>
      </w:r>
      <w:r>
        <w:rPr/>
        <w:t>)γ</w:t>
      </w:r>
      <w:r>
        <w:rPr>
          <w:vertAlign w:val="superscript"/>
        </w:rPr>
        <w:t>μ</w:t>
      </w:r>
      <w:r>
        <w:rPr/>
        <w:t>u(p), and state the rule in one sentence.</w:t>
      </w:r>
    </w:p>
    <w:p>
      <w:pPr>
        <w:spacing w:before="0" w:after="100"/>
      </w:pPr>
      <w:r>
        <w:rPr>
          <w:b/>
        </w:rPr>
        <w:t>13</w:t>
      </w:r>
      <w:r>
        <w:rPr>
          <w:b/>
        </w:rPr>
        <w:t xml:space="preserve">. </w:t>
      </w:r>
      <w:r>
        <w:rPr>
          <w:b/>
        </w:rPr>
        <w:t>Extension.</w:t>
      </w:r>
      <w:r>
        <w:rPr/>
        <w:t xml:space="preserve"> Show that e⁻(p)+e⁺(p</w:t>
      </w:r>
      <w:r>
        <w:rPr>
          <w:vertAlign w:val="subscript"/>
        </w:rPr>
        <w:t>+</w:t>
      </w:r>
      <w:r>
        <w:rPr/>
        <w:t>)→γ(k) cannot conserve momentum for on-shell particles at a single vertex, by squaring p+p</w:t>
      </w:r>
      <w:r>
        <w:rPr>
          <w:vertAlign w:val="subscript"/>
        </w:rPr>
        <w:t>+</w:t>
      </w:r>
      <w:r>
        <w:rPr/>
        <w:t>=k and showing this requires p·p</w:t>
      </w:r>
      <w:r>
        <w:rPr>
          <w:vertAlign w:val="subscript"/>
        </w:rPr>
        <w:t>+</w:t>
      </w:r>
      <w:r>
        <w:rPr/>
        <w:t>=−m², while p·p</w:t>
      </w:r>
      <w:r>
        <w:rPr>
          <w:vertAlign w:val="subscript"/>
        </w:rPr>
        <w:t>+</w:t>
      </w:r>
      <w:r>
        <w:rPr/>
        <w:t>≥m² always holds for two on-shell, positive-energy four-momenta of mass m (evaluate p·p</w:t>
      </w:r>
      <w:r>
        <w:rPr>
          <w:vertAlign w:val="subscript"/>
        </w:rPr>
        <w:t>+</w:t>
      </w:r>
      <w:r>
        <w:rPr/>
        <w:t xml:space="preserve"> in the rest frame of the electron to establish the inequality).</w:t>
      </w:r>
    </w:p>
    <w:p>
      <w:pPr>
        <w:spacing w:before="0" w:after="100"/>
      </w:pPr>
      <w:r>
        <w:rPr>
          <w:b/>
        </w:rPr>
        <w:t>14</w:t>
      </w:r>
      <w:r>
        <w:rPr>
          <w:b/>
        </w:rPr>
        <w:t xml:space="preserve">. </w:t>
      </w:r>
      <w:r>
        <w:rPr>
          <w:b/>
        </w:rPr>
        <w:t>Extension.</w:t>
      </w:r>
      <w:r>
        <w:rPr/>
        <w:t xml:space="preserve"> State, without deriving it, how many vertices the actual process studied in Lesson 56 (electron-positron annihilation into two photons) is expected to require, based on Exercise 13’s conclusion.</w:t>
      </w:r>
    </w:p>
    <w:p>
      <w:pPr>
        <w:spacing w:before="0" w:after="100"/>
      </w:pPr>
      <w:r>
        <w:rPr>
          <w:b/>
        </w:rPr>
        <w:t>15</w:t>
      </w:r>
      <w:r>
        <w:rPr>
          <w:b/>
        </w:rPr>
        <w:t xml:space="preserve">. </w:t>
      </w:r>
      <w:r>
        <w:rPr>
          <w:b/>
        </w:rPr>
        <w:t>Extension.</w:t>
      </w:r>
      <w:r>
        <w:rPr/>
        <w:t xml:space="preserve"> Explain why Section 5.2’s amplitude uses the same numerical coupling e as Lesson 45’s electron-photon amplitude, rather than a separate constant for the positron leg, citing Lesson 44.</w:t>
      </w:r>
    </w:p>
    <w:p>
      <w:pPr>
        <w:spacing w:before="0" w:after="100"/>
      </w:pPr>
      <w:r>
        <w:rPr>
          <w:b/>
        </w:rPr>
        <w:t>16</w:t>
      </w:r>
      <w:r>
        <w:rPr>
          <w:b/>
        </w:rPr>
        <w:t xml:space="preserve">. </w:t>
      </w:r>
      <w:r>
        <w:rPr>
          <w:b/>
        </w:rPr>
        <w:t>Challenge.</w:t>
      </w:r>
      <w:r>
        <w:rPr/>
        <w:t xml:space="preserve"> Write, by analogy with Lesson 45’s derivation, the single-vertex amplitude for μ⁻(p)+γ(k)→μ⁻(p′) (replacing the electron with a muon), and explain, citing Lesson 44, Section 3, why the vertex factor is literally ieγ</w:t>
      </w:r>
      <w:r>
        <w:rPr>
          <w:vertAlign w:val="superscript"/>
        </w:rPr>
        <w:t>μ</w:t>
      </w:r>
      <w:r>
        <w:rPr/>
        <w:t xml:space="preserve"> again rather than requiring a new, muon-specific constant.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Incoming electron: u</w:t>
      </w:r>
      <w:r>
        <w:rPr>
          <w:vertAlign w:val="subscript"/>
        </w:rPr>
        <w:t>s</w:t>
      </w:r>
      <w:r>
        <w:t>(p)e</w:t>
      </w:r>
      <w:r>
        <w:rPr>
          <w:vertAlign w:val="superscript"/>
        </w:rPr>
        <w:t>−ipx</w:t>
      </w:r>
      <w:r>
        <w:t>, from the b</w:t>
      </w:r>
      <w:r>
        <w:rPr>
          <w:vertAlign w:val="subscript"/>
        </w:rPr>
        <w:t>s</w:t>
      </w:r>
      <w:r>
        <w:t>(p) term of ψ(x); outgoing electron: ū</w:t>
      </w:r>
      <w:r>
        <w:rPr>
          <w:vertAlign w:val="subscript"/>
        </w:rPr>
        <w:t>s′</w:t>
      </w:r>
      <w:r>
        <w:t>(p′)e</w:t>
      </w:r>
      <w:r>
        <w:rPr>
          <w:vertAlign w:val="superscript"/>
        </w:rPr>
        <w:t>ip′x</w:t>
      </w:r>
      <w:r>
        <w:t>, from the b</w:t>
      </w:r>
      <w:r>
        <w:rPr>
          <w:vertAlign w:val="subscript"/>
        </w:rPr>
        <w:t>s′†</w:t>
      </w:r>
      <w:r>
        <w:t>(p′) term of ψ̄(x) (Lesson 45, Sections 2.1–2.2). The derivation extracted the vertex factor ieγ</w:t>
      </w:r>
      <w:r>
        <w:rPr>
          <w:vertAlign w:val="superscript"/>
        </w:rPr>
        <w:t>μ</w:t>
      </w:r>
      <w:r>
        <w:t xml:space="preserve"> only after stripping away these leg-specific factors entirely (Lesson 45, Section 3.3), so nothing about ieγ</w:t>
      </w:r>
      <w:r>
        <w:rPr>
          <w:vertAlign w:val="superscript"/>
        </w:rPr>
        <w:t>μ</w:t>
      </w:r>
      <w:r>
        <w:t xml:space="preserve"> itself depends on which process the legs belong to.</w:t>
      </w:r>
    </w:p>
    <w:p>
      <w:r>
        <w:rPr>
          <w:b/>
        </w:rPr>
        <w:t>2.</w:t>
      </w:r>
      <w:r>
        <w:t xml:space="preserve"> </w:t>
      </w:r>
      <w:r>
        <w:t>(b</w:t>
      </w:r>
      <w:r>
        <w:rPr>
          <w:vertAlign w:val="subscript"/>
        </w:rPr>
        <w:t>s</w:t>
      </w:r>
      <w:r>
        <w:t>(p)u</w:t>
      </w:r>
      <w:r>
        <w:rPr>
          <w:vertAlign w:val="subscript"/>
        </w:rPr>
        <w:t>s</w:t>
      </w:r>
      <w:r>
        <w:t>(p)e</w:t>
      </w:r>
      <w:r>
        <w:rPr>
          <w:vertAlign w:val="superscript"/>
        </w:rPr>
        <w:t>−ipx</w:t>
      </w:r>
      <w:r>
        <w:t>)† = b</w:t>
      </w:r>
      <w:r>
        <w:rPr>
          <w:vertAlign w:val="subscript"/>
        </w:rPr>
        <w:t>s</w:t>
      </w:r>
      <w:r>
        <w:t>(p)†u</w:t>
      </w:r>
      <w:r>
        <w:rPr>
          <w:vertAlign w:val="subscript"/>
        </w:rPr>
        <w:t>s</w:t>
      </w:r>
      <w:r>
        <w:t>(p)†(e</w:t>
      </w:r>
      <w:r>
        <w:rPr>
          <w:vertAlign w:val="superscript"/>
        </w:rPr>
        <w:t>−ipx</w:t>
      </w:r>
      <w:r>
        <w:t>)† = b</w:t>
      </w:r>
      <w:r>
        <w:rPr>
          <w:vertAlign w:val="subscript"/>
        </w:rPr>
        <w:t>s†</w:t>
      </w:r>
      <w:r>
        <w:t>(p)u</w:t>
      </w:r>
      <w:r>
        <w:rPr>
          <w:vertAlign w:val="subscript"/>
        </w:rPr>
        <w:t>s†</w:t>
      </w:r>
      <w:r>
        <w:t>(p)e</w:t>
      </w:r>
      <w:r>
        <w:rPr>
          <w:vertAlign w:val="superscript"/>
        </w:rPr>
        <w:t>ipx</w:t>
      </w:r>
      <w:r>
        <w:t>, using that the dagger of a product reverses order (though b</w:t>
      </w:r>
      <w:r>
        <w:rPr>
          <w:vertAlign w:val="subscript"/>
        </w:rPr>
        <w:t>s</w:t>
      </w:r>
      <w:r>
        <w:t>(p) and the c-number u</w:t>
      </w:r>
      <w:r>
        <w:rPr>
          <w:vertAlign w:val="subscript"/>
        </w:rPr>
        <w:t>s</w:t>
      </w:r>
      <w:r>
        <w:t>(p) commute, so order is unaffected here), that (e</w:t>
      </w:r>
      <w:r>
        <w:rPr>
          <w:vertAlign w:val="superscript"/>
        </w:rPr>
        <w:t>−ipx</w:t>
      </w:r>
      <w:r>
        <w:t>)†=e</w:t>
      </w:r>
      <w:r>
        <w:rPr>
          <w:vertAlign w:val="superscript"/>
        </w:rPr>
        <w:t>ipx</w:t>
      </w:r>
      <w:r>
        <w:t xml:space="preserve"> since px is real, and that u</w:t>
      </w:r>
      <w:r>
        <w:rPr>
          <w:vertAlign w:val="subscript"/>
        </w:rPr>
        <w:t>s</w:t>
      </w:r>
      <w:r>
        <w:t>(p)† is simply the Hermitian conjugate (conjugate transpose) of the c-number spinor u</w:t>
      </w:r>
      <w:r>
        <w:rPr>
          <w:vertAlign w:val="subscript"/>
        </w:rPr>
        <w:t>s</w:t>
      </w:r>
      <w:r>
        <w:t>(p).</w:t>
      </w:r>
    </w:p>
    <w:p>
      <w:r>
        <w:rPr>
          <w:b/>
        </w:rPr>
        <w:t>3.</w:t>
      </w:r>
      <w:r>
        <w:t xml:space="preserve"> </w:t>
      </w:r>
      <w:r>
        <w:t>By the identical method, (d</w:t>
      </w:r>
      <w:r>
        <w:rPr>
          <w:vertAlign w:val="subscript"/>
        </w:rPr>
        <w:t>s†</w:t>
      </w:r>
      <w:r>
        <w:t>(p)v</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using (d</w:t>
      </w:r>
      <w:r>
        <w:rPr>
          <w:vertAlign w:val="subscript"/>
        </w:rPr>
        <w:t>s†</w:t>
      </w:r>
      <w:r>
        <w:t>(p))†=d</w:t>
      </w:r>
      <w:r>
        <w:rPr>
          <w:vertAlign w:val="subscript"/>
        </w:rPr>
        <w:t>s</w:t>
      </w:r>
      <w:r>
        <w:t>(p) and (e</w:t>
      </w:r>
      <w:r>
        <w:rPr>
          <w:vertAlign w:val="superscript"/>
        </w:rPr>
        <w:t>ipx</w:t>
      </w:r>
      <w:r>
        <w:t>)†=e</w:t>
      </w:r>
      <w:r>
        <w:rPr>
          <w:vertAlign w:val="superscript"/>
        </w:rPr>
        <w:t>−ipx</w:t>
      </w:r>
      <w:r>
        <w:t>.</w:t>
      </w:r>
    </w:p>
    <w:p>
      <w:r>
        <w:rPr>
          <w:b/>
        </w:rPr>
        <w:t>4.</w:t>
      </w:r>
      <w:r>
        <w:t xml:space="preserve"> </w:t>
      </w:r>
      <w:r>
        <w:t>Multiplying Exercise 3’s term by γ⁰ on the right (as in ψ̄=ψ†γ⁰), d</w:t>
      </w:r>
      <w:r>
        <w:rPr>
          <w:vertAlign w:val="subscript"/>
        </w:rPr>
        <w:t>s</w:t>
      </w:r>
      <w:r>
        <w:t>(p)v</w:t>
      </w:r>
      <w:r>
        <w:rPr>
          <w:vertAlign w:val="subscript"/>
        </w:rPr>
        <w:t>s†</w:t>
      </w:r>
      <w:r>
        <w:t>(p)γ⁰e</w:t>
      </w:r>
      <w:r>
        <w:rPr>
          <w:vertAlign w:val="superscript"/>
        </w:rPr>
        <w:t>−ipx</w:t>
      </w:r>
      <w:r>
        <w:t>=d</w:t>
      </w:r>
      <w:r>
        <w:rPr>
          <w:vertAlign w:val="subscript"/>
        </w:rPr>
        <w:t>s</w:t>
      </w:r>
      <w:r>
        <w:t>(p)[v</w:t>
      </w:r>
      <w:r>
        <w:rPr>
          <w:vertAlign w:val="subscript"/>
        </w:rPr>
        <w:t>s†</w:t>
      </w:r>
      <w:r>
        <w:t>(p)γ⁰]e</w:t>
      </w:r>
      <w:r>
        <w:rPr>
          <w:vertAlign w:val="superscript"/>
        </w:rPr>
        <w:t>−ipx</w:t>
      </w:r>
      <w:r>
        <w:t>=d</w:t>
      </w:r>
      <w:r>
        <w:rPr>
          <w:vertAlign w:val="subscript"/>
        </w:rPr>
        <w:t>s</w:t>
      </w:r>
      <w:r>
        <w:t>(p)v̄</w:t>
      </w:r>
      <w:r>
        <w:rPr>
          <w:vertAlign w:val="subscript"/>
        </w:rPr>
        <w:t>s</w:t>
      </w:r>
      <w:r>
        <w:t>(p)e</w:t>
      </w:r>
      <w:r>
        <w:rPr>
          <w:vertAlign w:val="superscript"/>
        </w:rPr>
        <w:t>−ipx</w:t>
      </w:r>
      <w:r>
        <w:t>, using the definition v̄=v†γ⁰ (Lesson 22’s Dirac-adjoint definition, applied to the v-spinor as it was to u).</w:t>
      </w:r>
    </w:p>
    <w:p>
      <w:r>
        <w:rPr>
          <w:b/>
        </w:rPr>
        <w:t>5.</w:t>
      </w:r>
      <w:r>
        <w:t xml:space="preserve"> </w:t>
      </w:r>
      <w:r>
        <w:t>d</w:t>
      </w:r>
      <w:r>
        <w:rPr>
          <w:vertAlign w:val="subscript"/>
        </w:rPr>
        <w:t>s</w:t>
      </w:r>
      <w:r>
        <w:t>(p) is an annihilation operator for the positron (Lesson 30/35’s convention, N</w:t>
      </w:r>
      <w:r>
        <w:rPr>
          <w:vertAlign w:val="subscript"/>
        </w:rPr>
        <w:t>d</w:t>
      </w:r>
      <w:r>
        <w:t xml:space="preserve"> counting positrons); Exercise 4 showed this operator appears in ψ̄(x), not in ψ(x) (whose only d-type term is d</w:t>
      </w:r>
      <w:r>
        <w:rPr>
          <w:vertAlign w:val="subscript"/>
        </w:rPr>
        <w:t>s†</w:t>
      </w:r>
      <w:r>
        <w:t>(p), a creation operator); an incoming positron in the initial state can only be removed by an annihilation operator, so it is ψ̄(x)’s d</w:t>
      </w:r>
      <w:r>
        <w:rPr>
          <w:vertAlign w:val="subscript"/>
        </w:rPr>
        <w:t>s</w:t>
      </w:r>
      <w:r>
        <w:t>(p) term, not any term of ψ(x), that is responsible.</w:t>
      </w:r>
    </w:p>
    <w:p>
      <w:r>
        <w:rPr>
          <w:b/>
        </w:rPr>
        <w:t>6.</w:t>
      </w:r>
      <w:r>
        <w:t xml:space="preserve"> </w:t>
      </w:r>
      <w:r>
        <w:t>ψ(x)’s d</w:t>
      </w:r>
      <w:r>
        <w:rPr>
          <w:vertAlign w:val="subscript"/>
        </w:rPr>
        <w:t>s′†</w:t>
      </w:r>
      <w:r>
        <w:t>(p′) term, ∫...d</w:t>
      </w:r>
      <w:r>
        <w:rPr>
          <w:vertAlign w:val="subscript"/>
        </w:rPr>
        <w:t>s′†</w:t>
      </w:r>
      <w:r>
        <w:t>(p′)v</w:t>
      </w:r>
      <w:r>
        <w:rPr>
          <w:vertAlign w:val="subscript"/>
        </w:rPr>
        <w:t>s′</w:t>
      </w:r>
      <w:r>
        <w:t>(p′)e</w:t>
      </w:r>
      <w:r>
        <w:rPr>
          <w:vertAlign w:val="superscript"/>
        </w:rPr>
        <w:t>ip′x</w:t>
      </w:r>
      <w:r>
        <w:t>..., is a creation operator for the positron; contracted against a final state containing an outgoing positron of momentum p′, spin s′, it contributes v</w:t>
      </w:r>
      <w:r>
        <w:rPr>
          <w:vertAlign w:val="subscript"/>
        </w:rPr>
        <w:t>s′</w:t>
      </w:r>
      <w:r>
        <w:t>(p′)e</w:t>
      </w:r>
      <w:r>
        <w:rPr>
          <w:vertAlign w:val="superscript"/>
        </w:rPr>
        <w:t>ip′x</w:t>
      </w:r>
      <w:r>
        <w:t>.</w:t>
      </w:r>
    </w:p>
    <w:p>
      <w:r>
        <w:rPr>
          <w:b/>
        </w:rPr>
        <w:t>7.</w:t>
      </w:r>
      <w:r>
        <w:t xml:space="preserve"> </w:t>
      </w:r>
      <w:r>
        <w:t>Dagger-ing an operator such as b</w:t>
      </w:r>
      <w:r>
        <w:rPr>
          <w:vertAlign w:val="subscript"/>
        </w:rPr>
        <w:t>s</w:t>
      </w:r>
      <w:r>
        <w:t>(p) (which annihilates an electron) produces b</w:t>
      </w:r>
      <w:r>
        <w:rPr>
          <w:vertAlign w:val="subscript"/>
        </w:rPr>
        <w:t>s†</w:t>
      </w:r>
      <w:r>
        <w:t>(p)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w:t>
      </w:r>
      <w:r>
        <w:rPr>
          <w:vertAlign w:val="superscript"/>
        </w:rPr>
        <w:t>i</w:t>
      </w:r>
      <w:r>
        <w:t>(x)’s creation piece is ∫d³k/(2π)³(2ω)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 xml:space="preserve"> (Lesson 38’s mode expansion); contracted against a final state containing an outgoing photon of momentum k, polarization λ, using [a</w:t>
      </w:r>
      <w:r>
        <w:rPr>
          <w:vertAlign w:val="subscript"/>
        </w:rPr>
        <w:t>λ</w:t>
      </w:r>
      <w:r>
        <w:t>(k),a</w:t>
      </w:r>
      <w:r>
        <w:rPr>
          <w:vertAlign w:val="subscript"/>
        </w:rPr>
        <w:t>λ′†</w:t>
      </w:r>
      <w:r>
        <w:t>(k′)]=(2π)³δ³(k−k′)δ</w:t>
      </w:r>
      <w:r>
        <w:rPr>
          <w:vertAlign w:val="subscript"/>
        </w:rPr>
        <w:t>λλ′</w:t>
      </w:r>
      <w:r>
        <w:t xml:space="preserve"> to collapse the momentum integral as in Lesson 45, Section 2.3’s incoming-photon calculation but with the roles of a and a† exchanged, this contributes ε</w:t>
      </w:r>
      <w:r>
        <w:rPr>
          <w:vertAlign w:val="subscript"/>
        </w:rPr>
        <w:t>λ</w:t>
      </w:r>
      <w:r>
        <w:rPr>
          <w:vertAlign w:val="superscript"/>
        </w:rPr>
        <w:t>i</w:t>
      </w:r>
      <w:r>
        <w:t>(k)e</w:t>
      </w:r>
      <w:r>
        <w:rPr>
          <w:vertAlign w:val="superscript"/>
        </w:rPr>
        <w:t>ikx</w:t>
      </w:r>
      <w:r>
        <w:t>, the spatial components of ε</w:t>
      </w:r>
      <w:r>
        <w:rPr>
          <w:vertAlign w:val="subscript"/>
        </w:rPr>
        <w:t>λ</w:t>
      </w:r>
      <w:r>
        <w:t>,μ(k)e</w:t>
      </w:r>
      <w:r>
        <w:rPr>
          <w:vertAlign w:val="superscript"/>
        </w:rPr>
        <w:t>ikx</w:t>
      </w:r>
      <w:r>
        <w:t>.</w:t>
      </w:r>
    </w:p>
    <w:p>
      <w:r>
        <w:rPr>
          <w:b/>
        </w:rPr>
        <w:t>9.</w:t>
      </w:r>
      <w:r>
        <w:t xml:space="preserve"> </w:t>
      </w:r>
      <w:r>
        <w:t>In a general (complex) polarization convention, the outgoing-photon factor would be the complex conjugate ε*</w:t>
      </w:r>
      <w:r>
        <w:rPr>
          <w:vertAlign w:val="subscript"/>
        </w:rPr>
        <w:t>λ</w:t>
      </w:r>
      <w:r>
        <w:t>,μ(k) of the incoming factor ε</w:t>
      </w:r>
      <w:r>
        <w:rPr>
          <w:vertAlign w:val="subscript"/>
        </w:rPr>
        <w:t>λ</w:t>
      </w:r>
      <w:r>
        <w:t>,μ(k), since creation and annihilation pieces of a field are always related by conjugation; Lesson 38 fixed a convention with two real transverse polarization vectors, so ε*</w:t>
      </w:r>
      <w:r>
        <w:rPr>
          <w:vertAlign w:val="subscript"/>
        </w:rPr>
        <w:t>λ</w:t>
      </w:r>
      <w:r>
        <w:t>,μ(k)=ε</w:t>
      </w:r>
      <w:r>
        <w:rPr>
          <w:vertAlign w:val="subscript"/>
        </w:rPr>
        <w:t>λ</w:t>
      </w:r>
      <w:r>
        <w:t>,μ(k) identically, and the incoming and outgoing factors differ only through the sign of the exponent, e</w:t>
      </w:r>
      <w:r>
        <w:rPr>
          <w:vertAlign w:val="superscript"/>
        </w:rPr>
        <w:t>−ikx</w:t>
      </w:r>
      <w:r>
        <w:t xml:space="preserve"> versus e</w:t>
      </w:r>
      <w:r>
        <w:rPr>
          <w:vertAlign w:val="superscript"/>
        </w:rPr>
        <w:t>ikx</w:t>
      </w:r>
      <w:r>
        <w:t>.</w:t>
      </w:r>
    </w:p>
    <w:p>
      <w:r>
        <w:rPr>
          <w:b/>
        </w:rPr>
        <w:t>10.</w:t>
      </w:r>
      <w:r>
        <w:t xml:space="preserve"> </w:t>
      </w:r>
      <w:r>
        <w:t>[Self-check exercise; the table is given in Section 5.1: u</w:t>
      </w:r>
      <w:r>
        <w:rPr>
          <w:vertAlign w:val="subscript"/>
        </w:rPr>
        <w:t>s</w:t>
      </w:r>
      <w:r>
        <w:t>(p) for an incoming electron, ū</w:t>
      </w:r>
      <w:r>
        <w:rPr>
          <w:vertAlign w:val="subscript"/>
        </w:rPr>
        <w:t>s′</w:t>
      </w:r>
      <w:r>
        <w:t>(p′) for an outgoing electron, v̄</w:t>
      </w:r>
      <w:r>
        <w:rPr>
          <w:vertAlign w:val="subscript"/>
        </w:rPr>
        <w:t>s</w:t>
      </w:r>
      <w:r>
        <w:t>(p) for an incoming positron, v</w:t>
      </w:r>
      <w:r>
        <w:rPr>
          <w:vertAlign w:val="subscript"/>
        </w:rPr>
        <w:t>s′</w:t>
      </w:r>
      <w:r>
        <w:t>(p′) for an outgoing positron, ε</w:t>
      </w:r>
      <w:r>
        <w:rPr>
          <w:vertAlign w:val="subscript"/>
        </w:rPr>
        <w:t>λ</w:t>
      </w:r>
      <w:r>
        <w:t>,μ(k) for an incoming or outgoing photon.]</w:t>
      </w:r>
    </w:p>
    <w:p>
      <w:r>
        <w:rPr>
          <w:b/>
        </w:rPr>
        <w:t>11.</w:t>
      </w:r>
      <w:r>
        <w:t xml:space="preserve"> </w:t>
      </w:r>
      <w:r>
        <w:t>The incoming electron of momentum p, spin s, contributes u</w:t>
      </w:r>
      <w:r>
        <w:rPr>
          <w:vertAlign w:val="subscript"/>
        </w:rPr>
        <w:t>s</w:t>
      </w:r>
      <w:r>
        <w:t>(p) (Section 2.1); the incoming positron of momentum p</w:t>
      </w:r>
      <w:r>
        <w:rPr>
          <w:vertAlign w:val="subscript"/>
        </w:rPr>
        <w:t>+</w:t>
      </w:r>
      <w:r>
        <w:t>, spin s</w:t>
      </w:r>
      <w:r>
        <w:rPr>
          <w:vertAlign w:val="subscript"/>
        </w:rPr>
        <w:t>+</w:t>
      </w:r>
      <w:r>
        <w:t>, contributes v̄</w:t>
      </w:r>
      <w:r>
        <w:rPr>
          <w:vertAlign w:val="subscript"/>
        </w:rPr>
        <w:t>s₊</w:t>
      </w:r>
      <w:r>
        <w:t>(p</w:t>
      </w:r>
      <w:r>
        <w:rPr>
          <w:vertAlign w:val="subscript"/>
        </w:rPr>
        <w:t>+</w:t>
      </w:r>
      <w:r>
        <w:t>) (Section 3.2); the outgoing photon of momentum k, polarization λ, contributes ε</w:t>
      </w:r>
      <w:r>
        <w:rPr>
          <w:vertAlign w:val="subscript"/>
        </w:rPr>
        <w:t>λ</w:t>
      </w:r>
      <w:r>
        <w:t>,μ(k) (Section 4.2). Assembled with the vertex factor ieγ</w:t>
      </w:r>
      <w:r>
        <w:rPr>
          <w:vertAlign w:val="superscript"/>
        </w:rPr>
        <w:t>μ</w:t>
      </w:r>
      <w:r>
        <w:t>, following the fermion-flow placement rule, the amplitude is ie v̄</w:t>
      </w:r>
      <w:r>
        <w:rPr>
          <w:vertAlign w:val="subscript"/>
        </w:rPr>
        <w:t>s₊</w:t>
      </w:r>
      <w:r>
        <w:t>(p</w:t>
      </w:r>
      <w:r>
        <w:rPr>
          <w:vertAlign w:val="subscript"/>
        </w:rPr>
        <w:t>+</w:t>
      </w:r>
      <w:r>
        <w:t>)γ</w:t>
      </w:r>
      <w:r>
        <w:rPr>
          <w:vertAlign w:val="superscript"/>
        </w:rPr>
        <w:t>μ</w:t>
      </w:r>
      <w:r>
        <w:t>u</w:t>
      </w:r>
      <w:r>
        <w:rPr>
          <w:vertAlign w:val="subscript"/>
        </w:rPr>
        <w:t>s</w:t>
      </w:r>
      <w:r>
        <w:t>(p)ε</w:t>
      </w:r>
      <w:r>
        <w:rPr>
          <w:vertAlign w:val="subscript"/>
        </w:rPr>
        <w:t>λ</w:t>
      </w:r>
      <w:r>
        <w:t>,μ(k).</w:t>
      </w:r>
    </w:p>
    <w:p>
      <w:r>
        <w:rPr>
          <w:b/>
        </w:rPr>
        <w:t>12.</w:t>
      </w:r>
      <w:r>
        <w:t xml:space="preserve"> </w:t>
      </w:r>
      <w:r>
        <w:t>In Lesson 45, the barred spinor ū(p′) (outgoing electron) sits to the left of γ</w:t>
      </w:r>
      <w:r>
        <w:rPr>
          <w:vertAlign w:val="superscript"/>
        </w:rPr>
        <w:t>μ</w:t>
      </w:r>
      <w:r>
        <w:t>, and the unbarred spinor u(p) (incoming electron) sits to the right. In this lesson’s e⁻e⁺→γ amplitude, the barred spinor v̄(p</w:t>
      </w:r>
      <w:r>
        <w:rPr>
          <w:vertAlign w:val="subscript"/>
        </w:rPr>
        <w:t>+</w:t>
      </w:r>
      <w:r>
        <w:t>)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w:t>
      </w:r>
      <w:r>
        <w:rPr>
          <w:vertAlign w:val="superscript"/>
        </w:rPr>
        <w:t>μ</w:t>
      </w:r>
      <w:r>
        <w:t>ψ of the interaction term itself.</w:t>
      </w:r>
    </w:p>
    <w:p>
      <w:r>
        <w:rPr>
          <w:b/>
        </w:rPr>
        <w:t>13.</w:t>
      </w:r>
      <w:r>
        <w:t xml:space="preserve"> </w:t>
      </w:r>
      <w:r>
        <w:t>Squaring p+p</w:t>
      </w:r>
      <w:r>
        <w:rPr>
          <w:vertAlign w:val="subscript"/>
        </w:rPr>
        <w:t>+</w:t>
      </w:r>
      <w:r>
        <w:t>=k gives p²+2p·p</w:t>
      </w:r>
      <w:r>
        <w:rPr>
          <w:vertAlign w:val="subscript"/>
        </w:rPr>
        <w:t>+</w:t>
      </w:r>
      <w:r>
        <w:t>+p</w:t>
      </w:r>
      <w:r>
        <w:rPr>
          <w:vertAlign w:val="subscript"/>
        </w:rPr>
        <w:t>+²</w:t>
      </w:r>
      <w:r>
        <w:t>=k², i.e. m²+2p·p</w:t>
      </w:r>
      <w:r>
        <w:rPr>
          <w:vertAlign w:val="subscript"/>
        </w:rPr>
        <w:t>+</w:t>
      </w:r>
      <w:r>
        <w:t>+m²=0 (using p²=p</w:t>
      </w:r>
      <w:r>
        <w:rPr>
          <w:vertAlign w:val="subscript"/>
        </w:rPr>
        <w:t>+²</w:t>
      </w:r>
      <w:r>
        <w:t>=m² for on-shell electron and positron, and k²=0 for the on-shell photon), so p·p</w:t>
      </w:r>
      <w:r>
        <w:rPr>
          <w:vertAlign w:val="subscript"/>
        </w:rPr>
        <w:t>+</w:t>
      </w:r>
      <w:r>
        <w:t>=−m². In the electron’s rest frame, p=(m,0,0,0), so p·p</w:t>
      </w:r>
      <w:r>
        <w:rPr>
          <w:vertAlign w:val="subscript"/>
        </w:rPr>
        <w:t>+</w:t>
      </w:r>
      <w:r>
        <w:t>=mE</w:t>
      </w:r>
      <w:r>
        <w:rPr>
          <w:vertAlign w:val="subscript"/>
        </w:rPr>
        <w:t>+</w:t>
      </w:r>
      <w:r>
        <w:t xml:space="preserve"> (E</w:t>
      </w:r>
      <w:r>
        <w:rPr>
          <w:vertAlign w:val="subscript"/>
        </w:rPr>
        <w:t>+</w:t>
      </w:r>
      <w:r>
        <w:t xml:space="preserve"> the positron’s energy in that frame), and since E</w:t>
      </w:r>
      <w:r>
        <w:rPr>
          <w:vertAlign w:val="subscript"/>
        </w:rPr>
        <w:t>+</w:t>
      </w:r>
      <w:r>
        <w:t>≥m</w:t>
      </w:r>
      <w:r>
        <w:rPr>
          <w:vertAlign w:val="subscript"/>
        </w:rPr>
        <w:t>+</w:t>
      </w:r>
      <w:r>
        <w:t>=m for any on-shell massive particle in any frame (energy is always at least the rest mass), p·p</w:t>
      </w:r>
      <w:r>
        <w:rPr>
          <w:vertAlign w:val="subscript"/>
        </w:rPr>
        <w:t>+</w:t>
      </w:r>
      <w:r>
        <w:t>=mE</w:t>
      </w:r>
      <w:r>
        <w:rPr>
          <w:vertAlign w:val="subscript"/>
        </w:rPr>
        <w:t>+</w:t>
      </w:r>
      <w:r>
        <w:t>≥m². Since p·p</w:t>
      </w:r>
      <w:r>
        <w:rPr>
          <w:vertAlign w:val="subscript"/>
        </w:rPr>
        <w:t>+</w:t>
      </w:r>
      <w:r>
        <w:t xml:space="preserve"> is a Lorentz scalar, this bound p·p</w:t>
      </w:r>
      <w:r>
        <w:rPr>
          <w:vertAlign w:val="subscript"/>
        </w:rPr>
        <w:t>+</w:t>
      </w:r>
      <w:r>
        <w:t>≥m² holds in every frame, directly contradicting the required p·p</w:t>
      </w:r>
      <w:r>
        <w:rPr>
          <w:vertAlign w:val="subscript"/>
        </w:rPr>
        <w:t>+</w:t>
      </w:r>
      <w:r>
        <w:t>=−m²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56, e⁺e⁻→γγ (two photons in the final state), is expected to require at least two vertices, connected by an internal (off-shell) line, the pattern already established for Compton scattering in Lesson 45, Section 4.</w:t>
      </w:r>
    </w:p>
    <w:p>
      <w:r>
        <w:rPr>
          <w:b/>
        </w:rPr>
        <w:t>15.</w:t>
      </w:r>
      <w:r>
        <w:t xml:space="preserve"> </w:t>
      </w:r>
      <w:r>
        <w:t>Lesson 44,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23), not an independently coupled species, its leg in any vertex carries the identical numerical e already fixed for the electron.</w:t>
      </w:r>
    </w:p>
    <w:p>
      <w:r>
        <w:rPr>
          <w:b/>
        </w:rPr>
        <w:t>16.</w:t>
      </w:r>
      <w:r>
        <w:t xml:space="preserve"> </w:t>
      </w:r>
      <w:r>
        <w:t>By the identical derivation as Lesson 45, Section 3, applied to a muon field of the same charge −e, the amplitude is ie ū</w:t>
      </w:r>
      <w:r>
        <w:rPr>
          <w:vertAlign w:val="subscript"/>
        </w:rPr>
        <w:t>μ</w:t>
      </w:r>
      <w:r>
        <w:t>(p′)γ</w:t>
      </w:r>
      <w:r>
        <w:rPr>
          <w:vertAlign w:val="superscript"/>
        </w:rPr>
        <w:t>μ</w:t>
      </w:r>
      <w:r>
        <w:t>u</w:t>
      </w:r>
      <w:r>
        <w:rPr>
          <w:vertAlign w:val="subscript"/>
        </w:rPr>
        <w:t>μ</w:t>
      </w:r>
      <w:r>
        <w:t>(p)ε</w:t>
      </w:r>
      <w:r>
        <w:rPr>
          <w:vertAlign w:val="subscript"/>
        </w:rPr>
        <w:t>μ</w:t>
      </w:r>
      <w:r>
        <w:t>(k) (using u</w:t>
      </w:r>
      <w:r>
        <w:rPr>
          <w:vertAlign w:val="subscript"/>
        </w:rPr>
        <w:t>μ</w:t>
      </w:r>
      <w:r>
        <w:t>, ū</w:t>
      </w:r>
      <w:r>
        <w:rPr>
          <w:vertAlign w:val="subscript"/>
        </w:rPr>
        <w:t>μ</w:t>
      </w:r>
      <w:r>
        <w:t xml:space="preserve"> for the muon’s spinors, distinguished from the electron’s only by the muon’s different mass entering its own on-shell condition p²=m</w:t>
      </w:r>
      <w:r>
        <w:rPr>
          <w:vertAlign w:val="subscript"/>
        </w:rPr>
        <w:t>μ</w:t>
      </w:r>
      <w:r>
        <w:t>²). Lesson 44,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0">
        <w:r>
          <w:rPr>
            <w:rStyle w:val="Hyperlink"/>
            <w:color w:val="0563C1"/>
            <w:u w:val="single"/>
          </w:rPr>
          <w:t xml:space="preserve">Lesson 50</w:t>
        </w:r>
      </w:hyperlink>
      <w:r>
        <w:t xml:space="preserve"> collects this lesson’s six leg factors, the three propagators of Lessons 46–48, and </w:t>
      </w:r>
      <w:hyperlink w:anchor="Lesson45">
        <w:r>
          <w:rPr>
            <w:rStyle w:val="Hyperlink"/>
            <w:color w:val="0563C1"/>
            <w:u w:val="single"/>
          </w:rPr>
          <w:t xml:space="preserve">Lesson 45</w:t>
        </w:r>
      </w:hyperlink>
      <w:r>
        <w:t>’s vertex into the complete, formal Feynman rules of QED, the recipe used to write down any diagram’s amplitude directly from its picture.</w:t>
      </w:r>
    </w:p>
    <w:p>
      <w:r/>
    </w:p>
    <w:p>
      <w:bookmarkStart w:id="1050" w:name="Lesson50"/>
      <w:pPr>
        <w:pStyle w:val="Heading1"/>
      </w:pPr>
      <w:r>
        <w:t>Lesson 50: Feynman Rules</w:t>
      </w:r>
      <w:bookmarkEnd w:id="1050"/>
    </w:p>
    <w:p>
      <w:pPr>
        <w:pStyle w:val="Heading2"/>
      </w:pPr>
      <w:r>
        <w:t>How to use this lesson</w:t>
      </w:r>
    </w:p>
    <w:p>
      <w:r>
        <w:t xml:space="preserve">Lesson 45 derived one </w:t>
      </w:r>
      <w:hyperlink w:anchor="Glossary_Vertex">
        <w:r>
          <w:rPr>
            <w:color w:val="0563C1"/>
            <w:u w:val="single"/>
          </w:rPr>
          <w:t>vertex</w:t>
        </w:r>
      </w:hyperlink>
      <w:r>
        <w:t xml:space="preserve"> factor from one first-order calculation. Lessons 46 through 49 built the propagators and external-line factors that calculation needed. This lesson assembles all of it into a general method, extending Lesson 45’s first-order S-matrix term to the second order needed for a genuine physical process, and deriving, by direct calculation on the concrete example of Compton scattering, the rule that has been used implicitly since Lesson 45’s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45’s first-order S-matrix term to the general Dyson series term S</w:t>
      </w:r>
      <w:r>
        <w:rPr>
          <w:vertAlign w:val="superscript"/>
        </w:rPr>
        <w:t>(n)</w:t>
      </w:r>
      <w:r>
        <w:t>, and verify the 1/n! is consistent with time-ordering a symmetric multiple integral.</w:t>
      </w:r>
    </w:p>
    <w:p>
      <w:pPr>
        <w:pStyle w:val="ListBullet"/>
      </w:pPr>
      <w:r>
        <w:t xml:space="preserve">Assemble the second-order S-matrix element for Compton scattering by contracting the interaction term twice against the appropriate external states and one internal </w:t>
      </w:r>
      <w:hyperlink w:anchor="Glossary_Propagator">
        <w:r>
          <w:rPr>
            <w:color w:val="0563C1"/>
            <w:u w:val="single"/>
          </w:rPr>
          <w:t>propagator</w:t>
        </w:r>
      </w:hyperlink>
      <w:r>
        <w:t>.</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hyperlink w:anchor="Glossary_State">
        <w:r>
          <w:rPr>
            <w:color w:val="0563C1"/>
            <w:u w:val="single"/>
          </w:rPr>
          <w:t>State</w:t>
        </w:r>
      </w:hyperlink>
      <w:r>
        <w:t xml:space="preserv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w:t>
      </w:r>
      <w:hyperlink w:anchor="Glossary_Loop">
        <w:r>
          <w:rPr>
            <w:color w:val="0563C1"/>
            <w:u w:val="single"/>
          </w:rPr>
          <w:t>loop</w:t>
        </w:r>
      </w:hyperlink>
      <w:r>
        <w:t xml:space="preserve"> integrals, symmetry factors, the closed-fermion-loop sign) more complicated diagrams require, as a preview of later parts of the course.</w:t>
      </w:r>
    </w:p>
    <w:p>
      <w:pPr>
        <w:pStyle w:val="ListBullet"/>
      </w:pPr>
      <w:r>
        <w:t xml:space="preserve">Write down the complete </w:t>
      </w:r>
      <w:hyperlink w:anchor="Glossary_Amplitude">
        <w:r>
          <w:rPr>
            <w:color w:val="0563C1"/>
            <w:u w:val="single"/>
          </w:rPr>
          <w:t>amplitude</w:t>
        </w:r>
      </w:hyperlink>
      <w:r>
        <w:t xml:space="preserve"> for Compton scattering from memory, given the diagram.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w:t>
      </w:r>
      <w:r>
        <w:rPr>
          <w:b/>
          <w:vertAlign w:val="superscript"/>
        </w:rPr>
        <w:t>(n)</w:t>
      </w:r>
      <w:r>
        <w:rPr/>
        <w:t xml:space="preserve"> — </w:t>
      </w:r>
      <w:r>
        <w:rPr/>
        <w:t>n-th order term of the Dyson series</w:t>
      </w:r>
    </w:p>
    <w:p>
      <w:pPr>
        <w:spacing w:before="0" w:after="100"/>
      </w:pPr>
      <w:r>
        <w:rPr>
          <w:b/>
        </w:rPr>
        <w:t>q</w:t>
      </w:r>
      <w:r>
        <w:rPr/>
        <w:t xml:space="preserve"> — </w:t>
      </w:r>
      <w:r>
        <w:rPr/>
        <w:t>Internal (virtual) electron momentum in the Compton diagrams</w:t>
      </w:r>
    </w:p>
    <w:p>
      <w:pPr>
        <w:spacing w:before="0" w:after="100"/>
      </w:pPr>
      <w:r>
        <w:rPr>
          <w:b/>
        </w:rPr>
        <w:t>iℳ</w:t>
      </w:r>
      <w:r>
        <w:rPr/>
        <w:t xml:space="preserve"> — </w:t>
      </w:r>
      <w:r>
        <w:rPr/>
        <w:t>Invariant amplitude, defined by S=1+i(2π)⁴δ⁴(ΣP</w:t>
      </w:r>
      <w:r>
        <w:rPr>
          <w:vertAlign w:val="subscript"/>
        </w:rPr>
        <w:t>out</w:t>
      </w:r>
      <w:r>
        <w:rPr/>
        <w:t>−ΣP</w:t>
      </w:r>
      <w:r>
        <w:rPr>
          <w:vertAlign w:val="subscript"/>
        </w:rPr>
        <w:t>in</w:t>
      </w:r>
      <w:r>
        <w:rPr/>
        <w:t>)ℳ</w:t>
      </w:r>
    </w:p>
    <w:p>
      <w:pPr>
        <w:spacing w:before="0" w:after="100"/>
      </w:pPr>
      <w:r>
        <w:rPr>
          <w:b/>
        </w:rPr>
        <w:t>s-channel, u-channel</w:t>
      </w:r>
      <w:r>
        <w:rPr/>
        <w:t xml:space="preserve"> — </w:t>
      </w:r>
      <w:r>
        <w:rPr/>
        <w:t>The two diagrams contributing to Compton scattering (informal names, from the Mandelstam-variable language of Lesson 53)</w:t>
      </w:r>
    </w:p>
    <w:p>
      <w:r>
        <w:rPr>
          <w:b/>
          <w:color w:val="1F4E78"/>
        </w:rPr>
        <w:t>First pass: the result before the derivation</w:t>
      </w:r>
    </w:p>
    <w:p>
      <w:pPr>
        <w:spacing w:after="60"/>
      </w:pPr>
      <w:r>
        <w:t>Every QED amplitude follows from a recipe: external-line factors (u, ū, v, v̄, ε, ε*), a vertex ieγ</w:t>
      </w:r>
      <w:r>
        <w:rPr>
          <w:vertAlign w:val="superscript"/>
        </w:rPr>
        <w:t>μ</w:t>
      </w:r>
      <w:r>
        <w:t xml:space="preserve"> at each junction, propagators for internal lines, momentum conservation at each vertex, and a loop integral with a minus sign for each closed fermion loop.</w:t>
      </w:r>
    </w:p>
    <w:p>
      <w:pPr>
        <w:spacing w:after="60"/>
      </w:pPr>
      <w:r>
        <w:t>This is the precise form of Opening Chapter 5’s three actions. Figure 50.1 collects the rules on one page.</w:t>
      </w:r>
    </w:p>
    <w:p>
      <w:pPr>
        <w:spacing w:after="80"/>
      </w:pPr>
    </w:p>
    <w:p>
      <w:pPr>
        <w:pStyle w:val="Heading2"/>
      </w:pPr>
      <w:r>
        <w:t>1 The general Dyson series term</w:t>
      </w:r>
    </w:p>
    <w:p>
      <w:pPr>
        <w:pStyle w:val="Heading3"/>
      </w:pPr>
      <w:r>
        <w:t>1.1 From first to second order</w:t>
      </w:r>
    </w:p>
    <w:p>
      <w:r>
        <w:t>Lesson 45, Section 1.2, derived S</w:t>
      </w:r>
      <w:r>
        <w:rPr>
          <w:vertAlign w:val="superscript"/>
        </w:rPr>
        <w:t>(1)</w:t>
      </w:r>
      <w:r>
        <w:t>=−i∫d⁴xℋ</w:t>
      </w:r>
      <w:r>
        <w:rPr>
          <w:vertAlign w:val="subscript"/>
        </w:rPr>
        <w:t>int</w:t>
      </w:r>
      <w:r>
        <w:t>(x) by truncating the interaction-picture integral equation at first order. Iterating that equation once more, without yet symmetrizing, gives a term with two nested time integrals over an ordered (triangular) region, t</w:t>
      </w:r>
      <w:r>
        <w:rPr>
          <w:vertAlign w:val="subscript"/>
        </w:rPr>
        <w:t>0</w:t>
      </w:r>
      <w:r>
        <w:t>≤t″≤t′≤t. Time-ordering symmetrizes this into the standard Dyson series term,</w:t>
      </w:r>
    </w:p>
    <w:p>
      <w:pPr>
        <w:spacing w:before="100" w:after="160"/>
        <w:jc w:val="center"/>
      </w:pPr>
      <m:oMathPara>
        <m:oMath>
          <m:sSup>
            <m:e>
              <m:r>
                <m:t xml:space="preserve">S</m:t>
              </m:r>
            </m:e>
            <m:sup>
              <m:d>
                <m:dPr/>
                <m:e>
                  <m:r>
                    <m:t xml:space="preserve">n</m:t>
                  </m:r>
                </m:e>
              </m:d>
            </m:sup>
          </m:sSup>
          <m:r>
            <m:t xml:space="preserve">=</m:t>
          </m:r>
          <m:f>
            <m:num>
              <m:sSup>
                <m:e>
                  <m:d>
                    <m:dPr/>
                    <m:e>
                      <m:r>
                        <m:t xml:space="preserve">−</m:t>
                      </m:r>
                      <m:r>
                        <m:t xml:space="preserve">i</m:t>
                      </m:r>
                    </m:e>
                  </m:d>
                </m:e>
                <m:sup>
                  <m:r>
                    <m:t xml:space="preserve">n</m:t>
                  </m:r>
                </m:sup>
              </m:sSup>
            </m:num>
            <m:den>
              <m:r>
                <m:t xml:space="preserve">n!</m:t>
              </m:r>
            </m:den>
          </m:f>
          <m:r>
            <m:t xml:space="preserve"> </m:t>
          </m:r>
          <m:r>
            <m:t xml:space="preserve">∫</m:t>
          </m:r>
          <m:r>
            <m:t xml:space="preserve"> </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 </m:t>
          </m:r>
          <m:r>
            <m:t xml:space="preserve">T</m:t>
          </m:r>
          <m:r>
            <m:t xml:space="preserve">{</m:t>
          </m:r>
          <m:r>
            <m:t xml:space="preserve"> </m:t>
          </m:r>
          <m:sSub>
            <m:e>
              <m:r>
                <m:t xml:space="preserve">ℋ</m:t>
              </m:r>
            </m:e>
            <m:sub>
              <m:r>
                <m:t xml:space="preserve">int</m:t>
              </m:r>
            </m:sub>
          </m:sSub>
          <m:d>
            <m:dPr/>
            <m:e>
              <m:sSub>
                <m:e>
                  <m:r>
                    <m:t xml:space="preserve">x</m:t>
                  </m:r>
                </m:e>
                <m:sub>
                  <m:r>
                    <m:t xml:space="preserve">1</m:t>
                  </m:r>
                </m:sub>
              </m:sSub>
            </m:e>
          </m:d>
          <m:r>
            <m:t xml:space="preserve">⋯</m:t>
          </m:r>
          <m:sSub>
            <m:e>
              <m:r>
                <m:t xml:space="preserve">ℋ</m:t>
              </m:r>
            </m:e>
            <m:sub>
              <m:r>
                <m:t xml:space="preserve">int</m:t>
              </m:r>
            </m:sub>
          </m:sSub>
          <m:d>
            <m:dPr/>
            <m:e>
              <m:sSub>
                <m:e>
                  <m:r>
                    <m:t xml:space="preserve">x</m:t>
                  </m:r>
                </m:e>
                <m:sub>
                  <m:r>
                    <m:t xml:space="preserve">n</m:t>
                  </m:r>
                </m:sub>
              </m:sSub>
            </m:e>
          </m:d>
          <m:r>
            <m:t xml:space="preserve"> </m:t>
          </m:r>
          <m:r>
            <m:t xml:space="preserve">}</m:t>
          </m:r>
        </m:oMath>
      </m:oMathPara>
    </w:p>
    <w:p>
      <w:r>
        <w:t>with S</w:t>
      </w:r>
      <w:r>
        <w:rPr>
          <w:vertAlign w:val="superscript"/>
        </w:rPr>
        <w:t>(1)</w:t>
      </w:r>
      <w:r>
        <w:t xml:space="preserve"> the n=1 case already derived.</w:t>
      </w:r>
    </w:p>
    <w:p>
      <w:pPr>
        <w:pStyle w:val="Heading3"/>
      </w:pPr>
      <w:r>
        <w:t>1.2 Why the 1/n! is exactly right</w:t>
      </w:r>
    </w:p>
    <w:p>
      <w:r>
        <w:t>For n=2, the nested (triangular) integral ∫</w:t>
      </w:r>
      <w:r>
        <w:rPr>
          <w:vertAlign w:val="subscript"/>
        </w:rPr>
        <w:t>t₀</w:t>
      </w:r>
      <w:r>
        <w:rPr>
          <w:vertAlign w:val="superscript"/>
        </w:rPr>
        <w:t>t</w:t>
      </w:r>
      <w:r>
        <w:t xml:space="preserve"> dt′∫</w:t>
      </w:r>
      <w:r>
        <w:rPr>
          <w:vertAlign w:val="subscript"/>
        </w:rPr>
        <w:t>t₀</w:t>
      </w:r>
      <w:r>
        <w:rPr>
          <w:vertAlign w:val="superscript"/>
        </w:rPr>
        <w:t>t′</w:t>
      </w:r>
      <w:r>
        <w:t xml:space="preserve"> dt″ H(t′)H(t″) covers only the region t″&lt;t′; on that region T{H(t′)H(t″)}=H(t′)H(t″) (the later time already sits to the left). On the complementary region t′&lt;t″, T{H(t′)H(t″)}=H(t″)H(t′), and relabeling the dummy integration variables t′↔t″ shows this region’s contribution to ∫∫</w:t>
      </w:r>
      <w:r>
        <w:rPr>
          <w:vertAlign w:val="subscript"/>
        </w:rPr>
        <w:t>square</w:t>
      </w:r>
      <w:r>
        <w:t xml:space="preserve"> T{H(t′)H(t″)} equals the same triangular integral already computed. The full square (t′,t″∈[t</w:t>
      </w:r>
      <w:r>
        <w:rPr>
          <w:vertAlign w:val="subscript"/>
        </w:rPr>
        <w:t>0</w:t>
      </w:r>
      <w:r>
        <w:t>,t]) is exactly twice the original triangular region, so (1/2!)∫∫</w:t>
      </w:r>
      <w:r>
        <w:rPr>
          <w:vertAlign w:val="subscript"/>
        </w:rPr>
        <w:t>square</w:t>
      </w:r>
      <w:r>
        <w:t>T{HH}=∫∫</w:t>
      </w:r>
      <w:r>
        <w:rPr>
          <w:vertAlign w:val="subscript"/>
        </w:rPr>
        <w:t>triangle</w:t>
      </w:r>
      <w:r>
        <w:t>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35 and 37),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w:t>
      </w:r>
      <w:r>
        <w:rPr>
          <w:vertAlign w:val="superscript"/>
        </w:rPr>
        <w:t>α</w:t>
      </w:r>
      <w:r>
        <w:t>ψA</w:t>
      </w:r>
      <w:r>
        <w:rPr>
          <w:vertAlign w:val="subscript"/>
        </w:rPr>
        <w:t>α</w:t>
      </w:r>
      <w:r>
        <w:t>](x₁)[ψ̄γ</w:t>
      </w:r>
      <w:r>
        <w:rPr>
          <w:vertAlign w:val="superscript"/>
        </w:rPr>
        <w:t>β</w:t>
      </w:r>
      <w:r>
        <w:t>ψA</w:t>
      </w:r>
      <w:r>
        <w:rPr>
          <w:vertAlign w:val="subscript"/>
        </w:rPr>
        <w:t>β</w:t>
      </w:r>
      <w:r>
        <w:t>](x₂)} appearing inside S</w:t>
      </w:r>
      <w:r>
        <w:rPr>
          <w:vertAlign w:val="superscript"/>
        </w:rPr>
        <w:t>(2)</w:t>
      </w:r>
      <w:r>
        <w:t xml:space="preserve"> (using ℋ</w:t>
      </w:r>
      <w:r>
        <w:rPr>
          <w:vertAlign w:val="subscript"/>
        </w:rPr>
        <w:t>int</w:t>
      </w:r>
      <w:r>
        <w:t>=−eψ̄γ</w:t>
      </w:r>
      <w:r>
        <w:rPr>
          <w:vertAlign w:val="superscript"/>
        </w:rPr>
        <w:t>μ</w:t>
      </w:r>
      <w:r>
        <w:t>ψA</w:t>
      </w:r>
      <w:r>
        <w:rPr>
          <w:vertAlign w:val="subscript"/>
        </w:rPr>
        <w:t>μ</w:t>
      </w:r>
      <w:r>
        <w:t>, so ℋ</w:t>
      </w:r>
      <w:r>
        <w:rPr>
          <w:vertAlign w:val="subscript"/>
        </w:rPr>
        <w:t>int</w:t>
      </w:r>
      <w:r>
        <w:t>(x₁)ℋ</w:t>
      </w:r>
      <w:r>
        <w:rPr>
          <w:vertAlign w:val="subscript"/>
        </w:rPr>
        <w:t>int</w:t>
      </w:r>
      <w:r>
        <w:t>(x₂)=e²[ψ̄γ</w:t>
      </w:r>
      <w:r>
        <w:rPr>
          <w:vertAlign w:val="superscript"/>
        </w:rPr>
        <w:t>α</w:t>
      </w:r>
      <w:r>
        <w:t>ψA</w:t>
      </w:r>
      <w:r>
        <w:rPr>
          <w:vertAlign w:val="subscript"/>
        </w:rPr>
        <w:t>α</w:t>
      </w:r>
      <w:r>
        <w:t>](x₁)[ψ̄γ</w:t>
      </w:r>
      <w:r>
        <w:rPr>
          <w:vertAlign w:val="superscript"/>
        </w:rPr>
        <w:t>β</w:t>
      </w:r>
      <w:r>
        <w:t>ψA</w:t>
      </w:r>
      <w:r>
        <w:rPr>
          <w:vertAlign w:val="subscript"/>
        </w:rPr>
        <w:t>β</w:t>
      </w:r>
      <w:r>
        <w:t>](x₂)). Following Lesson 49’s leg factors, contract: ψ̄(x₁) against the outgoing electron, giving ū(p′)e</w:t>
      </w:r>
      <w:r>
        <w:rPr>
          <w:vertAlign w:val="superscript"/>
        </w:rPr>
        <w:t>ip′x₁</w:t>
      </w:r>
      <w:r>
        <w:t>; A</w:t>
      </w:r>
      <w:r>
        <w:rPr>
          <w:vertAlign w:val="subscript"/>
        </w:rPr>
        <w:t>α</w:t>
      </w:r>
      <w:r>
        <w:t>(x₁) against the outgoing photon, giving ε</w:t>
      </w:r>
      <w:r>
        <w:rPr>
          <w:vertAlign w:val="subscript"/>
        </w:rPr>
        <w:t>α</w:t>
      </w:r>
      <w:r>
        <w:t>(k′)e</w:t>
      </w:r>
      <w:r>
        <w:rPr>
          <w:vertAlign w:val="superscript"/>
        </w:rPr>
        <w:t>ik′x₁</w:t>
      </w:r>
      <w:r>
        <w:t>; ψ(x₂) against the incoming electron, giving u(p)e</w:t>
      </w:r>
      <w:r>
        <w:rPr>
          <w:vertAlign w:val="superscript"/>
        </w:rPr>
        <w:t>−ipx₂</w:t>
      </w:r>
      <w:r>
        <w:t>; A</w:t>
      </w:r>
      <w:r>
        <w:rPr>
          <w:vertAlign w:val="subscript"/>
        </w:rPr>
        <w:t>β</w:t>
      </w:r>
      <w:r>
        <w:t>(x₂) against the incoming photon, giving ε</w:t>
      </w:r>
      <w:r>
        <w:rPr>
          <w:vertAlign w:val="subscript"/>
        </w:rPr>
        <w:t>β</w:t>
      </w:r>
      <w:r>
        <w:t>(k)e</w:t>
      </w:r>
      <w:r>
        <w:rPr>
          <w:vertAlign w:val="superscript"/>
        </w:rPr>
        <w:t>−ikx₂</w:t>
      </w:r>
      <w:r>
        <w:t>. The remaining ψ(x₁) and ψ̄(x₂), not attached to any external state, contract with each other, using ⟨0|T{ψ(x₁)ψ̄(x₂)}|0⟩=S</w:t>
      </w:r>
      <w:r>
        <w:rPr>
          <w:vertAlign w:val="subscript"/>
        </w:rPr>
        <w:t>F</w:t>
      </w:r>
      <w:r>
        <w:t>(x₁−x₂) (Lesson 47, Section 1.2), to form the internal electron line.</w:t>
      </w:r>
    </w:p>
    <w:p>
      <w:pPr>
        <w:pStyle w:val="Heading3"/>
      </w:pPr>
      <w:r>
        <w:t>2.2 The two vertex integrals</w:t>
      </w:r>
    </w:p>
    <w:p>
      <w:r>
        <w:t>Substituting S</w:t>
      </w:r>
      <w:r>
        <w:rPr>
          <w:vertAlign w:val="subscript"/>
        </w:rPr>
        <w:t>F</w:t>
      </w:r>
      <w:r>
        <w:t>(x₁−x₂)=∫d⁴q/(2π)⁴ [i(q̸+m)/(q²−m²+iε)]e</w:t>
      </w:r>
      <w:r>
        <w:rPr>
          <w:vertAlign w:val="superscript"/>
        </w:rPr>
        <w:t>−iqx₁</w:t>
      </w:r>
      <w:r>
        <w:t>e</w:t>
      </w:r>
      <w:r>
        <w:rPr>
          <w:vertAlign w:val="superscript"/>
        </w:rPr>
        <w:t>iqx₂</w:t>
      </w:r>
      <w:r>
        <w:t xml:space="preserve"> (Lesson 47, Section 4.2) and collecting every exponential factor,</w:t>
      </w:r>
    </w:p>
    <w:p>
      <w:pPr>
        <w:spacing w:before="100" w:after="160"/>
        <w:jc w:val="center"/>
      </w:pPr>
      <m:oMathPara>
        <m:oMath>
          <m:sSup>
            <m:e>
              <m:r>
                <m:t xml:space="preserve">e</m:t>
              </m:r>
            </m:e>
            <m:sup>
              <m:r>
                <m:t xml:space="preserve">2</m:t>
              </m:r>
            </m:sup>
          </m:sSup>
          <m:r>
            <m:t xml:space="preserve"> </m:t>
          </m:r>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acc>
                        <m:accPr>
                          <m:chr m:val="/"/>
                        </m:accPr>
                        <m:e>
                          <m:r>
                            <m:t xml:space="preserve">q</m:t>
                          </m:r>
                        </m:e>
                      </m:acc>
                      <m:r>
                        <m:t xml:space="preserve">+</m:t>
                      </m:r>
                      <m:r>
                        <m:t xml:space="preserve">m</m:t>
                      </m:r>
                    </m:e>
                  </m:d>
                </m:num>
                <m:den>
                  <m:sSup>
                    <m:e>
                      <m:r>
                        <m:t xml:space="preserve">q</m:t>
                      </m:r>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r>
            <m:t xml:space="preserve"> </m:t>
          </m:r>
          <m:sSup>
            <m:e>
              <m:r>
                <m:t xml:space="preserve">e</m:t>
              </m:r>
            </m:e>
            <m:sup>
              <m:r>
                <m:t xml:space="preserve">i</m:t>
              </m:r>
              <m:d>
                <m:dPr/>
                <m:e>
                  <m:r>
                    <m:t xml:space="preserve">p′</m:t>
                  </m:r>
                  <m:r>
                    <m:t xml:space="preserve">+</m:t>
                  </m:r>
                  <m:r>
                    <m:t xml:space="preserve">k′</m:t>
                  </m:r>
                  <m:r>
                    <m:t xml:space="preserve">−</m:t>
                  </m:r>
                  <m:r>
                    <m:t xml:space="preserve">q</m:t>
                  </m:r>
                </m:e>
              </m:d>
              <m:sSub>
                <m:e>
                  <m:r>
                    <m:t xml:space="preserve">x</m:t>
                  </m:r>
                </m:e>
                <m:sub>
                  <m:r>
                    <m:t xml:space="preserve">1</m:t>
                  </m:r>
                </m:sub>
              </m:sSub>
            </m:sup>
          </m:sSup>
          <m:r>
            <m:t xml:space="preserve"> </m:t>
          </m:r>
          <m:sSup>
            <m:e>
              <m:r>
                <m:t xml:space="preserve">e</m:t>
              </m:r>
            </m:e>
            <m:sup>
              <m:r>
                <m:t xml:space="preserve">i</m:t>
              </m:r>
              <m:d>
                <m:dPr/>
                <m:e>
                  <m:r>
                    <m:t xml:space="preserve">q</m:t>
                  </m:r>
                  <m:r>
                    <m:t xml:space="preserve">−</m:t>
                  </m:r>
                  <m:r>
                    <m:t xml:space="preserve">p</m:t>
                  </m:r>
                  <m:r>
                    <m:t xml:space="preserve">−</m:t>
                  </m:r>
                  <m:r>
                    <m:t xml:space="preserve">k</m:t>
                  </m:r>
                </m:e>
              </m:d>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5">
        <w:r>
          <w:rPr>
            <w:rStyle w:val="Hyperlink"/>
            <w:color w:val="0563C1"/>
            <w:u w:val="single"/>
          </w:rPr>
          <w:t xml:space="preserve">Lesson 45</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r>
            <m:t xml:space="preserve"> </m:t>
          </m:r>
          <m:sSub>
            <m:e>
              <m:r>
                <m:t xml:space="preserve">ℳ</m:t>
              </m:r>
            </m:e>
            <m:sub>
              <m:r>
                <m:t xml:space="preserve">direct</m:t>
              </m:r>
            </m:sub>
          </m:sSub>
          <m:r>
            <m:t xml:space="preserve">=</m:t>
          </m:r>
          <m:sSup>
            <m:e>
              <m:d>
                <m:dPr/>
                <m:e>
                  <m:r>
                    <m:t xml:space="preserve">ie</m:t>
                  </m:r>
                </m:e>
              </m:d>
            </m:e>
            <m:sup>
              <m:r>
                <m:t xml:space="preserve">2</m:t>
              </m:r>
            </m:sup>
          </m:sSup>
          <m:r>
            <m:t xml:space="preserve"> </m:t>
          </m:r>
          <m:r>
            <m:t xml:space="preserve">ū</m:t>
          </m:r>
          <m:d>
            <m:dPr/>
            <m:e>
              <m:r>
                <m:t xml:space="preserve">p′</m:t>
              </m:r>
            </m:e>
          </m:d>
          <m:r>
            <m:t xml:space="preserve"> </m:t>
          </m:r>
          <m:sSup>
            <m:e>
              <m:r>
                <m:t xml:space="preserve">γ</m:t>
              </m:r>
            </m:e>
            <m:sup>
              <m:r>
                <m:t xml:space="preserve">α</m:t>
              </m:r>
            </m:sup>
          </m:sSup>
          <m:r>
            <m:t xml:space="preserve"> </m:t>
          </m:r>
          <m:d>
            <m:dPr>
              <m:begChr m:val="["/>
              <m:endChr m:val="]"/>
            </m:dPr>
            <m:e>
              <m:r>
                <m:t xml:space="preserve">i</m:t>
              </m:r>
              <m:r>
                <m:t xml:space="preserve"> </m:t>
              </m:r>
              <m:f>
                <m:num>
                  <m:acc>
                    <m:accPr>
                      <m:chr m:val="/"/>
                    </m:accPr>
                    <m:e>
                      <m:r>
                        <m:t xml:space="preserve">p</m:t>
                      </m:r>
                    </m:e>
                  </m:acc>
                  <m:r>
                    <m:t xml:space="preserve">+</m:t>
                  </m:r>
                  <m:acc>
                    <m:accPr>
                      <m:chr m:val="/"/>
                    </m:accPr>
                    <m:e>
                      <m:r>
                        <m:t xml:space="preserve">k</m:t>
                      </m:r>
                    </m:e>
                  </m:acc>
                  <m:r>
                    <m:t xml:space="preserve">+</m:t>
                  </m:r>
                  <m:r>
                    <m:t xml:space="preserve">m</m:t>
                  </m:r>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r>
            <m:t xml:space="preserve"> </m:t>
          </m:r>
          <m:sSub>
            <m:e>
              <m:r>
                <m:t xml:space="preserve">ε</m:t>
              </m:r>
            </m:e>
            <m:sub>
              <m:r>
                <m:t xml:space="preserve">β</m:t>
              </m:r>
            </m:sub>
          </m:sSub>
          <m:d>
            <m:dPr/>
            <m:e>
              <m:r>
                <m:t xml:space="preserve">k</m:t>
              </m:r>
            </m:e>
          </m:d>
        </m:oMath>
      </m:oMathPara>
    </w:p>
    <w:p>
      <w:r>
        <w:t>the structure anticipated: a vertex factor ieγ</w:t>
      </w:r>
      <w:r>
        <w:rPr>
          <w:vertAlign w:val="superscript"/>
        </w:rPr>
        <w:t>α</w:t>
      </w:r>
      <w:r>
        <w:t>, the propagator with its momentum fixed by conservation, and a second vertex factor ieγ</w:t>
      </w:r>
      <w:r>
        <w:rPr>
          <w:vertAlign w:val="superscript"/>
        </w:rPr>
        <w:t>β</w:t>
      </w:r>
      <w:r>
        <w:t xml:space="preserve">, sandwiched between the external spinors and contracted with the external </w:t>
      </w:r>
      <w:hyperlink w:anchor="Glossary_Polarization">
        <w:r>
          <w:rPr>
            <w:color w:val="0563C1"/>
            <w:u w:val="single"/>
          </w:rPr>
          <w:t>polarization</w:t>
        </w:r>
      </w:hyperlink>
      <w:r>
        <w:t xml:space="preserve">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w:t>
      </w:r>
      <w:r>
        <w:rPr>
          <w:vertAlign w:val="subscript"/>
        </w:rPr>
        <w:t>int</w:t>
      </w:r>
      <w:r>
        <w:t>(x₁)ℋ</w:t>
      </w:r>
      <w:r>
        <w:rPr>
          <w:vertAlign w:val="subscript"/>
        </w:rPr>
        <w:t>int</w:t>
      </w:r>
      <w:r>
        <w:t>(x₂)) and by the propagator’s own explicit i (Lesson 47,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w:t>
      </w:r>
      <w:r>
        <w:rPr>
          <w:vertAlign w:val="superscript"/>
        </w:rPr>
        <w:t>α</w:t>
      </w:r>
      <w:r>
        <w:t>ψA</w:t>
      </w:r>
      <w:r>
        <w:rPr>
          <w:vertAlign w:val="subscript"/>
        </w:rPr>
        <w:t>α</w:t>
      </w:r>
      <w:r>
        <w:t>](x₁)[ψ̄γ</w:t>
      </w:r>
      <w:r>
        <w:rPr>
          <w:vertAlign w:val="superscript"/>
        </w:rPr>
        <w:t>β</w:t>
      </w:r>
      <w:r>
        <w:t>ψA</w:t>
      </w:r>
      <w:r>
        <w:rPr>
          <w:vertAlign w:val="subscript"/>
        </w:rPr>
        <w:t>β</w:t>
      </w:r>
      <w:r>
        <w:t>](x₂)} with the four external states. A second, equally valid pairing instead contracts A</w:t>
      </w:r>
      <w:r>
        <w:rPr>
          <w:vertAlign w:val="subscript"/>
        </w:rPr>
        <w:t>α</w:t>
      </w:r>
      <w:r>
        <w:t>(x₁) with the incoming photon and A</w:t>
      </w:r>
      <w:r>
        <w:rPr>
          <w:vertAlign w:val="subscript"/>
        </w:rPr>
        <w:t>β</w:t>
      </w:r>
      <w:r>
        <w:t>(x₂)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35 and 37)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54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367"/>
        </w:numPr>
      </w:pPr>
      <w:r>
        <w:t>Draw the diagram: external lines for every incoming and outgoing particle, internal lines connecting vertices, each vertex joining exactly one photon line to two fermion-line segments.</w:t>
      </w:r>
    </w:p>
    <w:p>
      <w:pPr>
        <w:keepNext/>
        <w:spacing w:before="160" w:after="40"/>
        <w:jc w:val="center"/>
      </w:pPr>
      <w:r/>
    </w:p>
    <w:p>
      <w:pPr>
        <w:spacing w:after="200"/>
        <w:jc w:val="center"/>
      </w:pPr>
      <w:r>
        <w:rPr>
          <w:i/>
          <w:sz w:val="19"/>
        </w:rPr>
        <w:t>Figure 50.1. The momentum-space Feynman rules of QED in one chart: external legs, propagators, vertex, loop integral and the fermion-loop sign.</w:t>
      </w:r>
    </w:p>
    <w:p>
      <w:pPr>
        <w:pStyle w:val="ListNumber"/>
        <w:numPr>
          <w:ilvl w:val="0"/>
          <w:numId w:val="368"/>
        </w:numPr>
      </w:pPr>
      <w:r>
        <w:t>For each external line, write the appropriate factor from Lesson 49’s table (u, ū, v̄, v, or ε).</w:t>
      </w:r>
    </w:p>
    <w:p>
      <w:pPr>
        <w:pStyle w:val="ListNumber"/>
        <w:numPr>
          <w:ilvl w:val="0"/>
          <w:numId w:val="368"/>
        </w:numPr>
      </w:pPr>
      <w:r>
        <w:t>For each vertex, write ieγ</w:t>
      </w:r>
      <w:r>
        <w:rPr>
          <w:vertAlign w:val="superscript"/>
        </w:rPr>
        <w:t>μ</w:t>
      </w:r>
      <w:r>
        <w:t>, with μ the index carried by the photon line at that vertex.</w:t>
      </w:r>
    </w:p>
    <w:p>
      <w:pPr>
        <w:pStyle w:val="ListNumber"/>
        <w:numPr>
          <w:ilvl w:val="0"/>
          <w:numId w:val="368"/>
        </w:numPr>
      </w:pPr>
      <w:r>
        <w:t>For each internal line, write its propagator (Lessons 46–48), with its momentum fixed by conservation at the vertices it connects, exactly as derived in Section 2.</w:t>
      </w:r>
    </w:p>
    <w:p>
      <w:pPr>
        <w:pStyle w:val="ListNumber"/>
        <w:numPr>
          <w:ilvl w:val="0"/>
          <w:numId w:val="368"/>
        </w:numPr>
      </w:pPr>
      <w:r>
        <w:t>Impose momentum conservation at every vertex; for a diagram with no closed loops, this fixes every internal momentum uniquely, as in Section 2.3.</w:t>
      </w:r>
    </w:p>
    <w:p>
      <w:pPr>
        <w:pStyle w:val="ListNumber"/>
        <w:numPr>
          <w:ilvl w:val="0"/>
          <w:numId w:val="368"/>
        </w:numPr>
      </w:pPr>
      <w:r>
        <w:t>If the diagram contains a closed loop, integrate over the one remaining undetermined momentum with ∫d⁴q/(2π)⁴, a technique this course develops further in Part IX.</w:t>
      </w:r>
    </w:p>
    <w:p>
      <w:pPr>
        <w:pStyle w:val="ListNumber"/>
        <w:numPr>
          <w:ilvl w:val="0"/>
          <w:numId w:val="368"/>
        </w:numPr>
      </w:pPr>
      <w:r>
        <w:t>Multiply by −1 for each closed fermion loop in the diagram, the sign traced to Lesson 37, Section 6.2’s fermionic reordering rule.</w:t>
      </w:r>
    </w:p>
    <w:p>
      <w:pPr>
        <w:pStyle w:val="ListNumber"/>
        <w:numPr>
          <w:ilvl w:val="0"/>
          <w:numId w:val="368"/>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p>
      <w:pPr>
        <w:spacing w:before="0" w:after="100"/>
      </w:pPr>
      <w:r>
        <w:rPr>
          <w:b/>
        </w:rPr>
        <w:t>Result of this lesson</w:t>
      </w:r>
      <w:r>
        <w:rPr>
          <w:b/>
        </w:rPr>
        <w:t xml:space="preserve"> — </w:t>
      </w:r>
      <w:r>
        <w:rPr>
          <w:b/>
        </w:rPr>
        <w:t>Where it is used next</w:t>
      </w:r>
    </w:p>
    <w:p>
      <w:pPr>
        <w:spacing w:before="0" w:after="100"/>
      </w:pPr>
      <w:r>
        <w:rPr>
          <w:b/>
        </w:rPr>
        <w:t>S</w:t>
      </w:r>
      <w:r>
        <w:rPr>
          <w:b/>
          <w:vertAlign w:val="superscript"/>
        </w:rPr>
        <w:t>(n)</w:t>
      </w:r>
      <w:r>
        <w:rPr>
          <w:b/>
        </w:rPr>
        <w:t>=(−i)</w:t>
      </w:r>
      <w:r>
        <w:rPr>
          <w:b/>
          <w:vertAlign w:val="superscript"/>
        </w:rPr>
        <w:t>n</w:t>
      </w:r>
      <w:r>
        <w:rPr>
          <w:b/>
        </w:rPr>
        <w:t>/n! ∫⋯T{ℋ</w:t>
      </w:r>
      <w:r>
        <w:rPr>
          <w:b/>
          <w:vertAlign w:val="subscript"/>
        </w:rPr>
        <w:t>int</w:t>
      </w:r>
      <w:r>
        <w:rPr>
          <w:b/>
        </w:rPr>
        <w:t>⋯ℋ</w:t>
      </w:r>
      <w:r>
        <w:rPr>
          <w:b/>
          <w:vertAlign w:val="subscript"/>
        </w:rPr>
        <w:t>int</w:t>
      </w:r>
      <w:r>
        <w:rPr>
          <w:b/>
        </w:rPr>
        <w:t>}</w:t>
      </w:r>
      <w:r>
        <w:rPr/>
        <w:t xml:space="preserve"> — </w:t>
      </w:r>
      <w:r>
        <w:rPr/>
        <w:t>The starting point for any perturbative QED calculation, at any order</w:t>
      </w:r>
    </w:p>
    <w:p>
      <w:pPr>
        <w:spacing w:before="0" w:after="100"/>
      </w:pPr>
      <w:r>
        <w:rPr>
          <w:b/>
        </w:rPr>
        <w:t>Vertex delta functions ⟹ q=p+k</w:t>
      </w:r>
      <w:r>
        <w:rPr/>
        <w:t xml:space="preserve"> — </w:t>
      </w:r>
      <w:r>
        <w:rPr/>
        <w:t>Confirms momentum conservation at every vertex, used in every later diagram</w:t>
      </w:r>
    </w:p>
    <w:p>
      <w:pPr>
        <w:spacing w:before="0" w:after="100"/>
      </w:pPr>
      <w:r>
        <w:rPr>
          <w:b/>
        </w:rPr>
        <w:t>iℳ_direct=(ieγ</w:t>
      </w:r>
      <w:r>
        <w:rPr>
          <w:b/>
          <w:vertAlign w:val="superscript"/>
        </w:rPr>
        <w:t>α</w:t>
      </w:r>
      <w:r>
        <w:rPr>
          <w:b/>
        </w:rPr>
        <w:t>)[propagator](ieγ</w:t>
      </w:r>
      <w:r>
        <w:rPr>
          <w:b/>
          <w:vertAlign w:val="superscript"/>
        </w:rPr>
        <w:t>β</w:t>
      </w:r>
      <w:r>
        <w:rPr>
          <w:b/>
        </w:rPr>
        <w:t>), sandwiched</w:t>
      </w:r>
      <w:r>
        <w:rPr/>
        <w:t xml:space="preserve"> — </w:t>
      </w:r>
      <w:r>
        <w:rPr/>
        <w:t>The template amplitude structure for every tree-level QED process</w:t>
      </w:r>
    </w:p>
    <w:p>
      <w:pPr>
        <w:spacing w:before="0" w:after="100"/>
      </w:pPr>
      <w:r>
        <w:rPr>
          <w:b/>
        </w:rPr>
        <w:t>Direct and crossed diagrams both required</w:t>
      </w:r>
      <w:r>
        <w:rPr/>
        <w:t xml:space="preserve"> — </w:t>
      </w:r>
      <w:r>
        <w:rPr/>
        <w:t>Anticipates the full calculation of electron-muon and electron-electron scattering, Lessons 54–55</w:t>
      </w:r>
    </w:p>
    <w:p>
      <w:pPr>
        <w:spacing w:before="0" w:after="100"/>
      </w:pPr>
      <w:r>
        <w:rPr>
          <w:b/>
        </w:rPr>
        <w:t>The eight-step recipe</w:t>
      </w:r>
      <w:r>
        <w:rPr/>
        <w:t xml:space="preserve"> — </w:t>
      </w:r>
      <w:r>
        <w:rPr/>
        <w:t>Used, without re-derivation, for every remaining diagram in this course</w:t>
      </w:r>
    </w:p>
    <w:p>
      <w:hyperlink w:anchor="Lesson51">
        <w:r>
          <w:rPr>
            <w:rStyle w:val="Hyperlink"/>
            <w:color w:val="0563C1"/>
            <w:u w:val="single"/>
          </w:rPr>
          <w:t xml:space="preserve">Lesson 51</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369"/>
        </w:numPr>
      </w:pPr>
      <w:r>
        <w:t>The general Dyson series term S</w:t>
      </w:r>
      <w:r>
        <w:rPr>
          <w:vertAlign w:val="superscript"/>
        </w:rPr>
        <w:t>(n)</w:t>
      </w:r>
      <w:r>
        <w:t>=(−i)</w:t>
      </w:r>
      <w:r>
        <w:rPr>
          <w:vertAlign w:val="superscript"/>
        </w:rPr>
        <w:t>n</w:t>
      </w:r>
      <w:r>
        <w:t>/n!∫d⁴x₁⋯d⁴x</w:t>
      </w:r>
      <w:r>
        <w:rPr>
          <w:vertAlign w:val="subscript"/>
        </w:rPr>
        <w:t>n</w:t>
      </w:r>
      <w:r>
        <w:t xml:space="preserve"> T{ℋ</w:t>
      </w:r>
      <w:r>
        <w:rPr>
          <w:vertAlign w:val="subscript"/>
        </w:rPr>
        <w:t>int</w:t>
      </w:r>
      <w:r>
        <w:t>(x₁)⋯ℋ</w:t>
      </w:r>
      <w:r>
        <w:rPr>
          <w:vertAlign w:val="subscript"/>
        </w:rPr>
        <w:t>int</w:t>
      </w:r>
      <w:r>
        <w:t>(x</w:t>
      </w:r>
      <w:r>
        <w:rPr>
          <w:vertAlign w:val="subscript"/>
        </w:rPr>
        <w:t>n</w:t>
      </w:r>
      <w:r>
        <w:t>)} extends Lesson 45’s first-order result, with the 1/n! exactly compensating for symmetrizing a naturally ordered, iterated integral.</w:t>
      </w:r>
    </w:p>
    <w:p>
      <w:pPr>
        <w:pStyle w:val="ListNumber"/>
        <w:numPr>
          <w:ilvl w:val="0"/>
          <w:numId w:val="369"/>
        </w:numPr>
      </w:pPr>
      <w:r>
        <w:t>Assembling Compton scattering’s direct diagram from S</w:t>
      </w:r>
      <w:r>
        <w:rPr>
          <w:vertAlign w:val="superscript"/>
        </w:rPr>
        <w:t>(2)</w:t>
      </w:r>
      <w:r>
        <w:t>, each vertex’s spacetime integral produces a momentum-conserving delta function.</w:t>
      </w:r>
    </w:p>
    <w:p>
      <w:pPr>
        <w:pStyle w:val="ListNumber"/>
        <w:numPr>
          <w:ilvl w:val="0"/>
          <w:numId w:val="369"/>
        </w:numPr>
      </w:pPr>
      <w:r>
        <w:t>These delta functions fix the internal electron’s momentum to q=p+k and enforce overall momentum conservation p+k=p′+k′.</w:t>
      </w:r>
    </w:p>
    <w:p>
      <w:pPr>
        <w:pStyle w:val="ListNumber"/>
        <w:numPr>
          <w:ilvl w:val="0"/>
          <w:numId w:val="369"/>
        </w:numPr>
      </w:pPr>
      <w:r>
        <w:t>The resulting amplitude, iℳ_direct=(ieγ</w:t>
      </w:r>
      <w:r>
        <w:rPr>
          <w:vertAlign w:val="superscript"/>
        </w:rPr>
        <w:t>α</w:t>
      </w:r>
      <w:r>
        <w:t>)[i(q̸+m)/(q²−m²+iε)](ieγ</w:t>
      </w:r>
      <w:r>
        <w:rPr>
          <w:vertAlign w:val="superscript"/>
        </w:rPr>
        <w:t>β</w:t>
      </w:r>
      <w:r>
        <w:t>), sandwiched between external factors, matches the expected vertex-propagator-vertex structure exactly.</w:t>
      </w:r>
    </w:p>
    <w:p>
      <w:pPr>
        <w:pStyle w:val="ListNumber"/>
        <w:numPr>
          <w:ilvl w:val="0"/>
          <w:numId w:val="369"/>
        </w:numPr>
      </w:pPr>
      <w:r>
        <w:t>A second, crossed diagram, with internal momentum p−k′, also contributes to the same process; the full amplitude sums every distinct diagram.</w:t>
      </w:r>
    </w:p>
    <w:p>
      <w:pPr>
        <w:pStyle w:val="ListNumber"/>
        <w:numPr>
          <w:ilvl w:val="0"/>
          <w:numId w:val="369"/>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Lesson 45’s S</w:t>
      </w:r>
      <w:r>
        <w:rPr>
          <w:vertAlign w:val="superscript"/>
        </w:rPr>
        <w:t>(1)</w:t>
      </w:r>
      <w:r>
        <w:rPr/>
        <w:t xml:space="preserve"> and explain how Section 1.1’s S</w:t>
      </w:r>
      <w:r>
        <w:rPr>
          <w:vertAlign w:val="superscript"/>
        </w:rPr>
        <w:t>(n)</w:t>
      </w:r>
      <w:r>
        <w:rPr/>
        <w:t xml:space="preserve"> reduces to it for n=1.</w:t>
      </w:r>
    </w:p>
    <w:p>
      <w:pPr>
        <w:spacing w:before="0" w:after="100"/>
      </w:pPr>
      <w:r>
        <w:rPr>
          <w:b/>
        </w:rPr>
        <w:t>2</w:t>
      </w:r>
      <w:r>
        <w:rPr>
          <w:b/>
        </w:rPr>
        <w:t xml:space="preserve">. </w:t>
      </w:r>
      <w:r>
        <w:rPr>
          <w:b/>
        </w:rPr>
        <w:t>Core.</w:t>
      </w:r>
      <w:r>
        <w:rPr/>
        <w:t xml:space="preserve"> Explain, in your own words, why the naive iterated integral ∫</w:t>
      </w:r>
      <w:r>
        <w:rPr>
          <w:vertAlign w:val="subscript"/>
        </w:rPr>
        <w:t>t₀</w:t>
      </w:r>
      <w:r>
        <w:rPr>
          <w:vertAlign w:val="superscript"/>
        </w:rPr>
        <w:t>t</w:t>
      </w:r>
      <w:r>
        <w:rPr/>
        <w:t xml:space="preserve"> dt′∫</w:t>
      </w:r>
      <w:r>
        <w:rPr>
          <w:vertAlign w:val="subscript"/>
        </w:rPr>
        <w:t>t₀</w:t>
      </w:r>
      <w:r>
        <w:rPr>
          <w:vertAlign w:val="superscript"/>
        </w:rPr>
        <w:t>t′</w:t>
      </w:r>
      <w:r>
        <w:rPr/>
        <w:t>dt″ H(t′)H(t″) covers only the triangular region t″&lt;t′, and not the full square.</w:t>
      </w:r>
    </w:p>
    <w:p>
      <w:pPr>
        <w:spacing w:before="0" w:after="100"/>
      </w:pPr>
      <w:r>
        <w:rPr>
          <w:b/>
        </w:rPr>
        <w:t>3</w:t>
      </w:r>
      <w:r>
        <w:rPr>
          <w:b/>
        </w:rPr>
        <w:t xml:space="preserve">. </w:t>
      </w:r>
      <w:r>
        <w:rPr>
          <w:b/>
        </w:rPr>
        <w:t>Extension.</w:t>
      </w:r>
      <w:r>
        <w:rPr/>
        <w:t xml:space="preserve"> Show that on the region t′&lt;t″, T{H(t′)H(t″)}=H(t″)H(t′), and explain why relabeling t′↔t″ shows this region contributes the same amount as the triangular region already computed.</w:t>
      </w:r>
    </w:p>
    <w:p>
      <w:pPr>
        <w:spacing w:before="0" w:after="100"/>
      </w:pPr>
      <w:r>
        <w:rPr>
          <w:b/>
        </w:rPr>
        <w:t>4</w:t>
      </w:r>
      <w:r>
        <w:rPr>
          <w:b/>
        </w:rPr>
        <w:t xml:space="preserve">. </w:t>
      </w:r>
      <w:r>
        <w:rPr>
          <w:b/>
        </w:rPr>
        <w:t>Extension.</w:t>
      </w:r>
      <w:r>
        <w:rPr/>
        <w:t xml:space="preserve"> Combine Exercises 2 and 3 to confirm (1/2!)∫∫</w:t>
      </w:r>
      <w:r>
        <w:rPr>
          <w:vertAlign w:val="subscript"/>
        </w:rPr>
        <w:t>square</w:t>
      </w:r>
      <w:r>
        <w:rPr/>
        <w:t>T{HH}=∫∫</w:t>
      </w:r>
      <w:r>
        <w:rPr>
          <w:vertAlign w:val="subscript"/>
        </w:rPr>
        <w:t>triangle</w:t>
      </w:r>
      <w:r>
        <w:rPr/>
        <w:t>HH, verifying Section 1.2’s claim.</w:t>
      </w:r>
    </w:p>
    <w:p>
      <w:pPr>
        <w:spacing w:before="0" w:after="100"/>
      </w:pPr>
      <w:r>
        <w:rPr>
          <w:b/>
        </w:rPr>
        <w:t>5</w:t>
      </w:r>
      <w:r>
        <w:rPr>
          <w:b/>
        </w:rPr>
        <w:t xml:space="preserve">. </w:t>
      </w:r>
      <w:r>
        <w:rPr>
          <w:b/>
        </w:rPr>
        <w:t>Core.</w:t>
      </w:r>
      <w:r>
        <w:rPr/>
        <w:t xml:space="preserve"> List the four external contractions used in Section 2.1 (which field contracts with which external state) and state the resulting factor for each.</w:t>
      </w:r>
    </w:p>
    <w:p>
      <w:pPr>
        <w:spacing w:before="0" w:after="100"/>
      </w:pPr>
      <w:r>
        <w:rPr>
          <w:b/>
        </w:rPr>
        <w:t>6</w:t>
      </w:r>
      <w:r>
        <w:rPr>
          <w:b/>
        </w:rPr>
        <w:t xml:space="preserve">. </w:t>
      </w:r>
      <w:r>
        <w:rPr>
          <w:b/>
        </w:rPr>
        <w:t>Core.</w:t>
      </w:r>
      <w:r>
        <w:rPr/>
        <w:t xml:space="preserve"> Substitute S</w:t>
      </w:r>
      <w:r>
        <w:rPr>
          <w:vertAlign w:val="subscript"/>
        </w:rPr>
        <w:t>F</w:t>
      </w:r>
      <w:r>
        <w:rPr/>
        <w:t>(x₁−x₂)’s momentum-space form into Section 2.1’s contracted term and collect every exponential factor, reproducing Section 2.2’s combined exponent.</w:t>
      </w:r>
    </w:p>
    <w:p>
      <w:pPr>
        <w:spacing w:before="0" w:after="100"/>
      </w:pPr>
      <w:r>
        <w:rPr>
          <w:b/>
        </w:rPr>
        <w:t>7</w:t>
      </w:r>
      <w:r>
        <w:rPr>
          <w:b/>
        </w:rPr>
        <w:t xml:space="preserve">. </w:t>
      </w:r>
      <w:r>
        <w:rPr>
          <w:b/>
        </w:rPr>
        <w:t>Extension.</w:t>
      </w:r>
      <w:r>
        <w:rPr/>
        <w:t xml:space="preserve"> Carry out the x₁ and x₂ integrals of Section 2.2 explicitly and show they give (2π)⁴δ⁴(p′+k′−q) and (2π)⁴δ⁴(q−p−k) respectively.</w:t>
      </w:r>
    </w:p>
    <w:p>
      <w:pPr>
        <w:spacing w:before="0" w:after="100"/>
      </w:pPr>
      <w:r>
        <w:rPr>
          <w:b/>
        </w:rPr>
        <w:t>8</w:t>
      </w:r>
      <w:r>
        <w:rPr>
          <w:b/>
        </w:rPr>
        <w:t xml:space="preserve">. </w:t>
      </w:r>
      <w:r>
        <w:rPr>
          <w:b/>
        </w:rPr>
        <w:t>Extension.</w:t>
      </w:r>
      <w:r>
        <w:rPr/>
        <w:t xml:space="preserve"> 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p>
      <w:pPr>
        <w:spacing w:before="0" w:after="100"/>
      </w:pPr>
      <w:r>
        <w:rPr>
          <w:b/>
        </w:rPr>
        <w:t>9</w:t>
      </w:r>
      <w:r>
        <w:rPr>
          <w:b/>
        </w:rPr>
        <w:t xml:space="preserve">. </w:t>
      </w:r>
      <w:r>
        <w:rPr>
          <w:b/>
        </w:rPr>
        <w:t>Core.</w:t>
      </w:r>
      <w:r>
        <w:rPr/>
        <w:t xml:space="preserve"> Using Exercises 4 and 8, confirm the −1/2 prefactor and the factor of 2 combine to an overall −1, as used in Worked example 2.</w:t>
      </w:r>
    </w:p>
    <w:p>
      <w:pPr>
        <w:spacing w:before="0" w:after="100"/>
      </w:pPr>
      <w:r>
        <w:rPr>
          <w:b/>
        </w:rPr>
        <w:t>10</w:t>
      </w:r>
      <w:r>
        <w:rPr>
          <w:b/>
        </w:rPr>
        <w:t xml:space="preserve">. </w:t>
      </w:r>
      <w:r>
        <w:rPr>
          <w:b/>
        </w:rPr>
        <w:t>Core.</w:t>
      </w:r>
      <w:r>
        <w:rPr/>
        <w:t xml:space="preserve"> Verify Worked example 2’s bookkeeping: multiply the overall −1 by e² and the propagator’s explicit i, and compare with (ie)²·i.</w:t>
      </w:r>
    </w:p>
    <w:p>
      <w:pPr>
        <w:spacing w:before="0" w:after="100"/>
      </w:pPr>
      <w:r>
        <w:rPr>
          <w:b/>
        </w:rPr>
        <w:t>11</w:t>
      </w:r>
      <w:r>
        <w:rPr>
          <w:b/>
        </w:rPr>
        <w:t xml:space="preserve">. </w:t>
      </w:r>
      <w:r>
        <w:rPr>
          <w:b/>
        </w:rPr>
        <w:t>Core.</w:t>
      </w:r>
      <w:r>
        <w:rPr/>
        <w:t xml:space="preserve"> Explain, referring to Section 3.1, what specifically changes in the Wick contraction to produce the crossed diagram instead of the direct one.</w:t>
      </w:r>
    </w:p>
    <w:p>
      <w:pPr>
        <w:spacing w:before="0" w:after="100"/>
      </w:pPr>
      <w:r>
        <w:rPr>
          <w:b/>
        </w:rPr>
        <w:t>12</w:t>
      </w:r>
      <w:r>
        <w:rPr>
          <w:b/>
        </w:rPr>
        <w:t xml:space="preserve">. </w:t>
      </w:r>
      <w:r>
        <w:rPr>
          <w:b/>
        </w:rPr>
        <w:t>Extension.</w:t>
      </w:r>
      <w:r>
        <w:rPr/>
        <w:t xml:space="preserve"> State the crossed diagram’s internal momentum, p−k′, and verify, by an analogous vertex-conservation argument to Section 2.2–2.3 (stated qualitatively, without repeating the full integral), that this is the momentum forced by conservation at its two vertices.</w:t>
      </w:r>
    </w:p>
    <w:p>
      <w:pPr>
        <w:spacing w:before="0" w:after="100"/>
      </w:pPr>
      <w:r>
        <w:rPr>
          <w:b/>
        </w:rPr>
        <w:t>13</w:t>
      </w:r>
      <w:r>
        <w:rPr>
          <w:b/>
        </w:rPr>
        <w:t xml:space="preserve">. </w:t>
      </w:r>
      <w:r>
        <w:rPr>
          <w:b/>
        </w:rPr>
        <w:t>Extension.</w:t>
      </w:r>
      <w:r>
        <w:rPr/>
        <w:t xml:space="preserve"> Explain why Wick’s theorem, not an additional physical assumption, is responsible for there being exactly two contributing diagrams (direct and crossed) for Compton scattering at this order, rather than one or three.</w:t>
      </w:r>
    </w:p>
    <w:p>
      <w:pPr>
        <w:spacing w:before="0" w:after="100"/>
      </w:pPr>
      <w:r>
        <w:rPr>
          <w:b/>
        </w:rPr>
        <w:t>14</w:t>
      </w:r>
      <w:r>
        <w:rPr>
          <w:b/>
        </w:rPr>
        <w:t xml:space="preserve">. </w:t>
      </w:r>
      <w:r>
        <w:rPr>
          <w:b/>
        </w:rPr>
        <w:t>Core.</w:t>
      </w:r>
      <w:r>
        <w:rPr/>
        <w:t xml:space="preserve"> List, in order, the eight steps of Section 4’s general recipe from memory, then check the list against the lesson text.</w:t>
      </w:r>
    </w:p>
    <w:p>
      <w:pPr>
        <w:spacing w:before="0" w:after="100"/>
      </w:pPr>
      <w:r>
        <w:rPr>
          <w:b/>
        </w:rPr>
        <w:t>15</w:t>
      </w:r>
      <w:r>
        <w:rPr>
          <w:b/>
        </w:rPr>
        <w:t xml:space="preserve">. </w:t>
      </w:r>
      <w:r>
        <w:rPr>
          <w:b/>
        </w:rPr>
        <w:t>Extension.</w:t>
      </w:r>
      <w:r>
        <w:rPr/>
        <w:t xml:space="preserve"> Explain why steps 6 and 7 of the recipe (loop integration and the fermion-loop sign) were not needed for Section 2’s calculation, referring to Worked example 4.</w:t>
      </w:r>
    </w:p>
    <w:p>
      <w:pPr>
        <w:spacing w:before="0" w:after="100"/>
      </w:pPr>
      <w:r>
        <w:rPr>
          <w:b/>
        </w:rPr>
        <w:t>16</w:t>
      </w:r>
      <w:r>
        <w:rPr>
          <w:b/>
        </w:rPr>
        <w:t xml:space="preserve">. </w:t>
      </w:r>
      <w:r>
        <w:rPr>
          <w:b/>
        </w:rPr>
        <w:t>Challenge.</w:t>
      </w:r>
      <w:r>
        <w:rPr/>
        <w:t xml:space="preserv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S</w:t>
      </w:r>
      <w:r>
        <w:rPr>
          <w:vertAlign w:val="superscript"/>
        </w:rPr>
        <w:t>(1)</w:t>
      </w:r>
      <w:r>
        <w:t>=−i∫d⁴xℋ</w:t>
      </w:r>
      <w:r>
        <w:rPr>
          <w:vertAlign w:val="subscript"/>
        </w:rPr>
        <w:t>int</w:t>
      </w:r>
      <w:r>
        <w:t>(x) (Lesson 45, Section 1.2). Setting n=1 in S</w:t>
      </w:r>
      <w:r>
        <w:rPr>
          <w:vertAlign w:val="superscript"/>
        </w:rPr>
        <w:t>(n)</w:t>
      </w:r>
      <w:r>
        <w:t>=(−i)</w:t>
      </w:r>
      <w:r>
        <w:rPr>
          <w:vertAlign w:val="superscript"/>
        </w:rPr>
        <w:t>n</w:t>
      </w:r>
      <w:r>
        <w:t>/n!∫d⁴x₁⋯d⁴x</w:t>
      </w:r>
      <w:r>
        <w:rPr>
          <w:vertAlign w:val="subscript"/>
        </w:rPr>
        <w:t>n</w:t>
      </w:r>
      <w:r>
        <w:t xml:space="preserve"> T{ℋ</w:t>
      </w:r>
      <w:r>
        <w:rPr>
          <w:vertAlign w:val="subscript"/>
        </w:rPr>
        <w:t>int</w:t>
      </w:r>
      <w:r>
        <w:t>(x₁)⋯ℋ</w:t>
      </w:r>
      <w:r>
        <w:rPr>
          <w:vertAlign w:val="subscript"/>
        </w:rPr>
        <w:t>int</w:t>
      </w:r>
      <w:r>
        <w:t>(x</w:t>
      </w:r>
      <w:r>
        <w:rPr>
          <w:vertAlign w:val="subscript"/>
        </w:rPr>
        <w:t>n</w:t>
      </w:r>
      <w:r>
        <w:t>)} gives S</w:t>
      </w:r>
      <w:r>
        <w:rPr>
          <w:vertAlign w:val="superscript"/>
        </w:rPr>
        <w:t>(1)</w:t>
      </w:r>
      <w:r>
        <w:t>=(−i)</w:t>
      </w:r>
      <w:r>
        <w:rPr>
          <w:vertAlign w:val="superscript"/>
        </w:rPr>
        <w:t>1</w:t>
      </w:r>
      <w:r>
        <w:t>/1!∫d⁴x₁ T{ℋ</w:t>
      </w:r>
      <w:r>
        <w:rPr>
          <w:vertAlign w:val="subscript"/>
        </w:rPr>
        <w:t>int</w:t>
      </w:r>
      <w:r>
        <w:t>(x₁)}=−i∫d⁴xℋ</w:t>
      </w:r>
      <w:r>
        <w:rPr>
          <w:vertAlign w:val="subscript"/>
        </w:rPr>
        <w:t>int</w:t>
      </w:r>
      <w:r>
        <w:t xml:space="preserve">(x) (a single </w:t>
      </w:r>
      <w:hyperlink w:anchor="Glossary_Operator">
        <w:r>
          <w:rPr>
            <w:color w:val="0563C1"/>
            <w:u w:val="single"/>
          </w:rPr>
          <w:t>operator</w:t>
        </w:r>
      </w:hyperlink>
      <w:r>
        <w:t xml:space="preserve"> has no ordering to perform, and 1!=1), exactly matching.</w:t>
      </w:r>
    </w:p>
    <w:p>
      <w:r>
        <w:rPr>
          <w:b/>
        </w:rPr>
        <w:t>2.</w:t>
      </w:r>
      <w:r>
        <w:t xml:space="preserve"> </w:t>
      </w:r>
      <w:r>
        <w:t>The iterated integral arises from directly solving the interaction-picture integral equation twice: the outer integral runs over t′ from t</w:t>
      </w:r>
      <w:r>
        <w:rPr>
          <w:vertAlign w:val="subscript"/>
        </w:rPr>
        <w:t>0</w:t>
      </w:r>
      <w:r>
        <w:t xml:space="preserve"> to t, and for each such t′, the inner integral runs only from t</w:t>
      </w:r>
      <w:r>
        <w:rPr>
          <w:vertAlign w:val="subscript"/>
        </w:rPr>
        <w:t>0</w:t>
      </w:r>
      <w:r>
        <w:t xml:space="preserve"> up to that same t′ (not up to t), a direct consequence of how the integral equation for U</w:t>
      </w:r>
      <w:r>
        <w:rPr>
          <w:vertAlign w:val="subscript"/>
        </w:rPr>
        <w:t>I</w:t>
      </w:r>
      <w:r>
        <w:t>(t,t</w:t>
      </w:r>
      <w:r>
        <w:rPr>
          <w:vertAlign w:val="subscript"/>
        </w:rPr>
        <w:t>0</w:t>
      </w:r>
      <w:r>
        <w:t>) is built recursively from U</w:t>
      </w:r>
      <w:r>
        <w:rPr>
          <w:vertAlign w:val="subscript"/>
        </w:rPr>
        <w:t>I</w:t>
      </w:r>
      <w:r>
        <w:t>(t′,t</w:t>
      </w:r>
      <w:r>
        <w:rPr>
          <w:vertAlign w:val="subscript"/>
        </w:rPr>
        <w:t>0</w:t>
      </w:r>
      <w:r>
        <w:t>); this restricts the integration to the region where t″ is earlier than t′.</w:t>
      </w:r>
    </w:p>
    <w:p>
      <w:r>
        <w:rPr>
          <w:b/>
        </w:rPr>
        <w:t>3.</w:t>
      </w:r>
      <w:r>
        <w:t xml:space="preserve"> </w:t>
      </w:r>
      <w:r>
        <w:t>By the definition of time-ordering (Section 2.1 of Lesson 47, extended to bosonic operators with no sign), T{H(t′)H(t″)} places whichever operator has the later time argument on the left; for t′&lt;t″, t″ is later, so T{H(t′)H(t″)}=H(t″)H(t′). Relabeling the dummy variables t′↔t″ in the integral over this region turns ∫∫</w:t>
      </w:r>
      <w:r>
        <w:rPr>
          <w:vertAlign w:val="subscript"/>
        </w:rPr>
        <w:t>t′&lt;t″</w:t>
      </w:r>
      <w:r>
        <w:t>H(t″)H(t′) dt′dt″ into ∫∫</w:t>
      </w:r>
      <w:r>
        <w:rPr>
          <w:vertAlign w:val="subscript"/>
        </w:rPr>
        <w:t>t″&lt;t′</w:t>
      </w:r>
      <w:r>
        <w: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w:t>
      </w:r>
      <w:r>
        <w:rPr>
          <w:vertAlign w:val="subscript"/>
        </w:rPr>
        <w:t>square</w:t>
      </w:r>
      <w:r>
        <w:t>T{HH}=2×∫∫</w:t>
      </w:r>
      <w:r>
        <w:rPr>
          <w:vertAlign w:val="subscript"/>
        </w:rPr>
        <w:t>triangle</w:t>
      </w:r>
      <w:r>
        <w:t>HH, i.e. (1/2!)∫∫</w:t>
      </w:r>
      <w:r>
        <w:rPr>
          <w:vertAlign w:val="subscript"/>
        </w:rPr>
        <w:t>square</w:t>
      </w:r>
      <w:r>
        <w:t>T{HH}=∫∫</w:t>
      </w:r>
      <w:r>
        <w:rPr>
          <w:vertAlign w:val="subscript"/>
        </w:rPr>
        <w:t>triangle</w:t>
      </w:r>
      <w:r>
        <w:t>HH, confirming Section 1.2.</w:t>
      </w:r>
    </w:p>
    <w:p>
      <w:r>
        <w:rPr>
          <w:b/>
        </w:rPr>
        <w:t>5.</w:t>
      </w:r>
      <w:r>
        <w:t xml:space="preserve"> </w:t>
      </w:r>
      <w:r>
        <w:t>ψ̄(x₁) against the outgoing electron gives ū(p′)e</w:t>
      </w:r>
      <w:r>
        <w:rPr>
          <w:vertAlign w:val="superscript"/>
        </w:rPr>
        <w:t>ip′x₁</w:t>
      </w:r>
      <w:r>
        <w:t xml:space="preserve"> (Lesson 49, Section 2.2); A</w:t>
      </w:r>
      <w:r>
        <w:rPr>
          <w:vertAlign w:val="subscript"/>
        </w:rPr>
        <w:t>α</w:t>
      </w:r>
      <w:r>
        <w:t>(x₁) against the outgoing photon gives ε</w:t>
      </w:r>
      <w:r>
        <w:rPr>
          <w:vertAlign w:val="subscript"/>
        </w:rPr>
        <w:t>α</w:t>
      </w:r>
      <w:r>
        <w:t>(k′)e</w:t>
      </w:r>
      <w:r>
        <w:rPr>
          <w:vertAlign w:val="superscript"/>
        </w:rPr>
        <w:t>ik′x₁</w:t>
      </w:r>
      <w:r>
        <w:t xml:space="preserve"> (Lesson 49, Section 4.2); ψ(x₂) against the incoming electron gives u(p)e</w:t>
      </w:r>
      <w:r>
        <w:rPr>
          <w:vertAlign w:val="superscript"/>
        </w:rPr>
        <w:t>−ipx₂</w:t>
      </w:r>
      <w:r>
        <w:t xml:space="preserve"> (Lesson 45/48, Section 2.1); A</w:t>
      </w:r>
      <w:r>
        <w:rPr>
          <w:vertAlign w:val="subscript"/>
        </w:rPr>
        <w:t>β</w:t>
      </w:r>
      <w:r>
        <w:t>(x₂) against the incoming photon gives ε</w:t>
      </w:r>
      <w:r>
        <w:rPr>
          <w:vertAlign w:val="subscript"/>
        </w:rPr>
        <w:t>β</w:t>
      </w:r>
      <w:r>
        <w:t>(k)e</w:t>
      </w:r>
      <w:r>
        <w:rPr>
          <w:vertAlign w:val="superscript"/>
        </w:rPr>
        <w:t>−ikx₂</w:t>
      </w:r>
      <w:r>
        <w:t xml:space="preserve"> (Lesson 45, Section 2.3).</w:t>
      </w:r>
    </w:p>
    <w:p>
      <w:r>
        <w:rPr>
          <w:b/>
        </w:rPr>
        <w:t>6.</w:t>
      </w:r>
      <w:r>
        <w:t xml:space="preserve"> </w:t>
      </w:r>
      <w:r>
        <w:t>Combining the four external exponentials from Exercise 5 with S</w:t>
      </w:r>
      <w:r>
        <w:rPr>
          <w:vertAlign w:val="subscript"/>
        </w:rPr>
        <w:t>F</w:t>
      </w:r>
      <w:r>
        <w:t>(x₁−x₂)’s own e</w:t>
      </w:r>
      <w:r>
        <w:rPr>
          <w:vertAlign w:val="superscript"/>
        </w:rPr>
        <w:t>−iqx₁</w:t>
      </w:r>
      <w:r>
        <w:t>e</w:t>
      </w:r>
      <w:r>
        <w:rPr>
          <w:vertAlign w:val="superscript"/>
        </w:rPr>
        <w:t>iqx₂</w:t>
      </w:r>
      <w:r>
        <w:t xml:space="preserve"> (Lesson 47, Section 4.2): at x₁, e</w:t>
      </w:r>
      <w:r>
        <w:rPr>
          <w:vertAlign w:val="superscript"/>
        </w:rPr>
        <w:t>ip′x₁</w:t>
      </w:r>
      <w:r>
        <w:t>e</w:t>
      </w:r>
      <w:r>
        <w:rPr>
          <w:vertAlign w:val="superscript"/>
        </w:rPr>
        <w:t>ik′x₁</w:t>
      </w:r>
      <w:r>
        <w:t>e</w:t>
      </w:r>
      <w:r>
        <w:rPr>
          <w:vertAlign w:val="superscript"/>
        </w:rPr>
        <w:t>−iqx₁</w:t>
      </w:r>
      <w:r>
        <w:t>=e</w:t>
      </w:r>
      <w:r>
        <w:rPr>
          <w:vertAlign w:val="superscript"/>
        </w:rPr>
        <w:t>i(p′+k′−q)x₁</w:t>
      </w:r>
      <w:r>
        <w:t>; at x₂, e</w:t>
      </w:r>
      <w:r>
        <w:rPr>
          <w:vertAlign w:val="superscript"/>
        </w:rPr>
        <w:t>−ipx₂</w:t>
      </w:r>
      <w:r>
        <w:t>e</w:t>
      </w:r>
      <w:r>
        <w:rPr>
          <w:vertAlign w:val="superscript"/>
        </w:rPr>
        <w:t>−ikx₂</w:t>
      </w:r>
      <w:r>
        <w:t>e</w:t>
      </w:r>
      <w:r>
        <w:rPr>
          <w:vertAlign w:val="superscript"/>
        </w:rPr>
        <w:t>iqx₂</w:t>
      </w:r>
      <w:r>
        <w:t>=e</w:t>
      </w:r>
      <w:r>
        <w:rPr>
          <w:vertAlign w:val="superscript"/>
        </w:rPr>
        <w:t>i(q−p−k)x₂</w:t>
      </w:r>
      <w:r>
        <w:t>, exactly Section 2.2’s combined exponent.</w:t>
      </w:r>
    </w:p>
    <w:p>
      <w:r>
        <w:rPr>
          <w:b/>
        </w:rPr>
        <w:t>7.</w:t>
      </w:r>
      <w:r>
        <w:t xml:space="preserve"> </w:t>
      </w:r>
      <w:r>
        <w:t>∫d⁴x₁ e</w:t>
      </w:r>
      <w:r>
        <w:rPr>
          <w:vertAlign w:val="superscript"/>
        </w:rPr>
        <w:t>i(p′+k′−q)x₁</w:t>
      </w:r>
      <w:r>
        <w:t>=(2π)⁴δ⁴(p′+k′−q), and ∫d⁴x₂ e</w:t>
      </w:r>
      <w:r>
        <w:rPr>
          <w:vertAlign w:val="superscript"/>
        </w:rPr>
        <w:t>i(q−p−k)x₂</w:t>
      </w:r>
      <w:r>
        <w:t>=(2π)⁴δ⁴(q−p−k), both by the standard four-dimensional Fourier representation of the delta function, used already in Lesson 45, Section 3.2, for the single-vertex case.</w:t>
      </w:r>
    </w:p>
    <w:p>
      <w:r>
        <w:rPr>
          <w:b/>
        </w:rPr>
        <w:t>8.</w:t>
      </w:r>
      <w:r>
        <w:t xml:space="preserve"> </w:t>
      </w:r>
      <w:r>
        <w:t>T{ℋ</w:t>
      </w:r>
      <w:r>
        <w:rPr>
          <w:vertAlign w:val="subscript"/>
        </w:rPr>
        <w:t>int</w:t>
      </w:r>
      <w:r>
        <w:t>(x₁)ℋ</w:t>
      </w:r>
      <w:r>
        <w:rPr>
          <w:vertAlign w:val="subscript"/>
        </w:rPr>
        <w:t>int</w:t>
      </w:r>
      <w:r>
        <w: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w:t>
      </w:r>
      <w:r>
        <w:rPr>
          <w:vertAlign w:val="subscript"/>
        </w:rPr>
        <w:t>int</w:t>
      </w:r>
      <w:r>
        <w:t>(x₁)ℋ</w:t>
      </w:r>
      <w:r>
        <w:rPr>
          <w:vertAlign w:val="subscript"/>
        </w:rPr>
        <w:t>int</w:t>
      </w:r>
      <w:r>
        <w:t>(x₂)=e²[⋯]) and by the propagator’s explicit i (Lesson 47) gives (−1)(e²)(i)=−ie². Comparing with (ie)²·i=(i²e²)(i)=(−e²)(i)=−ie², the two expressions agree exactly.</w:t>
      </w:r>
    </w:p>
    <w:p>
      <w:r>
        <w:rPr>
          <w:b/>
        </w:rPr>
        <w:t>11.</w:t>
      </w:r>
      <w:r>
        <w:t xml:space="preserve"> </w:t>
      </w:r>
      <w:r>
        <w:t>In Section 2.1’s contraction, A</w:t>
      </w:r>
      <w:r>
        <w:rPr>
          <w:vertAlign w:val="subscript"/>
        </w:rPr>
        <w:t>α</w:t>
      </w:r>
      <w:r>
        <w:t>(x₁) (at the vertex also connected to the outgoing electron ū(p′)) is paired with the outgoing photon, and A</w:t>
      </w:r>
      <w:r>
        <w:rPr>
          <w:vertAlign w:val="subscript"/>
        </w:rPr>
        <w:t>β</w:t>
      </w:r>
      <w:r>
        <w:t>(x₂) (at the vertex connected to the incoming electron u(p)) is paired with the incoming photon. The crossed diagram instead pairs A</w:t>
      </w:r>
      <w:r>
        <w:rPr>
          <w:vertAlign w:val="subscript"/>
        </w:rPr>
        <w:t>α</w:t>
      </w:r>
      <w:r>
        <w:t>(x₁) with the incoming photon and A</w:t>
      </w:r>
      <w:r>
        <w:rPr>
          <w:vertAlign w:val="subscript"/>
        </w:rPr>
        <w:t>β</w:t>
      </w:r>
      <w:r>
        <w:t xml:space="preserve">(x₂) with the outgoing photon, an equally valid, distinct term produced by Wick’s theorem when contracting the same six </w:t>
      </w:r>
      <w:hyperlink w:anchor="Glossary_Field">
        <w:r>
          <w:rPr>
            <w:color w:val="0563C1"/>
            <w:u w:val="single"/>
          </w:rPr>
          <w:t>field</w:t>
        </w:r>
      </w:hyperlink>
      <w:r>
        <w:t xml:space="preserve"> operators against the same four external states.</w:t>
      </w:r>
    </w:p>
    <w:p>
      <w:r>
        <w:rPr>
          <w:b/>
        </w:rPr>
        <w:t>12.</w:t>
      </w:r>
      <w:r>
        <w:t xml:space="preserve"> </w:t>
      </w:r>
      <w:r>
        <w:t>With the photon assignment reversed, the exponent at the vertex connected to the outgoing electron now involves e</w:t>
      </w:r>
      <w:r>
        <w:rPr>
          <w:vertAlign w:val="superscript"/>
        </w:rPr>
        <w:t>ip′x₁</w:t>
      </w:r>
      <w:r>
        <w:t>e</w:t>
      </w:r>
      <w:r>
        <w:rPr>
          <w:vertAlign w:val="superscript"/>
        </w:rPr>
        <w:t>−ikx₁</w:t>
      </w:r>
      <w:r>
        <w:t>e</w:t>
      </w:r>
      <w:r>
        <w:rPr>
          <w:vertAlign w:val="superscript"/>
        </w:rPr>
        <w:t>−iqx₁</w:t>
      </w:r>
      <w:r>
        <w:t xml:space="preserve">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 xml:space="preserve">Wick’s theorem states that the </w:t>
      </w:r>
      <w:hyperlink w:anchor="Glossary_Vacuum">
        <w:r>
          <w:rPr>
            <w:color w:val="0563C1"/>
            <w:u w:val="single"/>
          </w:rPr>
          <w:t>vacuum</w:t>
        </w:r>
      </w:hyperlink>
      <w:r>
        <w:t xml:space="preserve"> expectation value of a product of field operators equals the sum over every complete pairing (contraction pattern) consistent with the operators present (Lessons 35 and 37); given four external states (two fermionic, two bosonic) to attach and one leftover fermion pair to contract internally, there are exactly two ways to assign the two photon fields, A</w:t>
      </w:r>
      <w:r>
        <w:rPr>
          <w:vertAlign w:val="subscript"/>
        </w:rPr>
        <w:t>α</w:t>
      </w:r>
      <w:r>
        <w:t>(x₁) and A</w:t>
      </w:r>
      <w:r>
        <w:rPr>
          <w:vertAlign w:val="subscript"/>
        </w:rPr>
        <w:t>β</w:t>
      </w:r>
      <w:r>
        <w:t>(x₂), to the incoming versus outgoing photon (each vertex’s photon field paired with one or the other), and no additional freedom in how the fermion fields are assigned (fixed by which field, ψ or ψ̄, can contract with which external fermion state, per Lesson 49);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Lesson 51 takes the amplitude ℳ this lesson learns to write down and develops what is actually done with it: how |ℳ|² relates to a cross section or a decay rate, the </w:t>
      </w:r>
      <w:hyperlink w:anchor="Glossary_Phase">
        <w:r>
          <w:rPr>
            <w:color w:val="0563C1"/>
            <w:u w:val="single"/>
          </w:rPr>
          <w:t>phase</w:t>
        </w:r>
      </w:hyperlink>
      <w:r>
        <w:t>-space integrals that convert it into a measurable number, and the averaging and summing over unmeasured spins and polarizations that a real experiment requires.</w:t>
      </w:r>
    </w:p>
    <w:p>
      <w:r/>
    </w:p>
    <w:p>
      <w:bookmarkStart w:id="1051" w:name="Lesson51"/>
      <w:pPr>
        <w:pStyle w:val="Heading1"/>
      </w:pPr>
      <w:r>
        <w:t>Lesson 51: Scattering Amplitudes</w:t>
      </w:r>
      <w:bookmarkEnd w:id="1051"/>
    </w:p>
    <w:p>
      <w:pPr>
        <w:pStyle w:val="Heading2"/>
      </w:pPr>
      <w:r>
        <w:t>How to use this lesson</w:t>
      </w:r>
    </w:p>
    <w:p>
      <w:r>
        <w:t xml:space="preserve">Lesson 50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w:t>
      </w:r>
      <w:hyperlink w:anchor="Glossary_CrossSection">
        <w:r>
          <w:rPr>
            <w:color w:val="0563C1"/>
            <w:u w:val="single"/>
          </w:rPr>
          <w:t>cross section</w:t>
        </w:r>
      </w:hyperlink>
      <w:r>
        <w:t xml:space="preserve">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3"/>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w:t>
      </w:r>
      <w:r>
        <w:rPr>
          <w:vertAlign w:val="subscript"/>
        </w:rPr>
        <w:t>fi</w:t>
      </w:r>
      <w:r>
        <w:t>|², and explain why dividing by T, not the raw probability itself, is the physically meaningful quantity.</w:t>
      </w:r>
    </w:p>
    <w:p>
      <w:pPr>
        <w:pStyle w:val="ListBullet"/>
      </w:pPr>
      <w:hyperlink w:anchor="Glossary_State">
        <w:r>
          <w:rPr>
            <w:color w:val="0563C1"/>
            <w:u w:val="single"/>
          </w:rPr>
          <w:t>State</w:t>
        </w:r>
      </w:hyperlink>
      <w:r>
        <w:t xml:space="preserve"> the complete differential cross-section formula dσ=(1/F)|ℳ|²(2π)⁴δ⁴(ΣP</w:t>
      </w:r>
      <w:r>
        <w:rPr>
          <w:vertAlign w:val="subscript"/>
        </w:rPr>
        <w:t>f</w:t>
      </w:r>
      <w:r>
        <w:t>−ΣP</w:t>
      </w:r>
      <w:r>
        <w:rPr>
          <w:vertAlign w:val="subscript"/>
        </w:rPr>
        <w:t>i</w:t>
      </w:r>
      <w:r>
        <w:t>)dΠ, identifying the flux factor F and the Lorentz-invariant phase space dΠ.</w:t>
      </w:r>
    </w:p>
    <w:p>
      <w:pPr>
        <w:pStyle w:val="ListBullet"/>
      </w:pPr>
      <w:r>
        <w:t>State the analogous decay-rate formula dΓ=(1/2E</w:t>
      </w:r>
      <w:r>
        <w:rPr>
          <w:vertAlign w:val="subscript"/>
        </w:rPr>
        <w:t>i</w:t>
      </w:r>
      <w:r>
        <w:t>)|ℳ|²(2π)⁴δ⁴(p</w:t>
      </w:r>
      <w:r>
        <w:rPr>
          <w:vertAlign w:val="subscript"/>
        </w:rPr>
        <w:t>i</w:t>
      </w:r>
      <w:r>
        <w:t>−ΣP</w:t>
      </w:r>
      <w:r>
        <w:rPr>
          <w:vertAlign w:val="subscript"/>
        </w:rPr>
        <w:t>f</w:t>
      </w:r>
      <w:r>
        <w:t>)dΠ, and explain why it needs no flux factor.</w:t>
      </w:r>
    </w:p>
    <w:p>
      <w:pPr>
        <w:pStyle w:val="ListBullet"/>
      </w:pPr>
      <w:r>
        <w:t>Derive, from the 1/(2E</w:t>
      </w:r>
      <w:r>
        <w:rPr>
          <w:vertAlign w:val="subscript"/>
        </w:rPr>
        <w:t>i</w:t>
      </w:r>
      <w:r>
        <w:t>)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w:t>
      </w:r>
      <w:r>
        <w:rPr>
          <w:b/>
          <w:vertAlign w:val="subscript"/>
        </w:rPr>
        <w:t>fi</w:t>
      </w:r>
      <w:r>
        <w:rPr/>
        <w:t xml:space="preserve"> — </w:t>
      </w:r>
      <w:r>
        <w:rPr/>
        <w:t>S-matrix element between definite-momentum initial and final states</w:t>
      </w:r>
    </w:p>
    <w:p>
      <w:pPr>
        <w:spacing w:before="0" w:after="100"/>
      </w:pPr>
      <w:r>
        <w:rPr>
          <w:b/>
        </w:rPr>
        <w:t>F</w:t>
      </w:r>
      <w:r>
        <w:rPr/>
        <w:t xml:space="preserve"> — </w:t>
      </w:r>
      <w:r>
        <w:rPr/>
        <w:t>Flux factor, F=4E₁E₂|v₁−v₂| (collinear beams) or 4√((p₁·p₂)²−m₁²m₂²) generally</w:t>
      </w:r>
    </w:p>
    <w:p>
      <w:pPr>
        <w:spacing w:before="0" w:after="100"/>
      </w:pPr>
      <w:r>
        <w:rPr>
          <w:b/>
        </w:rPr>
        <w:t>dΠ</w:t>
      </w:r>
      <w:r>
        <w:rPr/>
        <w:t xml:space="preserve"> — </w:t>
      </w:r>
      <w:r>
        <w:rPr/>
        <w:t>Lorentz-invariant phase-space element, Π</w:t>
      </w:r>
      <w:r>
        <w:rPr>
          <w:vertAlign w:val="subscript"/>
        </w:rPr>
        <w:t>f</w:t>
      </w:r>
      <w:r>
        <w:rPr/>
        <w:t xml:space="preserve"> d³p</w:t>
      </w:r>
      <w:r>
        <w:rPr>
          <w:vertAlign w:val="subscript"/>
        </w:rPr>
        <w:t>f</w:t>
      </w:r>
      <w:r>
        <w:rPr/>
        <w:t>/((2π)³2E</w:t>
      </w:r>
      <w:r>
        <w:rPr>
          <w:vertAlign w:val="subscript"/>
        </w:rPr>
        <w:t>f</w:t>
      </w:r>
      <w:r>
        <w:rPr/>
        <w:t>)</w:t>
      </w:r>
    </w:p>
    <w:p>
      <w:pPr>
        <w:spacing w:before="0" w:after="100"/>
      </w:pPr>
      <w:r>
        <w:rPr>
          <w:b/>
        </w:rPr>
        <w:t>Γ, τ=1/Γ</w:t>
      </w:r>
      <w:r>
        <w:rPr/>
        <w:t xml:space="preserve"> — </w:t>
      </w:r>
      <w:r>
        <w:rPr/>
        <w:t>Total decay rate and lifetime</w:t>
      </w:r>
    </w:p>
    <w:p>
      <w:pPr>
        <w:spacing w:before="0" w:after="100"/>
      </w:pPr>
      <w:r>
        <w:rPr>
          <w:b/>
        </w:rPr>
        <w:t>γ</w:t>
      </w:r>
      <w:r>
        <w:rPr/>
        <w:t xml:space="preserve"> — </w:t>
      </w:r>
      <w:r>
        <w:rPr/>
        <w:t>Lorentz factor, E/m</w:t>
      </w:r>
    </w:p>
    <w:p>
      <w:r>
        <w:rPr>
          <w:b/>
          <w:color w:val="1F4E78"/>
        </w:rPr>
        <w:t>First pass: the result before the derivation</w:t>
      </w:r>
    </w:p>
    <w:p>
      <w:pPr>
        <w:spacing w:after="60"/>
      </w:pPr>
      <w:r>
        <w:t>The rate of any process is |ℳ|² times a flux factor and phase space, after the (2π)⁴δ⁴ of momentum conservation has been squared and resolved.</w:t>
      </w:r>
    </w:p>
    <w:p>
      <w:pPr>
        <w:spacing w:after="60"/>
      </w:pPr>
      <w:r>
        <w:t>Squaring a delta function sounds illegal; done carefully it just gives the spacetime volume, which cancels against the flux.</w:t>
      </w:r>
    </w:p>
    <w:p>
      <w:pPr>
        <w:spacing w:after="80"/>
      </w:pPr>
    </w:p>
    <w:p>
      <w:pPr>
        <w:pStyle w:val="Heading2"/>
      </w:pPr>
      <w:r>
        <w:t>1 From amplitude to probability</w:t>
      </w:r>
    </w:p>
    <w:p>
      <w:pPr>
        <w:pStyle w:val="Heading3"/>
      </w:pPr>
      <w:r>
        <w:t>1.1 Squaring the S-matrix element</w:t>
      </w:r>
    </w:p>
    <w:p>
      <w:r>
        <w:t>Lesson 50 defined S</w:t>
      </w:r>
      <w:r>
        <w:rPr>
          <w:vertAlign w:val="subscript"/>
        </w:rPr>
        <w:t>fi</w:t>
      </w:r>
      <w:r>
        <w:t>=δ</w:t>
      </w:r>
      <w:r>
        <w:rPr>
          <w:vertAlign w:val="subscript"/>
        </w:rPr>
        <w:t>fi</w:t>
      </w:r>
      <w:r>
        <w:t>+i(2π)⁴δ⁴(P</w:t>
      </w:r>
      <w:r>
        <w:rPr>
          <w:vertAlign w:val="subscript"/>
        </w:rPr>
        <w:t>f</w:t>
      </w:r>
      <w:r>
        <w:t>−P</w:t>
      </w:r>
      <w:r>
        <w:rPr>
          <w:vertAlign w:val="subscript"/>
        </w:rPr>
        <w:t>i</w:t>
      </w:r>
      <w:r>
        <w:t>)ℳ</w:t>
      </w:r>
      <w:r>
        <w:rPr>
          <w:vertAlign w:val="subscript"/>
        </w:rPr>
        <w:t>fi</w:t>
      </w:r>
      <w:r>
        <w:t>. For a genuine scattering process (f≠i), the transition probability is |S</w:t>
      </w:r>
      <w:r>
        <w:rPr>
          <w:vertAlign w:val="subscript"/>
        </w:rPr>
        <w:t>fi</w:t>
      </w:r>
      <w:r>
        <w:t>|²=|(2π)⁴δ⁴(P</w:t>
      </w:r>
      <w:r>
        <w:rPr>
          <w:vertAlign w:val="subscript"/>
        </w:rPr>
        <w:t>f</w:t>
      </w:r>
      <w:r>
        <w:t>−P</w:t>
      </w:r>
      <w:r>
        <w:rPr>
          <w:vertAlign w:val="subscript"/>
        </w:rPr>
        <w:t>i</w:t>
      </w:r>
      <w:r>
        <w:t>)|²|ℳ</w:t>
      </w:r>
      <w:r>
        <w:rPr>
          <w:vertAlign w:val="subscript"/>
        </w:rPr>
        <w:t>fi</w:t>
      </w:r>
      <w:r>
        <w:t>|², and the first factor, a delta function squared, is not itself a delta function or any other ordinary distribution; it needs to be interpreted.</w:t>
      </w:r>
    </w:p>
    <w:p>
      <w:pPr>
        <w:pStyle w:val="Heading3"/>
      </w:pPr>
      <w:r>
        <w:t>1.2 Resolving the square</w:t>
      </w:r>
    </w:p>
    <w:p>
      <w:r>
        <w:t>Using the Fourier representation (2π)⁴δ⁴(P)=∫d⁴x e</w:t>
      </w:r>
      <w:r>
        <w:rPr>
          <w:vertAlign w:val="superscript"/>
        </w:rPr>
        <w:t>iPx</w:t>
      </w:r>
      <w:r>
        <w:t>, already used throughout Lessons 45–50, setting P=0 gives</w:t>
      </w:r>
    </w:p>
    <w:p>
      <w:pPr>
        <w:spacing w:before="100" w:after="160"/>
        <w:jc w:val="center"/>
      </w:pPr>
      <m:oMathPara>
        <m:oMath>
          <m:sSup>
            <m:e>
              <m:d>
                <m:dPr/>
                <m:e>
                  <m:r>
                    <m:t xml:space="preserve">2π</m:t>
                  </m:r>
                </m:e>
              </m:d>
            </m:e>
            <m:sup>
              <m:r>
                <m:t xml:space="preserve">4</m:t>
              </m:r>
            </m:sup>
          </m:sSup>
          <m:sSup>
            <m:e>
              <m:r>
                <m:t xml:space="preserve">δ</m:t>
              </m:r>
            </m:e>
            <m:sup>
              <m:r>
                <m:t xml:space="preserve">4</m:t>
              </m:r>
            </m:sup>
          </m:sSup>
          <m:d>
            <m:dPr/>
            <m:e>
              <m:r>
                <m:t xml:space="preserve">0</m:t>
              </m:r>
            </m:e>
          </m:d>
          <m:r>
            <m:t xml:space="preserve">=</m:t>
          </m:r>
          <m:r>
            <m:t xml:space="preserve">∫</m:t>
          </m:r>
          <m:r>
            <m:t xml:space="preserve"> </m:t>
          </m:r>
          <m:sSup>
            <m:e>
              <m:r>
                <m:t xml:space="preserve">d</m:t>
              </m:r>
            </m:e>
            <m:sup>
              <m:r>
                <m:t xml:space="preserve">4</m:t>
              </m:r>
            </m:sup>
          </m:sSup>
          <m:r>
            <m:t xml:space="preserve">x</m:t>
          </m:r>
          <m:r>
            <m:t xml:space="preserve"> </m:t>
          </m:r>
          <m:r>
            <m:t xml:space="preserve">1</m:t>
          </m:r>
          <m:r>
            <m:t xml:space="preserve">=</m:t>
          </m:r>
          <m:r>
            <m:t xml:space="preserve">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sSup>
            <m:e>
              <m:d>
                <m:dPr>
                  <m:begChr m:val="|"/>
                  <m:endChr m:val="|"/>
                </m:dPr>
                <m:e>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e>
              </m:d>
            </m:e>
            <m:sup>
              <m:r>
                <m:t xml:space="preserve">2</m:t>
              </m:r>
            </m:sup>
          </m:sSup>
          <m:r>
            <m:t xml:space="preserve">=</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m:t>
          </m:r>
          <m:r>
            <m:t xml:space="preserve">VT</m:t>
          </m:r>
        </m:oMath>
      </m:oMathPara>
    </w:p>
    <w:p>
      <w:r>
        <w:t>one factor left as an ordinary delta function (enforcing momentum conservation, as it must), the other evaluated at zero argument and replaced by VT.</w:t>
      </w:r>
    </w:p>
    <w:p>
      <w:r>
        <w:rPr>
          <w:b/>
          <w:i/>
        </w:rPr>
        <w:t>Worked example 1</w:t>
      </w:r>
    </w:p>
    <w:p>
      <w:r>
        <w:t>Explain why it is legitimate to set P=0 in only one of the two copies of the delta function, not both. One copy of δ⁴(P</w:t>
      </w:r>
      <w:r>
        <w:rPr>
          <w:vertAlign w:val="subscript"/>
        </w:rPr>
        <w:t>f</w:t>
      </w:r>
      <w:r>
        <w:t>−P</w:t>
      </w:r>
      <w:r>
        <w:rPr>
          <w:vertAlign w:val="subscript"/>
        </w:rPr>
        <w:t>i</w:t>
      </w:r>
      <w:r>
        <w:t xml:space="preserve">) is retained as an ordinary distribution, imposing momentum conservation on whatever is integrated against it later (the final-state </w:t>
      </w:r>
      <w:hyperlink w:anchor="Glossary_Phase">
        <w:r>
          <w:rPr>
            <w:color w:val="0563C1"/>
            <w:u w:val="single"/>
          </w:rPr>
          <w:t>phase</w:t>
        </w:r>
      </w:hyperlink>
      <w:r>
        <w:t xml:space="preserv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3"/>
      </w:pPr>
      <w:r>
        <w:t>2.1 Dividing by time</w:t>
      </w:r>
    </w:p>
    <w:p>
      <w:pPr>
        <w:spacing w:before="100" w:after="160"/>
        <w:jc w:val="center"/>
      </w:pPr>
      <m:oMathPara>
        <m:oMath>
          <m:sSup>
            <m:e>
              <m:d>
                <m:dPr>
                  <m:begChr m:val="|"/>
                  <m:endChr m:val="|"/>
                </m:dPr>
                <m:e>
                  <m:sSub>
                    <m:e>
                      <m:r>
                        <m:t xml:space="preserve">S</m:t>
                      </m:r>
                    </m:e>
                    <m:sub>
                      <m:r>
                        <m:t xml:space="preserve">fi</m:t>
                      </m:r>
                    </m:sub>
                  </m:sSub>
                </m:e>
              </m:d>
            </m:e>
            <m:sup>
              <m:r>
                <m:t xml:space="preserve">2</m:t>
              </m:r>
            </m:sup>
          </m:sSup>
          <m:r>
            <m:t xml:space="preserve">=</m:t>
          </m:r>
          <m:r>
            <m:t xml:space="preserve">VT</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m:t>
          </m:r>
          <m:d>
            <m:dPr/>
            <m:e>
              <m:r>
                <m:t xml:space="preserve">rate</m:t>
              </m:r>
            </m:e>
          </m:d>
          <m:r>
            <m:t xml:space="preserve">=</m:t>
          </m:r>
          <m:f>
            <m:num>
              <m:sSup>
                <m:e>
                  <m:d>
                    <m:dPr>
                      <m:begChr m:val="|"/>
                      <m:endChr m:val="|"/>
                    </m:dPr>
                    <m:e>
                      <m:sSub>
                        <m:e>
                          <m:r>
                            <m:t xml:space="preserve">S</m:t>
                          </m:r>
                        </m:e>
                        <m:sub>
                          <m:r>
                            <m:t xml:space="preserve">fi</m:t>
                          </m:r>
                        </m:sub>
                      </m:sSub>
                    </m:e>
                  </m:d>
                </m:e>
                <m:sup>
                  <m:r>
                    <m:t xml:space="preserve">2</m:t>
                  </m:r>
                </m:sup>
              </m:sSup>
            </m:num>
            <m:den>
              <m:r>
                <m:t xml:space="preserve">T</m:t>
              </m:r>
            </m:den>
          </m:f>
          <m:r>
            <m:t xml:space="preserve">=</m:t>
          </m:r>
          <m:r>
            <m:t xml:space="preserve">V</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with one factor of V remaining, to be absorbed into the normalization of the states and the definition of a cross section in Section 3.</w:t>
      </w:r>
    </w:p>
    <w:p>
      <w:pPr>
        <w:pStyle w:val="Heading3"/>
      </w:pPr>
      <w:r>
        <w:t>2.2 Why not just use |S</w:t>
      </w:r>
      <w:r>
        <w:rPr>
          <w:vertAlign w:val="subscript"/>
        </w:rPr>
        <w:t>fi</w:t>
      </w:r>
      <w:r>
        <w:t>|² directly</w:t>
      </w:r>
    </w:p>
    <w:p>
      <w:r>
        <w:t>A raw probability |S</w:t>
      </w:r>
      <w:r>
        <w:rPr>
          <w:vertAlign w:val="subscript"/>
        </w:rPr>
        <w:t>fi</w:t>
      </w:r>
      <w:r>
        <w:t>|² depends on the arbitrary elapsed time T over which the experiment happens to run, and, before dividing, is not even well defined (it diverges as T→∞); only after dividing by T does a finite, meaningful, repeatable number emerge, analogous to how a radioactive sample’s decay probability over an arbitrarily long observation is not itself the physically fundamental quantity, its decay rate (probability per unit time) is.</w:t>
      </w:r>
    </w:p>
    <w:p>
      <w:r>
        <w:rPr>
          <w:b/>
          <w:i/>
        </w:rP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w:t>
      </w:r>
      <w:r>
        <w:rPr>
          <w:vertAlign w:val="subscript"/>
        </w:rPr>
        <w:t>fi</w:t>
      </w:r>
      <w:r>
        <w:t>’s own definition through the external wavefunctions of Lesson 49.</w:t>
      </w:r>
    </w:p>
    <w:p>
      <w:pPr>
        <w:pStyle w:val="Heading2"/>
      </w:pPr>
      <w:r>
        <w:t>3 From rate to cross section</w:t>
      </w:r>
    </w:p>
    <w:p>
      <w:pPr>
        <w:pStyle w:val="Heading3"/>
      </w:pPr>
      <w:r>
        <w:t>3.1 Why a cross section</w:t>
      </w:r>
    </w:p>
    <w:p>
      <w:r>
        <w:t>The rate of Section 2.1 depends on how densely the beam particles are packed into the box (through the normalization of the states used to define S</w:t>
      </w:r>
      <w:r>
        <w:rPr>
          <w:vertAlign w:val="subscript"/>
        </w:rPr>
        <w:t>fi</w:t>
      </w:r>
      <w:r>
        <w:t>),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3"/>
      </w:pPr>
      <w:r>
        <w:t>3.2 The flux factor</w:t>
      </w:r>
    </w:p>
    <w:p>
      <w:r>
        <w:t>For two colliding beams with four-momenta p₁, p₂, the flux factor is</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 </m:t>
          </m:r>
          <m:d>
            <m:dPr>
              <m:begChr m:val="|"/>
              <m:endChr m:val="|"/>
            </m:dPr>
            <m:e>
              <m:sSub>
                <m:e>
                  <m:r>
                    <m:t xml:space="preserve">v</m:t>
                  </m:r>
                </m:e>
                <m:sub>
                  <m:r>
                    <m:t xml:space="preserve">1</m:t>
                  </m:r>
                </m:sub>
              </m:sSub>
              <m:r>
                <m:t xml:space="preserve">−</m:t>
              </m:r>
              <m:sSub>
                <m:e>
                  <m:r>
                    <m:t xml:space="preserve">v</m:t>
                  </m:r>
                </m:e>
                <m:sub>
                  <m:r>
                    <m:t xml:space="preserve">2</m:t>
                  </m:r>
                </m:sub>
              </m:sSub>
            </m:e>
          </m:d>
          <m:r>
            <m:t xml:space="preserve"> </m:t>
          </m:r>
          <m:d>
            <m:dPr/>
            <m:e>
              <m:r>
                <m:t xml:space="preserve">text</m:t>
              </m:r>
              <m:d>
                <m:dPr/>
                <m:e>
                  <m:r>
                    <m:t xml:space="preserve">collinear</m:t>
                  </m:r>
                  <m:r>
                    <m:t xml:space="preserve"> </m:t>
                  </m:r>
                  <m:r>
                    <m:t xml:space="preserve">beams</m:t>
                  </m:r>
                </m:e>
              </m:d>
            </m:e>
          </m:d>
          <m:r>
            <m:t xml:space="preserve">=</m:t>
          </m:r>
          <m:r>
            <m:t xml:space="preserve">4</m:t>
          </m:r>
          <m:r>
            <m:t xml:space="preserve"> </m:t>
          </m:r>
          <m:r>
            <m:t xml:space="preserve">√</m:t>
          </m:r>
          <m:d>
            <m:dPr/>
            <m:e>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bSup>
                <m:e>
                  <m:r>
                    <m:t xml:space="preserve">m</m:t>
                  </m:r>
                </m:e>
                <m:sub>
                  <m:r>
                    <m:t xml:space="preserve">1</m:t>
                  </m:r>
                </m:sub>
                <m:sup>
                  <m:r>
                    <m:t xml:space="preserve">2</m:t>
                  </m:r>
                </m:sup>
              </m:sSubSup>
              <m:sSubSup>
                <m:e>
                  <m:r>
                    <m:t xml:space="preserve">m</m:t>
                  </m:r>
                </m:e>
                <m:sub>
                  <m:r>
                    <m:t xml:space="preserve">2</m:t>
                  </m:r>
                </m:sub>
                <m:sup>
                  <m:r>
                    <m:t xml:space="preserve">2</m:t>
                  </m:r>
                </m:sup>
              </m:sSubSup>
            </m:e>
          </m:d>
          <m:r>
            <m:t xml:space="preserve"> </m:t>
          </m:r>
          <m:d>
            <m:dPr/>
            <m:e>
              <m:r>
                <m:t xml:space="preserve">text</m:t>
              </m:r>
              <m:d>
                <m:dPr/>
                <m:e>
                  <m:r>
                    <m:t xml:space="preserve">general</m:t>
                  </m:r>
                  <m:r>
                    <m:t xml:space="preserve">,</m:t>
                  </m:r>
                  <m:r>
                    <m:t xml:space="preserve">frame-independent</m:t>
                  </m:r>
                </m:e>
              </m:d>
            </m:e>
          </m:d>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3"/>
      </w:pPr>
      <w:r>
        <w:t>3.3 Phase space</w:t>
      </w:r>
    </w:p>
    <w:p>
      <w:r>
        <w:t>Each outgoing particle contributes a factor d³p</w:t>
      </w:r>
      <w:r>
        <w:rPr>
          <w:vertAlign w:val="subscript"/>
        </w:rPr>
        <w:t>f</w:t>
      </w:r>
      <w:r>
        <w:t>/((2π)³2E</w:t>
      </w:r>
      <w:r>
        <w:rPr>
          <w:vertAlign w:val="subscript"/>
        </w:rPr>
        <w:t>f</w:t>
      </w:r>
      <w:r>
        <w:t>) to the final-state integration measure, the same combination already used for every mode sum since Lesson 35; the explicit 2E</w:t>
      </w:r>
      <w:r>
        <w:rPr>
          <w:vertAlign w:val="subscript"/>
        </w:rPr>
        <w:t>f</w:t>
      </w:r>
      <w:r>
        <w:t xml:space="preserve"> is exactly what is needed to make this measure Lorentz invariant, consistent with the relativistic normalization u†u=2E</w:t>
      </w:r>
      <w:r>
        <w:rPr>
          <w:vertAlign w:val="subscript"/>
        </w:rPr>
        <w:t>p</w:t>
      </w:r>
      <w:r>
        <w:t xml:space="preserve"> fixed as a convention early in this course.</w:t>
      </w:r>
    </w:p>
    <w:p>
      <w:pPr>
        <w:pStyle w:val="Heading3"/>
      </w:pPr>
      <w:r>
        <w:t>3.4 The complete formula</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ΣP</m:t>
                  </m:r>
                </m:e>
                <m:sub>
                  <m:r>
                    <m:t xml:space="preserve">f</m:t>
                  </m:r>
                </m:sub>
              </m:sSub>
              <m:r>
                <m:t xml:space="preserve">−</m:t>
              </m:r>
              <m:sSub>
                <m:e>
                  <m:r>
                    <m:t xml:space="preserve">ΣP</m:t>
                  </m:r>
                </m:e>
                <m:sub>
                  <m:r>
                    <m:t xml:space="preserve">i</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pPr>
        <w:keepNext/>
        <w:spacing w:before="160" w:after="40"/>
        <w:jc w:val="center"/>
      </w:pPr>
      <w:r/>
    </w:p>
    <w:p>
      <w:pPr>
        <w:spacing w:after="200"/>
        <w:jc w:val="center"/>
      </w:pPr>
      <w:r>
        <w:rPr>
          <w:i/>
          <w:sz w:val="19"/>
        </w:rPr>
        <w:t xml:space="preserve">Figure 51.1. From </w:t>
      </w:r>
      <w:hyperlink w:anchor="Glossary_Amplitude">
        <w:r>
          <w:rPr>
            <w:i/>
            <w:sz w:val="19"/>
            <w:color w:val="0563C1"/>
            <w:u w:val="single"/>
          </w:rPr>
          <w:t>amplitude</w:t>
        </w:r>
      </w:hyperlink>
      <w:r>
        <w:rPr>
          <w:i/>
          <w:sz w:val="19"/>
        </w:rPr>
        <w:t xml:space="preserve"> to measurement: |ℳ|², averaged and summed over spins, times flux and phase-space factors, gives the cross section.</w:t>
      </w:r>
    </w:p>
    <w:p>
      <w:r>
        <w:t>with the remaining volume factor of Section 2.1 having cancelled against the normalization built into F and the phase-space measure (Exercise 10 traces this cancellation structurally).</w:t>
      </w:r>
    </w:p>
    <w:p>
      <w:r>
        <w:rPr>
          <w:b/>
          <w:i/>
        </w:rPr>
        <w:t>Worked example 3</w:t>
      </w:r>
    </w:p>
    <w:p>
      <w:r>
        <w:t>State, in words, what each of the four pieces of Section 3.4’s formula represents. |ℳ|² is the process-specific physics, computed diagram by diagram as in Lesson 50; 1/F converts a raw rate into a quantity independent of beam density; (2π)⁴δ⁴(ΣP</w:t>
      </w:r>
      <w:r>
        <w:rPr>
          <w:vertAlign w:val="subscript"/>
        </w:rPr>
        <w:t>f</w:t>
      </w:r>
      <w:r>
        <w:t>−ΣP</w:t>
      </w:r>
      <w:r>
        <w:rPr>
          <w:vertAlign w:val="subscript"/>
        </w:rPr>
        <w:t>i</w:t>
      </w:r>
      <w:r>
        <w:t>)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3"/>
      </w:pPr>
      <w:r>
        <w:t>4.1 No flux factor</w:t>
      </w:r>
    </w:p>
    <w:p>
      <w:r>
        <w:t>A single unstable particle at rest (or in any frame) has no “incident beam” and hence no flux to divide by; the analogous role is played by a single factor of 1/(2E</w:t>
      </w:r>
      <w:r>
        <w:rPr>
          <w:vertAlign w:val="subscript"/>
        </w:rPr>
        <w:t>i</w:t>
      </w:r>
      <w:r>
        <w:t>), from the initial particle’s own relativistic normalization, in place of the two-particle flux factor F.</w:t>
      </w:r>
    </w:p>
    <w:p>
      <w:pPr>
        <w:pStyle w:val="Heading3"/>
      </w:pPr>
      <w:r>
        <w:t>4.2 The formula</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ΣP</m:t>
                  </m:r>
                </m:e>
                <m:sub>
                  <m:r>
                    <m:t xml:space="preserve">f</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dΓ the differential decay rate into a specific final-state configuration, and the total decay rate Γ obtained by integrating over all kinematically allowed final states and summing over all decay channels.</w:t>
      </w:r>
    </w:p>
    <w:p>
      <w:r>
        <w:rPr>
          <w:b/>
          <w:i/>
        </w:rPr>
        <w:t>Worked example 4</w:t>
      </w:r>
    </w:p>
    <w:p>
      <w:r>
        <w:t>Explain why |ℳ|² and the phase-space integral in Section 4.2, each built from Lorentz scalars and Lorentz-invariant measures, being multiplied only by the single frame-dependent factor 1/(2E</w:t>
      </w:r>
      <w:r>
        <w:rPr>
          <w:vertAlign w:val="subscript"/>
        </w:rPr>
        <w:t>i</w:t>
      </w:r>
      <w:r>
        <w:t>), makes the E</w:t>
      </w:r>
      <w:r>
        <w:rPr>
          <w:vertAlign w:val="subscript"/>
        </w:rPr>
        <w:t>i</w:t>
      </w:r>
      <w:r>
        <w:t>-dependence of dΓ completely explicit and isolated. Every other object in Section 4.2’s formula (ℳ, the delta function, each d³p</w:t>
      </w:r>
      <w:r>
        <w:rPr>
          <w:vertAlign w:val="subscript"/>
        </w:rPr>
        <w:t>f</w:t>
      </w:r>
      <w:r>
        <w:t>/(2E</w:t>
      </w:r>
      <w:r>
        <w:rPr>
          <w:vertAlign w:val="subscript"/>
        </w:rPr>
        <w:t>f</w:t>
      </w:r>
      <w:r>
        <w:t>)) is a Lorentz scalar or built from Lorentz-invariant measures, unaffected by which frame the calculation is performed in; the entire frame dependence of dΓ is therefore carried by the single explicit factor 1/(2E</w:t>
      </w:r>
      <w:r>
        <w:rPr>
          <w:vertAlign w:val="subscript"/>
        </w:rPr>
        <w:t>i</w:t>
      </w:r>
      <w:r>
        <w:t>), with nothing else needed to track how the rate changes between frames.</w:t>
      </w:r>
    </w:p>
    <w:p>
      <w:r>
        <w:rPr>
          <w:b/>
          <w:i/>
        </w:rPr>
        <w:t>Worked example 5</w:t>
      </w:r>
    </w:p>
    <w:p>
      <w:r>
        <w:t>Use Worked example 4 to derive how an unstable particle’s observed lifetime depends on its speed. In the particle’s own rest frame, E</w:t>
      </w:r>
      <w:r>
        <w:rPr>
          <w:vertAlign w:val="subscript"/>
        </w:rPr>
        <w:t>i</w:t>
      </w:r>
      <w:r>
        <w:t>=m, giving the rest-frame decay rate Γ</w:t>
      </w:r>
      <w:r>
        <w:rPr>
          <w:vertAlign w:val="subscript"/>
        </w:rPr>
        <w:t>0</w:t>
      </w:r>
      <w:r>
        <w:t>. Observed in a frame where the particle moves with energy E</w:t>
      </w:r>
      <w:r>
        <w:rPr>
          <w:vertAlign w:val="subscript"/>
        </w:rPr>
        <w:t>i</w:t>
      </w:r>
      <w:r>
        <w:t>=γm (γ the Lorentz factor), every other factor in the formula is unchanged (being Lorentz invariant), so the observed rate is Γ=Γ</w:t>
      </w:r>
      <w:r>
        <w:rPr>
          <w:vertAlign w:val="subscript"/>
        </w:rPr>
        <w:t>0</w:t>
      </w:r>
      <w:r>
        <w:t>/γ, smaller by exactly the factor γ. Since lifetime is the inverse of rate, τ=1/Γ=γ/Γ</w:t>
      </w:r>
      <w:r>
        <w:rPr>
          <w:vertAlign w:val="subscript"/>
        </w:rPr>
        <w:t>0</w:t>
      </w:r>
      <w:r>
        <w:t>=γτ</w:t>
      </w:r>
      <w:r>
        <w:rPr>
          <w:vertAlign w:val="subscript"/>
        </w:rPr>
        <w:t>0</w:t>
      </w:r>
      <w:r>
        <w:t>: the observed lifetime is longer than the rest-frame lifetime by exactly the relativistic time-dilation factor γ, derived here directly from the 1/(2E</w:t>
      </w:r>
      <w:r>
        <w:rPr>
          <w:vertAlign w:val="subscript"/>
        </w:rPr>
        <w:t>i</w:t>
      </w:r>
      <w:r>
        <w:t>) normalization factor in the decay-rate formula, with no separate appeal to special relativity’s time-dilation formula needed.</w:t>
      </w:r>
    </w:p>
    <w:p>
      <w:pPr>
        <w:pStyle w:val="Heading2"/>
      </w:pPr>
      <w:r>
        <w:t>5 Connections to QED</w:t>
      </w:r>
    </w:p>
    <w:p>
      <w:pPr>
        <w:spacing w:before="0" w:after="100"/>
      </w:pPr>
      <w:r>
        <w:rPr>
          <w:b/>
        </w:rPr>
        <w:t>Result of this lesson</w:t>
      </w:r>
      <w:r>
        <w:rPr>
          <w:b/>
        </w:rPr>
        <w:t xml:space="preserve"> — </w:t>
      </w:r>
      <w:r>
        <w:rPr>
          <w:b/>
        </w:rPr>
        <w:t>Where it is used next</w:t>
      </w:r>
    </w:p>
    <w:p>
      <w:pPr>
        <w:spacing w:before="0" w:after="100"/>
      </w:pPr>
      <w:r>
        <w:rPr>
          <w:b/>
        </w:rPr>
        <w:t>(2π)⁴δ⁴(0)=VT</w:t>
      </w:r>
      <w:r>
        <w:rPr/>
        <w:t xml:space="preserve"> — </w:t>
      </w:r>
      <w:r>
        <w:rPr/>
        <w:t>The resolution of every squared delta function encountered when converting an amplitude to a probability</w:t>
      </w:r>
    </w:p>
    <w:p>
      <w:pPr>
        <w:spacing w:before="0" w:after="100"/>
      </w:pPr>
      <w:r>
        <w:rPr>
          <w:b/>
        </w:rPr>
        <w:t>dσ=(1/F)|ℳ|²(2π)⁴δ⁴(ΣP)dΠ</w:t>
      </w:r>
      <w:r>
        <w:rPr/>
        <w:t xml:space="preserve"> — </w:t>
      </w:r>
      <w:r>
        <w:rPr/>
        <w:t>The formula evaluated explicitly for Compton and electron-muon scattering, Lessons 54 and beyond</w:t>
      </w:r>
    </w:p>
    <w:p>
      <w:pPr>
        <w:spacing w:before="0" w:after="100"/>
      </w:pPr>
      <w:r>
        <w:rPr>
          <w:b/>
        </w:rPr>
        <w:t>dΓ=(1/2E</w:t>
      </w:r>
      <w:r>
        <w:rPr>
          <w:b/>
          <w:vertAlign w:val="subscript"/>
        </w:rPr>
        <w:t>i</w:t>
      </w:r>
      <w:r>
        <w:rPr>
          <w:b/>
        </w:rPr>
        <w:t>)|ℳ|²(2π)⁴δ⁴(p</w:t>
      </w:r>
      <w:r>
        <w:rPr>
          <w:b/>
          <w:vertAlign w:val="subscript"/>
        </w:rPr>
        <w:t>i</w:t>
      </w:r>
      <w:r>
        <w:rPr>
          <w:b/>
        </w:rPr>
        <w:t>−ΣP)dΠ</w:t>
      </w:r>
      <w:r>
        <w:rPr/>
        <w:t xml:space="preserve"> — </w:t>
      </w:r>
      <w:r>
        <w:rPr/>
        <w:t>Used for every unstable-particle decay calculation later in this course</w:t>
      </w:r>
    </w:p>
    <w:p>
      <w:pPr>
        <w:spacing w:before="0" w:after="100"/>
      </w:pPr>
      <w:r>
        <w:rPr>
          <w:b/>
        </w:rPr>
        <w:t>τ=γτ</w:t>
      </w:r>
      <w:r>
        <w:rPr>
          <w:b/>
          <w:vertAlign w:val="subscript"/>
        </w:rPr>
        <w:t>0</w:t>
      </w:r>
      <w:r>
        <w:rPr>
          <w:b/>
        </w:rPr>
        <w:t xml:space="preserve"> derived from 1/(2E</w:t>
      </w:r>
      <w:r>
        <w:rPr>
          <w:b/>
          <w:vertAlign w:val="subscript"/>
        </w:rPr>
        <w:t>i</w:t>
      </w:r>
      <w:r>
        <w:rPr>
          <w:b/>
        </w:rPr>
        <w:t>)</w:t>
      </w:r>
      <w:r>
        <w:rPr/>
        <w:t xml:space="preserve"> — </w:t>
      </w:r>
      <w:r>
        <w:rPr/>
        <w:t>A striking, self-contained confirmation that this formalism reproduces special relativity’s time dilation exactly</w:t>
      </w:r>
    </w:p>
    <w:p>
      <w:pPr>
        <w:spacing w:before="0" w:after="100"/>
      </w:pPr>
      <w:r>
        <w:rPr>
          <w:b/>
        </w:rPr>
        <w:t>|ℳ|² left unevaluated, with spin/polarization sums implicit</w:t>
      </w:r>
      <w:r>
        <w:rPr/>
        <w:t xml:space="preserve"> — </w:t>
      </w:r>
      <w:r>
        <w:rPr/>
        <w:t>The explicit subject of Lesson 52’s trace technology</w:t>
      </w:r>
    </w:p>
    <w:p>
      <w:hyperlink w:anchor="Lesson52">
        <w:r>
          <w:rPr>
            <w:rStyle w:val="Hyperlink"/>
            <w:color w:val="0563C1"/>
            <w:u w:val="single"/>
          </w:rPr>
          <w:t xml:space="preserve">Lesson 52</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370"/>
        </w:numPr>
      </w:pPr>
      <w:r>
        <w:t>Squaring the momentum-conserving delta function in S</w:t>
      </w:r>
      <w:r>
        <w:rPr>
          <w:vertAlign w:val="subscript"/>
        </w:rPr>
        <w:t>fi</w:t>
      </w:r>
      <w:r>
        <w:t xml:space="preserve"> gives (2π)⁴δ⁴(P)·VT, using the Fourier representation to identify (2π)⁴δ⁴(0)=VT.</w:t>
      </w:r>
    </w:p>
    <w:p>
      <w:pPr>
        <w:pStyle w:val="ListNumber"/>
        <w:numPr>
          <w:ilvl w:val="0"/>
          <w:numId w:val="370"/>
        </w:numPr>
      </w:pPr>
      <w:r>
        <w:t>Dividing by T gives a genuine, T-independent transition rate, V(2π)⁴δ⁴(P)|ℳ|², with one factor of V remaining.</w:t>
      </w:r>
    </w:p>
    <w:p>
      <w:pPr>
        <w:pStyle w:val="ListNumber"/>
        <w:numPr>
          <w:ilvl w:val="0"/>
          <w:numId w:val="370"/>
        </w:numPr>
      </w:pPr>
      <w:r>
        <w:t>Dividing by the flux F, which carries the remaining V-dependence along with the beam-density information, gives the cross-section formula dσ=(1/F)|ℳ|²(2π)⁴δ⁴(ΣP)dΠ.</w:t>
      </w:r>
    </w:p>
    <w:p>
      <w:pPr>
        <w:pStyle w:val="ListNumber"/>
        <w:numPr>
          <w:ilvl w:val="0"/>
          <w:numId w:val="370"/>
        </w:numPr>
      </w:pPr>
      <w:r>
        <w:t>For a single decaying particle, no flux factor exists; the analogous role is played by 1/(2E</w:t>
      </w:r>
      <w:r>
        <w:rPr>
          <w:vertAlign w:val="subscript"/>
        </w:rPr>
        <w:t>i</w:t>
      </w:r>
      <w:r>
        <w:t>), giving dΓ=(1/2E</w:t>
      </w:r>
      <w:r>
        <w:rPr>
          <w:vertAlign w:val="subscript"/>
        </w:rPr>
        <w:t>i</w:t>
      </w:r>
      <w:r>
        <w:t>)|ℳ|²(2π)⁴δ⁴(p</w:t>
      </w:r>
      <w:r>
        <w:rPr>
          <w:vertAlign w:val="subscript"/>
        </w:rPr>
        <w:t>i</w:t>
      </w:r>
      <w:r>
        <w:t>−ΣP)dΠ.</w:t>
      </w:r>
    </w:p>
    <w:p>
      <w:pPr>
        <w:pStyle w:val="ListNumber"/>
        <w:numPr>
          <w:ilvl w:val="0"/>
          <w:numId w:val="370"/>
        </w:numPr>
      </w:pPr>
      <w:r>
        <w:t>Every factor in the decay-rate formula except 1/(2E</w:t>
      </w:r>
      <w:r>
        <w:rPr>
          <w:vertAlign w:val="subscript"/>
        </w:rPr>
        <w:t>i</w:t>
      </w:r>
      <w:r>
        <w:t>) is Lorentz invariant, so the formula’s entire frame dependence is carried by that one factor.</w:t>
      </w:r>
    </w:p>
    <w:p>
      <w:pPr>
        <w:pStyle w:val="ListNumber"/>
        <w:numPr>
          <w:ilvl w:val="0"/>
          <w:numId w:val="370"/>
        </w:numPr>
      </w:pPr>
      <w:r>
        <w:t>This directly gives τ=γτ</w:t>
      </w:r>
      <w:r>
        <w:rPr>
          <w:vertAlign w:val="subscript"/>
        </w:rPr>
        <w:t>0</w:t>
      </w:r>
      <w:r>
        <w:t>: an unstable particle observed in motion lives longer than in its own rest frame by exactly the time-dilation factor γ.</w:t>
      </w:r>
    </w:p>
    <w:p>
      <w:pPr>
        <w:pStyle w:val="ListNumber"/>
        <w:numPr>
          <w:ilvl w:val="0"/>
          <w:numId w:val="370"/>
        </w:numPr>
      </w:pPr>
      <w:r>
        <w:t>Both formulas require |ℳ|², still to be evaluated explicitly, the task of Lesson 52 onward.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S</w:t>
      </w:r>
      <w:r>
        <w:rPr>
          <w:vertAlign w:val="subscript"/>
        </w:rPr>
        <w:t>fi</w:t>
      </w:r>
      <w:r>
        <w:rPr/>
        <w:t>=δ</w:t>
      </w:r>
      <w:r>
        <w:rPr>
          <w:vertAlign w:val="subscript"/>
        </w:rPr>
        <w:t>fi</w:t>
      </w:r>
      <w:r>
        <w:rPr/>
        <w:t>+i(2π)⁴δ⁴(P</w:t>
      </w:r>
      <w:r>
        <w:rPr>
          <w:vertAlign w:val="subscript"/>
        </w:rPr>
        <w:t>f</w:t>
      </w:r>
      <w:r>
        <w:rPr/>
        <w:t>−P</w:t>
      </w:r>
      <w:r>
        <w:rPr>
          <w:vertAlign w:val="subscript"/>
        </w:rPr>
        <w:t>i</w:t>
      </w:r>
      <w:r>
        <w:rPr/>
        <w:t>)ℳ</w:t>
      </w:r>
      <w:r>
        <w:rPr>
          <w:vertAlign w:val="subscript"/>
        </w:rPr>
        <w:t>fi</w:t>
      </w:r>
      <w:r>
        <w:rPr/>
        <w:t xml:space="preserve"> and explain why, for f≠i, only the second term contributes to |S</w:t>
      </w:r>
      <w:r>
        <w:rPr>
          <w:vertAlign w:val="subscript"/>
        </w:rPr>
        <w:t>fi</w:t>
      </w:r>
      <w:r>
        <w:rPr/>
        <w:t>|².</w:t>
      </w:r>
    </w:p>
    <w:p>
      <w:pPr>
        <w:spacing w:before="0" w:after="100"/>
      </w:pPr>
      <w:r>
        <w:rPr>
          <w:b/>
        </w:rPr>
        <w:t>2</w:t>
      </w:r>
      <w:r>
        <w:rPr>
          <w:b/>
        </w:rPr>
        <w:t xml:space="preserve">. </w:t>
      </w:r>
      <w:r>
        <w:rPr>
          <w:b/>
        </w:rPr>
        <w:t>Core.</w:t>
      </w:r>
      <w:r>
        <w:rPr/>
        <w:t xml:space="preserve"> Using (2π)⁴δ⁴(P)=∫d⁴x e</w:t>
      </w:r>
      <w:r>
        <w:rPr>
          <w:vertAlign w:val="superscript"/>
        </w:rPr>
        <w:t>iPx</w:t>
      </w:r>
      <w:r>
        <w:rPr/>
        <w:t>, evaluate the integral at P=0 and explain why the result is the total four-volume of spacetime, VT.</w:t>
      </w:r>
    </w:p>
    <w:p>
      <w:pPr>
        <w:spacing w:before="0" w:after="100"/>
      </w:pPr>
      <w:r>
        <w:rPr>
          <w:b/>
        </w:rPr>
        <w:t>3</w:t>
      </w:r>
      <w:r>
        <w:rPr>
          <w:b/>
        </w:rPr>
        <w:t xml:space="preserve">. </w:t>
      </w:r>
      <w:r>
        <w:rPr>
          <w:b/>
        </w:rPr>
        <w:t>Extension.</w:t>
      </w:r>
      <w:r>
        <w:rPr/>
        <w:t xml:space="preserve"> Combine Exercises 1 and 2 to derive |S</w:t>
      </w:r>
      <w:r>
        <w:rPr>
          <w:vertAlign w:val="subscript"/>
        </w:rPr>
        <w:t>fi</w:t>
      </w:r>
      <w:r>
        <w:rPr/>
        <w:t>|²=VT(2π)⁴δ⁴(P</w:t>
      </w:r>
      <w:r>
        <w:rPr>
          <w:vertAlign w:val="subscript"/>
        </w:rPr>
        <w:t>f</w:t>
      </w:r>
      <w:r>
        <w:rPr/>
        <w:t>−P</w:t>
      </w:r>
      <w:r>
        <w:rPr>
          <w:vertAlign w:val="subscript"/>
        </w:rPr>
        <w:t>i</w:t>
      </w:r>
      <w:r>
        <w:rPr/>
        <w:t>)|ℳ</w:t>
      </w:r>
      <w:r>
        <w:rPr>
          <w:vertAlign w:val="subscript"/>
        </w:rPr>
        <w:t>fi</w:t>
      </w:r>
      <w:r>
        <w:rPr/>
        <w:t>|².</w:t>
      </w:r>
    </w:p>
    <w:p>
      <w:pPr>
        <w:spacing w:before="0" w:after="100"/>
      </w:pPr>
      <w:r>
        <w:rPr>
          <w:b/>
        </w:rPr>
        <w:t>4</w:t>
      </w:r>
      <w:r>
        <w:rPr>
          <w:b/>
        </w:rPr>
        <w:t xml:space="preserve">. </w:t>
      </w:r>
      <w:r>
        <w:rPr>
          <w:b/>
        </w:rPr>
        <w:t>Core.</w:t>
      </w:r>
      <w:r>
        <w:rPr/>
        <w:t xml:space="preserve"> Divide Exercise 3’s result by T and state the resulting expression for the transition rate.</w:t>
      </w:r>
    </w:p>
    <w:p>
      <w:pPr>
        <w:spacing w:before="0" w:after="100"/>
      </w:pPr>
      <w:r>
        <w:rPr>
          <w:b/>
        </w:rPr>
        <w:t>5</w:t>
      </w:r>
      <w:r>
        <w:rPr>
          <w:b/>
        </w:rPr>
        <w:t xml:space="preserve">. </w:t>
      </w:r>
      <w:r>
        <w:rPr>
          <w:b/>
        </w:rPr>
        <w:t>Core.</w:t>
      </w:r>
      <w:r>
        <w:rPr/>
        <w:t xml:space="preserve"> Explain, in one or two sentences, why a probability that grows linearly with T is exactly what a constant transition rate predicts, rather than a sign of an error.</w:t>
      </w:r>
    </w:p>
    <w:p>
      <w:pPr>
        <w:spacing w:before="0" w:after="100"/>
      </w:pPr>
      <w:r>
        <w:rPr>
          <w:b/>
        </w:rPr>
        <w:t>6</w:t>
      </w:r>
      <w:r>
        <w:rPr>
          <w:b/>
        </w:rPr>
        <w:t xml:space="preserve">. </w:t>
      </w:r>
      <w:r>
        <w:rPr>
          <w:b/>
        </w:rPr>
        <w:t>Core.</w:t>
      </w:r>
      <w:r>
        <w:rPr/>
        <w:t xml:space="preserve"> Explain why the leftover factor of V in the rate of Exercise 4 means this rate, by itself, is not yet a quantity two different experiments (with different beam densities) would agree on.</w:t>
      </w:r>
    </w:p>
    <w:p>
      <w:pPr>
        <w:spacing w:before="0" w:after="100"/>
      </w:pPr>
      <w:r>
        <w:rPr>
          <w:b/>
        </w:rPr>
        <w:t>7</w:t>
      </w:r>
      <w:r>
        <w:rPr>
          <w:b/>
        </w:rPr>
        <w:t xml:space="preserve">. </w:t>
      </w:r>
      <w:r>
        <w:rPr>
          <w:b/>
        </w:rPr>
        <w:t>Core.</w:t>
      </w:r>
      <w:r>
        <w:rPr/>
        <w:t xml:space="preserve"> State both forms of the flux factor F given in Section 3.2, and identify which experimental setups (name two) correspond to the collinear case where they agree.</w:t>
      </w:r>
    </w:p>
    <w:p>
      <w:pPr>
        <w:spacing w:before="0" w:after="100"/>
      </w:pPr>
      <w:r>
        <w:rPr>
          <w:b/>
        </w:rPr>
        <w:t>8</w:t>
      </w:r>
      <w:r>
        <w:rPr>
          <w:b/>
        </w:rPr>
        <w:t xml:space="preserve">. </w:t>
      </w:r>
      <w:r>
        <w:rPr>
          <w:b/>
        </w:rPr>
        <w:t>Extension.</w:t>
      </w:r>
      <w:r>
        <w:rPr/>
        <w:t xml:space="preserve"> 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p>
      <w:pPr>
        <w:spacing w:before="0" w:after="100"/>
      </w:pPr>
      <w:r>
        <w:rPr>
          <w:b/>
        </w:rPr>
        <w:t>9</w:t>
      </w:r>
      <w:r>
        <w:rPr>
          <w:b/>
        </w:rPr>
        <w:t xml:space="preserve">. </w:t>
      </w:r>
      <w:r>
        <w:rPr>
          <w:b/>
        </w:rPr>
        <w:t>Extension.</w:t>
      </w:r>
      <w:r>
        <w:rPr/>
        <w:t xml:space="preserve"> Explain why the phase-space measure d³p/((2π)³2E) is Lorentz invariant, citing the relativistic normalization convention u†u=2E</w:t>
      </w:r>
      <w:r>
        <w:rPr>
          <w:vertAlign w:val="subscript"/>
        </w:rPr>
        <w:t>p</w:t>
      </w:r>
      <w:r>
        <w:rPr/>
        <w:t xml:space="preserve"> already used since Lesson 20 or so.</w:t>
      </w:r>
    </w:p>
    <w:p>
      <w:pPr>
        <w:spacing w:before="0" w:after="100"/>
      </w:pPr>
      <w:r>
        <w:rPr>
          <w:b/>
        </w:rPr>
        <w:t>10</w:t>
      </w:r>
      <w:r>
        <w:rPr>
          <w:b/>
        </w:rPr>
        <w:t xml:space="preserve">. </w:t>
      </w:r>
      <w:r>
        <w:rPr>
          <w:b/>
        </w:rPr>
        <w:t>Extension.</w:t>
      </w:r>
      <w:r>
        <w:rPr/>
        <w:t xml:space="preserve"> Explain, in general terms, how the leftover factor of V from Exercise 4 is expected to cancel once the flux factor F and the phase-space measure’s normalization are both included in the full cross-section formula of Section 3.4.</w:t>
      </w:r>
    </w:p>
    <w:p>
      <w:pPr>
        <w:spacing w:before="0" w:after="100"/>
      </w:pPr>
      <w:r>
        <w:rPr>
          <w:b/>
        </w:rPr>
        <w:t>11</w:t>
      </w:r>
      <w:r>
        <w:rPr>
          <w:b/>
        </w:rPr>
        <w:t xml:space="preserve">. </w:t>
      </w:r>
      <w:r>
        <w:rPr>
          <w:b/>
        </w:rPr>
        <w:t>Core.</w:t>
      </w:r>
      <w:r>
        <w:rPr/>
        <w:t xml:space="preserve"> Write the complete cross-section formula from Section 3.4 and label each of its four pieces, following Worked example 3.</w:t>
      </w:r>
    </w:p>
    <w:p>
      <w:pPr>
        <w:spacing w:before="0" w:after="100"/>
      </w:pPr>
      <w:r>
        <w:rPr>
          <w:b/>
        </w:rPr>
        <w:t>12</w:t>
      </w:r>
      <w:r>
        <w:rPr>
          <w:b/>
        </w:rPr>
        <w:t xml:space="preserve">. </w:t>
      </w:r>
      <w:r>
        <w:rPr>
          <w:b/>
        </w:rPr>
        <w:t>Core.</w:t>
      </w:r>
      <w:r>
        <w:rPr/>
        <w:t xml:space="preserve"> Write the decay-rate formula of Section 4.2 and explain, in one sentence, why it has no flux factor.</w:t>
      </w:r>
    </w:p>
    <w:p>
      <w:pPr>
        <w:spacing w:before="0" w:after="100"/>
      </w:pPr>
      <w:r>
        <w:rPr>
          <w:b/>
        </w:rPr>
        <w:t>13</w:t>
      </w:r>
      <w:r>
        <w:rPr>
          <w:b/>
        </w:rPr>
        <w:t xml:space="preserve">. </w:t>
      </w:r>
      <w:r>
        <w:rPr>
          <w:b/>
        </w:rPr>
        <w:t>Extension.</w:t>
      </w:r>
      <w:r>
        <w:rPr/>
        <w:t xml:space="preserve"> Explain why every factor in the decay-rate formula except 1/(2E</w:t>
      </w:r>
      <w:r>
        <w:rPr>
          <w:vertAlign w:val="subscript"/>
        </w:rPr>
        <w:t>i</w:t>
      </w:r>
      <w:r>
        <w:rPr/>
        <w:t>) is Lorentz invariant, listing each remaining factor and its invariance property.</w:t>
      </w:r>
    </w:p>
    <w:p>
      <w:pPr>
        <w:spacing w:before="0" w:after="100"/>
      </w:pPr>
      <w:r>
        <w:rPr>
          <w:b/>
        </w:rPr>
        <w:t>14</w:t>
      </w:r>
      <w:r>
        <w:rPr>
          <w:b/>
        </w:rPr>
        <w:t xml:space="preserve">. </w:t>
      </w:r>
      <w:r>
        <w:rPr>
          <w:b/>
        </w:rPr>
        <w:t>Extension.</w:t>
      </w:r>
      <w:r>
        <w:rPr/>
        <w:t xml:space="preserve"> Derive Γ=Γ</w:t>
      </w:r>
      <w:r>
        <w:rPr>
          <w:vertAlign w:val="subscript"/>
        </w:rPr>
        <w:t>0</w:t>
      </w:r>
      <w:r>
        <w:rPr/>
        <w:t>/γ from Worked example 4’s observation, using E</w:t>
      </w:r>
      <w:r>
        <w:rPr>
          <w:vertAlign w:val="subscript"/>
        </w:rPr>
        <w:t>i</w:t>
      </w:r>
      <w:r>
        <w:rPr/>
        <w:t>=γm for a particle observed with Lorentz factor γ.</w:t>
      </w:r>
    </w:p>
    <w:p>
      <w:pPr>
        <w:spacing w:before="0" w:after="100"/>
      </w:pPr>
      <w:r>
        <w:rPr>
          <w:b/>
        </w:rPr>
        <w:t>15</w:t>
      </w:r>
      <w:r>
        <w:rPr>
          <w:b/>
        </w:rPr>
        <w:t xml:space="preserve">. </w:t>
      </w:r>
      <w:r>
        <w:rPr>
          <w:b/>
        </w:rPr>
        <w:t>Extension.</w:t>
      </w:r>
      <w:r>
        <w:rPr/>
        <w:t xml:space="preserve"> Derive τ=γτ</w:t>
      </w:r>
      <w:r>
        <w:rPr>
          <w:vertAlign w:val="subscript"/>
        </w:rPr>
        <w:t>0</w:t>
      </w:r>
      <w:r>
        <w:rPr/>
        <w:t xml:space="preserve"> from Exercise 14, and state, in a sentence, the well-known physical phenomenon this reproduces.</w:t>
      </w:r>
    </w:p>
    <w:p>
      <w:pPr>
        <w:spacing w:before="0" w:after="100"/>
      </w:pPr>
      <w:r>
        <w:rPr>
          <w:b/>
        </w:rPr>
        <w:t>16</w:t>
      </w:r>
      <w:r>
        <w:rPr>
          <w:b/>
        </w:rPr>
        <w:t xml:space="preserve">. </w:t>
      </w:r>
      <w:r>
        <w:rPr>
          <w:b/>
        </w:rPr>
        <w:t>Challenge.</w:t>
      </w:r>
      <w:r>
        <w:rPr/>
        <w:t xml:space="preserve"> Name the two topics (and their lesson numbers) still needed before either formula of this lesson can be evaluated explicitly and numerically for a specific QED process such as Compton scattering, and state in one sentence what each contributes.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S</w:t>
      </w:r>
      <w:r>
        <w:rPr>
          <w:vertAlign w:val="subscript"/>
        </w:rPr>
        <w:t>fi</w:t>
      </w:r>
      <w:r>
        <w:t>=δ</w:t>
      </w:r>
      <w:r>
        <w:rPr>
          <w:vertAlign w:val="subscript"/>
        </w:rPr>
        <w:t>fi</w:t>
      </w:r>
      <w:r>
        <w:t>+i(2π)⁴δ⁴(P</w:t>
      </w:r>
      <w:r>
        <w:rPr>
          <w:vertAlign w:val="subscript"/>
        </w:rPr>
        <w:t>f</w:t>
      </w:r>
      <w:r>
        <w:t>−P</w:t>
      </w:r>
      <w:r>
        <w:rPr>
          <w:vertAlign w:val="subscript"/>
        </w:rPr>
        <w:t>i</w:t>
      </w:r>
      <w:r>
        <w:t>)ℳ</w:t>
      </w:r>
      <w:r>
        <w:rPr>
          <w:vertAlign w:val="subscript"/>
        </w:rPr>
        <w:t>fi</w:t>
      </w:r>
      <w:r>
        <w:t xml:space="preserve"> (Lesson 50). For f≠i, the initial and final states are distinct momentum configurations, so δ</w:t>
      </w:r>
      <w:r>
        <w:rPr>
          <w:vertAlign w:val="subscript"/>
        </w:rPr>
        <w:t>fi</w:t>
      </w:r>
      <w:r>
        <w:t>=0 identically, leaving only the second term, and |S</w:t>
      </w:r>
      <w:r>
        <w:rPr>
          <w:vertAlign w:val="subscript"/>
        </w:rPr>
        <w:t>fi</w:t>
      </w:r>
      <w:r>
        <w:t>|²=|i(2π)⁴δ⁴(P</w:t>
      </w:r>
      <w:r>
        <w:rPr>
          <w:vertAlign w:val="subscript"/>
        </w:rPr>
        <w:t>f</w:t>
      </w:r>
      <w:r>
        <w:t>−P</w:t>
      </w:r>
      <w:r>
        <w:rPr>
          <w:vertAlign w:val="subscript"/>
        </w:rPr>
        <w:t>i</w:t>
      </w:r>
      <w:r>
        <w:t>)ℳ</w:t>
      </w:r>
      <w:r>
        <w:rPr>
          <w:vertAlign w:val="subscript"/>
        </w:rPr>
        <w:t>fi</w:t>
      </w:r>
      <w:r>
        <w:t>|²=|(2π)⁴δ⁴(P</w:t>
      </w:r>
      <w:r>
        <w:rPr>
          <w:vertAlign w:val="subscript"/>
        </w:rPr>
        <w:t>f</w:t>
      </w:r>
      <w:r>
        <w:t>−P</w:t>
      </w:r>
      <w:r>
        <w:rPr>
          <w:vertAlign w:val="subscript"/>
        </w:rPr>
        <w:t>i</w:t>
      </w:r>
      <w:r>
        <w:t>)|²|ℳ</w:t>
      </w:r>
      <w:r>
        <w:rPr>
          <w:vertAlign w:val="subscript"/>
        </w:rPr>
        <w:t>fi</w:t>
      </w:r>
      <w:r>
        <w:t>|² (using |i|²=1).</w:t>
      </w:r>
    </w:p>
    <w:p>
      <w:r>
        <w:rPr>
          <w:b/>
        </w:rPr>
        <w:t>2.</w:t>
      </w:r>
      <w:r>
        <w:t xml:space="preserve"> </w:t>
      </w:r>
      <w:r>
        <w:t>At P=0, e</w:t>
      </w:r>
      <w:r>
        <w:rPr>
          <w:vertAlign w:val="superscript"/>
        </w:rPr>
        <w:t>iPx</w:t>
      </w:r>
      <w:r>
        <w:t>=e</w:t>
      </w:r>
      <w:r>
        <w:rPr>
          <w:vertAlign w:val="superscript"/>
        </w:rPr>
        <w:t>0</w:t>
      </w:r>
      <w:r>
        <w:t>=1 for every x, so ∫d⁴x e</w:t>
      </w:r>
      <w:r>
        <w:rPr>
          <w:vertAlign w:val="superscript"/>
        </w:rPr>
        <w:t>i0x</w:t>
      </w:r>
      <w:r>
        <w:t xml:space="preserve">=∫d⁴x·1, the integral of 1 over all of spacetime, which is exactly the total four-volume, formally infinite but represented as VT (a spatial volume V times an elapsed time T) in a box-normalized </w:t>
      </w:r>
      <w:hyperlink w:anchor="Glossary_Regularization">
        <w:r>
          <w:rPr>
            <w:color w:val="0563C1"/>
            <w:u w:val="single"/>
          </w:rPr>
          <w:t>regularization</w:t>
        </w:r>
      </w:hyperlink>
      <w:r>
        <w:t>.</w:t>
      </w:r>
    </w:p>
    <w:p>
      <w:r>
        <w:rPr>
          <w:b/>
        </w:rPr>
        <w:t>3.</w:t>
      </w:r>
      <w:r>
        <w:t xml:space="preserve"> </w:t>
      </w:r>
      <w:r>
        <w:t>|(2π)⁴δ⁴(P</w:t>
      </w:r>
      <w:r>
        <w:rPr>
          <w:vertAlign w:val="subscript"/>
        </w:rPr>
        <w:t>f</w:t>
      </w:r>
      <w:r>
        <w:t>−P</w:t>
      </w:r>
      <w:r>
        <w:rPr>
          <w:vertAlign w:val="subscript"/>
        </w:rPr>
        <w:t>i</w:t>
      </w:r>
      <w:r>
        <w:t>)|²=(2π)⁴δ⁴(P</w:t>
      </w:r>
      <w:r>
        <w:rPr>
          <w:vertAlign w:val="subscript"/>
        </w:rPr>
        <w:t>f</w:t>
      </w:r>
      <w:r>
        <w:t>−P</w:t>
      </w:r>
      <w:r>
        <w:rPr>
          <w:vertAlign w:val="subscript"/>
        </w:rPr>
        <w:t>i</w:t>
      </w:r>
      <w:r>
        <w:t>)·(2π)⁴δ⁴(0) (treating one factor as an ordinary delta function and evaluating the other, formally identical factor at the point P=0, the only point where the delta function is supported); substituting (2π)⁴δ⁴(0)=VT from Exercise 2 and combining with Exercise 1 gives |S</w:t>
      </w:r>
      <w:r>
        <w:rPr>
          <w:vertAlign w:val="subscript"/>
        </w:rPr>
        <w:t>fi</w:t>
      </w:r>
      <w:r>
        <w:t>|²=VT(2π)⁴δ⁴(P</w:t>
      </w:r>
      <w:r>
        <w:rPr>
          <w:vertAlign w:val="subscript"/>
        </w:rPr>
        <w:t>f</w:t>
      </w:r>
      <w:r>
        <w:t>−P</w:t>
      </w:r>
      <w:r>
        <w:rPr>
          <w:vertAlign w:val="subscript"/>
        </w:rPr>
        <w:t>i</w:t>
      </w:r>
      <w:r>
        <w:t>)|ℳ</w:t>
      </w:r>
      <w:r>
        <w:rPr>
          <w:vertAlign w:val="subscript"/>
        </w:rPr>
        <w:t>fi</w:t>
      </w:r>
      <w:r>
        <w:t>|².</w:t>
      </w:r>
    </w:p>
    <w:p>
      <w:r>
        <w:rPr>
          <w:b/>
        </w:rPr>
        <w:t>4.</w:t>
      </w:r>
      <w:r>
        <w:t xml:space="preserve"> </w:t>
      </w:r>
      <w:r>
        <w:t>Dividing Exercise 3’s result by T gives |S</w:t>
      </w:r>
      <w:r>
        <w:rPr>
          <w:vertAlign w:val="subscript"/>
        </w:rPr>
        <w:t>fi</w:t>
      </w:r>
      <w:r>
        <w:t>|²/T=V(2π)⁴δ⁴(P</w:t>
      </w:r>
      <w:r>
        <w:rPr>
          <w:vertAlign w:val="subscript"/>
        </w:rPr>
        <w:t>f</w:t>
      </w:r>
      <w:r>
        <w:t>−P</w:t>
      </w:r>
      <w:r>
        <w:rPr>
          <w:vertAlign w:val="subscript"/>
        </w:rPr>
        <w:t>i</w:t>
      </w:r>
      <w:r>
        <w:t>)|ℳ</w:t>
      </w:r>
      <w:r>
        <w:rPr>
          <w:vertAlign w:val="subscript"/>
        </w:rPr>
        <w:t>fi</w:t>
      </w:r>
      <w:r>
        <w:t>|²,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w:t>
      </w:r>
      <w:r>
        <w:rPr>
          <w:vertAlign w:val="subscript"/>
        </w:rPr>
        <w:t>fi</w:t>
      </w:r>
      <w:r>
        <w:t>|²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w:t>
      </w:r>
      <w:r>
        <w:rPr>
          <w:vertAlign w:val="subscript"/>
        </w:rPr>
        <w:t>p</w:t>
      </w:r>
      <w:r>
        <w:t xml:space="preserve"> (this course’s </w:t>
      </w:r>
      <w:hyperlink w:anchor="Glossary_Spinor">
        <w:r>
          <w:rPr>
            <w:color w:val="0563C1"/>
            <w:u w:val="single"/>
          </w:rPr>
          <w:t>spinor</w:t>
        </w:r>
      </w:hyperlink>
      <w:r>
        <w:t xml:space="preserve"> normalization) shows that the natural relativistic density of states already carries a factor of 2E</w:t>
      </w:r>
      <w:r>
        <w:rPr>
          <w:vertAlign w:val="subscript"/>
        </w:rPr>
        <w:t>p</w:t>
      </w:r>
      <w:r>
        <w:t>; combining d³p (an ordinary, non-invariant volume element in momentum space, since it does not include the appropriate Jacobian for a Lorentz boost) with 1/(2E</w:t>
      </w:r>
      <w:r>
        <w:rPr>
          <w:vertAlign w:val="subscript"/>
        </w:rPr>
        <w:t>p</w:t>
      </w:r>
      <w:r>
        <w:t>) exactly compensates for this non-invariance, so that d³p/(2E</w:t>
      </w:r>
      <w:r>
        <w:rPr>
          <w:vertAlign w:val="subscript"/>
        </w:rPr>
        <w:t>p</w:t>
      </w:r>
      <w:r>
        <w:t>), and hence d³p/((2π)³2E</w:t>
      </w:r>
      <w:r>
        <w:rPr>
          <w:vertAlign w:val="subscript"/>
        </w:rPr>
        <w:t>p</w:t>
      </w:r>
      <w:r>
        <w:t>),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w:t>
      </w:r>
      <w:r>
        <w:rPr>
          <w:vertAlign w:val="subscript"/>
        </w:rPr>
        <w:t>f</w:t>
      </w:r>
      <w:r>
        <w:t>−ΣP</w:t>
      </w:r>
      <w:r>
        <w:rPr>
          <w:vertAlign w:val="subscript"/>
        </w:rPr>
        <w:t>i</w:t>
      </w:r>
      <w:r>
        <w:t>)Π</w:t>
      </w:r>
      <w:r>
        <w:rPr>
          <w:vertAlign w:val="subscript"/>
        </w:rPr>
        <w:t>f</w:t>
      </w:r>
      <w:r>
        <w:t xml:space="preserve"> d³p</w:t>
      </w:r>
      <w:r>
        <w:rPr>
          <w:vertAlign w:val="subscript"/>
        </w:rPr>
        <w:t>f</w:t>
      </w:r>
      <w:r>
        <w:t>/((2π)³2E</w:t>
      </w:r>
      <w:r>
        <w:rPr>
          <w:vertAlign w:val="subscript"/>
        </w:rPr>
        <w:t>f</w:t>
      </w:r>
      <w:r>
        <w:t>): |ℳ|² is the process-specific physics; 1/F removes the beam-density dependence; (2π)⁴δ⁴(ΣP</w:t>
      </w:r>
      <w:r>
        <w:rPr>
          <w:vertAlign w:val="subscript"/>
        </w:rPr>
        <w:t>f</w:t>
      </w:r>
      <w:r>
        <w:t>−ΣP</w:t>
      </w:r>
      <w:r>
        <w:rPr>
          <w:vertAlign w:val="subscript"/>
        </w:rPr>
        <w:t>i</w:t>
      </w:r>
      <w:r>
        <w:t>) enforces overall momentum conservation; the phase-space product sums over every kinematically allowed final-state configuration with the correct Lorentz-invariant weighting.</w:t>
      </w:r>
    </w:p>
    <w:p>
      <w:r>
        <w:rPr>
          <w:b/>
        </w:rPr>
        <w:t>12.</w:t>
      </w:r>
      <w:r>
        <w:t xml:space="preserve"> </w:t>
      </w:r>
      <w:r>
        <w:t>dΓ=(1/(2E</w:t>
      </w:r>
      <w:r>
        <w:rPr>
          <w:vertAlign w:val="subscript"/>
        </w:rPr>
        <w:t>i</w:t>
      </w:r>
      <w:r>
        <w:t>))|ℳ|²(2π)⁴δ⁴(p</w:t>
      </w:r>
      <w:r>
        <w:rPr>
          <w:vertAlign w:val="subscript"/>
        </w:rPr>
        <w:t>i</w:t>
      </w:r>
      <w:r>
        <w:t>−ΣP</w:t>
      </w:r>
      <w:r>
        <w:rPr>
          <w:vertAlign w:val="subscript"/>
        </w:rPr>
        <w:t>f</w:t>
      </w:r>
      <w:r>
        <w:t>)Π</w:t>
      </w:r>
      <w:r>
        <w:rPr>
          <w:vertAlign w:val="subscript"/>
        </w:rPr>
        <w:t>f</w:t>
      </w:r>
      <w:r>
        <w:t>d³p</w:t>
      </w:r>
      <w:r>
        <w:rPr>
          <w:vertAlign w:val="subscript"/>
        </w:rPr>
        <w:t>f</w:t>
      </w:r>
      <w:r>
        <w:t>/((2π)³2E</w:t>
      </w:r>
      <w:r>
        <w:rPr>
          <w:vertAlign w:val="subscript"/>
        </w:rPr>
        <w:t>f</w:t>
      </w:r>
      <w:r>
        <w:t>) (Section 4.2). A decay involves a single initial particle, not two colliding beams, so there is no relative flux of one beam through another to normalize against; the single particle’s own relativistic normalization supplies the analogous factor, 1/(2E</w:t>
      </w:r>
      <w:r>
        <w:rPr>
          <w:vertAlign w:val="subscript"/>
        </w:rPr>
        <w:t>i</w:t>
      </w:r>
      <w:r>
        <w:t>), in place of F.</w:t>
      </w:r>
    </w:p>
    <w:p>
      <w:r>
        <w:rPr>
          <w:b/>
        </w:rPr>
        <w:t>13.</w:t>
      </w:r>
      <w:r>
        <w:t xml:space="preserve"> </w:t>
      </w:r>
      <w:r>
        <w:t xml:space="preserve">|ℳ|² is a Lorentz scalar (built from contracted spinor and </w:t>
      </w:r>
      <w:hyperlink w:anchor="Glossary_Polarization">
        <w:r>
          <w:rPr>
            <w:color w:val="0563C1"/>
            <w:u w:val="single"/>
          </w:rPr>
          <w:t>polarization</w:t>
        </w:r>
      </w:hyperlink>
      <w:r>
        <w:t xml:space="preserve"> indices, as established since Lesson 43’s discussion of scalar invariants); (2π)⁴δ⁴(p</w:t>
      </w:r>
      <w:r>
        <w:rPr>
          <w:vertAlign w:val="subscript"/>
        </w:rPr>
        <w:t>i</w:t>
      </w:r>
      <w:r>
        <w:t>−ΣP</w:t>
      </w:r>
      <w:r>
        <w:rPr>
          <w:vertAlign w:val="subscript"/>
        </w:rPr>
        <w:t>f</w:t>
      </w:r>
      <w:r>
        <w:t>) is Lorentz invariant (a four-dimensional delta function transforms as a scalar density that exactly compensates the Jacobian of a Lorentz transformation, the same fact underlying Exercise 9’s phase-space invariance); each d³p</w:t>
      </w:r>
      <w:r>
        <w:rPr>
          <w:vertAlign w:val="subscript"/>
        </w:rPr>
        <w:t>f</w:t>
      </w:r>
      <w:r>
        <w:t>/((2π)³2E</w:t>
      </w:r>
      <w:r>
        <w:rPr>
          <w:vertAlign w:val="subscript"/>
        </w:rPr>
        <w:t>f</w:t>
      </w:r>
      <w:r>
        <w:t>) is Lorentz invariant by Exercise 9 itself. Only the explicit 1/(2E</w:t>
      </w:r>
      <w:r>
        <w:rPr>
          <w:vertAlign w:val="subscript"/>
        </w:rPr>
        <w:t>i</w:t>
      </w:r>
      <w:r>
        <w:t>), a single number attached to the one frame-dependent quantity (the initial particle’s own energy), is not separately invariant.</w:t>
      </w:r>
    </w:p>
    <w:p>
      <w:r>
        <w:rPr>
          <w:b/>
        </w:rPr>
        <w:t>14.</w:t>
      </w:r>
      <w:r>
        <w:t xml:space="preserve"> </w:t>
      </w:r>
      <w:r>
        <w:t>Setting E</w:t>
      </w:r>
      <w:r>
        <w:rPr>
          <w:vertAlign w:val="subscript"/>
        </w:rPr>
        <w:t>i</w:t>
      </w:r>
      <w:r>
        <w:t>=γm (the energy of a particle of rest mass m observed with Lorentz factor γ) in dΓ=(1/(2E</w:t>
      </w:r>
      <w:r>
        <w:rPr>
          <w:vertAlign w:val="subscript"/>
        </w:rPr>
        <w:t>i</w:t>
      </w:r>
      <w:r>
        <w:t>))|ℳ|²(⋯) gives dΓ=(1/(2γm))|ℳ|²(⋯); since the rest-frame rate is dΓ</w:t>
      </w:r>
      <w:r>
        <w:rPr>
          <w:vertAlign w:val="subscript"/>
        </w:rPr>
        <w:t>0</w:t>
      </w:r>
      <w:r>
        <w:t>=(1/(2m))|ℳ|²(⋯) (setting γ=1, E</w:t>
      </w:r>
      <w:r>
        <w:rPr>
          <w:vertAlign w:val="subscript"/>
        </w:rPr>
        <w:t>i</w:t>
      </w:r>
      <w:r>
        <w:t>=m) with the SAME |ℳ|² and phase-space integral (both Lorentz invariant, Exercise 13), dΓ=dΓ</w:t>
      </w:r>
      <w:r>
        <w:rPr>
          <w:vertAlign w:val="subscript"/>
        </w:rPr>
        <w:t>0</w:t>
      </w:r>
      <w:r>
        <w:t xml:space="preserve">/γ, and integrating over the full final-state </w:t>
      </w:r>
      <w:hyperlink w:anchor="Glossary_PhaseSpace">
        <w:r>
          <w:rPr>
            <w:color w:val="0563C1"/>
            <w:u w:val="single"/>
          </w:rPr>
          <w:t>phase space</w:t>
        </w:r>
      </w:hyperlink>
      <w:r>
        <w:t xml:space="preserve"> gives Γ=Γ</w:t>
      </w:r>
      <w:r>
        <w:rPr>
          <w:vertAlign w:val="subscript"/>
        </w:rPr>
        <w:t>0</w:t>
      </w:r>
      <w:r>
        <w:t>/γ.</w:t>
      </w:r>
    </w:p>
    <w:p>
      <w:r>
        <w:rPr>
          <w:b/>
        </w:rPr>
        <w:t>15.</w:t>
      </w:r>
      <w:r>
        <w:t xml:space="preserve"> </w:t>
      </w:r>
      <w:r>
        <w:t>τ=1/Γ=1/(Γ</w:t>
      </w:r>
      <w:r>
        <w:rPr>
          <w:vertAlign w:val="subscript"/>
        </w:rPr>
        <w:t>0</w:t>
      </w:r>
      <w:r>
        <w:t>/γ)=γ/Γ</w:t>
      </w:r>
      <w:r>
        <w:rPr>
          <w:vertAlign w:val="subscript"/>
        </w:rPr>
        <w:t>0</w:t>
      </w:r>
      <w:r>
        <w:t>=γ(1/Γ</w:t>
      </w:r>
      <w:r>
        <w:rPr>
          <w:vertAlign w:val="subscript"/>
        </w:rPr>
        <w:t>0</w:t>
      </w:r>
      <w:r>
        <w:t>)=γτ</w:t>
      </w:r>
      <w:r>
        <w:rPr>
          <w:vertAlign w:val="subscript"/>
        </w:rPr>
        <w:t>0</w:t>
      </w:r>
      <w:r>
        <w:t>, using Exercise 14’s Γ=Γ</w:t>
      </w:r>
      <w:r>
        <w:rPr>
          <w:vertAlign w:val="subscript"/>
        </w:rPr>
        <w:t>0</w:t>
      </w:r>
      <w:r>
        <w:t>/γ.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52 (External Spinors and Polarization) supplies the trace technology needed to evaluate |ℳ|², summed or averaged over unmeasured spins and polarizations, as an explicit, closed-form expression rather than an abstract spinor sandwich; Lesson 53 (Momentum Conservation) supplies the kinematic bookkeeping (such as the Mandelstam variables) needed to carry out the remaining phase-space integrals of Section 3.4 or 4.2 explicitly for a specific process.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2">
        <w:r>
          <w:rPr>
            <w:rStyle w:val="Hyperlink"/>
            <w:color w:val="0563C1"/>
            <w:u w:val="single"/>
          </w:rPr>
          <w:t xml:space="preserve">Lesson 52</w:t>
        </w:r>
      </w:hyperlink>
      <w:r>
        <w:t xml:space="preserve"> develops the trace technology needed to evaluate |ℳ|² explicitly when the initial spins and final polarizations are not measured, turning the spinor sums this lesson leaves abstract into concrete traces of gamma matrices.</w:t>
      </w:r>
    </w:p>
    <w:p>
      <w:r/>
    </w:p>
    <w:p>
      <w:bookmarkStart w:id="1052" w:name="Lesson52"/>
      <w:pPr>
        <w:pStyle w:val="Heading1"/>
      </w:pPr>
      <w:r>
        <w:t>Lesson 52: External Spinors and Polarization</w:t>
      </w:r>
      <w:bookmarkEnd w:id="1052"/>
    </w:p>
    <w:p>
      <w:pPr>
        <w:pStyle w:val="Heading2"/>
      </w:pPr>
      <w:r>
        <w:t>How to use this lesson</w:t>
      </w:r>
    </w:p>
    <w:p>
      <w:r>
        <w:t>Lesson 21 built a complete toolkit of gamma-matrix trace identities and previewed, without deriving, that they would be needed “for computing |</w:t>
      </w:r>
      <w:hyperlink w:anchor="Glossary_Amplitude">
        <w:r>
          <w:rPr>
            <w:color w:val="0563C1"/>
            <w:u w:val="single"/>
          </w:rPr>
          <w:t>amplitude</w:t>
        </w:r>
      </w:hyperlink>
      <w:r>
        <w:t>|² summed over spins” in this lesson. Lesson 22 built the completeness relations Σu</w:t>
      </w:r>
      <w:r>
        <w:rPr>
          <w:vertAlign w:val="subscript"/>
        </w:rPr>
        <w:t>s</w:t>
      </w:r>
      <w:r>
        <w:t>ū</w:t>
      </w:r>
      <w:r>
        <w:rPr>
          <w:vertAlign w:val="subscript"/>
        </w:rPr>
        <w:t>s</w:t>
      </w:r>
      <w:r>
        <w:t>=p̸+m and Σv</w:t>
      </w:r>
      <w:r>
        <w:rPr>
          <w:vertAlign w:val="subscript"/>
        </w:rPr>
        <w:t>s</w:t>
      </w:r>
      <w:r>
        <w:t>v̄</w:t>
      </w:r>
      <w:r>
        <w:rPr>
          <w:vertAlign w:val="subscript"/>
        </w:rPr>
        <w:t>s</w:t>
      </w:r>
      <w:r>
        <w:t>=p̸−m and previewed the same thing. Neither lesson closed the loop: neither showed exactly how a squared, spin-summed amplitude becomes a trace in the first place. This lesson supplies that missing link, in general form, for any vertex structure Γ, then specializes it to the QED vertex γ</w:t>
      </w:r>
      <w:r>
        <w:rPr>
          <w:vertAlign w:val="superscript"/>
        </w:rPr>
        <w:t>μ</w:t>
      </w:r>
      <w:r>
        <w:t>,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3"/>
      </w:pPr>
      <w:r>
        <w:t>Learning objectives</w:t>
      </w:r>
    </w:p>
    <w:p>
      <w:pPr>
        <w:pStyle w:val="ListBullet"/>
      </w:pPr>
      <w:r>
        <w:t>Derive Γ̄=γ⁰Γ†γ⁰ and the conjugation identity [ū(p′)Γu(p)]*=ū(p)Γ̄u(p′) for a general 4×4 matrix Γ.</w:t>
      </w:r>
    </w:p>
    <w:p>
      <w:pPr>
        <w:pStyle w:val="ListBullet"/>
      </w:pPr>
      <w:r>
        <w:t>Derive the master formula Σ</w:t>
      </w:r>
      <w:r>
        <w:rPr>
          <w:vertAlign w:val="subscript"/>
        </w:rPr>
        <w:t>spins</w:t>
      </w:r>
      <w:r>
        <w:t>|ū(p′)Γu(p)|²=Tr[Γ(p̸+m)Γ̄(p̸′+m)] by combining this conjugation identity with the completeness relations of Lesson 22.</w:t>
      </w:r>
    </w:p>
    <w:p>
      <w:pPr>
        <w:pStyle w:val="ListBullet"/>
      </w:pPr>
      <w:r>
        <w:t>Specialize the master formula to Γ=γ</w:t>
      </w:r>
      <w:r>
        <w:rPr>
          <w:vertAlign w:val="superscript"/>
        </w:rPr>
        <w:t>μ</w:t>
      </w:r>
      <w:r>
        <w:t>, showing Γ̄=γ</w:t>
      </w:r>
      <w:r>
        <w:rPr>
          <w:vertAlign w:val="superscript"/>
        </w:rPr>
        <w:t>μ</w:t>
      </w:r>
      <w:r>
        <w:t>, and connect the result to Lesson 21’s showcased trace Tr[(p̸′+m)γ</w:t>
      </w:r>
      <w:r>
        <w:rPr>
          <w:vertAlign w:val="superscript"/>
        </w:rPr>
        <w:t>μ</w:t>
      </w:r>
      <w:r>
        <w:t>(p̸+m)γ</w:t>
      </w:r>
      <w:r>
        <w:rPr>
          <w:vertAlign w:val="superscript"/>
        </w:rPr>
        <w:t>ν</w:t>
      </w:r>
      <w:r>
        <w:t>].</w:t>
      </w:r>
    </w:p>
    <w:p>
      <w:pPr>
        <w:pStyle w:val="ListBullet"/>
      </w:pPr>
      <w:r>
        <w:t xml:space="preserve">Explain why an unpolarized experiment sums over final spins but averages over initial ones, and </w:t>
      </w:r>
      <w:hyperlink w:anchor="Glossary_State">
        <w:r>
          <w:rPr>
            <w:color w:val="0563C1"/>
            <w:u w:val="single"/>
          </w:rPr>
          <w:t>state</w:t>
        </w:r>
      </w:hyperlink>
      <w:r>
        <w:t xml:space="preserve"> the resulting statistical factor.</w:t>
      </w:r>
    </w:p>
    <w:p>
      <w:pPr>
        <w:pStyle w:val="ListBullet"/>
      </w:pPr>
      <w:r>
        <w:t>State the honest, Coulomb-</w:t>
      </w:r>
      <w:hyperlink w:anchor="Glossary_Gauge">
        <w:r>
          <w:rPr>
            <w:color w:val="0563C1"/>
            <w:u w:val="single"/>
          </w:rPr>
          <w:t>gauge</w:t>
        </w:r>
      </w:hyperlink>
      <w:r>
        <w:t xml:space="preserve"> photon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xml:space="preserve"> and the covariant replacement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→−g</w:t>
      </w:r>
      <w:r>
        <w:rPr>
          <w:vertAlign w:val="superscript"/>
        </w:rPr>
        <w:t>μν</w:t>
      </w:r>
      <w:r>
        <w:t xml:space="preserve"> used in practice.</w:t>
      </w:r>
    </w:p>
    <w:p>
      <w:pPr>
        <w:pStyle w:val="ListBullet"/>
      </w:pPr>
      <w:r>
        <w:t>Explain, at the level already available from Lesson 48, why the covariant replacement is expected (though not yet proven) to give the same physical answer as the honest sum.</w:t>
      </w:r>
    </w:p>
    <w:p>
      <w:pPr>
        <w:pStyle w:val="ListBullet"/>
      </w:pPr>
      <w:r>
        <w:t>Reconstruct the master formula and its QED specialization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Γ</w:t>
      </w:r>
      <w:r>
        <w:rPr/>
        <w:t xml:space="preserve"> — </w:t>
      </w:r>
      <w:r>
        <w:rPr/>
        <w:t>A general 4×4 matrix built from gamma matrices, e.g. γ</w:t>
      </w:r>
      <w:r>
        <w:rPr>
          <w:vertAlign w:val="superscript"/>
        </w:rPr>
        <w:t>μ</w:t>
      </w:r>
    </w:p>
    <w:p>
      <w:pPr>
        <w:spacing w:before="0" w:after="100"/>
      </w:pPr>
      <w:r>
        <w:rPr>
          <w:b/>
        </w:rPr>
        <w:t>Γ̄ = γ⁰Γ†γ⁰</w:t>
      </w:r>
      <w:r>
        <w:rPr/>
        <w:t xml:space="preserve"> — </w:t>
      </w:r>
      <w:r>
        <w:rPr/>
        <w:t>The Dirac adjoint of Γ</w:t>
      </w:r>
    </w:p>
    <w:p>
      <w:pPr>
        <w:spacing w:before="0" w:after="100"/>
      </w:pPr>
      <w:r>
        <w:rPr>
          <w:b/>
        </w:rPr>
        <w:t>Σ</w:t>
      </w:r>
      <w:r>
        <w:rPr>
          <w:b/>
          <w:vertAlign w:val="subscript"/>
        </w:rPr>
        <w:t>spins</w:t>
      </w:r>
      <w:r>
        <w:rPr/>
        <w:t xml:space="preserve"> — </w:t>
      </w:r>
      <w:r>
        <w:rPr/>
        <w:t>Sum over both the initial and final spin labels</w:t>
      </w:r>
    </w:p>
    <w:p>
      <w:pPr>
        <w:spacing w:before="0" w:after="100"/>
      </w:pPr>
      <w:r>
        <w:rPr>
          <w:b/>
        </w:rPr>
        <w:t>(1/2)Σ</w:t>
      </w:r>
      <w:r>
        <w:rPr>
          <w:b/>
          <w:vertAlign w:val="subscript"/>
        </w:rPr>
        <w:t>initial</w:t>
      </w:r>
      <w:r>
        <w:rPr/>
        <w:t xml:space="preserve"> — </w:t>
      </w:r>
      <w:r>
        <w:rPr/>
        <w:t>Spin average over an unmeasured initial fermion</w:t>
      </w:r>
    </w:p>
    <w:p>
      <w:r>
        <w:rPr>
          <w:b/>
          <w:color w:val="1F4E78"/>
        </w:rPr>
        <w:t>First pass: the result before the derivation</w:t>
      </w:r>
    </w:p>
    <w:p>
      <w:pPr>
        <w:spacing w:after="60"/>
      </w:pPr>
      <w:r>
        <w:t>Spin sums turn |ūΓu|² into traces: Σuū = p̸ + m, Σvv̄ = p̸ − m, and the photon polarization sum can be replaced by −g</w:t>
      </w:r>
      <w:r>
        <w:rPr>
          <w:vertAlign w:val="subscript"/>
        </w:rPr>
        <w:t>μν</w:t>
      </w:r>
      <w:r>
        <w:t>.</w:t>
      </w:r>
    </w:p>
    <w:p>
      <w:pPr>
        <w:spacing w:after="60"/>
      </w:pPr>
      <w:r>
        <w:t>This converts every unpolarized cross section into gamma-matrix traces (Lesson 21). High-risk topic: watch the signs.</w:t>
      </w:r>
    </w:p>
    <w:p>
      <w:pPr>
        <w:spacing w:after="80"/>
      </w:pPr>
    </w:p>
    <w:p>
      <w:pPr>
        <w:pStyle w:val="Heading2"/>
      </w:pPr>
      <w:r>
        <w:t>1 Why sum and why average</w:t>
      </w:r>
    </w:p>
    <w:p>
      <w:pPr>
        <w:pStyle w:val="Heading3"/>
      </w:pPr>
      <w:r>
        <w:t>1.1 Unmeasured spins</w:t>
      </w:r>
    </w:p>
    <w:p>
      <w:r>
        <w:t xml:space="preserve">Most scattering experiments neither prepare a beam in a definite spin state nor measure the spin of the outgoing particles; the measured </w:t>
      </w:r>
      <w:hyperlink w:anchor="Glossary_CrossSection">
        <w:r>
          <w:rPr>
            <w:color w:val="0563C1"/>
            <w:u w:val="single"/>
          </w:rPr>
          <w:t>cross section</w:t>
        </w:r>
      </w:hyperlink>
      <w:r>
        <w:t xml:space="preserve"> is therefore not |ℳ|² for one specific set of spins, but a suitably combined quantity over every spin configuration consistent with the observed momenta.</w:t>
      </w:r>
    </w:p>
    <w:p>
      <w:pPr>
        <w:pStyle w:val="Heading3"/>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w:t>
      </w:r>
      <w:r>
        <w:rPr>
          <w:vertAlign w:val="subscript"/>
        </w:rPr>
        <w:t>(s)</w:t>
      </w:r>
      <w:r>
        <w:t>; for two unmeasured initial fermions, (1/2)(1/2)Σ</w:t>
      </w:r>
      <w:r>
        <w:rPr>
          <w:vertAlign w:val="subscript"/>
        </w:rPr>
        <w:t>s,s₂</w:t>
      </w:r>
      <w:r>
        <w:t>, and so on.</w:t>
      </w:r>
    </w:p>
    <w:p>
      <w:r>
        <w:rPr>
          <w:b/>
          <w:i/>
        </w:rP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as the probabilities of any set of mutually exclusive, unresolved outcomes are combined.</w:t>
      </w:r>
    </w:p>
    <w:p>
      <w:pPr>
        <w:pStyle w:val="Heading2"/>
      </w:pPr>
      <w:r>
        <w:t>2 The general master formula</w:t>
      </w:r>
    </w:p>
    <w:p>
      <w:pPr>
        <w:pStyle w:val="Heading3"/>
      </w:pPr>
      <w:r>
        <w:t>2.1 Conjugating a spinor sandwich</w:t>
      </w:r>
    </w:p>
    <w:p>
      <w:r>
        <w:t>For a general 4×4 matrix Γ, [ū(p′)Γu(p)]† = u(p)†Γ†ū(p′)† = u(p)†Γ†γ⁰u(p′) (using ū(p′)†=(u(p′)†γ⁰)†=γ⁰u(p′), since γ⁰†=γ⁰). Inserting γ⁰γ⁰=I,</w:t>
      </w:r>
    </w:p>
    <w:p>
      <w:pPr>
        <w:spacing w:before="100" w:after="40"/>
        <w:jc w:val="center"/>
      </w:pPr>
      <m:oMathPara>
        <m:oMath>
          <m:d>
            <m:dPr>
              <m:begChr m:val="["/>
              <m:endChr m:val="]"/>
            </m:dPr>
            <m:e>
              <m:r>
                <m:t xml:space="preserve">ū</m:t>
              </m:r>
              <m:d>
                <m:dPr/>
                <m:e>
                  <m:r>
                    <m:t xml:space="preserve">p′</m:t>
                  </m:r>
                </m:e>
              </m:d>
              <m:r>
                <m:t xml:space="preserve">Γu</m:t>
              </m:r>
              <m:d>
                <m:dPr/>
                <m:e>
                  <m:r>
                    <m:t xml:space="preserve">p</m:t>
                  </m:r>
                </m:e>
              </m:d>
            </m:e>
          </m:d>
          <m:r>
            <m:t xml:space="preserve">*</m:t>
          </m:r>
          <m:r>
            <m:t xml:space="preserve">=</m:t>
          </m:r>
          <m:r>
            <m:t xml:space="preserve">ū</m:t>
          </m:r>
          <m:d>
            <m:dPr/>
            <m:e>
              <m:r>
                <m:t xml:space="preserve">p</m:t>
              </m:r>
            </m:e>
          </m:d>
          <m:r>
            <m:t xml:space="preserve"> </m:t>
          </m:r>
          <m:d>
            <m:dPr>
              <m:begChr m:val="["/>
              <m:endChr m:val="]"/>
            </m:dPr>
            <m:e>
              <m:sSup>
                <m:e>
                  <m:r>
                    <m:t xml:space="preserve">γ</m:t>
                  </m:r>
                </m:e>
                <m:sup>
                  <m:r>
                    <m:t xml:space="preserve">0</m:t>
                  </m:r>
                </m:sup>
              </m:sSup>
              <m:sSup>
                <m:e>
                  <m:r>
                    <m:t xml:space="preserve">Γ†γ</m:t>
                  </m:r>
                </m:e>
                <m:sup>
                  <m:r>
                    <m:t xml:space="preserve">0</m:t>
                  </m:r>
                </m:sup>
              </m:sSup>
            </m:e>
          </m:d>
          <m:r>
            <m:t xml:space="preserve"> </m:t>
          </m:r>
          <m:r>
            <m:t xml:space="preserve">u</m:t>
          </m:r>
          <m:d>
            <m:dPr/>
            <m:e>
              <m:r>
                <m:t xml:space="preserve">p′</m:t>
              </m:r>
            </m:e>
          </m:d>
          <m:r>
            <m:t xml:space="preserve">=</m:t>
          </m:r>
          <m:r>
            <m:t xml:space="preserve">:</m:t>
          </m:r>
          <m:r>
            <m:t xml:space="preserve">ū</m:t>
          </m:r>
          <m:d>
            <m:dPr/>
            <m:e>
              <m:r>
                <m:t xml:space="preserve">p</m:t>
              </m:r>
            </m:e>
          </m:d>
          <m:r>
            <m:t xml:space="preserve"> </m:t>
          </m:r>
          <m:r>
            <m:t xml:space="preserve">Γ̄</m:t>
          </m:r>
          <m:r>
            <m:t xml:space="preserve"> </m:t>
          </m:r>
          <m:r>
            <m:t xml:space="preserve">u</m:t>
          </m:r>
          <m:d>
            <m:dPr/>
            <m:e>
              <m:r>
                <m:t xml:space="preserve">p′</m:t>
              </m:r>
            </m:e>
          </m:d>
        </m:oMath>
      </m:oMathPara>
    </w:p>
    <w:p>
      <w:pPr>
        <w:spacing w:before="40" w:after="160"/>
        <w:jc w:val="center"/>
      </w:pPr>
      <m:oMathPara>
        <m:oMath>
          <m:r>
            <m:t xml:space="preserve">Γ̄</m:t>
          </m:r>
          <m:r>
            <m:t xml:space="preserve">:</m:t>
          </m:r>
          <m:r>
            <m:t xml:space="preserve">=</m:t>
          </m:r>
          <m:sSup>
            <m:e>
              <m:r>
                <m:t xml:space="preserve">γ</m:t>
              </m:r>
            </m:e>
            <m:sup>
              <m:r>
                <m:t xml:space="preserve">0</m:t>
              </m:r>
            </m:sup>
          </m:sSup>
          <m:sSup>
            <m:e>
              <m:r>
                <m:t xml:space="preserve">Γ†γ</m:t>
              </m:r>
            </m:e>
            <m:sup>
              <m:r>
                <m:t xml:space="preserve">0</m:t>
              </m:r>
            </m:sup>
          </m:sSup>
        </m:oMath>
      </m:oMathPara>
    </w:p>
    <w:p>
      <w:r>
        <w:t>since a 1×1 matrix’s Hermitian conjugate is the same as its complex conjugate. Γ̄ is called the Dirac adjoint of Γ.</w:t>
      </w:r>
    </w:p>
    <w:p>
      <w:pPr>
        <w:pStyle w:val="Heading3"/>
      </w:pPr>
      <w:r>
        <w:t>2.2 The master formula</w:t>
      </w:r>
    </w:p>
    <w:p>
      <w:r>
        <w:t>Restoring explicit spin labels, |ū</w:t>
      </w:r>
      <w:r>
        <w:rPr>
          <w:vertAlign w:val="subscript"/>
        </w:rPr>
        <w:t>s′</w:t>
      </w:r>
      <w:r>
        <w:t>(p′)Γu</w:t>
      </w:r>
      <w:r>
        <w:rPr>
          <w:vertAlign w:val="subscript"/>
        </w:rPr>
        <w:t>s</w:t>
      </w:r>
      <w:r>
        <w:t>(p)|²=[ū</w:t>
      </w:r>
      <w:r>
        <w:rPr>
          <w:vertAlign w:val="subscript"/>
        </w:rPr>
        <w:t>s′</w:t>
      </w:r>
      <w:r>
        <w:t>(p′)Γu</w:t>
      </w:r>
      <w:r>
        <w:rPr>
          <w:vertAlign w:val="subscript"/>
        </w:rPr>
        <w:t>s</w:t>
      </w:r>
      <w:r>
        <w:t>(p)][ū</w:t>
      </w:r>
      <w:r>
        <w:rPr>
          <w:vertAlign w:val="subscript"/>
        </w:rPr>
        <w:t>s</w:t>
      </w:r>
      <w:r>
        <w:t>(p)Γ̄u</w:t>
      </w:r>
      <w:r>
        <w:rPr>
          <w:vertAlign w:val="subscript"/>
        </w:rPr>
        <w:t>s′</w:t>
      </w:r>
      <w:r>
        <w:t xml:space="preserve">(p′)]. Summing over both s and s′, and writing out </w:t>
      </w:r>
      <w:hyperlink w:anchor="Glossary_Spinor">
        <w:r>
          <w:rPr>
            <w:color w:val="0563C1"/>
            <w:u w:val="single"/>
          </w:rPr>
          <w:t>spinor</w:t>
        </w:r>
      </w:hyperlink>
      <w:r>
        <w:t xml:space="preserve"> indices to separate the two independent sums (Exercise 6 works through every index explicitly),</w:t>
      </w:r>
    </w:p>
    <w:p>
      <w:pPr>
        <w:spacing w:before="100" w:after="160"/>
        <w:jc w:val="center"/>
      </w:pPr>
      <m:oMathPara>
        <m:oMath>
          <m:sSub>
            <m:e>
              <m:r>
                <m:t xml:space="preserve">Σ</m:t>
              </m:r>
            </m:e>
            <m:sub>
              <m:r>
                <m:t xml:space="preserve">s</m:t>
              </m:r>
              <m:r>
                <m:t xml:space="preserve">,</m:t>
              </m:r>
              <m:r>
                <m:t xml:space="preserve">s′</m:t>
              </m:r>
            </m:sub>
          </m:sSub>
          <m:r>
            <m:t xml:space="preserve"> </m:t>
          </m:r>
          <m:sSup>
            <m:e>
              <m:d>
                <m:dPr>
                  <m:begChr m:val="|"/>
                  <m:endChr m:val="|"/>
                </m:dPr>
                <m:e>
                  <m:sSub>
                    <m:e>
                      <m:r>
                        <m:t xml:space="preserve">ū</m:t>
                      </m:r>
                    </m:e>
                    <m:sub>
                      <m:r>
                        <m:t xml:space="preserve">s′</m:t>
                      </m:r>
                    </m:sub>
                  </m:sSub>
                  <m:d>
                    <m:dPr/>
                    <m:e>
                      <m:r>
                        <m:t xml:space="preserve">p′</m:t>
                      </m:r>
                    </m:e>
                  </m:d>
                  <m:r>
                    <m:t xml:space="preserve"> </m:t>
                  </m:r>
                  <m:r>
                    <m:t xml:space="preserve">Γ</m:t>
                  </m:r>
                  <m:r>
                    <m:t xml:space="preserve"> </m:t>
                  </m:r>
                  <m:sSub>
                    <m:e>
                      <m:r>
                        <m:t xml:space="preserve">u</m:t>
                      </m:r>
                    </m:e>
                    <m:sub>
                      <m:r>
                        <m:t xml:space="preserve">s</m:t>
                      </m:r>
                    </m:sub>
                  </m:sSub>
                  <m:d>
                    <m:dPr/>
                    <m:e>
                      <m:r>
                        <m:t xml:space="preserve">p</m:t>
                      </m:r>
                    </m:e>
                  </m:d>
                </m:e>
              </m:d>
            </m:e>
            <m:sup>
              <m:r>
                <m:t xml:space="preserve">2</m:t>
              </m:r>
            </m:sup>
          </m:sSup>
          <m:r>
            <m:t xml:space="preserve">=</m:t>
          </m:r>
          <m:func>
            <m:fName>
              <m:r>
                <m:t xml:space="preserve">Tr</m:t>
              </m:r>
            </m:fName>
            <m:e>
              <m:d>
                <m:dPr>
                  <m:begChr m:val="["/>
                  <m:endChr m:val="]"/>
                </m:dPr>
                <m:e>
                  <m:r>
                    <m:t xml:space="preserve">Γ</m:t>
                  </m:r>
                  <m:r>
                    <m:t xml:space="preserve"> </m:t>
                  </m:r>
                  <m:d>
                    <m:dPr/>
                    <m:e>
                      <m:acc>
                        <m:accPr>
                          <m:chr m:val="/"/>
                        </m:accPr>
                        <m:e>
                          <m:r>
                            <m:t xml:space="preserve">p</m:t>
                          </m:r>
                        </m:e>
                      </m:acc>
                      <m:r>
                        <m:t xml:space="preserve">+</m:t>
                      </m:r>
                      <m:r>
                        <m:t xml:space="preserve">m</m:t>
                      </m:r>
                    </m:e>
                  </m:d>
                  <m:r>
                    <m:t xml:space="preserve"> </m:t>
                  </m:r>
                  <m:r>
                    <m:t xml:space="preserve">Γ̄</m:t>
                  </m:r>
                  <m:r>
                    <m:t xml:space="preserve"> </m:t>
                  </m:r>
                  <m:d>
                    <m:dPr/>
                    <m:e>
                      <m:acc>
                        <m:accPr>
                          <m:chr m:val="/"/>
                        </m:accPr>
                        <m:e>
                          <m:r>
                            <m:t xml:space="preserve">p</m:t>
                          </m:r>
                        </m:e>
                      </m:acc>
                      <m:r>
                        <m:t xml:space="preserve">′</m:t>
                      </m:r>
                      <m:r>
                        <m:t xml:space="preserve">+</m:t>
                      </m:r>
                      <m:r>
                        <m:t xml:space="preserve">m</m:t>
                      </m:r>
                    </m:e>
                  </m:d>
                </m:e>
              </m:d>
            </m:e>
          </m:func>
        </m:oMath>
      </m:oMathPara>
    </w:p>
    <w:p>
      <w:r>
        <w:t>using the completeness relations Σ</w:t>
      </w:r>
      <w:r>
        <w:rPr>
          <w:vertAlign w:val="subscript"/>
        </w:rPr>
        <w:t>s</w:t>
      </w:r>
      <w:r>
        <w:t>u</w:t>
      </w:r>
      <w:r>
        <w:rPr>
          <w:vertAlign w:val="subscript"/>
        </w:rPr>
        <w:t>s</w:t>
      </w:r>
      <w:r>
        <w:t>(p)ū</w:t>
      </w:r>
      <w:r>
        <w:rPr>
          <w:vertAlign w:val="subscript"/>
        </w:rPr>
        <w:t>s</w:t>
      </w:r>
      <w:r>
        <w:t>(p)=p̸+m and Σ</w:t>
      </w:r>
      <w:r>
        <w:rPr>
          <w:vertAlign w:val="subscript"/>
        </w:rPr>
        <w:t>s′</w:t>
      </w:r>
      <w:r>
        <w:t>u</w:t>
      </w:r>
      <w:r>
        <w:rPr>
          <w:vertAlign w:val="subscript"/>
        </w:rPr>
        <w:t>s′</w:t>
      </w:r>
      <w:r>
        <w:t>(p′)ū</w:t>
      </w:r>
      <w:r>
        <w:rPr>
          <w:vertAlign w:val="subscript"/>
        </w:rPr>
        <w:t>s′</w:t>
      </w:r>
      <w:r>
        <w:t>(p′)=p̸′+m (Lesson 22, Section 6.1) to collapse each spin sum into a single matrix, with the resulting matrix product’s trace structure emerging automatically from how the indices contract.</w:t>
      </w:r>
    </w:p>
    <w:p>
      <w:r>
        <w:rPr>
          <w:b/>
          <w:i/>
        </w:rPr>
        <w:t>Worked example 2</w:t>
      </w:r>
    </w:p>
    <w:p>
      <w:r>
        <w:t>Explain why the trace, rather than some other combination, is exactly what emerges from summing over both spins. Each completeness relation, Σu</w:t>
      </w:r>
      <w:r>
        <w:rPr>
          <w:vertAlign w:val="subscript"/>
        </w:rPr>
        <w:t>s</w:t>
      </w:r>
      <w:r>
        <w:t>(p)ū</w:t>
      </w:r>
      <w:r>
        <w:rPr>
          <w:vertAlign w:val="subscript"/>
        </w:rPr>
        <w:t>s</w:t>
      </w:r>
      <w:r>
        <w:t>(p)=p̸+m,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3"/>
      </w:pPr>
      <w:r>
        <w:t>3.1 Γ=γ</w:t>
      </w:r>
      <w:r>
        <w:rPr>
          <w:vertAlign w:val="superscript"/>
        </w:rPr>
        <w:t>μ</w:t>
      </w:r>
    </w:p>
    <w:p>
      <w:r>
        <w:t xml:space="preserve">For the QED </w:t>
      </w:r>
      <w:hyperlink w:anchor="Glossary_Vertex">
        <w:r>
          <w:rPr>
            <w:color w:val="0563C1"/>
            <w:u w:val="single"/>
          </w:rPr>
          <w:t>vertex</w:t>
        </w:r>
      </w:hyperlink>
      <w:r>
        <w:t>, Γ=γ</w:t>
      </w:r>
      <w:r>
        <w:rPr>
          <w:vertAlign w:val="superscript"/>
        </w:rPr>
        <w:t>μ</w:t>
      </w:r>
      <w:r>
        <w:t>, and Γ̄=γ⁰(γ</w:t>
      </w:r>
      <w:r>
        <w:rPr>
          <w:vertAlign w:val="superscript"/>
        </w:rPr>
        <w:t>μ</w:t>
      </w:r>
      <w:r>
        <w:t>)†γ⁰=γ</w:t>
      </w:r>
      <w:r>
        <w:rPr>
          <w:vertAlign w:val="superscript"/>
        </w:rPr>
        <w:t>μ</w:t>
      </w:r>
      <w:r>
        <w:t>, using the gamma matrices’ Hermiticity property already established in Lesson 21 (γ⁰ is Hermitian, γ</w:t>
      </w:r>
      <w:r>
        <w:rPr>
          <w:vertAlign w:val="superscript"/>
        </w:rPr>
        <w:t>i</w:t>
      </w:r>
      <w:r>
        <w:t xml:space="preserve"> is anti-Hermitian, and γ⁰(γ</w:t>
      </w:r>
      <w:r>
        <w:rPr>
          <w:vertAlign w:val="superscript"/>
        </w:rPr>
        <w:t>μ</w:t>
      </w:r>
      <w:r>
        <w:t>)†γ⁰=γ</w:t>
      </w:r>
      <w:r>
        <w:rPr>
          <w:vertAlign w:val="superscript"/>
        </w:rPr>
        <w:t>μ</w:t>
      </w:r>
      <w:r>
        <w:t xml:space="preserve"> holds uniformly for all four values of μ). So Γ̄=Γ for the vertex itself: the vertex is, in this specific sense, self-adjoint.</w:t>
      </w:r>
    </w:p>
    <w:p>
      <w:pPr>
        <w:pStyle w:val="Heading3"/>
      </w:pPr>
      <w:r>
        <w:t>3.2 The building-block trace</w:t>
      </w:r>
    </w:p>
    <w:p>
      <w:r>
        <w:t xml:space="preserve">For two possibly different vertex indices μ, ν (as arise when an amplitude squared involves two copies of the same diagram contracted with different external </w:t>
      </w:r>
      <w:hyperlink w:anchor="Glossary_Polarization">
        <w:r>
          <w:rPr>
            <w:color w:val="0563C1"/>
            <w:u w:val="single"/>
          </w:rPr>
          <w:t>polarization</w:t>
        </w:r>
      </w:hyperlink>
      <w:r>
        <w:t xml:space="preserve"> indices),</w:t>
      </w:r>
    </w:p>
    <w:p>
      <w:pPr>
        <w:keepNext/>
        <w:spacing w:before="160" w:after="40"/>
        <w:jc w:val="center"/>
      </w:pPr>
      <w:r/>
    </w:p>
    <w:p>
      <w:pPr>
        <w:spacing w:after="200"/>
        <w:jc w:val="center"/>
      </w:pPr>
      <w:r>
        <w:rPr>
          <w:i/>
          <w:sz w:val="19"/>
        </w:rPr>
        <w:t>Figure 52.1. How a spin sum becomes a trace: the amplitude times its conjugate, summed with Σuū = p̸ + m, closes into Tr[…].</w:t>
      </w:r>
    </w:p>
    <w:p>
      <w:pPr>
        <w:spacing w:before="100" w:after="160"/>
        <w:jc w:val="center"/>
      </w:pPr>
      <m:oMathPara>
        <m:oMath>
          <m:sSub>
            <m:e>
              <m:r>
                <m:t xml:space="preserve">Σ</m:t>
              </m:r>
            </m:e>
            <m:sub>
              <m:r>
                <m:t xml:space="preserve">s</m:t>
              </m:r>
              <m:r>
                <m:t xml:space="preserve">,</m:t>
              </m:r>
              <m:r>
                <m:t xml:space="preserve">s′</m:t>
              </m:r>
            </m:sub>
          </m:sSub>
          <m:r>
            <m:t xml:space="preserve"> </m:t>
          </m:r>
          <m:d>
            <m:dPr>
              <m:begChr m:val="["/>
              <m:endChr m:val="]"/>
            </m:dPr>
            <m:e>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e>
          </m:d>
          <m:r>
            <m:t xml:space="preserve"> </m:t>
          </m:r>
          <m:d>
            <m:dPr>
              <m:begChr m:val="["/>
              <m:endChr m:val="]"/>
            </m:dPr>
            <m:e>
              <m:sSub>
                <m:e>
                  <m:r>
                    <m:t xml:space="preserve">ū</m:t>
                  </m:r>
                </m:e>
                <m:sub>
                  <m:r>
                    <m:t xml:space="preserve">s′</m:t>
                  </m:r>
                </m:sub>
              </m:sSub>
              <m:d>
                <m:dPr/>
                <m:e>
                  <m:r>
                    <m:t xml:space="preserve">p′</m:t>
                  </m:r>
                </m:e>
              </m:d>
              <m:sSup>
                <m:e>
                  <m:r>
                    <m:t xml:space="preserve">γ</m:t>
                  </m:r>
                </m:e>
                <m:sup>
                  <m:r>
                    <m:t xml:space="preserve">ν</m:t>
                  </m:r>
                </m:sup>
              </m:sSup>
              <m:sSub>
                <m:e>
                  <m:r>
                    <m:t xml:space="preserve">u</m:t>
                  </m:r>
                </m:e>
                <m:sub>
                  <m:r>
                    <m:t xml:space="preserve">s</m:t>
                  </m:r>
                </m:sub>
              </m:sSub>
              <m:d>
                <m:dPr/>
                <m:e>
                  <m:r>
                    <m:t xml:space="preserve">p</m:t>
                  </m:r>
                </m:e>
              </m:d>
            </m:e>
          </m:d>
          <m:r>
            <m:t xml:space="preserve">*</m:t>
          </m:r>
          <m:r>
            <m:t xml:space="preserve">=</m:t>
          </m:r>
          <m:func>
            <m:fName>
              <m:r>
                <m:t xml:space="preserve">Tr</m:t>
              </m:r>
            </m:fName>
            <m:e>
              <m:d>
                <m:dPr>
                  <m:begChr m:val="["/>
                  <m:endChr m:val="]"/>
                </m:dPr>
                <m:e>
                  <m:sSup>
                    <m:e>
                      <m:r>
                        <m:t xml:space="preserve">γ</m:t>
                      </m:r>
                    </m:e>
                    <m:sup>
                      <m:r>
                        <m:t xml:space="preserve">μ</m:t>
                      </m:r>
                    </m:sup>
                  </m:sSup>
                  <m:r>
                    <m:t xml:space="preserve"> </m:t>
                  </m:r>
                  <m:d>
                    <m:dPr/>
                    <m:e>
                      <m:acc>
                        <m:accPr>
                          <m:chr m:val="/"/>
                        </m:accPr>
                        <m:e>
                          <m:r>
                            <m:t xml:space="preserve">p</m:t>
                          </m:r>
                        </m:e>
                      </m:acc>
                      <m:r>
                        <m:t xml:space="preserve">+</m:t>
                      </m:r>
                      <m:r>
                        <m:t xml:space="preserve">m</m:t>
                      </m:r>
                    </m:e>
                  </m:d>
                  <m:r>
                    <m:t xml:space="preserve"> </m:t>
                  </m:r>
                  <m:sSup>
                    <m:e>
                      <m:r>
                        <m:t xml:space="preserve">γ</m:t>
                      </m:r>
                    </m:e>
                    <m:sup>
                      <m:r>
                        <m:t xml:space="preserve">ν</m:t>
                      </m:r>
                    </m:sup>
                  </m:sSup>
                  <m:r>
                    <m:t xml:space="preserve"> </m:t>
                  </m:r>
                  <m:d>
                    <m:dPr/>
                    <m:e>
                      <m:acc>
                        <m:accPr>
                          <m:chr m:val="/"/>
                        </m:accPr>
                        <m:e>
                          <m:r>
                            <m:t xml:space="preserve">p</m:t>
                          </m:r>
                        </m:e>
                      </m:acc>
                      <m:r>
                        <m:t xml:space="preserve">′</m:t>
                      </m:r>
                      <m:r>
                        <m:t xml:space="preserve">+</m:t>
                      </m:r>
                      <m:r>
                        <m:t xml:space="preserve">m</m:t>
                      </m:r>
                    </m:e>
                  </m:d>
                </m:e>
              </m:d>
            </m:e>
          </m:func>
        </m:oMath>
      </m:oMathPara>
    </w:p>
    <w:p>
      <w:r>
        <w:t xml:space="preserve">exactly the trace </w:t>
      </w:r>
      <w:hyperlink w:anchor="Lesson21">
        <w:r>
          <w:rPr>
            <w:rStyle w:val="Hyperlink"/>
            <w:color w:val="0563C1"/>
            <w:u w:val="single"/>
          </w:rPr>
          <w:t xml:space="preserve">Lesson 21</w:t>
        </w:r>
      </w:hyperlink>
      <w:r>
        <w:t>, Section 5, already evaluated explicitly as the “standard building block of QED cross sections,” now derived from first principles as the specific spin sum this lesson produces, rather than an unmotivated example.</w:t>
      </w:r>
    </w:p>
    <w:p>
      <w:r>
        <w:rPr>
          <w:b/>
          <w:i/>
        </w:rPr>
        <w:t>Worked example 3</w:t>
      </w:r>
    </w:p>
    <w:p>
      <w:r>
        <w:t>Using Lesson 21, Section 5’s result, Tr[(p̸₁+m)γ</w:t>
      </w:r>
      <w:r>
        <w:rPr>
          <w:vertAlign w:val="superscript"/>
        </w:rPr>
        <w:t>μ</w:t>
      </w:r>
      <w:r>
        <w:t>(p̸₂+m)γ</w:t>
      </w:r>
      <w:r>
        <w:rPr>
          <w:vertAlign w:val="superscript"/>
        </w:rPr>
        <w:t>ν</w:t>
      </w:r>
      <w:r>
        <w:t>]=4[p₁</w:t>
      </w:r>
      <w:r>
        <w:rPr>
          <w:vertAlign w:val="superscript"/>
        </w:rPr>
        <w:t>μ</w:t>
      </w:r>
      <w:r>
        <w:t>p₂</w:t>
      </w:r>
      <w:r>
        <w:rPr>
          <w:vertAlign w:val="superscript"/>
        </w:rPr>
        <w:t>ν</w:t>
      </w:r>
      <w:r>
        <w:t>−(p₁·p₂−m²)g</w:t>
      </w:r>
      <w:r>
        <w:rPr>
          <w:vertAlign w:val="superscript"/>
        </w:rPr>
        <w:t>μν</w:t>
      </w:r>
      <w:r>
        <w:t>+p₁</w:t>
      </w:r>
      <w:r>
        <w:rPr>
          <w:vertAlign w:val="superscript"/>
        </w:rPr>
        <w:t>ν</w:t>
      </w:r>
      <w:r>
        <w:t>p₂</w:t>
      </w:r>
      <w:r>
        <w:rPr>
          <w:vertAlign w:val="superscript"/>
        </w:rPr>
        <w:t>μ</w:t>
      </w:r>
      <w:r>
        <w:t>] (the explicit expansion carried out there), state what this gives for Section 3.2’s trace with p₁→p, p₂→p′ after using the cyclicity of the trace to match the ordering. Cyclicity gives Tr[γ</w:t>
      </w:r>
      <w:r>
        <w:rPr>
          <w:vertAlign w:val="superscript"/>
        </w:rPr>
        <w:t>μ</w:t>
      </w:r>
      <w:r>
        <w:t>(p̸+m)γ</w:t>
      </w:r>
      <w:r>
        <w:rPr>
          <w:vertAlign w:val="superscript"/>
        </w:rPr>
        <w:t>ν</w:t>
      </w:r>
      <w:r>
        <w:t>(p̸′+m)]=Tr[(p̸′+m)γ</w:t>
      </w:r>
      <w:r>
        <w:rPr>
          <w:vertAlign w:val="superscript"/>
        </w:rPr>
        <w:t>μ</w:t>
      </w:r>
      <w:r>
        <w:t>(p̸+m)γ</w:t>
      </w:r>
      <w:r>
        <w:rPr>
          <w:vertAlign w:val="superscript"/>
        </w:rPr>
        <w:t>ν</w:t>
      </w:r>
      <w:r>
        <w:t>], matching Lesson 21’s pattern with p₁→p′, p₂→p, so the result is 4[p′</w:t>
      </w:r>
      <w:r>
        <w:rPr>
          <w:vertAlign w:val="superscript"/>
        </w:rPr>
        <w:t>μ</w:t>
      </w:r>
      <w:r>
        <w:t>p</w:t>
      </w:r>
      <w:r>
        <w:rPr>
          <w:vertAlign w:val="superscript"/>
        </w:rPr>
        <w:t>ν</w:t>
      </w:r>
      <w:r>
        <w:t>−(p′·p−m²)g</w:t>
      </w:r>
      <w:r>
        <w:rPr>
          <w:vertAlign w:val="superscript"/>
        </w:rPr>
        <w:t>μν</w:t>
      </w:r>
      <w:r>
        <w:t>+p′</w:t>
      </w:r>
      <w:r>
        <w:rPr>
          <w:vertAlign w:val="superscript"/>
        </w:rPr>
        <w:t>ν</w:t>
      </w:r>
      <w:r>
        <w:t>p</w:t>
      </w:r>
      <w:r>
        <w:rPr>
          <w:vertAlign w:val="superscript"/>
        </w:rPr>
        <w:t>μ</w:t>
      </w:r>
      <w:r>
        <w:t>], the explicit, fully evaluated building block ready to be contracted with polarization vectors or further traced against another such expression.</w:t>
      </w:r>
    </w:p>
    <w:p>
      <w:pPr>
        <w:pStyle w:val="Heading2"/>
      </w:pPr>
      <w:r>
        <w:t>4 Spin averaging in practice</w:t>
      </w:r>
    </w:p>
    <w:p>
      <w:pPr>
        <w:pStyle w:val="Heading3"/>
      </w:pPr>
      <w:r>
        <w:t>4.1 Combining Section 1’s factor with Section 2’s sum</w:t>
      </w:r>
    </w:p>
    <w:p>
      <w:r>
        <w:t>For a process with one unmeasured initial fermion and an unmeasured final fermion, the physically relevant, averaged-and-summed quantity is (1/2)Σ</w:t>
      </w:r>
      <w:r>
        <w:rPr>
          <w:vertAlign w:val="subscript"/>
        </w:rPr>
        <w:t>s,s′</w:t>
      </w:r>
      <w:r>
        <w:t>|ℳ|², directly using Section 2.2’s master formula for the sum and Section 1.2’s factor of 1/2 for the average, giving (1/2)Tr[Γ(p̸+m)Γ̄(p̸′+m)] for the vertex piece of a larger calculation.</w:t>
      </w:r>
    </w:p>
    <w:p>
      <w:pPr>
        <w:pStyle w:val="Heading3"/>
      </w:pPr>
      <w:r>
        <w:t>4.2 Multiple vertices</w:t>
      </w:r>
    </w:p>
    <w:p>
      <w:r>
        <w:t xml:space="preserve">For a diagram with more than one vertex (such as Compton scattering, Lesson 50), the same master formula applies to the complete amplitude ℳ (built from multiple vertex factors and a </w:t>
      </w:r>
      <w:hyperlink w:anchor="Glossary_Propagator">
        <w:r>
          <w:rPr>
            <w:color w:val="0563C1"/>
            <w:u w:val="single"/>
          </w:rPr>
          <w:t>propagator</w:t>
        </w:r>
      </w:hyperlink>
      <w:r>
        <w:t>, as in Lesson 50, Section 2.3), not merely to a single vertex factor in isolation; Γ in Section 2’s derivation stands for whatever combination of gamma matrices the full diagram produces between the initial and final spinors, propagator numerators included.</w:t>
      </w:r>
    </w:p>
    <w:p>
      <w:r>
        <w:rPr>
          <w:b/>
          <w:i/>
        </w:rP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50’s diagram, once its propagator has been substituted and simplified, has exactly this form, with Γ=γ</w:t>
      </w:r>
      <w:r>
        <w:rPr>
          <w:vertAlign w:val="superscript"/>
        </w:rPr>
        <w:t>α</w:t>
      </w:r>
      <w:r>
        <w:t>[i(q̸+m)/(q²−m²+iε)]γ</w:t>
      </w:r>
      <w:r>
        <w:rPr>
          <w:vertAlign w:val="superscript"/>
        </w:rPr>
        <w:t>β</w:t>
      </w:r>
      <w:r>
        <w:t xml:space="preserve"> (up to overall constants), so the master formula applies directly.</w:t>
      </w:r>
    </w:p>
    <w:p>
      <w:pPr>
        <w:pStyle w:val="Heading2"/>
      </w:pPr>
      <w:r>
        <w:t>5 The photon polarization sum</w:t>
      </w:r>
    </w:p>
    <w:p>
      <w:pPr>
        <w:pStyle w:val="Heading3"/>
      </w:pPr>
      <w:r>
        <w:t>5.1 The honest sum</w:t>
      </w:r>
    </w:p>
    <w:p>
      <w:r>
        <w:t>Lesson 38 fixed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3"/>
      </w:pPr>
      <w:r>
        <w:t>5.2 The covariant replacement</w:t>
      </w:r>
    </w:p>
    <w:p>
      <w:r>
        <w:t>In practice, this course follows the standard convention of replacing</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oMath>
      </m:oMathPara>
    </w:p>
    <w:p>
      <w:r>
        <w:t>a covariant object with no reference to k̂ or the specific gauge, in place of the honest, Coulomb-gauge-specific transverse sum. This is a genuinely different object (Lesson 48, Section 4.2, computed the difference between the two explicitly, in the spatial-spatial block, as ik̂</w:t>
      </w:r>
      <w:r>
        <w:rPr>
          <w:vertAlign w:val="superscript"/>
        </w:rPr>
        <w:t>i</w:t>
      </w:r>
      <w:r>
        <w:t>k̂</w:t>
      </w:r>
      <w:r>
        <w:rPr>
          <w:vertAlign w:val="superscript"/>
        </w:rPr>
        <w:t>j</w:t>
      </w:r>
      <w:r>
        <w:t xml:space="preserve"> after accounting for the propagator’s overall i), and using it is only justified because the extra pieces it introduces are expected to vanish against the conserved currents attached at either end, the same physical argument sketched in Lesson 48, Section 4.3.</w:t>
      </w:r>
    </w:p>
    <w:p>
      <w:pPr>
        <w:pStyle w:val="Heading3"/>
      </w:pPr>
      <w:r>
        <w:t>5.3 What is and is not yet established</w:t>
      </w:r>
    </w:p>
    <w:p>
      <w:r>
        <w:t>This course has not yet proven that the replacement of Section 5.2 leaves every physical cross section unchanged; Lesson 48 gave a first, partial argument (</w:t>
      </w:r>
      <w:hyperlink w:anchor="Glossary_Current">
        <w:r>
          <w:rPr>
            <w:color w:val="0563C1"/>
            <w:u w:val="single"/>
          </w:rPr>
          <w:t>current</w:t>
        </w:r>
      </w:hyperlink>
      <w:r>
        <w:t xml:space="preserve"> conservation kills terms proportional to k</w:t>
      </w:r>
      <w:r>
        <w:rPr>
          <w:vertAlign w:val="superscript"/>
        </w:rPr>
        <w:t>μ</w:t>
      </w:r>
      <w:r>
        <w:t>), and this lesson uses the same replacement for external polarization sums as a working tool, on the same provisional basis. The complete proof, applicable to both propagators and external polarization sums together, is the content of Lesson 72’s Ward identity.</w:t>
      </w:r>
    </w:p>
    <w:p>
      <w:r>
        <w:rPr>
          <w:b/>
          <w:i/>
        </w:rP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w:t>
      </w:r>
      <w:r>
        <w:rPr>
          <w:vertAlign w:val="superscript"/>
        </w:rPr>
        <w:t>μν</w:t>
      </w:r>
      <w:r>
        <w:t xml:space="preserve">, an object differing from the true polarization sum by k-dependent terms, to reproduce the correct, physical answer; the fact that it does is a nontrivial, checkable consequence of QED’s </w:t>
      </w:r>
      <w:hyperlink w:anchor="Glossary_GaugeSymmetry">
        <w:r>
          <w:rPr>
            <w:color w:val="0563C1"/>
            <w:u w:val="single"/>
          </w:rPr>
          <w:t>gauge symmetry</w:t>
        </w:r>
      </w:hyperlink>
      <w:r>
        <w:t>, not an algebraic identity, which is exactly why Lesson 72 devotes a full, careful treatment to proving it rather than leaving it as an assumed convenience.</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Σ|ūΓu|²=Tr[Γ(p̸+m)Γ̄(p̸′+m)]</w:t>
      </w:r>
      <w:r>
        <w:rPr/>
        <w:t xml:space="preserve"> — </w:t>
      </w:r>
      <w:r>
        <w:rPr/>
        <w:t>The general recipe applied to every fermion-line spin sum from Lesson 54 onward</w:t>
      </w:r>
    </w:p>
    <w:p>
      <w:pPr>
        <w:spacing w:before="0" w:after="100"/>
      </w:pPr>
      <w:r>
        <w:rPr>
          <w:b/>
        </w:rPr>
        <w:t>Γ̄=γ</w:t>
      </w:r>
      <w:r>
        <w:rPr>
          <w:b/>
          <w:vertAlign w:val="superscript"/>
        </w:rPr>
        <w:t>μ</w:t>
      </w:r>
      <w:r>
        <w:rPr>
          <w:b/>
        </w:rPr>
        <w:t xml:space="preserve"> for the QED vertex</w:t>
      </w:r>
      <w:r>
        <w:rPr/>
        <w:t xml:space="preserve"> — </w:t>
      </w:r>
      <w:r>
        <w:rPr/>
        <w:t>Confirms the vertex trace matches Lesson 21’s showcased building block exactly</w:t>
      </w:r>
    </w:p>
    <w:p>
      <w:pPr>
        <w:spacing w:before="0" w:after="100"/>
      </w:pPr>
      <w:r>
        <w:rPr>
          <w:b/>
        </w:rPr>
        <w:t>(1/2)Σ for one unmeasured initial spin</w:t>
      </w:r>
      <w:r>
        <w:rPr/>
        <w:t xml:space="preserve"> — </w:t>
      </w:r>
      <w:r>
        <w:rPr/>
        <w:t>The statistical factor included in every unpolarized cross section in this course</w:t>
      </w:r>
    </w:p>
    <w:p>
      <w:pPr>
        <w:spacing w:before="0" w:after="100"/>
      </w:pPr>
      <w:r>
        <w:rPr>
          <w:b/>
        </w:rPr>
        <w:t>Σε</w:t>
      </w:r>
      <w:r>
        <w:rPr>
          <w:b/>
          <w:vertAlign w:val="superscript"/>
        </w:rPr>
        <w:t>μ</w:t>
      </w:r>
      <w:r>
        <w:rPr>
          <w:b/>
        </w:rPr>
        <w:t>ε</w:t>
      </w:r>
      <w:r>
        <w:rPr>
          <w:b/>
          <w:vertAlign w:val="superscript"/>
        </w:rPr>
        <w:t>ν</w:t>
      </w:r>
      <w:r>
        <w:rPr>
          <w:b/>
        </w:rPr>
        <w:t>→−g</w:t>
      </w:r>
      <w:r>
        <w:rPr>
          <w:b/>
          <w:vertAlign w:val="superscript"/>
        </w:rPr>
        <w:t>μν</w:t>
      </w:r>
      <w:r>
        <w:rPr/>
        <w:t xml:space="preserve"> — </w:t>
      </w:r>
      <w:r>
        <w:rPr/>
        <w:t>Used for every external photon polarization sum from Lesson 54 onward</w:t>
      </w:r>
    </w:p>
    <w:p>
      <w:pPr>
        <w:spacing w:before="0" w:after="100"/>
      </w:pPr>
      <w:r>
        <w:rPr>
          <w:b/>
        </w:rPr>
        <w:t>Provisional justification, completed in Lesson 72</w:t>
      </w:r>
      <w:r>
        <w:rPr/>
        <w:t xml:space="preserve"> — </w:t>
      </w:r>
      <w:r>
        <w:rPr/>
        <w:t>Flags exactly what remains an open, honestly-stated gap until then</w:t>
      </w:r>
    </w:p>
    <w:p>
      <w:hyperlink w:anchor="Lesson53">
        <w:r>
          <w:rPr>
            <w:rStyle w:val="Hyperlink"/>
            <w:color w:val="0563C1"/>
            <w:u w:val="single"/>
          </w:rPr>
          <w:t xml:space="preserve">Lesson 53</w:t>
        </w:r>
      </w:hyperlink>
      <w:r>
        <w:t xml:space="preserve"> now develops the kinematic language (Mandelstam variables) needed to express the traces of this lesson in terms of physical scattering angles and energies, and </w:t>
      </w:r>
      <w:hyperlink w:anchor="Lesson54">
        <w:r>
          <w:rPr>
            <w:rStyle w:val="Hyperlink"/>
            <w:color w:val="0563C1"/>
            <w:u w:val="single"/>
          </w:rPr>
          <w:t xml:space="preserve">Lesson 54</w:t>
        </w:r>
      </w:hyperlink>
      <w:r>
        <w:t xml:space="preserve"> puts every piece together for electron-muon scattering.</w:t>
      </w:r>
    </w:p>
    <w:p>
      <w:pPr>
        <w:pStyle w:val="Heading2"/>
      </w:pPr>
      <w:r>
        <w:t>7 Summary</w:t>
      </w:r>
    </w:p>
    <w:p>
      <w:pPr>
        <w:pStyle w:val="ListNumber"/>
        <w:numPr>
          <w:ilvl w:val="0"/>
          <w:numId w:val="371"/>
        </w:numPr>
      </w:pPr>
      <w:r>
        <w:t>An unpolarized experiment sums |ℳ|² over unmeasured final spins and averages over unmeasured initial spins, with a factor of 1/2 per unmeasured initial fermion.</w:t>
      </w:r>
    </w:p>
    <w:p>
      <w:pPr>
        <w:pStyle w:val="ListNumber"/>
        <w:numPr>
          <w:ilvl w:val="0"/>
          <w:numId w:val="371"/>
        </w:numPr>
      </w:pPr>
      <w:r>
        <w:t>Conjugating a spinor sandwich gives [ū(p′)Γu(p)]*=ū(p)Γ̄u(p′), with Γ̄=γ⁰Γ†γ⁰.</w:t>
      </w:r>
    </w:p>
    <w:p>
      <w:pPr>
        <w:pStyle w:val="ListNumber"/>
        <w:numPr>
          <w:ilvl w:val="0"/>
          <w:numId w:val="371"/>
        </w:numPr>
      </w:pPr>
      <w:r>
        <w:t>Summing over both spins using the completeness relations of Lesson 22 gives the master formula Σ|ū(p′)Γu(p)|²=Tr[Γ(p̸+m)Γ̄(p̸′+m)].</w:t>
      </w:r>
    </w:p>
    <w:p>
      <w:pPr>
        <w:pStyle w:val="ListNumber"/>
        <w:numPr>
          <w:ilvl w:val="0"/>
          <w:numId w:val="371"/>
        </w:numPr>
      </w:pPr>
      <w:r>
        <w:t>For the QED vertex, Γ=γ</w:t>
      </w:r>
      <w:r>
        <w:rPr>
          <w:vertAlign w:val="superscript"/>
        </w:rPr>
        <w:t>μ</w:t>
      </w:r>
      <w:r>
        <w:t>, Γ̄=γ</w:t>
      </w:r>
      <w:r>
        <w:rPr>
          <w:vertAlign w:val="superscript"/>
        </w:rPr>
        <w:t>μ</w:t>
      </w:r>
      <w:r>
        <w:t>, and the resulting trace matches Lesson 21’s already-showcased building block exactly.</w:t>
      </w:r>
    </w:p>
    <w:p>
      <w:pPr>
        <w:pStyle w:val="ListNumber"/>
        <w:numPr>
          <w:ilvl w:val="0"/>
          <w:numId w:val="371"/>
        </w:numPr>
      </w:pPr>
      <w:r>
        <w:t>The same master formula applies unchanged to a full, multi-vertex amplitude, with Γ standing for whatever combination of matrices the complete diagram produces.</w:t>
      </w:r>
    </w:p>
    <w:p>
      <w:pPr>
        <w:pStyle w:val="ListNumber"/>
        <w:numPr>
          <w:ilvl w:val="0"/>
          <w:numId w:val="371"/>
        </w:numPr>
      </w:pPr>
      <w:r>
        <w:t>The honest photon polarization sum is Σε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in practice this course uses the covariant replacement Σε</w:t>
      </w:r>
      <w:r>
        <w:rPr>
          <w:vertAlign w:val="superscript"/>
        </w:rPr>
        <w:t>μ</w:t>
      </w:r>
      <w:r>
        <w:t>ε</w:t>
      </w:r>
      <w:r>
        <w:rPr>
          <w:vertAlign w:val="superscript"/>
        </w:rPr>
        <w:t>ν</w:t>
      </w:r>
      <w:r>
        <w:t>→−g</w:t>
      </w:r>
      <w:r>
        <w:rPr>
          <w:vertAlign w:val="superscript"/>
        </w:rPr>
        <w:t>μν</w:t>
      </w:r>
      <w:r>
        <w:t>, justified only provisionally until Lesson 72.</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in your own words, the physical difference between an unmeasured final spin and an unprepared initial spin, and why this difference leads to summing in one case and averaging in the other.</w:t>
      </w:r>
    </w:p>
    <w:p>
      <w:pPr>
        <w:spacing w:before="0" w:after="100"/>
      </w:pPr>
      <w:r>
        <w:rPr>
          <w:b/>
        </w:rPr>
        <w:t>2</w:t>
      </w:r>
      <w:r>
        <w:rPr>
          <w:b/>
        </w:rPr>
        <w:t xml:space="preserve">. </w:t>
      </w:r>
      <w:r>
        <w:rPr>
          <w:b/>
        </w:rPr>
        <w:t>Core.</w:t>
      </w:r>
      <w:r>
        <w:rPr/>
        <w:t xml:space="preserve"> For a process with two unmeasured initial fermions and no measured final spins, state the overall spin-averaging-and-summing factor, generalizing Section 1.2.</w:t>
      </w:r>
    </w:p>
    <w:p>
      <w:pPr>
        <w:spacing w:before="0" w:after="100"/>
      </w:pPr>
      <w:r>
        <w:rPr>
          <w:b/>
        </w:rPr>
        <w:t>3</w:t>
      </w:r>
      <w:r>
        <w:rPr>
          <w:b/>
        </w:rPr>
        <w:t xml:space="preserve">. </w:t>
      </w:r>
      <w:r>
        <w:rPr>
          <w:b/>
        </w:rPr>
        <w:t>Extension.</w:t>
      </w:r>
      <w:r>
        <w:rPr/>
        <w:t xml:space="preserve"> Derive Γ̄=γ⁰Γ†γ⁰ by conjugating ū(p′)Γu(p) explicitly, following every step of Section 2.1.</w:t>
      </w:r>
    </w:p>
    <w:p>
      <w:pPr>
        <w:spacing w:before="0" w:after="100"/>
      </w:pPr>
      <w:r>
        <w:rPr>
          <w:b/>
        </w:rPr>
        <w:t>4</w:t>
      </w:r>
      <w:r>
        <w:rPr>
          <w:b/>
        </w:rPr>
        <w:t xml:space="preserve">. </w:t>
      </w:r>
      <w:r>
        <w:rPr>
          <w:b/>
        </w:rPr>
        <w:t>Core.</w:t>
      </w:r>
      <w:r>
        <w:rPr/>
        <w:t xml:space="preserve"> Verify Γ̄=γ</w:t>
      </w:r>
      <w:r>
        <w:rPr>
          <w:vertAlign w:val="superscript"/>
        </w:rPr>
        <w:t>μ</w:t>
      </w:r>
      <w:r>
        <w:rPr/>
        <w:t xml:space="preserve"> for Γ=γ</w:t>
      </w:r>
      <w:r>
        <w:rPr>
          <w:vertAlign w:val="superscript"/>
        </w:rPr>
        <w:t>μ</w:t>
      </w:r>
      <w:r>
        <w:rPr/>
        <w:t xml:space="preserve"> using γ⁰(γ</w:t>
      </w:r>
      <w:r>
        <w:rPr>
          <w:vertAlign w:val="superscript"/>
        </w:rPr>
        <w:t>μ</w:t>
      </w:r>
      <w:r>
        <w:rPr/>
        <w:t>)†γ⁰=γ</w:t>
      </w:r>
      <w:r>
        <w:rPr>
          <w:vertAlign w:val="superscript"/>
        </w:rPr>
        <w:t>μ</w:t>
      </w:r>
      <w:r>
        <w:rPr/>
        <w:t>, and state which earlier lesson established this Hermiticity property.</w:t>
      </w:r>
    </w:p>
    <w:p>
      <w:pPr>
        <w:spacing w:before="0" w:after="100"/>
      </w:pPr>
      <w:r>
        <w:rPr>
          <w:b/>
        </w:rPr>
        <w:t>5</w:t>
      </w:r>
      <w:r>
        <w:rPr>
          <w:b/>
        </w:rPr>
        <w:t xml:space="preserve">. </w:t>
      </w:r>
      <w:r>
        <w:rPr>
          <w:b/>
        </w:rPr>
        <w:t>Core.</w:t>
      </w:r>
      <w:r>
        <w:rPr/>
        <w:t xml:space="preserve"> Compute Γ̄ for Γ=I (the identity matrix), and explain why the result is unsurprising.</w:t>
      </w:r>
    </w:p>
    <w:p>
      <w:pPr>
        <w:spacing w:before="0" w:after="100"/>
      </w:pPr>
      <w:r>
        <w:rPr>
          <w:b/>
        </w:rPr>
        <w:t>6</w:t>
      </w:r>
      <w:r>
        <w:rPr>
          <w:b/>
        </w:rPr>
        <w:t xml:space="preserve">. </w:t>
      </w:r>
      <w:r>
        <w:rPr>
          <w:b/>
        </w:rPr>
        <w:t>Extension.</w:t>
      </w:r>
      <w:r>
        <w:rPr/>
        <w:t xml:space="preserve"> Write out Section 2.2’s derivation with explicit spinor indices (a,b,c,d), showing how the two completeness relations collapse the double spin sum into a single trace.</w:t>
      </w:r>
    </w:p>
    <w:p>
      <w:pPr>
        <w:spacing w:before="0" w:after="100"/>
      </w:pPr>
      <w:r>
        <w:rPr>
          <w:b/>
        </w:rPr>
        <w:t>7</w:t>
      </w:r>
      <w:r>
        <w:rPr>
          <w:b/>
        </w:rPr>
        <w:t xml:space="preserve">. </w:t>
      </w:r>
      <w:r>
        <w:rPr>
          <w:b/>
        </w:rPr>
        <w:t>Extension.</w:t>
      </w:r>
      <w:r>
        <w:rPr/>
        <w:t xml:space="preserve"> Explain, using Worked example 2, why the specific index-contraction pattern of Section 2.2 produces a trace and not, for instance, a product of two separate traces.</w:t>
      </w:r>
    </w:p>
    <w:p>
      <w:pPr>
        <w:spacing w:before="0" w:after="100"/>
      </w:pPr>
      <w:r>
        <w:rPr>
          <w:b/>
        </w:rPr>
        <w:t>8</w:t>
      </w:r>
      <w:r>
        <w:rPr>
          <w:b/>
        </w:rPr>
        <w:t xml:space="preserve">. </w:t>
      </w:r>
      <w:r>
        <w:rPr>
          <w:b/>
        </w:rPr>
        <w:t>Core.</w:t>
      </w:r>
      <w:r>
        <w:rPr/>
        <w:t xml:space="preserve"> State Lesson 21, Section 5’s trace Tr[(p̸₁+m)γ</w:t>
      </w:r>
      <w:r>
        <w:rPr>
          <w:vertAlign w:val="superscript"/>
        </w:rPr>
        <w:t>μ</w:t>
      </w:r>
      <w:r>
        <w:rPr/>
        <w:t>(p̸₂+m)γ</w:t>
      </w:r>
      <w:r>
        <w:rPr>
          <w:vertAlign w:val="superscript"/>
        </w:rPr>
        <w:t>ν</w:t>
      </w:r>
      <w:r>
        <w:rPr/>
        <w:t>] and use trace cyclicity to match it to Section 3.2’s Tr[γ</w:t>
      </w:r>
      <w:r>
        <w:rPr>
          <w:vertAlign w:val="superscript"/>
        </w:rPr>
        <w:t>μ</w:t>
      </w:r>
      <w:r>
        <w:rPr/>
        <w:t>(p̸+m)γ</w:t>
      </w:r>
      <w:r>
        <w:rPr>
          <w:vertAlign w:val="superscript"/>
        </w:rPr>
        <w:t>ν</w:t>
      </w:r>
      <w:r>
        <w:rPr/>
        <w:t>(p̸′+m)].</w:t>
      </w:r>
    </w:p>
    <w:p>
      <w:pPr>
        <w:spacing w:before="0" w:after="100"/>
      </w:pPr>
      <w:r>
        <w:rPr>
          <w:b/>
        </w:rPr>
        <w:t>9</w:t>
      </w:r>
      <w:r>
        <w:rPr>
          <w:b/>
        </w:rPr>
        <w:t xml:space="preserve">. </w:t>
      </w:r>
      <w:r>
        <w:rPr>
          <w:b/>
        </w:rPr>
        <w:t>Core.</w:t>
      </w:r>
      <w:r>
        <w:rPr/>
        <w:t xml:space="preserve"> Using Worked example 3’s explicit expansion, evaluate Section 3.2’s trace for the specific case μ=ν (contracting the two vertex indices together, using g</w:t>
      </w:r>
      <w:r>
        <w:rPr>
          <w:vertAlign w:val="subscript"/>
        </w:rPr>
        <w:t>μμ</w:t>
      </w:r>
      <w:r>
        <w:rPr/>
        <w:t>=4 for the trace of the metric with itself in four dimensions), and simplify the result.</w:t>
      </w:r>
    </w:p>
    <w:p>
      <w:pPr>
        <w:spacing w:before="0" w:after="100"/>
      </w:pPr>
      <w:r>
        <w:rPr>
          <w:b/>
        </w:rPr>
        <w:t>10</w:t>
      </w:r>
      <w:r>
        <w:rPr>
          <w:b/>
        </w:rPr>
        <w:t xml:space="preserve">. </w:t>
      </w:r>
      <w:r>
        <w:rPr>
          <w:b/>
        </w:rPr>
        <w:t>Extension.</w:t>
      </w:r>
      <w:r>
        <w:rPr/>
        <w:t xml:space="preserve"> Explain why Worked example 4’s argument shows the master formula applies to Compton scattering’s full two-vertex amplitude (Lesson 50) without any new derivation.</w:t>
      </w:r>
    </w:p>
    <w:p>
      <w:pPr>
        <w:spacing w:before="0" w:after="100"/>
      </w:pPr>
      <w:r>
        <w:rPr>
          <w:b/>
        </w:rPr>
        <w:t>11</w:t>
      </w:r>
      <w:r>
        <w:rPr>
          <w:b/>
        </w:rPr>
        <w:t xml:space="preserve">. </w:t>
      </w:r>
      <w:r>
        <w:rPr>
          <w:b/>
        </w:rPr>
        <w:t>Core.</w:t>
      </w:r>
      <w:r>
        <w:rPr/>
        <w:t xml:space="preserve"> Restate the honest photon polarization sum Σ</w:t>
      </w:r>
      <w:r>
        <w:rPr>
          <w:vertAlign w:val="subscript"/>
        </w:rPr>
        <w:t>λ</w:t>
      </w:r>
      <w:r>
        <w:rPr/>
        <w:t>ε</w:t>
      </w:r>
      <w:r>
        <w:rPr>
          <w:vertAlign w:val="subscript"/>
        </w:rPr>
        <w:t>λ</w:t>
      </w:r>
      <w:r>
        <w:rPr>
          <w:vertAlign w:val="superscript"/>
        </w:rPr>
        <w:t>i</w:t>
      </w:r>
      <w:r>
        <w:rPr/>
        <w:t>ε</w:t>
      </w:r>
      <w:r>
        <w:rPr>
          <w:vertAlign w:val="subscript"/>
        </w:rPr>
        <w:t>λ</w:t>
      </w:r>
      <w:r>
        <w:rPr>
          <w:vertAlign w:val="superscript"/>
        </w:rPr>
        <w:t>j</w:t>
      </w:r>
      <w:r>
        <w:rPr/>
        <w:t>=δ</w:t>
      </w:r>
      <w:r>
        <w:rPr>
          <w:vertAlign w:val="superscript"/>
        </w:rPr>
        <w:t>ij</w:t>
      </w:r>
      <w:r>
        <w:rPr/>
        <w:t>−k̂</w:t>
      </w:r>
      <w:r>
        <w:rPr>
          <w:vertAlign w:val="superscript"/>
        </w:rPr>
        <w:t>i</w:t>
      </w:r>
      <w:r>
        <w:rPr/>
        <w:t>k̂</w:t>
      </w:r>
      <w:r>
        <w:rPr>
          <w:vertAlign w:val="superscript"/>
        </w:rPr>
        <w:t>j</w:t>
      </w:r>
      <w:r>
        <w:rPr/>
        <w:t xml:space="preserve"> from Lesson 38, and state which lesson first used it to build a propagator (rather than an external-line sum).</w:t>
      </w:r>
    </w:p>
    <w:p>
      <w:pPr>
        <w:spacing w:before="0" w:after="100"/>
      </w:pPr>
      <w:r>
        <w:rPr>
          <w:b/>
        </w:rPr>
        <w:t>12</w:t>
      </w:r>
      <w:r>
        <w:rPr>
          <w:b/>
        </w:rPr>
        <w:t xml:space="preserve">. </w:t>
      </w:r>
      <w:r>
        <w:rPr>
          <w:b/>
        </w:rPr>
        <w:t>Extension.</w:t>
      </w:r>
      <w:r>
        <w:rPr/>
        <w:t xml:space="preserve"> State the covariant replacement Σε</w:t>
      </w:r>
      <w:r>
        <w:rPr>
          <w:vertAlign w:val="superscript"/>
        </w:rPr>
        <w:t>μ</w:t>
      </w:r>
      <w:r>
        <w:rPr/>
        <w:t>ε</w:t>
      </w:r>
      <w:r>
        <w:rPr>
          <w:vertAlign w:val="superscript"/>
        </w:rPr>
        <w:t>ν</w:t>
      </w:r>
      <w:r>
        <w:rPr/>
        <w:t>→−g</w:t>
      </w:r>
      <w:r>
        <w:rPr>
          <w:vertAlign w:val="superscript"/>
        </w:rPr>
        <w:t>μν</w:t>
      </w:r>
      <w:r>
        <w:rPr/>
        <w:t>, and explain, citing Lesson 48, Section 4.2, what specific k-dependent term is being dropped when this replacement is used in place of the honest sum.</w:t>
      </w:r>
    </w:p>
    <w:p>
      <w:pPr>
        <w:spacing w:before="0" w:after="100"/>
      </w:pPr>
      <w:r>
        <w:rPr>
          <w:b/>
        </w:rPr>
        <w:t>13</w:t>
      </w:r>
      <w:r>
        <w:rPr>
          <w:b/>
        </w:rPr>
        <w:t xml:space="preserve">. </w:t>
      </w:r>
      <w:r>
        <w:rPr>
          <w:b/>
        </w:rPr>
        <w:t>Extension.</w:t>
      </w:r>
      <w:r>
        <w:rPr/>
        <w:t xml:space="preserve"> Explain, in one or two sentences, why the covariant replacement is described in this lesson as only “provisionally” justified, rather than proven.</w:t>
      </w:r>
    </w:p>
    <w:p>
      <w:pPr>
        <w:spacing w:before="0" w:after="100"/>
      </w:pPr>
      <w:r>
        <w:rPr>
          <w:b/>
        </w:rPr>
        <w:t>14</w:t>
      </w:r>
      <w:r>
        <w:rPr>
          <w:b/>
        </w:rPr>
        <w:t xml:space="preserve">. </w:t>
      </w:r>
      <w:r>
        <w:rPr>
          <w:b/>
        </w:rPr>
        <w:t>Core.</w:t>
      </w:r>
      <w:r>
        <w:rPr/>
        <w:t xml:space="preserve"> State which lesson (by number) supplies the missing proof referenced in Exercise 13, and name the identity it proves.</w:t>
      </w:r>
    </w:p>
    <w:p>
      <w:pPr>
        <w:spacing w:before="0" w:after="100"/>
      </w:pPr>
      <w:r>
        <w:rPr>
          <w:b/>
        </w:rPr>
        <w:t>15</w:t>
      </w:r>
      <w:r>
        <w:rPr>
          <w:b/>
        </w:rPr>
        <w:t xml:space="preserve">. </w:t>
      </w:r>
      <w:r>
        <w:rPr>
          <w:b/>
        </w:rPr>
        <w:t>Core.</w:t>
      </w:r>
      <w:r>
        <w:rPr/>
        <w:t xml:space="preserve"> Explain why a term in an amplitude proportional to k</w:t>
      </w:r>
      <w:r>
        <w:rPr>
          <w:vertAlign w:val="superscript"/>
        </w:rPr>
        <w:t>μ</w:t>
      </w:r>
      <w:r>
        <w:rPr/>
        <w:t xml:space="preserve"> (where k is a photon’s momentum) is expected to vanish when contracted with the electron current at the vertex where that photon attaches, citing the specific earlier result this relies on.</w:t>
      </w:r>
    </w:p>
    <w:p>
      <w:pPr>
        <w:spacing w:before="0" w:after="100"/>
      </w:pPr>
      <w:r>
        <w:rPr>
          <w:b/>
        </w:rPr>
        <w:t>16</w:t>
      </w:r>
      <w:r>
        <w:rPr>
          <w:b/>
        </w:rPr>
        <w:t xml:space="preserve">. </w:t>
      </w:r>
      <w:r>
        <w:rPr>
          <w:b/>
        </w:rPr>
        <w:t>Challenge.</w:t>
      </w:r>
      <w:r>
        <w:rPr/>
        <w:t xml:space="preserv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w:t>
      </w:r>
      <w:r>
        <w:rPr>
          <w:vertAlign w:val="subscript"/>
        </w:rPr>
        <w:t>s₁,s₂</w:t>
      </w:r>
      <w:r>
        <w:t>=(1/4)Σ</w:t>
      </w:r>
      <w:r>
        <w:rPr>
          <w:vertAlign w:val="subscript"/>
        </w:rPr>
        <w:t>s₁,s₂</w:t>
      </w:r>
      <w:r>
        <w:t>,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21’s Hermiticity of γ⁰). So [ū(p′)Γu(p)]†=u(p)†Γ†γ⁰u(p′). Inserting I=γ⁰γ⁰ between u(p)† and Γ†γ⁰: u(p)†γ⁰γ⁰Γ†γ⁰u(p′)=[u(p)†γ⁰][γ⁰Γ†γ⁰]u(p′)=ū(p)Γ̄u(p′), with Γ̄=γ⁰Γ†γ⁰.</w:t>
      </w:r>
    </w:p>
    <w:p>
      <w:r>
        <w:rPr>
          <w:b/>
        </w:rPr>
        <w:t>4.</w:t>
      </w:r>
      <w:r>
        <w:t xml:space="preserve"> </w:t>
      </w:r>
      <w:r>
        <w:t>Γ̄=γ⁰(γ</w:t>
      </w:r>
      <w:r>
        <w:rPr>
          <w:vertAlign w:val="superscript"/>
        </w:rPr>
        <w:t>μ</w:t>
      </w:r>
      <w:r>
        <w:t>)†γ⁰. Lesson 21 established γ⁰(γ</w:t>
      </w:r>
      <w:r>
        <w:rPr>
          <w:vertAlign w:val="superscript"/>
        </w:rPr>
        <w:t>μ</w:t>
      </w:r>
      <w:r>
        <w:t>)†γ⁰=γ</w:t>
      </w:r>
      <w:r>
        <w:rPr>
          <w:vertAlign w:val="superscript"/>
        </w:rPr>
        <w:t>μ</w:t>
      </w:r>
      <w:r>
        <w:t xml:space="preserve"> for all four values of μ (γ⁰ Hermitian, each γ</w:t>
      </w:r>
      <w:r>
        <w:rPr>
          <w:vertAlign w:val="superscript"/>
        </w:rPr>
        <w:t>i</w:t>
      </w:r>
      <w:r>
        <w:t xml:space="preserve"> anti-Hermitian, and the sandwich by γ⁰ converting the anti-Hermiticity into the same relation uniformly), so Γ̄=γ</w:t>
      </w:r>
      <w:r>
        <w:rPr>
          <w:vertAlign w:val="superscript"/>
        </w:rPr>
        <w:t>μ</w:t>
      </w:r>
      <w:r>
        <w:t>=Γ.</w:t>
      </w:r>
    </w:p>
    <w:p>
      <w:r>
        <w:rPr>
          <w:b/>
        </w:rPr>
        <w:t>5.</w:t>
      </w:r>
      <w:r>
        <w:t xml:space="preserve"> </w:t>
      </w:r>
      <w:r>
        <w:t>Ī=γ⁰I†γ⁰=γ⁰γ⁰=I (using I†=I trivially and γ⁰γ⁰=I from the Clifford algebra, Lesson 21).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w:t>
      </w:r>
      <w:r>
        <w:rPr>
          <w:vertAlign w:val="subscript"/>
        </w:rPr>
        <w:t>s′</w:t>
      </w:r>
      <w:r>
        <w:t>(p′)Γu</w:t>
      </w:r>
      <w:r>
        <w:rPr>
          <w:vertAlign w:val="subscript"/>
        </w:rPr>
        <w:t>s</w:t>
      </w:r>
      <w:r>
        <w:t>(p)=ū</w:t>
      </w:r>
      <w:r>
        <w:rPr>
          <w:vertAlign w:val="subscript"/>
        </w:rPr>
        <w:t>s′</w:t>
      </w:r>
      <w:r>
        <w:rPr>
          <w:vertAlign w:val="subscript"/>
        </w:rPr>
        <w:t>a</w:t>
      </w:r>
      <w:r>
        <w:t>(p′)Γ</w:t>
      </w:r>
      <w:r>
        <w:rPr>
          <w:vertAlign w:val="subscript"/>
        </w:rPr>
        <w:t>a</w:t>
      </w:r>
      <w:r>
        <w:t>b u</w:t>
      </w:r>
      <w:r>
        <w:rPr>
          <w:vertAlign w:val="subscript"/>
        </w:rPr>
        <w:t>s</w:t>
      </w:r>
      <w:r>
        <w:rPr>
          <w:vertAlign w:val="subscript"/>
        </w:rPr>
        <w:t>b</w:t>
      </w:r>
      <w:r>
        <w:t>(p) and ū</w:t>
      </w:r>
      <w:r>
        <w:rPr>
          <w:vertAlign w:val="subscript"/>
        </w:rPr>
        <w:t>s</w:t>
      </w:r>
      <w:r>
        <w:t>(p)Γ̄u</w:t>
      </w:r>
      <w:r>
        <w:rPr>
          <w:vertAlign w:val="subscript"/>
        </w:rPr>
        <w:t>s′</w:t>
      </w:r>
      <w:r>
        <w:t>(p′)=ū</w:t>
      </w:r>
      <w:r>
        <w:rPr>
          <w:vertAlign w:val="subscript"/>
        </w:rPr>
        <w:t>s</w:t>
      </w:r>
      <w:r>
        <w:rPr>
          <w:vertAlign w:val="subscript"/>
        </w:rPr>
        <w:t>c</w:t>
      </w:r>
      <w:r>
        <w:t>(p)Γ̄</w:t>
      </w:r>
      <w:r>
        <w:rPr>
          <w:vertAlign w:val="subscript"/>
        </w:rPr>
        <w:t>c</w:t>
      </w:r>
      <w:r>
        <w:t>d u</w:t>
      </w:r>
      <w:r>
        <w:rPr>
          <w:vertAlign w:val="subscript"/>
        </w:rPr>
        <w:t>s′</w:t>
      </w:r>
      <w:r>
        <w:rPr>
          <w:vertAlign w:val="subscript"/>
        </w:rPr>
        <w:t>d</w:t>
      </w:r>
      <w:r>
        <w:t>(p′) (spinor indices a,b,c,d), the product summed over s and s′ is Σ</w:t>
      </w:r>
      <w:r>
        <w:rPr>
          <w:vertAlign w:val="subscript"/>
        </w:rPr>
        <w:t>s,s′</w:t>
      </w:r>
      <w:r>
        <w:t xml:space="preserve"> ū</w:t>
      </w:r>
      <w:r>
        <w:rPr>
          <w:vertAlign w:val="subscript"/>
        </w:rPr>
        <w:t>s′</w:t>
      </w:r>
      <w:r>
        <w:rPr>
          <w:vertAlign w:val="subscript"/>
        </w:rPr>
        <w:t>a</w:t>
      </w:r>
      <w:r>
        <w:t>(p′)Γ</w:t>
      </w:r>
      <w:r>
        <w:rPr>
          <w:vertAlign w:val="subscript"/>
        </w:rPr>
        <w:t>a</w:t>
      </w:r>
      <w:r>
        <w:t>b u</w:t>
      </w:r>
      <w:r>
        <w:rPr>
          <w:vertAlign w:val="subscript"/>
        </w:rPr>
        <w:t>s</w:t>
      </w:r>
      <w:r>
        <w:rPr>
          <w:vertAlign w:val="subscript"/>
        </w:rPr>
        <w:t>b</w:t>
      </w:r>
      <w:r>
        <w:t>(p) ū</w:t>
      </w:r>
      <w:r>
        <w:rPr>
          <w:vertAlign w:val="subscript"/>
        </w:rPr>
        <w:t>s</w:t>
      </w:r>
      <w:r>
        <w:rPr>
          <w:vertAlign w:val="subscript"/>
        </w:rPr>
        <w:t>c</w:t>
      </w:r>
      <w:r>
        <w:t>(p) Γ̄</w:t>
      </w:r>
      <w:r>
        <w:rPr>
          <w:vertAlign w:val="subscript"/>
        </w:rPr>
        <w:t>c</w:t>
      </w:r>
      <w:r>
        <w:t>d u</w:t>
      </w:r>
      <w:r>
        <w:rPr>
          <w:vertAlign w:val="subscript"/>
        </w:rPr>
        <w:t>s′</w:t>
      </w:r>
      <w:r>
        <w:rPr>
          <w:vertAlign w:val="subscript"/>
        </w:rPr>
        <w:t>d</w:t>
      </w:r>
      <w:r>
        <w:t>(p′) = Γ</w:t>
      </w:r>
      <w:r>
        <w:rPr>
          <w:vertAlign w:val="subscript"/>
        </w:rPr>
        <w:t>a</w:t>
      </w:r>
      <w:r>
        <w:t>b Γ̄</w:t>
      </w:r>
      <w:r>
        <w:rPr>
          <w:vertAlign w:val="subscript"/>
        </w:rPr>
        <w:t>c</w:t>
      </w:r>
      <w:r>
        <w:t>d [Σ</w:t>
      </w:r>
      <w:r>
        <w:rPr>
          <w:vertAlign w:val="subscript"/>
        </w:rPr>
        <w:t>s</w:t>
      </w:r>
      <w:r>
        <w:t xml:space="preserve"> u</w:t>
      </w:r>
      <w:r>
        <w:rPr>
          <w:vertAlign w:val="subscript"/>
        </w:rPr>
        <w:t>s</w:t>
      </w:r>
      <w:r>
        <w:rPr>
          <w:vertAlign w:val="subscript"/>
        </w:rPr>
        <w:t>b</w:t>
      </w:r>
      <w:r>
        <w:t>(p)ū</w:t>
      </w:r>
      <w:r>
        <w:rPr>
          <w:vertAlign w:val="subscript"/>
        </w:rPr>
        <w:t>s</w:t>
      </w:r>
      <w:r>
        <w:rPr>
          <w:vertAlign w:val="subscript"/>
        </w:rPr>
        <w:t>c</w:t>
      </w:r>
      <w:r>
        <w:t>(p)][Σ</w:t>
      </w:r>
      <w:r>
        <w:rPr>
          <w:vertAlign w:val="subscript"/>
        </w:rPr>
        <w:t>s′</w:t>
      </w:r>
      <w:r>
        <w:t>u</w:t>
      </w:r>
      <w:r>
        <w:rPr>
          <w:vertAlign w:val="subscript"/>
        </w:rPr>
        <w:t>s′</w:t>
      </w:r>
      <w:r>
        <w:rPr>
          <w:vertAlign w:val="subscript"/>
        </w:rPr>
        <w:t>d</w:t>
      </w:r>
      <w:r>
        <w:t>(p′)ū</w:t>
      </w:r>
      <w:r>
        <w:rPr>
          <w:vertAlign w:val="subscript"/>
        </w:rPr>
        <w:t>s′</w:t>
      </w:r>
      <w:r>
        <w:rPr>
          <w:vertAlign w:val="subscript"/>
        </w:rPr>
        <w:t>a</w:t>
      </w:r>
      <w:r>
        <w:t>(p′)] = Γ</w:t>
      </w:r>
      <w:r>
        <w:rPr>
          <w:vertAlign w:val="subscript"/>
        </w:rPr>
        <w:t>a</w:t>
      </w:r>
      <w:r>
        <w:t>b Γ̄</w:t>
      </w:r>
      <w:r>
        <w:rPr>
          <w:vertAlign w:val="subscript"/>
        </w:rPr>
        <w:t>c</w:t>
      </w:r>
      <w:r>
        <w:t>d (p̸+m)</w:t>
      </w:r>
      <w:r>
        <w:rPr>
          <w:vertAlign w:val="subscript"/>
        </w:rPr>
        <w:t>b</w:t>
      </w:r>
      <w:r>
        <w:t>c (p̸′+m)</w:t>
      </w:r>
      <w:r>
        <w:rPr>
          <w:vertAlign w:val="subscript"/>
        </w:rPr>
        <w:t>d</w:t>
      </w:r>
      <w:r>
        <w:t>a, using the completeness relations to replace each spin sum by a single matrix.</w:t>
      </w:r>
    </w:p>
    <w:p>
      <w:r>
        <w:rPr>
          <w:b/>
        </w:rPr>
        <w:t>7.</w:t>
      </w:r>
      <w:r>
        <w:t xml:space="preserve"> </w:t>
      </w:r>
      <w:r>
        <w:t>The final expression Γ</w:t>
      </w:r>
      <w:r>
        <w:rPr>
          <w:vertAlign w:val="subscript"/>
        </w:rPr>
        <w:t>a</w:t>
      </w:r>
      <w:r>
        <w:t>b(p̸+m)</w:t>
      </w:r>
      <w:r>
        <w:rPr>
          <w:vertAlign w:val="subscript"/>
        </w:rPr>
        <w:t>b</w:t>
      </w:r>
      <w:r>
        <w:t>cΓ̄</w:t>
      </w:r>
      <w:r>
        <w:rPr>
          <w:vertAlign w:val="subscript"/>
        </w:rPr>
        <w:t>c</w:t>
      </w:r>
      <w:r>
        <w:t>d(p̸′+m)</w:t>
      </w:r>
      <w:r>
        <w:rPr>
          <w:vertAlign w:val="subscript"/>
        </w:rPr>
        <w:t>d</w:t>
      </w:r>
      <w:r>
        <w:t>a has its last index, d, matching the first index of the entire chain, a, exactly the closure condition that defines a trace (Tr[M]=M</w:t>
      </w:r>
      <w:r>
        <w:rPr>
          <w:vertAlign w:val="subscript"/>
        </w:rPr>
        <w:t>a</w:t>
      </w:r>
      <w:r>
        <w:t>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21 gives Tr[(p̸₁+m)γ</w:t>
      </w:r>
      <w:r>
        <w:rPr>
          <w:vertAlign w:val="superscript"/>
        </w:rPr>
        <w:t>μ</w:t>
      </w:r>
      <w:r>
        <w:t>(p̸₂+m)γ</w:t>
      </w:r>
      <w:r>
        <w:rPr>
          <w:vertAlign w:val="superscript"/>
        </w:rPr>
        <w:t>ν</w:t>
      </w:r>
      <w:r>
        <w:t>]=4[p₁</w:t>
      </w:r>
      <w:r>
        <w:rPr>
          <w:vertAlign w:val="superscript"/>
        </w:rPr>
        <w:t>μ</w:t>
      </w:r>
      <w:r>
        <w:t>p₂</w:t>
      </w:r>
      <w:r>
        <w:rPr>
          <w:vertAlign w:val="superscript"/>
        </w:rPr>
        <w:t>ν</w:t>
      </w:r>
      <w:r>
        <w:t>−(p₁·p₂−m²)g</w:t>
      </w:r>
      <w:r>
        <w:rPr>
          <w:vertAlign w:val="superscript"/>
        </w:rPr>
        <w:t>μν</w:t>
      </w:r>
      <w:r>
        <w:t>+p₁</w:t>
      </w:r>
      <w:r>
        <w:rPr>
          <w:vertAlign w:val="superscript"/>
        </w:rPr>
        <w:t>ν</w:t>
      </w:r>
      <w:r>
        <w:t>p₂</w:t>
      </w:r>
      <w:r>
        <w:rPr>
          <w:vertAlign w:val="superscript"/>
        </w:rPr>
        <w:t>μ</w:t>
      </w:r>
      <w:r>
        <w:t>]. Using cyclicity, Tr[γ</w:t>
      </w:r>
      <w:r>
        <w:rPr>
          <w:vertAlign w:val="superscript"/>
        </w:rPr>
        <w:t>μ</w:t>
      </w:r>
      <w:r>
        <w:t>(p̸+m)γ</w:t>
      </w:r>
      <w:r>
        <w:rPr>
          <w:vertAlign w:val="superscript"/>
        </w:rPr>
        <w:t>ν</w:t>
      </w:r>
      <w:r>
        <w:t>(p̸′+m)]=Tr[(p̸′+m)γ</w:t>
      </w:r>
      <w:r>
        <w:rPr>
          <w:vertAlign w:val="superscript"/>
        </w:rPr>
        <w:t>μ</w:t>
      </w:r>
      <w:r>
        <w:t>(p̸+m)γ</w:t>
      </w:r>
      <w:r>
        <w:rPr>
          <w:vertAlign w:val="superscript"/>
        </w:rPr>
        <w:t>ν</w:t>
      </w:r>
      <w:r>
        <w:t>] (cycling the last factor to the front), matching Lesson 21’s pattern with p₁→p′, p₂→p.</w:t>
      </w:r>
    </w:p>
    <w:p>
      <w:r>
        <w:rPr>
          <w:b/>
        </w:rPr>
        <w:t>9.</w:t>
      </w:r>
      <w:r>
        <w:t xml:space="preserve"> </w:t>
      </w:r>
      <w:r>
        <w:t>Setting ν=μ in Worked example 3’s result and summing over μ (using g</w:t>
      </w:r>
      <w:r>
        <w:rPr>
          <w:vertAlign w:val="superscript"/>
        </w:rPr>
        <w:t>μ</w:t>
      </w:r>
      <w:r>
        <w:rPr>
          <w:vertAlign w:val="subscript"/>
        </w:rPr>
        <w:t>μ</w:t>
      </w:r>
      <w:r>
        <w:t>=4, Lesson 4/20’s trace of the metric with itself): 4[p′</w:t>
      </w:r>
      <w:r>
        <w:rPr>
          <w:vertAlign w:val="superscript"/>
        </w:rPr>
        <w:t>μ</w:t>
      </w:r>
      <w:r>
        <w:t>p</w:t>
      </w:r>
      <w:r>
        <w:rPr>
          <w:vertAlign w:val="subscript"/>
        </w:rPr>
        <w:t>μ</w:t>
      </w:r>
      <w:r>
        <w:t>−(p′·p−m²)g</w:t>
      </w:r>
      <w:r>
        <w:rPr>
          <w:vertAlign w:val="superscript"/>
        </w:rPr>
        <w:t>μ</w:t>
      </w:r>
      <w:r>
        <w:rPr>
          <w:vertAlign w:val="subscript"/>
        </w:rPr>
        <w:t>μ</w:t>
      </w:r>
      <w:r>
        <w:t>+p′</w:t>
      </w:r>
      <w:r>
        <w:rPr>
          <w:vertAlign w:val="superscript"/>
        </w:rPr>
        <w:t>μ</w:t>
      </w:r>
      <w:r>
        <w:t>p</w:t>
      </w:r>
      <w:r>
        <w:rPr>
          <w:vertAlign w:val="subscript"/>
        </w:rPr>
        <w:t>μ</w:t>
      </w:r>
      <w:r>
        <w:t>]=4[p′·p−4(p′·p−m²)+p′·p]=4[2p′·p−4p′·p+4m²]=4[4m²−2p′·p]=16m²−8p′·p,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50’s Compton amplitude, iℳ=(ieγ</w:t>
      </w:r>
      <w:r>
        <w:rPr>
          <w:vertAlign w:val="superscript"/>
        </w:rPr>
        <w:t>α</w:t>
      </w:r>
      <w:r>
        <w:t>)[propagator]γ</w:t>
      </w:r>
      <w:r>
        <w:rPr>
          <w:vertAlign w:val="superscript"/>
        </w:rPr>
        <w:t>β</w:t>
      </w:r>
      <w:r>
        <w:t>)u(p) sandwiched with ū(p′), is already exactly of this form once the propagator’s explicit matrix structure is substituted in, so no new derivation is needed to apply the master formula to it.</w:t>
      </w:r>
    </w:p>
    <w:p>
      <w:r>
        <w:rPr>
          <w:b/>
        </w:rPr>
        <w:t>11.</w:t>
      </w:r>
      <w:r>
        <w:t xml:space="preserve"> </w:t>
      </w:r>
      <w:r>
        <w:t>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(Lesson 38); Lesson 48 was the first to use it in building a propagator, specifically the Coulomb-gauge photon propagator D</w:t>
      </w:r>
      <w:r>
        <w:rPr>
          <w:vertAlign w:val="subscript"/>
        </w:rPr>
        <w:t>F</w:t>
      </w:r>
      <w:r>
        <w:rPr>
          <w:vertAlign w:val="superscript"/>
        </w:rPr>
        <w:t>ij</w:t>
      </w:r>
      <w:r>
        <w:t>(k) of Lesson 48, Section 3.1.</w:t>
      </w:r>
    </w:p>
    <w:p>
      <w:r>
        <w:rPr>
          <w:b/>
        </w:rPr>
        <w:t>12.</w:t>
      </w:r>
      <w:r>
        <w:t xml:space="preserve"> </w:t>
      </w:r>
      <w:r>
        <w:t>Σε</w:t>
      </w:r>
      <w:r>
        <w:rPr>
          <w:vertAlign w:val="superscript"/>
        </w:rPr>
        <w:t>μ</w:t>
      </w:r>
      <w:r>
        <w:t>ε</w:t>
      </w:r>
      <w:r>
        <w:rPr>
          <w:vertAlign w:val="superscript"/>
        </w:rPr>
        <w:t>ν</w:t>
      </w:r>
      <w:r>
        <w:t>→−g</w:t>
      </w:r>
      <w:r>
        <w:rPr>
          <w:vertAlign w:val="superscript"/>
        </w:rPr>
        <w:t>μν</w:t>
      </w:r>
      <w:r>
        <w:t>; Lesson 48, Section 4.2, computed that the spatial-spatial block of this covariant object, −g</w:t>
      </w:r>
      <w:r>
        <w:rPr>
          <w:vertAlign w:val="superscript"/>
        </w:rPr>
        <w:t>ij</w:t>
      </w:r>
      <w:r>
        <w:t>=δ</w:t>
      </w:r>
      <w:r>
        <w:rPr>
          <w:vertAlign w:val="superscript"/>
        </w:rPr>
        <w:t>ij</w:t>
      </w:r>
      <w:r>
        <w:t>, differs from the honest Coulomb-gauge sum δ</w:t>
      </w:r>
      <w:r>
        <w:rPr>
          <w:vertAlign w:val="superscript"/>
        </w:rPr>
        <w:t>ij</w:t>
      </w:r>
      <w:r>
        <w:t>−k̂</w:t>
      </w:r>
      <w:r>
        <w:rPr>
          <w:vertAlign w:val="superscript"/>
        </w:rPr>
        <w:t>i</w:t>
      </w:r>
      <w:r>
        <w:t>k̂</w:t>
      </w:r>
      <w:r>
        <w:rPr>
          <w:vertAlign w:val="superscript"/>
        </w:rPr>
        <w:t>j</w:t>
      </w:r>
      <w:r>
        <w:t xml:space="preserve"> by exactly k̂</w:t>
      </w:r>
      <w:r>
        <w:rPr>
          <w:vertAlign w:val="superscript"/>
        </w:rPr>
        <w:t>i</w:t>
      </w:r>
      <w:r>
        <w:t>k̂</w:t>
      </w:r>
      <w:r>
        <w:rPr>
          <w:vertAlign w:val="superscript"/>
        </w:rPr>
        <w:t>j</w:t>
      </w:r>
      <w:r>
        <w:t>,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48, Section 4.3) that terms proportional to k</w:t>
      </w:r>
      <w:r>
        <w:rPr>
          <w:vertAlign w:val="superscript"/>
        </w:rPr>
        <w:t>μ</w:t>
      </w:r>
      <w:r>
        <w:t xml:space="preserve"> vanish against a conserved current; that argument has not been shown to hold at the level of a complete, multi-vertex quantum amplitude, only for the classical current of Lesson 42, so the replacement’s validity for actual scattering calculations remains asserted rather than proven at this point in the course.</w:t>
      </w:r>
    </w:p>
    <w:p>
      <w:r>
        <w:rPr>
          <w:b/>
        </w:rPr>
        <w:t>14.</w:t>
      </w:r>
      <w:r>
        <w:t xml:space="preserve"> </w:t>
      </w:r>
      <w:r>
        <w:t xml:space="preserve">Lesson 72 supplies the missing proof, establishing the </w:t>
      </w:r>
      <w:hyperlink w:anchor="Glossary_WardIdentity">
        <w:r>
          <w:rPr>
            <w:color w:val="0563C1"/>
            <w:u w:val="single"/>
          </w:rPr>
          <w:t>Ward identity</w:t>
        </w:r>
      </w:hyperlink>
      <w:r>
        <w:t>, the precise statement that guarantees amplitudes built from ℒ</w:t>
      </w:r>
      <w:r>
        <w:rPr>
          <w:vertAlign w:val="subscript"/>
        </w:rPr>
        <w:t>QED</w:t>
      </w:r>
      <w:r>
        <w:t xml:space="preserve"> are insensitive to this kind of k</w:t>
      </w:r>
      <w:r>
        <w:rPr>
          <w:vertAlign w:val="superscript"/>
        </w:rPr>
        <w:t>μ</w:t>
      </w:r>
      <w:r>
        <w:t>-proportional ambiguity in the photon propagator or polarization sum.</w:t>
      </w:r>
    </w:p>
    <w:p>
      <w:r>
        <w:rPr>
          <w:b/>
        </w:rPr>
        <w:t>15.</w:t>
      </w:r>
      <w:r>
        <w:t xml:space="preserve"> </w:t>
      </w:r>
      <w:r>
        <w:t>This relies on Lesson 42, Section 5.1’s derivation of current conservation, ∂</w:t>
      </w:r>
      <w:r>
        <w:rPr>
          <w:vertAlign w:val="subscript"/>
        </w:rPr>
        <w:t>μ</w:t>
      </w:r>
      <w:r>
        <w:t>j</w:t>
      </w:r>
      <w:r>
        <w:rPr>
          <w:vertAlign w:val="superscript"/>
        </w:rPr>
        <w:t>μ</w:t>
      </w:r>
      <w:r>
        <w:t>=0, which becomes k</w:t>
      </w:r>
      <w:r>
        <w:rPr>
          <w:vertAlign w:val="subscript"/>
        </w:rPr>
        <w:t>μ</w:t>
      </w:r>
      <w:r>
        <w:t>j</w:t>
      </w:r>
      <w:r>
        <w:rPr>
          <w:vertAlign w:val="superscript"/>
        </w:rPr>
        <w:t>μ</w:t>
      </w:r>
      <w:r>
        <w:t>(k)=0 in momentum space; a term proportional to k</w:t>
      </w:r>
      <w:r>
        <w:rPr>
          <w:vertAlign w:val="superscript"/>
        </w:rPr>
        <w:t>μ</w:t>
      </w:r>
      <w:r>
        <w:t>, contracted with such a current, gives zero by this relation directly, the same argument already given in Lesson 48, Section 4.3, for the propagator and extended here to the external polarization sum.</w:t>
      </w:r>
    </w:p>
    <w:p>
      <w:r>
        <w:rPr>
          <w:b/>
        </w:rPr>
        <w:t>16.</w:t>
      </w:r>
      <w:r>
        <w:t xml:space="preserve"> </w:t>
      </w:r>
      <w:r>
        <w:t>Schematically, (1/2)Σ</w:t>
      </w:r>
      <w:r>
        <w:rPr>
          <w:vertAlign w:val="subscript"/>
        </w:rPr>
        <w:t>(s)</w:t>
      </w:r>
      <w:r>
        <w:t xml:space="preserve"> (1/2)Σ</w:t>
      </w:r>
      <w:r>
        <w:rPr>
          <w:vertAlign w:val="subscript"/>
        </w:rPr>
        <w:t>λ</w:t>
      </w:r>
      <w:r>
        <w:t xml:space="preserve"> Σ</w:t>
      </w:r>
      <w:r>
        <w:rPr>
          <w:vertAlign w:val="subscript"/>
        </w:rPr>
        <w:t>s′</w:t>
      </w:r>
      <w:r>
        <w:t xml:space="preserve"> Σ</w:t>
      </w:r>
      <w:r>
        <w:rPr>
          <w:vertAlign w:val="subscript"/>
        </w:rPr>
        <w:t>λ′</w:t>
      </w:r>
      <w:r>
        <w:t xml:space="preserve">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21’s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3">
        <w:r>
          <w:rPr>
            <w:rStyle w:val="Hyperlink"/>
            <w:color w:val="0563C1"/>
            <w:u w:val="single"/>
          </w:rPr>
          <w:t xml:space="preserve">Lesson 53</w:t>
        </w:r>
      </w:hyperlink>
      <w:r>
        <w:t xml:space="preserve"> develops the kinematic bookkeeping, the Mandelstam variables, needed to turn the traces this lesson produces into functions of physically meaningful scattering angles and energies, completing the toolkit </w:t>
      </w:r>
      <w:hyperlink w:anchor="Lesson54">
        <w:r>
          <w:rPr>
            <w:rStyle w:val="Hyperlink"/>
            <w:color w:val="0563C1"/>
            <w:u w:val="single"/>
          </w:rPr>
          <w:t xml:space="preserve">Lesson 54</w:t>
        </w:r>
      </w:hyperlink>
      <w:r>
        <w:t xml:space="preserve"> applies to electron-muon scattering.</w:t>
      </w:r>
    </w:p>
    <w:p>
      <w:r/>
    </w:p>
    <w:p>
      <w:bookmarkStart w:id="1053" w:name="Lesson53"/>
      <w:pPr>
        <w:pStyle w:val="Heading1"/>
      </w:pPr>
      <w:r>
        <w:t>Lesson 53: Momentum Conservation</w:t>
      </w:r>
      <w:bookmarkEnd w:id="1053"/>
    </w:p>
    <w:p>
      <w:pPr>
        <w:pStyle w:val="Heading2"/>
      </w:pPr>
      <w:r>
        <w:t>How to use this lesson</w:t>
      </w:r>
    </w:p>
    <w:p>
      <w:r>
        <w:t xml:space="preserve">Every tool needed to compute a QED </w:t>
      </w:r>
      <w:hyperlink w:anchor="Glossary_CrossSection">
        <w:r>
          <w:rPr>
            <w:color w:val="0563C1"/>
            <w:u w:val="single"/>
          </w:rPr>
          <w:t>cross section</w:t>
        </w:r>
      </w:hyperlink>
      <w:r>
        <w:t xml:space="preserve"> now exists except one: a language for the kinematics. Lesson 52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54 uses immediately. Expect four to six hours.</w:t>
      </w:r>
    </w:p>
    <w:p>
      <w:pPr>
        <w:pStyle w:val="Heading3"/>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52 into an explicit function of s and t.</w:t>
      </w:r>
    </w:p>
    <w:p>
      <w:pPr>
        <w:pStyle w:val="ListBullet"/>
      </w:pPr>
      <w:hyperlink w:anchor="Glossary_State">
        <w:r>
          <w:rPr>
            <w:color w:val="0563C1"/>
            <w:u w:val="single"/>
          </w:rPr>
          <w:t>State</w:t>
        </w:r>
      </w:hyperlink>
      <w:r>
        <w:t xml:space="preserve"> the definitions, the sum rule, and the six conversion relations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p₁, p₂</w:t>
      </w:r>
      <w:r>
        <w:rPr/>
        <w:t xml:space="preserve"> — </w:t>
      </w:r>
      <w:r>
        <w:rPr/>
        <w:t>Incoming four-momenta</w:t>
      </w:r>
    </w:p>
    <w:p>
      <w:pPr>
        <w:spacing w:before="0" w:after="100"/>
      </w:pPr>
      <w:r>
        <w:rPr>
          <w:b/>
        </w:rPr>
        <w:t>p₃, p₄</w:t>
      </w:r>
      <w:r>
        <w:rPr/>
        <w:t xml:space="preserve"> — </w:t>
      </w:r>
      <w:r>
        <w:rPr/>
        <w:t>Outgoing four-momenta</w:t>
      </w:r>
    </w:p>
    <w:p>
      <w:pPr>
        <w:spacing w:before="0" w:after="100"/>
      </w:pPr>
      <w:r>
        <w:rPr>
          <w:b/>
        </w:rPr>
        <w:t>s, t, u</w:t>
      </w:r>
      <w:r>
        <w:rPr/>
        <w:t xml:space="preserve"> — </w:t>
      </w:r>
      <w:r>
        <w:rPr/>
        <w:t>Mandelstam variables</w:t>
      </w:r>
    </w:p>
    <w:p>
      <w:pPr>
        <w:spacing w:before="0" w:after="100"/>
      </w:pPr>
      <w:r>
        <w:rPr>
          <w:b/>
        </w:rPr>
        <w:t>θ</w:t>
      </w:r>
      <w:r>
        <w:rPr/>
        <w:t xml:space="preserve"> — </w:t>
      </w:r>
      <w:r>
        <w:rPr/>
        <w:t>Center-of-momentum scattering angle</w:t>
      </w:r>
    </w:p>
    <w:p>
      <w:pPr>
        <w:spacing w:before="0" w:after="100"/>
      </w:pPr>
      <w:r>
        <w:rPr>
          <w:b/>
        </w:rPr>
        <w:t>p</w:t>
      </w:r>
      <w:r>
        <w:rPr/>
        <w:t xml:space="preserve"> — </w:t>
      </w:r>
      <w:r>
        <w:rPr/>
        <w:t>Magnitude of the three-momentum in the center-of-momentum frame</w:t>
      </w:r>
    </w:p>
    <w:p>
      <w:r>
        <w:rPr>
          <w:b/>
          <w:color w:val="1F4E78"/>
        </w:rPr>
        <w:t>First pass: the result before the derivation</w:t>
      </w:r>
    </w:p>
    <w:p>
      <w:pPr>
        <w:spacing w:after="60"/>
      </w:pPr>
      <w:r>
        <w:t>For 2 → 2 processes, s = (p₁ + p₂)², t = (p₁ − p₃)², u = (p₁ − p₄)², and s + t + u is the sum of the four squared masses; in the CM frame t and u are fixed by the energy and angle.</w:t>
      </w:r>
    </w:p>
    <w:p>
      <w:pPr>
        <w:spacing w:after="60"/>
      </w:pPr>
      <w:r>
        <w:t>Every result in Part VIII is written in s, t, u, which makes crossing between processes easy.</w:t>
      </w:r>
    </w:p>
    <w:p>
      <w:pPr>
        <w:spacing w:after="80"/>
      </w:pPr>
    </w:p>
    <w:p>
      <w:pPr>
        <w:pStyle w:val="Heading2"/>
      </w:pPr>
      <w:r>
        <w:t>1 The Mandelstam variables</w:t>
      </w:r>
    </w:p>
    <w:p>
      <w:pPr>
        <w:pStyle w:val="Heading3"/>
      </w:pPr>
      <w:r>
        <w:t>1.1 Definitions</w:t>
      </w:r>
    </w:p>
    <w:p>
      <w:r>
        <w:t>For a 2→2 process p₁+p₂→p₃+p₄,</w:t>
      </w:r>
    </w:p>
    <w:p>
      <w:pPr>
        <w:keepNext/>
        <w:spacing w:before="160" w:after="40"/>
        <w:jc w:val="center"/>
      </w:pPr>
      <w:r/>
    </w:p>
    <w:p>
      <w:pPr>
        <w:spacing w:after="200"/>
        <w:jc w:val="center"/>
      </w:pPr>
      <w:r>
        <w:rPr>
          <w:i/>
          <w:sz w:val="19"/>
        </w:rPr>
        <w:t>Figure 53.1. Two-to-two kinematics and the Mandelstam variables s = (p₁ + p₂)², t = (p₁ − p₃)², u = (p₁ − p₄)².</w:t>
      </w:r>
    </w:p>
    <w:p>
      <w:pPr>
        <w:spacing w:before="100" w:after="4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3</m:t>
                      </m:r>
                    </m:sub>
                  </m:sSub>
                  <m:r>
                    <m:t xml:space="preserve">+</m:t>
                  </m:r>
                  <m:sSub>
                    <m:e>
                      <m:r>
                        <m:t xml:space="preserve">p</m:t>
                      </m:r>
                    </m:e>
                    <m:sub>
                      <m:r>
                        <m:t xml:space="preserve">4</m:t>
                      </m:r>
                    </m:sub>
                  </m:sSub>
                </m:e>
              </m:d>
            </m:e>
            <m:sup>
              <m:r>
                <m:t xml:space="preserve">2</m:t>
              </m:r>
            </m:sup>
          </m:sSup>
        </m:oMath>
      </m:oMathPara>
    </w:p>
    <w:p>
      <w:pPr>
        <w:spacing w:before="40" w:after="4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4</m:t>
                      </m:r>
                    </m:sub>
                  </m:sSub>
                </m:e>
              </m:d>
            </m:e>
            <m:sup>
              <m:r>
                <m:t xml:space="preserve">2</m:t>
              </m:r>
            </m:sup>
          </m:sSup>
        </m:oMath>
      </m:oMathPara>
    </w:p>
    <w:p>
      <w:pPr>
        <w:spacing w:before="40" w:after="160"/>
        <w:jc w:val="center"/>
      </w:pPr>
      <m:oMathPara>
        <m:oMath>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3</m:t>
                      </m:r>
                    </m:sub>
                  </m:sSub>
                </m:e>
              </m:d>
            </m:e>
            <m:sup>
              <m:r>
                <m:t xml:space="preserve">2</m:t>
              </m:r>
            </m:sup>
          </m:sSup>
        </m:oMath>
      </m:oMathPara>
    </w:p>
    <w:p>
      <w:r>
        <w:t>each equality following from momentum conservation p₁+p₂=p₃+p₄ (Exercise 1 verifies each pair).</w:t>
      </w:r>
    </w:p>
    <w:p>
      <w:pPr>
        <w:pStyle w:val="Heading3"/>
      </w:pPr>
      <w:r>
        <w:t>1.2 Why these are useful</w:t>
      </w:r>
    </w:p>
    <w:p>
      <w:r>
        <w:t>Each of s, t, u is a Lorentz scalar (a full contraction of four-vectors, the kind of object shown to be frame-independent in Lesson 43,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r>
        <w:rPr>
          <w:b/>
          <w:i/>
        </w:rP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3"/>
      </w:pPr>
      <w:r>
        <w:t>2.1 Derivation</w:t>
      </w:r>
    </w:p>
    <w:p>
      <w:pPr>
        <w:spacing w:before="100" w:after="160"/>
        <w:jc w:val="center"/>
      </w:pPr>
      <m:oMathPara>
        <m:oMath>
          <m:r>
            <m:t xml:space="preserve">s</m:t>
          </m:r>
          <m:r>
            <m:t xml:space="preserve">+</m:t>
          </m:r>
          <m:r>
            <m:t xml:space="preserve">t</m:t>
          </m:r>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m:t>
          </m:r>
          <m:r>
            <m:t xml:space="preserve">+</m:t>
          </m:r>
          <m:r>
            <m:t xml:space="preserve">t</m:t>
          </m:r>
          <m:r>
            <m:t xml:space="preserve">+</m:t>
          </m:r>
          <m:r>
            <m:t xml:space="preserve">u</m:t>
          </m:r>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r>
            <m:t xml:space="preserve">+</m:t>
          </m:r>
          <m:sSubSup>
            <m:e>
              <m:r>
                <m:t xml:space="preserve">m</m:t>
              </m:r>
            </m:e>
            <m:sub>
              <m:r>
                <m:t xml:space="preserve">3</m:t>
              </m:r>
            </m:sub>
            <m:sup>
              <m:r>
                <m:t xml:space="preserve">2</m:t>
              </m:r>
            </m:sup>
          </m:sSubSup>
          <m:r>
            <m:t xml:space="preserve">+</m:t>
          </m:r>
          <m:sSubSup>
            <m:e>
              <m:r>
                <m:t xml:space="preserve">m</m:t>
              </m:r>
            </m:e>
            <m:sub>
              <m:r>
                <m:t xml:space="preserve">4</m:t>
              </m:r>
            </m:sub>
            <m:sup>
              <m:r>
                <m:t xml:space="preserve">2</m:t>
              </m:r>
            </m:sup>
          </m:sSubSup>
        </m:oMath>
      </m:oMathPara>
    </w:p>
    <w:p>
      <w:r>
        <w:t>a single, simple relation among the three variables, meaning only two of the three are ever independent.</w:t>
      </w:r>
    </w:p>
    <w:p>
      <w:r>
        <w:rPr>
          <w:b/>
          <w:i/>
        </w:rP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3"/>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3"/>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3"/>
      </w:pPr>
      <w:r>
        <w:t>3.3 u</w:t>
      </w:r>
    </w:p>
    <w:p>
      <w:r>
        <w:t xml:space="preserve">u plays an analogous role to t but for the “other” pairing of initial and final particles (p₁ with p₄ instead of p₃); Section 6 connects u to the crossed diagram of </w:t>
      </w:r>
      <w:hyperlink w:anchor="Lesson50">
        <w:r>
          <w:rPr>
            <w:rStyle w:val="Hyperlink"/>
            <w:color w:val="0563C1"/>
            <w:u w:val="single"/>
          </w:rPr>
          <w:t xml:space="preserve">Lesson 50</w:t>
        </w:r>
      </w:hyperlink>
      <w:r>
        <w:t>.</w:t>
      </w:r>
    </w:p>
    <w:p>
      <w:pPr>
        <w:pStyle w:val="Heading2"/>
      </w:pPr>
      <w:r>
        <w:t>4 Center-of-momentum kinematics</w:t>
      </w:r>
    </w:p>
    <w:p>
      <w:pPr>
        <w:pStyle w:val="Heading3"/>
      </w:pPr>
      <w:r>
        <w:t>4.1 Setting up the frame</w:t>
      </w:r>
    </w:p>
    <w:p>
      <w:r>
        <w:t>For elastic scattering (m₁=m₃=m</w:t>
      </w:r>
      <w:r>
        <w:rPr>
          <w:vertAlign w:val="subscript"/>
        </w:rPr>
        <w:t>a</w:t>
      </w:r>
      <w:r>
        <w:t>, m₂=m₄=m</w:t>
      </w:r>
      <w:r>
        <w:rPr>
          <w:vertAlign w:val="subscript"/>
        </w:rPr>
        <w:t>b</w:t>
      </w:r>
      <w:r>
        <w:t>, the same two particles before and after, as in electron-muon scattering), choose the collision axis along z:</w:t>
      </w:r>
    </w:p>
    <w:p>
      <w:pPr>
        <w:spacing w:before="100" w:after="40"/>
        <w:jc w:val="center"/>
      </w:pPr>
      <m:oMathPara>
        <m:oMath>
          <m:sSub>
            <m:e>
              <m:r>
                <m:t xml:space="preserve">p</m:t>
              </m:r>
            </m:e>
            <m:sub>
              <m:r>
                <m:t xml:space="preserve">1</m:t>
              </m:r>
            </m:sub>
          </m:sSub>
          <m:r>
            <m:t xml:space="preserve">=</m:t>
          </m:r>
          <m:d>
            <m:dPr/>
            <m:e>
              <m:sSub>
                <m:e>
                  <m:r>
                    <m:t xml:space="preserve">E</m:t>
                  </m:r>
                </m:e>
                <m:sub>
                  <m:r>
                    <m:t xml:space="preserve">1</m:t>
                  </m:r>
                </m:sub>
              </m:sSub>
              <m:r>
                <m:t xml:space="preserve">,</m:t>
              </m:r>
              <m:r>
                <m:t xml:space="preserve">0</m:t>
              </m:r>
              <m:r>
                <m:t xml:space="preserve">,</m:t>
              </m:r>
              <m:r>
                <m:t xml:space="preserve">0</m:t>
              </m:r>
              <m:r>
                <m:t xml:space="preserve">,</m:t>
              </m:r>
              <m:r>
                <m:t xml:space="preserve">p</m:t>
              </m:r>
            </m:e>
          </m:d>
        </m:oMath>
      </m:oMathPara>
    </w:p>
    <w:p>
      <w:pPr>
        <w:spacing w:before="40" w:after="40"/>
        <w:jc w:val="center"/>
      </w:pPr>
      <m:oMathPara>
        <m:oMath>
          <m:sSub>
            <m:e>
              <m:r>
                <m:t xml:space="preserve">p</m:t>
              </m:r>
            </m:e>
            <m:sub>
              <m:r>
                <m:t xml:space="preserve">2</m:t>
              </m:r>
            </m:sub>
          </m:sSub>
          <m:r>
            <m:t xml:space="preserve">=</m:t>
          </m:r>
          <m:d>
            <m:dPr/>
            <m:e>
              <m:sSub>
                <m:e>
                  <m:r>
                    <m:t xml:space="preserve">E</m:t>
                  </m:r>
                </m:e>
                <m:sub>
                  <m:r>
                    <m:t xml:space="preserve">2</m:t>
                  </m:r>
                </m:sub>
              </m:sSub>
              <m:r>
                <m:t xml:space="preserve">,</m:t>
              </m:r>
              <m:r>
                <m:t xml:space="preserve">0</m:t>
              </m:r>
              <m:r>
                <m:t xml:space="preserve">,</m:t>
              </m:r>
              <m:r>
                <m:t xml:space="preserve">0</m:t>
              </m:r>
              <m:r>
                <m:t xml:space="preserve">,</m:t>
              </m:r>
              <m:r>
                <m:t xml:space="preserve">−</m:t>
              </m:r>
              <m:r>
                <m:t xml:space="preserve">p</m:t>
              </m:r>
            </m:e>
          </m:d>
        </m:oMath>
      </m:oMathPara>
    </w:p>
    <w:p>
      <w:pPr>
        <w:spacing w:before="40" w:after="40"/>
        <w:jc w:val="center"/>
      </w:pPr>
      <m:oMathPara>
        <m:oMath>
          <m:sSub>
            <m:e>
              <m:r>
                <m:t xml:space="preserve">p</m:t>
              </m:r>
            </m:e>
            <m:sub>
              <m:r>
                <m:t xml:space="preserve">3</m:t>
              </m:r>
            </m:sub>
          </m:sSub>
          <m:r>
            <m:t xml:space="preserve">=</m:t>
          </m:r>
          <m:d>
            <m:dPr/>
            <m:e>
              <m:sSub>
                <m:e>
                  <m:r>
                    <m:t xml:space="preserve">E</m:t>
                  </m:r>
                </m:e>
                <m:sub>
                  <m:r>
                    <m:t xml:space="preserve">1</m:t>
                  </m:r>
                </m:sub>
              </m:sSub>
              <m:r>
                <m:t xml:space="preserve">,</m:t>
              </m:r>
              <m:r>
                <m:t xml:space="preserve">p</m:t>
              </m:r>
              <m:r>
                <m:t xml:space="preserve"> </m:t>
              </m:r>
              <m:r>
                <m:t xml:space="preserve">sinθ</m:t>
              </m:r>
              <m:r>
                <m:t xml:space="preserve">,</m:t>
              </m:r>
              <m:r>
                <m:t xml:space="preserve">0</m:t>
              </m:r>
              <m:r>
                <m:t xml:space="preserve">,</m:t>
              </m:r>
              <m:r>
                <m:t xml:space="preserve">p</m:t>
              </m:r>
              <m:r>
                <m:t xml:space="preserve"> </m:t>
              </m:r>
              <m:r>
                <m:t xml:space="preserve">cosθ</m:t>
              </m:r>
            </m:e>
          </m:d>
        </m:oMath>
      </m:oMathPara>
    </w:p>
    <w:p>
      <w:pPr>
        <w:spacing w:before="40" w:after="160"/>
        <w:jc w:val="center"/>
      </w:pPr>
      <m:oMathPara>
        <m:oMath>
          <m:sSub>
            <m:e>
              <m:r>
                <m:t xml:space="preserve">p</m:t>
              </m:r>
            </m:e>
            <m:sub>
              <m:r>
                <m:t xml:space="preserve">4</m:t>
              </m:r>
            </m:sub>
          </m:sSub>
          <m:r>
            <m:t xml:space="preserve">=</m:t>
          </m:r>
          <m:d>
            <m:dPr/>
            <m:e>
              <m:sSub>
                <m:e>
                  <m:r>
                    <m:t xml:space="preserve">E</m:t>
                  </m:r>
                </m:e>
                <m:sub>
                  <m:r>
                    <m:t xml:space="preserve">2</m:t>
                  </m:r>
                </m:sub>
              </m:sSub>
              <m:r>
                <m:t xml:space="preserve">,</m:t>
              </m:r>
              <m:r>
                <m:t xml:space="preserve">−</m:t>
              </m:r>
              <m:r>
                <m:t xml:space="preserve">p</m:t>
              </m:r>
              <m:r>
                <m:t xml:space="preserve"> </m:t>
              </m:r>
              <m:r>
                <m:t xml:space="preserve">sinθ</m:t>
              </m:r>
              <m:r>
                <m:t xml:space="preserve">,</m:t>
              </m:r>
              <m:r>
                <m:t xml:space="preserve">0</m:t>
              </m:r>
              <m:r>
                <m:t xml:space="preserve">,</m:t>
              </m:r>
              <m:r>
                <m:t xml:space="preserve">−</m:t>
              </m:r>
              <m:r>
                <m:t xml:space="preserve">p</m:t>
              </m:r>
              <m:r>
                <m:t xml:space="preserve"> </m:t>
              </m:r>
              <m:r>
                <m:t xml:space="preserve">cosθ</m:t>
              </m:r>
            </m:e>
          </m:d>
        </m:oMath>
      </m:oMathPara>
    </w:p>
    <w:p>
      <w:r>
        <w:t>with E₁=√(p²+m</w:t>
      </w:r>
      <w:r>
        <w:rPr>
          <w:vertAlign w:val="subscript"/>
        </w:rPr>
        <w:t>a</w:t>
      </w:r>
      <w:r>
        <w:t>²), E₂=√(p²+m</w:t>
      </w:r>
      <w:r>
        <w:rPr>
          <w:vertAlign w:val="subscript"/>
        </w:rPr>
        <w:t>b</w:t>
      </w:r>
      <w:r>
        <w:t>²), using that the final-state three-momenta have the same magnitude p as the initial ones (Section 4.2) and lie at angle θ relative to the collision axis.</w:t>
      </w:r>
    </w:p>
    <w:p>
      <w:pPr>
        <w:pStyle w:val="Heading3"/>
      </w:pPr>
      <w:r>
        <w:t>4.2 Why the final momentum magnitude equals the initial one</w:t>
      </w:r>
    </w:p>
    <w:p>
      <w:r>
        <w:t>Energy conservation requires E₁+E₂=E₃+E₄; momentum conservation requires |p₃|=|p₄| (equal and opposite, as the initial state), call this common magnitude p′. Since E₃=√(p′²+m</w:t>
      </w:r>
      <w:r>
        <w:rPr>
          <w:vertAlign w:val="subscript"/>
        </w:rPr>
        <w:t>a</w:t>
      </w:r>
      <w:r>
        <w:t>²) and E₄=√(p′²+m</w:t>
      </w:r>
      <w:r>
        <w:rPr>
          <w:vertAlign w:val="subscript"/>
        </w:rPr>
        <w:t>b</w:t>
      </w:r>
      <w:r>
        <w:t>²) (using m₃=m</w:t>
      </w:r>
      <w:r>
        <w:rPr>
          <w:vertAlign w:val="subscript"/>
        </w:rPr>
        <w:t>a</w:t>
      </w:r>
      <w:r>
        <w:t>, m₄=m</w:t>
      </w:r>
      <w:r>
        <w:rPr>
          <w:vertAlign w:val="subscript"/>
        </w:rPr>
        <w:t>b</w:t>
      </w:r>
      <w:r>
        <w:t xml:space="preserve"> for elastic scattering), the equation √(p′²+m</w:t>
      </w:r>
      <w:r>
        <w:rPr>
          <w:vertAlign w:val="subscript"/>
        </w:rPr>
        <w:t>a</w:t>
      </w:r>
      <w:r>
        <w:t>²)+√(p′²+m</w:t>
      </w:r>
      <w:r>
        <w:rPr>
          <w:vertAlign w:val="subscript"/>
        </w:rPr>
        <w:t>b</w:t>
      </w:r>
      <w:r>
        <w:t>²)=√s is the identical equation already solved by p in the initial state, so p′=p (Exercise 9 makes this explicit).</w:t>
      </w:r>
    </w:p>
    <w:p>
      <w:pPr>
        <w:pStyle w:val="Heading3"/>
      </w:pPr>
      <w:r>
        <w:t>4.3 t in terms of the scattering angle</w:t>
      </w:r>
    </w:p>
    <w:p>
      <w:pPr>
        <w:spacing w:before="100" w:after="16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m:t>
          </m:r>
          <m:d>
            <m:dPr>
              <m:begChr m:val="["/>
              <m:endChr m:val="]"/>
            </m:dPr>
            <m:e>
              <m:sSup>
                <m:e>
                  <m:d>
                    <m:dPr/>
                    <m:e>
                      <m:r>
                        <m:t xml:space="preserve">p</m:t>
                      </m:r>
                      <m:r>
                        <m:t xml:space="preserve"> </m:t>
                      </m:r>
                      <m:r>
                        <m:t xml:space="preserve">sinθ</m:t>
                      </m:r>
                    </m:e>
                  </m:d>
                </m:e>
                <m:sup>
                  <m:r>
                    <m:t xml:space="preserve">2</m:t>
                  </m:r>
                </m:sup>
              </m:sSup>
              <m:r>
                <m:t xml:space="preserve">+</m:t>
              </m:r>
              <m:sSup>
                <m:e>
                  <m:d>
                    <m:dPr/>
                    <m:e>
                      <m:r>
                        <m:t xml:space="preserve">p</m:t>
                      </m:r>
                      <m:r>
                        <m:t xml:space="preserve">−</m:t>
                      </m:r>
                      <m:r>
                        <m:t xml:space="preserve">p</m:t>
                      </m:r>
                      <m:r>
                        <m:t xml:space="preserve"> </m:t>
                      </m:r>
                      <m:r>
                        <m:t xml:space="preserve">cosθ</m:t>
                      </m:r>
                    </m:e>
                  </m:d>
                </m:e>
                <m:sup>
                  <m:r>
                    <m:t xml:space="preserve">2</m:t>
                  </m:r>
                </m:sup>
              </m:sSup>
            </m:e>
          </m:d>
          <m:r>
            <m:t xml:space="preserve">=</m:t>
          </m:r>
          <m:r>
            <m:t xml:space="preserve">−</m:t>
          </m:r>
          <m:sSup>
            <m:e>
              <m:r>
                <m:t xml:space="preserve">p</m:t>
              </m:r>
            </m:e>
            <m:sup>
              <m:r>
                <m:t xml:space="preserve">2</m:t>
              </m:r>
            </m:sup>
          </m:sSup>
          <m:d>
            <m:dPr>
              <m:begChr m:val="["/>
              <m:endChr m:val="]"/>
            </m:dPr>
            <m:e>
              <m:sSup>
                <m:e>
                  <m:r>
                    <m:t xml:space="preserve">sin</m:t>
                  </m:r>
                </m:e>
                <m:sup>
                  <m:r>
                    <m:t xml:space="preserve">2</m:t>
                  </m:r>
                </m:sup>
              </m:sSup>
              <m:r>
                <m:t xml:space="preserve">θ</m:t>
              </m:r>
              <m:r>
                <m:t xml:space="preserve">+</m:t>
              </m:r>
              <m:sSup>
                <m:e>
                  <m:d>
                    <m:dPr/>
                    <m:e>
                      <m:r>
                        <m:t xml:space="preserve">1</m:t>
                      </m:r>
                      <m:r>
                        <m:t xml:space="preserve">−</m:t>
                      </m:r>
                      <m:r>
                        <m:t xml:space="preserve">cosθ</m:t>
                      </m:r>
                    </m:e>
                  </m:d>
                </m:e>
                <m:sup>
                  <m:r>
                    <m:t xml:space="preserve">2</m:t>
                  </m:r>
                </m:sup>
              </m:sSup>
            </m:e>
          </m:d>
          <m:r>
            <m:t xml:space="preserve">=</m:t>
          </m:r>
          <m:r>
            <m:t xml:space="preserve">−</m:t>
          </m:r>
          <m:sSup>
            <m:e>
              <m:r>
                <m:t xml:space="preserve">2p</m:t>
              </m:r>
            </m:e>
            <m:sup>
              <m:r>
                <m:t xml:space="preserve">2</m:t>
              </m:r>
            </m:sup>
          </m:sSup>
          <m:d>
            <m:dPr/>
            <m:e>
              <m:r>
                <m:t xml:space="preserve">1</m:t>
              </m:r>
              <m:r>
                <m:t xml:space="preserve">−</m:t>
              </m:r>
              <m:r>
                <m:t xml:space="preserve">cosθ</m:t>
              </m:r>
            </m:e>
          </m:d>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r>
        <w:rPr>
          <w:b/>
          <w:i/>
        </w:rPr>
        <w:t>Worked example 3</w:t>
      </w:r>
    </w:p>
    <w:p>
      <w:r>
        <w:t>Verify the sum rule s+t+u=2m</w:t>
      </w:r>
      <w:r>
        <w:rPr>
          <w:vertAlign w:val="subscript"/>
        </w:rPr>
        <w:t>a</w:t>
      </w:r>
      <w:r>
        <w:t>²+2m</w:t>
      </w:r>
      <w:r>
        <w:rPr>
          <w:vertAlign w:val="subscript"/>
        </w:rPr>
        <w:t>b</w:t>
      </w:r>
      <w:r>
        <w:t>² directly from the explicit kinematics of Section 4.1, as a check on both this lesson’s general derivation and the specific component calculation. Computing s=2p²+m</w:t>
      </w:r>
      <w:r>
        <w:rPr>
          <w:vertAlign w:val="subscript"/>
        </w:rPr>
        <w:t>a</w:t>
      </w:r>
      <w:r>
        <w:t>²+m</w:t>
      </w:r>
      <w:r>
        <w:rPr>
          <w:vertAlign w:val="subscript"/>
        </w:rPr>
        <w:t>b</w:t>
      </w:r>
      <w:r>
        <w:t>²+2E₁E₂ and u=(E₁−E₂)²−2p²(1+cosθ) by the same method as Section 4.3’s computation of t, and adding all three, the p²cosθ terms cancel between t and u, and the remaining terms simplify using E₁²=p²+m</w:t>
      </w:r>
      <w:r>
        <w:rPr>
          <w:vertAlign w:val="subscript"/>
        </w:rPr>
        <w:t>a</w:t>
      </w:r>
      <w:r>
        <w:t>², E₂²=p²+m</w:t>
      </w:r>
      <w:r>
        <w:rPr>
          <w:vertAlign w:val="subscript"/>
        </w:rPr>
        <w:t>b</w:t>
      </w:r>
      <w:r>
        <w:t>² to give exactly 2m</w:t>
      </w:r>
      <w:r>
        <w:rPr>
          <w:vertAlign w:val="subscript"/>
        </w:rPr>
        <w:t>a</w:t>
      </w:r>
      <w:r>
        <w:t>²+2m</w:t>
      </w:r>
      <w:r>
        <w:rPr>
          <w:vertAlign w:val="subscript"/>
        </w:rPr>
        <w:t>b</w:t>
      </w:r>
      <w:r>
        <w:t>², matching the general sum rule of Section 2.1 and confirming the explicit frame calculation is consistent with it.</w:t>
      </w:r>
    </w:p>
    <w:p>
      <w:pPr>
        <w:pStyle w:val="Heading2"/>
      </w:pPr>
      <w:r>
        <w:t>5 Converting dot products to Mandelstam variables</w:t>
      </w:r>
    </w:p>
    <w:p>
      <w:pPr>
        <w:pStyle w:val="Heading3"/>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3"/>
      </w:pPr>
      <w:r>
        <w:t>5.2 The complete table</w:t>
      </w:r>
    </w:p>
    <w:p>
      <w:pPr>
        <w:spacing w:before="0" w:after="100"/>
      </w:pPr>
      <w:r>
        <w:rPr>
          <w:b/>
        </w:rPr>
        <w:t>Dot product</w:t>
      </w:r>
      <w:r>
        <w:rPr>
          <w:b/>
        </w:rPr>
        <w:t xml:space="preserve"> — </w:t>
      </w:r>
      <w:r>
        <w:rPr>
          <w:b/>
        </w:rPr>
        <w:t>In terms of s, t, u</w:t>
      </w:r>
    </w:p>
    <w:p>
      <w:pPr>
        <w:spacing w:before="0" w:after="100"/>
      </w:pPr>
      <w:r>
        <w:rPr>
          <w:b/>
        </w:rPr>
        <w:t>p₁·p₂</w:t>
      </w:r>
      <w:r>
        <w:rPr/>
        <w:t xml:space="preserve"> — </w:t>
      </w:r>
      <w:r>
        <w:rPr/>
        <w:t>(s−m₁²−m₂²)/2</w:t>
      </w:r>
    </w:p>
    <w:p>
      <w:pPr>
        <w:spacing w:before="0" w:after="100"/>
      </w:pPr>
      <w:r>
        <w:rPr>
          <w:b/>
        </w:rPr>
        <w:t>p₃·p₄</w:t>
      </w:r>
      <w:r>
        <w:rPr/>
        <w:t xml:space="preserve"> — </w:t>
      </w:r>
      <w:r>
        <w:rPr/>
        <w:t>(s−m₃²−m₄²)/2</w:t>
      </w:r>
    </w:p>
    <w:p>
      <w:pPr>
        <w:spacing w:before="0" w:after="100"/>
      </w:pPr>
      <w:r>
        <w:rPr>
          <w:b/>
        </w:rPr>
        <w:t>p₁·p₃</w:t>
      </w:r>
      <w:r>
        <w:rPr/>
        <w:t xml:space="preserve"> — </w:t>
      </w:r>
      <w:r>
        <w:rPr/>
        <w:t>(m₁²+m₃²−t)/2</w:t>
      </w:r>
    </w:p>
    <w:p>
      <w:pPr>
        <w:spacing w:before="0" w:after="100"/>
      </w:pPr>
      <w:r>
        <w:rPr>
          <w:b/>
        </w:rPr>
        <w:t>p₂·p₄</w:t>
      </w:r>
      <w:r>
        <w:rPr/>
        <w:t xml:space="preserve"> — </w:t>
      </w:r>
      <w:r>
        <w:rPr/>
        <w:t>(m₂²+m₄²−t)/2</w:t>
      </w:r>
    </w:p>
    <w:p>
      <w:pPr>
        <w:spacing w:before="0" w:after="100"/>
      </w:pPr>
      <w:r>
        <w:rPr>
          <w:b/>
        </w:rPr>
        <w:t>p₁·p₄</w:t>
      </w:r>
      <w:r>
        <w:rPr/>
        <w:t xml:space="preserve"> — </w:t>
      </w:r>
      <w:r>
        <w:rPr/>
        <w:t>(m₁²+m₄²−u)/2</w:t>
      </w:r>
    </w:p>
    <w:p>
      <w:pPr>
        <w:spacing w:before="0" w:after="100"/>
      </w:pPr>
      <w:r>
        <w:rPr>
          <w:b/>
        </w:rPr>
        <w:t>p₂·p₃</w:t>
      </w:r>
      <w:r>
        <w:rPr/>
        <w:t xml:space="preserve"> — </w:t>
      </w:r>
      <w:r>
        <w:rPr/>
        <w:t>(m₂²+m₃²−u)/2</w:t>
      </w:r>
    </w:p>
    <w:p>
      <w:r>
        <w:t>each derived by the identical method of Section 5.1 applied to the appropriate definition from Section 1.1 (Exercise 12 works through the remaining five).</w:t>
      </w:r>
    </w:p>
    <w:p>
      <w:pPr>
        <w:pStyle w:val="Heading3"/>
      </w:pPr>
      <w:r>
        <w:t>5.3 A worked conversion</w:t>
      </w:r>
    </w:p>
    <w:p>
      <w:r>
        <w:t>Lesson 52, Solution 9, found Σ</w:t>
      </w:r>
      <w:r>
        <w:rPr>
          <w:vertAlign w:val="subscript"/>
        </w:rPr>
        <w:t>spins</w:t>
      </w:r>
      <w:r>
        <w:t>|</w:t>
      </w:r>
      <w:hyperlink w:anchor="Glossary_Amplitude">
        <w:r>
          <w:rPr>
            <w:color w:val="0563C1"/>
            <w:u w:val="single"/>
          </w:rPr>
          <w:t>amplitude</w:t>
        </w:r>
      </w:hyperlink>
      <w:r>
        <w:t xml:space="preserv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sSup>
            <m:e>
              <m:r>
                <m:t xml:space="preserve">16m</m:t>
              </m:r>
            </m:e>
            <m:sup>
              <m:r>
                <m:t xml:space="preserve">2</m:t>
              </m:r>
            </m:sup>
          </m:sSup>
          <m:r>
            <m:t xml:space="preserve">−</m:t>
          </m:r>
          <m:r>
            <m:t xml:space="preserve">8p′</m:t>
          </m:r>
          <m:r>
            <m:t xml:space="preserve">·</m:t>
          </m:r>
          <m:r>
            <m:t xml:space="preserve">p</m:t>
          </m:r>
          <m:r>
            <m:t xml:space="preserve">=</m:t>
          </m:r>
          <m:sSup>
            <m:e>
              <m:r>
                <m:t xml:space="preserve">16m</m:t>
              </m:r>
            </m:e>
            <m:sup>
              <m:r>
                <m:t xml:space="preserve">2</m:t>
              </m:r>
            </m:sup>
          </m:sSup>
          <m:r>
            <m:t xml:space="preserve">−</m:t>
          </m:r>
          <m:r>
            <m:t xml:space="preserve">8</m:t>
          </m:r>
          <m:d>
            <m:dPr/>
            <m:e>
              <m:sSup>
                <m:e>
                  <m:r>
                    <m:t xml:space="preserve">m</m:t>
                  </m:r>
                </m:e>
                <m:sup>
                  <m:r>
                    <m:t xml:space="preserve">2</m:t>
                  </m:r>
                </m:sup>
              </m:sSup>
              <m:r>
                <m:t xml:space="preserve">−</m:t>
              </m:r>
              <m:f>
                <m:num>
                  <m:r>
                    <m:t xml:space="preserve">t</m:t>
                  </m:r>
                </m:num>
                <m:den>
                  <m:r>
                    <m:t xml:space="preserve">2</m:t>
                  </m:r>
                </m:den>
              </m:f>
            </m:e>
          </m:d>
          <m:r>
            <m:t xml:space="preserve">=</m:t>
          </m:r>
          <m:sSup>
            <m:e>
              <m:r>
                <m:t xml:space="preserve">16m</m:t>
              </m:r>
            </m:e>
            <m:sup>
              <m:r>
                <m:t xml:space="preserve">2</m:t>
              </m:r>
            </m:sup>
          </m:sSup>
          <m:r>
            <m:t xml:space="preserve">−</m:t>
          </m:r>
          <m:sSup>
            <m:e>
              <m:r>
                <m:t xml:space="preserve">8m</m:t>
              </m:r>
            </m:e>
            <m:sup>
              <m:r>
                <m:t xml:space="preserve">2</m:t>
              </m:r>
            </m:sup>
          </m:sSup>
          <m:r>
            <m:t xml:space="preserve">+</m:t>
          </m:r>
          <m:r>
            <m:t xml:space="preserve">4t</m:t>
          </m:r>
          <m:r>
            <m:t xml:space="preserve">=</m:t>
          </m:r>
          <m:sSup>
            <m:e>
              <m:r>
                <m:t xml:space="preserve">8m</m:t>
              </m:r>
            </m:e>
            <m:sup>
              <m:r>
                <m:t xml:space="preserve">2</m:t>
              </m:r>
            </m:sup>
          </m:sSup>
          <m:r>
            <m:t xml:space="preserve">+</m:t>
          </m:r>
          <m:r>
            <m:t xml:space="preserve">4t</m:t>
          </m:r>
        </m:oMath>
      </m:oMathPara>
    </w:p>
    <w:p>
      <w:r>
        <w:t xml:space="preserve">converting </w:t>
      </w:r>
      <w:hyperlink w:anchor="Lesson52">
        <w:r>
          <w:rPr>
            <w:rStyle w:val="Hyperlink"/>
            <w:color w:val="0563C1"/>
            <w:u w:val="single"/>
          </w:rPr>
          <w:t xml:space="preserve">Lesson 52</w:t>
        </w:r>
      </w:hyperlink>
      <w:r>
        <w:t>’s abstract trace result into an explicit function of the single Mandelstam variable t, the form needed for a differential cross section dσ/dt.</w:t>
      </w:r>
    </w:p>
    <w:p>
      <w:r>
        <w:rPr>
          <w:b/>
          <w:i/>
        </w:rP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 xml:space="preserve">Lesson 50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w:t>
      </w:r>
      <w:hyperlink w:anchor="Glossary_Vertex">
        <w:r>
          <w:rPr>
            <w:color w:val="0563C1"/>
            <w:u w:val="single"/>
          </w:rPr>
          <w:t>vertex</w:t>
        </w:r>
      </w:hyperlink>
      <w:r>
        <w:t xml:space="preserve"> each), but the same naming pattern reappears for other processes, including the photon-exchange diagram of Lesson 55’s electron-electron scattering, whose internal line does carry momentum-squared t.</w:t>
      </w:r>
    </w:p>
    <w:p>
      <w:pPr>
        <w:keepNext/>
        <w:spacing w:before="160" w:after="40"/>
        <w:jc w:val="center"/>
      </w:pPr>
      <w:r/>
    </w:p>
    <w:p>
      <w:pPr>
        <w:spacing w:after="200"/>
        <w:jc w:val="center"/>
      </w:pPr>
      <w:r>
        <w:rPr>
          <w:i/>
          <w:sz w:val="19"/>
        </w:rPr>
        <w:t>Figure 53.2. Momentum conservation at each vertex fixes every internal momentum of a tree diagram; the channel of the exchanged line names its s, t or u dependence.</w:t>
      </w:r>
    </w:p>
    <w:p>
      <w:r>
        <w:rPr>
          <w:b/>
          <w:i/>
        </w:rPr>
        <w:t>Worked example 5</w:t>
      </w:r>
    </w:p>
    <w:p>
      <w:r>
        <w:t>State, without full derivation, which Mandelstam variable is associated with each of Lesson 50’s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s=(p₁+p₂)², t=(p₁−p₃)², u=(p₁−p₄)²</w:t>
      </w:r>
      <w:r>
        <w:rPr/>
        <w:t xml:space="preserve"> — </w:t>
      </w:r>
      <w:r>
        <w:rPr/>
        <w:t>The standard kinematic variables for every 2→2 process from Lesson 54 onward</w:t>
      </w:r>
    </w:p>
    <w:p>
      <w:pPr>
        <w:spacing w:before="0" w:after="100"/>
      </w:pPr>
      <w:r>
        <w:rPr>
          <w:b/>
        </w:rPr>
        <w:t>s+t+u=Σm</w:t>
      </w:r>
      <w:r>
        <w:rPr>
          <w:b/>
          <w:vertAlign w:val="subscript"/>
        </w:rPr>
        <w:t>i</w:t>
      </w:r>
      <w:r>
        <w:rPr>
          <w:b/>
        </w:rPr>
        <w:t>²</w:t>
      </w:r>
      <w:r>
        <w:rPr/>
        <w:t xml:space="preserve"> — </w:t>
      </w:r>
      <w:r>
        <w:rPr/>
        <w:t>A built-in consistency check on any kinematic calculation</w:t>
      </w:r>
    </w:p>
    <w:p>
      <w:pPr>
        <w:spacing w:before="0" w:after="100"/>
      </w:pPr>
      <w:r>
        <w:rPr>
          <w:b/>
        </w:rPr>
        <w:t>t=−2p²(1−cosθ)</w:t>
      </w:r>
      <w:r>
        <w:rPr/>
        <w:t xml:space="preserve"> — </w:t>
      </w:r>
      <w:r>
        <w:rPr/>
        <w:t>Converts between the invariant t and the physically measured scattering angle</w:t>
      </w:r>
    </w:p>
    <w:p>
      <w:pPr>
        <w:spacing w:before="0" w:after="100"/>
      </w:pPr>
      <w:r>
        <w:rPr>
          <w:b/>
        </w:rPr>
        <w:t>The six dot-product conversion relations</w:t>
      </w:r>
      <w:r>
        <w:rPr/>
        <w:t xml:space="preserve"> — </w:t>
      </w:r>
      <w:r>
        <w:rPr/>
        <w:t>Used directly to turn every trace of Lesson 52 into a function of s and t</w:t>
      </w:r>
    </w:p>
    <w:p>
      <w:pPr>
        <w:spacing w:before="0" w:after="100"/>
      </w:pPr>
      <w:r>
        <w:rPr>
          <w:b/>
        </w:rPr>
        <w:t>s-channel, t-channel, u-channel language</w:t>
      </w:r>
      <w:r>
        <w:rPr/>
        <w:t xml:space="preserve"> — </w:t>
      </w:r>
      <w:r>
        <w:rPr/>
        <w:t>Organizes the multiple diagrams contributing to processes throughout Part VIII</w:t>
      </w:r>
    </w:p>
    <w:p>
      <w:hyperlink w:anchor="Lesson54">
        <w:r>
          <w:rPr>
            <w:rStyle w:val="Hyperlink"/>
            <w:color w:val="0563C1"/>
            <w:u w:val="single"/>
          </w:rPr>
          <w:t xml:space="preserve">Lesson 54</w:t>
        </w:r>
      </w:hyperlink>
      <w:r>
        <w:t xml:space="preserve"> now has every tool needed — the vertex (</w:t>
      </w:r>
      <w:hyperlink w:anchor="Lesson45">
        <w:r>
          <w:rPr>
            <w:rStyle w:val="Hyperlink"/>
            <w:color w:val="0563C1"/>
            <w:u w:val="single"/>
          </w:rPr>
          <w:t xml:space="preserve">Lesson 45</w:t>
        </w:r>
      </w:hyperlink>
      <w:r>
        <w:t>), the propagators (Lessons 46–48), the trace technology (</w:t>
      </w:r>
      <w:hyperlink w:anchor="Lesson52">
        <w:r>
          <w:rPr>
            <w:rStyle w:val="Hyperlink"/>
            <w:color w:val="0563C1"/>
            <w:u w:val="single"/>
          </w:rPr>
          <w:t xml:space="preserve">Lesson 52</w:t>
        </w:r>
      </w:hyperlink>
      <w:r>
        <w:t>), and the Mandelstam variables of this lesson — to compute a complete, explicit cross section for a real QED process.</w:t>
      </w:r>
    </w:p>
    <w:p>
      <w:pPr>
        <w:pStyle w:val="Heading2"/>
      </w:pPr>
      <w:r>
        <w:t>8 Summary</w:t>
      </w:r>
    </w:p>
    <w:p>
      <w:pPr>
        <w:pStyle w:val="ListNumber"/>
        <w:numPr>
          <w:ilvl w:val="0"/>
          <w:numId w:val="372"/>
        </w:numPr>
      </w:pPr>
      <w:r>
        <w:t>The Mandelstam variables s=(p₁+p₂)², t=(p₁−p₃)², u=(p₁−p₄)² are Lorentz-invariant combinations of a 2→2 process’s external momenta.</w:t>
      </w:r>
    </w:p>
    <w:p>
      <w:pPr>
        <w:pStyle w:val="ListNumber"/>
        <w:numPr>
          <w:ilvl w:val="0"/>
          <w:numId w:val="372"/>
        </w:numPr>
      </w:pPr>
      <w:r>
        <w:t>They satisfy s+t+u=m₁²+m₂²+m₃²+m₄², so only two are independent.</w:t>
      </w:r>
    </w:p>
    <w:p>
      <w:pPr>
        <w:pStyle w:val="ListNumber"/>
        <w:numPr>
          <w:ilvl w:val="0"/>
          <w:numId w:val="372"/>
        </w:numPr>
      </w:pPr>
      <w:r>
        <w:t>s is the total collision energy squared; t (always ≤0 physically) is the momentum transfer squared.</w:t>
      </w:r>
    </w:p>
    <w:p>
      <w:pPr>
        <w:pStyle w:val="ListNumber"/>
        <w:numPr>
          <w:ilvl w:val="0"/>
          <w:numId w:val="372"/>
        </w:numPr>
      </w:pPr>
      <w:r>
        <w:t>In the center-of-momentum frame, elastic scattering gives t=−2p²(1−cosθ), directly relating t to the scattering angle.</w:t>
      </w:r>
    </w:p>
    <w:p>
      <w:pPr>
        <w:pStyle w:val="ListNumber"/>
        <w:numPr>
          <w:ilvl w:val="0"/>
          <w:numId w:val="372"/>
        </w:numPr>
      </w:pPr>
      <w:r>
        <w:t>Six standard relations convert any dot product of external momenta into s, t, or u.</w:t>
      </w:r>
    </w:p>
    <w:p>
      <w:pPr>
        <w:pStyle w:val="ListNumber"/>
        <w:numPr>
          <w:ilvl w:val="0"/>
          <w:numId w:val="372"/>
        </w:numPr>
      </w:pPr>
      <w:r>
        <w:t>Using these relations, any trace from Lesson 52 can be rewritten as an explicit function of s and t, ready for a differential cross section.</w:t>
      </w:r>
    </w:p>
    <w:p>
      <w:pPr>
        <w:pStyle w:val="ListNumber"/>
        <w:numPr>
          <w:ilvl w:val="0"/>
          <w:numId w:val="372"/>
        </w:numPr>
      </w:pPr>
      <w:r>
        <w:t>Different diagrams for the same process are associated with different Mandelstam variables through their internal line’s momentum-squared, the origin of the s-channel/t-channel/u-channel naming.</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(p₁+p₂)²=(p₃+p₄)², (p₁−p₃)²=(p₂−p₄)², and (p₁−p₄)²=(p₂−p₃)² directly from momentum conservation p₁+p₂=p₃+p₄.</w:t>
      </w:r>
    </w:p>
    <w:p>
      <w:pPr>
        <w:spacing w:before="0" w:after="100"/>
      </w:pPr>
      <w:r>
        <w:rPr>
          <w:b/>
        </w:rPr>
        <w:t>2</w:t>
      </w:r>
      <w:r>
        <w:rPr>
          <w:b/>
        </w:rPr>
        <w:t xml:space="preserve">. </w:t>
      </w:r>
      <w:r>
        <w:rPr>
          <w:b/>
        </w:rPr>
        <w:t>Extension.</w:t>
      </w:r>
      <w:r>
        <w:rPr/>
        <w:t xml:space="preserve"> Explain why s, t, and u are each Lorentz scalars, citing the general principle from Lesson 43 or Lesson 52 used to justify this.</w:t>
      </w:r>
    </w:p>
    <w:p>
      <w:pPr>
        <w:spacing w:before="0" w:after="100"/>
      </w:pPr>
      <w:r>
        <w:rPr>
          <w:b/>
        </w:rPr>
        <w:t>3</w:t>
      </w:r>
      <w:r>
        <w:rPr>
          <w:b/>
        </w:rPr>
        <w:t xml:space="preserve">. </w:t>
      </w:r>
      <w:r>
        <w:rPr>
          <w:b/>
        </w:rPr>
        <w:t>Core.</w:t>
      </w:r>
      <w:r>
        <w:rPr/>
        <w:t xml:space="preserve"> Expand (p₁+p₂)² fully in terms of p₁², p₂², and p₁·p₂, and identify which piece is m₁²+m₂².</w:t>
      </w:r>
    </w:p>
    <w:p>
      <w:pPr>
        <w:spacing w:before="0" w:after="100"/>
      </w:pPr>
      <w:r>
        <w:rPr>
          <w:b/>
        </w:rPr>
        <w:t>4</w:t>
      </w:r>
      <w:r>
        <w:rPr>
          <w:b/>
        </w:rPr>
        <w:t xml:space="preserve">. </w:t>
      </w:r>
      <w:r>
        <w:rPr>
          <w:b/>
        </w:rPr>
        <w:t>Core.</w:t>
      </w:r>
      <w:r>
        <w:rPr/>
        <w:t xml:space="preserve"> Expand (p₁−p₃)² and (p₁−p₄)² the same way, identifying the mass and dot-product pieces of each.</w:t>
      </w:r>
    </w:p>
    <w:p>
      <w:pPr>
        <w:spacing w:before="0" w:after="100"/>
      </w:pPr>
      <w:r>
        <w:rPr>
          <w:b/>
        </w:rPr>
        <w:t>5</w:t>
      </w:r>
      <w:r>
        <w:rPr>
          <w:b/>
        </w:rPr>
        <w:t xml:space="preserve">. </w:t>
      </w:r>
      <w:r>
        <w:rPr>
          <w:b/>
        </w:rPr>
        <w:t>Core.</w:t>
      </w:r>
      <w:r>
        <w:rPr/>
        <w:t xml:space="preserve"> Add the three expansions of Exercises 3–4, use momentum conservation to simplify the cross terms, and derive s+t+u=m₁²+m₂²+m₃²+m₄² in full.</w:t>
      </w:r>
    </w:p>
    <w:p>
      <w:pPr>
        <w:spacing w:before="0" w:after="100"/>
      </w:pPr>
      <w:r>
        <w:rPr>
          <w:b/>
        </w:rPr>
        <w:t>6</w:t>
      </w:r>
      <w:r>
        <w:rPr>
          <w:b/>
        </w:rPr>
        <w:t xml:space="preserve">. </w:t>
      </w:r>
      <w:r>
        <w:rPr>
          <w:b/>
        </w:rPr>
        <w:t>Core.</w:t>
      </w:r>
      <w:r>
        <w:rPr/>
        <w:t xml:space="preserve"> For elastic scattering (m₁=m₃, m₂=m₄), simplify the sum rule and confirm it matches Worked example 3’s result.</w:t>
      </w:r>
    </w:p>
    <w:p>
      <w:pPr>
        <w:spacing w:before="0" w:after="100"/>
      </w:pPr>
      <w:r>
        <w:rPr>
          <w:b/>
        </w:rPr>
        <w:t>7</w:t>
      </w:r>
      <w:r>
        <w:rPr>
          <w:b/>
        </w:rPr>
        <w:t xml:space="preserve">. </w:t>
      </w:r>
      <w:r>
        <w:rPr>
          <w:b/>
        </w:rPr>
        <w:t>Extension.</w:t>
      </w:r>
      <w:r>
        <w:rPr/>
        <w:t xml:space="preserve"> State why specifying s and t (with u determined by the sum rule) is enough to fully describe a 2→2 process’s kinematics, given fixed particle masses.</w:t>
      </w:r>
    </w:p>
    <w:p>
      <w:pPr>
        <w:spacing w:before="0" w:after="100"/>
      </w:pPr>
      <w:r>
        <w:rPr>
          <w:b/>
        </w:rPr>
        <w:t>8</w:t>
      </w:r>
      <w:r>
        <w:rPr>
          <w:b/>
        </w:rPr>
        <w:t xml:space="preserve">. </w:t>
      </w:r>
      <w:r>
        <w:rPr>
          <w:b/>
        </w:rPr>
        <w:t>Core.</w:t>
      </w:r>
      <w:r>
        <w:rPr/>
        <w:t xml:space="preserve"> Write out p₁, p₂, p₃, p₄ explicitly in the center-of-momentum frame, as in Section 4.1, and verify p₁+p₂=p₃+p₄ component by component (using E₁=E₃, E₂=E₄ and the momentum magnitudes stated).</w:t>
      </w:r>
    </w:p>
    <w:p>
      <w:pPr>
        <w:spacing w:before="0" w:after="100"/>
      </w:pPr>
      <w:r>
        <w:rPr>
          <w:b/>
        </w:rPr>
        <w:t>9</w:t>
      </w:r>
      <w:r>
        <w:rPr>
          <w:b/>
        </w:rPr>
        <w:t xml:space="preserve">. </w:t>
      </w:r>
      <w:r>
        <w:rPr>
          <w:b/>
        </w:rPr>
        <w:t>Extension.</w:t>
      </w:r>
      <w:r>
        <w:rPr/>
        <w:t xml:space="preserve"> Explain, using Section 4.2’s argument, why the same equation determining the initial momentum magnitude p also determines the final momentum magnitude, forcing them to be equal for elastic scattering.</w:t>
      </w:r>
    </w:p>
    <w:p>
      <w:pPr>
        <w:spacing w:before="0" w:after="100"/>
      </w:pPr>
      <w:r>
        <w:rPr>
          <w:b/>
        </w:rPr>
        <w:t>10</w:t>
      </w:r>
      <w:r>
        <w:rPr>
          <w:b/>
        </w:rPr>
        <w:t xml:space="preserve">. </w:t>
      </w:r>
      <w:r>
        <w:rPr>
          <w:b/>
        </w:rPr>
        <w:t>Extension.</w:t>
      </w:r>
      <w:r>
        <w:rPr/>
        <w:t xml:space="preserve"> Carry out the algebra of Section 4.3 in full, expanding [(psinθ)²+(p−pcosθ)²] and simplifying to −2p²(1−cosθ).</w:t>
      </w:r>
    </w:p>
    <w:p>
      <w:pPr>
        <w:spacing w:before="0" w:after="100"/>
      </w:pPr>
      <w:r>
        <w:rPr>
          <w:b/>
        </w:rPr>
        <w:t>11</w:t>
      </w:r>
      <w:r>
        <w:rPr>
          <w:b/>
        </w:rPr>
        <w:t xml:space="preserve">. </w:t>
      </w:r>
      <w:r>
        <w:rPr>
          <w:b/>
        </w:rPr>
        <w:t>Core.</w:t>
      </w:r>
      <w:r>
        <w:rPr/>
        <w:t xml:space="preserve"> Evaluate t at θ=0 and θ=π, and explain the physical meaning of each limit (forward and backward scattering).</w:t>
      </w:r>
    </w:p>
    <w:p>
      <w:pPr>
        <w:spacing w:before="0" w:after="100"/>
      </w:pPr>
      <w:r>
        <w:rPr>
          <w:b/>
        </w:rPr>
        <w:t>12</w:t>
      </w:r>
      <w:r>
        <w:rPr>
          <w:b/>
        </w:rPr>
        <w:t xml:space="preserve">. </w:t>
      </w:r>
      <w:r>
        <w:rPr>
          <w:b/>
        </w:rPr>
        <w:t>Extension.</w:t>
      </w:r>
      <w:r>
        <w:rPr/>
        <w:t xml:space="preserve"> Derive the remaining five relations of Section 5.2’s table (beyond p₁·p₂, already derived in Section 5.1), following the identical method for each.</w:t>
      </w:r>
    </w:p>
    <w:p>
      <w:pPr>
        <w:spacing w:before="0" w:after="100"/>
      </w:pPr>
      <w:r>
        <w:rPr>
          <w:b/>
        </w:rPr>
        <w:t>13</w:t>
      </w:r>
      <w:r>
        <w:rPr>
          <w:b/>
        </w:rPr>
        <w:t xml:space="preserve">. </w:t>
      </w:r>
      <w:r>
        <w:rPr>
          <w:b/>
        </w:rPr>
        <w:t>Extension.</w:t>
      </w:r>
      <w:r>
        <w:rPr/>
        <w:t xml:space="preserve"> Using Section 5.2’s table, express p₃·p₄ in terms of s and the relevant masses, and explain why this should give the same functional form as p₁·p₂ (referring to Section 1.1’s s=(p₃+p₄)²).</w:t>
      </w:r>
    </w:p>
    <w:p>
      <w:pPr>
        <w:spacing w:before="0" w:after="100"/>
      </w:pPr>
      <w:r>
        <w:rPr>
          <w:b/>
        </w:rPr>
        <w:t>14</w:t>
      </w:r>
      <w:r>
        <w:rPr>
          <w:b/>
        </w:rPr>
        <w:t xml:space="preserve">. </w:t>
      </w:r>
      <w:r>
        <w:rPr>
          <w:b/>
        </w:rPr>
        <w:t>Core.</w:t>
      </w:r>
      <w:r>
        <w:rPr/>
        <w:t xml:space="preserve"> Redo Section 5.3’s conversion for a general (not necessarily elastic) process, expressing 16m₁m₃−8p₁·p₃ in terms of t, m₁, and m₃.</w:t>
      </w:r>
    </w:p>
    <w:p>
      <w:pPr>
        <w:spacing w:before="0" w:after="100"/>
      </w:pPr>
      <w:r>
        <w:rPr>
          <w:b/>
        </w:rPr>
        <w:t>15</w:t>
      </w:r>
      <w:r>
        <w:rPr>
          <w:b/>
        </w:rPr>
        <w:t xml:space="preserve">. </w:t>
      </w:r>
      <w:r>
        <w:rPr>
          <w:b/>
        </w:rPr>
        <w:t>Extension.</w:t>
      </w:r>
      <w:r>
        <w:rPr/>
        <w:t xml:space="preserve"> Explain, referring to Worked example 4, why a cross-section formula expressed in terms of t (rather than the individual four-vectors p and p′) can be directly compared to an experimental angular distribution.</w:t>
      </w:r>
    </w:p>
    <w:p>
      <w:pPr>
        <w:spacing w:before="0" w:after="100"/>
      </w:pPr>
      <w:r>
        <w:rPr>
          <w:b/>
        </w:rPr>
        <w:t>16</w:t>
      </w:r>
      <w:r>
        <w:rPr>
          <w:b/>
        </w:rPr>
        <w:t xml:space="preserve">. </w:t>
      </w:r>
      <w:r>
        <w:rPr>
          <w:b/>
        </w:rPr>
        <w:t>Challenge.</w:t>
      </w:r>
      <w:r>
        <w:rPr/>
        <w:t xml:space="preserve"> For a 2→2 process at very high energy, where all masses can be neglected (m</w:t>
      </w:r>
      <w:r>
        <w:rPr>
          <w:vertAlign w:val="subscript"/>
        </w:rPr>
        <w:t>i</w:t>
      </w:r>
      <w:r>
        <w:rPr/>
        <w:t>≈0) compared to √s, simplify the sum rule and the center-of-momentum expression for t, and state, in this limit, what value of t corresponds to θ=π/2 (right-angle scattering).</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w:t>
      </w:r>
      <w:r>
        <w:rPr>
          <w:vertAlign w:val="subscript"/>
        </w:rPr>
        <w:t>μ</w:t>
      </w:r>
      <w:r>
        <w:t>P</w:t>
      </w:r>
      <w:r>
        <w:rPr>
          <w:vertAlign w:val="superscript"/>
        </w:rPr>
        <w:t>μ</w:t>
      </w:r>
      <w:r>
        <w:t xml:space="preserve"> for some four-vector P); Lesson 43, Exercise 14, and Lesson 52’s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w:t>
      </w:r>
      <w:r>
        <w:rPr>
          <w:vertAlign w:val="subscript"/>
        </w:rPr>
        <w:t>a</w:t>
      </w:r>
      <w:r>
        <w:t>, m₂=m₄=m</w:t>
      </w:r>
      <w:r>
        <w:rPr>
          <w:vertAlign w:val="subscript"/>
        </w:rPr>
        <w:t>b</w:t>
      </w:r>
      <w:r>
        <w:t>, the sum rule becomes s+t+u=m</w:t>
      </w:r>
      <w:r>
        <w:rPr>
          <w:vertAlign w:val="subscript"/>
        </w:rPr>
        <w:t>a</w:t>
      </w:r>
      <w:r>
        <w:t>²+m</w:t>
      </w:r>
      <w:r>
        <w:rPr>
          <w:vertAlign w:val="subscript"/>
        </w:rPr>
        <w:t>b</w:t>
      </w:r>
      <w:r>
        <w:t>²+m</w:t>
      </w:r>
      <w:r>
        <w:rPr>
          <w:vertAlign w:val="subscript"/>
        </w:rPr>
        <w:t>a</w:t>
      </w:r>
      <w:r>
        <w:t>²+m</w:t>
      </w:r>
      <w:r>
        <w:rPr>
          <w:vertAlign w:val="subscript"/>
        </w:rPr>
        <w:t>b</w:t>
      </w:r>
      <w:r>
        <w:t>²=2m</w:t>
      </w:r>
      <w:r>
        <w:rPr>
          <w:vertAlign w:val="subscript"/>
        </w:rPr>
        <w:t>a</w:t>
      </w:r>
      <w:r>
        <w:t>²+2m</w:t>
      </w:r>
      <w:r>
        <w:rPr>
          <w:vertAlign w:val="subscript"/>
        </w:rPr>
        <w:t>b</w:t>
      </w:r>
      <w:r>
        <w:t>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w:t>
      </w:r>
      <w:r>
        <w:rPr>
          <w:vertAlign w:val="subscript"/>
        </w:rPr>
        <w:t>a</w:t>
      </w:r>
      <w:r>
        <w:t>²)+√(p²+m</w:t>
      </w:r>
      <w:r>
        <w:rPr>
          <w:vertAlign w:val="subscript"/>
        </w:rPr>
        <w:t>b</w:t>
      </w:r>
      <w:r>
        <w:t>²)=√s (total energy equals √s in the center-of-momentum frame, by definition, for both the initial and final configurations, since s=(p₁+p₂)²=(p₃+p₄)² by momentum conservation); since this equation has a unique positive solution for the momentum magnitude at fixed s, m</w:t>
      </w:r>
      <w:r>
        <w:rPr>
          <w:vertAlign w:val="subscript"/>
        </w:rPr>
        <w:t>a</w:t>
      </w:r>
      <w:r>
        <w:t>, m</w:t>
      </w:r>
      <w:r>
        <w:rPr>
          <w:vertAlign w:val="subscript"/>
        </w:rPr>
        <w:t>b</w:t>
      </w:r>
      <w:r>
        <w:t>,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w:t>
      </w:r>
      <w:r>
        <w:rPr>
          <w:vertAlign w:val="subscript"/>
        </w:rPr>
        <w:t>i</w:t>
      </w:r>
      <w:r>
        <w:t>≈0,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4">
        <w:r>
          <w:rPr>
            <w:rStyle w:val="Hyperlink"/>
            <w:color w:val="0563C1"/>
            <w:u w:val="single"/>
          </w:rPr>
          <w:t xml:space="preserve">Lesson 54</w:t>
        </w:r>
      </w:hyperlink>
      <w:r>
        <w:t xml:space="preserve"> opens Part VIII by computing the complete, explicit cross section for electron-muon scattering, combining the trace technology of </w:t>
      </w:r>
      <w:hyperlink w:anchor="Lesson52">
        <w:r>
          <w:rPr>
            <w:rStyle w:val="Hyperlink"/>
            <w:color w:val="0563C1"/>
            <w:u w:val="single"/>
          </w:rPr>
          <w:t xml:space="preserve">Lesson 52</w:t>
        </w:r>
      </w:hyperlink>
      <w:r>
        <w:t xml:space="preserve"> with this lesson’s Mandelstam variables for the first time on a genuine physical process.</w:t>
      </w:r>
    </w:p>
    <w:p>
      <w:r/>
    </w:p>
    <w:p>
      <w:bookmarkStart w:id="2128" w:name="PartVIII"/>
      <w:pPr>
        <w:pStyle w:val="Heading1"/>
      </w:pPr>
      <w:r>
        <w:t>Part VIII — Real Calculations</w:t>
      </w:r>
      <w:bookmarkEnd w:id="2128"/>
    </w:p>
    <w:p>
      <w:bookmarkStart w:id="1054" w:name="Lesson54"/>
      <w:pPr>
        <w:pStyle w:val="Heading1"/>
      </w:pPr>
      <w:r>
        <w:t>Lesson 54: Electron-Muon Scattering</w:t>
      </w:r>
      <w:bookmarkEnd w:id="1054"/>
    </w:p>
    <w:p>
      <w:pPr>
        <w:pStyle w:val="Heading2"/>
      </w:pPr>
      <w:r>
        <w:t>How to use this lesson</w:t>
      </w:r>
    </w:p>
    <w:p>
      <w:r>
        <w:t xml:space="preserve">Every tool this course has built is now put to use at once. Electron-muon scattering, e⁻(p₁)+μ⁻(p₂)→e⁻(p₃)+μ⁻(p₄), is the simplest process with a genuine, nontrivial QED </w:t>
      </w:r>
      <w:hyperlink w:anchor="Glossary_CrossSection">
        <w:r>
          <w:rPr>
            <w:color w:val="0563C1"/>
            <w:u w:val="single"/>
          </w:rPr>
          <w:t>cross section</w:t>
        </w:r>
      </w:hyperlink>
      <w:r>
        <w:t>: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52’s master formula and Lesson 21’s trace identities, contracted together. The result, converted to Mandelstam variables with Lesson 53’s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 xml:space="preserve">Derive the </w:t>
      </w:r>
      <w:hyperlink w:anchor="Glossary_Amplitude">
        <w:r>
          <w:rPr>
            <w:color w:val="0563C1"/>
            <w:u w:val="single"/>
          </w:rPr>
          <w:t>amplitude</w:t>
        </w:r>
      </w:hyperlink>
      <w:r>
        <w:t xml:space="preserve"> iℳ=(ie²/t)[ū(p₃)γ</w:t>
      </w:r>
      <w:r>
        <w:rPr>
          <w:vertAlign w:val="superscript"/>
        </w:rPr>
        <w:t>μ</w:t>
      </w:r>
      <w:r>
        <w:t>u(p₁)][ū(p₄)γ</w:t>
      </w:r>
      <w:r>
        <w:rPr>
          <w:vertAlign w:val="subscript"/>
        </w:rPr>
        <w:t>μ</w:t>
      </w:r>
      <w:r>
        <w:t>u(p₂)].</w:t>
      </w:r>
    </w:p>
    <w:p>
      <w:pPr>
        <w:pStyle w:val="ListBullet"/>
      </w:pPr>
      <w:r>
        <w:t>Show that spin-averaging and summing |ℳ|² factors into a product of an electron trace and a muon trace, using Lesson 52’s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hyperlink w:anchor="Glossary_State">
        <w:r>
          <w:rPr>
            <w:color w:val="0563C1"/>
            <w:u w:val="single"/>
          </w:rPr>
          <w:t>State</w:t>
        </w:r>
      </w:hyperlink>
      <w:r>
        <w:t>, as a tool with its derivation deferred to Lesson 59,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p₁, p₃</w:t>
      </w:r>
      <w:r>
        <w:rPr/>
        <w:t xml:space="preserve"> — </w:t>
      </w:r>
      <w:r>
        <w:rPr/>
        <w:t>Incoming, outgoing electron momenta, mass m</w:t>
      </w:r>
      <w:r>
        <w:rPr>
          <w:vertAlign w:val="subscript"/>
        </w:rPr>
        <w:t>e</w:t>
      </w:r>
    </w:p>
    <w:p>
      <w:pPr>
        <w:spacing w:before="0" w:after="100"/>
      </w:pPr>
      <w:r>
        <w:rPr>
          <w:b/>
        </w:rPr>
        <w:t>p₂, p₄</w:t>
      </w:r>
      <w:r>
        <w:rPr/>
        <w:t xml:space="preserve"> — </w:t>
      </w:r>
      <w:r>
        <w:rPr/>
        <w:t>Incoming, outgoing muon momenta, mass m</w:t>
      </w:r>
      <w:r>
        <w:rPr>
          <w:vertAlign w:val="subscript"/>
        </w:rPr>
        <w:t>μ</w:t>
      </w:r>
    </w:p>
    <w:p>
      <w:pPr>
        <w:spacing w:before="0" w:after="100"/>
      </w:pPr>
      <w:r>
        <w:rPr>
          <w:b/>
        </w:rPr>
        <w:t>q = p₁−p₃</w:t>
      </w:r>
      <w:r>
        <w:rPr/>
        <w:t xml:space="preserve"> — </w:t>
      </w:r>
      <w:r>
        <w:rPr/>
        <w:t>Internal photon momentum</w:t>
      </w:r>
    </w:p>
    <w:p>
      <w:pPr>
        <w:spacing w:before="0" w:after="100"/>
      </w:pPr>
      <w:r>
        <w:rPr>
          <w:b/>
        </w:rPr>
        <w:t>L</w:t>
      </w:r>
      <w:r>
        <w:rPr>
          <w:b/>
          <w:vertAlign w:val="subscript"/>
        </w:rPr>
        <w:t>e</w:t>
      </w:r>
      <w:r>
        <w:rPr>
          <w:b/>
          <w:vertAlign w:val="superscript"/>
        </w:rPr>
        <w:t>μν</w:t>
      </w:r>
      <w:r>
        <w:rPr>
          <w:b/>
        </w:rPr>
        <w:t>, L</w:t>
      </w:r>
      <w:r>
        <w:rPr>
          <w:b/>
          <w:vertAlign w:val="subscript"/>
        </w:rPr>
        <w:t>μ</w:t>
      </w:r>
      <w:r>
        <w:rPr>
          <w:b/>
          <w:vertAlign w:val="superscript"/>
        </w:rPr>
        <w:t>μν</w:t>
      </w:r>
      <w:r>
        <w:rPr/>
        <w:t xml:space="preserve"> — </w:t>
      </w:r>
      <w:r>
        <w:rPr/>
        <w:t>Electron and muon tensors</w:t>
      </w:r>
    </w:p>
    <w:p>
      <w:r>
        <w:rPr>
          <w:b/>
          <w:color w:val="1F4E78"/>
        </w:rPr>
        <w:t>First pass: the result before the derivation</w:t>
      </w:r>
    </w:p>
    <w:p>
      <w:pPr>
        <w:spacing w:after="60"/>
      </w:pPr>
      <w:r>
        <w:t>Single-photon exchange gives, at high energy, (1/4)Σ|ℳ|² = 2e⁴(s² + u²)/t² for electron–muon scattering.</w:t>
      </w:r>
    </w:p>
    <w:p>
      <w:pPr>
        <w:spacing w:after="60"/>
      </w:pPr>
      <w:r>
        <w:t>The 1/t² is the photon propagator squared: a strong forward peak, Rutherford’s formula in relativistic dress.</w:t>
      </w:r>
    </w:p>
    <w:p>
      <w:pPr>
        <w:spacing w:after="80"/>
      </w:pPr>
    </w:p>
    <w:p>
      <w:pPr>
        <w:pStyle w:val="Heading2"/>
      </w:pPr>
      <w:r>
        <w:t>1 The diagram and amplitude</w:t>
      </w:r>
    </w:p>
    <w:p>
      <w:pPr>
        <w:keepNext/>
        <w:spacing w:before="160" w:after="40"/>
        <w:jc w:val="center"/>
      </w:pPr>
      <w:r/>
    </w:p>
    <w:p>
      <w:pPr>
        <w:spacing w:after="200"/>
        <w:jc w:val="center"/>
      </w:pPr>
      <w:r>
        <w:rPr>
          <w:i/>
          <w:sz w:val="19"/>
        </w:rPr>
        <w:t>Figure 54.1. Electron–muon scattering at lowest order: one diagram, one photon in the t-channel, q = p₁ − p₃.</w:t>
      </w:r>
    </w:p>
    <w:p>
      <w:pPr>
        <w:pStyle w:val="Heading3"/>
      </w:pPr>
      <w:r>
        <w:t>1.1 The process</w:t>
      </w:r>
    </w:p>
    <w:p>
      <w:r>
        <w:t xml:space="preserve">Electron-muon scattering proceeds, at leading order, by a single virtual photon exchanged between the two particles: the electron emits (or absorbs) the photon at one </w:t>
      </w:r>
      <w:hyperlink w:anchor="Glossary_Vertex">
        <w:r>
          <w:rPr>
            <w:color w:val="0563C1"/>
            <w:u w:val="single"/>
          </w:rPr>
          <w:t>vertex</w:t>
        </w:r>
      </w:hyperlink>
      <w:r>
        <w:t>, and the muon absorbs (or emits) it at the other. Since the electron and the muon are distinguishable particles, there is no second diagram obtained by relabeling which particle does what, unlike Lesson 50’s Compton scattering.</w:t>
      </w:r>
    </w:p>
    <w:p>
      <w:pPr>
        <w:pStyle w:val="Heading3"/>
      </w:pPr>
      <w:r>
        <w:t>1.2 The Wick contraction</w:t>
      </w:r>
    </w:p>
    <w:p>
      <w:r>
        <w:t xml:space="preserve">The interaction Hamiltonian has one term for each charged </w:t>
      </w:r>
      <w:hyperlink w:anchor="Glossary_Field">
        <w:r>
          <w:rPr>
            <w:color w:val="0563C1"/>
            <w:u w:val="single"/>
          </w:rPr>
          <w:t>field</w:t>
        </w:r>
      </w:hyperlink>
      <w:r>
        <w:t>, ℋ</w:t>
      </w:r>
      <w:r>
        <w:rPr>
          <w:vertAlign w:val="subscript"/>
        </w:rPr>
        <w:t>int</w:t>
      </w:r>
      <w:r>
        <w:t>=−e[ψ̄</w:t>
      </w:r>
      <w:r>
        <w:rPr>
          <w:vertAlign w:val="subscript"/>
        </w:rPr>
        <w:t>e</w:t>
      </w:r>
      <w:r>
        <w:t>γ</w:t>
      </w:r>
      <w:r>
        <w:rPr>
          <w:vertAlign w:val="superscript"/>
        </w:rPr>
        <w:t>μ</w:t>
      </w:r>
      <w:r>
        <w:t>ψ</w:t>
      </w:r>
      <w:r>
        <w:rPr>
          <w:vertAlign w:val="subscript"/>
        </w:rPr>
        <w:t>e</w:t>
      </w:r>
      <w:r>
        <w:t>A</w:t>
      </w:r>
      <w:r>
        <w:rPr>
          <w:vertAlign w:val="subscript"/>
        </w:rPr>
        <w:t>μ</w:t>
      </w:r>
      <w:r>
        <w:t>+ψ̄</w:t>
      </w:r>
      <w:r>
        <w:rPr>
          <w:vertAlign w:val="subscript"/>
        </w:rPr>
        <w:t>μ</w:t>
      </w:r>
      <w:r>
        <w:t>γ</w:t>
      </w:r>
      <w:r>
        <w:rPr>
          <w:vertAlign w:val="superscript"/>
        </w:rPr>
        <w:t>μ</w:t>
      </w:r>
      <w:r>
        <w:t>ψ</w:t>
      </w:r>
      <w:r>
        <w:rPr>
          <w:vertAlign w:val="subscript"/>
        </w:rPr>
        <w:t>μ</w:t>
      </w:r>
      <w:r>
        <w:t>A</w:t>
      </w:r>
      <w:r>
        <w:rPr>
          <w:vertAlign w:val="subscript"/>
        </w:rPr>
        <w:t>μ</w:t>
      </w:r>
      <w:r>
        <w:t>] (the same coupling e for both, by the universality of Lesson 44). At second order, S</w:t>
      </w:r>
      <w:r>
        <w:rPr>
          <w:vertAlign w:val="superscript"/>
        </w:rPr>
        <w:t>(2)</w:t>
      </w:r>
      <w:r>
        <w:t>=(−i)²/2!∫d⁴x₁d⁴x₂ T{ℋ</w:t>
      </w:r>
      <w:r>
        <w:rPr>
          <w:vertAlign w:val="subscript"/>
        </w:rPr>
        <w:t>int</w:t>
      </w:r>
      <w:r>
        <w:t>(x₁)ℋ</w:t>
      </w:r>
      <w:r>
        <w:rPr>
          <w:vertAlign w:val="subscript"/>
        </w:rPr>
        <w:t>int</w:t>
      </w:r>
      <w:r>
        <w:t>(x₂)} contains a cross term, 2e²[ψ̄</w:t>
      </w:r>
      <w:r>
        <w:rPr>
          <w:vertAlign w:val="subscript"/>
        </w:rPr>
        <w:t>e</w:t>
      </w:r>
      <w:r>
        <w:t>γ</w:t>
      </w:r>
      <w:r>
        <w:rPr>
          <w:vertAlign w:val="superscript"/>
        </w:rPr>
        <w:t>μ</w:t>
      </w:r>
      <w:r>
        <w:t>ψ</w:t>
      </w:r>
      <w:r>
        <w:rPr>
          <w:vertAlign w:val="subscript"/>
        </w:rPr>
        <w:t>e</w:t>
      </w:r>
      <w:r>
        <w:t>A</w:t>
      </w:r>
      <w:r>
        <w:rPr>
          <w:vertAlign w:val="subscript"/>
        </w:rPr>
        <w:t>μ</w:t>
      </w:r>
      <w:r>
        <w:t>](x₁)[ψ̄</w:t>
      </w:r>
      <w:r>
        <w:rPr>
          <w:vertAlign w:val="subscript"/>
        </w:rPr>
        <w:t>μ</w:t>
      </w:r>
      <w:r>
        <w:t>γ</w:t>
      </w:r>
      <w:r>
        <w:rPr>
          <w:vertAlign w:val="superscript"/>
        </w:rPr>
        <w:t>ν</w:t>
      </w:r>
      <w:r>
        <w:t>ψ</w:t>
      </w:r>
      <w:r>
        <w:rPr>
          <w:vertAlign w:val="subscript"/>
        </w:rPr>
        <w:t>μ</w:t>
      </w:r>
      <w:r>
        <w:t>A</w:t>
      </w:r>
      <w:r>
        <w:rPr>
          <w:vertAlign w:val="subscript"/>
        </w:rPr>
        <w:t>ν</w:t>
      </w:r>
      <w:r>
        <w:t>](x₂) (the factor of 2 from the two ways of assigning the electron- and muon-current pieces to x₁ versus x₂), in which ψ̄</w:t>
      </w:r>
      <w:r>
        <w:rPr>
          <w:vertAlign w:val="subscript"/>
        </w:rPr>
        <w:t>e</w:t>
      </w:r>
      <w:r>
        <w:t>(x₁), ψ</w:t>
      </w:r>
      <w:r>
        <w:rPr>
          <w:vertAlign w:val="subscript"/>
        </w:rPr>
        <w:t>e</w:t>
      </w:r>
      <w:r>
        <w:t>(x₁) contract with the external electron legs, ψ̄</w:t>
      </w:r>
      <w:r>
        <w:rPr>
          <w:vertAlign w:val="subscript"/>
        </w:rPr>
        <w:t>μ</w:t>
      </w:r>
      <w:r>
        <w:t>(x₂), ψ</w:t>
      </w:r>
      <w:r>
        <w:rPr>
          <w:vertAlign w:val="subscript"/>
        </w:rPr>
        <w:t>μ</w:t>
      </w:r>
      <w:r>
        <w:t>(x₂) contract with the external muon legs, and A</w:t>
      </w:r>
      <w:r>
        <w:rPr>
          <w:vertAlign w:val="subscript"/>
        </w:rPr>
        <w:t>μ</w:t>
      </w:r>
      <w:r>
        <w:t>(x₁), A</w:t>
      </w:r>
      <w:r>
        <w:rPr>
          <w:vertAlign w:val="subscript"/>
        </w:rPr>
        <w:t>ν</w:t>
      </w:r>
      <w:r>
        <w:t>(x₂) contract with each other, forming the internal photon line, using ⟨0|T{A</w:t>
      </w:r>
      <w:r>
        <w:rPr>
          <w:vertAlign w:val="subscript"/>
        </w:rPr>
        <w:t>μ</w:t>
      </w:r>
      <w:r>
        <w:t>(x₁)A</w:t>
      </w:r>
      <w:r>
        <w:rPr>
          <w:vertAlign w:val="subscript"/>
        </w:rPr>
        <w:t>ν</w:t>
      </w:r>
      <w:r>
        <w:t>(x₂)}|0⟩=D</w:t>
      </w:r>
      <w:r>
        <w:rPr>
          <w:vertAlign w:val="subscript"/>
        </w:rPr>
        <w:t>F</w:t>
      </w:r>
      <w:r>
        <w:t>μν(x₁−x₂) (Lesson 48, Section 4.1, the covariant propagator this course uses in practice).</w:t>
      </w:r>
    </w:p>
    <w:p>
      <w:pPr>
        <w:pStyle w:val="Heading3"/>
      </w:pPr>
      <w:r>
        <w:t>1.3 Assembling the amplitude</w:t>
      </w:r>
    </w:p>
    <w:p>
      <w:r>
        <w:t>Substituting D</w:t>
      </w:r>
      <w:r>
        <w:rPr>
          <w:vertAlign w:val="subscript"/>
        </w:rPr>
        <w:t>F</w:t>
      </w:r>
      <w:r>
        <w:t>μν(x₁−x₂)=∫d⁴q/(2π)⁴[−ig</w:t>
      </w:r>
      <w:r>
        <w:rPr>
          <w:vertAlign w:val="subscript"/>
        </w:rPr>
        <w:t>μν</w:t>
      </w:r>
      <w:r>
        <w:t>/(q²+iε)]e</w:t>
      </w:r>
      <w:r>
        <w:rPr>
          <w:vertAlign w:val="superscript"/>
        </w:rPr>
        <w:t>−iq(x₁−x₂)</w:t>
      </w:r>
      <w:r>
        <w:t xml:space="preserve"> and every external factor (Lesson 49), the x₁ and x₂ integrals give (2π)⁴δ⁴(p₃−p₁−q) and (2π)⁴δ⁴(p₄−p₂+q) respectively, forcing q=p₁−p₃ and overall momentum conservation p₁+p₂=p₃+p₄, as in Lesson 50’s mechanism. The (−i)²/2!=−1/2 prefactor combines with the combinatorial factor of 2 to give an overall −1 (Exercise 2), and</w:t>
      </w:r>
    </w:p>
    <w:p>
      <w:pPr>
        <w:spacing w:before="100" w:after="160"/>
        <w:jc w:val="center"/>
      </w:pPr>
      <m:oMathPara>
        <m:oMath>
          <m:r>
            <m:t xml:space="preserve">i</m:t>
          </m:r>
          <m:r>
            <m:t xml:space="preserve"> </m:t>
          </m:r>
          <m:r>
            <m:t xml:space="preserve">ℳ</m:t>
          </m:r>
          <m:r>
            <m:t xml:space="preserve">=</m:t>
          </m:r>
          <m:d>
            <m:dPr/>
            <m:e>
              <m:r>
                <m:t xml:space="preserve">i</m:t>
              </m:r>
              <m:r>
                <m:t xml:space="preserve"> </m:t>
              </m:r>
              <m:f>
                <m:num>
                  <m:r>
                    <m:t xml:space="preserve">e</m:t>
                  </m:r>
                </m:num>
                <m:den>
                  <m:r>
                    <m:t xml:space="preserve">t</m:t>
                  </m:r>
                </m:den>
              </m:f>
            </m:e>
          </m:d>
          <m:r>
            <m:t xml:space="preserve"> </m:t>
          </m:r>
          <m:r>
            <m:t xml:space="preserve">e</m:t>
          </m:r>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m:t>
          </m:r>
          <m:d>
            <m:dPr/>
            <m:e>
              <m:r>
                <m:t xml:space="preserve">i</m:t>
              </m:r>
              <m:r>
                <m:t xml:space="preserve"> </m:t>
              </m:r>
              <m:f>
                <m:num>
                  <m:sSup>
                    <m:e>
                      <m:r>
                        <m:t xml:space="preserve">e</m:t>
                      </m:r>
                    </m:e>
                    <m:sup>
                      <m:r>
                        <m:t xml:space="preserve">2</m:t>
                      </m:r>
                    </m:sup>
                  </m:sSup>
                </m:num>
                <m:den>
                  <m:r>
                    <m:t xml:space="preserve">t</m:t>
                  </m:r>
                </m:den>
              </m:f>
            </m:e>
          </m:d>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r>
        <w:t>using q²=(p₁−p₃)²=t (</w:t>
      </w:r>
      <w:hyperlink w:anchor="Lesson53">
        <w:r>
          <w:rPr>
            <w:rStyle w:val="Hyperlink"/>
            <w:color w:val="0563C1"/>
            <w:u w:val="single"/>
          </w:rPr>
          <w:t xml:space="preserve">Lesson 53</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w:t>
      </w:r>
      <w:r>
        <w:rPr>
          <w:vertAlign w:val="subscript"/>
        </w:rPr>
        <w:t>e</w:t>
      </w:r>
      <w:r>
        <w:t xml:space="preserve"> can only contract with electron states and ψ</w:t>
      </w:r>
      <w:r>
        <w:rPr>
          <w:vertAlign w:val="subscript"/>
        </w:rPr>
        <w:t>μ</w:t>
      </w:r>
      <w:r>
        <w:t xml:space="preserve">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2">
        <w:r>
          <w:rPr>
            <w:rStyle w:val="Hyperlink"/>
            <w:color w:val="0563C1"/>
            <w:u w:val="single"/>
          </w:rPr>
          <w:t xml:space="preserve">Lesson 52</w:t>
        </w:r>
      </w:hyperlink>
      <w:r>
        <w:t>, Section 1.2, with two unmeasured initial fermions)</w:t>
      </w:r>
    </w:p>
    <w:p>
      <w:pPr>
        <w:spacing w:before="100" w:after="160"/>
        <w:jc w:val="center"/>
      </w:pPr>
      <m:oMathPara>
        <m:oMath>
          <m:f>
            <m:num>
              <m:r>
                <m:t xml:space="preserve">1</m:t>
              </m:r>
            </m:num>
            <m:den>
              <m:r>
                <m:t xml:space="preserve">4</m:t>
              </m:r>
            </m:den>
          </m:f>
          <m:r>
            <m:t xml:space="preserve"> </m:t>
          </m:r>
          <m:sSub>
            <m:e>
              <m:r>
                <m:t xml:space="preserve">Σ</m:t>
              </m:r>
            </m:e>
            <m:sub>
              <m:r>
                <m:t xml:space="preserve">spins</m:t>
              </m:r>
            </m:sub>
          </m:sSub>
          <m:r>
            <m:t xml:space="preserve"> </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2">
        <w:r>
          <w:rPr>
            <w:rStyle w:val="Hyperlink"/>
            <w:color w:val="0563C1"/>
            <w:u w:val="single"/>
          </w:rPr>
          <w:t xml:space="preserve">Lesson 52</w:t>
        </w:r>
      </w:hyperlink>
      <w:r>
        <w:t>’s master formula:</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m:t>
          </m:r>
          <m:func>
            <m:fName>
              <m:r>
                <m:t xml:space="preserve">Tr</m:t>
              </m:r>
            </m:fName>
            <m:e>
              <m:d>
                <m:dPr>
                  <m:begChr m:val="["/>
                  <m:endChr m:val="]"/>
                </m:dPr>
                <m:e>
                  <m:sSup>
                    <m:e>
                      <m:r>
                        <m:t xml:space="preserve">γ</m:t>
                      </m:r>
                    </m:e>
                    <m:sup>
                      <m:r>
                        <m:t xml:space="preserve">μ</m:t>
                      </m:r>
                    </m:sup>
                  </m:sSup>
                  <m:d>
                    <m:dPr/>
                    <m:e>
                      <m:sSub>
                        <m:e>
                          <m:acc>
                            <m:accPr>
                              <m:chr m:val="/"/>
                            </m:accPr>
                            <m:e>
                              <m:r>
                                <m:t xml:space="preserve">p</m:t>
                              </m:r>
                            </m:e>
                          </m:acc>
                        </m:e>
                        <m:sub>
                          <m:r>
                            <m:t xml:space="preserve">1</m:t>
                          </m:r>
                        </m:sub>
                      </m:sSub>
                      <m:r>
                        <m:t xml:space="preserve">+</m:t>
                      </m:r>
                      <m:sSub>
                        <m:e>
                          <m:r>
                            <m:t xml:space="preserve">m</m:t>
                          </m:r>
                        </m:e>
                        <m:sub>
                          <m:r>
                            <m:t xml:space="preserve">e</m:t>
                          </m:r>
                        </m:sub>
                      </m:sSub>
                    </m:e>
                  </m:d>
                  <m:sSup>
                    <m:e>
                      <m:r>
                        <m:t xml:space="preserve">γ</m:t>
                      </m:r>
                    </m:e>
                    <m:sup>
                      <m:r>
                        <m:t xml:space="preserve">ν</m:t>
                      </m:r>
                    </m:sup>
                  </m:sSup>
                  <m:d>
                    <m:dPr/>
                    <m:e>
                      <m:sSub>
                        <m:e>
                          <m:acc>
                            <m:accPr>
                              <m:chr m:val="/"/>
                            </m:accPr>
                            <m:e>
                              <m:r>
                                <m:t xml:space="preserve">p</m:t>
                              </m:r>
                            </m:e>
                          </m:acc>
                        </m:e>
                        <m:sub>
                          <m:r>
                            <m:t xml:space="preserve">3</m:t>
                          </m:r>
                        </m:sub>
                      </m:sSub>
                      <m:r>
                        <m:t xml:space="preserve">+</m:t>
                      </m:r>
                      <m:sSub>
                        <m:e>
                          <m:r>
                            <m:t xml:space="preserve">m</m:t>
                          </m:r>
                        </m:e>
                        <m:sub>
                          <m:r>
                            <m:t xml:space="preserve">e</m:t>
                          </m:r>
                        </m:sub>
                      </m:sSub>
                    </m:e>
                  </m:d>
                </m:e>
              </m:d>
            </m:e>
          </m:func>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r>
            <m:t xml:space="preserve">=</m:t>
          </m:r>
          <m:func>
            <m:fName>
              <m:r>
                <m:t xml:space="preserve">Tr</m:t>
              </m:r>
            </m:fName>
            <m:e>
              <m:d>
                <m:dPr>
                  <m:begChr m:val="["/>
                  <m:endChr m:val="]"/>
                </m:dPr>
                <m:e>
                  <m:sSub>
                    <m:e>
                      <m:r>
                        <m:t xml:space="preserve">γ</m:t>
                      </m:r>
                    </m:e>
                    <m:sub>
                      <m:r>
                        <m:t xml:space="preserve">μ</m:t>
                      </m:r>
                    </m:sub>
                  </m:sSub>
                  <m:d>
                    <m:dPr/>
                    <m:e>
                      <m:sSub>
                        <m:e>
                          <m:acc>
                            <m:accPr>
                              <m:chr m:val="/"/>
                            </m:accPr>
                            <m:e>
                              <m:r>
                                <m:t xml:space="preserve">p</m:t>
                              </m:r>
                            </m:e>
                          </m:acc>
                        </m:e>
                        <m:sub>
                          <m:r>
                            <m:t xml:space="preserve">2</m:t>
                          </m:r>
                        </m:sub>
                      </m:sSub>
                      <m:r>
                        <m:t xml:space="preserve">+</m:t>
                      </m:r>
                      <m:sSub>
                        <m:e>
                          <m:r>
                            <m:t xml:space="preserve">m</m:t>
                          </m:r>
                        </m:e>
                        <m:sub>
                          <m:r>
                            <m:t xml:space="preserve">μ</m:t>
                          </m:r>
                        </m:sub>
                      </m:sSub>
                    </m:e>
                  </m:d>
                  <m:sSub>
                    <m:e>
                      <m:r>
                        <m:t xml:space="preserve">γ</m:t>
                      </m:r>
                    </m:e>
                    <m:sub>
                      <m:r>
                        <m:t xml:space="preserve">ν</m:t>
                      </m:r>
                    </m:sub>
                  </m:sSub>
                  <m:d>
                    <m:dPr/>
                    <m:e>
                      <m:sSub>
                        <m:e>
                          <m:acc>
                            <m:accPr>
                              <m:chr m:val="/"/>
                            </m:accPr>
                            <m:e>
                              <m:r>
                                <m:t xml:space="preserve">p</m:t>
                              </m:r>
                            </m:e>
                          </m:acc>
                        </m:e>
                        <m:sub>
                          <m:r>
                            <m:t xml:space="preserve">4</m:t>
                          </m:r>
                        </m:sub>
                      </m:sSub>
                      <m:r>
                        <m:t xml:space="preserve">+</m:t>
                      </m:r>
                      <m:sSub>
                        <m:e>
                          <m:r>
                            <m:t xml:space="preserve">m</m:t>
                          </m:r>
                        </m:e>
                        <m:sub>
                          <m:r>
                            <m:t xml:space="preserve">μ</m:t>
                          </m:r>
                        </m:sub>
                      </m:sSub>
                    </m:e>
                  </m:d>
                </m:e>
              </m:d>
            </m:e>
          </m:func>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1">
        <w:r>
          <w:rPr>
            <w:rStyle w:val="Hyperlink"/>
            <w:color w:val="0563C1"/>
            <w:u w:val="single"/>
          </w:rPr>
          <w:t xml:space="preserve">Lesson 21</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 </m:t>
          </m:r>
          <m:d>
            <m:dPr>
              <m:begChr m:val="["/>
              <m:endChr m:val="]"/>
            </m:dPr>
            <m:e>
              <m:sSubSup>
                <m:e>
                  <m:r>
                    <m:t xml:space="preserve">p</m:t>
                  </m:r>
                </m:e>
                <m:sub>
                  <m:r>
                    <m:t xml:space="preserve">1</m:t>
                  </m:r>
                </m:sub>
                <m:sup>
                  <m:r>
                    <m:t xml:space="preserve">μ</m:t>
                  </m:r>
                </m:sup>
              </m:sSubSup>
              <m:sSubSup>
                <m:e>
                  <m:r>
                    <m:t xml:space="preserve">p</m:t>
                  </m:r>
                </m:e>
                <m:sub>
                  <m:r>
                    <m:t xml:space="preserve">3</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3</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e>
              </m:d>
            </m:e>
          </m:d>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 </m:t>
          </m:r>
          <m:d>
            <m:dPr>
              <m:begChr m:val="["/>
              <m:endChr m:val="]"/>
            </m:dPr>
            <m:e>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d>
                <m:dPr/>
                <m:e>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e>
              </m:d>
            </m:e>
          </m:d>
        </m:oMath>
      </m:oMathPara>
    </w:p>
    <w:p>
      <w:r>
        <w:rPr>
          <w:b/>
          <w:i/>
        </w:rPr>
        <w:t>Worked example 3</w:t>
      </w:r>
    </w:p>
    <w:p>
      <w:r>
        <w:t>Explain why no new trace calculation was needed for Section 3.2, beyond relabeling Section 3.1’s result. Lesson 21’s trace identity Tr[(p̸</w:t>
      </w:r>
      <w:r>
        <w:rPr>
          <w:vertAlign w:val="subscript"/>
        </w:rPr>
        <w:t>a</w:t>
      </w:r>
      <w:r>
        <w:t>+m)γ</w:t>
      </w:r>
      <w:r>
        <w:rPr>
          <w:vertAlign w:val="superscript"/>
        </w:rPr>
        <w:t>μ</w:t>
      </w:r>
      <w:r>
        <w:t>(p̸</w:t>
      </w:r>
      <w:r>
        <w:rPr>
          <w:vertAlign w:val="subscript"/>
        </w:rPr>
        <w:t>b</w:t>
      </w:r>
      <w:r>
        <w:t>+m)γ</w:t>
      </w:r>
      <w:r>
        <w:rPr>
          <w:vertAlign w:val="superscript"/>
        </w:rPr>
        <w:t>ν</w:t>
      </w:r>
      <w:r>
        <w:t>]=4[p</w:t>
      </w:r>
      <w:r>
        <w:rPr>
          <w:vertAlign w:val="subscript"/>
        </w:rPr>
        <w:t>a</w:t>
      </w:r>
      <w:r>
        <w:rPr>
          <w:vertAlign w:val="superscript"/>
        </w:rPr>
        <w:t>μ</w:t>
      </w:r>
      <w:r>
        <w:t>p</w:t>
      </w:r>
      <w:r>
        <w:rPr>
          <w:vertAlign w:val="subscript"/>
        </w:rPr>
        <w:t>b</w:t>
      </w:r>
      <w:r>
        <w:rPr>
          <w:vertAlign w:val="superscript"/>
        </w:rPr>
        <w:t>ν</w:t>
      </w:r>
      <w:r>
        <w:t>+p</w:t>
      </w:r>
      <w:r>
        <w:rPr>
          <w:vertAlign w:val="subscript"/>
        </w:rPr>
        <w:t>a</w:t>
      </w:r>
      <w:r>
        <w:rPr>
          <w:vertAlign w:val="superscript"/>
        </w:rPr>
        <w:t>ν</w:t>
      </w:r>
      <w:r>
        <w:t>p</w:t>
      </w:r>
      <w:r>
        <w:rPr>
          <w:vertAlign w:val="subscript"/>
        </w:rPr>
        <w:t>b</w:t>
      </w:r>
      <w:r>
        <w:rPr>
          <w:vertAlign w:val="superscript"/>
        </w:rPr>
        <w:t>μ</w:t>
      </w:r>
      <w:r>
        <w:t>−g</w:t>
      </w:r>
      <w:r>
        <w:rPr>
          <w:vertAlign w:val="superscript"/>
        </w:rPr>
        <w:t>μν</w:t>
      </w:r>
      <w:r>
        <w:t>(p</w:t>
      </w:r>
      <w:r>
        <w:rPr>
          <w:vertAlign w:val="subscript"/>
        </w:rPr>
        <w:t>a</w:t>
      </w:r>
      <w:r>
        <w:t>·p</w:t>
      </w:r>
      <w:r>
        <w:rPr>
          <w:vertAlign w:val="subscript"/>
        </w:rPr>
        <w:t>b</w:t>
      </w:r>
      <w:r>
        <w:t>−m²)] was derived for arbitrary momenta p</w:t>
      </w:r>
      <w:r>
        <w:rPr>
          <w:vertAlign w:val="subscript"/>
        </w:rPr>
        <w:t>a</w:t>
      </w:r>
      <w:r>
        <w:t>, p</w:t>
      </w:r>
      <w:r>
        <w:rPr>
          <w:vertAlign w:val="subscript"/>
        </w:rPr>
        <w:t>b</w:t>
      </w:r>
      <w:r>
        <w:t xml:space="preserve">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w:t>
      </w:r>
      <w:r>
        <w:rPr>
          <w:vertAlign w:val="subscript"/>
        </w:rPr>
        <w:t>e</w:t>
      </w:r>
      <w:r>
        <w:rPr>
          <w:vertAlign w:val="superscript"/>
        </w:rPr>
        <w:t>μν</w:t>
      </w:r>
      <w:r>
        <w:t xml:space="preserve"> by L</w:t>
      </w:r>
      <w:r>
        <w:rPr>
          <w:vertAlign w:val="subscript"/>
        </w:rPr>
        <w:t>μ</w:t>
      </w:r>
      <w:r>
        <w:t>,μν, the nine resulting terms (Exercise 10 works through each) simplify remarkably: the cross term proportional to (p₁·p₃)(p₂·p₄) cancels exactly between the three contributions that produce it, and the term proportional to m</w:t>
      </w:r>
      <w:r>
        <w:rPr>
          <w:vertAlign w:val="subscript"/>
        </w:rPr>
        <w:t>e</w:t>
      </w:r>
      <w:r>
        <w:t>²m</w:t>
      </w:r>
      <w:r>
        <w:rPr>
          <w:vertAlign w:val="subscript"/>
        </w:rPr>
        <w:t>μ</w:t>
      </w:r>
      <w:r>
        <w:t>² cancels exactly as well, leaving</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4</m:t>
                  </m:r>
                </m:sub>
              </m:sSub>
            </m:e>
          </m:d>
          <m:d>
            <m:dPr/>
            <m:e>
              <m:sSub>
                <m:e>
                  <m:r>
                    <m:t xml:space="preserve">p</m:t>
                  </m:r>
                </m:e>
                <m:sub>
                  <m:r>
                    <m:t xml:space="preserve">2</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μ</m:t>
              </m:r>
            </m:sub>
            <m:sup>
              <m:r>
                <m:t xml:space="preserve">2</m:t>
              </m:r>
            </m:sup>
          </m:sSubSup>
          <m:d>
            <m:dPr/>
            <m:e>
              <m:sSub>
                <m:e>
                  <m:r>
                    <m:t xml:space="preserve">p</m:t>
                  </m:r>
                </m:e>
                <m:sub>
                  <m:r>
                    <m:t xml:space="preserve">1</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e</m:t>
              </m:r>
            </m:sub>
            <m:sup>
              <m:r>
                <m:t xml:space="preserve">2</m:t>
              </m:r>
            </m:sup>
          </m:sSubSup>
          <m:d>
            <m:dPr/>
            <m:e>
              <m:sSub>
                <m:e>
                  <m:r>
                    <m:t xml:space="preserve">p</m:t>
                  </m:r>
                </m:e>
                <m:sub>
                  <m:r>
                    <m:t xml:space="preserve">2</m:t>
                  </m:r>
                </m:sub>
              </m:sSub>
              <m:r>
                <m:t xml:space="preserve">·</m:t>
              </m:r>
              <m:sSub>
                <m:e>
                  <m:r>
                    <m:t xml:space="preserve">p</m:t>
                  </m:r>
                </m:e>
                <m:sub>
                  <m:r>
                    <m:t xml:space="preserve">4</m:t>
                  </m:r>
                </m:sub>
              </m:sSub>
            </m:e>
          </m:d>
          <m:r>
            <m:t xml:space="preserve">+</m:t>
          </m:r>
          <m:r>
            <m:t xml:space="preserve">64</m:t>
          </m:r>
          <m:r>
            <m:t xml:space="preserve"> </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Using Lesson 53, Section 5.2’s table, with p₁·p₂=p₃·p₄=(s−m</w:t>
      </w:r>
      <w:r>
        <w:rPr>
          <w:vertAlign w:val="subscript"/>
        </w:rPr>
        <w:t>e</w:t>
      </w:r>
      <w:r>
        <w:t>²−m</w:t>
      </w:r>
      <w:r>
        <w:rPr>
          <w:vertAlign w:val="subscript"/>
        </w:rPr>
        <w:t>μ</w:t>
      </w:r>
      <w:r>
        <w:t>²)/2, p₁·p₄=p₂·p₃=(m</w:t>
      </w:r>
      <w:r>
        <w:rPr>
          <w:vertAlign w:val="subscript"/>
        </w:rPr>
        <w:t>e</w:t>
      </w:r>
      <w:r>
        <w:t>²+m</w:t>
      </w:r>
      <w:r>
        <w:rPr>
          <w:vertAlign w:val="subscript"/>
        </w:rPr>
        <w:t>μ</w:t>
      </w:r>
      <w:r>
        <w:t>²−u)/2, p₁·p₃=m</w:t>
      </w:r>
      <w:r>
        <w:rPr>
          <w:vertAlign w:val="subscript"/>
        </w:rPr>
        <w:t>e</w:t>
      </w:r>
      <w:r>
        <w:t>²−t/2, p₂·p₄=m</w:t>
      </w:r>
      <w:r>
        <w:rPr>
          <w:vertAlign w:val="subscript"/>
        </w:rPr>
        <w:t>μ</w:t>
      </w:r>
      <w:r>
        <w:t>²−t/2 (Exercise 13 substitutes every term explicitly),</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8</m:t>
          </m:r>
          <m:r>
            <m:t xml:space="preserve"> </m:t>
          </m:r>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8</m:t>
          </m:r>
          <m:r>
            <m:t xml:space="preserve"> </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16</m:t>
          </m:r>
          <m:r>
            <m:t xml:space="preserve"> </m:t>
          </m:r>
          <m:r>
            <m:t xml:space="preserve">t</m:t>
          </m:r>
          <m:r>
            <m:t xml:space="preserve"> </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oMath>
      </m:oMathPara>
    </w:p>
    <w:p>
      <w:r>
        <w:t>so</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 </m:t>
          </m:r>
          <m:d>
            <m:dPr>
              <m:begChr m:val="["/>
              <m:endChr m:val="]"/>
            </m:dPr>
            <m:e>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2t</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d>
        </m:oMath>
      </m:oMathPara>
    </w:p>
    <w:p>
      <w:r>
        <w:t>the complete, exact result for arbitrary electron and muon masses.</w:t>
      </w:r>
    </w:p>
    <w:p>
      <w:pPr>
        <w:pStyle w:val="Heading3"/>
      </w:pPr>
      <w:r>
        <w:t>4.3 The massless limit</w:t>
      </w:r>
    </w:p>
    <w:p>
      <w:r>
        <w:t>Neglecting both masses (valid whenever √s is much larger than either m</w:t>
      </w:r>
      <w:r>
        <w:rPr>
          <w:vertAlign w:val="subscript"/>
        </w:rPr>
        <w:t>e</w:t>
      </w:r>
      <w:r>
        <w:t xml:space="preserve"> or m</w:t>
      </w:r>
      <w:r>
        <w:rPr>
          <w:vertAlign w:val="subscript"/>
        </w:rPr>
        <w:t>μ</w:t>
      </w:r>
      <w:r>
        <w:t>),</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5">
        <w:r>
          <w:rPr>
            <w:rStyle w:val="Hyperlink"/>
            <w:color w:val="0563C1"/>
            <w:u w:val="single"/>
          </w:rPr>
          <w:t xml:space="preserve">Lesson 75</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42 and 46–47.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1">
        <w:r>
          <w:rPr>
            <w:rStyle w:val="Hyperlink"/>
            <w:color w:val="0563C1"/>
            <w:u w:val="single"/>
          </w:rPr>
          <w:t xml:space="preserve">Lesson 51</w:t>
        </w:r>
      </w:hyperlink>
      <w:r>
        <w:t xml:space="preserve"> reduces (a phase-space simplification derived in full in </w:t>
      </w:r>
      <w:hyperlink w:anchor="Lesson59">
        <w:r>
          <w:rPr>
            <w:rStyle w:val="Hyperlink"/>
            <w:color w:val="0563C1"/>
            <w:u w:val="single"/>
          </w:rPr>
          <w:t xml:space="preserve">Lesson 59</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 </m:t>
          </m:r>
          <m:sSup>
            <m:e>
              <m:d>
                <m:dPr>
                  <m:begChr m:val="|"/>
                  <m:endChr m:val="|"/>
                </m:dPr>
                <m:e>
                  <m:r>
                    <m:t xml:space="preserve">ℳ</m:t>
                  </m:r>
                </m:e>
              </m:d>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53,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 xml:space="preserve">Explain why Section 5.1’s formula is used here as a stated tool rather than derived from scratch, and identify the precedent for doing so elsewhere in this course. Lesson 59 is dedicated to deriving the general reduction from Lesson 51’s </w:t>
      </w:r>
      <w:hyperlink w:anchor="Glossary_Phase">
        <w:r>
          <w:rPr>
            <w:color w:val="0563C1"/>
            <w:u w:val="single"/>
          </w:rPr>
          <w:t>phase</w:t>
        </w:r>
      </w:hyperlink>
      <w:r>
        <w:t>-space integral to a two-body angular formula; using the result here, with its derivation explicitly deferred, follows the same pattern already used in Lesson 48 (the covariant photon propagator, justified fully only in Lesson 72) and Lesson 52 (the same propagator’s use in polarization sums, on the same provisional basis).</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Single t-channel diagram, no crossed term</w:t>
      </w:r>
      <w:r>
        <w:rPr/>
        <w:t xml:space="preserve"> — </w:t>
      </w:r>
      <w:r>
        <w:rPr/>
        <w:t>Contrasted directly with Lesson 55’s electron-electron scattering, which has two</w:t>
      </w:r>
    </w:p>
    <w:p>
      <w:pPr>
        <w:spacing w:before="0" w:after="100"/>
      </w:pPr>
      <w:r>
        <w:rPr>
          <w:b/>
        </w:rPr>
        <w:t>iℳ=(ie²/t)[ū(p₃)γ</w:t>
      </w:r>
      <w:r>
        <w:rPr>
          <w:b/>
          <w:vertAlign w:val="superscript"/>
        </w:rPr>
        <w:t>μ</w:t>
      </w:r>
      <w:r>
        <w:rPr>
          <w:b/>
        </w:rPr>
        <w:t>u(p₁)][ū(p₄)γ</w:t>
      </w:r>
      <w:r>
        <w:rPr>
          <w:b/>
          <w:vertAlign w:val="subscript"/>
        </w:rPr>
        <w:t>μ</w:t>
      </w:r>
      <w:r>
        <w:rPr>
          <w:b/>
        </w:rPr>
        <w:t>u(p₂)]</w:t>
      </w:r>
      <w:r>
        <w:rPr/>
        <w:t xml:space="preserve"> — </w:t>
      </w:r>
      <w:r>
        <w:rPr/>
        <w:t>The template amplitude for any single-photon-exchange process between distinguishable fermions</w:t>
      </w:r>
    </w:p>
    <w:p>
      <w:pPr>
        <w:spacing w:before="0" w:after="100"/>
      </w:pPr>
      <w:r>
        <w:rPr>
          <w:b/>
        </w:rPr>
        <w:t>Factorized electron and muon tensors</w:t>
      </w:r>
      <w:r>
        <w:rPr/>
        <w:t xml:space="preserve"> — </w:t>
      </w:r>
      <w:r>
        <w:rPr/>
        <w:t>The general pattern for any process with two independent fermion lines</w:t>
      </w:r>
    </w:p>
    <w:p>
      <w:pPr>
        <w:spacing w:before="0" w:after="100"/>
      </w:pPr>
      <w:r>
        <w:rPr>
          <w:b/>
        </w:rPr>
        <w:t>(1/4)Σ|ℳ|²=2e⁴(s²+u²)/t² (massless)</w:t>
      </w:r>
      <w:r>
        <w:rPr/>
        <w:t xml:space="preserve"> — </w:t>
      </w:r>
      <w:r>
        <w:rPr/>
        <w:t>A famous, frequently cited result, now derived rather than quoted</w:t>
      </w:r>
    </w:p>
    <w:p>
      <w:pPr>
        <w:spacing w:before="0" w:after="100"/>
      </w:pPr>
      <w:r>
        <w:rPr>
          <w:b/>
        </w:rPr>
        <w:t>dσ/dΩ=|ℳ|²/(64π²s)</w:t>
      </w:r>
      <w:r>
        <w:rPr/>
        <w:t xml:space="preserve"> — </w:t>
      </w:r>
      <w:r>
        <w:rPr/>
        <w:t>Used again, with its own derivation, in Lesson 59, and repeatedly throughout Part VIII</w:t>
      </w:r>
    </w:p>
    <w:p>
      <w:hyperlink w:anchor="Lesson55">
        <w:r>
          <w:rPr>
            <w:rStyle w:val="Hyperlink"/>
            <w:color w:val="0563C1"/>
            <w:u w:val="single"/>
          </w:rPr>
          <w:t xml:space="preserve">Lesson 55</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373"/>
        </w:numPr>
      </w:pPr>
      <w:r>
        <w:t>Electron-muon scattering proceeds through a single t-channel photon-exchange diagram, with no competing diagram, since the two particles are distinguishable.</w:t>
      </w:r>
    </w:p>
    <w:p>
      <w:pPr>
        <w:pStyle w:val="ListNumber"/>
        <w:numPr>
          <w:ilvl w:val="0"/>
          <w:numId w:val="373"/>
        </w:numPr>
      </w:pPr>
      <w:r>
        <w:t>The amplitude is iℳ=(ie²/t)[ū(p₃)γ</w:t>
      </w:r>
      <w:r>
        <w:rPr>
          <w:vertAlign w:val="superscript"/>
        </w:rPr>
        <w:t>μ</w:t>
      </w:r>
      <w:r>
        <w:t>u(p₁)][ū(p₄)γ</w:t>
      </w:r>
      <w:r>
        <w:rPr>
          <w:vertAlign w:val="subscript"/>
        </w:rPr>
        <w:t>μ</w:t>
      </w:r>
      <w:r>
        <w:t>u(p₂)], with the internal photon’s momentum-squared exactly equal to t.</w:t>
      </w:r>
    </w:p>
    <w:p>
      <w:pPr>
        <w:pStyle w:val="ListNumber"/>
        <w:numPr>
          <w:ilvl w:val="0"/>
          <w:numId w:val="373"/>
        </w:numPr>
      </w:pPr>
      <w:r>
        <w:t>Spin-averaging and summing factors into an electron tensor and a muon tensor, each given directly by Lesson 21’s trace formula.</w:t>
      </w:r>
    </w:p>
    <w:p>
      <w:pPr>
        <w:pStyle w:val="ListNumber"/>
        <w:numPr>
          <w:ilvl w:val="0"/>
          <w:numId w:val="373"/>
        </w:numPr>
      </w:pPr>
      <w:r>
        <w:t>Contracting the two tensors, several terms cancel exactly, leaving a clean general result in terms of s, t, u, and both masses.</w:t>
      </w:r>
    </w:p>
    <w:p>
      <w:pPr>
        <w:pStyle w:val="ListNumber"/>
        <w:numPr>
          <w:ilvl w:val="0"/>
          <w:numId w:val="373"/>
        </w:numPr>
      </w:pPr>
      <w:r>
        <w:t>In the massless limit, this reduces to the famous result (1/4)Σ|ℳ|²=2e⁴(s²+u²)/t².</w:t>
      </w:r>
    </w:p>
    <w:p>
      <w:pPr>
        <w:pStyle w:val="ListNumber"/>
        <w:numPr>
          <w:ilvl w:val="0"/>
          <w:numId w:val="373"/>
        </w:numPr>
      </w:pPr>
      <w:r>
        <w:t>Combined with the two-body cross-section formula (stated here, derived in Lesson 59), this gives a complete, explicit prediction for the scattering angular distribution.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why the term ψ̄</w:t>
      </w:r>
      <w:r>
        <w:rPr>
          <w:vertAlign w:val="subscript"/>
        </w:rPr>
        <w:t>e</w:t>
      </w:r>
      <w:r>
        <w:rPr/>
        <w:t>γ</w:t>
      </w:r>
      <w:r>
        <w:rPr>
          <w:vertAlign w:val="superscript"/>
        </w:rPr>
        <w:t>μ</w:t>
      </w:r>
      <w:r>
        <w:rPr/>
        <w:t>ψ</w:t>
      </w:r>
      <w:r>
        <w:rPr>
          <w:vertAlign w:val="subscript"/>
        </w:rPr>
        <w:t>e</w:t>
      </w:r>
      <w:r>
        <w:rPr/>
        <w:t>A</w:t>
      </w:r>
      <w:r>
        <w:rPr>
          <w:vertAlign w:val="subscript"/>
        </w:rPr>
        <w:t>μ</w:t>
      </w:r>
      <w:r>
        <w:rPr/>
        <w:t>(x₁)ψ̄</w:t>
      </w:r>
      <w:r>
        <w:rPr>
          <w:vertAlign w:val="subscript"/>
        </w:rPr>
        <w:t>e</w:t>
      </w:r>
      <w:r>
        <w:rPr/>
        <w:t>γ</w:t>
      </w:r>
      <w:r>
        <w:rPr>
          <w:vertAlign w:val="superscript"/>
        </w:rPr>
        <w:t>ν</w:t>
      </w:r>
      <w:r>
        <w:rPr/>
        <w:t>ψ</w:t>
      </w:r>
      <w:r>
        <w:rPr>
          <w:vertAlign w:val="subscript"/>
        </w:rPr>
        <w:t>e</w:t>
      </w:r>
      <w:r>
        <w:rPr/>
        <w:t>A</w:t>
      </w:r>
      <w:r>
        <w:rPr>
          <w:vertAlign w:val="subscript"/>
        </w:rPr>
        <w:t>ν</w:t>
      </w:r>
      <w:r>
        <w:rPr/>
        <w:t>(x₂) (both vertices electron-type) does not contribute to electron-muon scattering, and state what process it would instead contribute to.</w:t>
      </w:r>
    </w:p>
    <w:p>
      <w:pPr>
        <w:spacing w:before="0" w:after="100"/>
      </w:pPr>
      <w:r>
        <w:rPr>
          <w:b/>
        </w:rPr>
        <w:t>2</w:t>
      </w:r>
      <w:r>
        <w:rPr>
          <w:b/>
        </w:rPr>
        <w:t xml:space="preserve">. </w:t>
      </w:r>
      <w:r>
        <w:rPr>
          <w:b/>
        </w:rPr>
        <w:t>Core.</w:t>
      </w:r>
      <w:r>
        <w:rPr/>
        <w:t xml:space="preserve"> Verify the combinatorial factor of 2 in Section 1.2, following the identical reasoning used in Lesson 50, Exercise 8, for Compton scattering.</w:t>
      </w:r>
    </w:p>
    <w:p>
      <w:pPr>
        <w:spacing w:before="0" w:after="100"/>
      </w:pPr>
      <w:r>
        <w:rPr>
          <w:b/>
        </w:rPr>
        <w:t>3</w:t>
      </w:r>
      <w:r>
        <w:rPr>
          <w:b/>
        </w:rPr>
        <w:t xml:space="preserve">. </w:t>
      </w:r>
      <w:r>
        <w:rPr>
          <w:b/>
        </w:rPr>
        <w:t>Extension.</w:t>
      </w:r>
      <w:r>
        <w:rPr/>
        <w:t xml:space="preserve"> Carry out the x₁ and x₂ integrals of Section 1.3 explicitly and derive q=p₁−p₃ from the resulting delta functions.</w:t>
      </w:r>
    </w:p>
    <w:p>
      <w:pPr>
        <w:spacing w:before="0" w:after="100"/>
      </w:pPr>
      <w:r>
        <w:rPr>
          <w:b/>
        </w:rPr>
        <w:t>4</w:t>
      </w:r>
      <w:r>
        <w:rPr>
          <w:b/>
        </w:rPr>
        <w:t xml:space="preserve">. </w:t>
      </w:r>
      <w:r>
        <w:rPr>
          <w:b/>
        </w:rPr>
        <w:t>Core.</w:t>
      </w:r>
      <w:r>
        <w:rPr/>
        <w:t xml:space="preserve"> Confirm q²=t using Lesson 53’s definition t=(p₁−p₃)².</w:t>
      </w:r>
    </w:p>
    <w:p>
      <w:pPr>
        <w:spacing w:before="0" w:after="100"/>
      </w:pPr>
      <w:r>
        <w:rPr>
          <w:b/>
        </w:rPr>
        <w:t>5</w:t>
      </w:r>
      <w:r>
        <w:rPr>
          <w:b/>
        </w:rPr>
        <w:t xml:space="preserve">. </w:t>
      </w:r>
      <w:r>
        <w:rPr>
          <w:b/>
        </w:rPr>
        <w:t>Core.</w:t>
      </w:r>
      <w:r>
        <w:rPr/>
        <w:t xml:space="preserve"> Verify the overall power of i and factor of e² in Section 1.3’s amplitude, following the bookkeeping method of Lesson 50, Worked example 2.</w:t>
      </w:r>
    </w:p>
    <w:p>
      <w:pPr>
        <w:spacing w:before="0" w:after="100"/>
      </w:pPr>
      <w:r>
        <w:rPr>
          <w:b/>
        </w:rPr>
        <w:t>6</w:t>
      </w:r>
      <w:r>
        <w:rPr>
          <w:b/>
        </w:rPr>
        <w:t xml:space="preserve">. </w:t>
      </w:r>
      <w:r>
        <w:rPr>
          <w:b/>
        </w:rPr>
        <w:t>Core.</w:t>
      </w:r>
      <w:r>
        <w:rPr/>
        <w:t xml:space="preserve"> State the spin-averaging-and-summing factor used in Section 2.1 and explain, citing Lesson 52, Section 1.2, why it is 1/4 rather than 1/2.</w:t>
      </w:r>
    </w:p>
    <w:p>
      <w:pPr>
        <w:spacing w:before="0" w:after="100"/>
      </w:pPr>
      <w:r>
        <w:rPr>
          <w:b/>
        </w:rPr>
        <w:t>7</w:t>
      </w:r>
      <w:r>
        <w:rPr>
          <w:b/>
        </w:rPr>
        <w:t xml:space="preserve">. </w:t>
      </w:r>
      <w:r>
        <w:rPr>
          <w:b/>
        </w:rPr>
        <w:t>Extension.</w:t>
      </w:r>
      <w:r>
        <w:rPr/>
        <w:t xml:space="preserve"> Explain, in your own words, why Section 2.2’s factorization into L</w:t>
      </w:r>
      <w:r>
        <w:rPr>
          <w:vertAlign w:val="subscript"/>
        </w:rPr>
        <w:t>e</w:t>
      </w:r>
      <w:r>
        <w:rPr>
          <w:vertAlign w:val="superscript"/>
        </w:rPr>
        <w:t>μν</w:t>
      </w:r>
      <w:r>
        <w:rPr/>
        <w:t xml:space="preserve"> and L</w:t>
      </w:r>
      <w:r>
        <w:rPr>
          <w:vertAlign w:val="subscript"/>
        </w:rPr>
        <w:t>μ</w:t>
      </w:r>
      <w:r>
        <w:rPr/>
        <w:t>,μν would fail if the electron and muon were replaced by two electrons instead.</w:t>
      </w:r>
    </w:p>
    <w:p>
      <w:pPr>
        <w:spacing w:before="0" w:after="100"/>
      </w:pPr>
      <w:r>
        <w:rPr>
          <w:b/>
        </w:rPr>
        <w:t>8</w:t>
      </w:r>
      <w:r>
        <w:rPr>
          <w:b/>
        </w:rPr>
        <w:t xml:space="preserve">. </w:t>
      </w:r>
      <w:r>
        <w:rPr>
          <w:b/>
        </w:rPr>
        <w:t>Core.</w:t>
      </w:r>
      <w:r>
        <w:rPr/>
        <w:t xml:space="preserve"> Write out Lesson 21, Section 5’s general trace formula and substitute p₁→p₁, p₂→p₃ (both electron momenta) to derive Section 3.1’s L</w:t>
      </w:r>
      <w:r>
        <w:rPr>
          <w:vertAlign w:val="subscript"/>
        </w:rPr>
        <w:t>e</w:t>
      </w:r>
      <w:r>
        <w:rPr>
          <w:vertAlign w:val="superscript"/>
        </w:rPr>
        <w:t>μν</w:t>
      </w:r>
      <w:r>
        <w:rPr/>
        <w:t>.</w:t>
      </w:r>
    </w:p>
    <w:p>
      <w:pPr>
        <w:spacing w:before="0" w:after="100"/>
      </w:pPr>
      <w:r>
        <w:rPr>
          <w:b/>
        </w:rPr>
        <w:t>9</w:t>
      </w:r>
      <w:r>
        <w:rPr>
          <w:b/>
        </w:rPr>
        <w:t xml:space="preserve">. </w:t>
      </w:r>
      <w:r>
        <w:rPr>
          <w:b/>
        </w:rPr>
        <w:t>Extension.</w:t>
      </w:r>
      <w:r>
        <w:rPr/>
        <w:t xml:space="preserve"> Repeat Exercise 8 for the muon, substituting p₁→p₂, p₂→p₄, m→m</w:t>
      </w:r>
      <w:r>
        <w:rPr>
          <w:vertAlign w:val="subscript"/>
        </w:rPr>
        <w:t>μ</w:t>
      </w:r>
      <w:r>
        <w:rPr/>
        <w:t>, to derive Section 3.2’s L</w:t>
      </w:r>
      <w:r>
        <w:rPr>
          <w:vertAlign w:val="subscript"/>
        </w:rPr>
        <w:t>μ</w:t>
      </w:r>
      <w:r>
        <w:rPr/>
        <w:t>,μν.</w:t>
      </w:r>
    </w:p>
    <w:p>
      <w:pPr>
        <w:spacing w:before="0" w:after="100"/>
      </w:pPr>
      <w:r>
        <w:rPr>
          <w:b/>
        </w:rPr>
        <w:t>10</w:t>
      </w:r>
      <w:r>
        <w:rPr>
          <w:b/>
        </w:rPr>
        <w:t xml:space="preserve">. </w:t>
      </w:r>
      <w:r>
        <w:rPr>
          <w:b/>
        </w:rPr>
        <w:t>Core.</w:t>
      </w:r>
      <w:r>
        <w:rPr/>
        <w:t xml:space="preserve"> Expand L</w:t>
      </w:r>
      <w:r>
        <w:rPr>
          <w:vertAlign w:val="subscript"/>
        </w:rPr>
        <w:t>e</w:t>
      </w:r>
      <w:r>
        <w:rPr>
          <w:vertAlign w:val="superscript"/>
        </w:rPr>
        <w:t>μν</w:t>
      </w:r>
      <w:r>
        <w:rPr/>
        <w:t>L</w:t>
      </w:r>
      <w:r>
        <w:rPr>
          <w:vertAlign w:val="subscript"/>
        </w:rPr>
        <w:t>μ</w:t>
      </w:r>
      <w:r>
        <w:rPr/>
        <w:t>,μν into its nine terms explicitly, following the pattern AA′, AB′, AC′, and so on used in Section 4.1’s derivation, and verify at least three of the nine.</w:t>
      </w:r>
    </w:p>
    <w:p>
      <w:pPr>
        <w:spacing w:before="0" w:after="100"/>
      </w:pPr>
      <w:r>
        <w:rPr>
          <w:b/>
        </w:rPr>
        <w:t>11</w:t>
      </w:r>
      <w:r>
        <w:rPr>
          <w:b/>
        </w:rPr>
        <w:t xml:space="preserve">. </w:t>
      </w:r>
      <w:r>
        <w:rPr>
          <w:b/>
        </w:rPr>
        <w:t>Core.</w:t>
      </w:r>
      <w:r>
        <w:rPr/>
        <w:t xml:space="preserve"> Verify explicitly that the three terms proportional to (p₁·p₃)(p₂·p₄) sum to zero, using the −2, −2, +4 coefficients found in the derivation.</w:t>
      </w:r>
    </w:p>
    <w:p>
      <w:pPr>
        <w:spacing w:before="0" w:after="100"/>
      </w:pPr>
      <w:r>
        <w:rPr>
          <w:b/>
        </w:rPr>
        <w:t>12</w:t>
      </w:r>
      <w:r>
        <w:rPr>
          <w:b/>
        </w:rPr>
        <w:t xml:space="preserve">. </w:t>
      </w:r>
      <w:r>
        <w:rPr>
          <w:b/>
        </w:rPr>
        <w:t>Extension.</w:t>
      </w:r>
      <w:r>
        <w:rPr/>
        <w:t xml:space="preserve"> Verify explicitly that the m</w:t>
      </w:r>
      <w:r>
        <w:rPr>
          <w:vertAlign w:val="subscript"/>
        </w:rPr>
        <w:t>e</w:t>
      </w:r>
      <w:r>
        <w:rPr/>
        <w:t>²m</w:t>
      </w:r>
      <w:r>
        <w:rPr>
          <w:vertAlign w:val="subscript"/>
        </w:rPr>
        <w:t>μ</w:t>
      </w:r>
      <w:r>
        <w:rPr/>
        <w:t>² terms cancel, using the same method as Exercise 11.</w:t>
      </w:r>
    </w:p>
    <w:p>
      <w:pPr>
        <w:spacing w:before="0" w:after="100"/>
      </w:pPr>
      <w:r>
        <w:rPr>
          <w:b/>
        </w:rPr>
        <w:t>13</w:t>
      </w:r>
      <w:r>
        <w:rPr>
          <w:b/>
        </w:rPr>
        <w:t xml:space="preserve">. </w:t>
      </w:r>
      <w:r>
        <w:rPr>
          <w:b/>
        </w:rPr>
        <w:t>Extension.</w:t>
      </w:r>
      <w:r>
        <w:rPr/>
        <w:t xml:space="preserve"> Substitute Lesson 53, Section 5.2’s six dot-product relations into Section 4.1’s result and derive Section 4.2’s expression in terms of s, t, u, m</w:t>
      </w:r>
      <w:r>
        <w:rPr>
          <w:vertAlign w:val="subscript"/>
        </w:rPr>
        <w:t>e</w:t>
      </w:r>
      <w:r>
        <w:rPr/>
        <w:t>, and m</w:t>
      </w:r>
      <w:r>
        <w:rPr>
          <w:vertAlign w:val="subscript"/>
        </w:rPr>
        <w:t>μ</w:t>
      </w:r>
      <w:r>
        <w:rPr/>
        <w:t>.</w:t>
      </w:r>
    </w:p>
    <w:p>
      <w:pPr>
        <w:spacing w:before="0" w:after="100"/>
      </w:pPr>
      <w:r>
        <w:rPr>
          <w:b/>
        </w:rPr>
        <w:t>14</w:t>
      </w:r>
      <w:r>
        <w:rPr>
          <w:b/>
        </w:rPr>
        <w:t xml:space="preserve">. </w:t>
      </w:r>
      <w:r>
        <w:rPr>
          <w:b/>
        </w:rPr>
        <w:t>Core.</w:t>
      </w:r>
      <w:r>
        <w:rPr/>
        <w:t xml:space="preserve"> Take the m</w:t>
      </w:r>
      <w:r>
        <w:rPr>
          <w:vertAlign w:val="subscript"/>
        </w:rPr>
        <w:t>e</w:t>
      </w:r>
      <w:r>
        <w:rPr/>
        <w:t>,m</w:t>
      </w:r>
      <w:r>
        <w:rPr>
          <w:vertAlign w:val="subscript"/>
        </w:rPr>
        <w:t>μ</w:t>
      </w:r>
      <w:r>
        <w:rPr/>
        <w:t>→0 limit of Section 4.2’s result and verify it reduces to 2e⁴(s²+u²)/t².</w:t>
      </w:r>
    </w:p>
    <w:p>
      <w:pPr>
        <w:spacing w:before="0" w:after="100"/>
      </w:pPr>
      <w:r>
        <w:rPr>
          <w:b/>
        </w:rPr>
        <w:t>15</w:t>
      </w:r>
      <w:r>
        <w:rPr>
          <w:b/>
        </w:rPr>
        <w:t xml:space="preserve">. </w:t>
      </w:r>
      <w:r>
        <w:rPr>
          <w:b/>
        </w:rPr>
        <w:t>Extension.</w:t>
      </w:r>
      <w:r>
        <w:rPr/>
        <w:t xml:space="preserve"> Using s+t+u≈0 in the massless limit (Lesson 53, Exercise 16), rewrite 2e⁴(s²+u²)/t² using u≈−s−t, and verify the result is symmetric under s↔u only after this substitution is undone (i.e. confirm the original expression’s manifest s↔u symmetry is a genuine property of the physics, not an artifact of the massless approximation).</w:t>
      </w:r>
    </w:p>
    <w:p>
      <w:pPr>
        <w:spacing w:before="0" w:after="100"/>
      </w:pPr>
      <w:r>
        <w:rPr>
          <w:b/>
        </w:rPr>
        <w:t>16</w:t>
      </w:r>
      <w:r>
        <w:rPr>
          <w:b/>
        </w:rPr>
        <w:t xml:space="preserve">. </w:t>
      </w:r>
      <w:r>
        <w:rPr>
          <w:b/>
        </w:rPr>
        <w:t>Challenge.</w:t>
      </w:r>
      <w:r>
        <w:rPr/>
        <w:t xml:space="preserve"> Explain, referring to Worked example 1 and Lesson 50’s Compton calculation, why a process between two distinguishable particles never requires the −1 fermion-loop-type sign or the combinatorial doubling associated with identical-particle exchange, previewing the contrast Lesson 55 will draw out in full.</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This term would connect two electron-</w:t>
      </w:r>
      <w:hyperlink w:anchor="Glossary_Current">
        <w:r>
          <w:rPr>
            <w:color w:val="0563C1"/>
            <w:u w:val="single"/>
          </w:rPr>
          <w:t>current</w:t>
        </w:r>
      </w:hyperlink>
      <w:r>
        <w:t xml:space="preserve">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55) or electron self-energy loops (Lesson 64), not to a process with an external muon.</w:t>
      </w:r>
    </w:p>
    <w:p>
      <w:r>
        <w:rPr>
          <w:b/>
        </w:rPr>
        <w:t>2.</w:t>
      </w:r>
      <w:r>
        <w:t xml:space="preserve"> </w:t>
      </w:r>
      <w:r>
        <w:t>T{ℋ</w:t>
      </w:r>
      <w:r>
        <w:rPr>
          <w:vertAlign w:val="subscript"/>
        </w:rPr>
        <w:t>int</w:t>
      </w:r>
      <w:r>
        <w:t>(x₁)ℋ</w:t>
      </w:r>
      <w:r>
        <w:rPr>
          <w:vertAlign w:val="subscript"/>
        </w:rPr>
        <w:t>int</w:t>
      </w:r>
      <w:r>
        <w: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as in Lesson 50, Exercise 8.</w:t>
      </w:r>
    </w:p>
    <w:p>
      <w:r>
        <w:rPr>
          <w:b/>
        </w:rPr>
        <w:t>3.</w:t>
      </w:r>
      <w:r>
        <w:t xml:space="preserve"> </w:t>
      </w:r>
      <w:r>
        <w:t>Combining all exponential factors as in Lesson 50’s method: at x₁, e</w:t>
      </w:r>
      <w:r>
        <w:rPr>
          <w:vertAlign w:val="superscript"/>
        </w:rPr>
        <w:t>ip₃x₁</w:t>
      </w:r>
      <w:r>
        <w:t>e</w:t>
      </w:r>
      <w:r>
        <w:rPr>
          <w:vertAlign w:val="superscript"/>
        </w:rPr>
        <w:t>−ip₁x₁</w:t>
      </w:r>
      <w:r>
        <w:t>e</w:t>
      </w:r>
      <w:r>
        <w:rPr>
          <w:vertAlign w:val="superscript"/>
        </w:rPr>
        <w:t>−iqx₁</w:t>
      </w:r>
      <w:r>
        <w:t>=e</w:t>
      </w:r>
      <w:r>
        <w:rPr>
          <w:vertAlign w:val="superscript"/>
        </w:rPr>
        <w:t>i(p₃−p₁−q)x₁</w:t>
      </w:r>
      <w:r>
        <w:t>, integrating to (2π)⁴δ⁴(p₃−p₁−q); at x₂, e</w:t>
      </w:r>
      <w:r>
        <w:rPr>
          <w:vertAlign w:val="superscript"/>
        </w:rPr>
        <w:t>ip₄x₂</w:t>
      </w:r>
      <w:r>
        <w:t>e</w:t>
      </w:r>
      <w:r>
        <w:rPr>
          <w:vertAlign w:val="superscript"/>
        </w:rPr>
        <w:t>−ip₂x₂</w:t>
      </w:r>
      <w:r>
        <w:t>e</w:t>
      </w:r>
      <w:r>
        <w:rPr>
          <w:vertAlign w:val="superscript"/>
        </w:rPr>
        <w:t>iqx₂</w:t>
      </w:r>
      <w:r>
        <w:t>=e</w:t>
      </w:r>
      <w:r>
        <w:rPr>
          <w:vertAlign w:val="superscript"/>
        </w:rPr>
        <w:t>i(p₄−p₂+q)x₂</w:t>
      </w:r>
      <w:r>
        <w:t xml:space="preserve">, integrating to (2π)⁴δ⁴(p₄−p₂+q). The first delta function forces q=p₃−p₁, equivalently −q=p₁−p₃; since the </w:t>
      </w:r>
      <w:hyperlink w:anchor="Glossary_Propagator">
        <w:r>
          <w:rPr>
            <w:color w:val="0563C1"/>
            <w:u w:val="single"/>
          </w:rPr>
          <w:t>propagator</w:t>
        </w:r>
      </w:hyperlink>
      <w:r>
        <w:t xml:space="preserve"> depends only on q², either sign convention gives the same physical result, and taking q=p₁−p₃ (electron momentum transfer) is the standard choice.</w:t>
      </w:r>
    </w:p>
    <w:p>
      <w:r>
        <w:rPr>
          <w:b/>
        </w:rPr>
        <w:t>4.</w:t>
      </w:r>
      <w:r>
        <w:t xml:space="preserve"> </w:t>
      </w:r>
      <w:r>
        <w:t>By definition, t=(p₁−p₃)² (Lesson 53, Section 1.1); since q=p₁−p₃ (Exercise 3), q²=(p₁−p₃)²=t directly.</w:t>
      </w:r>
    </w:p>
    <w:p>
      <w:r>
        <w:rPr>
          <w:b/>
        </w:rPr>
        <w:t>5.</w:t>
      </w:r>
      <w:r>
        <w:t xml:space="preserve"> </w:t>
      </w:r>
      <w:r>
        <w:t>Following Lesson 50’s method: the prefactor (−1/2)×2=−1 (Exercise 2), combined with e² (from expanding the two vertex terms) and the propagator’s explicit −i (Lesson 48, Section 4.1), gives (−1)(e²)(−i)=ie². Comparing with the momentum-independent numerical factors of (ie)(ie)(−i/t): (ie)²(−i)=i²e²(−i)=(−e²)(−i)=ie², matching exactly.</w:t>
      </w:r>
    </w:p>
    <w:p>
      <w:r>
        <w:rPr>
          <w:b/>
        </w:rPr>
        <w:t>6.</w:t>
      </w:r>
      <w:r>
        <w:t xml:space="preserve"> </w:t>
      </w:r>
      <w:r>
        <w:t>Lesson 52,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w:t>
      </w:r>
      <w:r>
        <w:rPr>
          <w:vertAlign w:val="subscript"/>
        </w:rPr>
        <w:t>e</w:t>
      </w:r>
      <w:r>
        <w:t>;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w:t>
      </w:r>
      <w:r>
        <w:rPr>
          <w:vertAlign w:val="subscript"/>
        </w:rPr>
        <w:t>a</w:t>
      </w:r>
      <w:r>
        <w:t>+m)γ</w:t>
      </w:r>
      <w:r>
        <w:rPr>
          <w:vertAlign w:val="superscript"/>
        </w:rPr>
        <w:t>μ</w:t>
      </w:r>
      <w:r>
        <w:t>(p̸</w:t>
      </w:r>
      <w:r>
        <w:rPr>
          <w:vertAlign w:val="subscript"/>
        </w:rPr>
        <w:t>b</w:t>
      </w:r>
      <w:r>
        <w:t>+m)γ</w:t>
      </w:r>
      <w:r>
        <w:rPr>
          <w:vertAlign w:val="superscript"/>
        </w:rPr>
        <w:t>ν</w:t>
      </w:r>
      <w:r>
        <w:t>]=4[p</w:t>
      </w:r>
      <w:r>
        <w:rPr>
          <w:vertAlign w:val="subscript"/>
        </w:rPr>
        <w:t>a</w:t>
      </w:r>
      <w:r>
        <w:rPr>
          <w:vertAlign w:val="superscript"/>
        </w:rPr>
        <w:t>μ</w:t>
      </w:r>
      <w:r>
        <w:t>p</w:t>
      </w:r>
      <w:r>
        <w:rPr>
          <w:vertAlign w:val="subscript"/>
        </w:rPr>
        <w:t>b</w:t>
      </w:r>
      <w:r>
        <w:rPr>
          <w:vertAlign w:val="superscript"/>
        </w:rPr>
        <w:t>ν</w:t>
      </w:r>
      <w:r>
        <w:t>+p</w:t>
      </w:r>
      <w:r>
        <w:rPr>
          <w:vertAlign w:val="subscript"/>
        </w:rPr>
        <w:t>a</w:t>
      </w:r>
      <w:r>
        <w:rPr>
          <w:vertAlign w:val="superscript"/>
        </w:rPr>
        <w:t>ν</w:t>
      </w:r>
      <w:r>
        <w:t>p</w:t>
      </w:r>
      <w:r>
        <w:rPr>
          <w:vertAlign w:val="subscript"/>
        </w:rPr>
        <w:t>b</w:t>
      </w:r>
      <w:r>
        <w:rPr>
          <w:vertAlign w:val="superscript"/>
        </w:rPr>
        <w:t>μ</w:t>
      </w:r>
      <w:r>
        <w:t>−g</w:t>
      </w:r>
      <w:r>
        <w:rPr>
          <w:vertAlign w:val="superscript"/>
        </w:rPr>
        <w:t>μν</w:t>
      </w:r>
      <w:r>
        <w:t>(p</w:t>
      </w:r>
      <w:r>
        <w:rPr>
          <w:vertAlign w:val="subscript"/>
        </w:rPr>
        <w:t>a</w:t>
      </w:r>
      <w:r>
        <w:t>·p</w:t>
      </w:r>
      <w:r>
        <w:rPr>
          <w:vertAlign w:val="subscript"/>
        </w:rPr>
        <w:t>b</w:t>
      </w:r>
      <w:r>
        <w:t>−m²)] (Lesson 21, Section 5). Setting p</w:t>
      </w:r>
      <w:r>
        <w:rPr>
          <w:vertAlign w:val="subscript"/>
        </w:rPr>
        <w:t>a</w:t>
      </w:r>
      <w:r>
        <w:t>=p₁, p</w:t>
      </w:r>
      <w:r>
        <w:rPr>
          <w:vertAlign w:val="subscript"/>
        </w:rPr>
        <w:t>b</w:t>
      </w:r>
      <w:r>
        <w:t>=p₃, m=m</w:t>
      </w:r>
      <w:r>
        <w:rPr>
          <w:vertAlign w:val="subscript"/>
        </w:rPr>
        <w:t>e</w:t>
      </w:r>
      <w:r>
        <w:t>: L</w:t>
      </w:r>
      <w:r>
        <w:rPr>
          <w:vertAlign w:val="subscript"/>
        </w:rPr>
        <w:t>e</w:t>
      </w:r>
      <w:r>
        <w:rPr>
          <w:vertAlign w:val="superscript"/>
        </w:rPr>
        <w:t>μν</w:t>
      </w:r>
      <w:r>
        <w:t>=4[p₁</w:t>
      </w:r>
      <w:r>
        <w:rPr>
          <w:vertAlign w:val="superscript"/>
        </w:rPr>
        <w:t>μ</w:t>
      </w:r>
      <w:r>
        <w:t>p₃</w:t>
      </w:r>
      <w:r>
        <w:rPr>
          <w:vertAlign w:val="superscript"/>
        </w:rPr>
        <w:t>ν</w:t>
      </w:r>
      <w:r>
        <w:t>+p₁</w:t>
      </w:r>
      <w:r>
        <w:rPr>
          <w:vertAlign w:val="superscript"/>
        </w:rPr>
        <w:t>ν</w:t>
      </w:r>
      <w:r>
        <w:t>p₃</w:t>
      </w:r>
      <w:r>
        <w:rPr>
          <w:vertAlign w:val="superscript"/>
        </w:rPr>
        <w:t>μ</w:t>
      </w:r>
      <w:r>
        <w:t>−g</w:t>
      </w:r>
      <w:r>
        <w:rPr>
          <w:vertAlign w:val="superscript"/>
        </w:rPr>
        <w:t>μν</w:t>
      </w:r>
      <w:r>
        <w:t>(p₁·p₃−m</w:t>
      </w:r>
      <w:r>
        <w:rPr>
          <w:vertAlign w:val="subscript"/>
        </w:rPr>
        <w:t>e</w:t>
      </w:r>
      <w:r>
        <w:t>²)], exactly Section 3.1.</w:t>
      </w:r>
    </w:p>
    <w:p>
      <w:r>
        <w:rPr>
          <w:b/>
        </w:rPr>
        <w:t>9.</w:t>
      </w:r>
      <w:r>
        <w:t xml:space="preserve"> </w:t>
      </w:r>
      <w:r>
        <w:t>Setting p</w:t>
      </w:r>
      <w:r>
        <w:rPr>
          <w:vertAlign w:val="subscript"/>
        </w:rPr>
        <w:t>a</w:t>
      </w:r>
      <w:r>
        <w:t>=p₂, p</w:t>
      </w:r>
      <w:r>
        <w:rPr>
          <w:vertAlign w:val="subscript"/>
        </w:rPr>
        <w:t>b</w:t>
      </w:r>
      <w:r>
        <w:t>=p₄, m=m</w:t>
      </w:r>
      <w:r>
        <w:rPr>
          <w:vertAlign w:val="subscript"/>
        </w:rPr>
        <w:t>μ</w:t>
      </w:r>
      <w:r>
        <w:t xml:space="preserve"> in the same formula: L</w:t>
      </w:r>
      <w:r>
        <w:rPr>
          <w:vertAlign w:val="subscript"/>
        </w:rPr>
        <w:t>μ</w:t>
      </w:r>
      <w:r>
        <w:t>,μν=4[p₂_μp₄_ν+p₂_νp₄_μ−g</w:t>
      </w:r>
      <w:r>
        <w:rPr>
          <w:vertAlign w:val="subscript"/>
        </w:rPr>
        <w:t>μν</w:t>
      </w:r>
      <w:r>
        <w:t>(p₂·p₄−m</w:t>
      </w:r>
      <w:r>
        <w:rPr>
          <w:vertAlign w:val="subscript"/>
        </w:rPr>
        <w:t>μ</w:t>
      </w:r>
      <w:r>
        <w:t>²)], exactly Section 3.2.</w:t>
      </w:r>
    </w:p>
    <w:p>
      <w:r>
        <w:rPr>
          <w:b/>
        </w:rPr>
        <w:t>10.</w:t>
      </w:r>
      <w:r>
        <w:t xml:space="preserve"> </w:t>
      </w:r>
      <w:r>
        <w:t>Writing L</w:t>
      </w:r>
      <w:r>
        <w:rPr>
          <w:vertAlign w:val="subscript"/>
        </w:rPr>
        <w:t>e</w:t>
      </w:r>
      <w:r>
        <w:rPr>
          <w:vertAlign w:val="superscript"/>
        </w:rPr>
        <w:t>μν</w:t>
      </w:r>
      <w:r>
        <w:t>=A+B+C with A=p₁</w:t>
      </w:r>
      <w:r>
        <w:rPr>
          <w:vertAlign w:val="superscript"/>
        </w:rPr>
        <w:t>μ</w:t>
      </w:r>
      <w:r>
        <w:t>p₃</w:t>
      </w:r>
      <w:r>
        <w:rPr>
          <w:vertAlign w:val="superscript"/>
        </w:rPr>
        <w:t>ν</w:t>
      </w:r>
      <w:r>
        <w:t>, B=p₁</w:t>
      </w:r>
      <w:r>
        <w:rPr>
          <w:vertAlign w:val="superscript"/>
        </w:rPr>
        <w:t>ν</w:t>
      </w:r>
      <w:r>
        <w:t>p₃</w:t>
      </w:r>
      <w:r>
        <w:rPr>
          <w:vertAlign w:val="superscript"/>
        </w:rPr>
        <w:t>μ</w:t>
      </w:r>
      <w:r>
        <w:t>, C=−g</w:t>
      </w:r>
      <w:r>
        <w:rPr>
          <w:vertAlign w:val="superscript"/>
        </w:rPr>
        <w:t>μν</w:t>
      </w:r>
      <w:r>
        <w:t>(p₁·p₃−m</w:t>
      </w:r>
      <w:r>
        <w:rPr>
          <w:vertAlign w:val="subscript"/>
        </w:rPr>
        <w:t>e</w:t>
      </w:r>
      <w:r>
        <w:t>²), and L</w:t>
      </w:r>
      <w:r>
        <w:rPr>
          <w:vertAlign w:val="subscript"/>
        </w:rPr>
        <w:t>μ</w:t>
      </w:r>
      <w:r>
        <w:t>,μν=A′+B′+C′ analogously: AA′=(p₁·p₂)(p₃·p₄), AB′=(p₁·p₄)(p₂·p₃), CC′=4(p₁·p₃−m</w:t>
      </w:r>
      <w:r>
        <w:rPr>
          <w:vertAlign w:val="subscript"/>
        </w:rPr>
        <w:t>e</w:t>
      </w:r>
      <w:r>
        <w:t>²)(p₂·p₄−m</w:t>
      </w:r>
      <w:r>
        <w:rPr>
          <w:vertAlign w:val="subscript"/>
        </w:rPr>
        <w:t>μ</w:t>
      </w:r>
      <w:r>
        <w:t>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w:t>
      </w:r>
      <w:r>
        <w:rPr>
          <w:vertAlign w:val="subscript"/>
        </w:rPr>
        <w:t>μ</w:t>
      </w:r>
      <w:r>
        <w:t>²)(p₁·p₃), contributing −2(p₁·p₃)(p₂·p₄) net after also expanding the m</w:t>
      </w:r>
      <w:r>
        <w:rPr>
          <w:vertAlign w:val="subscript"/>
        </w:rPr>
        <w:t>μ</w:t>
      </w:r>
      <w:r>
        <w:t>² piece separately) and CA′+CB′ (giving −2(p₁·p₃)(p₂·p₄) similarly) and CC′ (giving +4(p₁·p₃)(p₂·p₄) from its leading term); summing the coefficients −2−2+4=0, confirming exact cancellation.</w:t>
      </w:r>
    </w:p>
    <w:p>
      <w:r>
        <w:rPr>
          <w:b/>
        </w:rPr>
        <w:t>12.</w:t>
      </w:r>
      <w:r>
        <w:t xml:space="preserve"> </w:t>
      </w:r>
      <w:r>
        <w:t>The m</w:t>
      </w:r>
      <w:r>
        <w:rPr>
          <w:vertAlign w:val="subscript"/>
        </w:rPr>
        <w:t>e</w:t>
      </w:r>
      <w:r>
        <w:t>²m</w:t>
      </w:r>
      <w:r>
        <w:rPr>
          <w:vertAlign w:val="subscript"/>
        </w:rPr>
        <w:t>μ</w:t>
      </w:r>
      <w:r>
        <w:t>² terms arise only from CC′=4(p₁·p₃−m</w:t>
      </w:r>
      <w:r>
        <w:rPr>
          <w:vertAlign w:val="subscript"/>
        </w:rPr>
        <w:t>e</w:t>
      </w:r>
      <w:r>
        <w:t>²)(p₂·p₄−m</w:t>
      </w:r>
      <w:r>
        <w:rPr>
          <w:vertAlign w:val="subscript"/>
        </w:rPr>
        <w:t>μ</w:t>
      </w:r>
      <w:r>
        <w:t>²), whose expansion contains a single +4m</w:t>
      </w:r>
      <w:r>
        <w:rPr>
          <w:vertAlign w:val="subscript"/>
        </w:rPr>
        <w:t>e</w:t>
      </w:r>
      <w:r>
        <w:t>²m</w:t>
      </w:r>
      <w:r>
        <w:rPr>
          <w:vertAlign w:val="subscript"/>
        </w:rPr>
        <w:t>μ</w:t>
      </w:r>
      <w:r>
        <w:t>² piece; tracking this single contribution through Section 4.1’s bookkeeping (no other of the nine terms produces an m</w:t>
      </w:r>
      <w:r>
        <w:rPr>
          <w:vertAlign w:val="subscript"/>
        </w:rPr>
        <w:t>e</w:t>
      </w:r>
      <w:r>
        <w:t>²m</w:t>
      </w:r>
      <w:r>
        <w:rPr>
          <w:vertAlign w:val="subscript"/>
        </w:rPr>
        <w:t>μ</w:t>
      </w:r>
      <w:r>
        <w:t>² piece at all, since A, B, A′, B′ contain no mass dependence), it survives unmodified, matching the final +64m</w:t>
      </w:r>
      <w:r>
        <w:rPr>
          <w:vertAlign w:val="subscript"/>
        </w:rPr>
        <w:t>e</w:t>
      </w:r>
      <w:r>
        <w:t>²m</w:t>
      </w:r>
      <w:r>
        <w:rPr>
          <w:vertAlign w:val="subscript"/>
        </w:rPr>
        <w:t>μ</w:t>
      </w:r>
      <w:r>
        <w:t>² term in Section 4.1’s result (4×16=64, restoring the overall factor of 16 from L</w:t>
      </w:r>
      <w:r>
        <w:rPr>
          <w:vertAlign w:val="subscript"/>
        </w:rPr>
        <w:t>e</w:t>
      </w:r>
      <w:r>
        <w:rPr>
          <w:vertAlign w:val="superscript"/>
        </w:rPr>
        <w:t>μν</w:t>
      </w:r>
      <w:r>
        <w:t>L</w:t>
      </w:r>
      <w:r>
        <w:rPr>
          <w:vertAlign w:val="subscript"/>
        </w:rPr>
        <w:t>μ</w:t>
      </w:r>
      <w:r>
        <w:t>,μν=16×[the bracketed sum]).</w:t>
      </w:r>
    </w:p>
    <w:p>
      <w:r>
        <w:rPr>
          <w:b/>
        </w:rPr>
        <w:t>13.</w:t>
      </w:r>
      <w:r>
        <w:t xml:space="preserve"> </w:t>
      </w:r>
      <w:r>
        <w:t>Substituting p₁·p₂=(s−m</w:t>
      </w:r>
      <w:r>
        <w:rPr>
          <w:vertAlign w:val="subscript"/>
        </w:rPr>
        <w:t>e</w:t>
      </w:r>
      <w:r>
        <w:t>²−m</w:t>
      </w:r>
      <w:r>
        <w:rPr>
          <w:vertAlign w:val="subscript"/>
        </w:rPr>
        <w:t>μ</w:t>
      </w:r>
      <w:r>
        <w:t>²)/2 (giving (p₁·p₂)(p₃·p₄)=(s−m</w:t>
      </w:r>
      <w:r>
        <w:rPr>
          <w:vertAlign w:val="subscript"/>
        </w:rPr>
        <w:t>e</w:t>
      </w:r>
      <w:r>
        <w:t>²−m</w:t>
      </w:r>
      <w:r>
        <w:rPr>
          <w:vertAlign w:val="subscript"/>
        </w:rPr>
        <w:t>μ</w:t>
      </w:r>
      <w:r>
        <w:t>²)²/4, using p₃·p₄=p₁·p₂ from Lesson 53, Exercise 13), p₁·p₄=(m</w:t>
      </w:r>
      <w:r>
        <w:rPr>
          <w:vertAlign w:val="subscript"/>
        </w:rPr>
        <w:t>e</w:t>
      </w:r>
      <w:r>
        <w:t>²+m</w:t>
      </w:r>
      <w:r>
        <w:rPr>
          <w:vertAlign w:val="subscript"/>
        </w:rPr>
        <w:t>μ</w:t>
      </w:r>
      <w:r>
        <w:t>²−u)/2 (giving (p₁·p₄)(p₂·p₃)=(u−m</w:t>
      </w:r>
      <w:r>
        <w:rPr>
          <w:vertAlign w:val="subscript"/>
        </w:rPr>
        <w:t>e</w:t>
      </w:r>
      <w:r>
        <w:t>²−m</w:t>
      </w:r>
      <w:r>
        <w:rPr>
          <w:vertAlign w:val="subscript"/>
        </w:rPr>
        <w:t>μ</w:t>
      </w:r>
      <w:r>
        <w:t>²)²/4, using the squared value’s sign-independence), p₁·p₃=m</w:t>
      </w:r>
      <w:r>
        <w:rPr>
          <w:vertAlign w:val="subscript"/>
        </w:rPr>
        <w:t>e</w:t>
      </w:r>
      <w:r>
        <w:t>²−t/2, and p₂·p₄=m</w:t>
      </w:r>
      <w:r>
        <w:rPr>
          <w:vertAlign w:val="subscript"/>
        </w:rPr>
        <w:t>μ</w:t>
      </w:r>
      <w:r>
        <w:t>²−t/2 into Section 4.1’s expression, and simplifying (the m</w:t>
      </w:r>
      <w:r>
        <w:rPr>
          <w:vertAlign w:val="subscript"/>
        </w:rPr>
        <w:t>e</w:t>
      </w:r>
      <w:r>
        <w:t>²m</w:t>
      </w:r>
      <w:r>
        <w:rPr>
          <w:vertAlign w:val="subscript"/>
        </w:rPr>
        <w:t>μ</w:t>
      </w:r>
      <w:r>
        <w:t>² cross terms cancelling as in Exercise 12), gives exactly Section 4.2’s result.</w:t>
      </w:r>
    </w:p>
    <w:p>
      <w:r>
        <w:rPr>
          <w:b/>
        </w:rPr>
        <w:t>14.</w:t>
      </w:r>
      <w:r>
        <w:t xml:space="preserve"> </w:t>
      </w:r>
      <w:r>
        <w:t>Setting m</w:t>
      </w:r>
      <w:r>
        <w:rPr>
          <w:vertAlign w:val="subscript"/>
        </w:rPr>
        <w:t>e</w:t>
      </w:r>
      <w:r>
        <w:t>=m</w:t>
      </w:r>
      <w:r>
        <w:rPr>
          <w:vertAlign w:val="subscript"/>
        </w:rPr>
        <w:t>μ</w:t>
      </w:r>
      <w:r>
        <w:t>=0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 xml:space="preserve">A −1 sign or combinatorial doubling of the kind Lesson 37 associated with fermion </w:t>
      </w:r>
      <w:hyperlink w:anchor="Glossary_Loop">
        <w:r>
          <w:rPr>
            <w:color w:val="0563C1"/>
            <w:u w:val="single"/>
          </w:rPr>
          <w:t>loop</w:t>
        </w:r>
      </w:hyperlink>
      <w:r>
        <w:t>s, or that Lesson 55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w:t>
      </w:r>
      <w:r>
        <w:rPr>
          <w:vertAlign w:val="subscript"/>
        </w:rPr>
        <w:t>e</w:t>
      </w:r>
      <w:r>
        <w:t xml:space="preserve"> can never be confused with ψ</w:t>
      </w:r>
      <w:r>
        <w:rPr>
          <w:vertAlign w:val="subscript"/>
        </w:rPr>
        <w:t>μ</w:t>
      </w:r>
      <w:r>
        <w:t>, so neither phenomenon has any opportunity to arise, and the calculation proceeds with a single term and no exchange-related sign.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5">
        <w:r>
          <w:rPr>
            <w:rStyle w:val="Hyperlink"/>
            <w:color w:val="0563C1"/>
            <w:u w:val="single"/>
          </w:rPr>
          <w:t xml:space="preserve">Lesson 55</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p>
    <w:p>
      <w:bookmarkStart w:id="1055" w:name="Lesson55"/>
      <w:pPr>
        <w:pStyle w:val="Heading1"/>
      </w:pPr>
      <w:r>
        <w:t>Lesson 55: Electron-Electron Scattering</w:t>
      </w:r>
      <w:bookmarkEnd w:id="1055"/>
    </w:p>
    <w:p>
      <w:pPr>
        <w:pStyle w:val="Heading2"/>
      </w:pPr>
      <w:r>
        <w:t>How to use this lesson</w:t>
      </w:r>
    </w:p>
    <w:p>
      <w:r>
        <w:t>Lesson 54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w:t>
      </w:r>
      <w:hyperlink w:anchor="Glossary_State">
        <w:r>
          <w:rPr>
            <w:color w:val="0563C1"/>
            <w:u w:val="single"/>
          </w:rPr>
          <w:t>state</w:t>
        </w:r>
      </w:hyperlink>
      <w:r>
        <w:t xml:space="preserve"> electron is labeled “3” and which “4.” Fermi-Dirac statistics forces a relative minus sign between the two resulting diagrams, and their interference, when squared and spin-summed, produces a single trace threading all four momenta together, unlike anything in Lesson 54’s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37’s fermionic reordering rule.</w:t>
      </w:r>
    </w:p>
    <w:p>
      <w:pPr>
        <w:pStyle w:val="ListBullet"/>
      </w:pPr>
      <w:r>
        <w:t>Write the two amplitudes ℳ</w:t>
      </w:r>
      <w:r>
        <w:rPr>
          <w:vertAlign w:val="subscript"/>
        </w:rPr>
        <w:t>t</w:t>
      </w:r>
      <w:r>
        <w:t xml:space="preserve"> and ℳ</w:t>
      </w:r>
      <w:r>
        <w:rPr>
          <w:vertAlign w:val="subscript"/>
        </w:rPr>
        <w:t>u</w:t>
      </w:r>
      <w:r>
        <w:t xml:space="preserve"> and show ℳ</w:t>
      </w:r>
      <w:r>
        <w:rPr>
          <w:vertAlign w:val="subscript"/>
        </w:rPr>
        <w:t>u</w:t>
      </w:r>
      <w:r>
        <w:t xml:space="preserve"> is obtained from ℳ</w:t>
      </w:r>
      <w:r>
        <w:rPr>
          <w:vertAlign w:val="subscript"/>
        </w:rPr>
        <w:t>t</w:t>
      </w:r>
      <w:r>
        <w:t xml:space="preserve"> by exchanging p₃ and p₄.</w:t>
      </w:r>
    </w:p>
    <w:p>
      <w:pPr>
        <w:pStyle w:val="ListBullet"/>
      </w:pPr>
      <w:r>
        <w:t>Show that the direct and exchange terms alone reuse Lesson 54’s result with t↔u, while their interference produces a genuinely new, single trace involving all four momenta at once.</w:t>
      </w:r>
    </w:p>
    <w:p>
      <w:pPr>
        <w:pStyle w:val="ListBullet"/>
      </w:pPr>
      <w:r>
        <w:t>Derive and apply the identity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w:t>
      </w:r>
    </w:p>
    <w:p>
      <w:pPr>
        <w:pStyle w:val="ListBullet"/>
      </w:pPr>
      <w:r>
        <w:t>Use this identity to reduce the interference trace, in the massless limit, to −8s², and combine every piece into the complete result 2e⁴[(s²+u²)/t²+(s²+t²)/u²+2s²/(tu)].</w:t>
      </w:r>
    </w:p>
    <w:p>
      <w:pPr>
        <w:pStyle w:val="ListBullet"/>
      </w:pPr>
      <w:r>
        <w:t xml:space="preserve">Explain why the resulting </w:t>
      </w:r>
      <w:hyperlink w:anchor="Glossary_CrossSection">
        <w:r>
          <w:rPr>
            <w:color w:val="0563C1"/>
            <w:u w:val="single"/>
          </w:rPr>
          <w:t>cross section</w:t>
        </w:r>
      </w:hyperlink>
      <w:r>
        <w:t xml:space="preserve"> diverges at both forward (t→0) and backward (u→0) scattering, unlike Lesson 54’s single forward divergence.</w:t>
      </w:r>
    </w:p>
    <w:p>
      <w:pPr>
        <w:pStyle w:val="ListBullet"/>
      </w:pPr>
      <w:r>
        <w:t>Reproduce the full calculation, including the key identity and the final formula,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ℳ</w:t>
      </w:r>
      <w:r>
        <w:rPr>
          <w:b/>
          <w:vertAlign w:val="subscript"/>
        </w:rPr>
        <w:t>t</w:t>
      </w:r>
      <w:r>
        <w:rPr/>
        <w:t xml:space="preserve"> — </w:t>
      </w:r>
      <w:r>
        <w:rPr/>
        <w:t>Direct amplitude, p₁→p₃, p₂→p₄</w:t>
      </w:r>
    </w:p>
    <w:p>
      <w:pPr>
        <w:spacing w:before="0" w:after="100"/>
      </w:pPr>
      <w:r>
        <w:rPr>
          <w:b/>
        </w:rPr>
        <w:t>ℳ</w:t>
      </w:r>
      <w:r>
        <w:rPr>
          <w:b/>
          <w:vertAlign w:val="subscript"/>
        </w:rPr>
        <w:t>u</w:t>
      </w:r>
      <w:r>
        <w:rPr/>
        <w:t xml:space="preserve"> — </w:t>
      </w:r>
      <w:r>
        <w:rPr/>
        <w:t>Exchange amplitude, p₁→p₄, p₂→p₃</w:t>
      </w:r>
    </w:p>
    <w:p>
      <w:pPr>
        <w:spacing w:before="0" w:after="100"/>
      </w:pPr>
      <w:r>
        <w:rPr>
          <w:b/>
        </w:rPr>
        <w:t>m</w:t>
      </w:r>
      <w:r>
        <w:rPr/>
        <w:t xml:space="preserve"> — </w:t>
      </w:r>
      <w:r>
        <w:rPr/>
        <w:t>Electron mass (both incoming and outgoing lines)</w:t>
      </w:r>
    </w:p>
    <w:p>
      <w:pPr>
        <w:spacing w:before="0" w:after="100"/>
      </w:pPr>
      <w:r>
        <w:rPr>
          <w:b/>
        </w:rPr>
        <w:t>γ</w:t>
      </w:r>
      <w:r>
        <w:rPr>
          <w:b/>
          <w:vertAlign w:val="superscript"/>
        </w:rPr>
        <w:t>μ</w:t>
      </w:r>
      <w:r>
        <w:rPr>
          <w:b/>
        </w:rPr>
        <w:t>γ</w:t>
      </w:r>
      <w:r>
        <w:rPr>
          <w:b/>
          <w:vertAlign w:val="superscript"/>
        </w:rPr>
        <w:t>a</w:t>
      </w:r>
      <w:r>
        <w:rPr>
          <w:b/>
        </w:rPr>
        <w:t>γ</w:t>
      </w:r>
      <w:r>
        <w:rPr>
          <w:b/>
          <w:vertAlign w:val="superscript"/>
        </w:rPr>
        <w:t>b</w:t>
      </w:r>
      <w:r>
        <w:rPr>
          <w:b/>
        </w:rPr>
        <w:t>γ</w:t>
      </w:r>
      <w:r>
        <w:rPr>
          <w:b/>
          <w:vertAlign w:val="superscript"/>
        </w:rPr>
        <w:t>c</w:t>
      </w:r>
      <w:r>
        <w:rPr>
          <w:b/>
        </w:rPr>
        <w:t>γ</w:t>
      </w:r>
      <w:r>
        <w:rPr>
          <w:b/>
          <w:vertAlign w:val="subscript"/>
        </w:rPr>
        <w:t>μ</w:t>
      </w:r>
      <w:r>
        <w:rPr>
          <w:b/>
        </w:rPr>
        <w:t>=−2γ</w:t>
      </w:r>
      <w:r>
        <w:rPr>
          <w:b/>
          <w:vertAlign w:val="superscript"/>
        </w:rPr>
        <w:t>c</w:t>
      </w:r>
      <w:r>
        <w:rPr>
          <w:b/>
        </w:rPr>
        <w:t>γ</w:t>
      </w:r>
      <w:r>
        <w:rPr>
          <w:b/>
          <w:vertAlign w:val="superscript"/>
        </w:rPr>
        <w:t>b</w:t>
      </w:r>
      <w:r>
        <w:rPr>
          <w:b/>
        </w:rPr>
        <w:t>γ</w:t>
      </w:r>
      <w:r>
        <w:rPr>
          <w:b/>
          <w:vertAlign w:val="superscript"/>
        </w:rPr>
        <w:t>a</w:t>
      </w:r>
      <w:r>
        <w:rPr/>
        <w:t xml:space="preserve"> — </w:t>
      </w:r>
      <w:r>
        <w:rPr/>
        <w:t>The key contraction identity this lesson derives and uses</w:t>
      </w:r>
    </w:p>
    <w:p>
      <w:r>
        <w:rPr>
          <w:b/>
          <w:color w:val="1F4E78"/>
        </w:rPr>
        <w:t>First pass: the result before the derivation</w:t>
      </w:r>
    </w:p>
    <w:p>
      <w:pPr>
        <w:spacing w:after="60"/>
      </w:pPr>
      <w:r>
        <w:t>Identical electrons need two diagrams, t- and u-channel, with a relative minus sign; the squared amplitude includes an interference trace.</w:t>
      </w:r>
    </w:p>
    <w:p>
      <w:pPr>
        <w:spacing w:after="60"/>
      </w:pPr>
      <w:r>
        <w:t>This is Opening Chapter 5’s reversed arrow for swapped electrons, now with spinors.</w:t>
      </w:r>
    </w:p>
    <w:p>
      <w:pPr>
        <w:spacing w:after="80"/>
      </w:pPr>
    </w:p>
    <w:p>
      <w:pPr>
        <w:pStyle w:val="Heading2"/>
      </w:pPr>
      <w:r>
        <w:t>1 Two diagrams, one relative sign</w:t>
      </w:r>
    </w:p>
    <w:p>
      <w:pPr>
        <w:keepNext/>
        <w:spacing w:before="160" w:after="40"/>
        <w:jc w:val="center"/>
      </w:pPr>
      <w:r/>
    </w:p>
    <w:p>
      <w:pPr>
        <w:spacing w:after="200"/>
        <w:jc w:val="center"/>
      </w:pPr>
      <w:r>
        <w:rPr>
          <w:i/>
          <w:sz w:val="19"/>
        </w:rPr>
        <w:t>Figure 55.1. Møller scattering. Identical electrons give a direct (t-channel) and an exchange (u-channel) diagram with a relative minus sign.</w:t>
      </w:r>
    </w:p>
    <w:p>
      <w:pPr>
        <w:pStyle w:val="Heading3"/>
      </w:pPr>
      <w:r>
        <w:t>1.1 A second Wick contraction</w:t>
      </w:r>
    </w:p>
    <w:p>
      <w:r>
        <w:t>For e⁻(p₁)+e⁻(p₂)→e⁻(p₃)+e⁻(p₄), the same second-order S-matrix term used in Lesson 54 now has ψ</w:t>
      </w:r>
      <w:r>
        <w:rPr>
          <w:vertAlign w:val="subscript"/>
        </w:rPr>
        <w:t>e</w:t>
      </w:r>
      <w:r>
        <w:t>, ψ̄</w:t>
      </w:r>
      <w:r>
        <w:rPr>
          <w:vertAlign w:val="subscript"/>
        </w:rPr>
        <w:t>e</w:t>
      </w:r>
      <w:r>
        <w:t xml:space="preserve"> appearing at both vertices, since only one </w:t>
      </w:r>
      <w:hyperlink w:anchor="Glossary_Field">
        <w:r>
          <w:rPr>
            <w:color w:val="0563C1"/>
            <w:u w:val="single"/>
          </w:rPr>
          <w:t>field</w:t>
        </w:r>
      </w:hyperlink>
      <w:r>
        <w:t xml:space="preserve">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37, Section 6.2, established that every reordering of fermionic field operators needed to reach a given contraction pattern contributes a factor (−1)</w:t>
      </w:r>
      <w:r>
        <w:rPr>
          <w:vertAlign w:val="superscript"/>
        </w:rPr>
        <w:t>P</w:t>
      </w:r>
      <w:r>
        <w:t>.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r>
            <m:t xml:space="preserve"> </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pPr>
        <w:spacing w:before="40" w:after="160"/>
        <w:jc w:val="center"/>
      </w:pPr>
      <m:oMathPara>
        <m:oMath>
          <m:r>
            <m:t xml:space="preserve">i</m:t>
          </m:r>
          <m:r>
            <m:t xml:space="preserve"> </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 </m:t>
          </m:r>
          <m:d>
            <m:dPr>
              <m:begChr m:val="["/>
              <m:endChr m:val="]"/>
            </m:dPr>
            <m:e>
              <m:r>
                <m:t xml:space="preserve">ū</m:t>
              </m:r>
              <m:d>
                <m:dPr/>
                <m:e>
                  <m:sSub>
                    <m:e>
                      <m:r>
                        <m:t xml:space="preserve">p</m:t>
                      </m:r>
                    </m:e>
                    <m:sub>
                      <m:r>
                        <m:t xml:space="preserve">4</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3</m:t>
                      </m:r>
                    </m:sub>
                  </m:sSub>
                </m:e>
              </m:d>
              <m:sSub>
                <m:e>
                  <m:r>
                    <m:t xml:space="preserve">γ</m:t>
                  </m:r>
                </m:e>
                <m:sub>
                  <m:r>
                    <m:t xml:space="preserve">μ</m:t>
                  </m:r>
                </m:sub>
              </m:sSub>
              <m:r>
                <m:t xml:space="preserve">u</m:t>
              </m:r>
              <m:d>
                <m:dPr/>
                <m:e>
                  <m:sSub>
                    <m:e>
                      <m:r>
                        <m:t xml:space="preserve">p</m:t>
                      </m:r>
                    </m:e>
                    <m:sub>
                      <m:r>
                        <m:t xml:space="preserve">2</m:t>
                      </m:r>
                    </m:sub>
                  </m:sSub>
                </m:e>
              </m:d>
            </m:e>
          </m:d>
        </m:oMath>
      </m:oMathPara>
    </w:p>
    <w:p>
      <w:r>
        <w:t>each built as in Lesson 54, Section 1.3, with ℳ</w:t>
      </w:r>
      <w:r>
        <w:rPr>
          <w:vertAlign w:val="subscript"/>
        </w:rPr>
        <w:t>u</w:t>
      </w:r>
      <w:r>
        <w:t xml:space="preserve"> obtained from ℳ</w:t>
      </w:r>
      <w:r>
        <w:rPr>
          <w:vertAlign w:val="subscript"/>
        </w:rPr>
        <w:t>t</w:t>
      </w:r>
      <w:r>
        <w:t xml:space="preserve"> by exchanging p₃ and p₄ throughout (which also exchanges t=(p₁−p₃)² for u=(p₁−p₄)²), and the total </w:t>
      </w:r>
      <w:hyperlink w:anchor="Glossary_Amplitude">
        <w:r>
          <w:rPr>
            <w:color w:val="0563C1"/>
            <w:u w:val="single"/>
          </w:rPr>
          <w:t>amplitude</w:t>
        </w:r>
      </w:hyperlink>
      <w:r>
        <w:t>,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 xml:space="preserve">Explain why this relative minus sign is not optional, in the sense that no different but equally valid choice of overall </w:t>
      </w:r>
      <w:hyperlink w:anchor="Glossary_Phase">
        <w:r>
          <w:rPr>
            <w:color w:val="0563C1"/>
            <w:u w:val="single"/>
          </w:rPr>
          <w:t>phase</w:t>
        </w:r>
      </w:hyperlink>
      <w:r>
        <w:t xml:space="preserve"> convention could remove it. The minus sign is forced by Lesson 37’s derivation of the fermionic anticommutation structure itself, ultimately tied to the spin-statistics behavior of the electron field fixed since Lesson 37’s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sSup>
            <m:e>
              <m:d>
                <m:dPr>
                  <m:begChr m:val="|"/>
                  <m:endChr m:val="|"/>
                </m:dPr>
                <m:e>
                  <m:r>
                    <m:t xml:space="preserve">ℳ</m:t>
                  </m:r>
                </m:e>
              </m:d>
            </m:e>
            <m:sup>
              <m:r>
                <m:t xml:space="preserve">2</m:t>
              </m:r>
            </m:sup>
          </m:sSup>
          <m:r>
            <m:t xml:space="preserve">=</m:t>
          </m:r>
          <m:sSup>
            <m:e>
              <m:d>
                <m:dPr>
                  <m:begChr m:val="|"/>
                  <m:endChr m:val="|"/>
                </m:dPr>
                <m:e>
                  <m:sSub>
                    <m:e>
                      <m:r>
                        <m:t xml:space="preserve">ℳ</m:t>
                      </m:r>
                    </m:e>
                    <m:sub>
                      <m:r>
                        <m:t xml:space="preserve">t</m:t>
                      </m:r>
                    </m:sub>
                  </m:sSub>
                </m:e>
              </m:d>
            </m:e>
            <m:sup>
              <m:r>
                <m:t xml:space="preserve">2</m:t>
              </m:r>
            </m:sup>
          </m:sSup>
          <m:r>
            <m:t xml:space="preserve">+</m:t>
          </m:r>
          <m:sSup>
            <m:e>
              <m:d>
                <m:dPr>
                  <m:begChr m:val="|"/>
                  <m:endChr m:val="|"/>
                </m:dPr>
                <m:e>
                  <m:sSub>
                    <m:e>
                      <m:r>
                        <m:t xml:space="preserve">ℳ</m:t>
                      </m:r>
                    </m:e>
                    <m:sub>
                      <m:r>
                        <m:t xml:space="preserve">u</m:t>
                      </m:r>
                    </m:sub>
                  </m:sSub>
                </m:e>
              </m:d>
            </m:e>
            <m:sup>
              <m:r>
                <m:t xml:space="preserve">2</m:t>
              </m:r>
            </m:sup>
          </m:sSup>
          <m:r>
            <m:t xml:space="preserve">−</m:t>
          </m:r>
          <m:r>
            <m:t xml:space="preserve">2</m:t>
          </m:r>
          <m:r>
            <m:t xml:space="preserve"> </m:t>
          </m:r>
          <m:func>
            <m:fName>
              <m:r>
                <m:t xml:space="preserve">Re</m:t>
              </m:r>
            </m:fName>
            <m:e>
              <m:d>
                <m:dPr/>
                <m:e>
                  <m:sSub>
                    <m:e>
                      <m:r>
                        <m:t xml:space="preserve">ℳ</m:t>
                      </m:r>
                    </m:e>
                    <m:sub>
                      <m:r>
                        <m:t xml:space="preserve">t</m:t>
                      </m:r>
                    </m:sub>
                  </m:sSub>
                  <m:r>
                    <m:t xml:space="preserve"> </m:t>
                  </m:r>
                  <m:sSubSup>
                    <m:e>
                      <m:r>
                        <m:t xml:space="preserve">ℳ</m:t>
                      </m:r>
                    </m:e>
                    <m:sub>
                      <m:r>
                        <m:t xml:space="preserve">u</m:t>
                      </m:r>
                    </m:sub>
                    <m:sup>
                      <m:r>
                        <m:t xml:space="preserve">*</m:t>
                      </m:r>
                    </m:sup>
                  </m:sSubSup>
                </m:e>
              </m:d>
            </m:e>
          </m:func>
        </m:oMath>
      </m:oMathPara>
    </w:p>
    <w:p>
      <w:r>
        <w:t>The first two terms, spin-averaged and summed, are exactly Lesson 54’s result, reused with no new calculation: (1/4)Σ|ℳ</w:t>
      </w:r>
      <w:r>
        <w:rPr>
          <w:vertAlign w:val="subscript"/>
        </w:rPr>
        <w:t>t</w:t>
      </w:r>
      <w:r>
        <w:t>|²=(2e⁴/t²)[(s−2m²)²+(u−2m²)²+4tm²] (setting m</w:t>
      </w:r>
      <w:r>
        <w:rPr>
          <w:vertAlign w:val="subscript"/>
        </w:rPr>
        <w:t>e</w:t>
      </w:r>
      <w:r>
        <w:t>=m</w:t>
      </w:r>
      <w:r>
        <w:rPr>
          <w:vertAlign w:val="subscript"/>
        </w:rPr>
        <w:t>μ</w:t>
      </w:r>
      <w:r>
        <w:t>=m in Lesson 54, Section 4.2), and (1/4)Σ|ℳ</w:t>
      </w:r>
      <w:r>
        <w:rPr>
          <w:vertAlign w:val="subscript"/>
        </w:rPr>
        <w:t>u</w:t>
      </w:r>
      <w:r>
        <w:t>|² is the identical formula with t and u exchanged throughout.</w:t>
      </w:r>
    </w:p>
    <w:p>
      <w:pPr>
        <w:pStyle w:val="Heading3"/>
      </w:pPr>
      <w:r>
        <w:t>2.2 The interference term</w:t>
      </w:r>
    </w:p>
    <w:p>
      <w:r>
        <w:t>The third term is new. Writing out ℳ</w:t>
      </w:r>
      <w:r>
        <w:rPr>
          <w:vertAlign w:val="subscript"/>
        </w:rPr>
        <w:t>t</w:t>
      </w:r>
      <w:r>
        <w:t>ℳ</w:t>
      </w:r>
      <w:r>
        <w:rPr>
          <w:vertAlign w:val="subscript"/>
        </w:rPr>
        <w:t>u</w:t>
      </w:r>
      <w:r>
        <w:rPr>
          <w:vertAlign w:val="superscript"/>
        </w:rPr>
        <w:t>*</w:t>
      </w:r>
      <w:r>
        <w:t xml:space="preserve"> and conjugating (using Γ̄=γ</w:t>
      </w:r>
      <w:r>
        <w:rPr>
          <w:vertAlign w:val="superscript"/>
        </w:rPr>
        <w:t>ν</w:t>
      </w:r>
      <w:r>
        <w:t xml:space="preserve"> for γ</w:t>
      </w:r>
      <w:r>
        <w:rPr>
          <w:vertAlign w:val="superscript"/>
        </w:rPr>
        <w:t>ν</w:t>
      </w:r>
      <w:r>
        <w:t>, Lesson 52, Section 3.1) gives ℳ</w:t>
      </w:r>
      <w:r>
        <w:rPr>
          <w:vertAlign w:val="subscript"/>
        </w:rPr>
        <w:t>u</w:t>
      </w:r>
      <w:r>
        <w:rPr>
          <w:vertAlign w:val="superscript"/>
        </w:rPr>
        <w:t>*</w:t>
      </w:r>
      <w:r>
        <w:t>=(e²/u)[ū(p₁)γ</w:t>
      </w:r>
      <w:r>
        <w:rPr>
          <w:vertAlign w:val="superscript"/>
        </w:rPr>
        <w:t>ν</w:t>
      </w:r>
      <w:r>
        <w:t>u(p₄)][ū(p₂)γ</w:t>
      </w:r>
      <w:r>
        <w:rPr>
          <w:vertAlign w:val="subscript"/>
        </w:rPr>
        <w:t>ν</w:t>
      </w:r>
      <w:r>
        <w:t>u(p₃)], so</w:t>
      </w:r>
    </w:p>
    <w:p>
      <w:pPr>
        <w:spacing w:before="100" w:after="160"/>
        <w:jc w:val="center"/>
      </w:pPr>
      <m:oMathPara>
        <m:oMath>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 </m:t>
          </m:r>
          <m:d>
            <m:dPr>
              <m:begChr m:val="["/>
              <m:endChr m:val="]"/>
            </m:dPr>
            <m:e>
              <m:r>
                <m:t xml:space="preserve">ū</m:t>
              </m:r>
              <m:d>
                <m:dPr/>
                <m:e>
                  <m:sSub>
                    <m:e>
                      <m:r>
                        <m:t xml:space="preserve">p</m:t>
                      </m:r>
                    </m:e>
                    <m:sub>
                      <m:r>
                        <m:t xml:space="preserve">1</m:t>
                      </m:r>
                    </m:sub>
                  </m:sSub>
                </m:e>
              </m:d>
              <m:sSup>
                <m:e>
                  <m:r>
                    <m:t xml:space="preserve">γ</m:t>
                  </m:r>
                </m:e>
                <m:sup>
                  <m:r>
                    <m:t xml:space="preserve">ν</m:t>
                  </m:r>
                </m:sup>
              </m:sSup>
              <m:r>
                <m:t xml:space="preserve">u</m:t>
              </m:r>
              <m:d>
                <m:dPr/>
                <m:e>
                  <m:sSub>
                    <m:e>
                      <m:r>
                        <m:t xml:space="preserve">p</m:t>
                      </m:r>
                    </m:e>
                    <m:sub>
                      <m:r>
                        <m:t xml:space="preserve">4</m:t>
                      </m:r>
                    </m:sub>
                  </m:sSub>
                </m:e>
              </m:d>
            </m:e>
          </m:d>
          <m:d>
            <m:dPr>
              <m:begChr m:val="["/>
              <m:endChr m:val="]"/>
            </m:dPr>
            <m:e>
              <m:r>
                <m:t xml:space="preserve">ū</m:t>
              </m:r>
              <m:d>
                <m:dPr/>
                <m:e>
                  <m:sSub>
                    <m:e>
                      <m:r>
                        <m:t xml:space="preserve">p</m:t>
                      </m:r>
                    </m:e>
                    <m:sub>
                      <m:r>
                        <m:t xml:space="preserve">2</m:t>
                      </m:r>
                    </m:sub>
                  </m:sSub>
                </m:e>
              </m:d>
              <m:sSub>
                <m:e>
                  <m:r>
                    <m:t xml:space="preserve">γ</m:t>
                  </m:r>
                </m:e>
                <m:sub>
                  <m:r>
                    <m:t xml:space="preserve">ν</m:t>
                  </m:r>
                </m:sub>
              </m:sSub>
              <m:r>
                <m:t xml:space="preserve">u</m:t>
              </m:r>
              <m:d>
                <m:dPr/>
                <m:e>
                  <m:sSub>
                    <m:e>
                      <m:r>
                        <m:t xml:space="preserve">p</m:t>
                      </m:r>
                    </m:e>
                    <m:sub>
                      <m:r>
                        <m:t xml:space="preserve">3</m:t>
                      </m:r>
                    </m:sub>
                  </m:sSub>
                </m:e>
              </m:d>
            </m:e>
          </m:d>
        </m:oMath>
      </m:oMathPara>
    </w:p>
    <w:p>
      <w:r>
        <w:t xml:space="preserve">Summing over all four spins using the completeness relations (Exercise 6 tracks every </w:t>
      </w:r>
      <w:hyperlink w:anchor="Glossary_Spinor">
        <w:r>
          <w:rPr>
            <w:color w:val="0563C1"/>
            <w:u w:val="single"/>
          </w:rPr>
          <w:t>spinor</w:t>
        </w:r>
      </w:hyperlink>
      <w:r>
        <w:t xml:space="preserve"> index explicitly), every spinor index closes into a single chain, giving one trace, not a product of two:</w:t>
      </w:r>
    </w:p>
    <w:p>
      <w:pPr>
        <w:spacing w:before="100" w:after="160"/>
        <w:jc w:val="center"/>
      </w:pPr>
      <m:oMathPara>
        <m:oMath>
          <m:sSub>
            <m:e>
              <m:r>
                <m:t xml:space="preserve">Σ</m:t>
              </m:r>
            </m:e>
            <m:sub>
              <m:r>
                <m:t xml:space="preserve">spins</m:t>
              </m:r>
            </m:sub>
          </m:sSub>
          <m:r>
            <m:t xml:space="preserve"> </m:t>
          </m:r>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func>
            <m:fName>
              <m:r>
                <m:t xml:space="preserve">Tr</m:t>
              </m:r>
            </m:fName>
            <m:e>
              <m:d>
                <m:dPr>
                  <m:begChr m:val="["/>
                  <m:endChr m:val="]"/>
                </m:dPr>
                <m:e>
                  <m:sSup>
                    <m:e>
                      <m:r>
                        <m:t xml:space="preserve">γ</m:t>
                      </m:r>
                    </m:e>
                    <m:sup>
                      <m:r>
                        <m:t xml:space="preserve">μ</m:t>
                      </m:r>
                    </m:sup>
                  </m:sSup>
                  <m:r>
                    <m:t xml:space="preserve"> </m:t>
                  </m:r>
                  <m:d>
                    <m:dPr/>
                    <m:e>
                      <m:sSub>
                        <m:e>
                          <m:acc>
                            <m:accPr>
                              <m:chr m:val="/"/>
                            </m:accPr>
                            <m:e>
                              <m:r>
                                <m:t xml:space="preserve">p</m:t>
                              </m:r>
                            </m:e>
                          </m:acc>
                        </m:e>
                        <m:sub>
                          <m:r>
                            <m:t xml:space="preserve">1</m:t>
                          </m:r>
                        </m:sub>
                      </m:sSub>
                      <m:r>
                        <m:t xml:space="preserve">+</m:t>
                      </m:r>
                      <m:r>
                        <m:t xml:space="preserve">m</m:t>
                      </m:r>
                    </m:e>
                  </m:d>
                  <m:r>
                    <m:t xml:space="preserve"> </m:t>
                  </m:r>
                  <m:sSup>
                    <m:e>
                      <m:r>
                        <m:t xml:space="preserve">γ</m:t>
                      </m:r>
                    </m:e>
                    <m:sup>
                      <m:r>
                        <m:t xml:space="preserve">ν</m:t>
                      </m:r>
                    </m:sup>
                  </m:sSup>
                  <m:r>
                    <m:t xml:space="preserve"> </m:t>
                  </m:r>
                  <m:d>
                    <m:dPr/>
                    <m:e>
                      <m:sSub>
                        <m:e>
                          <m:acc>
                            <m:accPr>
                              <m:chr m:val="/"/>
                            </m:accPr>
                            <m:e>
                              <m:r>
                                <m:t xml:space="preserve">p</m:t>
                              </m:r>
                            </m:e>
                          </m:acc>
                        </m:e>
                        <m:sub>
                          <m:r>
                            <m:t xml:space="preserve">4</m:t>
                          </m:r>
                        </m:sub>
                      </m:sSub>
                      <m:r>
                        <m:t xml:space="preserve">+</m:t>
                      </m:r>
                      <m:r>
                        <m:t xml:space="preserve">m</m:t>
                      </m:r>
                    </m:e>
                  </m:d>
                  <m:r>
                    <m:t xml:space="preserve"> </m:t>
                  </m:r>
                  <m:sSub>
                    <m:e>
                      <m:r>
                        <m:t xml:space="preserve">γ</m:t>
                      </m:r>
                    </m:e>
                    <m:sub>
                      <m:r>
                        <m:t xml:space="preserve">μ</m:t>
                      </m:r>
                    </m:sub>
                  </m:sSub>
                  <m:r>
                    <m:t xml:space="preserve"> </m:t>
                  </m:r>
                  <m:d>
                    <m:dPr/>
                    <m:e>
                      <m:sSub>
                        <m:e>
                          <m:acc>
                            <m:accPr>
                              <m:chr m:val="/"/>
                            </m:accPr>
                            <m:e>
                              <m:r>
                                <m:t xml:space="preserve">p</m:t>
                              </m:r>
                            </m:e>
                          </m:acc>
                        </m:e>
                        <m:sub>
                          <m:r>
                            <m:t xml:space="preserve">2</m:t>
                          </m:r>
                        </m:sub>
                      </m:sSub>
                      <m:r>
                        <m:t xml:space="preserve">+</m:t>
                      </m:r>
                      <m:r>
                        <m:t xml:space="preserve">m</m:t>
                      </m:r>
                    </m:e>
                  </m:d>
                  <m:r>
                    <m:t xml:space="preserve"> </m:t>
                  </m:r>
                  <m:sSub>
                    <m:e>
                      <m:r>
                        <m:t xml:space="preserve">γ</m:t>
                      </m:r>
                    </m:e>
                    <m:sub>
                      <m:r>
                        <m:t xml:space="preserve">ν</m:t>
                      </m:r>
                    </m:sub>
                  </m:sSub>
                  <m:r>
                    <m:t xml:space="preserve"> </m:t>
                  </m:r>
                  <m:d>
                    <m:dPr/>
                    <m:e>
                      <m:sSub>
                        <m:e>
                          <m:acc>
                            <m:accPr>
                              <m:chr m:val="/"/>
                            </m:accPr>
                            <m:e>
                              <m:r>
                                <m:t xml:space="preserve">p</m:t>
                              </m:r>
                            </m:e>
                          </m:acc>
                        </m:e>
                        <m:sub>
                          <m:r>
                            <m:t xml:space="preserve">3</m:t>
                          </m:r>
                        </m:sub>
                      </m:sSub>
                      <m:r>
                        <m:t xml:space="preserve">+</m:t>
                      </m:r>
                      <m:r>
                        <m:t xml:space="preserve">m</m:t>
                      </m:r>
                    </m:e>
                  </m:d>
                </m:e>
              </m:d>
            </m:e>
          </m:func>
        </m:oMath>
      </m:oMathPara>
    </w:p>
    <w:p>
      <w:r>
        <w:rPr>
          <w:b/>
          <w:i/>
        </w:rPr>
        <w:t>Worked example 2</w:t>
      </w:r>
    </w:p>
    <w:p>
      <w:r>
        <w:t>Explain, structurally, why this trace could not have been anticipated from Lesson 54’s factorized calculation. In Lesson 54, the electron and muon spinors never appeared in the same bracket, so completeness produced two separate matrices, one per particle, each closing into its own trace; here, ℳ</w:t>
      </w:r>
      <w:r>
        <w:rPr>
          <w:vertAlign w:val="subscript"/>
        </w:rPr>
        <w:t>t</w:t>
      </w:r>
      <w:r>
        <w:t>’s p₁-p₃ pairing and ℳ</w:t>
      </w:r>
      <w:r>
        <w:rPr>
          <w:vertAlign w:val="subscript"/>
        </w:rPr>
        <w:t>u</w:t>
      </w:r>
      <w:r>
        <w:t>’s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p>
            <m:e>
              <m:r>
                <m:t xml:space="preserve">γ</m:t>
              </m:r>
            </m:e>
            <m:sup>
              <m:r>
                <m:t xml:space="preserve">b</m:t>
              </m:r>
            </m:sup>
          </m:sSup>
          <m:r>
            <m:t xml:space="preserve"> </m:t>
          </m:r>
          <m:sSup>
            <m:e>
              <m:r>
                <m:t xml:space="preserve">γ</m:t>
              </m:r>
            </m:e>
            <m:sup>
              <m:r>
                <m:t xml:space="preserve">c</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c</m:t>
              </m:r>
            </m:sup>
          </m:sSup>
          <m:r>
            <m:t xml:space="preserve"> </m:t>
          </m:r>
          <m:sSup>
            <m:e>
              <m:r>
                <m:t xml:space="preserve">γ</m:t>
              </m:r>
            </m:e>
            <m:sup>
              <m:r>
                <m:t xml:space="preserve">b</m:t>
              </m:r>
            </m:sup>
          </m:sSup>
          <m:r>
            <m:t xml:space="preserve"> </m:t>
          </m:r>
          <m:sSup>
            <m:e>
              <m:r>
                <m:t xml:space="preserve">γ</m:t>
              </m:r>
            </m:e>
            <m:sup>
              <m:r>
                <m:t xml:space="preserve">a</m:t>
              </m:r>
            </m:sup>
          </m:sSup>
        </m:oMath>
      </m:oMathPara>
    </w:p>
    <w:p>
      <w:pPr>
        <w:pStyle w:val="Heading3"/>
      </w:pPr>
      <w:r>
        <w:t>3.2 Derivation</w:t>
      </w:r>
    </w:p>
    <w:p>
      <w:r>
        <w:t>Using {γ</w:t>
      </w:r>
      <w:r>
        <w:rPr>
          <w:vertAlign w:val="superscript"/>
        </w:rPr>
        <w:t>c</w:t>
      </w:r>
      <w:r>
        <w:t>,γ</w:t>
      </w:r>
      <w:r>
        <w:rPr>
          <w:vertAlign w:val="subscript"/>
        </w:rPr>
        <w:t>μ</w:t>
      </w:r>
      <w:r>
        <w:t>}=2δ</w:t>
      </w:r>
      <w:r>
        <w:rPr>
          <w:vertAlign w:val="superscript"/>
        </w:rPr>
        <w:t>c</w:t>
      </w:r>
      <w:r>
        <w:rPr>
          <w:vertAlign w:val="subscript"/>
        </w:rPr>
        <w:t>μ</w:t>
      </w:r>
      <w:r>
        <w:t xml:space="preserve"> to rewrite γ</w:t>
      </w:r>
      <w:r>
        <w:rPr>
          <w:vertAlign w:val="superscript"/>
        </w:rPr>
        <w:t>c</w:t>
      </w:r>
      <w:r>
        <w:t>γ</w:t>
      </w:r>
      <w:r>
        <w:rPr>
          <w:vertAlign w:val="subscript"/>
        </w:rPr>
        <w:t>μ</w:t>
      </w:r>
      <w:r>
        <w:t>=2δ</w:t>
      </w:r>
      <w:r>
        <w:rPr>
          <w:vertAlign w:val="superscript"/>
        </w:rPr>
        <w:t>c</w:t>
      </w:r>
      <w:r>
        <w:rPr>
          <w:vertAlign w:val="subscript"/>
        </w:rPr>
        <w:t>μ</w:t>
      </w:r>
      <w:r>
        <w:t>−γ</w:t>
      </w:r>
      <w:r>
        <w:rPr>
          <w:vertAlign w:val="subscript"/>
        </w:rPr>
        <w:t>μ</w:t>
      </w:r>
      <w:r>
        <w:t>γ</w:t>
      </w:r>
      <w:r>
        <w:rPr>
          <w:vertAlign w:val="superscript"/>
        </w:rPr>
        <w:t>c</w:t>
      </w:r>
      <w:r>
        <w: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sSup>
            <m:e>
              <m:r>
                <m:t xml:space="preserve">γ</m:t>
              </m:r>
            </m:e>
            <m:sup>
              <m:r>
                <m:t xml:space="preserve">μ</m:t>
              </m:r>
            </m:sup>
          </m:sSup>
          <m:sSup>
            <m:e>
              <m:r>
                <m:t xml:space="preserve">γ</m:t>
              </m:r>
            </m:e>
            <m:sup>
              <m:r>
                <m:t xml:space="preserve">a</m:t>
              </m:r>
            </m:sup>
          </m:sSup>
          <m:sSup>
            <m:e>
              <m:r>
                <m:t xml:space="preserve">γ</m:t>
              </m:r>
            </m:e>
            <m:sup>
              <m:r>
                <m:t xml:space="preserve">b</m:t>
              </m:r>
            </m:sup>
          </m:sSup>
          <m:d>
            <m:dPr/>
            <m:e>
              <m:sSubSup>
                <m:e>
                  <m:r>
                    <m:t xml:space="preserve">2δ</m:t>
                  </m:r>
                </m:e>
                <m:sub>
                  <m:r>
                    <m:t xml:space="preserve">μ</m:t>
                  </m:r>
                </m:sub>
                <m:sup>
                  <m:r>
                    <m:t xml:space="preserve">c</m:t>
                  </m:r>
                </m:sup>
              </m:sSubSup>
              <m:r>
                <m:t xml:space="preserve">−</m:t>
              </m:r>
              <m:sSub>
                <m:e>
                  <m:r>
                    <m:t xml:space="preserve">γ</m:t>
                  </m:r>
                </m:e>
                <m:sub>
                  <m:r>
                    <m:t xml:space="preserve">μ</m:t>
                  </m:r>
                </m:sub>
              </m:sSub>
              <m:sSup>
                <m:e>
                  <m:r>
                    <m:t xml:space="preserve">γ</m:t>
                  </m:r>
                </m:e>
                <m:sup>
                  <m:r>
                    <m:t xml:space="preserve">c</m:t>
                  </m:r>
                </m:sup>
              </m:sSup>
            </m:e>
          </m:d>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d>
            <m:dPr/>
            <m:e>
              <m:sSup>
                <m:e>
                  <m:r>
                    <m:t xml:space="preserve">γ</m:t>
                  </m:r>
                </m:e>
                <m:sup>
                  <m:r>
                    <m:t xml:space="preserve">μ</m:t>
                  </m:r>
                </m:sup>
              </m:sSup>
              <m:sSup>
                <m:e>
                  <m:r>
                    <m:t xml:space="preserve">γ</m:t>
                  </m:r>
                </m:e>
                <m:sup>
                  <m:r>
                    <m:t xml:space="preserve">a</m:t>
                  </m:r>
                </m:sup>
              </m:sSup>
              <m:sSup>
                <m:e>
                  <m:r>
                    <m:t xml:space="preserve">γ</m:t>
                  </m:r>
                </m:e>
                <m:sup>
                  <m:r>
                    <m:t xml:space="preserve">b</m:t>
                  </m:r>
                </m:sup>
              </m:sSup>
              <m:sSub>
                <m:e>
                  <m:r>
                    <m:t xml:space="preserve">γ</m:t>
                  </m:r>
                </m:e>
                <m:sub>
                  <m:r>
                    <m:t xml:space="preserve">μ</m:t>
                  </m:r>
                </m:sub>
              </m:sSub>
            </m:e>
          </m:d>
          <m:sSup>
            <m:e>
              <m:r>
                <m:t xml:space="preserve">γ</m:t>
              </m:r>
            </m:e>
            <m:sup>
              <m:r>
                <m:t xml:space="preserve">c</m:t>
              </m:r>
            </m:sup>
          </m:sSup>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using Lesson 21’s already-established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Section 2.3’s method, extended by the identical technique one gamma matrix further, Lesson 21, Worked example 2). Now rewrite γ</w:t>
      </w:r>
      <w:r>
        <w:rPr>
          <w:vertAlign w:val="superscript"/>
        </w:rPr>
        <w:t>a</w:t>
      </w:r>
      <w:r>
        <w:t>γ</w:t>
      </w:r>
      <w:r>
        <w:rPr>
          <w:vertAlign w:val="superscript"/>
        </w:rPr>
        <w:t>b</w:t>
      </w:r>
      <w:r>
        <w:t>=2g</w:t>
      </w:r>
      <w:r>
        <w:rPr>
          <w:vertAlign w:val="superscript"/>
        </w:rPr>
        <w:t>a</w:t>
      </w:r>
      <w:r>
        <w:t>b−γ</w:t>
      </w:r>
      <w:r>
        <w:rPr>
          <w:vertAlign w:val="superscript"/>
        </w:rPr>
        <w:t>b</w:t>
      </w:r>
      <w:r>
        <w:t>γ</w:t>
      </w:r>
      <w:r>
        <w:rPr>
          <w:vertAlign w:val="superscript"/>
        </w:rPr>
        <w:t>a</w:t>
      </w:r>
      <w:r>
        <w:t xml:space="preserve"> in the first term,</w:t>
      </w:r>
    </w:p>
    <w:p>
      <w:pPr>
        <w:spacing w:before="100" w:after="160"/>
        <w:jc w:val="center"/>
      </w:pPr>
      <m:oMathPara>
        <m:oMath>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2γ</m:t>
              </m:r>
            </m:e>
            <m:sup>
              <m:r>
                <m:t xml:space="preserve">c</m:t>
              </m:r>
            </m:sup>
          </m:sSup>
          <m:d>
            <m:dPr/>
            <m:e>
              <m:sSup>
                <m:e>
                  <m:r>
                    <m:t xml:space="preserve">2g</m:t>
                  </m:r>
                </m:e>
                <m:sup>
                  <m:r>
                    <m:t xml:space="preserve">ab</m:t>
                  </m:r>
                </m:sup>
              </m:sSup>
              <m:r>
                <m:t xml:space="preserve">−</m:t>
              </m:r>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oMath>
      </m:oMathPara>
    </w:p>
    <w:p>
      <w:r>
        <w:t>Substituting back, the two 4g</w:t>
      </w:r>
      <w:r>
        <w:rPr>
          <w:vertAlign w:val="superscript"/>
        </w:rPr>
        <w:t>a</w:t>
      </w:r>
      <w:r>
        <w:t>bγ</w:t>
      </w:r>
      <w:r>
        <w:rPr>
          <w:vertAlign w:val="superscript"/>
        </w:rPr>
        <w:t>c</w:t>
      </w:r>
      <w:r>
        <w:t xml:space="preserve"> terms cancel exactly:</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d>
            <m:dPr>
              <m:begChr m:val="["/>
              <m:endChr m:val="]"/>
            </m:dPr>
            <m:e>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r>
            <m:t xml:space="preserve"> </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w:t>
      </w:r>
      <w:r>
        <w:rPr>
          <w:vertAlign w:val="superscript"/>
        </w:rPr>
        <w:t>b</w:t>
      </w:r>
      <w:r>
        <w:t>γ</w:t>
      </w:r>
      <w:r>
        <w:rPr>
          <w:vertAlign w:val="superscript"/>
        </w:rPr>
        <w:t>a</w:t>
      </w:r>
      <w:r>
        <w:t>=−2mγ</w:t>
      </w:r>
      <w:r>
        <w:rPr>
          <w:vertAlign w:val="superscript"/>
        </w:rPr>
        <w:t>b</w:t>
      </w:r>
      <w:r>
        <w:t>γ</w:t>
      </w:r>
      <w:r>
        <w:rPr>
          <w:vertAlign w:val="superscript"/>
        </w:rPr>
        <w:t>a</w:t>
      </w:r>
      <w:r>
        <w:t>, so a mass insertion simply carries through the reversal unchanged in position, exactly as an ordinary slashed momentum would, allowing every term in the expansion of (p̸₁+m)γ</w:t>
      </w:r>
      <w:r>
        <w:rPr>
          <w:vertAlign w:val="superscript"/>
        </w:rPr>
        <w:t>ν</w:t>
      </w:r>
      <w:r>
        <w:t>(p̸₄+m)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r>
            <m:t xml:space="preserve"> </m:t>
          </m:r>
          <m:sSub>
            <m:e>
              <m:acc>
                <m:accPr>
                  <m:chr m:val="/"/>
                </m:accPr>
                <m:e>
                  <m:r>
                    <m:t xml:space="preserve">p</m:t>
                  </m:r>
                </m:e>
              </m:acc>
            </m:e>
            <m:sub>
              <m:r>
                <m:t xml:space="preserve">1</m:t>
              </m:r>
            </m:sub>
          </m:sSub>
          <m:r>
            <m:t xml:space="preserve"> </m:t>
          </m:r>
          <m:sSup>
            <m:e>
              <m:r>
                <m:t xml:space="preserve">γ</m:t>
              </m:r>
            </m:e>
            <m:sup>
              <m:r>
                <m:t xml:space="preserve">ν</m:t>
              </m:r>
            </m:sup>
          </m:sSup>
          <m:r>
            <m:t xml:space="preserve"> </m:t>
          </m:r>
          <m:sSub>
            <m:e>
              <m:acc>
                <m:accPr>
                  <m:chr m:val="/"/>
                </m:accPr>
                <m:e>
                  <m:r>
                    <m:t xml:space="preserve">p</m:t>
                  </m:r>
                </m:e>
              </m:acc>
            </m:e>
            <m:sub>
              <m:r>
                <m:t xml:space="preserve">4</m:t>
              </m:r>
            </m:sub>
          </m:sSub>
          <m:r>
            <m:t xml:space="preserve"> </m:t>
          </m:r>
          <m:sSub>
            <m:e>
              <m:r>
                <m:t xml:space="preserve">γ</m:t>
              </m:r>
            </m:e>
            <m:sub>
              <m:r>
                <m:t xml:space="preserve">μ</m:t>
              </m:r>
            </m:sub>
          </m:sSub>
          <m:r>
            <m:t xml:space="preserve">=</m:t>
          </m:r>
          <m:r>
            <m:t xml:space="preserve">−</m:t>
          </m:r>
          <m:r>
            <m:t xml:space="preserve">2</m:t>
          </m:r>
          <m:r>
            <m:t xml:space="preserve"> </m:t>
          </m:r>
          <m:sSub>
            <m:e>
              <m:acc>
                <m:accPr>
                  <m:chr m:val="/"/>
                </m:accPr>
                <m:e>
                  <m:r>
                    <m:t xml:space="preserve">p</m:t>
                  </m:r>
                </m:e>
              </m:acc>
            </m:e>
            <m:sub>
              <m:r>
                <m:t xml:space="preserve">4</m:t>
              </m:r>
            </m:sub>
          </m:sSub>
          <m:r>
            <m:t xml:space="preserve"> </m:t>
          </m:r>
          <m:sSup>
            <m:e>
              <m:r>
                <m:t xml:space="preserve">γ</m:t>
              </m:r>
            </m:e>
            <m:sup>
              <m:r>
                <m:t xml:space="preserve">ν</m:t>
              </m:r>
            </m:sup>
          </m:sSup>
          <m:r>
            <m:t xml:space="preserve"> </m:t>
          </m:r>
          <m:sSub>
            <m:e>
              <m:acc>
                <m:accPr>
                  <m:chr m:val="/"/>
                </m:accPr>
                <m:e>
                  <m:r>
                    <m:t xml:space="preserve">p</m:t>
                  </m:r>
                </m:e>
              </m:acc>
            </m:e>
            <m:sub>
              <m:r>
                <m:t xml:space="preserve">1</m:t>
              </m:r>
            </m:sub>
          </m:sSub>
        </m:oMath>
      </m:oMathPara>
    </w:p>
    <w:p>
      <w:r>
        <w:t>so the interference trace becomes</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e>
              </m:d>
            </m:e>
          </m:func>
        </m:oMath>
      </m:oMathPara>
    </w:p>
    <w:p>
      <w:r>
        <w:t>using cyclicity of the trace to move p̸₃ to the front. A second application of the two-object contraction identity γ</w:t>
      </w:r>
      <w:r>
        <w:rPr>
          <w:vertAlign w:val="superscript"/>
        </w:rPr>
        <w:t>ν</w:t>
      </w:r>
      <w:r>
        <w:t>γ</w:t>
      </w:r>
      <w:r>
        <w:rPr>
          <w:vertAlign w:val="superscript"/>
        </w:rPr>
        <w:t>a</w:t>
      </w:r>
      <w:r>
        <w:t>γ</w:t>
      </w:r>
      <w:r>
        <w:rPr>
          <w:vertAlign w:val="superscript"/>
        </w:rPr>
        <w:t>b</w:t>
      </w:r>
      <w:r>
        <w:t>γ</w:t>
      </w:r>
      <w:r>
        <w:rPr>
          <w:vertAlign w:val="subscript"/>
        </w:rPr>
        <w:t>ν</w:t>
      </w:r>
      <w:r>
        <w:t>=4g</w:t>
      </w:r>
      <w:r>
        <w:rPr>
          <w:vertAlign w:val="superscript"/>
        </w:rPr>
        <w:t>a</w:t>
      </w:r>
      <w:r>
        <w:t>b (Lesson 21, Section 2.3), with a, b now the indices carried by p̸₁, p̸₂,</w:t>
      </w:r>
    </w:p>
    <w:p>
      <w:pPr>
        <w:spacing w:before="100" w:after="160"/>
        <w:jc w:val="center"/>
      </w:pPr>
      <m:oMathPara>
        <m:oMath>
          <m:sSup>
            <m:e>
              <m:r>
                <m:t xml:space="preserve">γ</m:t>
              </m:r>
            </m:e>
            <m:sup>
              <m:r>
                <m:t xml:space="preserve">ν</m:t>
              </m:r>
            </m:sup>
          </m:sSup>
          <m:r>
            <m:t xml:space="preserve"> </m:t>
          </m:r>
          <m:sSub>
            <m:e>
              <m:acc>
                <m:accPr>
                  <m:chr m:val="/"/>
                </m:accPr>
                <m:e>
                  <m:r>
                    <m:t xml:space="preserve">p</m:t>
                  </m:r>
                </m:e>
              </m:acc>
            </m:e>
            <m:sub>
              <m:r>
                <m:t xml:space="preserve">1</m:t>
              </m:r>
            </m:sub>
          </m:sSub>
          <m:r>
            <m:t xml:space="preserve"> </m:t>
          </m:r>
          <m:sSub>
            <m:e>
              <m:acc>
                <m:accPr>
                  <m:chr m:val="/"/>
                </m:accPr>
                <m:e>
                  <m:r>
                    <m:t xml:space="preserve">p</m:t>
                  </m:r>
                </m:e>
              </m:acc>
            </m:e>
            <m:sub>
              <m:r>
                <m:t xml:space="preserve">2</m:t>
              </m:r>
            </m:sub>
          </m:sSub>
          <m:r>
            <m:t xml:space="preserve"> </m:t>
          </m:r>
          <m:sSub>
            <m:e>
              <m:r>
                <m:t xml:space="preserve">γ</m:t>
              </m:r>
            </m:e>
            <m:sub>
              <m:r>
                <m:t xml:space="preserve">ν</m:t>
              </m:r>
            </m:sub>
          </m:sSub>
          <m:r>
            <m:t xml:space="preserve">=</m:t>
          </m:r>
          <m:r>
            <m:t xml:space="preserve">4</m:t>
          </m:r>
          <m:r>
            <m:t xml:space="preserve"> </m:t>
          </m:r>
          <m:d>
            <m:dPr/>
            <m:e>
              <m:sSub>
                <m:e>
                  <m:r>
                    <m:t xml:space="preserve">p</m:t>
                  </m:r>
                </m:e>
                <m:sub>
                  <m:r>
                    <m:t xml:space="preserve">1</m:t>
                  </m:r>
                </m:sub>
              </m:sSub>
              <m:r>
                <m:t xml:space="preserve">·</m:t>
              </m:r>
              <m:sSub>
                <m:e>
                  <m:r>
                    <m:t xml:space="preserve">p</m:t>
                  </m:r>
                </m:e>
                <m:sub>
                  <m:r>
                    <m:t xml:space="preserve">2</m:t>
                  </m:r>
                </m:sub>
              </m:sSub>
            </m:e>
          </m:d>
          <m:r>
            <m:t xml:space="preserve"> </m:t>
          </m:r>
          <m:r>
            <m:t xml:space="preserve">I</m:t>
          </m:r>
        </m:oMath>
      </m:oMathPara>
    </w:p>
    <w:p>
      <w:r>
        <w:t>reduces the trace to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m:t>
          </m:r>
          <m:r>
            <m:t xml:space="preserve">4</m:t>
          </m:r>
          <m:d>
            <m:dPr/>
            <m:e>
              <m:sSub>
                <m:e>
                  <m:r>
                    <m:t xml:space="preserve">p</m:t>
                  </m:r>
                </m:e>
                <m:sub>
                  <m:r>
                    <m:t xml:space="preserve">3</m:t>
                  </m:r>
                </m:sub>
              </m:sSub>
              <m:r>
                <m:t xml:space="preserve">·</m:t>
              </m:r>
              <m:sSub>
                <m:e>
                  <m:r>
                    <m:t xml:space="preserve">p</m:t>
                  </m:r>
                </m:e>
                <m:sub>
                  <m:r>
                    <m:t xml:space="preserve">4</m:t>
                  </m:r>
                </m:sub>
              </m:sSub>
            </m:e>
          </m:d>
          <m:r>
            <m:t xml:space="preserve">=</m:t>
          </m:r>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oMath>
      </m:oMathPara>
    </w:p>
    <w:p>
      <w:r>
        <w:t>using Tr[a̸b̸]=4a·b (</w:t>
      </w:r>
      <w:hyperlink w:anchor="Lesson21">
        <w:r>
          <w:rPr>
            <w:rStyle w:val="Hyperlink"/>
            <w:color w:val="0563C1"/>
            <w:u w:val="single"/>
          </w:rPr>
          <w:t xml:space="preserve">Lesson 21</w:t>
        </w:r>
      </w:hyperlink>
      <w:r>
        <w:t>, Worked example 2).</w:t>
      </w:r>
    </w:p>
    <w:p>
      <w:pPr>
        <w:pStyle w:val="Heading3"/>
      </w:pPr>
      <w:r>
        <w:t>4.2 Converting to s</w:t>
      </w:r>
    </w:p>
    <w:p>
      <w:r>
        <w:t>In the massless limit, p₁·p₂=p₃·p₄=s/2 (</w:t>
      </w:r>
      <w:hyperlink w:anchor="Lesson53">
        <w:r>
          <w:rPr>
            <w:rStyle w:val="Hyperlink"/>
            <w:color w:val="0563C1"/>
            <w:u w:val="single"/>
          </w:rPr>
          <w:t xml:space="preserve">Lesson 53</w:t>
        </w:r>
      </w:hyperlink>
      <w:r>
        <w:t>, Section 5.2, with m=0), so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32</m:t>
          </m:r>
          <m:r>
            <m:t xml:space="preserve"> </m:t>
          </m:r>
          <m:d>
            <m:dPr/>
            <m:e>
              <m:f>
                <m:num>
                  <m:r>
                    <m:t xml:space="preserve">s</m:t>
                  </m:r>
                </m:num>
                <m:den>
                  <m:r>
                    <m:t xml:space="preserve">2</m:t>
                  </m:r>
                </m:den>
              </m:f>
            </m:e>
          </m:d>
          <m:d>
            <m:dPr/>
            <m:e>
              <m:f>
                <m:num>
                  <m:r>
                    <m:t xml:space="preserve">s</m:t>
                  </m:r>
                </m:num>
                <m:den>
                  <m:r>
                    <m:t xml:space="preserve">2</m:t>
                  </m:r>
                </m:den>
              </m:f>
            </m:e>
          </m:d>
          <m:r>
            <m:t xml:space="preserve">=</m:t>
          </m:r>
          <m:r>
            <m:t xml:space="preserve">−</m:t>
          </m:r>
          <m:sSup>
            <m:e>
              <m:r>
                <m:t xml:space="preserve">8s</m:t>
              </m:r>
            </m:e>
            <m:sup>
              <m:r>
                <m:t xml:space="preserve">2</m:t>
              </m:r>
            </m:sup>
          </m:sSup>
        </m:oMath>
      </m:oMathPara>
    </w:p>
    <w:p>
      <w:r>
        <w:t>Substituting into Section 2.2’s Σℳ</w:t>
      </w:r>
      <w:r>
        <w:rPr>
          <w:vertAlign w:val="subscript"/>
        </w:rPr>
        <w:t>t</w:t>
      </w:r>
      <w:r>
        <w:t>ℳ</w:t>
      </w:r>
      <w:r>
        <w:rPr>
          <w:vertAlign w:val="subscript"/>
        </w:rPr>
        <w:t>u</w:t>
      </w:r>
      <w:r>
        <w:rPr>
          <w:vertAlign w:val="superscript"/>
        </w:rPr>
        <w:t>*</w:t>
      </w:r>
      <w:r>
        <w:t>=(e⁴/(tu))(−8s²), the interference term’s net contribution to (1/4)Σ|ℳ|² is −(1/2)Σ</w:t>
      </w:r>
      <w:r>
        <w:rPr>
          <w:vertAlign w:val="subscript"/>
        </w:rPr>
        <w:t>spins</w:t>
      </w:r>
      <w:r>
        <w:t>(ℳ</w:t>
      </w:r>
      <w:r>
        <w:rPr>
          <w:vertAlign w:val="subscript"/>
        </w:rPr>
        <w:t>t</w:t>
      </w:r>
      <w:r>
        <w:t>ℳ</w:t>
      </w:r>
      <w:r>
        <w:rPr>
          <w:vertAlign w:val="subscript"/>
        </w:rPr>
        <w:t>u</w:t>
      </w:r>
      <w:r>
        <w:rPr>
          <w:vertAlign w:val="superscript"/>
        </w:rPr>
        <w:t>*</w:t>
      </w:r>
      <w:r>
        <w:t>)=−(1/2)(e⁴/(tu))(−8s²)=4e⁴s²/(tu), using the 1/4 spin-averaging factor and the −2 from |ℳ|²=|ℳ</w:t>
      </w:r>
      <w:r>
        <w:rPr>
          <w:vertAlign w:val="subscript"/>
        </w:rPr>
        <w:t>t</w:t>
      </w:r>
      <w:r>
        <w:t>|²+|ℳ</w:t>
      </w:r>
      <w:r>
        <w:rPr>
          <w:vertAlign w:val="subscript"/>
        </w:rPr>
        <w:t>u</w:t>
      </w:r>
      <w:r>
        <w:t>|²−2Re(⋯)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4">
        <w:r>
          <w:rPr>
            <w:rStyle w:val="Hyperlink"/>
            <w:color w:val="0563C1"/>
            <w:u w:val="single"/>
          </w:rPr>
          <w:t xml:space="preserve">Lesson 54</w:t>
        </w:r>
      </w:hyperlink>
      <w:r>
        <w:t>’s t-channel and u-channel results, plus Section 4’s interference term),</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2e</m:t>
              </m:r>
            </m:e>
            <m:sup>
              <m:r>
                <m:t xml:space="preserve">4</m:t>
              </m:r>
            </m:sup>
          </m:sSup>
          <m:r>
            <m:t xml:space="preserve"> </m:t>
          </m:r>
          <m:d>
            <m:dPr>
              <m:begChr m:val="["/>
              <m:endChr m:val="]"/>
            </m:dPr>
            <m:e>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e>
          </m:d>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u</m:t>
                      </m:r>
                      <m:r>
                        <m:t xml:space="preserve">−</m:t>
                      </m:r>
                      <m:sSup>
                        <m:e>
                          <m:r>
                            <m:t xml:space="preserve">2m</m:t>
                          </m:r>
                        </m:e>
                        <m:sup>
                          <m:r>
                            <m:t xml:space="preserve">2</m:t>
                          </m:r>
                        </m:sup>
                      </m:sSup>
                    </m:e>
                  </m:d>
                </m:e>
                <m:sup>
                  <m:r>
                    <m:t xml:space="preserve">2</m:t>
                  </m:r>
                </m:sup>
              </m:sSup>
              <m:r>
                <m:t xml:space="preserve">+</m:t>
              </m:r>
              <m:sSup>
                <m:e>
                  <m:r>
                    <m:t xml:space="preserve">4tm</m:t>
                  </m:r>
                </m:e>
                <m:sup>
                  <m:r>
                    <m:t xml:space="preserve">2</m:t>
                  </m:r>
                </m:sup>
              </m:sSup>
            </m:e>
          </m:d>
          <m:r>
            <m:t xml:space="preserve">+</m:t>
          </m:r>
          <m:f>
            <m:num>
              <m:sSup>
                <m:e>
                  <m:r>
                    <m:t xml:space="preserve">2e</m:t>
                  </m:r>
                </m:e>
                <m:sup>
                  <m:r>
                    <m:t xml:space="preserve">4</m:t>
                  </m:r>
                </m:sup>
              </m:sSup>
            </m:num>
            <m:den>
              <m:sSup>
                <m:e>
                  <m:r>
                    <m:t xml:space="preserve">u</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t</m:t>
                      </m:r>
                      <m:r>
                        <m:t xml:space="preserve">−</m:t>
                      </m:r>
                      <m:sSup>
                        <m:e>
                          <m:r>
                            <m:t xml:space="preserve">2m</m:t>
                          </m:r>
                        </m:e>
                        <m:sup>
                          <m:r>
                            <m:t xml:space="preserve">2</m:t>
                          </m:r>
                        </m:sup>
                      </m:sSup>
                    </m:e>
                  </m:d>
                </m:e>
                <m:sup>
                  <m:r>
                    <m:t xml:space="preserve">2</m:t>
                  </m:r>
                </m:sup>
              </m:sSup>
              <m:r>
                <m:t xml:space="preserve">+</m:t>
              </m:r>
              <m:sSup>
                <m:e>
                  <m:r>
                    <m:t xml:space="preserve">4um</m:t>
                  </m:r>
                </m:e>
                <m:sup>
                  <m:r>
                    <m:t xml:space="preserve">2</m:t>
                  </m:r>
                </m:sup>
              </m:sSup>
            </m:e>
          </m:d>
          <m:r>
            <m:t xml:space="preserve">+</m:t>
          </m:r>
          <m:f>
            <m:num>
              <m:sSup>
                <m:e>
                  <m:r>
                    <m:t xml:space="preserve">4e</m:t>
                  </m:r>
                </m:e>
                <m:sup>
                  <m:r>
                    <m:t xml:space="preserve">4</m:t>
                  </m:r>
                </m:sup>
              </m:sSup>
              <m:d>
                <m:dPr/>
                <m:e>
                  <m:r>
                    <m:t xml:space="preserve">s</m:t>
                  </m:r>
                  <m:r>
                    <m:t xml:space="preserve">−</m:t>
                  </m:r>
                  <m:sSup>
                    <m:e>
                      <m:r>
                        <m:t xml:space="preserve">2m</m:t>
                      </m:r>
                    </m:e>
                    <m:sup>
                      <m:r>
                        <m:t xml:space="preserve">2</m:t>
                      </m:r>
                    </m:sup>
                  </m:sSup>
                </m:e>
              </m:d>
              <m:d>
                <m:dPr/>
                <m:e>
                  <m:r>
                    <m:t xml:space="preserve">s</m:t>
                  </m:r>
                  <m:r>
                    <m:t xml:space="preserve">−</m:t>
                  </m:r>
                  <m:sSup>
                    <m:e>
                      <m:r>
                        <m:t xml:space="preserve">6m</m:t>
                      </m:r>
                    </m:e>
                    <m:sup>
                      <m:r>
                        <m:t xml:space="preserve">2</m:t>
                      </m:r>
                    </m:sup>
                  </m:sSup>
                </m:e>
              </m:d>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54’s electron-muon result, which diverged only at θ=0. t=0 corresponds to forward scattering (Lesson 53,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Two diagrams, relative minus sign</w:t>
      </w:r>
      <w:r>
        <w:rPr/>
        <w:t xml:space="preserve"> — </w:t>
      </w:r>
      <w:r>
        <w:rPr/>
        <w:t>The template for every identical-fermion process in this course</w:t>
      </w:r>
    </w:p>
    <w:p>
      <w:pPr>
        <w:spacing w:before="0" w:after="100"/>
      </w:pPr>
      <w:r>
        <w:rPr>
          <w:b/>
        </w:rPr>
        <w:t>γ</w:t>
      </w:r>
      <w:r>
        <w:rPr>
          <w:b/>
          <w:vertAlign w:val="superscript"/>
        </w:rPr>
        <w:t>μ</w:t>
      </w:r>
      <w:r>
        <w:rPr>
          <w:b/>
        </w:rPr>
        <w:t>γ</w:t>
      </w:r>
      <w:r>
        <w:rPr>
          <w:b/>
          <w:vertAlign w:val="superscript"/>
        </w:rPr>
        <w:t>a</w:t>
      </w:r>
      <w:r>
        <w:rPr>
          <w:b/>
        </w:rPr>
        <w:t>γ</w:t>
      </w:r>
      <w:r>
        <w:rPr>
          <w:b/>
          <w:vertAlign w:val="superscript"/>
        </w:rPr>
        <w:t>b</w:t>
      </w:r>
      <w:r>
        <w:rPr>
          <w:b/>
        </w:rPr>
        <w:t>γ</w:t>
      </w:r>
      <w:r>
        <w:rPr>
          <w:b/>
          <w:vertAlign w:val="superscript"/>
        </w:rPr>
        <w:t>c</w:t>
      </w:r>
      <w:r>
        <w:rPr>
          <w:b/>
        </w:rPr>
        <w:t>γ</w:t>
      </w:r>
      <w:r>
        <w:rPr>
          <w:b/>
          <w:vertAlign w:val="subscript"/>
        </w:rPr>
        <w:t>μ</w:t>
      </w:r>
      <w:r>
        <w:rPr>
          <w:b/>
        </w:rPr>
        <w:t>=−2γ</w:t>
      </w:r>
      <w:r>
        <w:rPr>
          <w:b/>
          <w:vertAlign w:val="superscript"/>
        </w:rPr>
        <w:t>c</w:t>
      </w:r>
      <w:r>
        <w:rPr>
          <w:b/>
        </w:rPr>
        <w:t>γ</w:t>
      </w:r>
      <w:r>
        <w:rPr>
          <w:b/>
          <w:vertAlign w:val="superscript"/>
        </w:rPr>
        <w:t>b</w:t>
      </w:r>
      <w:r>
        <w:rPr>
          <w:b/>
        </w:rPr>
        <w:t>γ</w:t>
      </w:r>
      <w:r>
        <w:rPr>
          <w:b/>
          <w:vertAlign w:val="superscript"/>
        </w:rPr>
        <w:t>a</w:t>
      </w:r>
      <w:r>
        <w:rPr/>
        <w:t xml:space="preserve"> — </w:t>
      </w:r>
      <w:r>
        <w:rPr/>
        <w:t>A standard tool reused wherever an interference trace threads more than two momenta together</w:t>
      </w:r>
    </w:p>
    <w:p>
      <w:pPr>
        <w:spacing w:before="0" w:after="100"/>
      </w:pPr>
      <w:r>
        <w:rPr>
          <w:b/>
        </w:rPr>
        <w:t>Interference trace depending only on s</w:t>
      </w:r>
      <w:r>
        <w:rPr/>
        <w:t xml:space="preserve"> — </w:t>
      </w:r>
      <w:r>
        <w:rPr/>
        <w:t>A distinctive, checkable feature specific to this contraction pattern</w:t>
      </w:r>
    </w:p>
    <w:p>
      <w:pPr>
        <w:spacing w:before="0" w:after="100"/>
      </w:pPr>
      <w:r>
        <w:rPr>
          <w:b/>
        </w:rPr>
        <w:t>(1/4)Σ|ℳ|²=2e⁴[(s²+u²)/t²+(s²+t²)/u²+2s²/(tu)]</w:t>
      </w:r>
      <w:r>
        <w:rPr/>
        <w:t xml:space="preserve"> — </w:t>
      </w:r>
      <w:r>
        <w:rPr/>
        <w:t>One of the most frequently quoted results in introductory QED, now derived rather than quoted</w:t>
      </w:r>
    </w:p>
    <w:p>
      <w:pPr>
        <w:spacing w:before="0" w:after="100"/>
      </w:pPr>
      <w:r>
        <w:rPr>
          <w:b/>
        </w:rPr>
        <w:t>Forward and backward divergences from t=0 and u=0</w:t>
      </w:r>
      <w:r>
        <w:rPr/>
        <w:t xml:space="preserve"> — </w:t>
      </w:r>
      <w:r>
        <w:rPr/>
        <w:t>A direct, physical consequence of electron indistinguishability</w:t>
      </w:r>
    </w:p>
    <w:p>
      <w:hyperlink w:anchor="Lesson56">
        <w:r>
          <w:rPr>
            <w:rStyle w:val="Hyperlink"/>
            <w:color w:val="0563C1"/>
            <w:u w:val="single"/>
          </w:rPr>
          <w:t xml:space="preserve">Lesson 56</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374"/>
        </w:numPr>
      </w:pPr>
      <w:r>
        <w:t>Identical particles in the final state force a second Wick contraction, with a relative minus sign from Lesson 37’s fermionic reordering rule.</w:t>
      </w:r>
    </w:p>
    <w:p>
      <w:pPr>
        <w:pStyle w:val="ListNumber"/>
        <w:numPr>
          <w:ilvl w:val="0"/>
          <w:numId w:val="374"/>
        </w:numPr>
      </w:pPr>
      <w:r>
        <w:t>ℳ=ℳ</w:t>
      </w:r>
      <w:r>
        <w:rPr>
          <w:vertAlign w:val="subscript"/>
        </w:rPr>
        <w:t>t</w:t>
      </w:r>
      <w:r>
        <w:t>−ℳ</w:t>
      </w:r>
      <w:r>
        <w:rPr>
          <w:vertAlign w:val="subscript"/>
        </w:rPr>
        <w:t>u</w:t>
      </w:r>
      <w:r>
        <w:t>, with ℳ</w:t>
      </w:r>
      <w:r>
        <w:rPr>
          <w:vertAlign w:val="subscript"/>
        </w:rPr>
        <w:t>u</w:t>
      </w:r>
      <w:r>
        <w:t xml:space="preserve"> obtained from ℳ</w:t>
      </w:r>
      <w:r>
        <w:rPr>
          <w:vertAlign w:val="subscript"/>
        </w:rPr>
        <w:t>t</w:t>
      </w:r>
      <w:r>
        <w:t xml:space="preserve"> by exchanging p₃ and p₄.</w:t>
      </w:r>
    </w:p>
    <w:p>
      <w:pPr>
        <w:pStyle w:val="ListNumber"/>
        <w:numPr>
          <w:ilvl w:val="0"/>
          <w:numId w:val="374"/>
        </w:numPr>
      </w:pPr>
      <w:r>
        <w:t>|ℳ</w:t>
      </w:r>
      <w:r>
        <w:rPr>
          <w:vertAlign w:val="subscript"/>
        </w:rPr>
        <w:t>t</w:t>
      </w:r>
      <w:r>
        <w:t>|² and |ℳ</w:t>
      </w:r>
      <w:r>
        <w:rPr>
          <w:vertAlign w:val="subscript"/>
        </w:rPr>
        <w:t>u</w:t>
      </w:r>
      <w:r>
        <w:t>|² reuse Lesson 54’s result directly (with t↔u for the exchange term); the interference term −2Re(ℳ</w:t>
      </w:r>
      <w:r>
        <w:rPr>
          <w:vertAlign w:val="subscript"/>
        </w:rPr>
        <w:t>t</w:t>
      </w:r>
      <w:r>
        <w:t>ℳ</w:t>
      </w:r>
      <w:r>
        <w:rPr>
          <w:vertAlign w:val="subscript"/>
        </w:rPr>
        <w:t>u</w:t>
      </w:r>
      <w:r>
        <w:rPr>
          <w:vertAlign w:val="superscript"/>
        </w:rPr>
        <w:t>*</w:t>
      </w:r>
      <w:r>
        <w:t>) requires a new, single trace threading all four momenta.</w:t>
      </w:r>
    </w:p>
    <w:p>
      <w:pPr>
        <w:pStyle w:val="ListNumber"/>
        <w:numPr>
          <w:ilvl w:val="0"/>
          <w:numId w:val="374"/>
        </w:numPr>
      </w:pPr>
      <w:r>
        <w:t>The identity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 derived from the Clifford algebra, is the key tool for reducing this trace.</w:t>
      </w:r>
    </w:p>
    <w:p>
      <w:pPr>
        <w:pStyle w:val="ListNumber"/>
        <w:numPr>
          <w:ilvl w:val="0"/>
          <w:numId w:val="374"/>
        </w:numPr>
      </w:pPr>
      <w:r>
        <w:t>In the massless limit, the interference trace reduces to −8s², depending on s alone.</w:t>
      </w:r>
    </w:p>
    <w:p>
      <w:pPr>
        <w:pStyle w:val="ListNumber"/>
        <w:numPr>
          <w:ilvl w:val="0"/>
          <w:numId w:val="374"/>
        </w:numPr>
      </w:pPr>
      <w:r>
        <w:t>The complete result is (1/4)Σ|ℳ|²=2e⁴[(s²+u²)/t²+(s²+t²)/u²+2s²/(tu)], symmetric under t↔u and divergent at both t=0 and u=0.</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referring to Lesson 37, Section 6.2, why the exchange contraction of Section 1.1 requires exactly one more fermionic transposition than the direct contraction.</w:t>
      </w:r>
    </w:p>
    <w:p>
      <w:pPr>
        <w:spacing w:before="0" w:after="100"/>
      </w:pPr>
      <w:r>
        <w:rPr>
          <w:b/>
        </w:rPr>
        <w:t>2</w:t>
      </w:r>
      <w:r>
        <w:rPr>
          <w:b/>
        </w:rPr>
        <w:t xml:space="preserve">. </w:t>
      </w:r>
      <w:r>
        <w:rPr>
          <w:b/>
        </w:rPr>
        <w:t>Core.</w:t>
      </w:r>
      <w:r>
        <w:rPr/>
        <w:t xml:space="preserve"> Verify that ℳ</w:t>
      </w:r>
      <w:r>
        <w:rPr>
          <w:vertAlign w:val="subscript"/>
        </w:rPr>
        <w:t>u</w:t>
      </w:r>
      <w:r>
        <w:rPr/>
        <w:t xml:space="preserve"> is obtained from ℳ</w:t>
      </w:r>
      <w:r>
        <w:rPr>
          <w:vertAlign w:val="subscript"/>
        </w:rPr>
        <w:t>t</w:t>
      </w:r>
      <w:r>
        <w:rPr/>
        <w:t xml:space="preserve"> by exchanging p₃ and p₄ everywhere, including in the propagator denominator (t becoming u).</w:t>
      </w:r>
    </w:p>
    <w:p>
      <w:pPr>
        <w:spacing w:before="0" w:after="100"/>
      </w:pPr>
      <w:r>
        <w:rPr>
          <w:b/>
        </w:rPr>
        <w:t>3</w:t>
      </w:r>
      <w:r>
        <w:rPr>
          <w:b/>
        </w:rPr>
        <w:t xml:space="preserve">. </w:t>
      </w:r>
      <w:r>
        <w:rPr>
          <w:b/>
        </w:rPr>
        <w:t>Core.</w:t>
      </w:r>
      <w:r>
        <w:rPr/>
        <w:t xml:space="preserve"> Write out |ℳ</w:t>
      </w:r>
      <w:r>
        <w:rPr>
          <w:vertAlign w:val="subscript"/>
        </w:rPr>
        <w:t>t</w:t>
      </w:r>
      <w:r>
        <w:rPr/>
        <w:t>|² and |ℳ</w:t>
      </w:r>
      <w:r>
        <w:rPr>
          <w:vertAlign w:val="subscript"/>
        </w:rPr>
        <w:t>u</w:t>
      </w:r>
      <w:r>
        <w:rPr/>
        <w:t>|² spin-averaged and summed, citing Lesson 54, Section 4.2, with m</w:t>
      </w:r>
      <w:r>
        <w:rPr>
          <w:vertAlign w:val="subscript"/>
        </w:rPr>
        <w:t>e</w:t>
      </w:r>
      <w:r>
        <w:rPr/>
        <w:t>=m</w:t>
      </w:r>
      <w:r>
        <w:rPr>
          <w:vertAlign w:val="subscript"/>
        </w:rPr>
        <w:t>μ</w:t>
      </w:r>
      <w:r>
        <w:rPr/>
        <w:t>=m substituted.</w:t>
      </w:r>
    </w:p>
    <w:p>
      <w:pPr>
        <w:spacing w:before="0" w:after="100"/>
      </w:pPr>
      <w:r>
        <w:rPr>
          <w:b/>
        </w:rPr>
        <w:t>4</w:t>
      </w:r>
      <w:r>
        <w:rPr>
          <w:b/>
        </w:rPr>
        <w:t xml:space="preserve">. </w:t>
      </w:r>
      <w:r>
        <w:rPr>
          <w:b/>
        </w:rPr>
        <w:t>Core.</w:t>
      </w:r>
      <w:r>
        <w:rPr/>
        <w:t xml:space="preserve"> State |ℳ|²=|ℳ</w:t>
      </w:r>
      <w:r>
        <w:rPr>
          <w:vertAlign w:val="subscript"/>
        </w:rPr>
        <w:t>t</w:t>
      </w:r>
      <w:r>
        <w:rPr/>
        <w:t>|²+|ℳ</w:t>
      </w:r>
      <w:r>
        <w:rPr>
          <w:vertAlign w:val="subscript"/>
        </w:rPr>
        <w:t>u</w:t>
      </w:r>
      <w:r>
        <w:rPr/>
        <w:t>|²−2Re(ℳ</w:t>
      </w:r>
      <w:r>
        <w:rPr>
          <w:vertAlign w:val="subscript"/>
        </w:rPr>
        <w:t>t</w:t>
      </w:r>
      <w:r>
        <w:rPr/>
        <w:t>ℳ</w:t>
      </w:r>
      <w:r>
        <w:rPr>
          <w:vertAlign w:val="subscript"/>
        </w:rPr>
        <w:t>u</w:t>
      </w:r>
      <w:r>
        <w:rPr>
          <w:vertAlign w:val="superscript"/>
        </w:rPr>
        <w:t>*</w:t>
      </w:r>
      <w:r>
        <w:rPr/>
        <w:t>) and explain why the cross term carries a minus sign, given ℳ=ℳ</w:t>
      </w:r>
      <w:r>
        <w:rPr>
          <w:vertAlign w:val="subscript"/>
        </w:rPr>
        <w:t>t</w:t>
      </w:r>
      <w:r>
        <w:rPr/>
        <w:t>−ℳ</w:t>
      </w:r>
      <w:r>
        <w:rPr>
          <w:vertAlign w:val="subscript"/>
        </w:rPr>
        <w:t>u</w:t>
      </w:r>
      <w:r>
        <w:rPr/>
        <w:t>.</w:t>
      </w:r>
    </w:p>
    <w:p>
      <w:pPr>
        <w:spacing w:before="0" w:after="100"/>
      </w:pPr>
      <w:r>
        <w:rPr>
          <w:b/>
        </w:rPr>
        <w:t>5</w:t>
      </w:r>
      <w:r>
        <w:rPr>
          <w:b/>
        </w:rPr>
        <w:t xml:space="preserve">. </w:t>
      </w:r>
      <w:r>
        <w:rPr>
          <w:b/>
        </w:rPr>
        <w:t>Core.</w:t>
      </w:r>
      <w:r>
        <w:rPr/>
        <w:t xml:space="preserve"> Conjugate ℳ</w:t>
      </w:r>
      <w:r>
        <w:rPr>
          <w:vertAlign w:val="subscript"/>
        </w:rPr>
        <w:t>u</w:t>
      </w:r>
      <w:r>
        <w:rPr/>
        <w:t xml:space="preserve"> using Γ̄=γ</w:t>
      </w:r>
      <w:r>
        <w:rPr>
          <w:vertAlign w:val="superscript"/>
        </w:rPr>
        <w:t>ν</w:t>
      </w:r>
      <w:r>
        <w:rPr/>
        <w:t xml:space="preserve"> for Γ=γ</w:t>
      </w:r>
      <w:r>
        <w:rPr>
          <w:vertAlign w:val="superscript"/>
        </w:rPr>
        <w:t>ν</w:t>
      </w:r>
      <w:r>
        <w:rPr/>
        <w:t xml:space="preserve"> (Lesson 52, Section 3.1) and derive Section 2.2’s expression for ℳ</w:t>
      </w:r>
      <w:r>
        <w:rPr>
          <w:vertAlign w:val="subscript"/>
        </w:rPr>
        <w:t>u</w:t>
      </w:r>
      <w:r>
        <w:rPr>
          <w:vertAlign w:val="superscript"/>
        </w:rPr>
        <w:t>*</w:t>
      </w:r>
      <w:r>
        <w:rPr/>
        <w:t>.</w:t>
      </w:r>
    </w:p>
    <w:p>
      <w:pPr>
        <w:spacing w:before="0" w:after="100"/>
      </w:pPr>
      <w:r>
        <w:rPr>
          <w:b/>
        </w:rPr>
        <w:t>6</w:t>
      </w:r>
      <w:r>
        <w:rPr>
          <w:b/>
        </w:rPr>
        <w:t xml:space="preserve">. </w:t>
      </w:r>
      <w:r>
        <w:rPr>
          <w:b/>
        </w:rPr>
        <w:t>Extension.</w:t>
      </w:r>
      <w:r>
        <w:rPr/>
        <w:t xml:space="preserve"> Write out Σ</w:t>
      </w:r>
      <w:r>
        <w:rPr>
          <w:vertAlign w:val="subscript"/>
        </w:rPr>
        <w:t>spins</w:t>
      </w:r>
      <w:r>
        <w:rPr/>
        <w:t>ℳ</w:t>
      </w:r>
      <w:r>
        <w:rPr>
          <w:vertAlign w:val="subscript"/>
        </w:rPr>
        <w:t>t</w:t>
      </w:r>
      <w:r>
        <w:rPr/>
        <w:t>ℳ</w:t>
      </w:r>
      <w:r>
        <w:rPr>
          <w:vertAlign w:val="subscript"/>
        </w:rPr>
        <w:t>u</w:t>
      </w:r>
      <w:r>
        <w:rPr>
          <w:vertAlign w:val="superscript"/>
        </w:rPr>
        <w:t>*</w:t>
      </w:r>
      <w:r>
        <w:rPr/>
        <w:t xml:space="preserve"> with explicit spinor indices, following Lesson 52, Section 2.2’s method, and show every index closes into a single chain rather than two separate ones.</w:t>
      </w:r>
    </w:p>
    <w:p>
      <w:pPr>
        <w:spacing w:before="0" w:after="100"/>
      </w:pPr>
      <w:r>
        <w:rPr>
          <w:b/>
        </w:rPr>
        <w:t>7</w:t>
      </w:r>
      <w:r>
        <w:rPr>
          <w:b/>
        </w:rPr>
        <w:t xml:space="preserve">. </w:t>
      </w:r>
      <w:r>
        <w:rPr>
          <w:b/>
        </w:rPr>
        <w:t>Core.</w:t>
      </w:r>
      <w:r>
        <w:rPr/>
        <w:t xml:space="preserve"> Verify Section 3.2’s first step, γ</w:t>
      </w:r>
      <w:r>
        <w:rPr>
          <w:vertAlign w:val="superscript"/>
        </w:rPr>
        <w:t>c</w:t>
      </w:r>
      <w:r>
        <w:rPr/>
        <w:t>γ</w:t>
      </w:r>
      <w:r>
        <w:rPr>
          <w:vertAlign w:val="subscript"/>
        </w:rPr>
        <w:t>μ</w:t>
      </w:r>
      <w:r>
        <w:rPr/>
        <w:t>=2δ</w:t>
      </w:r>
      <w:r>
        <w:rPr>
          <w:vertAlign w:val="superscript"/>
        </w:rPr>
        <w:t>c</w:t>
      </w:r>
      <w:r>
        <w:rPr>
          <w:vertAlign w:val="subscript"/>
        </w:rPr>
        <w:t>μ</w:t>
      </w:r>
      <w:r>
        <w:rPr/>
        <w:t>−γ</w:t>
      </w:r>
      <w:r>
        <w:rPr>
          <w:vertAlign w:val="subscript"/>
        </w:rPr>
        <w:t>μ</w:t>
      </w:r>
      <w:r>
        <w:rPr/>
        <w:t>γ</w:t>
      </w:r>
      <w:r>
        <w:rPr>
          <w:vertAlign w:val="superscript"/>
        </w:rPr>
        <w:t>c</w:t>
      </w:r>
      <w:r>
        <w:rPr/>
        <w:t>, directly from the Clifford algebra {γ</w:t>
      </w:r>
      <w:r>
        <w:rPr>
          <w:vertAlign w:val="superscript"/>
        </w:rPr>
        <w:t>c</w:t>
      </w:r>
      <w:r>
        <w:rPr/>
        <w:t>,γ</w:t>
      </w:r>
      <w:r>
        <w:rPr>
          <w:vertAlign w:val="subscript"/>
        </w:rPr>
        <w:t>μ</w:t>
      </w:r>
      <w:r>
        <w:rPr/>
        <w:t>}=2δ</w:t>
      </w:r>
      <w:r>
        <w:rPr>
          <w:vertAlign w:val="superscript"/>
        </w:rPr>
        <w:t>c</w:t>
      </w:r>
      <w:r>
        <w:rPr>
          <w:vertAlign w:val="subscript"/>
        </w:rPr>
        <w:t>μ</w:t>
      </w:r>
      <w:r>
        <w:rPr/>
        <w:t>.</w:t>
      </w:r>
    </w:p>
    <w:p>
      <w:pPr>
        <w:spacing w:before="0" w:after="100"/>
      </w:pPr>
      <w:r>
        <w:rPr>
          <w:b/>
        </w:rPr>
        <w:t>8</w:t>
      </w:r>
      <w:r>
        <w:rPr>
          <w:b/>
        </w:rPr>
        <w:t xml:space="preserve">. </w:t>
      </w:r>
      <w:r>
        <w:rPr>
          <w:b/>
        </w:rPr>
        <w:t>Extension.</w:t>
      </w:r>
      <w:r>
        <w:rPr/>
        <w:t xml:space="preserve"> Carry out every step of Section 3.2’s derivation explicitly, confirming the two 4g</w:t>
      </w:r>
      <w:r>
        <w:rPr>
          <w:vertAlign w:val="superscript"/>
        </w:rPr>
        <w:t>a</w:t>
      </w:r>
      <w:r>
        <w:rPr/>
        <w:t>bγ</w:t>
      </w:r>
      <w:r>
        <w:rPr>
          <w:vertAlign w:val="superscript"/>
        </w:rPr>
        <w:t>c</w:t>
      </w:r>
      <w:r>
        <w:rPr/>
        <w:t xml:space="preserve"> terms cancel exactly.</w:t>
      </w:r>
    </w:p>
    <w:p>
      <w:pPr>
        <w:spacing w:before="0" w:after="100"/>
      </w:pPr>
      <w:r>
        <w:rPr>
          <w:b/>
        </w:rPr>
        <w:t>9</w:t>
      </w:r>
      <w:r>
        <w:rPr>
          <w:b/>
        </w:rPr>
        <w:t xml:space="preserve">. </w:t>
      </w:r>
      <w:r>
        <w:rPr>
          <w:b/>
        </w:rPr>
        <w:t>Core.</w:t>
      </w:r>
      <w:r>
        <w:rPr/>
        <w:t xml:space="preserve"> Using Worked example 3, expand (p̸₁+m)γ</w:t>
      </w:r>
      <w:r>
        <w:rPr>
          <w:vertAlign w:val="superscript"/>
        </w:rPr>
        <w:t>ν</w:t>
      </w:r>
      <w:r>
        <w:rPr/>
        <w:t>(p̸₄+m) into its four terms (p̸₁γ</w:t>
      </w:r>
      <w:r>
        <w:rPr>
          <w:vertAlign w:val="superscript"/>
        </w:rPr>
        <w:t>ν</w:t>
      </w:r>
      <w:r>
        <w:rPr/>
        <w:t>p̸₄, mp̸₁γ</w:t>
      </w:r>
      <w:r>
        <w:rPr>
          <w:vertAlign w:val="superscript"/>
        </w:rPr>
        <w:t>ν</w:t>
      </w:r>
      <w:r>
        <w:rPr/>
        <w:t>, mγ</w:t>
      </w:r>
      <w:r>
        <w:rPr>
          <w:vertAlign w:val="superscript"/>
        </w:rPr>
        <w:t>ν</w:t>
      </w:r>
      <w:r>
        <w:rPr/>
        <w:t>p̸₄, m²γ</w:t>
      </w:r>
      <w:r>
        <w:rPr>
          <w:vertAlign w:val="superscript"/>
        </w:rPr>
        <w:t>ν</w:t>
      </w:r>
      <w:r>
        <w:rPr/>
        <w:t>) and apply Section 3.1’s identity to each, tracking the different number of “slashed objects” in each term.</w:t>
      </w:r>
    </w:p>
    <w:p>
      <w:pPr>
        <w:spacing w:before="0" w:after="100"/>
      </w:pPr>
      <w:r>
        <w:rPr>
          <w:b/>
        </w:rPr>
        <w:t>10</w:t>
      </w:r>
      <w:r>
        <w:rPr>
          <w:b/>
        </w:rPr>
        <w:t xml:space="preserve">. </w:t>
      </w:r>
      <w:r>
        <w:rPr>
          <w:b/>
        </w:rPr>
        <w:t>Core.</w:t>
      </w:r>
      <w:r>
        <w:rPr/>
        <w:t xml:space="preserve"> Verify γ</w:t>
      </w:r>
      <w:r>
        <w:rPr>
          <w:vertAlign w:val="superscript"/>
        </w:rPr>
        <w:t>ν</w:t>
      </w:r>
      <w:r>
        <w:rPr/>
        <w:t>p̸₁p̸₂γ</w:t>
      </w:r>
      <w:r>
        <w:rPr>
          <w:vertAlign w:val="subscript"/>
        </w:rPr>
        <w:t>ν</w:t>
      </w:r>
      <w:r>
        <w:rPr/>
        <w:t>=4(p₁·p₂)I directly from Lesson 21’s γ</w:t>
      </w:r>
      <w:r>
        <w:rPr>
          <w:vertAlign w:val="superscript"/>
        </w:rPr>
        <w:t>μ</w:t>
      </w:r>
      <w:r>
        <w:rPr/>
        <w:t>γ</w:t>
      </w:r>
      <w:r>
        <w:rPr>
          <w:vertAlign w:val="superscript"/>
        </w:rPr>
        <w:t>a</w:t>
      </w:r>
      <w:r>
        <w:rPr/>
        <w:t>γ</w:t>
      </w:r>
      <w:r>
        <w:rPr>
          <w:vertAlign w:val="superscript"/>
        </w:rPr>
        <w:t>b</w:t>
      </w:r>
      <w:r>
        <w:rPr/>
        <w:t>γ</w:t>
      </w:r>
      <w:r>
        <w:rPr>
          <w:vertAlign w:val="subscript"/>
        </w:rPr>
        <w:t>μ</w:t>
      </w:r>
      <w:r>
        <w:rPr/>
        <w:t>=4g</w:t>
      </w:r>
      <w:r>
        <w:rPr>
          <w:vertAlign w:val="superscript"/>
        </w:rPr>
        <w:t>a</w:t>
      </w:r>
      <w:r>
        <w:rPr/>
        <w:t>b identity, contracting with the momentum components of p₁ and p₂.</w:t>
      </w:r>
    </w:p>
    <w:p>
      <w:pPr>
        <w:spacing w:before="0" w:after="100"/>
      </w:pPr>
      <w:r>
        <w:rPr>
          <w:b/>
        </w:rPr>
        <w:t>11</w:t>
      </w:r>
      <w:r>
        <w:rPr>
          <w:b/>
        </w:rPr>
        <w:t xml:space="preserve">. </w:t>
      </w:r>
      <w:r>
        <w:rPr>
          <w:b/>
        </w:rPr>
        <w:t>Extension.</w:t>
      </w:r>
      <w:r>
        <w:rPr/>
        <w:t xml:space="preserve"> Carry out Section 4.1’s full reduction, from the original interference trace to −8(p₁·p₂)(p₃·p₄), showing each intermediate step explicitly.</w:t>
      </w:r>
    </w:p>
    <w:p>
      <w:pPr>
        <w:spacing w:before="0" w:after="100"/>
      </w:pPr>
      <w:r>
        <w:rPr>
          <w:b/>
        </w:rPr>
        <w:t>12</w:t>
      </w:r>
      <w:r>
        <w:rPr>
          <w:b/>
        </w:rPr>
        <w:t xml:space="preserve">. </w:t>
      </w:r>
      <w:r>
        <w:rPr>
          <w:b/>
        </w:rPr>
        <w:t>Extension.</w:t>
      </w:r>
      <w:r>
        <w:rPr/>
        <w:t xml:space="preserve"> Using Exercise 9’s expansion and the general (not necessarily massless) dot-product relations of Lesson 53, derive the general massive interference trace, −8(s−2m²)(s−6m²), stated in Section 5.2.</w:t>
      </w:r>
    </w:p>
    <w:p>
      <w:pPr>
        <w:spacing w:before="0" w:after="100"/>
      </w:pPr>
      <w:r>
        <w:rPr>
          <w:b/>
        </w:rPr>
        <w:t>13</w:t>
      </w:r>
      <w:r>
        <w:rPr>
          <w:b/>
        </w:rPr>
        <w:t xml:space="preserve">. </w:t>
      </w:r>
      <w:r>
        <w:rPr>
          <w:b/>
        </w:rPr>
        <w:t>Core.</w:t>
      </w:r>
      <w:r>
        <w:rPr/>
        <w:t xml:space="preserve"> Verify p₁·p₂=p₃·p₄=s/2 in the massless limit, using Lesson 53, Section 5.2, with m</w:t>
      </w:r>
      <w:r>
        <w:rPr>
          <w:vertAlign w:val="subscript"/>
        </w:rPr>
        <w:t>1</w:t>
      </w:r>
      <w:r>
        <w:rPr/>
        <w:t>=m</w:t>
      </w:r>
      <w:r>
        <w:rPr>
          <w:vertAlign w:val="subscript"/>
        </w:rPr>
        <w:t>2</w:t>
      </w:r>
      <w:r>
        <w:rPr/>
        <w:t>=m</w:t>
      </w:r>
      <w:r>
        <w:rPr>
          <w:vertAlign w:val="subscript"/>
        </w:rPr>
        <w:t>3</w:t>
      </w:r>
      <w:r>
        <w:rPr/>
        <w:t>=m</w:t>
      </w:r>
      <w:r>
        <w:rPr>
          <w:vertAlign w:val="subscript"/>
        </w:rPr>
        <w:t>4</w:t>
      </w:r>
      <w:r>
        <w:rPr/>
        <w:t>=0.</w:t>
      </w:r>
    </w:p>
    <w:p>
      <w:pPr>
        <w:spacing w:before="0" w:after="100"/>
      </w:pPr>
      <w:r>
        <w:rPr>
          <w:b/>
        </w:rPr>
        <w:t>14</w:t>
      </w:r>
      <w:r>
        <w:rPr>
          <w:b/>
        </w:rPr>
        <w:t xml:space="preserve">. </w:t>
      </w:r>
      <w:r>
        <w:rPr>
          <w:b/>
        </w:rPr>
        <w:t>Extension.</w:t>
      </w:r>
      <w:r>
        <w:rPr/>
        <w:t xml:space="preserve"> Assemble Section 5.1’s full result from its three pieces (Lesson 54’s t-channel and u-channel terms, plus the interference term of Section 4.2), verifying the overall numerical factors combine correctly.</w:t>
      </w:r>
    </w:p>
    <w:p>
      <w:pPr>
        <w:spacing w:before="0" w:after="100"/>
      </w:pPr>
      <w:r>
        <w:rPr>
          <w:b/>
        </w:rPr>
        <w:t>15</w:t>
      </w:r>
      <w:r>
        <w:rPr>
          <w:b/>
        </w:rPr>
        <w:t xml:space="preserve">. </w:t>
      </w:r>
      <w:r>
        <w:rPr>
          <w:b/>
        </w:rPr>
        <w:t>Extension.</w:t>
      </w:r>
      <w:r>
        <w:rPr/>
        <w:t xml:space="preserve"> Verify that Section 5.1’s formula is symmetric under t↔u (with s held fixed), and explain why this symmetry must hold given the electrons’ indistinguishability.</w:t>
      </w:r>
    </w:p>
    <w:p>
      <w:pPr>
        <w:spacing w:before="0" w:after="100"/>
      </w:pPr>
      <w:r>
        <w:rPr>
          <w:b/>
        </w:rPr>
        <w:t>16</w:t>
      </w:r>
      <w:r>
        <w:rPr>
          <w:b/>
        </w:rPr>
        <w:t xml:space="preserve">. </w:t>
      </w:r>
      <w:r>
        <w:rPr>
          <w:b/>
        </w:rPr>
        <w:t>Challenge.</w:t>
      </w:r>
      <w:r>
        <w:rPr/>
        <w:t xml:space="preserve"> Explain, using Worked example 5’s argument, why no analogous u=0 divergence would appear if this were instead a calculation for electron-muon scattering (Lesson 54), even though that calculation also has a well-defined Mandelstam variable u.</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 xml:space="preserve">Lesson 37, Section 6.2, states that a vacuum expectation value of fermionic field </w:t>
      </w:r>
      <w:hyperlink w:anchor="Glossary_Operator">
        <w:r>
          <w:rPr>
            <w:color w:val="0563C1"/>
            <w:u w:val="single"/>
          </w:rPr>
          <w:t>operator</w:t>
        </w:r>
      </w:hyperlink>
      <w:r>
        <w:t>s equals a sum over complete pairings, each weighted by (−1)</w:t>
      </w:r>
      <w:r>
        <w:rPr>
          <w:vertAlign w:val="superscript"/>
        </w:rPr>
        <w:t>P</w:t>
      </w:r>
      <w:r>
        <w:t xml:space="preserve">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w:t>
      </w:r>
      <w:r>
        <w:rPr>
          <w:vertAlign w:val="subscript"/>
        </w:rPr>
        <w:t>t</w:t>
      </w:r>
      <w:r>
        <w:t>=(e²/t)[ū(p₃)γ</w:t>
      </w:r>
      <w:r>
        <w:rPr>
          <w:vertAlign w:val="superscript"/>
        </w:rPr>
        <w:t>μ</w:t>
      </w:r>
      <w:r>
        <w:t>u(p₁)][ū(p₄)γ</w:t>
      </w:r>
      <w:r>
        <w:rPr>
          <w:vertAlign w:val="subscript"/>
        </w:rPr>
        <w:t>μ</w:t>
      </w:r>
      <w:r>
        <w:t>u(p₂)]; relabeling p₃↔p₄ gives (e²/t′)[ū(p₄)γ</w:t>
      </w:r>
      <w:r>
        <w:rPr>
          <w:vertAlign w:val="superscript"/>
        </w:rPr>
        <w:t>μ</w:t>
      </w:r>
      <w:r>
        <w:t>u(p₁)][ū(p₃)γ</w:t>
      </w:r>
      <w:r>
        <w:rPr>
          <w:vertAlign w:val="subscript"/>
        </w:rPr>
        <w:t>μ</w:t>
      </w:r>
      <w:r>
        <w:t>u(p₂)] where t′=(p₁−p₄)²=u (Lesson 53, Section 1.1); this is exactly ℳ</w:t>
      </w:r>
      <w:r>
        <w:rPr>
          <w:vertAlign w:val="subscript"/>
        </w:rPr>
        <w:t>u</w:t>
      </w:r>
      <w:r>
        <w:t xml:space="preserve">, confirming the exchange is obtained by the stated relabeling, </w:t>
      </w:r>
      <w:hyperlink w:anchor="Glossary_Propagator">
        <w:r>
          <w:rPr>
            <w:color w:val="0563C1"/>
            <w:u w:val="single"/>
          </w:rPr>
          <w:t>propagator</w:t>
        </w:r>
      </w:hyperlink>
      <w:r>
        <w:t xml:space="preserve"> denominator included.</w:t>
      </w:r>
    </w:p>
    <w:p>
      <w:r>
        <w:rPr>
          <w:b/>
        </w:rPr>
        <w:t>3.</w:t>
      </w:r>
      <w:r>
        <w:t xml:space="preserve"> </w:t>
      </w:r>
      <w:r>
        <w:t>From Lesson 54, Section 4.2, (1/4)Σ|ℳ</w:t>
      </w:r>
      <w:r>
        <w:rPr>
          <w:vertAlign w:val="subscript"/>
        </w:rPr>
        <w:t>t</w:t>
      </w:r>
      <w:r>
        <w:t>|²=(2e⁴/t²)[(s−m</w:t>
      </w:r>
      <w:r>
        <w:rPr>
          <w:vertAlign w:val="subscript"/>
        </w:rPr>
        <w:t>e</w:t>
      </w:r>
      <w:r>
        <w:t>²−m</w:t>
      </w:r>
      <w:r>
        <w:rPr>
          <w:vertAlign w:val="subscript"/>
        </w:rPr>
        <w:t>μ</w:t>
      </w:r>
      <w:r>
        <w:t>²)²+(u−m</w:t>
      </w:r>
      <w:r>
        <w:rPr>
          <w:vertAlign w:val="subscript"/>
        </w:rPr>
        <w:t>e</w:t>
      </w:r>
      <w:r>
        <w:t>²−m</w:t>
      </w:r>
      <w:r>
        <w:rPr>
          <w:vertAlign w:val="subscript"/>
        </w:rPr>
        <w:t>μ</w:t>
      </w:r>
      <w:r>
        <w:t>²)²+2t(m</w:t>
      </w:r>
      <w:r>
        <w:rPr>
          <w:vertAlign w:val="subscript"/>
        </w:rPr>
        <w:t>e</w:t>
      </w:r>
      <w:r>
        <w:t>²+m</w:t>
      </w:r>
      <w:r>
        <w:rPr>
          <w:vertAlign w:val="subscript"/>
        </w:rPr>
        <w:t>μ</w:t>
      </w:r>
      <w:r>
        <w:t>²)]; setting m</w:t>
      </w:r>
      <w:r>
        <w:rPr>
          <w:vertAlign w:val="subscript"/>
        </w:rPr>
        <w:t>e</w:t>
      </w:r>
      <w:r>
        <w:t>=m</w:t>
      </w:r>
      <w:r>
        <w:rPr>
          <w:vertAlign w:val="subscript"/>
        </w:rPr>
        <w:t>μ</w:t>
      </w:r>
      <w:r>
        <w:t>=m gives (2e⁴/t²)[(s−2m²)²+(u−2m²)²+4tm²]. Exchanging t↔u throughout (per Exercise 2’s relabeling) gives (1/4)Σ|ℳ</w:t>
      </w:r>
      <w:r>
        <w:rPr>
          <w:vertAlign w:val="subscript"/>
        </w:rPr>
        <w:t>u</w:t>
      </w:r>
      <w:r>
        <w:t>|²=(2e⁴/u²)[(s−2m²)²+(t−2m²)²+4um²].</w:t>
      </w:r>
    </w:p>
    <w:p>
      <w:r>
        <w:rPr>
          <w:b/>
        </w:rPr>
        <w:t>4.</w:t>
      </w:r>
      <w:r>
        <w:t xml:space="preserve"> </w:t>
      </w:r>
      <w:r>
        <w:t>|ℳ|²=(ℳ</w:t>
      </w:r>
      <w:r>
        <w:rPr>
          <w:vertAlign w:val="subscript"/>
        </w:rPr>
        <w:t>t</w:t>
      </w:r>
      <w:r>
        <w:t>−ℳ</w:t>
      </w:r>
      <w:r>
        <w:rPr>
          <w:vertAlign w:val="subscript"/>
        </w:rPr>
        <w:t>u</w:t>
      </w:r>
      <w:r>
        <w:t>)(ℳ</w:t>
      </w:r>
      <w:r>
        <w:rPr>
          <w:vertAlign w:val="subscript"/>
        </w:rPr>
        <w:t>t</w:t>
      </w:r>
      <w:r>
        <w:t>−ℳ</w:t>
      </w:r>
      <w:r>
        <w:rPr>
          <w:vertAlign w:val="subscript"/>
        </w:rPr>
        <w:t>u</w:t>
      </w:r>
      <w:r>
        <w:t>)</w:t>
      </w:r>
      <w:r>
        <w:rPr>
          <w:vertAlign w:val="superscript"/>
        </w:rPr>
        <w:t>*</w:t>
      </w:r>
      <w:r>
        <w:t>=|ℳ</w:t>
      </w:r>
      <w:r>
        <w:rPr>
          <w:vertAlign w:val="subscript"/>
        </w:rPr>
        <w:t>t</w:t>
      </w:r>
      <w:r>
        <w:t>|²−ℳ</w:t>
      </w:r>
      <w:r>
        <w:rPr>
          <w:vertAlign w:val="subscript"/>
        </w:rPr>
        <w:t>t</w:t>
      </w:r>
      <w:r>
        <w:t>ℳ</w:t>
      </w:r>
      <w:r>
        <w:rPr>
          <w:vertAlign w:val="subscript"/>
        </w:rPr>
        <w:t>u</w:t>
      </w:r>
      <w:r>
        <w:rPr>
          <w:vertAlign w:val="superscript"/>
        </w:rPr>
        <w:t>*</w:t>
      </w:r>
      <w:r>
        <w:t>−ℳ</w:t>
      </w:r>
      <w:r>
        <w:rPr>
          <w:vertAlign w:val="subscript"/>
        </w:rPr>
        <w:t>u</w:t>
      </w:r>
      <w:r>
        <w:t>ℳ</w:t>
      </w:r>
      <w:r>
        <w:rPr>
          <w:vertAlign w:val="subscript"/>
        </w:rPr>
        <w:t>t</w:t>
      </w:r>
      <w:r>
        <w:rPr>
          <w:vertAlign w:val="superscript"/>
        </w:rPr>
        <w:t>*</w:t>
      </w:r>
      <w:r>
        <w:t>+|ℳ</w:t>
      </w:r>
      <w:r>
        <w:rPr>
          <w:vertAlign w:val="subscript"/>
        </w:rPr>
        <w:t>u</w:t>
      </w:r>
      <w:r>
        <w:t>|²=|ℳ</w:t>
      </w:r>
      <w:r>
        <w:rPr>
          <w:vertAlign w:val="subscript"/>
        </w:rPr>
        <w:t>t</w:t>
      </w:r>
      <w:r>
        <w:t>|²+|ℳ</w:t>
      </w:r>
      <w:r>
        <w:rPr>
          <w:vertAlign w:val="subscript"/>
        </w:rPr>
        <w:t>u</w:t>
      </w:r>
      <w:r>
        <w:t>|²−2Re(ℳ</w:t>
      </w:r>
      <w:r>
        <w:rPr>
          <w:vertAlign w:val="subscript"/>
        </w:rPr>
        <w:t>t</w:t>
      </w:r>
      <w:r>
        <w:t>ℳ</w:t>
      </w:r>
      <w:r>
        <w:rPr>
          <w:vertAlign w:val="subscript"/>
        </w:rPr>
        <w:t>u</w:t>
      </w:r>
      <w:r>
        <w:rPr>
          <w:vertAlign w:val="superscript"/>
        </w:rPr>
        <w:t>*</w:t>
      </w:r>
      <w:r>
        <w:t>), using ℳ</w:t>
      </w:r>
      <w:r>
        <w:rPr>
          <w:vertAlign w:val="subscript"/>
        </w:rPr>
        <w:t>t</w:t>
      </w:r>
      <w:r>
        <w:t>ℳ</w:t>
      </w:r>
      <w:r>
        <w:rPr>
          <w:vertAlign w:val="subscript"/>
        </w:rPr>
        <w:t>u</w:t>
      </w:r>
      <w:r>
        <w:rPr>
          <w:vertAlign w:val="superscript"/>
        </w:rPr>
        <w:t>*</w:t>
      </w:r>
      <w:r>
        <w:t>+ℳ</w:t>
      </w:r>
      <w:r>
        <w:rPr>
          <w:vertAlign w:val="subscript"/>
        </w:rPr>
        <w:t>u</w:t>
      </w:r>
      <w:r>
        <w:t>ℳ</w:t>
      </w:r>
      <w:r>
        <w:rPr>
          <w:vertAlign w:val="subscript"/>
        </w:rPr>
        <w:t>t</w:t>
      </w:r>
      <w:r>
        <w:rPr>
          <w:vertAlign w:val="superscript"/>
        </w:rPr>
        <w:t>*</w:t>
      </w:r>
      <w:r>
        <w:t>=ℳ</w:t>
      </w:r>
      <w:r>
        <w:rPr>
          <w:vertAlign w:val="subscript"/>
        </w:rPr>
        <w:t>t</w:t>
      </w:r>
      <w:r>
        <w:t>ℳ</w:t>
      </w:r>
      <w:r>
        <w:rPr>
          <w:vertAlign w:val="subscript"/>
        </w:rPr>
        <w:t>u</w:t>
      </w:r>
      <w:r>
        <w:rPr>
          <w:vertAlign w:val="superscript"/>
        </w:rPr>
        <w:t>*</w:t>
      </w:r>
      <w:r>
        <w:t>+(ℳ</w:t>
      </w:r>
      <w:r>
        <w:rPr>
          <w:vertAlign w:val="subscript"/>
        </w:rPr>
        <w:t>t</w:t>
      </w:r>
      <w:r>
        <w:t>ℳ</w:t>
      </w:r>
      <w:r>
        <w:rPr>
          <w:vertAlign w:val="subscript"/>
        </w:rPr>
        <w:t>u</w:t>
      </w:r>
      <w:r>
        <w:rPr>
          <w:vertAlign w:val="superscript"/>
        </w:rPr>
        <w:t>*</w:t>
      </w:r>
      <w:r>
        <w:t>)</w:t>
      </w:r>
      <w:r>
        <w:rPr>
          <w:vertAlign w:val="superscript"/>
        </w:rPr>
        <w:t>*</w:t>
      </w:r>
      <w:r>
        <w:t>=2Re(ℳ</w:t>
      </w:r>
      <w:r>
        <w:rPr>
          <w:vertAlign w:val="subscript"/>
        </w:rPr>
        <w:t>t</w:t>
      </w:r>
      <w:r>
        <w:t>ℳ</w:t>
      </w:r>
      <w:r>
        <w:rPr>
          <w:vertAlign w:val="subscript"/>
        </w:rPr>
        <w:t>u</w:t>
      </w:r>
      <w:r>
        <w:rPr>
          <w:vertAlign w:val="superscript"/>
        </w:rPr>
        <w:t>*</w:t>
      </w:r>
      <w:r>
        <w:t>). The minus sign in |ℳ|² traces directly to the minus sign already present in ℳ=ℳ</w:t>
      </w:r>
      <w:r>
        <w:rPr>
          <w:vertAlign w:val="subscript"/>
        </w:rPr>
        <w:t>t</w:t>
      </w:r>
      <w:r>
        <w:t>−ℳ</w:t>
      </w:r>
      <w:r>
        <w:rPr>
          <w:vertAlign w:val="subscript"/>
        </w:rPr>
        <w:t>u</w:t>
      </w:r>
      <w:r>
        <w:t xml:space="preserve"> (Section 1.3), itself forced by Section 1.2’s fermionic exchange sign.</w:t>
      </w:r>
    </w:p>
    <w:p>
      <w:r>
        <w:rPr>
          <w:b/>
        </w:rPr>
        <w:t>5.</w:t>
      </w:r>
      <w:r>
        <w:t xml:space="preserve"> </w:t>
      </w:r>
      <w:r>
        <w:t>ℳ</w:t>
      </w:r>
      <w:r>
        <w:rPr>
          <w:vertAlign w:val="subscript"/>
        </w:rPr>
        <w:t>u</w:t>
      </w:r>
      <w:r>
        <w:t>=(e²/u)[ū(p₄)γ</w:t>
      </w:r>
      <w:r>
        <w:rPr>
          <w:vertAlign w:val="superscript"/>
        </w:rPr>
        <w:t>μ</w:t>
      </w:r>
      <w:r>
        <w:t>u(p₁)][ū(p₃)γ</w:t>
      </w:r>
      <w:r>
        <w:rPr>
          <w:vertAlign w:val="subscript"/>
        </w:rPr>
        <w:t>μ</w:t>
      </w:r>
      <w:r>
        <w:t>u(p₂)]; conjugating each bracket using [ū(p′)γ</w:t>
      </w:r>
      <w:r>
        <w:rPr>
          <w:vertAlign w:val="superscript"/>
        </w:rPr>
        <w:t>ν</w:t>
      </w:r>
      <w:r>
        <w:t>u(p)]</w:t>
      </w:r>
      <w:r>
        <w:rPr>
          <w:vertAlign w:val="superscript"/>
        </w:rPr>
        <w:t>*</w:t>
      </w:r>
      <w:r>
        <w:t>=ū(p)γ</w:t>
      </w:r>
      <w:r>
        <w:rPr>
          <w:vertAlign w:val="superscript"/>
        </w:rPr>
        <w:t>ν</w:t>
      </w:r>
      <w:r>
        <w:t>u(p′) (Lesson 52, Section 2.1, with Γ̄=γ</w:t>
      </w:r>
      <w:r>
        <w:rPr>
          <w:vertAlign w:val="superscript"/>
        </w:rPr>
        <w:t>ν</w:t>
      </w:r>
      <w:r>
        <w:t>=Γ) gives ℳ</w:t>
      </w:r>
      <w:r>
        <w:rPr>
          <w:vertAlign w:val="subscript"/>
        </w:rPr>
        <w:t>u</w:t>
      </w:r>
      <w:r>
        <w:rPr>
          <w:vertAlign w:val="superscript"/>
        </w:rPr>
        <w:t>*</w:t>
      </w:r>
      <w:r>
        <w:t>=(e²/u)[ū(p₁)γ</w:t>
      </w:r>
      <w:r>
        <w:rPr>
          <w:vertAlign w:val="superscript"/>
        </w:rPr>
        <w:t>μ</w:t>
      </w:r>
      <w:r>
        <w:t>u(p₄)][ū(p₂)γ</w:t>
      </w:r>
      <w:r>
        <w:rPr>
          <w:vertAlign w:val="subscript"/>
        </w:rPr>
        <w:t>μ</w:t>
      </w:r>
      <w:r>
        <w:t>u(p₃)], relabeling the dummy index μ→ν as in Section 2.2.</w:t>
      </w:r>
    </w:p>
    <w:p>
      <w:r>
        <w:rPr>
          <w:b/>
        </w:rPr>
        <w:t>6.</w:t>
      </w:r>
      <w:r>
        <w:t xml:space="preserve"> </w:t>
      </w:r>
      <w:r>
        <w:t>Writing every bracket with explicit spinor indices and tracking which momentum’s spin sum links which pair of indices (as in Lesson 52,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w:t>
      </w:r>
      <w:r>
        <w:rPr>
          <w:vertAlign w:val="superscript"/>
        </w:rPr>
        <w:t>c</w:t>
      </w:r>
      <w:r>
        <w:t>,γ</w:t>
      </w:r>
      <w:r>
        <w:rPr>
          <w:vertAlign w:val="subscript"/>
        </w:rPr>
        <w:t>μ</w:t>
      </w:r>
      <w:r>
        <w:t>}=γ</w:t>
      </w:r>
      <w:r>
        <w:rPr>
          <w:vertAlign w:val="superscript"/>
        </w:rPr>
        <w:t>c</w:t>
      </w:r>
      <w:r>
        <w:t>γ</w:t>
      </w:r>
      <w:r>
        <w:rPr>
          <w:vertAlign w:val="subscript"/>
        </w:rPr>
        <w:t>μ</w:t>
      </w:r>
      <w:r>
        <w:t>+γ</w:t>
      </w:r>
      <w:r>
        <w:rPr>
          <w:vertAlign w:val="subscript"/>
        </w:rPr>
        <w:t>μ</w:t>
      </w:r>
      <w:r>
        <w:t>γ</w:t>
      </w:r>
      <w:r>
        <w:rPr>
          <w:vertAlign w:val="superscript"/>
        </w:rPr>
        <w:t>c</w:t>
      </w:r>
      <w:r>
        <w:t>=2δ</w:t>
      </w:r>
      <w:r>
        <w:rPr>
          <w:vertAlign w:val="superscript"/>
        </w:rPr>
        <w:t>c</w:t>
      </w:r>
      <w:r>
        <w:rPr>
          <w:vertAlign w:val="subscript"/>
        </w:rPr>
        <w:t>μ</w:t>
      </w:r>
      <w:r>
        <w:t xml:space="preserve"> (the mixed-index Clifford algebra relation); rearranging directly gives γ</w:t>
      </w:r>
      <w:r>
        <w:rPr>
          <w:vertAlign w:val="superscript"/>
        </w:rPr>
        <w:t>c</w:t>
      </w:r>
      <w:r>
        <w:t>γ</w:t>
      </w:r>
      <w:r>
        <w:rPr>
          <w:vertAlign w:val="subscript"/>
        </w:rPr>
        <w:t>μ</w:t>
      </w:r>
      <w:r>
        <w:t>=2δ</w:t>
      </w:r>
      <w:r>
        <w:rPr>
          <w:vertAlign w:val="superscript"/>
        </w:rPr>
        <w:t>c</w:t>
      </w:r>
      <w:r>
        <w:rPr>
          <w:vertAlign w:val="subscript"/>
        </w:rPr>
        <w:t>μ</w:t>
      </w:r>
      <w:r>
        <w:t>−γ</w:t>
      </w:r>
      <w:r>
        <w:rPr>
          <w:vertAlign w:val="subscript"/>
        </w:rPr>
        <w:t>μ</w:t>
      </w:r>
      <w:r>
        <w:t>γ</w:t>
      </w:r>
      <w:r>
        <w:rPr>
          <w:vertAlign w:val="superscript"/>
        </w:rPr>
        <w:t>c</w:t>
      </w:r>
      <w:r>
        <w:t>.</w:t>
      </w:r>
    </w:p>
    <w:p>
      <w:r>
        <w:rPr>
          <w:b/>
        </w:rPr>
        <w:t>8.</w:t>
      </w:r>
      <w:r>
        <w:t xml:space="preserve"> </w:t>
      </w:r>
      <w:r>
        <w:t>Substituting Exercise 7’s identity into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=γ</w:t>
      </w:r>
      <w:r>
        <w:rPr>
          <w:vertAlign w:val="superscript"/>
        </w:rPr>
        <w:t>μ</w:t>
      </w:r>
      <w:r>
        <w:t>γ</w:t>
      </w:r>
      <w:r>
        <w:rPr>
          <w:vertAlign w:val="superscript"/>
        </w:rPr>
        <w:t>a</w:t>
      </w:r>
      <w:r>
        <w:t>γ</w:t>
      </w:r>
      <w:r>
        <w:rPr>
          <w:vertAlign w:val="superscript"/>
        </w:rPr>
        <w:t>b</w:t>
      </w:r>
      <w:r>
        <w:t>(2δ</w:t>
      </w:r>
      <w:r>
        <w:rPr>
          <w:vertAlign w:val="superscript"/>
        </w:rPr>
        <w:t>c</w:t>
      </w:r>
      <w:r>
        <w:rPr>
          <w:vertAlign w:val="subscript"/>
        </w:rPr>
        <w:t>μ</w:t>
      </w:r>
      <w:r>
        <w:t>−γ</w:t>
      </w:r>
      <w:r>
        <w:rPr>
          <w:vertAlign w:val="subscript"/>
        </w:rPr>
        <w:t>μ</w:t>
      </w:r>
      <w:r>
        <w:t>γ</w:t>
      </w:r>
      <w:r>
        <w:rPr>
          <w:vertAlign w:val="superscript"/>
        </w:rPr>
        <w:t>c</w:t>
      </w:r>
      <w:r>
        <w:t>)=2γ</w:t>
      </w:r>
      <w:r>
        <w:rPr>
          <w:vertAlign w:val="superscript"/>
        </w:rPr>
        <w:t>c</w:t>
      </w:r>
      <w:r>
        <w:t>γ</w:t>
      </w:r>
      <w:r>
        <w:rPr>
          <w:vertAlign w:val="superscript"/>
        </w:rPr>
        <w:t>a</w:t>
      </w:r>
      <w:r>
        <w:t>γ</w:t>
      </w:r>
      <w:r>
        <w:rPr>
          <w:vertAlign w:val="superscript"/>
        </w:rPr>
        <w:t>b</w:t>
      </w:r>
      <w:r>
        <w:t>−γ</w:t>
      </w:r>
      <w:r>
        <w:rPr>
          <w:vertAlign w:val="superscript"/>
        </w:rPr>
        <w:t>μ</w:t>
      </w:r>
      <w:r>
        <w:t>γ</w:t>
      </w:r>
      <w:r>
        <w:rPr>
          <w:vertAlign w:val="superscript"/>
        </w:rPr>
        <w:t>a</w:t>
      </w:r>
      <w:r>
        <w:t>γ</w:t>
      </w:r>
      <w:r>
        <w:rPr>
          <w:vertAlign w:val="superscript"/>
        </w:rPr>
        <w:t>b</w:t>
      </w:r>
      <w:r>
        <w:t>γ</w:t>
      </w:r>
      <w:r>
        <w:rPr>
          <w:vertAlign w:val="subscript"/>
        </w:rPr>
        <w:t>μ</w:t>
      </w:r>
      <w:r>
        <w:t>γ</w:t>
      </w:r>
      <w:r>
        <w:rPr>
          <w:vertAlign w:val="superscript"/>
        </w:rPr>
        <w:t>c</w:t>
      </w:r>
      <w:r>
        <w:t>. Using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the second term is 4g</w:t>
      </w:r>
      <w:r>
        <w:rPr>
          <w:vertAlign w:val="superscript"/>
        </w:rPr>
        <w:t>a</w:t>
      </w:r>
      <w:r>
        <w:t>bγ</w:t>
      </w:r>
      <w:r>
        <w:rPr>
          <w:vertAlign w:val="superscript"/>
        </w:rPr>
        <w:t>c</w:t>
      </w:r>
      <w:r>
        <w:t>, giving 2γ</w:t>
      </w:r>
      <w:r>
        <w:rPr>
          <w:vertAlign w:val="superscript"/>
        </w:rPr>
        <w:t>c</w:t>
      </w:r>
      <w:r>
        <w:t>γ</w:t>
      </w:r>
      <w:r>
        <w:rPr>
          <w:vertAlign w:val="superscript"/>
        </w:rPr>
        <w:t>a</w:t>
      </w:r>
      <w:r>
        <w:t>γ</w:t>
      </w:r>
      <w:r>
        <w:rPr>
          <w:vertAlign w:val="superscript"/>
        </w:rPr>
        <w:t>b</w:t>
      </w:r>
      <w:r>
        <w:t>−4g</w:t>
      </w:r>
      <w:r>
        <w:rPr>
          <w:vertAlign w:val="superscript"/>
        </w:rPr>
        <w:t>a</w:t>
      </w:r>
      <w:r>
        <w:t>bγ</w:t>
      </w:r>
      <w:r>
        <w:rPr>
          <w:vertAlign w:val="superscript"/>
        </w:rPr>
        <w:t>c</w:t>
      </w:r>
      <w:r>
        <w:t>. Substituting γ</w:t>
      </w:r>
      <w:r>
        <w:rPr>
          <w:vertAlign w:val="superscript"/>
        </w:rPr>
        <w:t>a</w:t>
      </w:r>
      <w:r>
        <w:t>γ</w:t>
      </w:r>
      <w:r>
        <w:rPr>
          <w:vertAlign w:val="superscript"/>
        </w:rPr>
        <w:t>b</w:t>
      </w:r>
      <w:r>
        <w:t>=2g</w:t>
      </w:r>
      <w:r>
        <w:rPr>
          <w:vertAlign w:val="superscript"/>
        </w:rPr>
        <w:t>a</w:t>
      </w:r>
      <w:r>
        <w:t>b−γ</w:t>
      </w:r>
      <w:r>
        <w:rPr>
          <w:vertAlign w:val="superscript"/>
        </w:rPr>
        <w:t>b</w:t>
      </w:r>
      <w:r>
        <w:t>γ</w:t>
      </w:r>
      <w:r>
        <w:rPr>
          <w:vertAlign w:val="superscript"/>
        </w:rPr>
        <w:t>a</w:t>
      </w:r>
      <w:r>
        <w:t xml:space="preserve"> into the first term, 2γ</w:t>
      </w:r>
      <w:r>
        <w:rPr>
          <w:vertAlign w:val="superscript"/>
        </w:rPr>
        <w:t>c</w:t>
      </w:r>
      <w:r>
        <w:t>(2g</w:t>
      </w:r>
      <w:r>
        <w:rPr>
          <w:vertAlign w:val="superscript"/>
        </w:rPr>
        <w:t>a</w:t>
      </w:r>
      <w:r>
        <w:t>b−γ</w:t>
      </w:r>
      <w:r>
        <w:rPr>
          <w:vertAlign w:val="superscript"/>
        </w:rPr>
        <w:t>b</w:t>
      </w:r>
      <w:r>
        <w:t>γ</w:t>
      </w:r>
      <w:r>
        <w:rPr>
          <w:vertAlign w:val="superscript"/>
        </w:rPr>
        <w:t>a</w:t>
      </w:r>
      <w:r>
        <w:t>)=4g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 The full expression is then 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 confirming the two 4g</w:t>
      </w:r>
      <w:r>
        <w:rPr>
          <w:vertAlign w:val="superscript"/>
        </w:rPr>
        <w:t>a</w:t>
      </w:r>
      <w:r>
        <w:t>bγ</w:t>
      </w:r>
      <w:r>
        <w:rPr>
          <w:vertAlign w:val="superscript"/>
        </w:rPr>
        <w:t>c</w:t>
      </w:r>
      <w:r>
        <w:t xml:space="preserve"> terms cancel exactly.</w:t>
      </w:r>
    </w:p>
    <w:p>
      <w:r>
        <w:rPr>
          <w:b/>
        </w:rPr>
        <w:t>9.</w:t>
      </w:r>
      <w:r>
        <w:t xml:space="preserve"> </w:t>
      </w:r>
      <w:r>
        <w:t>p̸₁γ</w:t>
      </w:r>
      <w:r>
        <w:rPr>
          <w:vertAlign w:val="superscript"/>
        </w:rPr>
        <w:t>ν</w:t>
      </w:r>
      <w:r>
        <w:t>p̸₄ (three slashed/gamma objects) reduces via Section 3.1 to −2p̸₄γ</w:t>
      </w:r>
      <w:r>
        <w:rPr>
          <w:vertAlign w:val="superscript"/>
        </w:rPr>
        <w:t>ν</w:t>
      </w:r>
      <w:r>
        <w:t>p̸₁ when sandwiched by γ</w:t>
      </w:r>
      <w:r>
        <w:rPr>
          <w:vertAlign w:val="superscript"/>
        </w:rPr>
        <w:t>μ</w:t>
      </w:r>
      <w:r>
        <w:t>⋯γ</w:t>
      </w:r>
      <w:r>
        <w:rPr>
          <w:vertAlign w:val="subscript"/>
        </w:rPr>
        <w:t>μ</w:t>
      </w:r>
      <w:r>
        <w:t>. mp̸₁γ</w:t>
      </w:r>
      <w:r>
        <w:rPr>
          <w:vertAlign w:val="superscript"/>
        </w:rPr>
        <w:t>ν</w:t>
      </w:r>
      <w:r>
        <w:t xml:space="preserve"> (two objects) reduces via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to 4m p₁</w:t>
      </w:r>
      <w:r>
        <w:rPr>
          <w:vertAlign w:val="superscript"/>
        </w:rPr>
        <w:t>ν</w:t>
      </w:r>
      <w:r>
        <w:t xml:space="preserve"> I. mγ</w:t>
      </w:r>
      <w:r>
        <w:rPr>
          <w:vertAlign w:val="superscript"/>
        </w:rPr>
        <w:t>ν</w:t>
      </w:r>
      <w:r>
        <w:t>p̸₄ (two objects) similarly reduces to 4m p₄</w:t>
      </w:r>
      <w:r>
        <w:rPr>
          <w:vertAlign w:val="superscript"/>
        </w:rPr>
        <w:t>ν</w:t>
      </w:r>
      <w:r>
        <w:t xml:space="preserve"> I. m²γ</w:t>
      </w:r>
      <w:r>
        <w:rPr>
          <w:vertAlign w:val="superscript"/>
        </w:rPr>
        <w:t>ν</w:t>
      </w:r>
      <w:r>
        <w:t xml:space="preserve"> (one object) reduces via γ</w:t>
      </w:r>
      <w:r>
        <w:rPr>
          <w:vertAlign w:val="superscript"/>
        </w:rPr>
        <w:t>μ</w:t>
      </w:r>
      <w:r>
        <w:t>γ</w:t>
      </w:r>
      <w:r>
        <w:rPr>
          <w:vertAlign w:val="superscript"/>
        </w:rPr>
        <w:t>a</w:t>
      </w:r>
      <w:r>
        <w:t>γ</w:t>
      </w:r>
      <w:r>
        <w:rPr>
          <w:vertAlign w:val="subscript"/>
        </w:rPr>
        <w:t>μ</w:t>
      </w:r>
      <w:r>
        <w:t>=−2γ</w:t>
      </w:r>
      <w:r>
        <w:rPr>
          <w:vertAlign w:val="superscript"/>
        </w:rPr>
        <w:t>a</w:t>
      </w:r>
      <w:r>
        <w:t xml:space="preserve"> to −2m²γ</w:t>
      </w:r>
      <w:r>
        <w:rPr>
          <w:vertAlign w:val="superscript"/>
        </w:rPr>
        <w:t>ν</w:t>
      </w:r>
      <w:r>
        <w:t>. Summing all four gives γ</w:t>
      </w:r>
      <w:r>
        <w:rPr>
          <w:vertAlign w:val="superscript"/>
        </w:rPr>
        <w:t>μ</w:t>
      </w:r>
      <w:r>
        <w:t>(p̸₁+m)γ</w:t>
      </w:r>
      <w:r>
        <w:rPr>
          <w:vertAlign w:val="superscript"/>
        </w:rPr>
        <w:t>ν</w:t>
      </w:r>
      <w:r>
        <w:t>(p̸₄+m)γ</w:t>
      </w:r>
      <w:r>
        <w:rPr>
          <w:vertAlign w:val="subscript"/>
        </w:rPr>
        <w:t>μ</w:t>
      </w:r>
      <w:r>
        <w:t>=−2p̸₄γ</w:t>
      </w:r>
      <w:r>
        <w:rPr>
          <w:vertAlign w:val="superscript"/>
        </w:rPr>
        <w:t>ν</w:t>
      </w:r>
      <w:r>
        <w:t>p̸₁+4m(p₁</w:t>
      </w:r>
      <w:r>
        <w:rPr>
          <w:vertAlign w:val="superscript"/>
        </w:rPr>
        <w:t>ν</w:t>
      </w:r>
      <w:r>
        <w:t>+p₄</w:t>
      </w:r>
      <w:r>
        <w:rPr>
          <w:vertAlign w:val="superscript"/>
        </w:rPr>
        <w:t>ν</w:t>
      </w:r>
      <w:r>
        <w:t>)I−2m²γ</w:t>
      </w:r>
      <w:r>
        <w:rPr>
          <w:vertAlign w:val="superscript"/>
        </w:rPr>
        <w:t>ν</w:t>
      </w:r>
      <w:r>
        <w:t>.</w:t>
      </w:r>
    </w:p>
    <w:p>
      <w:r>
        <w:rPr>
          <w:b/>
        </w:rPr>
        <w:t>10.</w:t>
      </w:r>
      <w:r>
        <w:t xml:space="preserve"> </w:t>
      </w:r>
      <w:r>
        <w:t>γ</w:t>
      </w:r>
      <w:r>
        <w:rPr>
          <w:vertAlign w:val="superscript"/>
        </w:rPr>
        <w:t>ν</w:t>
      </w:r>
      <w:r>
        <w:t>p̸₁p̸₂γ</w:t>
      </w:r>
      <w:r>
        <w:rPr>
          <w:vertAlign w:val="subscript"/>
        </w:rPr>
        <w:t>ν</w:t>
      </w:r>
      <w:r>
        <w:t>=p1_ap2_bγ</w:t>
      </w:r>
      <w:r>
        <w:rPr>
          <w:vertAlign w:val="superscript"/>
        </w:rPr>
        <w:t>ν</w:t>
      </w:r>
      <w:r>
        <w:t>γ</w:t>
      </w:r>
      <w:r>
        <w:rPr>
          <w:vertAlign w:val="superscript"/>
        </w:rPr>
        <w:t>a</w:t>
      </w:r>
      <w:r>
        <w:t>γ</w:t>
      </w:r>
      <w:r>
        <w:rPr>
          <w:vertAlign w:val="superscript"/>
        </w:rPr>
        <w:t>b</w:t>
      </w:r>
      <w:r>
        <w:t>γ</w:t>
      </w:r>
      <w:r>
        <w:rPr>
          <w:vertAlign w:val="subscript"/>
        </w:rPr>
        <w:t>ν</w:t>
      </w:r>
      <w:r>
        <w:t>=p1_ap2_b(4g</w:t>
      </w:r>
      <w:r>
        <w:rPr>
          <w:vertAlign w:val="superscript"/>
        </w:rPr>
        <w:t>a</w:t>
      </w:r>
      <w:r>
        <w:t>b)=4p1_ap2</w:t>
      </w:r>
      <w:r>
        <w:rPr>
          <w:vertAlign w:val="superscript"/>
        </w:rPr>
        <w:t>a</w:t>
      </w:r>
      <w:r>
        <w:t>=4(p₁·p₂), using Lesson 21’s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contracted with the momentum components of p₁ and p₂.</w:t>
      </w:r>
    </w:p>
    <w:p>
      <w:r>
        <w:rPr>
          <w:b/>
        </w:rPr>
        <w:t>11.</w:t>
      </w:r>
      <w:r>
        <w:t xml:space="preserve"> </w:t>
      </w:r>
      <w:r>
        <w:t>Starting from Tr[γ</w:t>
      </w:r>
      <w:r>
        <w:rPr>
          <w:vertAlign w:val="superscript"/>
        </w:rPr>
        <w:t>μ</w:t>
      </w:r>
      <w:r>
        <w:t>p̸₁γ</w:t>
      </w:r>
      <w:r>
        <w:rPr>
          <w:vertAlign w:val="superscript"/>
        </w:rPr>
        <w:t>ν</w:t>
      </w:r>
      <w:r>
        <w:t>p̸₄γ</w:t>
      </w:r>
      <w:r>
        <w:rPr>
          <w:vertAlign w:val="subscript"/>
        </w:rPr>
        <w:t>μ</w:t>
      </w:r>
      <w:r>
        <w:t>p̸₂γ</w:t>
      </w:r>
      <w:r>
        <w:rPr>
          <w:vertAlign w:val="subscript"/>
        </w:rPr>
        <w:t>ν</w:t>
      </w:r>
      <w:r>
        <w:t>p̸₃], apply Section 3.1 to the μ-contraction (a=p₁,b=ν,c=p₄): γ</w:t>
      </w:r>
      <w:r>
        <w:rPr>
          <w:vertAlign w:val="superscript"/>
        </w:rPr>
        <w:t>μ</w:t>
      </w:r>
      <w:r>
        <w:t>p̸₁γ</w:t>
      </w:r>
      <w:r>
        <w:rPr>
          <w:vertAlign w:val="superscript"/>
        </w:rPr>
        <w:t>ν</w:t>
      </w:r>
      <w:r>
        <w:t>p̸₄γ</w:t>
      </w:r>
      <w:r>
        <w:rPr>
          <w:vertAlign w:val="subscript"/>
        </w:rPr>
        <w:t>μ</w:t>
      </w:r>
      <w:r>
        <w:t>=−2p̸₄γ</w:t>
      </w:r>
      <w:r>
        <w:rPr>
          <w:vertAlign w:val="superscript"/>
        </w:rPr>
        <w:t>ν</w:t>
      </w:r>
      <w:r>
        <w:t>p̸₁, giving Tr[−2p̸₄γ</w:t>
      </w:r>
      <w:r>
        <w:rPr>
          <w:vertAlign w:val="superscript"/>
        </w:rPr>
        <w:t>ν</w:t>
      </w:r>
      <w:r>
        <w:t>p̸₁p̸₂γ</w:t>
      </w:r>
      <w:r>
        <w:rPr>
          <w:vertAlign w:val="subscript"/>
        </w:rPr>
        <w:t>ν</w:t>
      </w:r>
      <w:r>
        <w:t>p̸₃]=−2Tr[p̸₄γ</w:t>
      </w:r>
      <w:r>
        <w:rPr>
          <w:vertAlign w:val="superscript"/>
        </w:rPr>
        <w:t>ν</w:t>
      </w:r>
      <w:r>
        <w:t>p̸₁p̸₂γ</w:t>
      </w:r>
      <w:r>
        <w:rPr>
          <w:vertAlign w:val="subscript"/>
        </w:rPr>
        <w:t>ν</w:t>
      </w:r>
      <w:r>
        <w:t>p̸₃]. Using cyclicity to move p̸₃ to the front: −2Tr[p̸₃p̸₄γ</w:t>
      </w:r>
      <w:r>
        <w:rPr>
          <w:vertAlign w:val="superscript"/>
        </w:rPr>
        <w:t>ν</w:t>
      </w:r>
      <w:r>
        <w:t>p̸₁p̸₂γ</w:t>
      </w:r>
      <w:r>
        <w:rPr>
          <w:vertAlign w:val="subscript"/>
        </w:rPr>
        <w:t>ν</w:t>
      </w:r>
      <w:r>
        <w:t>]. Applying Exercise 10, γ</w:t>
      </w:r>
      <w:r>
        <w:rPr>
          <w:vertAlign w:val="superscript"/>
        </w:rPr>
        <w:t>ν</w:t>
      </w:r>
      <w:r>
        <w:t>p̸₁p̸₂γ</w:t>
      </w:r>
      <w:r>
        <w:rPr>
          <w:vertAlign w:val="subscript"/>
        </w:rPr>
        <w:t>ν</w:t>
      </w:r>
      <w:r>
        <w:t>=4(p₁·p₂)I, gives −2·4(p₁·p₂)Tr[p̸₃p̸₄]. Using Tr[p̸₃p̸₄]=4(p₃·p₄) (Lesson 21, Worked example 2), this is −2×4(p₁·p₂)×4(p₃·p₄)=−32(p₁·p₂)(p₃·p₄), matching Section 4.1.</w:t>
      </w:r>
    </w:p>
    <w:p>
      <w:r>
        <w:rPr>
          <w:b/>
        </w:rPr>
        <w:t>12.</w:t>
      </w:r>
      <w:r>
        <w:t xml:space="preserve"> </w:t>
      </w:r>
      <w:r>
        <w:t>Using Exercise 9’s expansion for the μ-contraction, the mass-dependent terms (4m(p₁</w:t>
      </w:r>
      <w:r>
        <w:rPr>
          <w:vertAlign w:val="superscript"/>
        </w:rPr>
        <w:t>ν</w:t>
      </w:r>
      <w:r>
        <w:t>+p₄</w:t>
      </w:r>
      <w:r>
        <w:rPr>
          <w:vertAlign w:val="superscript"/>
        </w:rPr>
        <w:t>ν</w:t>
      </w:r>
      <w:r>
        <w:t>)I and −2m²γ</w:t>
      </w:r>
      <w:r>
        <w:rPr>
          <w:vertAlign w:val="superscript"/>
        </w:rPr>
        <w:t>ν</w:t>
      </w:r>
      <w:r>
        <w:t>)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53,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53, Section 5.2, gives p₁·p₂=(s−m₁²−m₂²)/2=s/2 and p₃·p₄=(s−m₃²−m₄²)/2=s/2, using m₁=m₂=m₃=m₄=0.</w:t>
      </w:r>
    </w:p>
    <w:p>
      <w:r>
        <w:rPr>
          <w:b/>
        </w:rPr>
        <w:t>14.</w:t>
      </w:r>
      <w:r>
        <w:t xml:space="preserve"> </w:t>
      </w:r>
      <w:r>
        <w:t>(1/4)Σ|ℳ</w:t>
      </w:r>
      <w:r>
        <w:rPr>
          <w:vertAlign w:val="subscript"/>
        </w:rPr>
        <w:t>t</w:t>
      </w:r>
      <w:r>
        <w:t>|²=2e⁴(s²+u²)/t² (Lesson 54’s massless result, Exercise 3 with m=0), (1/4)Σ|ℳ</w:t>
      </w:r>
      <w:r>
        <w:rPr>
          <w:vertAlign w:val="subscript"/>
        </w:rPr>
        <w:t>u</w:t>
      </w:r>
      <w:r>
        <w:t>|²=2e⁴(s²+t²)/u² (t↔u exchange), and the interference contribution −(1/2)Σ(ℳ</w:t>
      </w:r>
      <w:r>
        <w:rPr>
          <w:vertAlign w:val="subscript"/>
        </w:rPr>
        <w:t>t</w:t>
      </w:r>
      <w:r>
        <w:t>ℳ</w:t>
      </w:r>
      <w:r>
        <w:rPr>
          <w:vertAlign w:val="subscript"/>
        </w:rPr>
        <w:t>u</w:t>
      </w:r>
      <w:r>
        <w:rPr>
          <w:vertAlign w:val="superscript"/>
        </w:rPr>
        <w:t>*</w:t>
      </w:r>
      <w:r>
        <w:t>)=−(1/2)(e⁴/(tu))(−8s²)=4e⁴s²/(tu)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54,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6">
        <w:r>
          <w:rPr>
            <w:rStyle w:val="Hyperlink"/>
            <w:color w:val="0563C1"/>
            <w:u w:val="single"/>
          </w:rPr>
          <w:t xml:space="preserve">Lesson 56</w:t>
        </w:r>
      </w:hyperlink>
      <w:r>
        <w:t xml:space="preserve"> turns from two electrons to an electron and a positron, where the same identical-particle machinery reappears in a different guise: annihilation into a photon competes with ordinary scattering, connected by crossing symmetry.</w:t>
      </w:r>
    </w:p>
    <w:p>
      <w:r/>
    </w:p>
    <w:p>
      <w:bookmarkStart w:id="1056" w:name="Lesson56"/>
      <w:pPr>
        <w:pStyle w:val="Heading1"/>
      </w:pPr>
      <w:r>
        <w:t>Lesson 56: Electron-Positron Annihilation</w:t>
      </w:r>
      <w:bookmarkEnd w:id="1056"/>
    </w:p>
    <w:p>
      <w:pPr>
        <w:pStyle w:val="Heading2"/>
      </w:pPr>
      <w:r>
        <w:t>How to use this lesson</w:t>
      </w:r>
    </w:p>
    <w:p>
      <w:r>
        <w:t xml:space="preserve">Lesson 45 first raised electron-positron annihilation into a photon as an example of a process no single </w:t>
      </w:r>
      <w:hyperlink w:anchor="Glossary_Vertex">
        <w:r>
          <w:rPr>
            <w:color w:val="0563C1"/>
            <w:u w:val="single"/>
          </w:rPr>
          <w:t>vertex</w:t>
        </w:r>
      </w:hyperlink>
      <w:r>
        <w:t xml:space="preserve">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22, the photon polarization sum from Lesson 52, and the contraction identity derived in Lesson 55, but combines them in a new configuration, with two diagrams that add with a plus sign rather than Lesson 55’s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55’s fermionic minus sign.</w:t>
      </w:r>
    </w:p>
    <w:p>
      <w:pPr>
        <w:pStyle w:val="ListBullet"/>
      </w:pPr>
      <w:r>
        <w:t>Write both amplitudes ℳ</w:t>
      </w:r>
      <w:r>
        <w:rPr>
          <w:vertAlign w:val="subscript"/>
        </w:rPr>
        <w:t>A</w:t>
      </w:r>
      <w:r>
        <w:t>, ℳ</w:t>
      </w:r>
      <w:r>
        <w:rPr>
          <w:vertAlign w:val="subscript"/>
        </w:rPr>
        <w:t>B</w:t>
      </w:r>
      <w:r>
        <w:t xml:space="preserve"> explicitly, identifying their internal photon-emission momenta with the Mandelstam-like variables t=(p₁−k₁)² and u=(p₁−k₂)².</w:t>
      </w:r>
    </w:p>
    <w:p>
      <w:pPr>
        <w:pStyle w:val="ListBullet"/>
      </w:pPr>
      <w:r>
        <w:t xml:space="preserve">Use Lesson 22’s positron completeness relation Σv(p)v̄(p)=p̸−m and Lesson 52’s covariant photon </w:t>
      </w:r>
      <w:hyperlink w:anchor="Glossary_Polarization">
        <w:r>
          <w:rPr>
            <w:color w:val="0563C1"/>
            <w:u w:val="single"/>
          </w:rPr>
          <w:t>polarization</w:t>
        </w:r>
      </w:hyperlink>
      <w:r>
        <w:t xml:space="preserve"> sum to reduce |ℳ|² to a sum of traces.</w:t>
      </w:r>
    </w:p>
    <w:p>
      <w:pPr>
        <w:pStyle w:val="ListBullet"/>
      </w:pPr>
      <w:r>
        <w:t>Apply Lesson 55’s contraction identity to reduce the direct-squared trace to 8tu in the massless limit.</w:t>
      </w:r>
    </w:p>
    <w:p>
      <w:pPr>
        <w:pStyle w:val="ListBullet"/>
      </w:pPr>
      <w:r>
        <w:t>Show by the same method that the interference trace vanishes in the massless limit, and assemble the complete result (1/4)Σ|ℳ|²=2e⁴[t/u+u/t].</w:t>
      </w:r>
    </w:p>
    <w:p>
      <w:pPr>
        <w:pStyle w:val="ListBullet"/>
      </w:pPr>
      <w:r>
        <w:t>Explain why this process’s two diagrams carry a relative plus sign while Lesson 55’s carried a minus sign.</w:t>
      </w:r>
    </w:p>
    <w:p>
      <w:pPr>
        <w:pStyle w:val="ListBullet"/>
      </w:pPr>
      <w:r>
        <w:t>Reproduce the complete calculation, and the final formula,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p₁, p₂</w:t>
      </w:r>
      <w:r>
        <w:rPr/>
        <w:t xml:space="preserve"> — </w:t>
      </w:r>
      <w:r>
        <w:rPr/>
        <w:t>Incoming electron, positron momenta</w:t>
      </w:r>
    </w:p>
    <w:p>
      <w:pPr>
        <w:spacing w:before="0" w:after="100"/>
      </w:pPr>
      <w:r>
        <w:rPr>
          <w:b/>
        </w:rPr>
        <w:t>k₁, k₂</w:t>
      </w:r>
      <w:r>
        <w:rPr/>
        <w:t xml:space="preserve"> — </w:t>
      </w:r>
      <w:r>
        <w:rPr/>
        <w:t>Outgoing photon momenta, polarizations ε₁, ε₂</w:t>
      </w:r>
    </w:p>
    <w:p>
      <w:pPr>
        <w:spacing w:before="0" w:after="100"/>
      </w:pPr>
      <w:r>
        <w:rPr>
          <w:b/>
        </w:rPr>
        <w:t>t = (p₁−k₁)², u = (p₁−k₂)²</w:t>
      </w:r>
      <w:r>
        <w:rPr/>
        <w:t xml:space="preserve"> — </w:t>
      </w:r>
      <w:r>
        <w:rPr/>
        <w:t>Internal electron momenta squared for the two diagrams</w:t>
      </w:r>
    </w:p>
    <w:p>
      <w:pPr>
        <w:spacing w:before="0" w:after="100"/>
      </w:pPr>
      <w:r>
        <w:rPr>
          <w:b/>
        </w:rPr>
        <w:t>q</w:t>
      </w:r>
      <w:r>
        <w:rPr>
          <w:b/>
          <w:vertAlign w:val="subscript"/>
        </w:rPr>
        <w:t>A</w:t>
      </w:r>
      <w:r>
        <w:rPr>
          <w:b/>
        </w:rPr>
        <w:t xml:space="preserve"> = p₁−k₁, q</w:t>
      </w:r>
      <w:r>
        <w:rPr>
          <w:b/>
          <w:vertAlign w:val="subscript"/>
        </w:rPr>
        <w:t>B</w:t>
      </w:r>
      <w:r>
        <w:rPr>
          <w:b/>
        </w:rPr>
        <w:t xml:space="preserve"> = p₁−k₂</w:t>
      </w:r>
      <w:r>
        <w:rPr/>
        <w:t xml:space="preserve"> — </w:t>
      </w:r>
      <w:r>
        <w:rPr/>
        <w:t>Internal electron four-momenta</w:t>
      </w:r>
    </w:p>
    <w:p>
      <w:r>
        <w:rPr>
          <w:b/>
          <w:color w:val="1F4E78"/>
        </w:rPr>
        <w:t>First pass: the result before the derivation</w:t>
      </w:r>
    </w:p>
    <w:p>
      <w:pPr>
        <w:spacing w:after="60"/>
      </w:pPr>
      <w:r>
        <w:t>e⁺e⁻ → γγ has two diagrams with a relative plus sign; at high energy (1/4)Σ|ℳ|² = 2e⁴[t/u + u/t].</w:t>
      </w:r>
    </w:p>
    <w:p>
      <w:pPr>
        <w:spacing w:after="60"/>
      </w:pPr>
      <w:r>
        <w:t>Bosons in the final state add without the Møller minus sign.</w:t>
      </w:r>
    </w:p>
    <w:p>
      <w:pPr>
        <w:spacing w:after="80"/>
      </w:pPr>
    </w:p>
    <w:p>
      <w:pPr>
        <w:pStyle w:val="Heading2"/>
      </w:pPr>
      <w:r>
        <w:t>1 The process and its two diagrams</w:t>
      </w:r>
    </w:p>
    <w:p>
      <w:pPr>
        <w:keepNext/>
        <w:spacing w:before="160" w:after="40"/>
        <w:jc w:val="center"/>
      </w:pPr>
      <w:r/>
    </w:p>
    <w:p>
      <w:pPr>
        <w:spacing w:after="200"/>
        <w:jc w:val="center"/>
      </w:pPr>
      <w:r>
        <w:rPr>
          <w:i/>
          <w:sz w:val="19"/>
        </w:rPr>
        <w:t>Figure 56.1. Electron–positron annihilation into two photons: the t-channel and u-channel diagrams with an internal electron line.</w:t>
      </w:r>
    </w:p>
    <w:p>
      <w:pPr>
        <w:pStyle w:val="Heading3"/>
      </w:pPr>
      <w:r>
        <w:t>1.1 The Wick contraction</w:t>
      </w:r>
    </w:p>
    <w:p>
      <w:r>
        <w:t>Following Lesson 50’s method, at second order the interaction term e²[ψ̄γ</w:t>
      </w:r>
      <w:r>
        <w:rPr>
          <w:vertAlign w:val="superscript"/>
        </w:rPr>
        <w:t>α</w:t>
      </w:r>
      <w:r>
        <w:t>ψA</w:t>
      </w:r>
      <w:r>
        <w:rPr>
          <w:vertAlign w:val="subscript"/>
        </w:rPr>
        <w:t>α</w:t>
      </w:r>
      <w:r>
        <w:t>](x₁)[ψ̄γ</w:t>
      </w:r>
      <w:r>
        <w:rPr>
          <w:vertAlign w:val="superscript"/>
        </w:rPr>
        <w:t>β</w:t>
      </w:r>
      <w:r>
        <w:t>ψA</w:t>
      </w:r>
      <w:r>
        <w:rPr>
          <w:vertAlign w:val="subscript"/>
        </w:rPr>
        <w:t>β</w:t>
      </w:r>
      <w:r>
        <w:t>](x₂) contracts ψ(x₁) with the incoming electron (u(p₁)e</w:t>
      </w:r>
      <w:r>
        <w:rPr>
          <w:vertAlign w:val="superscript"/>
        </w:rPr>
        <w:t>−ip₁x₁</w:t>
      </w:r>
      <w:r>
        <w:t>, Lesson 49, Section 2.1), ψ̄(x₂) with the incoming positron (v̄(p₂)e</w:t>
      </w:r>
      <w:r>
        <w:rPr>
          <w:vertAlign w:val="superscript"/>
        </w:rPr>
        <w:t>−ip₂x₂</w:t>
      </w:r>
      <w:r>
        <w:t>, using ψ̄’s d-term per the corrected assignment of Lesson 49, Section 3.2), and A</w:t>
      </w:r>
      <w:r>
        <w:rPr>
          <w:vertAlign w:val="subscript"/>
        </w:rPr>
        <w:t>α</w:t>
      </w:r>
      <w:r>
        <w:t>(x₁), A</w:t>
      </w:r>
      <w:r>
        <w:rPr>
          <w:vertAlign w:val="subscript"/>
        </w:rPr>
        <w:t>β</w:t>
      </w:r>
      <w:r>
        <w:t>(x₂) with the two outgoing photons (ε</w:t>
      </w:r>
      <w:r>
        <w:rPr>
          <w:vertAlign w:val="subscript"/>
        </w:rPr>
        <w:t>α</w:t>
      </w:r>
      <w:r>
        <w:t>(k₁)e</w:t>
      </w:r>
      <w:r>
        <w:rPr>
          <w:vertAlign w:val="superscript"/>
        </w:rPr>
        <w:t>ik₁x₁</w:t>
      </w:r>
      <w:r>
        <w:t>, ε</w:t>
      </w:r>
      <w:r>
        <w:rPr>
          <w:vertAlign w:val="subscript"/>
        </w:rPr>
        <w:t>β</w:t>
      </w:r>
      <w:r>
        <w:t>(k₂)e</w:t>
      </w:r>
      <w:r>
        <w:rPr>
          <w:vertAlign w:val="superscript"/>
        </w:rPr>
        <w:t>ik₂x₂</w:t>
      </w:r>
      <w:r>
        <w:t xml:space="preserve">, Lesson 49, Section 4.2). The remaining fields, ψ̄(x₁) and ψ(x₂), contract into the internal </w:t>
      </w:r>
      <w:hyperlink w:anchor="Glossary_Propagator">
        <w:r>
          <w:rPr>
            <w:color w:val="0563C1"/>
            <w:u w:val="single"/>
          </w:rPr>
          <w:t>propagator</w:t>
        </w:r>
      </w:hyperlink>
      <w:r>
        <w:t xml:space="preserve"> S</w:t>
      </w:r>
      <w:r>
        <w:rPr>
          <w:vertAlign w:val="subscript"/>
        </w:rPr>
        <w:t>F</w:t>
      </w:r>
      <w:r>
        <w:t>.</w:t>
      </w:r>
    </w:p>
    <w:p>
      <w:pPr>
        <w:pStyle w:val="Heading3"/>
      </w:pPr>
      <w:r>
        <w:t>1.2 A plus sign, not a minus</w:t>
      </w:r>
    </w:p>
    <w:p>
      <w:r>
        <w:t xml:space="preserve">A second, equally valid contraction exchanges which vertex emits which photon (k₁ from x₂, k₂ from x₁ instead). Unlike Lesson 55’s exchange of two identical fermions, this exchange involves the two photon </w:t>
      </w:r>
      <w:hyperlink w:anchor="Glossary_Field">
        <w:r>
          <w:rPr>
            <w:color w:val="0563C1"/>
            <w:u w:val="single"/>
          </w:rPr>
          <w:t>field</w:t>
        </w:r>
      </w:hyperlink>
      <w:r>
        <w:t>s A</w:t>
      </w:r>
      <w:r>
        <w:rPr>
          <w:vertAlign w:val="subscript"/>
        </w:rPr>
        <w:t>α</w:t>
      </w:r>
      <w:r>
        <w:t>(x₁), A</w:t>
      </w:r>
      <w:r>
        <w:rPr>
          <w:vertAlign w:val="subscript"/>
        </w:rPr>
        <w:t>β</w:t>
      </w:r>
      <w:r>
        <w:t>(x₂), which are bosonic; Lesson 48, Section 2.1, established that no minus sign accompanies reordering bosonic field operators, so this second diagram enters with a plain plus sign.</w:t>
      </w:r>
    </w:p>
    <w:p>
      <w:pPr>
        <w:pStyle w:val="Heading3"/>
      </w:pPr>
      <w:r>
        <w:t>1.3 The two amplitudes</w:t>
      </w:r>
    </w:p>
    <w:p>
      <w:r>
        <w:t>Carrying out the spacetime integrals as in Lesson 50, Section 2, the two vertex delta functions fix the internal momentum of the first diagram to q</w:t>
      </w:r>
      <w:r>
        <w:rPr>
          <w:vertAlign w:val="subscript"/>
        </w:rPr>
        <w:t>A</w:t>
      </w:r>
      <w:r>
        <w:t>=p₁−k₁ (with q</w:t>
      </w:r>
      <w:r>
        <w:rPr>
          <w:vertAlign w:val="subscript"/>
        </w:rPr>
        <w:t>A</w:t>
      </w:r>
      <w:r>
        <w:t>²=t) and, for the second, q</w:t>
      </w:r>
      <w:r>
        <w:rPr>
          <w:vertAlign w:val="subscript"/>
        </w:rPr>
        <w:t>B</w:t>
      </w:r>
      <w:r>
        <w:t>=p₁−k₂ (with q</w:t>
      </w:r>
      <w:r>
        <w:rPr>
          <w:vertAlign w:val="subscript"/>
        </w:rPr>
        <w:t>B</w:t>
      </w:r>
      <w:r>
        <w:t>²=u):</w:t>
      </w:r>
    </w:p>
    <w:p>
      <w:pPr>
        <w:spacing w:before="100" w:after="16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hyperlink w:anchor="Glossary_State">
        <w:r>
          <w:rPr>
            <w:color w:val="0563C1"/>
            <w:u w:val="single"/>
          </w:rPr>
          <w:t>State</w:t>
        </w:r>
      </w:hyperlink>
      <w:r>
        <w:t xml:space="preserve"> the general principle this lesson’s plus sign and Lesson 55’s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55,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w:t>
      </w:r>
      <w:r>
        <w:rPr>
          <w:vertAlign w:val="subscript"/>
        </w:rPr>
        <w:t>s</w:t>
      </w:r>
      <w:r>
        <w:t>v</w:t>
      </w:r>
      <w:r>
        <w:rPr>
          <w:vertAlign w:val="subscript"/>
        </w:rPr>
        <w:t>s</w:t>
      </w:r>
      <w:r>
        <w:t>(p)v̄</w:t>
      </w:r>
      <w:r>
        <w:rPr>
          <w:vertAlign w:val="subscript"/>
        </w:rPr>
        <w:t>s</w:t>
      </w:r>
      <w:r>
        <w:t>(p)=p̸−m (Lesson 22, Section 6.1) alongside the electron’s Σu</w:t>
      </w:r>
      <w:r>
        <w:rPr>
          <w:vertAlign w:val="subscript"/>
        </w:rPr>
        <w:t>s</w:t>
      </w:r>
      <w:r>
        <w:t>(p)ū</w:t>
      </w:r>
      <w:r>
        <w:rPr>
          <w:vertAlign w:val="subscript"/>
        </w:rPr>
        <w:t>s</w:t>
      </w:r>
      <w:r>
        <w:t>(p)=p̸+m, and summing over final photon polarizations using the covariant replacement Σε</w:t>
      </w:r>
      <w:r>
        <w:rPr>
          <w:vertAlign w:val="subscript"/>
        </w:rPr>
        <w:t>μ</w:t>
      </w:r>
      <w:r>
        <w:t>ε</w:t>
      </w:r>
      <w:r>
        <w:rPr>
          <w:vertAlign w:val="subscript"/>
        </w:rPr>
        <w:t>ν</w:t>
      </w:r>
      <w:r>
        <w:t>→−g</w:t>
      </w:r>
      <w:r>
        <w:rPr>
          <w:vertAlign w:val="subscript"/>
        </w:rPr>
        <w:t>μν</w:t>
      </w:r>
      <w:r>
        <w:t xml:space="preserve"> (Lesson 52, Section 5.2), reduces (1/4)Σ|ℳ|² to a sum of three traces, one each for |ℳ</w:t>
      </w:r>
      <w:r>
        <w:rPr>
          <w:vertAlign w:val="subscript"/>
        </w:rPr>
        <w:t>A</w:t>
      </w:r>
      <w:r>
        <w:t>|², |ℳ</w:t>
      </w:r>
      <w:r>
        <w:rPr>
          <w:vertAlign w:val="subscript"/>
        </w:rPr>
        <w:t>B</w:t>
      </w:r>
      <w:r>
        <w:t>|², and the interference term 2Re(ℳ</w:t>
      </w:r>
      <w:r>
        <w:rPr>
          <w:vertAlign w:val="subscript"/>
        </w:rPr>
        <w:t>A</w:t>
      </w:r>
      <w:r>
        <w:t>ℳ</w:t>
      </w:r>
      <w:r>
        <w:rPr>
          <w:vertAlign w:val="subscript"/>
        </w:rPr>
        <w:t>B</w:t>
      </w:r>
      <w:r>
        <w:rPr>
          <w:vertAlign w:val="superscript"/>
        </w:rPr>
        <w:t>*</w:t>
      </w:r>
      <w:r>
        <w:t>).</w:t>
      </w:r>
    </w:p>
    <w:p>
      <w:pPr>
        <w:pStyle w:val="Heading3"/>
      </w:pPr>
      <w:r>
        <w:t>2.2 The three traces</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r>
        <w:t>with Σ|ℳ|²=e⁴[T</w:t>
      </w:r>
      <w:r>
        <w:rPr>
          <w:vertAlign w:val="subscript"/>
        </w:rPr>
        <w:t>AA</w:t>
      </w:r>
      <w:r>
        <w:t>/(q</w:t>
      </w:r>
      <w:r>
        <w:rPr>
          <w:vertAlign w:val="subscript"/>
        </w:rPr>
        <w:t>A</w:t>
      </w:r>
      <w:r>
        <w:t>²−m²)² + T</w:t>
      </w:r>
      <w:r>
        <w:rPr>
          <w:vertAlign w:val="subscript"/>
        </w:rPr>
        <w:t>BB</w:t>
      </w:r>
      <w:r>
        <w:t>/(q</w:t>
      </w:r>
      <w:r>
        <w:rPr>
          <w:vertAlign w:val="subscript"/>
        </w:rPr>
        <w:t>B</w:t>
      </w:r>
      <w:r>
        <w:t>²−m²)² + 2T</w:t>
      </w:r>
      <w:r>
        <w:rPr>
          <w:vertAlign w:val="subscript"/>
        </w:rPr>
        <w:t>AB</w:t>
      </w:r>
      <w:r>
        <w:t>/((q</w:t>
      </w:r>
      <w:r>
        <w:rPr>
          <w:vertAlign w:val="subscript"/>
        </w:rPr>
        <w:t>A</w:t>
      </w:r>
      <w:r>
        <w:t>²−m²)(q</w:t>
      </w:r>
      <w:r>
        <w:rPr>
          <w:vertAlign w:val="subscript"/>
        </w:rPr>
        <w:t>B</w:t>
      </w:r>
      <w:r>
        <w:t>²−m²))], so that (1/4)Σ|ℳ|²=(e⁴/4)[T</w:t>
      </w:r>
      <w:r>
        <w:rPr>
          <w:vertAlign w:val="subscript"/>
        </w:rPr>
        <w:t>AA</w:t>
      </w:r>
      <w:r>
        <w:t>/(q</w:t>
      </w:r>
      <w:r>
        <w:rPr>
          <w:vertAlign w:val="subscript"/>
        </w:rPr>
        <w:t>A</w:t>
      </w:r>
      <w:r>
        <w:t>²−m²)² + T</w:t>
      </w:r>
      <w:r>
        <w:rPr>
          <w:vertAlign w:val="subscript"/>
        </w:rPr>
        <w:t>BB</w:t>
      </w:r>
      <w:r>
        <w:t>/(q</w:t>
      </w:r>
      <w:r>
        <w:rPr>
          <w:vertAlign w:val="subscript"/>
        </w:rPr>
        <w:t>B</w:t>
      </w:r>
      <w:r>
        <w:t>²−m²)² + 2T</w:t>
      </w:r>
      <w:r>
        <w:rPr>
          <w:vertAlign w:val="subscript"/>
        </w:rPr>
        <w:t>AB</w:t>
      </w:r>
      <w:r>
        <w:t>/((q</w:t>
      </w:r>
      <w:r>
        <w:rPr>
          <w:vertAlign w:val="subscript"/>
        </w:rPr>
        <w:t>A</w:t>
      </w:r>
      <w:r>
        <w:t>²−m²)(q</w:t>
      </w:r>
      <w:r>
        <w:rPr>
          <w:vertAlign w:val="subscript"/>
        </w:rPr>
        <w:t>B</w:t>
      </w:r>
      <w:r>
        <w:t>²−m²))], the explicit factor of 1/4 accounting for averaging over the two unmeasured initial spins (Lesson 52, Section 1.2).</w:t>
      </w:r>
    </w:p>
    <w:p>
      <w:r>
        <w:rPr>
          <w:b/>
          <w:i/>
        </w:rPr>
        <w:t>Worked example 2</w:t>
      </w:r>
    </w:p>
    <w:p>
      <w:r>
        <w:t>Explain why T</w:t>
      </w:r>
      <w:r>
        <w:rPr>
          <w:vertAlign w:val="subscript"/>
        </w:rPr>
        <w:t>BB</w:t>
      </w:r>
      <w:r>
        <w:t xml:space="preserve"> is obtained from T</w:t>
      </w:r>
      <w:r>
        <w:rPr>
          <w:vertAlign w:val="subscript"/>
        </w:rPr>
        <w:t>AA</w:t>
      </w:r>
      <w:r>
        <w:t xml:space="preserve"> simply by exchanging α↔β and q</w:t>
      </w:r>
      <w:r>
        <w:rPr>
          <w:vertAlign w:val="subscript"/>
        </w:rPr>
        <w:t>A</w:t>
      </w:r>
      <w:r>
        <w:t>↔q</w:t>
      </w:r>
      <w:r>
        <w:rPr>
          <w:vertAlign w:val="subscript"/>
        </w:rPr>
        <w:t>B</w:t>
      </w:r>
      <w:r>
        <w:t>, without a fresh calculation. ℳ</w:t>
      </w:r>
      <w:r>
        <w:rPr>
          <w:vertAlign w:val="subscript"/>
        </w:rPr>
        <w:t>B</w:t>
      </w:r>
      <w:r>
        <w:t xml:space="preserve"> has the same structure as ℳ</w:t>
      </w:r>
      <w:r>
        <w:rPr>
          <w:vertAlign w:val="subscript"/>
        </w:rPr>
        <w:t>A</w:t>
      </w:r>
      <w:r>
        <w:t xml:space="preserve"> with the two vertex indices and the internal momentum relabeled (Section 1.3), so squaring and spin-summing it reproduces T</w:t>
      </w:r>
      <w:r>
        <w:rPr>
          <w:vertAlign w:val="subscript"/>
        </w:rPr>
        <w:t>AA</w:t>
      </w:r>
      <w:r>
        <w:t>’s calculation verbatim under this relabeling, as Lesson 55, Worked example 2, noted for a different pair of amplitudes.</w:t>
      </w:r>
    </w:p>
    <w:p>
      <w:pPr>
        <w:pStyle w:val="Heading2"/>
      </w:pPr>
      <w:r>
        <w:t>3 Reducing the direct trace</w:t>
      </w:r>
    </w:p>
    <w:p>
      <w:pPr>
        <w:pStyle w:val="Heading3"/>
      </w:pPr>
      <w:r>
        <w:t>3.1 The α-contraction</w:t>
      </w:r>
    </w:p>
    <w:p>
      <w:r>
        <w:t>Using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 (Lesson 21),</w:t>
      </w:r>
    </w:p>
    <w:p>
      <w:pPr>
        <w:spacing w:before="100" w:after="160"/>
        <w:jc w:val="center"/>
      </w:pPr>
      <m:oMathPara>
        <m:oMath>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r>
            <m:t xml:space="preserve">=</m:t>
          </m:r>
          <m:r>
            <m:t xml:space="preserve">−</m:t>
          </m:r>
          <m:r>
            <m:t xml:space="preserve">2</m:t>
          </m:r>
          <m:sSub>
            <m:e>
              <m:acc>
                <m:accPr>
                  <m:chr m:val="/"/>
                </m:accPr>
                <m:e>
                  <m:r>
                    <m:t xml:space="preserve">p</m:t>
                  </m:r>
                </m:e>
              </m:acc>
            </m:e>
            <m:sub>
              <m:r>
                <m:t xml:space="preserve">1</m:t>
              </m:r>
            </m:sub>
          </m:sSub>
          <m:r>
            <m:t xml:space="preserve">+</m:t>
          </m:r>
          <m:r>
            <m:t xml:space="preserve">4m</m:t>
          </m:r>
        </m:oMath>
      </m:oMathPara>
    </w:p>
    <w:p>
      <w:r>
        <w:t>reducing T</w:t>
      </w:r>
      <w:r>
        <w:rPr>
          <w:vertAlign w:val="subscript"/>
        </w:rPr>
        <w:t>AA</w:t>
      </w:r>
      <w:r>
        <w:t xml:space="preserve"> to a trace of (q̸</w:t>
      </w:r>
      <w:r>
        <w:rPr>
          <w:vertAlign w:val="subscript"/>
        </w:rPr>
        <w:t>A</w:t>
      </w:r>
      <w:r>
        <w:t>+m)(−2p̸₁+4m)(q̸</w:t>
      </w:r>
      <w:r>
        <w:rPr>
          <w:vertAlign w:val="subscript"/>
        </w:rPr>
        <w:t>A</w:t>
      </w:r>
      <w:r>
        <w:t>+m) sandwiched by γ</w:t>
      </w:r>
      <w:r>
        <w:rPr>
          <w:vertAlign w:val="superscript"/>
        </w:rPr>
        <w:t>β</w:t>
      </w:r>
      <w:r>
        <w:t>⋯γ</w:t>
      </w:r>
      <w:r>
        <w:rPr>
          <w:vertAlign w:val="subscript"/>
        </w:rPr>
        <w:t>β</w:t>
      </w:r>
      <w:r>
        <w:t xml:space="preserve"> and multiplied by (p̸₂−m).</w:t>
      </w:r>
    </w:p>
    <w:p>
      <w:pPr>
        <w:pStyle w:val="Heading3"/>
      </w:pPr>
      <w:r>
        <w:t>3.2 The massless result</w:t>
      </w:r>
    </w:p>
    <w:p>
      <w:r>
        <w:t>Expanding fully (Exercise 8 carries out every term) and applying Lesson 55’s identity γ</w:t>
      </w:r>
      <w:r>
        <w:rPr>
          <w:vertAlign w:val="superscript"/>
        </w:rPr>
        <w:t>μ</w:t>
      </w:r>
      <w:r>
        <w:t>ABCγ</w:t>
      </w:r>
      <w:r>
        <w:rPr>
          <w:vertAlign w:val="subscript"/>
        </w:rPr>
        <w:t>μ</w:t>
      </w:r>
      <w:r>
        <w:t>=−2CBA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sSub>
                <m:e>
                  <m:r>
                    <m:t xml:space="preserve">p</m:t>
                  </m:r>
                </m:e>
                <m:sub>
                  <m:r>
                    <m:t xml:space="preserve">1</m:t>
                  </m:r>
                </m:sub>
              </m:sSub>
            </m:e>
          </m:d>
          <m:d>
            <m:dPr/>
            <m:e>
              <m:sSub>
                <m:e>
                  <m:r>
                    <m:t xml:space="preserve">q</m:t>
                  </m:r>
                </m:e>
                <m:sub>
                  <m:r>
                    <m:t xml:space="preserve">A</m:t>
                  </m:r>
                </m:sub>
              </m:sSub>
              <m:r>
                <m:t xml:space="preserve">·</m:t>
              </m:r>
              <m:sSub>
                <m:e>
                  <m:r>
                    <m:t xml:space="preserve">p</m:t>
                  </m:r>
                </m:e>
                <m:sub>
                  <m:r>
                    <m:t xml:space="preserve">2</m:t>
                  </m:r>
                </m:sub>
              </m:sSub>
            </m:e>
          </m:d>
          <m:r>
            <m:t xml:space="preserve">−</m:t>
          </m:r>
          <m:r>
            <m:t xml:space="preserve">16</m:t>
          </m:r>
          <m:r>
            <m:t xml:space="preserve"> </m:t>
          </m:r>
          <m:sSubSup>
            <m:e>
              <m:r>
                <m:t xml:space="preserve">q</m:t>
              </m:r>
            </m:e>
            <m:sub>
              <m:r>
                <m:t xml:space="preserve">A</m:t>
              </m:r>
            </m:sub>
            <m:sup>
              <m:r>
                <m:t xml:space="preserve">2</m:t>
              </m:r>
            </m:sup>
          </m:sSubSup>
          <m:d>
            <m:dPr/>
            <m:e>
              <m:sSub>
                <m:e>
                  <m:r>
                    <m:t xml:space="preserve">p</m:t>
                  </m:r>
                </m:e>
                <m:sub>
                  <m:r>
                    <m:t xml:space="preserve">1</m:t>
                  </m:r>
                </m:sub>
              </m:sSub>
              <m:r>
                <m:t xml:space="preserve">·</m:t>
              </m:r>
              <m:sSub>
                <m:e>
                  <m:r>
                    <m:t xml:space="preserve">p</m:t>
                  </m:r>
                </m:e>
                <m:sub>
                  <m:r>
                    <m:t xml:space="preserve">2</m:t>
                  </m:r>
                </m:sub>
              </m:sSub>
            </m:e>
          </m:d>
        </m:oMath>
      </m:oMathPara>
    </w:p>
    <w:p>
      <w:r>
        <w:t>Using q</w:t>
      </w:r>
      <w:r>
        <w:rPr>
          <w:vertAlign w:val="subscript"/>
        </w:rPr>
        <w:t>A</w:t>
      </w:r>
      <w:r>
        <w:t>·p₁=t/2, q</w:t>
      </w:r>
      <w:r>
        <w:rPr>
          <w:vertAlign w:val="subscript"/>
        </w:rPr>
        <w:t>A</w:t>
      </w:r>
      <w:r>
        <w:t>·p₂=−t/2, q</w:t>
      </w:r>
      <w:r>
        <w:rPr>
          <w:vertAlign w:val="subscript"/>
        </w:rPr>
        <w:t>A</w:t>
      </w:r>
      <w:r>
        <w:t>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d>
            <m:dPr/>
            <m:e>
              <m:f>
                <m:num>
                  <m:r>
                    <m:t xml:space="preserve">t</m:t>
                  </m:r>
                </m:num>
                <m:den>
                  <m:r>
                    <m:t xml:space="preserve">2</m:t>
                  </m:r>
                </m:den>
              </m:f>
            </m:e>
          </m:d>
          <m:d>
            <m:dPr/>
            <m:e>
              <m:r>
                <m:t xml:space="preserve">−</m:t>
              </m:r>
              <m:f>
                <m:num>
                  <m:r>
                    <m:t xml:space="preserve">t</m:t>
                  </m:r>
                </m:num>
                <m:den>
                  <m:r>
                    <m:t xml:space="preserve">2</m:t>
                  </m:r>
                </m:den>
              </m:f>
            </m:e>
          </m:d>
          <m:r>
            <m:t xml:space="preserve">−</m:t>
          </m:r>
          <m:r>
            <m:t xml:space="preserve">16t</m:t>
          </m:r>
          <m:d>
            <m:dPr/>
            <m:e>
              <m:f>
                <m:num>
                  <m:r>
                    <m:t xml:space="preserve">s</m:t>
                  </m:r>
                </m:num>
                <m:den>
                  <m:r>
                    <m:t xml:space="preserve">2</m:t>
                  </m:r>
                </m:den>
              </m:f>
            </m:e>
          </m:d>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d>
            <m:dPr/>
            <m:e>
              <m:r>
                <m:t xml:space="preserve">t</m:t>
              </m:r>
              <m:r>
                <m:t xml:space="preserve">+</m:t>
              </m:r>
              <m:r>
                <m:t xml:space="preserve">s</m:t>
              </m:r>
            </m:e>
          </m:d>
          <m:r>
            <m:t xml:space="preserve">=</m:t>
          </m:r>
          <m:r>
            <m:t xml:space="preserve">8tu</m:t>
          </m:r>
        </m:oMath>
      </m:oMathPara>
    </w:p>
    <w:p>
      <w:r>
        <w:t>using s+t+u=0 (</w:t>
      </w:r>
      <w:hyperlink w:anchor="Lesson53">
        <w:r>
          <w:rPr>
            <w:rStyle w:val="Hyperlink"/>
            <w:color w:val="0563C1"/>
            <w:u w:val="single"/>
          </w:rPr>
          <w:t xml:space="preserve">Lesson 53</w:t>
        </w:r>
      </w:hyperlink>
      <w:r>
        <w:t>’s sum rule, all four particles taken massless in this limit) to write t+s=−u.</w:t>
      </w:r>
    </w:p>
    <w:p>
      <w:r>
        <w:rPr>
          <w:b/>
          <w:i/>
        </w:rPr>
        <w:t>Worked example 3</w:t>
      </w:r>
    </w:p>
    <w:p>
      <w:r>
        <w:t>State, by Worked example 2’s relabeling, the value of T</w:t>
      </w:r>
      <w:r>
        <w:rPr>
          <w:vertAlign w:val="subscript"/>
        </w:rPr>
        <w:t>BB</w:t>
      </w:r>
      <w:r>
        <w:t>. Exchanging t↔u throughout Section 3.2’s derivation (since T</w:t>
      </w:r>
      <w:r>
        <w:rPr>
          <w:vertAlign w:val="subscript"/>
        </w:rPr>
        <w:t>BB</w:t>
      </w:r>
      <w:r>
        <w:t>’s own internal momentum is q</w:t>
      </w:r>
      <w:r>
        <w:rPr>
          <w:vertAlign w:val="subscript"/>
        </w:rPr>
        <w:t>B</w:t>
      </w:r>
      <w:r>
        <w:t>, with q</w:t>
      </w:r>
      <w:r>
        <w:rPr>
          <w:vertAlign w:val="subscript"/>
        </w:rPr>
        <w:t>B</w:t>
      </w:r>
      <w:r>
        <w:t>²=u playing the role q</w:t>
      </w:r>
      <w:r>
        <w:rPr>
          <w:vertAlign w:val="subscript"/>
        </w:rPr>
        <w:t>A</w:t>
      </w:r>
      <w:r>
        <w:t>²=t played for T</w:t>
      </w:r>
      <w:r>
        <w:rPr>
          <w:vertAlign w:val="subscript"/>
        </w:rPr>
        <w:t>AA</w:t>
      </w:r>
      <w:r>
        <w:t>) gives T</w:t>
      </w:r>
      <w:r>
        <w:rPr>
          <w:vertAlign w:val="subscript"/>
        </w:rPr>
        <w:t>BB</w:t>
      </w:r>
      <w:r>
        <w:t>=8ut=8tu, the identical numerical expression, since multiplication does not care about the order t,u are written in.</w:t>
      </w:r>
    </w:p>
    <w:p>
      <w:pPr>
        <w:pStyle w:val="Heading2"/>
      </w:pPr>
      <w:r>
        <w:t>4 The interference trace</w:t>
      </w:r>
    </w:p>
    <w:p>
      <w:pPr>
        <w:pStyle w:val="Heading3"/>
      </w:pPr>
      <w:r>
        <w:t>4.1 Setting up</w:t>
      </w:r>
    </w:p>
    <w:p>
      <w:r>
        <w:t>T</w:t>
      </w:r>
      <w:r>
        <w:rPr>
          <w:vertAlign w:val="subscript"/>
        </w:rPr>
        <w:t>AB</w:t>
      </w:r>
      <w:r>
        <w:t xml:space="preserve"> is not T</w:t>
      </w:r>
      <w:r>
        <w:rPr>
          <w:vertAlign w:val="subscript"/>
        </w:rPr>
        <w:t>AA</w:t>
      </w:r>
      <w:r>
        <w:t xml:space="preserve"> with one q̸</w:t>
      </w:r>
      <w:r>
        <w:rPr>
          <w:vertAlign w:val="subscript"/>
        </w:rPr>
        <w:t>A</w:t>
      </w:r>
      <w:r>
        <w:t xml:space="preserve"> replaced by q̸</w:t>
      </w:r>
      <w:r>
        <w:rPr>
          <w:vertAlign w:val="subscript"/>
        </w:rPr>
        <w:t>B</w:t>
      </w:r>
      <w:r>
        <w:t>. In ℳ</w:t>
      </w:r>
      <w:r>
        <w:rPr>
          <w:vertAlign w:val="subscript"/>
        </w:rPr>
        <w:t>B</w:t>
      </w:r>
      <w:r>
        <w:t xml:space="preserve"> the photon indices sit the other way round, ℳ</w:t>
      </w:r>
      <w:r>
        <w:rPr>
          <w:vertAlign w:val="subscript"/>
        </w:rPr>
        <w:t>B</w:t>
      </w:r>
      <w:r>
        <w:t xml:space="preserve"> ∝ v̄(p₂)γ</w:t>
      </w:r>
      <w:r>
        <w:rPr>
          <w:vertAlign w:val="superscript"/>
        </w:rPr>
        <w:t>α</w:t>
      </w:r>
      <w:r>
        <w:t>(q̸</w:t>
      </w:r>
      <w:r>
        <w:rPr>
          <w:vertAlign w:val="subscript"/>
        </w:rPr>
        <w:t>B</w:t>
      </w:r>
      <w:r>
        <w:t>+m)γ</w:t>
      </w:r>
      <w:r>
        <w:rPr>
          <w:vertAlign w:val="superscript"/>
        </w:rPr>
        <w:t>β</w:t>
      </w:r>
      <w:r>
        <w:t>u(p₁), so its conjugate is ū(p₁)γ</w:t>
      </w:r>
      <w:r>
        <w:rPr>
          <w:vertAlign w:val="superscript"/>
        </w:rPr>
        <w:t>β</w:t>
      </w:r>
      <w:r>
        <w:t>(q̸</w:t>
      </w:r>
      <w:r>
        <w:rPr>
          <w:vertAlign w:val="subscript"/>
        </w:rPr>
        <w:t>B</w:t>
      </w:r>
      <w:r>
        <w:t>+m)γ</w:t>
      </w:r>
      <w:r>
        <w:rPr>
          <w:vertAlign w:val="superscript"/>
        </w:rPr>
        <w:t>α</w:t>
      </w:r>
      <w:r>
        <w:t>v(p₂). After the polarization sums, γ</w:t>
      </w:r>
      <w:r>
        <w:rPr>
          <w:vertAlign w:val="subscript"/>
        </w:rPr>
        <w:t>β</w:t>
      </w:r>
      <w:r>
        <w:t xml:space="preserve"> stands next to (p̸₁+m) and γ</w:t>
      </w:r>
      <w:r>
        <w:rPr>
          <w:vertAlign w:val="subscript"/>
        </w:rPr>
        <w:t>α</w:t>
      </w:r>
      <w:r>
        <w:t xml:space="preserve"> next to (p̸₂−m): the two index pairs interleave, which is the pattern written in Section 2.2. With m=0, Lesson 55’s three-object reversal removes the α pair, γ</w:t>
      </w:r>
      <w:r>
        <w:rPr>
          <w:vertAlign w:val="superscript"/>
        </w:rPr>
        <w:t>α</w:t>
      </w:r>
      <w:r>
        <w:t>p̸₁γ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p̸₁, and the two-object identity then removes the β pair,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 Exercise 12 works through both steps.</w:t>
      </w:r>
    </w:p>
    <w:p>
      <w:pPr>
        <w:pStyle w:val="Heading3"/>
      </w:pPr>
      <w:r>
        <w:t>4.2 The massless result</w:t>
      </w:r>
    </w:p>
    <w:p>
      <w:r>
        <w:t>Setting m=0, the two contractions leave a single scalar,</w:t>
      </w:r>
    </w:p>
    <w:p>
      <w:pPr>
        <w:spacing w:before="100" w:after="160"/>
        <w:jc w:val="center"/>
      </w:pPr>
      <m:oMathPara>
        <m:oMath>
          <m:sSub>
            <m:e>
              <m:r>
                <m:t xml:space="preserve">T</m:t>
              </m:r>
            </m:e>
            <m:sub>
              <m:r>
                <m:t xml:space="preserve">AB</m:t>
              </m:r>
            </m:sub>
          </m:sSub>
          <m:r>
            <m:t xml:space="preserve">=</m:t>
          </m:r>
          <m:r>
            <m:t xml:space="preserve">−</m:t>
          </m:r>
          <m:r>
            <m:t xml:space="preserve">8</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e>
              </m:d>
            </m:e>
          </m:func>
          <m:r>
            <m:t xml:space="preserve">=</m:t>
          </m:r>
          <m:r>
            <m:t xml:space="preserve">−</m:t>
          </m:r>
          <m:r>
            <m:t xml:space="preserve">32</m:t>
          </m:r>
          <m:r>
            <m:t xml:space="preserve"> </m:t>
          </m:r>
          <m:d>
            <m:dPr/>
            <m:e>
              <m:sSub>
                <m:e>
                  <m:r>
                    <m:t xml:space="preserve">q</m:t>
                  </m:r>
                </m:e>
                <m:sub>
                  <m:r>
                    <m:t xml:space="preserve">A</m:t>
                  </m:r>
                </m:sub>
              </m:sSub>
              <m:r>
                <m:t xml:space="preserve">·</m:t>
              </m:r>
              <m:sSub>
                <m:e>
                  <m:r>
                    <m:t xml:space="preserve">q</m:t>
                  </m:r>
                </m:e>
                <m:sub>
                  <m:r>
                    <m:t xml:space="preserve">B</m:t>
                  </m:r>
                </m:sub>
              </m:sSub>
            </m:e>
          </m:d>
          <m:d>
            <m:dPr/>
            <m:e>
              <m:sSub>
                <m:e>
                  <m:r>
                    <m:t xml:space="preserve">p</m:t>
                  </m:r>
                </m:e>
                <m:sub>
                  <m:r>
                    <m:t xml:space="preserve">1</m:t>
                  </m:r>
                </m:sub>
              </m:sSub>
              <m:r>
                <m:t xml:space="preserve">·</m:t>
              </m:r>
              <m:sSub>
                <m:e>
                  <m:r>
                    <m:t xml:space="preserve">p</m:t>
                  </m:r>
                </m:e>
                <m:sub>
                  <m:r>
                    <m:t xml:space="preserve">2</m:t>
                  </m:r>
                </m:sub>
              </m:sSub>
            </m:e>
          </m:d>
        </m:oMath>
      </m:oMathPara>
    </w:p>
    <w:p>
      <w:r>
        <w:t>and q</w:t>
      </w:r>
      <w:r>
        <w:rPr>
          <w:vertAlign w:val="subscript"/>
        </w:rPr>
        <w:t>A</w:t>
      </w:r>
      <w:r>
        <w:t>·q</w:t>
      </w:r>
      <w:r>
        <w:rPr>
          <w:vertAlign w:val="subscript"/>
        </w:rPr>
        <w:t>B</w:t>
      </w:r>
      <w:r>
        <w:t>=0 in the massless limit (Exercise 13 verifies this, using k₁·k₂=s/2), so</w:t>
      </w:r>
    </w:p>
    <w:p>
      <w:pPr>
        <w:spacing w:before="100" w:after="160"/>
        <w:jc w:val="center"/>
      </w:pPr>
      <m:oMathPara>
        <m:oMath>
          <m:sSub>
            <m:e>
              <m:r>
                <m:t xml:space="preserve">T</m:t>
              </m:r>
            </m:e>
            <m:sub>
              <m:r>
                <m:t xml:space="preserve">AB</m:t>
              </m:r>
            </m:sub>
          </m:sSub>
          <m:r>
            <m:t xml:space="preserve">=</m:t>
          </m:r>
          <m:r>
            <m:t xml:space="preserve">−</m:t>
          </m:r>
          <m:r>
            <m:t xml:space="preserve">32</m:t>
          </m:r>
          <m:r>
            <m:t xml:space="preserve">·</m:t>
          </m:r>
          <m:r>
            <m:t xml:space="preserve">0</m:t>
          </m:r>
          <m:r>
            <m:t xml:space="preserve">·</m:t>
          </m:r>
          <m:f>
            <m:num>
              <m:r>
                <m:t xml:space="preserve">s</m:t>
              </m:r>
            </m:num>
            <m:den>
              <m:r>
                <m:t xml:space="preserve">2</m:t>
              </m:r>
            </m:den>
          </m:f>
          <m:r>
            <m:t xml:space="preserve">=</m:t>
          </m:r>
          <m:r>
            <m:t xml:space="preserve">0</m:t>
          </m:r>
        </m:oMath>
      </m:oMathPara>
    </w:p>
    <w:p>
      <w:r>
        <w:rPr>
          <w:b/>
          <w:i/>
        </w:rPr>
        <w:t>Worked example 4</w:t>
      </w:r>
    </w:p>
    <w:p>
      <w:r>
        <w:t>State the single most useful simplification found along the way to Section 4.2’s result. q</w:t>
      </w:r>
      <w:r>
        <w:rPr>
          <w:vertAlign w:val="subscript"/>
        </w:rPr>
        <w:t>A</w:t>
      </w:r>
      <w:r>
        <w:t>·q</w:t>
      </w:r>
      <w:r>
        <w:rPr>
          <w:vertAlign w:val="subscript"/>
        </w:rPr>
        <w:t>B</w:t>
      </w:r>
      <w:r>
        <w:t>=0 in the massless limit, and it is the whole of the interference term: after the two contractions T</w:t>
      </w:r>
      <w:r>
        <w:rPr>
          <w:vertAlign w:val="subscript"/>
        </w:rPr>
        <w:t>AB</w:t>
      </w:r>
      <w:r>
        <w:t xml:space="preserve"> is proportional to q</w:t>
      </w:r>
      <w:r>
        <w:rPr>
          <w:vertAlign w:val="subscript"/>
        </w:rPr>
        <w:t>A</w:t>
      </w:r>
      <w:r>
        <w:t>·q</w:t>
      </w:r>
      <w:r>
        <w:rPr>
          <w:vertAlign w:val="subscript"/>
        </w:rPr>
        <w:t>B</w:t>
      </w:r>
      <w:r>
        <w:t>, which vanishes once k₁·k₂=s/2 (from (k₁+k₂)²=s with both photons massless) is substituted. Compton scattering (Lesson 57) and pair production (Lesson 58) meet the same zero.</w:t>
      </w:r>
    </w:p>
    <w:p>
      <w:pPr>
        <w:pStyle w:val="Heading2"/>
      </w:pPr>
      <w:r>
        <w:t>5 Assembling the result</w:t>
      </w:r>
    </w:p>
    <w:p>
      <w:pPr>
        <w:spacing w:before="100" w:after="160"/>
        <w:jc w:val="center"/>
      </w:pPr>
      <m:oMathPara>
        <m:oMath>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r>
            <m:t xml:space="preserve">=</m:t>
          </m:r>
          <m:r>
            <m:t xml:space="preserve">8</m:t>
          </m:r>
          <m:r>
            <m:t xml:space="preserve"> </m:t>
          </m:r>
          <m:sSup>
            <m:e>
              <m:r>
                <m:t xml:space="preserve">e</m:t>
              </m:r>
            </m:e>
            <m:sup>
              <m:r>
                <m:t xml:space="preserve">4</m:t>
              </m:r>
            </m:sup>
          </m:sSup>
          <m:r>
            <m:t xml:space="preserve"> </m:t>
          </m:r>
          <m:d>
            <m:dPr>
              <m:begChr m:val="["/>
              <m:endChr m:val="]"/>
            </m:dPr>
            <m:e>
              <m:f>
                <m:num>
                  <m:r>
                    <m:t xml:space="preserve">u</m:t>
                  </m:r>
                </m:num>
                <m:den>
                  <m:r>
                    <m:t xml:space="preserve">t</m:t>
                  </m:r>
                </m:den>
              </m:f>
              <m:r>
                <m:t xml:space="preserve">+</m:t>
              </m:r>
              <m:f>
                <m:num>
                  <m:r>
                    <m:t xml:space="preserve">t</m:t>
                  </m:r>
                </m:num>
                <m:den>
                  <m:r>
                    <m:t xml:space="preserve">u</m:t>
                  </m:r>
                </m:den>
              </m:f>
            </m:e>
          </m:d>
        </m:oMath>
      </m:oMathPara>
    </w:p>
    <w:p>
      <w:r>
        <w:t>Dividing by 4 for the spin average (Section 2.2),</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begChr m:val="["/>
              <m:endChr m:val="]"/>
            </m:dPr>
            <m:e>
              <m:f>
                <m:num>
                  <m:r>
                    <m:t xml:space="preserve">t</m:t>
                  </m:r>
                </m:num>
                <m:den>
                  <m:r>
                    <m:t xml:space="preserve">u</m:t>
                  </m:r>
                </m:den>
              </m:f>
              <m:r>
                <m:t xml:space="preserve">+</m:t>
              </m:r>
              <m:f>
                <m:num>
                  <m:r>
                    <m:t xml:space="preserve">u</m:t>
                  </m:r>
                </m:num>
                <m:den>
                  <m:r>
                    <m:t xml:space="preserve">t</m:t>
                  </m:r>
                </m:den>
              </m:f>
            </m:e>
          </m:d>
        </m:oMath>
      </m:oMathPara>
    </w:p>
    <w:p>
      <w:r>
        <w:t>a strikingly compact result: no explicit s-dependence at all once expressed this way (s enters only implicitly, through the sum rule s+t+u=0 constraining t and u together), symmetric under t↔u, and positive, since t/u+u/t≥2 for any two same-signed real numbers (Exercise 15), so (1/4)Σ|ℳ|²≥4e⁴, with equality only at t=u. It is the same function Lesson 58 finds for γγ→e⁻e⁺, as it must be: the two processes are time reverses of each other, and each averages over four initial spin or polarization states.</w:t>
      </w:r>
    </w:p>
    <w:p>
      <w:r>
        <w:rPr>
          <w:b/>
          <w:i/>
        </w:rPr>
        <w:t>Worked example 5</w:t>
      </w:r>
    </w:p>
    <w:p>
      <w:r>
        <w:t xml:space="preserve">Explain why (1/4)Σ|ℳ|² must be non-negative, and confirm Section 5’s formula respects this on general grounds, independent of the specific algebra. A spin-averaged, spin-summed squared </w:t>
      </w:r>
      <w:hyperlink w:anchor="Glossary_Amplitude">
        <w:r>
          <w:rPr>
            <w:color w:val="0563C1"/>
            <w:u w:val="single"/>
          </w:rPr>
          <w:t>amplitude</w:t>
        </w:r>
      </w:hyperlink>
      <w:r>
        <w:t xml:space="preserve"> is, by construction, a sum of quantities each of the form |ℳ|² for a specific spin and polarization configuration, and a sum of non-negative numbers is non-negative; Section 5’s formula, 2e⁴(t/u+u/t), is positive because t and u are both negative for physical scattering (Lesson 53, Section 3.2, extended to this process), making t/u a positive ratio, and any positive ratio r satisfies r+1/r≥2 (Exercise 15), so the bracket is never less than 2.</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Plus sign between diagrams (bosonic photon exchange)</w:t>
      </w:r>
      <w:r>
        <w:rPr/>
        <w:t xml:space="preserve"> — </w:t>
      </w:r>
      <w:r>
        <w:rPr/>
        <w:t>Contrasted directly with Lesson 55’s fermionic minus sign</w:t>
      </w:r>
    </w:p>
    <w:p>
      <w:pPr>
        <w:spacing w:before="0" w:after="100"/>
      </w:pPr>
      <w:r>
        <w:rPr>
          <w:b/>
        </w:rPr>
        <w:t>T</w:t>
      </w:r>
      <w:r>
        <w:rPr>
          <w:b/>
          <w:vertAlign w:val="subscript"/>
        </w:rPr>
        <w:t>AA</w:t>
      </w:r>
      <w:r>
        <w:rPr>
          <w:b/>
        </w:rPr>
        <w:t>=T</w:t>
      </w:r>
      <w:r>
        <w:rPr>
          <w:b/>
          <w:vertAlign w:val="subscript"/>
        </w:rPr>
        <w:t>BB</w:t>
      </w:r>
      <w:r>
        <w:rPr>
          <w:b/>
        </w:rPr>
        <w:t>=8tu, T</w:t>
      </w:r>
      <w:r>
        <w:rPr>
          <w:b/>
          <w:vertAlign w:val="subscript"/>
        </w:rPr>
        <w:t>AB</w:t>
      </w:r>
      <w:r>
        <w:rPr>
          <w:b/>
        </w:rPr>
        <w:t>=0 (massless)</w:t>
      </w:r>
      <w:r>
        <w:rPr/>
        <w:t xml:space="preserve"> — </w:t>
      </w:r>
      <w:r>
        <w:rPr/>
        <w:t>A clean, memorable set of building-block results</w:t>
      </w:r>
    </w:p>
    <w:p>
      <w:pPr>
        <w:spacing w:before="0" w:after="100"/>
      </w:pPr>
      <w:r>
        <w:rPr>
          <w:b/>
        </w:rPr>
        <w:t>(1/4)Σ|ℳ|²=2e⁴[t/u+u/t]</w:t>
      </w:r>
      <w:r>
        <w:rPr/>
        <w:t xml:space="preserve"> — </w:t>
      </w:r>
      <w:r>
        <w:rPr/>
        <w:t>Related by crossing symmetry to Compton scattering’s amplitude, Lesson 57</w:t>
      </w:r>
    </w:p>
    <w:p>
      <w:pPr>
        <w:spacing w:before="0" w:after="100"/>
      </w:pPr>
      <w:r>
        <w:rPr>
          <w:b/>
        </w:rPr>
        <w:t>q</w:t>
      </w:r>
      <w:r>
        <w:rPr>
          <w:b/>
          <w:vertAlign w:val="subscript"/>
        </w:rPr>
        <w:t>A</w:t>
      </w:r>
      <w:r>
        <w:rPr>
          <w:b/>
        </w:rPr>
        <w:t>·q</w:t>
      </w:r>
      <w:r>
        <w:rPr>
          <w:b/>
          <w:vertAlign w:val="subscript"/>
        </w:rPr>
        <w:t>B</w:t>
      </w:r>
      <w:r>
        <w:rPr>
          <w:b/>
        </w:rPr>
        <w:t>=0 (massless)</w:t>
      </w:r>
      <w:r>
        <w:rPr/>
        <w:t xml:space="preserve"> — </w:t>
      </w:r>
      <w:r>
        <w:rPr/>
        <w:t>The reason the interference term vanishes; it returns in Lessons 57 and 58</w:t>
      </w:r>
    </w:p>
    <w:p>
      <w:pPr>
        <w:spacing w:before="0" w:after="100"/>
      </w:pPr>
      <w:r>
        <w:rPr>
          <w:b/>
        </w:rPr>
        <w:t>Non-negativity of the final formula</w:t>
      </w:r>
      <w:r>
        <w:rPr/>
        <w:t xml:space="preserve"> — </w:t>
      </w:r>
      <w:r>
        <w:rPr/>
        <w:t>A general consistency check applicable to any spin-summed |ℳ|²</w:t>
      </w:r>
    </w:p>
    <w:p>
      <w:hyperlink w:anchor="Lesson57">
        <w:r>
          <w:rPr>
            <w:rStyle w:val="Hyperlink"/>
            <w:color w:val="0563C1"/>
            <w:u w:val="single"/>
          </w:rPr>
          <w:t xml:space="preserve">Lesson 57</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375"/>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375"/>
        </w:numPr>
      </w:pPr>
      <w:r>
        <w:t>The two amplitudes ℳ</w:t>
      </w:r>
      <w:r>
        <w:rPr>
          <w:vertAlign w:val="subscript"/>
        </w:rPr>
        <w:t>A</w:t>
      </w:r>
      <w:r>
        <w:t>, ℳ</w:t>
      </w:r>
      <w:r>
        <w:rPr>
          <w:vertAlign w:val="subscript"/>
        </w:rPr>
        <w:t>B</w:t>
      </w:r>
      <w:r>
        <w:t xml:space="preserve"> have internal electron momenta q</w:t>
      </w:r>
      <w:r>
        <w:rPr>
          <w:vertAlign w:val="subscript"/>
        </w:rPr>
        <w:t>A</w:t>
      </w:r>
      <w:r>
        <w:t>=p₁−k₁ (q</w:t>
      </w:r>
      <w:r>
        <w:rPr>
          <w:vertAlign w:val="subscript"/>
        </w:rPr>
        <w:t>A</w:t>
      </w:r>
      <w:r>
        <w:t>²=t) and q</w:t>
      </w:r>
      <w:r>
        <w:rPr>
          <w:vertAlign w:val="subscript"/>
        </w:rPr>
        <w:t>B</w:t>
      </w:r>
      <w:r>
        <w:t>=p₁−k₂ (q</w:t>
      </w:r>
      <w:r>
        <w:rPr>
          <w:vertAlign w:val="subscript"/>
        </w:rPr>
        <w:t>B</w:t>
      </w:r>
      <w:r>
        <w:t>²=u).</w:t>
      </w:r>
    </w:p>
    <w:p>
      <w:pPr>
        <w:pStyle w:val="ListNumber"/>
        <w:numPr>
          <w:ilvl w:val="0"/>
          <w:numId w:val="375"/>
        </w:numPr>
      </w:pPr>
      <w:r>
        <w:t>Spin and polarization sums, using positron completeness and the covariant photon polarization sum, reduce |ℳ|² to three traces, T</w:t>
      </w:r>
      <w:r>
        <w:rPr>
          <w:vertAlign w:val="subscript"/>
        </w:rPr>
        <w:t>AA</w:t>
      </w:r>
      <w:r>
        <w:t>, T</w:t>
      </w:r>
      <w:r>
        <w:rPr>
          <w:vertAlign w:val="subscript"/>
        </w:rPr>
        <w:t>BB</w:t>
      </w:r>
      <w:r>
        <w:t>, T</w:t>
      </w:r>
      <w:r>
        <w:rPr>
          <w:vertAlign w:val="subscript"/>
        </w:rPr>
        <w:t>AB</w:t>
      </w:r>
      <w:r>
        <w:t>.</w:t>
      </w:r>
    </w:p>
    <w:p>
      <w:pPr>
        <w:pStyle w:val="ListNumber"/>
        <w:numPr>
          <w:ilvl w:val="0"/>
          <w:numId w:val="375"/>
        </w:numPr>
      </w:pPr>
      <w:r>
        <w:t>Lesson 55’s contraction identity reduces each trace, in the massless limit, to T</w:t>
      </w:r>
      <w:r>
        <w:rPr>
          <w:vertAlign w:val="subscript"/>
        </w:rPr>
        <w:t>AA</w:t>
      </w:r>
      <w:r>
        <w:t>=T</w:t>
      </w:r>
      <w:r>
        <w:rPr>
          <w:vertAlign w:val="subscript"/>
        </w:rPr>
        <w:t>BB</w:t>
      </w:r>
      <w:r>
        <w:t>=8tu and T</w:t>
      </w:r>
      <w:r>
        <w:rPr>
          <w:vertAlign w:val="subscript"/>
        </w:rPr>
        <w:t>AB</w:t>
      </w:r>
      <w:r>
        <w:t>=0.</w:t>
      </w:r>
    </w:p>
    <w:p>
      <w:pPr>
        <w:pStyle w:val="ListNumber"/>
        <w:numPr>
          <w:ilvl w:val="0"/>
          <w:numId w:val="375"/>
        </w:numPr>
      </w:pPr>
      <w:r>
        <w:t>The complete result is (1/4)Σ|ℳ|²=2e⁴[t/u+u/t], compact, symmetric under t↔u, and positive.</w:t>
      </w:r>
    </w:p>
    <w:p>
      <w:pPr>
        <w:pStyle w:val="ListNumber"/>
        <w:numPr>
          <w:ilvl w:val="0"/>
          <w:numId w:val="375"/>
        </w:numPr>
      </w:pPr>
      <w:r>
        <w:t>This same amplitude structure, related by crossing symmetry, gives Compton scattering’s result in Lesson 57.</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Explain why ψ̄(x₂), not ψ(x₂), is the field contracted against the incoming positron, citing Lesson 49, Section 3.1’s corrected role-reversal.</w:t>
      </w:r>
    </w:p>
    <w:p>
      <w:pPr>
        <w:spacing w:before="0" w:after="100"/>
      </w:pPr>
      <w:r>
        <w:rPr>
          <w:b/>
        </w:rPr>
        <w:t>2</w:t>
      </w:r>
      <w:r>
        <w:rPr>
          <w:b/>
        </w:rPr>
        <w:t xml:space="preserve">. </w:t>
      </w:r>
      <w:r>
        <w:rPr>
          <w:b/>
        </w:rPr>
        <w:t>Extension.</w:t>
      </w:r>
      <w:r>
        <w:rPr/>
        <w:t xml:space="preserve"> Explain why the second Wick contraction (Section 1.2) exchanges which photon field is contracted with which outgoing photon, rather than exchanging any fermionic assignment.</w:t>
      </w:r>
    </w:p>
    <w:p>
      <w:pPr>
        <w:spacing w:before="0" w:after="100"/>
      </w:pPr>
      <w:r>
        <w:rPr>
          <w:b/>
        </w:rPr>
        <w:t>3</w:t>
      </w:r>
      <w:r>
        <w:rPr>
          <w:b/>
        </w:rPr>
        <w:t xml:space="preserve">. </w:t>
      </w:r>
      <w:r>
        <w:rPr>
          <w:b/>
        </w:rPr>
        <w:t>Core.</w:t>
      </w:r>
      <w:r>
        <w:rPr/>
        <w:t xml:space="preserve"> Verify q</w:t>
      </w:r>
      <w:r>
        <w:rPr>
          <w:vertAlign w:val="subscript"/>
        </w:rPr>
        <w:t>A</w:t>
      </w:r>
      <w:r>
        <w:rPr/>
        <w:t>²=(p₁−k₁)²=t and q</w:t>
      </w:r>
      <w:r>
        <w:rPr>
          <w:vertAlign w:val="subscript"/>
        </w:rPr>
        <w:t>B</w:t>
      </w:r>
      <w:r>
        <w:rPr/>
        <w:t>²=(p₁−k₂)²=u directly from the definitions in Section 1.3.</w:t>
      </w:r>
    </w:p>
    <w:p>
      <w:pPr>
        <w:spacing w:before="0" w:after="100"/>
      </w:pPr>
      <w:r>
        <w:rPr>
          <w:b/>
        </w:rPr>
        <w:t>4</w:t>
      </w:r>
      <w:r>
        <w:rPr>
          <w:b/>
        </w:rPr>
        <w:t xml:space="preserve">. </w:t>
      </w:r>
      <w:r>
        <w:rPr>
          <w:b/>
        </w:rPr>
        <w:t>Core.</w:t>
      </w:r>
      <w:r>
        <w:rPr/>
        <w:t xml:space="preserve"> Write ℳ</w:t>
      </w:r>
      <w:r>
        <w:rPr>
          <w:vertAlign w:val="subscript"/>
        </w:rPr>
        <w:t>B</w:t>
      </w:r>
      <w:r>
        <w:rPr/>
        <w:t xml:space="preserve"> explicitly by relabeling ℳ</w:t>
      </w:r>
      <w:r>
        <w:rPr>
          <w:vertAlign w:val="subscript"/>
        </w:rPr>
        <w:t>A</w:t>
      </w:r>
      <w:r>
        <w:rPr/>
        <w:t>’s indices and internal momentum as in Worked example 2, and verify it matches Section 1.3’s stated form.</w:t>
      </w:r>
    </w:p>
    <w:p>
      <w:pPr>
        <w:spacing w:before="0" w:after="100"/>
      </w:pPr>
      <w:r>
        <w:rPr>
          <w:b/>
        </w:rPr>
        <w:t>5</w:t>
      </w:r>
      <w:r>
        <w:rPr>
          <w:b/>
        </w:rPr>
        <w:t xml:space="preserve">. </w:t>
      </w:r>
      <w:r>
        <w:rPr>
          <w:b/>
        </w:rPr>
        <w:t>Core.</w:t>
      </w:r>
      <w:r>
        <w:rPr/>
        <w:t xml:space="preserve"> State the positron completeness relation used in Section 2.1 and the electron completeness relation, and explain why the positron’s carries a minus sign in front of m.</w:t>
      </w:r>
    </w:p>
    <w:p>
      <w:pPr>
        <w:spacing w:before="0" w:after="100"/>
      </w:pPr>
      <w:r>
        <w:rPr>
          <w:b/>
        </w:rPr>
        <w:t>6</w:t>
      </w:r>
      <w:r>
        <w:rPr>
          <w:b/>
        </w:rPr>
        <w:t xml:space="preserve">. </w:t>
      </w:r>
      <w:r>
        <w:rPr>
          <w:b/>
        </w:rPr>
        <w:t>Core.</w:t>
      </w:r>
      <w:r>
        <w:rPr/>
        <w:t xml:space="preserve"> Explain, citing Lesson 52, Section 5.2, why using −g</w:t>
      </w:r>
      <w:r>
        <w:rPr>
          <w:vertAlign w:val="subscript"/>
        </w:rPr>
        <w:t>μν</w:t>
      </w:r>
      <w:r>
        <w:rPr/>
        <w:t xml:space="preserve"> in place of the honest transverse photon polarization sum is only provisionally justified at this point in the course.</w:t>
      </w:r>
    </w:p>
    <w:p>
      <w:pPr>
        <w:spacing w:before="0" w:after="100"/>
      </w:pPr>
      <w:r>
        <w:rPr>
          <w:b/>
        </w:rPr>
        <w:t>7</w:t>
      </w:r>
      <w:r>
        <w:rPr>
          <w:b/>
        </w:rPr>
        <w:t xml:space="preserve">. </w:t>
      </w:r>
      <w:r>
        <w:rPr>
          <w:b/>
        </w:rPr>
        <w:t>Extension.</w:t>
      </w:r>
      <w:r>
        <w:rPr/>
        <w:t xml:space="preserve"> Derive γ</w:t>
      </w:r>
      <w:r>
        <w:rPr>
          <w:vertAlign w:val="superscript"/>
        </w:rPr>
        <w:t>α</w:t>
      </w:r>
      <w:r>
        <w:rPr/>
        <w:t>(p̸₁+m)γ</w:t>
      </w:r>
      <w:r>
        <w:rPr>
          <w:vertAlign w:val="subscript"/>
        </w:rPr>
        <w:t>α</w:t>
      </w:r>
      <w:r>
        <w:rPr/>
        <w:t>=−2p̸₁+4m directly from γ</w:t>
      </w:r>
      <w:r>
        <w:rPr>
          <w:vertAlign w:val="superscript"/>
        </w:rPr>
        <w:t>μ</w:t>
      </w:r>
      <w:r>
        <w:rPr/>
        <w:t>γ</w:t>
      </w:r>
      <w:r>
        <w:rPr>
          <w:vertAlign w:val="superscript"/>
        </w:rPr>
        <w:t>a</w:t>
      </w:r>
      <w:r>
        <w:rPr/>
        <w:t>γ</w:t>
      </w:r>
      <w:r>
        <w:rPr>
          <w:vertAlign w:val="subscript"/>
        </w:rPr>
        <w:t>μ</w:t>
      </w:r>
      <w:r>
        <w:rPr/>
        <w:t>=−2γ</w:t>
      </w:r>
      <w:r>
        <w:rPr>
          <w:vertAlign w:val="superscript"/>
        </w:rPr>
        <w:t>a</w:t>
      </w:r>
      <w:r>
        <w:rPr/>
        <w:t xml:space="preserve"> and γ</w:t>
      </w:r>
      <w:r>
        <w:rPr>
          <w:vertAlign w:val="superscript"/>
        </w:rPr>
        <w:t>μ</w:t>
      </w:r>
      <w:r>
        <w:rPr/>
        <w:t>γ</w:t>
      </w:r>
      <w:r>
        <w:rPr>
          <w:vertAlign w:val="subscript"/>
        </w:rPr>
        <w:t>μ</w:t>
      </w:r>
      <w:r>
        <w:rPr/>
        <w:t>=4.</w:t>
      </w:r>
    </w:p>
    <w:p>
      <w:pPr>
        <w:spacing w:before="0" w:after="100"/>
      </w:pPr>
      <w:r>
        <w:rPr>
          <w:b/>
        </w:rPr>
        <w:t>8</w:t>
      </w:r>
      <w:r>
        <w:rPr>
          <w:b/>
        </w:rPr>
        <w:t xml:space="preserve">. </w:t>
      </w:r>
      <w:r>
        <w:rPr>
          <w:b/>
        </w:rPr>
        <w:t>Extension.</w:t>
      </w:r>
      <w:r>
        <w:rPr/>
        <w:t xml:space="preserve"> Expand (q̸</w:t>
      </w:r>
      <w:r>
        <w:rPr>
          <w:vertAlign w:val="subscript"/>
        </w:rPr>
        <w:t>A</w:t>
      </w:r>
      <w:r>
        <w:rPr/>
        <w:t>+m)(−2p̸₁+4m)(q̸</w:t>
      </w:r>
      <w:r>
        <w:rPr>
          <w:vertAlign w:val="subscript"/>
        </w:rPr>
        <w:t>A</w:t>
      </w:r>
      <w:r>
        <w:rPr/>
        <w:t>+m) fully into its nine terms, following the method of Lesson 55, Exercise 9, and apply the appropriate contraction identity to each after sandwiching with γ</w:t>
      </w:r>
      <w:r>
        <w:rPr>
          <w:vertAlign w:val="superscript"/>
        </w:rPr>
        <w:t>β</w:t>
      </w:r>
      <w:r>
        <w:rPr/>
        <w:t>⋯γ</w:t>
      </w:r>
      <w:r>
        <w:rPr>
          <w:vertAlign w:val="subscript"/>
        </w:rPr>
        <w:t>β</w:t>
      </w:r>
      <w:r>
        <w:rPr/>
        <w:t>.</w:t>
      </w:r>
    </w:p>
    <w:p>
      <w:pPr>
        <w:spacing w:before="0" w:after="100"/>
      </w:pPr>
      <w:r>
        <w:rPr>
          <w:b/>
        </w:rPr>
        <w:t>9</w:t>
      </w:r>
      <w:r>
        <w:rPr>
          <w:b/>
        </w:rPr>
        <w:t xml:space="preserve">. </w:t>
      </w:r>
      <w:r>
        <w:rPr>
          <w:b/>
        </w:rPr>
        <w:t>Extension.</w:t>
      </w:r>
      <w:r>
        <w:rPr/>
        <w:t xml:space="preserve"> Derive q</w:t>
      </w:r>
      <w:r>
        <w:rPr>
          <w:vertAlign w:val="subscript"/>
        </w:rPr>
        <w:t>A</w:t>
      </w:r>
      <w:r>
        <w:rPr/>
        <w:t>·p₁=t/2, q</w:t>
      </w:r>
      <w:r>
        <w:rPr>
          <w:vertAlign w:val="subscript"/>
        </w:rPr>
        <w:t>A</w:t>
      </w:r>
      <w:r>
        <w:rPr/>
        <w:t>·p₂=−t/2, and q</w:t>
      </w:r>
      <w:r>
        <w:rPr>
          <w:vertAlign w:val="subscript"/>
        </w:rPr>
        <w:t>A</w:t>
      </w:r>
      <w:r>
        <w:rPr/>
        <w:t>²=t from the definitions q</w:t>
      </w:r>
      <w:r>
        <w:rPr>
          <w:vertAlign w:val="subscript"/>
        </w:rPr>
        <w:t>A</w:t>
      </w:r>
      <w:r>
        <w:rPr/>
        <w:t>=p₁−k₁, t=(p₁−k₁)²=(p₂−k₂)², using p₁²=k₁²=0 in the massless limit.</w:t>
      </w:r>
    </w:p>
    <w:p>
      <w:pPr>
        <w:spacing w:before="0" w:after="100"/>
      </w:pPr>
      <w:r>
        <w:rPr>
          <w:b/>
        </w:rPr>
        <w:t>10</w:t>
      </w:r>
      <w:r>
        <w:rPr>
          <w:b/>
        </w:rPr>
        <w:t xml:space="preserve">. </w:t>
      </w:r>
      <w:r>
        <w:rPr>
          <w:b/>
        </w:rPr>
        <w:t>Core.</w:t>
      </w:r>
      <w:r>
        <w:rPr/>
        <w:t xml:space="preserve"> Substitute Exercise 9’s values into T</w:t>
      </w:r>
      <w:r>
        <w:rPr>
          <w:vertAlign w:val="subscript"/>
        </w:rPr>
        <w:t>AA</w:t>
      </w:r>
      <w:r>
        <w:rPr/>
        <w:t>=32(q</w:t>
      </w:r>
      <w:r>
        <w:rPr>
          <w:vertAlign w:val="subscript"/>
        </w:rPr>
        <w:t>A</w:t>
      </w:r>
      <w:r>
        <w:rPr/>
        <w:t>·p₁)(q</w:t>
      </w:r>
      <w:r>
        <w:rPr>
          <w:vertAlign w:val="subscript"/>
        </w:rPr>
        <w:t>A</w:t>
      </w:r>
      <w:r>
        <w:rPr/>
        <w:t>·p₂)−16q</w:t>
      </w:r>
      <w:r>
        <w:rPr>
          <w:vertAlign w:val="subscript"/>
        </w:rPr>
        <w:t>A</w:t>
      </w:r>
      <w:r>
        <w:rPr/>
        <w:t>²(p₁·p₂) and derive T</w:t>
      </w:r>
      <w:r>
        <w:rPr>
          <w:vertAlign w:val="subscript"/>
        </w:rPr>
        <w:t>AA</w:t>
      </w:r>
      <w:r>
        <w:rPr/>
        <w:t>=8tu, showing every step.</w:t>
      </w:r>
    </w:p>
    <w:p>
      <w:pPr>
        <w:spacing w:before="0" w:after="100"/>
      </w:pPr>
      <w:r>
        <w:rPr>
          <w:b/>
        </w:rPr>
        <w:t>11</w:t>
      </w:r>
      <w:r>
        <w:rPr>
          <w:b/>
        </w:rPr>
        <w:t xml:space="preserve">. </w:t>
      </w:r>
      <w:r>
        <w:rPr>
          <w:b/>
        </w:rPr>
        <w:t>Core.</w:t>
      </w:r>
      <w:r>
        <w:rPr/>
        <w:t xml:space="preserve"> Using Worked example 3’s relabeling argument, write out the analogous derivation confirming T</w:t>
      </w:r>
      <w:r>
        <w:rPr>
          <w:vertAlign w:val="subscript"/>
        </w:rPr>
        <w:t>BB</w:t>
      </w:r>
      <w:r>
        <w:rPr/>
        <w:t>=8tu without repeating Exercise 8’s full expansion.</w:t>
      </w:r>
    </w:p>
    <w:p>
      <w:pPr>
        <w:spacing w:before="0" w:after="100"/>
      </w:pPr>
      <w:r>
        <w:rPr>
          <w:b/>
        </w:rPr>
        <w:t>12</w:t>
      </w:r>
      <w:r>
        <w:rPr>
          <w:b/>
        </w:rPr>
        <w:t xml:space="preserve">. </w:t>
      </w:r>
      <w:r>
        <w:rPr>
          <w:b/>
        </w:rPr>
        <w:t>Extension.</w:t>
      </w:r>
      <w:r>
        <w:rPr/>
        <w:t xml:space="preserve"> Starting from T</w:t>
      </w:r>
      <w:r>
        <w:rPr>
          <w:vertAlign w:val="subscript"/>
        </w:rPr>
        <w:t>AB</w:t>
      </w:r>
      <w:r>
        <w:rPr/>
        <w:t xml:space="preserve"> in Section 2.2, with its interleaved indices, set m=0 and apply the contraction identities of Section 4.1 to show that T</w:t>
      </w:r>
      <w:r>
        <w:rPr>
          <w:vertAlign w:val="subscript"/>
        </w:rPr>
        <w:t>AB</w:t>
      </w:r>
      <w:r>
        <w:rPr/>
        <w:t>=−32(q</w:t>
      </w:r>
      <w:r>
        <w:rPr>
          <w:vertAlign w:val="subscript"/>
        </w:rPr>
        <w:t>A</w:t>
      </w:r>
      <w:r>
        <w:rPr/>
        <w:t>·q</w:t>
      </w:r>
      <w:r>
        <w:rPr>
          <w:vertAlign w:val="subscript"/>
        </w:rPr>
        <w:t>B</w:t>
      </w:r>
      <w:r>
        <w:rPr/>
        <w:t>)(p₁·p₂).</w:t>
      </w:r>
    </w:p>
    <w:p>
      <w:pPr>
        <w:spacing w:before="0" w:after="100"/>
      </w:pPr>
      <w:r>
        <w:rPr>
          <w:b/>
        </w:rPr>
        <w:t>13</w:t>
      </w:r>
      <w:r>
        <w:rPr>
          <w:b/>
        </w:rPr>
        <w:t xml:space="preserve">. </w:t>
      </w:r>
      <w:r>
        <w:rPr>
          <w:b/>
        </w:rPr>
        <w:t>Core.</w:t>
      </w:r>
      <w:r>
        <w:rPr/>
        <w:t xml:space="preserve"> Verify q</w:t>
      </w:r>
      <w:r>
        <w:rPr>
          <w:vertAlign w:val="subscript"/>
        </w:rPr>
        <w:t>A</w:t>
      </w:r>
      <w:r>
        <w:rPr/>
        <w:t>·q</w:t>
      </w:r>
      <w:r>
        <w:rPr>
          <w:vertAlign w:val="subscript"/>
        </w:rPr>
        <w:t>B</w:t>
      </w:r>
      <w:r>
        <w:rPr/>
        <w:t>=0 in the massless limit, using q</w:t>
      </w:r>
      <w:r>
        <w:rPr>
          <w:vertAlign w:val="subscript"/>
        </w:rPr>
        <w:t>A</w:t>
      </w:r>
      <w:r>
        <w:rPr/>
        <w:t>=p₁−k₁, q</w:t>
      </w:r>
      <w:r>
        <w:rPr>
          <w:vertAlign w:val="subscript"/>
        </w:rPr>
        <w:t>B</w:t>
      </w:r>
      <w:r>
        <w:rPr/>
        <w:t>=p₁−k₂, p₁²=0, p₁·k₁=−t/2, p₁·k₂=−u/2, and k₁·k₂=s/2 (from (k₁+k₂)²=s with k₁²=k₂²=0).</w:t>
      </w:r>
    </w:p>
    <w:p>
      <w:pPr>
        <w:spacing w:before="0" w:after="100"/>
      </w:pPr>
      <w:r>
        <w:rPr>
          <w:b/>
        </w:rPr>
        <w:t>14</w:t>
      </w:r>
      <w:r>
        <w:rPr>
          <w:b/>
        </w:rPr>
        <w:t xml:space="preserve">. </w:t>
      </w:r>
      <w:r>
        <w:rPr>
          <w:b/>
        </w:rPr>
        <w:t>Extension.</w:t>
      </w:r>
      <w:r>
        <w:rPr/>
        <w:t xml:space="preserve"> Assemble Section 5’s final formula from T</w:t>
      </w:r>
      <w:r>
        <w:rPr>
          <w:vertAlign w:val="subscript"/>
        </w:rPr>
        <w:t>AA</w:t>
      </w:r>
      <w:r>
        <w:rPr/>
        <w:t>, T</w:t>
      </w:r>
      <w:r>
        <w:rPr>
          <w:vertAlign w:val="subscript"/>
        </w:rPr>
        <w:t>BB</w:t>
      </w:r>
      <w:r>
        <w:rPr/>
        <w:t>, T</w:t>
      </w:r>
      <w:r>
        <w:rPr>
          <w:vertAlign w:val="subscript"/>
        </w:rPr>
        <w:t>AB</w:t>
      </w:r>
      <w:r>
        <w:rPr/>
        <w:t>, and the appropriate propagator denominators, verifying every numerical factor.</w:t>
      </w:r>
    </w:p>
    <w:p>
      <w:pPr>
        <w:spacing w:before="0" w:after="100"/>
      </w:pPr>
      <w:r>
        <w:rPr>
          <w:b/>
        </w:rPr>
        <w:t>15</w:t>
      </w:r>
      <w:r>
        <w:rPr>
          <w:b/>
        </w:rPr>
        <w:t xml:space="preserve">. </w:t>
      </w:r>
      <w:r>
        <w:rPr>
          <w:b/>
        </w:rPr>
        <w:t>Extension.</w:t>
      </w:r>
      <w:r>
        <w:rPr/>
        <w:t xml:space="preserve"> Prove that r+1/r≥2 for any r&gt;0, and use this to confirm Section 5’s formula is positive for physical (t,u&lt;0) scattering.</w:t>
      </w:r>
    </w:p>
    <w:p>
      <w:pPr>
        <w:spacing w:before="0" w:after="100"/>
      </w:pPr>
      <w:r>
        <w:rPr>
          <w:b/>
        </w:rPr>
        <w:t>16</w:t>
      </w:r>
      <w:r>
        <w:rPr>
          <w:b/>
        </w:rPr>
        <w:t xml:space="preserve">. </w:t>
      </w:r>
      <w:r>
        <w:rPr>
          <w:b/>
        </w:rPr>
        <w:t>Challenge.</w:t>
      </w:r>
      <w:r>
        <w:rPr/>
        <w:t xml:space="preserv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Lesson 49, Section 3.1 (as corrected), showed that ψ̄(x)=ψ†(x)γ⁰ contains a d</w:t>
      </w:r>
      <w:r>
        <w:rPr>
          <w:vertAlign w:val="subscript"/>
        </w:rPr>
        <w:t>s</w:t>
      </w:r>
      <w:r>
        <w:t xml:space="preserve">(p) term, an annihilation </w:t>
      </w:r>
      <w:hyperlink w:anchor="Glossary_Operator">
        <w:r>
          <w:rPr>
            <w:color w:val="0563C1"/>
            <w:u w:val="single"/>
          </w:rPr>
          <w:t>operator</w:t>
        </w:r>
      </w:hyperlink>
      <w:r>
        <w:t xml:space="preserve"> for the positron, while ψ(x) contains only d</w:t>
      </w:r>
      <w:r>
        <w:rPr>
          <w:vertAlign w:val="subscript"/>
        </w:rPr>
        <w:t>s†</w:t>
      </w:r>
      <w:r>
        <w:t>(p), a creation operator; since annihilating an incoming positron requires an annihilation operator, only ψ̄(x₂) can be contracted against it.</w:t>
      </w:r>
    </w:p>
    <w:p>
      <w:r>
        <w:rPr>
          <w:b/>
        </w:rPr>
        <w:t>2.</w:t>
      </w:r>
      <w:r>
        <w:t xml:space="preserve"> </w:t>
      </w:r>
      <w:r>
        <w:t>The two photon fields A</w:t>
      </w:r>
      <w:r>
        <w:rPr>
          <w:vertAlign w:val="subscript"/>
        </w:rPr>
        <w:t>α</w:t>
      </w:r>
      <w:r>
        <w:t>(x₁) and A</w:t>
      </w:r>
      <w:r>
        <w:rPr>
          <w:vertAlign w:val="subscript"/>
        </w:rPr>
        <w:t>β</w:t>
      </w:r>
      <w:r>
        <w:t>(x₂)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w:t>
      </w:r>
      <w:r>
        <w:rPr>
          <w:vertAlign w:val="subscript"/>
        </w:rPr>
        <w:t>A</w:t>
      </w:r>
      <w:r>
        <w:t>²=(p₁−k₁)·(p₁−k₁)=(p₁−k₁)², matching the definition t=(p₁−k₁)² given in the notation table; similarly q</w:t>
      </w:r>
      <w:r>
        <w:rPr>
          <w:vertAlign w:val="subscript"/>
        </w:rPr>
        <w:t>B</w:t>
      </w:r>
      <w:r>
        <w:t>²=(p₁−k₂)²=u by definition.</w:t>
      </w:r>
    </w:p>
    <w:p>
      <w:r>
        <w:rPr>
          <w:b/>
        </w:rPr>
        <w:t>4.</w:t>
      </w:r>
      <w:r>
        <w:t xml:space="preserve"> </w:t>
      </w:r>
      <w:r>
        <w:t>Exchanging which vertex carries which photon index in ℳ</w:t>
      </w:r>
      <w:r>
        <w:rPr>
          <w:vertAlign w:val="subscript"/>
        </w:rPr>
        <w:t>A</w:t>
      </w:r>
      <w:r>
        <w:t>’s expression (α↔β) together with the corresponding internal momentum (q</w:t>
      </w:r>
      <w:r>
        <w:rPr>
          <w:vertAlign w:val="subscript"/>
        </w:rPr>
        <w:t>A</w:t>
      </w:r>
      <w:r>
        <w:t>→q</w:t>
      </w:r>
      <w:r>
        <w:rPr>
          <w:vertAlign w:val="subscript"/>
        </w:rPr>
        <w:t>B</w:t>
      </w:r>
      <w:r>
        <w:t>) gives ie·v̄(p₂)γ</w:t>
      </w:r>
      <w:r>
        <w:rPr>
          <w:vertAlign w:val="superscript"/>
        </w:rPr>
        <w:t>α</w:t>
      </w:r>
      <w:r>
        <w:t>[i(q̸</w:t>
      </w:r>
      <w:r>
        <w:rPr>
          <w:vertAlign w:val="subscript"/>
        </w:rPr>
        <w:t>B</w:t>
      </w:r>
      <w:r>
        <w:t>+m)/(q</w:t>
      </w:r>
      <w:r>
        <w:rPr>
          <w:vertAlign w:val="subscript"/>
        </w:rPr>
        <w:t>B</w:t>
      </w:r>
      <w:r>
        <w:t>²−m²+iε)]γ</w:t>
      </w:r>
      <w:r>
        <w:rPr>
          <w:vertAlign w:val="superscript"/>
        </w:rPr>
        <w:t>β</w:t>
      </w:r>
      <w:r>
        <w:t>u(p₁)ε</w:t>
      </w:r>
      <w:r>
        <w:rPr>
          <w:vertAlign w:val="subscript"/>
        </w:rPr>
        <w:t>α</w:t>
      </w:r>
      <w:r>
        <w:t>(k₁)ε</w:t>
      </w:r>
      <w:r>
        <w:rPr>
          <w:vertAlign w:val="subscript"/>
        </w:rPr>
        <w:t>β</w:t>
      </w:r>
      <w:r>
        <w:t>(k₂), matching Section 1.3’s stated ℳ</w:t>
      </w:r>
      <w:r>
        <w:rPr>
          <w:vertAlign w:val="subscript"/>
        </w:rPr>
        <w:t>B</w:t>
      </w:r>
      <w:r>
        <w:t>.</w:t>
      </w:r>
    </w:p>
    <w:p>
      <w:r>
        <w:rPr>
          <w:b/>
        </w:rPr>
        <w:t>5.</w:t>
      </w:r>
      <w:r>
        <w:t xml:space="preserve"> </w:t>
      </w:r>
      <w:r>
        <w:t>Σ</w:t>
      </w:r>
      <w:r>
        <w:rPr>
          <w:vertAlign w:val="subscript"/>
        </w:rPr>
        <w:t>s</w:t>
      </w:r>
      <w:r>
        <w:t>u</w:t>
      </w:r>
      <w:r>
        <w:rPr>
          <w:vertAlign w:val="subscript"/>
        </w:rPr>
        <w:t>s</w:t>
      </w:r>
      <w:r>
        <w:t>(p)ū</w:t>
      </w:r>
      <w:r>
        <w:rPr>
          <w:vertAlign w:val="subscript"/>
        </w:rPr>
        <w:t>s</w:t>
      </w:r>
      <w:r>
        <w:t>(p)=p̸+m (electron) and Σ</w:t>
      </w:r>
      <w:r>
        <w:rPr>
          <w:vertAlign w:val="subscript"/>
        </w:rPr>
        <w:t>s</w:t>
      </w:r>
      <w:r>
        <w:t>v</w:t>
      </w:r>
      <w:r>
        <w:rPr>
          <w:vertAlign w:val="subscript"/>
        </w:rPr>
        <w:t>s</w:t>
      </w:r>
      <w:r>
        <w:t>(p)v̄</w:t>
      </w:r>
      <w:r>
        <w:rPr>
          <w:vertAlign w:val="subscript"/>
        </w:rPr>
        <w:t>s</w:t>
      </w:r>
      <w:r>
        <w:t>(p)=p̸−m (positron), both established in Lesson 22,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52, Section 5.3, explained that the covariant replacement Σε</w:t>
      </w:r>
      <w:r>
        <w:rPr>
          <w:vertAlign w:val="subscript"/>
        </w:rPr>
        <w:t>μ</w:t>
      </w:r>
      <w:r>
        <w:t>ε</w:t>
      </w:r>
      <w:r>
        <w:rPr>
          <w:vertAlign w:val="subscript"/>
        </w:rPr>
        <w:t>ν</w:t>
      </w:r>
      <w:r>
        <w:t>→−g</w:t>
      </w:r>
      <w:r>
        <w:rPr>
          <w:vertAlign w:val="subscript"/>
        </w:rPr>
        <w:t>μν</w:t>
      </w:r>
      <w:r>
        <w:t xml:space="preserve"> is only justified by a partial, qualitative argument (that terms proportional to k</w:t>
      </w:r>
      <w:r>
        <w:rPr>
          <w:vertAlign w:val="superscript"/>
        </w:rPr>
        <w:t>μ</w:t>
      </w:r>
      <w:r>
        <w:t xml:space="preserve"> vanish against a conserved </w:t>
      </w:r>
      <w:hyperlink w:anchor="Glossary_Current">
        <w:r>
          <w:rPr>
            <w:color w:val="0563C1"/>
            <w:u w:val="single"/>
          </w:rPr>
          <w:t>current</w:t>
        </w:r>
      </w:hyperlink>
      <w:r>
        <w:t>), with the complete proof deferred to Lesson 72’s Ward identity; using it here for a genuine physical calculation relies on that same provisional justification, not yet a completed proof.</w:t>
      </w:r>
    </w:p>
    <w:p>
      <w:r>
        <w:rPr>
          <w:b/>
        </w:rPr>
        <w:t>7.</w:t>
      </w:r>
      <w:r>
        <w:t xml:space="preserve"> </w:t>
      </w:r>
      <w:r>
        <w:t>γ</w:t>
      </w:r>
      <w:r>
        <w:rPr>
          <w:vertAlign w:val="superscript"/>
        </w:rPr>
        <w:t>α</w:t>
      </w:r>
      <w:r>
        <w:t>(p̸₁+m)γ</w:t>
      </w:r>
      <w:r>
        <w:rPr>
          <w:vertAlign w:val="subscript"/>
        </w:rPr>
        <w:t>α</w:t>
      </w:r>
      <w:r>
        <w:t>=γ</w:t>
      </w:r>
      <w:r>
        <w:rPr>
          <w:vertAlign w:val="superscript"/>
        </w:rPr>
        <w:t>α</w:t>
      </w:r>
      <w:r>
        <w:t>p̸₁γ</w:t>
      </w:r>
      <w:r>
        <w:rPr>
          <w:vertAlign w:val="subscript"/>
        </w:rPr>
        <w:t>α</w:t>
      </w:r>
      <w:r>
        <w:t>+mγ</w:t>
      </w:r>
      <w:r>
        <w:rPr>
          <w:vertAlign w:val="superscript"/>
        </w:rPr>
        <w:t>α</w:t>
      </w:r>
      <w:r>
        <w:t>γ</w:t>
      </w:r>
      <w:r>
        <w:rPr>
          <w:vertAlign w:val="subscript"/>
        </w:rPr>
        <w:t>α</w:t>
      </w:r>
      <w:r>
        <w:t>; the first term is γ</w:t>
      </w:r>
      <w:r>
        <w:rPr>
          <w:vertAlign w:val="superscript"/>
        </w:rPr>
        <w:t>μ</w:t>
      </w:r>
      <w:r>
        <w:t>γ</w:t>
      </w:r>
      <w:r>
        <w:rPr>
          <w:vertAlign w:val="superscript"/>
        </w:rPr>
        <w:t>a</w:t>
      </w:r>
      <w:r>
        <w:t>γ</w:t>
      </w:r>
      <w:r>
        <w:rPr>
          <w:vertAlign w:val="subscript"/>
        </w:rPr>
        <w:t>μ</w:t>
      </w:r>
      <w:r>
        <w:t>=−2γ</w:t>
      </w:r>
      <w:r>
        <w:rPr>
          <w:vertAlign w:val="superscript"/>
        </w:rPr>
        <w:t>a</w:t>
      </w:r>
      <w:r>
        <w:t xml:space="preserve"> applied with a↔p₁ (i.e. contracted with p₁’s components), giving −2p̸₁; the second uses γ</w:t>
      </w:r>
      <w:r>
        <w:rPr>
          <w:vertAlign w:val="superscript"/>
        </w:rPr>
        <w:t>α</w:t>
      </w:r>
      <w:r>
        <w:t>γ</w:t>
      </w:r>
      <w:r>
        <w:rPr>
          <w:vertAlign w:val="subscript"/>
        </w:rPr>
        <w:t>α</w:t>
      </w:r>
      <w:r>
        <w:t>=4 (Lesson 21), giving 4m; summing gives −2p̸₁+4m.</w:t>
      </w:r>
    </w:p>
    <w:p>
      <w:r>
        <w:rPr>
          <w:b/>
        </w:rPr>
        <w:t>8.</w:t>
      </w:r>
      <w:r>
        <w:t xml:space="preserve"> </w:t>
      </w:r>
      <w:r>
        <w:t>Expanding (q̸</w:t>
      </w:r>
      <w:r>
        <w:rPr>
          <w:vertAlign w:val="subscript"/>
        </w:rPr>
        <w:t>A</w:t>
      </w:r>
      <w:r>
        <w:t>+m)(−2p̸₁+4m)(q̸</w:t>
      </w:r>
      <w:r>
        <w:rPr>
          <w:vertAlign w:val="subscript"/>
        </w:rPr>
        <w:t>A</w:t>
      </w:r>
      <w:r>
        <w:t>+m) produces terms with zero, one, or two powers of m multiplying products of zero, one, two, or three slashed vectors; applying γ</w:t>
      </w:r>
      <w:r>
        <w:rPr>
          <w:vertAlign w:val="superscript"/>
        </w:rPr>
        <w:t>β</w:t>
      </w:r>
      <w:r>
        <w:t>⋯γ</w:t>
      </w:r>
      <w:r>
        <w:rPr>
          <w:vertAlign w:val="subscript"/>
        </w:rPr>
        <w:t>β</w:t>
      </w:r>
      <w:r>
        <w:t xml:space="preserve"> to each (using the three-object reversal for the pure q̸</w:t>
      </w:r>
      <w:r>
        <w:rPr>
          <w:vertAlign w:val="subscript"/>
        </w:rPr>
        <w:t>A</w:t>
      </w:r>
      <w:r>
        <w:t>p̸₁q̸</w:t>
      </w:r>
      <w:r>
        <w:rPr>
          <w:vertAlign w:val="subscript"/>
        </w:rPr>
        <w:t>A</w:t>
      </w:r>
      <w:r>
        <w:t xml:space="preserve"> term,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w:t>
      </w:r>
      <w:r>
        <w:rPr>
          <w:vertAlign w:val="subscript"/>
        </w:rPr>
        <w:t>A</w:t>
      </w:r>
      <w:r>
        <w:t>p̸₁q̸</w:t>
      </w:r>
      <w:r>
        <w:rPr>
          <w:vertAlign w:val="subscript"/>
        </w:rPr>
        <w:t>A</w:t>
      </w:r>
      <w:r>
        <w:t xml:space="preserve"> piece).</w:t>
      </w:r>
    </w:p>
    <w:p>
      <w:r>
        <w:rPr>
          <w:b/>
        </w:rPr>
        <w:t>9.</w:t>
      </w:r>
      <w:r>
        <w:t xml:space="preserve"> </w:t>
      </w:r>
      <w:r>
        <w:t>With p₁²=k₁²=0 (electron treated massless in this limit, photon exactly massless), t=(p₁−k₁)²=p₁²−2p₁·k₁+k₁²=−2p₁·k₁, so p₁·k₁=−t/2. Then q</w:t>
      </w:r>
      <w:r>
        <w:rPr>
          <w:vertAlign w:val="subscript"/>
        </w:rPr>
        <w:t>A</w:t>
      </w:r>
      <w:r>
        <w:t>·p₁=(p₁−k₁)·p₁=p₁²−k₁·p₁=0−(−t/2)=t/2. Using t=(p₂−k₂)² as well (Lesson 53-style equivalent definition), p₂·k₂=−t/2 similarly, giving q</w:t>
      </w:r>
      <w:r>
        <w:rPr>
          <w:vertAlign w:val="subscript"/>
        </w:rPr>
        <w:t>A</w:t>
      </w:r>
      <w:r>
        <w:t>·p₂=(p₁−k₁)·p₂=p₁·p₂−k₁·p₂; using k₁·p₂=p₂·k₁=−u/2 (from u=(p₂−k₁)²=−2p₂·k₁) and p₁·p₂=s/2, q</w:t>
      </w:r>
      <w:r>
        <w:rPr>
          <w:vertAlign w:val="subscript"/>
        </w:rPr>
        <w:t>A</w:t>
      </w:r>
      <w:r>
        <w:t>·p₂=s/2−(−u/2)=(s+u)/2=−t/2 (using s+t+u=0). And q</w:t>
      </w:r>
      <w:r>
        <w:rPr>
          <w:vertAlign w:val="subscript"/>
        </w:rPr>
        <w:t>A</w:t>
      </w:r>
      <w:r>
        <w:t>²=t directly from Exercise 3.</w:t>
      </w:r>
    </w:p>
    <w:p>
      <w:r>
        <w:rPr>
          <w:b/>
        </w:rPr>
        <w:t>10.</w:t>
      </w:r>
      <w:r>
        <w:t xml:space="preserve"> </w:t>
      </w:r>
      <w:r>
        <w:t>T</w:t>
      </w:r>
      <w:r>
        <w:rPr>
          <w:vertAlign w:val="subscript"/>
        </w:rPr>
        <w:t>AA</w:t>
      </w:r>
      <w:r>
        <w:t>=32(t/2)(−t/2)−16t(s/2)=32(−t²/4)−8ts=−8t²−8ts=−8t(t+s). Using s+t+u=0, t+s=−u, giving T</w:t>
      </w:r>
      <w:r>
        <w:rPr>
          <w:vertAlign w:val="subscript"/>
        </w:rPr>
        <w:t>AA</w:t>
      </w:r>
      <w:r>
        <w:t>=−8t(−u)=8tu.</w:t>
      </w:r>
    </w:p>
    <w:p>
      <w:r>
        <w:rPr>
          <w:b/>
        </w:rPr>
        <w:t>11.</w:t>
      </w:r>
      <w:r>
        <w:t xml:space="preserve"> </w:t>
      </w:r>
      <w:r>
        <w:t>By Worked example 3’s relabeling (α↔β, q</w:t>
      </w:r>
      <w:r>
        <w:rPr>
          <w:vertAlign w:val="subscript"/>
        </w:rPr>
        <w:t>A</w:t>
      </w:r>
      <w:r>
        <w:t>↔q</w:t>
      </w:r>
      <w:r>
        <w:rPr>
          <w:vertAlign w:val="subscript"/>
        </w:rPr>
        <w:t>B</w:t>
      </w:r>
      <w:r>
        <w:t>, hence t↔u throughout Section 3.2’s derivation), T</w:t>
      </w:r>
      <w:r>
        <w:rPr>
          <w:vertAlign w:val="subscript"/>
        </w:rPr>
        <w:t>BB</w:t>
      </w:r>
      <w:r>
        <w:t>=32(q</w:t>
      </w:r>
      <w:r>
        <w:rPr>
          <w:vertAlign w:val="subscript"/>
        </w:rPr>
        <w:t>B</w:t>
      </w:r>
      <w:r>
        <w:t>·p₁)(q</w:t>
      </w:r>
      <w:r>
        <w:rPr>
          <w:vertAlign w:val="subscript"/>
        </w:rPr>
        <w:t>B</w:t>
      </w:r>
      <w:r>
        <w:t>·p₂)−16q</w:t>
      </w:r>
      <w:r>
        <w:rPr>
          <w:vertAlign w:val="subscript"/>
        </w:rPr>
        <w:t>B</w:t>
      </w:r>
      <w:r>
        <w:t>²(p₁·p₂)=32(u/2)(−u/2)−16u(s/2)=−8u²−8us=−8u(u+s)=−8u(−t)=8ut=8tu, the identical numerical value.</w:t>
      </w:r>
    </w:p>
    <w:p>
      <w:r>
        <w:rPr>
          <w:b/>
        </w:rPr>
        <w:t>12.</w:t>
      </w:r>
      <w:r>
        <w:t xml:space="preserve"> </w:t>
      </w:r>
      <w:r>
        <w:t>With m=0, T</w:t>
      </w:r>
      <w:r>
        <w:rPr>
          <w:vertAlign w:val="subscript"/>
        </w:rPr>
        <w:t>AB</w:t>
      </w:r>
      <w:r>
        <w:t>=Tr[γ</w:t>
      </w:r>
      <w:r>
        <w:rPr>
          <w:vertAlign w:val="superscript"/>
        </w:rPr>
        <w:t>β</w:t>
      </w:r>
      <w:r>
        <w:t>q̸</w:t>
      </w:r>
      <w:r>
        <w:rPr>
          <w:vertAlign w:val="subscript"/>
        </w:rPr>
        <w:t>A</w:t>
      </w:r>
      <w:r>
        <w:t>γ</w:t>
      </w:r>
      <w:r>
        <w:rPr>
          <w:vertAlign w:val="superscript"/>
        </w:rPr>
        <w:t>α</w:t>
      </w:r>
      <w:r>
        <w:t>p̸₁γ</w:t>
      </w:r>
      <w:r>
        <w:rPr>
          <w:vertAlign w:val="subscript"/>
        </w:rPr>
        <w:t>β</w:t>
      </w:r>
      <w:r>
        <w:t>q̸</w:t>
      </w:r>
      <w:r>
        <w:rPr>
          <w:vertAlign w:val="subscript"/>
        </w:rPr>
        <w:t>B</w:t>
      </w:r>
      <w:r>
        <w:t>γ</w:t>
      </w:r>
      <w:r>
        <w:rPr>
          <w:vertAlign w:val="subscript"/>
        </w:rPr>
        <w:t>α</w:t>
      </w:r>
      <w:r>
        <w:t>p̸₂]. The α pair surrounds the three objects p̸₁γ</w:t>
      </w:r>
      <w:r>
        <w:rPr>
          <w:vertAlign w:val="subscript"/>
        </w:rPr>
        <w:t>β</w:t>
      </w:r>
      <w:r>
        <w:t>q̸</w:t>
      </w:r>
      <w:r>
        <w:rPr>
          <w:vertAlign w:val="subscript"/>
        </w:rPr>
        <w:t>B</w:t>
      </w:r>
      <w:r>
        <w:t>, so the reversal identity gives γ</w:t>
      </w:r>
      <w:r>
        <w:rPr>
          <w:vertAlign w:val="superscript"/>
        </w:rPr>
        <w:t>α</w:t>
      </w:r>
      <w:r>
        <w:t>p̸₁γ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p̸₁, and T</w:t>
      </w:r>
      <w:r>
        <w:rPr>
          <w:vertAlign w:val="subscript"/>
        </w:rPr>
        <w:t>AB</w:t>
      </w:r>
      <w:r>
        <w:t>=−2Tr[γ</w:t>
      </w:r>
      <w:r>
        <w:rPr>
          <w:vertAlign w:val="superscript"/>
        </w:rPr>
        <w:t>β</w:t>
      </w:r>
      <w:r>
        <w:t>q̸</w:t>
      </w:r>
      <w:r>
        <w:rPr>
          <w:vertAlign w:val="subscript"/>
        </w:rPr>
        <w:t>A</w:t>
      </w:r>
      <w:r>
        <w:t>q̸</w:t>
      </w:r>
      <w:r>
        <w:rPr>
          <w:vertAlign w:val="subscript"/>
        </w:rPr>
        <w:t>B</w:t>
      </w:r>
      <w:r>
        <w:t>γ</w:t>
      </w:r>
      <w:r>
        <w:rPr>
          <w:vertAlign w:val="subscript"/>
        </w:rPr>
        <w:t>β</w:t>
      </w:r>
      <w:r>
        <w:t>p̸₁p̸₂]. The β pair now surrounds two objects,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 so T</w:t>
      </w:r>
      <w:r>
        <w:rPr>
          <w:vertAlign w:val="subscript"/>
        </w:rPr>
        <w:t>AB</w:t>
      </w:r>
      <w:r>
        <w:t>=−8(q</w:t>
      </w:r>
      <w:r>
        <w:rPr>
          <w:vertAlign w:val="subscript"/>
        </w:rPr>
        <w:t>A</w:t>
      </w:r>
      <w:r>
        <w:t>·q</w:t>
      </w:r>
      <w:r>
        <w:rPr>
          <w:vertAlign w:val="subscript"/>
        </w:rPr>
        <w:t>B</w:t>
      </w:r>
      <w:r>
        <w:t>)Tr[p̸₁p̸₂]=−32(q</w:t>
      </w:r>
      <w:r>
        <w:rPr>
          <w:vertAlign w:val="subscript"/>
        </w:rPr>
        <w:t>A</w:t>
      </w:r>
      <w:r>
        <w:t>·q</w:t>
      </w:r>
      <w:r>
        <w:rPr>
          <w:vertAlign w:val="subscript"/>
        </w:rPr>
        <w:t>B</w:t>
      </w:r>
      <w:r>
        <w:t>)(p₁·p₂).</w:t>
      </w:r>
    </w:p>
    <w:p>
      <w:r>
        <w:rPr>
          <w:b/>
        </w:rPr>
        <w:t>13.</w:t>
      </w:r>
      <w:r>
        <w:t xml:space="preserve"> </w:t>
      </w:r>
      <w:r>
        <w:t>q</w:t>
      </w:r>
      <w:r>
        <w:rPr>
          <w:vertAlign w:val="subscript"/>
        </w:rPr>
        <w:t>A</w:t>
      </w:r>
      <w:r>
        <w:t>·q</w:t>
      </w:r>
      <w:r>
        <w:rPr>
          <w:vertAlign w:val="subscript"/>
        </w:rPr>
        <w:t>B</w:t>
      </w:r>
      <w:r>
        <w:t>=(p₁−k₁)·(p₁−k₂)=p₁²−p₁·k₂−k₁·p₁+k₁·k₂=0−(−u/2)−(−t/2)+s/2=u/2+t/2+s/2=(s+t+u)/2=0, using s+t+u=0.</w:t>
      </w:r>
    </w:p>
    <w:p>
      <w:r>
        <w:rPr>
          <w:b/>
        </w:rPr>
        <w:t>14.</w:t>
      </w:r>
      <w:r>
        <w:t xml:space="preserve"> </w:t>
      </w:r>
      <w:r>
        <w:t>Σ|ℳ|²=e⁴[T</w:t>
      </w:r>
      <w:r>
        <w:rPr>
          <w:vertAlign w:val="subscript"/>
        </w:rPr>
        <w:t>AA</w:t>
      </w:r>
      <w:r>
        <w:t>/t²+T</w:t>
      </w:r>
      <w:r>
        <w:rPr>
          <w:vertAlign w:val="subscript"/>
        </w:rPr>
        <w:t>BB</w:t>
      </w:r>
      <w:r>
        <w:t>/u²+2T</w:t>
      </w:r>
      <w:r>
        <w:rPr>
          <w:vertAlign w:val="subscript"/>
        </w:rPr>
        <w:t>AB</w:t>
      </w:r>
      <w:r>
        <w:t>/(tu)]=e⁴[8tu/t²+8tu/u²+0]=e⁴[8u/t+8t/u]=8e⁴[u/t+t/u]. Dividing by 4 for the spin average over the two unmeasured initial spins (Section 2.2), (1/4)Σ|ℳ|²=2e⁴[t/u+u/t], matching Section 5 exactly.</w:t>
      </w:r>
    </w:p>
    <w:p>
      <w:r>
        <w:rPr>
          <w:b/>
        </w:rPr>
        <w:t>15.</w:t>
      </w:r>
      <w:r>
        <w:t xml:space="preserve"> </w:t>
      </w:r>
      <w:r>
        <w:t>For r&gt;0, r+1/r−2=(√r−1/√r)²≥0 (a perfect square, since expanding (√r−1/√r)²=r−2+1/r), with equality only at r=1; so r+1/r≥2 for all r&gt;0. For physical scattering, t&lt;0 and u&lt;0 (Lesson 53, Section 3.2, extended to this process’s photon legs), so t/u=r is a ratio of two negative numbers, hence positive, and the inequality applies directly, confirming t/u+u/t≥2 and hence (1/4)Σ|ℳ|²≥4e⁴&gt;0.</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57 works out explicitly.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7">
        <w:r>
          <w:rPr>
            <w:rStyle w:val="Hyperlink"/>
            <w:color w:val="0563C1"/>
            <w:u w:val="single"/>
          </w:rPr>
          <w:t xml:space="preserve">Lesson 57</w:t>
        </w:r>
      </w:hyperlink>
      <w:r>
        <w:t xml:space="preserve"> turns to Compton scattering itself, the process this lesson’s diagrams are the crossed, annihilation-channel partners of, and shows how much of that calculation follows immediately from this one by crossing symmetry.</w:t>
      </w:r>
    </w:p>
    <w:p>
      <w:r/>
    </w:p>
    <w:p>
      <w:bookmarkStart w:id="1057" w:name="Lesson57"/>
      <w:pPr>
        <w:pStyle w:val="Heading1"/>
      </w:pPr>
      <w:r>
        <w:t>Lesson 57: Compton Scattering</w:t>
      </w:r>
      <w:bookmarkEnd w:id="1057"/>
    </w:p>
    <w:p>
      <w:pPr>
        <w:pStyle w:val="Heading2"/>
      </w:pPr>
      <w:r>
        <w:t>How to use this lesson</w:t>
      </w:r>
    </w:p>
    <w:p>
      <w:r>
        <w:t xml:space="preserve">Lesson 50 set up Compton scattering in full: the two diagrams, the vertex factors, the </w:t>
      </w:r>
      <w:hyperlink w:anchor="Glossary_Propagator">
        <w:r>
          <w:rPr>
            <w:color w:val="0563C1"/>
            <w:u w:val="single"/>
          </w:rPr>
          <w:t>propagator</w:t>
        </w:r>
      </w:hyperlink>
      <w:r>
        <w:t>, and the momentum-conservation bookkeeping that fixes each diagram’s internal momentum to s=(p+k)² and u=(p−k′)² respectively. What Lesson 50 left undone was the spin sum. This lesson finishes it, reusing the trace-reduction method of Lessons 55 and 56 essentially unchanged, and finds again what Lesson 56 found: the interference term between the two diagrams vanishes identically, for the same reason, q</w:t>
      </w:r>
      <w:r>
        <w:rPr>
          <w:vertAlign w:val="subscript"/>
        </w:rPr>
        <w:t>A</w:t>
      </w:r>
      <w:r>
        <w:t>·q</w:t>
      </w:r>
      <w:r>
        <w:rPr>
          <w:vertAlign w:val="subscript"/>
        </w:rPr>
        <w:t>B</w:t>
      </w:r>
      <w:r>
        <w:t>=0. What remains is one of the cleanest formulas in this course. Expect six to eight hours.</w:t>
      </w:r>
    </w:p>
    <w:p>
      <w:pPr>
        <w:pStyle w:val="Heading3"/>
      </w:pPr>
      <w:r>
        <w:t>Learning objectives</w:t>
      </w:r>
    </w:p>
    <w:p>
      <w:pPr>
        <w:pStyle w:val="ListBullet"/>
      </w:pPr>
      <w:r>
        <w:t>Recall Compton scattering’s two diagrams from Lesson 50 and identify their internal momenta with s=(p+k)² and u=(p−k′)².</w:t>
      </w:r>
    </w:p>
    <w:p>
      <w:pPr>
        <w:pStyle w:val="ListBullet"/>
      </w:pPr>
      <w:r>
        <w:t>Reduce the direct and crossed squared-</w:t>
      </w:r>
      <w:hyperlink w:anchor="Glossary_Amplitude">
        <w:r>
          <w:rPr>
            <w:color w:val="0563C1"/>
            <w:u w:val="single"/>
          </w:rPr>
          <w:t>amplitude</w:t>
        </w:r>
      </w:hyperlink>
      <w:r>
        <w:t xml:space="preserve"> traces to T</w:t>
      </w:r>
      <w:r>
        <w:rPr>
          <w:vertAlign w:val="subscript"/>
        </w:rPr>
        <w:t>AA</w:t>
      </w:r>
      <w:r>
        <w:t>=T</w:t>
      </w:r>
      <w:r>
        <w:rPr>
          <w:vertAlign w:val="subscript"/>
        </w:rPr>
        <w:t>BB</w:t>
      </w:r>
      <w:r>
        <w:t>=−8su using the same method as Lesson 56.</w:t>
      </w:r>
    </w:p>
    <w:p>
      <w:pPr>
        <w:pStyle w:val="ListBullet"/>
      </w:pPr>
      <w:r>
        <w:t>Show that the interference trace vanishes identically, T</w:t>
      </w:r>
      <w:r>
        <w:rPr>
          <w:vertAlign w:val="subscript"/>
        </w:rPr>
        <w:t>AB</w:t>
      </w:r>
      <w:r>
        <w:t>=0, because q</w:t>
      </w:r>
      <w:r>
        <w:rPr>
          <w:vertAlign w:val="subscript"/>
        </w:rPr>
        <w:t>A</w:t>
      </w:r>
      <w:r>
        <w:t>·q</w:t>
      </w:r>
      <w:r>
        <w:rPr>
          <w:vertAlign w:val="subscript"/>
        </w:rPr>
        <w:t>B</w:t>
      </w:r>
      <w:r>
        <w:t>=0.</w:t>
      </w:r>
    </w:p>
    <w:p>
      <w:pPr>
        <w:pStyle w:val="ListBullet"/>
      </w:pPr>
      <w:r>
        <w:t>Assemble the complete result (1/4)Σ|ℳ|²=−2e⁴(s/u+u/s).</w:t>
      </w:r>
    </w:p>
    <w:p>
      <w:pPr>
        <w:pStyle w:val="ListBullet"/>
      </w:pPr>
      <w:r>
        <w:t>Explain why no relative sign is needed between Compton’s two diagrams, in contrast with Lesson 55’s Møller scattering.</w:t>
      </w:r>
    </w:p>
    <w:p>
      <w:pPr>
        <w:pStyle w:val="ListBullet"/>
      </w:pPr>
      <w:r>
        <w:t>Reproduce the complete calculation, and the vanishing of the interference term in particular,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 k</w:t>
      </w:r>
      <w:r>
        <w:rPr/>
        <w:t xml:space="preserve"> — </w:t>
      </w:r>
      <w:r>
        <w:rPr/>
        <w:t>Incoming electron, photon momenta</w:t>
      </w:r>
    </w:p>
    <w:p>
      <w:pPr>
        <w:spacing w:before="0" w:after="100"/>
      </w:pPr>
      <w:r>
        <w:rPr>
          <w:b/>
        </w:rPr>
        <w:t>p′, k′</w:t>
      </w:r>
      <w:r>
        <w:rPr/>
        <w:t xml:space="preserve"> — </w:t>
      </w:r>
      <w:r>
        <w:rPr/>
        <w:t>Outgoing electron, photon momenta</w:t>
      </w:r>
    </w:p>
    <w:p>
      <w:pPr>
        <w:spacing w:before="0" w:after="100"/>
      </w:pPr>
      <w:r>
        <w:rPr>
          <w:b/>
        </w:rPr>
        <w:t>s = (p+k)², u = (p−k′)²</w:t>
      </w:r>
      <w:r>
        <w:rPr/>
        <w:t xml:space="preserve"> — </w:t>
      </w:r>
      <w:r>
        <w:rPr/>
        <w:t>Internal electron momenta squared, direct and crossed diagrams</w:t>
      </w:r>
    </w:p>
    <w:p>
      <w:pPr>
        <w:spacing w:before="0" w:after="100"/>
      </w:pPr>
      <w:r>
        <w:rPr>
          <w:b/>
        </w:rPr>
        <w:t>q</w:t>
      </w:r>
      <w:r>
        <w:rPr>
          <w:b/>
          <w:vertAlign w:val="subscript"/>
        </w:rPr>
        <w:t>A</w:t>
      </w:r>
      <w:r>
        <w:rPr>
          <w:b/>
        </w:rPr>
        <w:t xml:space="preserve"> = p+k, q</w:t>
      </w:r>
      <w:r>
        <w:rPr>
          <w:b/>
          <w:vertAlign w:val="subscript"/>
        </w:rPr>
        <w:t>B</w:t>
      </w:r>
      <w:r>
        <w:rPr>
          <w:b/>
        </w:rPr>
        <w:t xml:space="preserve"> = p−k′</w:t>
      </w:r>
      <w:r>
        <w:rPr/>
        <w:t xml:space="preserve"> — </w:t>
      </w:r>
      <w:r>
        <w:rPr/>
        <w:t>Internal electron four-momenta</w:t>
      </w:r>
    </w:p>
    <w:p>
      <w:r>
        <w:rPr>
          <w:b/>
          <w:color w:val="1F4E78"/>
        </w:rPr>
        <w:t>First pass: the result before the derivation</w:t>
      </w:r>
    </w:p>
    <w:p>
      <w:pPr>
        <w:spacing w:after="60"/>
      </w:pPr>
      <w:r>
        <w:t>For Compton scattering the interference term cancels, leaving (1/4)Σ|ℳ|² = −2e⁴(s/u + u/s) at high energy (positive, since u &lt; 0). With the electron mass kept, this becomes the Klein–Nishina formula, which reduces to Thomson scattering at low energy.</w:t>
      </w:r>
    </w:p>
    <w:p>
      <w:pPr>
        <w:spacing w:after="60"/>
      </w:pPr>
      <w:r>
        <w:t>Light scattering off a free electron, the basic process behind Opening Chapter 5’s glass, now computed exactly.</w:t>
      </w:r>
    </w:p>
    <w:p>
      <w:pPr>
        <w:spacing w:after="80"/>
      </w:pPr>
    </w:p>
    <w:p>
      <w:pPr>
        <w:pStyle w:val="Heading2"/>
      </w:pPr>
      <w:r>
        <w:t>1 Completing Compton scattering</w:t>
      </w:r>
    </w:p>
    <w:p>
      <w:pPr>
        <w:keepNext/>
        <w:spacing w:before="160" w:after="40"/>
        <w:jc w:val="center"/>
      </w:pPr>
      <w:r/>
    </w:p>
    <w:p>
      <w:pPr>
        <w:spacing w:after="200"/>
        <w:jc w:val="center"/>
      </w:pPr>
      <w:r>
        <w:rPr>
          <w:i/>
          <w:sz w:val="19"/>
        </w:rPr>
        <w:t>Figure 57.1. Compton scattering: the s-channel (absorb, then emit) and u-channel (emit, then absorb) diagrams.</w:t>
      </w:r>
    </w:p>
    <w:p>
      <w:pPr>
        <w:pStyle w:val="Heading3"/>
      </w:pPr>
      <w:r>
        <w:t>1.1 Recap</w:t>
      </w:r>
    </w:p>
    <w:p>
      <w:r>
        <w:t>Lesson 50 derived iℳ</w:t>
      </w:r>
      <w:r>
        <w:rPr>
          <w:vertAlign w:val="subscript"/>
        </w:rPr>
        <w:t>A</w:t>
      </w:r>
      <w:r>
        <w:t>=(ie)²ū(p′)γ</w:t>
      </w:r>
      <w:r>
        <w:rPr>
          <w:vertAlign w:val="superscript"/>
        </w:rPr>
        <w:t>β</w:t>
      </w:r>
      <w:r>
        <w:t>[i(q̸</w:t>
      </w:r>
      <w:r>
        <w:rPr>
          <w:vertAlign w:val="subscript"/>
        </w:rPr>
        <w:t>A</w:t>
      </w:r>
      <w:r>
        <w:t>+m)/(q</w:t>
      </w:r>
      <w:r>
        <w:rPr>
          <w:vertAlign w:val="subscript"/>
        </w:rPr>
        <w:t>A</w:t>
      </w:r>
      <w:r>
        <w:t>²−m²+iε)]γ</w:t>
      </w:r>
      <w:r>
        <w:rPr>
          <w:vertAlign w:val="superscript"/>
        </w:rPr>
        <w:t>α</w:t>
      </w:r>
      <w:r>
        <w:t>u(p)ε</w:t>
      </w:r>
      <w:r>
        <w:rPr>
          <w:vertAlign w:val="subscript"/>
        </w:rPr>
        <w:t>α</w:t>
      </w:r>
      <w:r>
        <w:t>(k)ε</w:t>
      </w:r>
      <w:r>
        <w:rPr>
          <w:vertAlign w:val="subscript"/>
        </w:rPr>
        <w:t>β</w:t>
      </w:r>
      <w:r>
        <w:t>(k′), with q</w:t>
      </w:r>
      <w:r>
        <w:rPr>
          <w:vertAlign w:val="subscript"/>
        </w:rPr>
        <w:t>A</w:t>
      </w:r>
      <w:r>
        <w:t>=p+k the direct diagram’s internal momentum (q</w:t>
      </w:r>
      <w:r>
        <w:rPr>
          <w:vertAlign w:val="subscript"/>
        </w:rPr>
        <w:t>A</w:t>
      </w:r>
      <w:r>
        <w:t>²=s), and identified a second, crossed diagram with internal momentum q</w:t>
      </w:r>
      <w:r>
        <w:rPr>
          <w:vertAlign w:val="subscript"/>
        </w:rPr>
        <w:t>B</w:t>
      </w:r>
      <w:r>
        <w:t>=p−k′ (q</w:t>
      </w:r>
      <w:r>
        <w:rPr>
          <w:vertAlign w:val="subscript"/>
        </w:rPr>
        <w:t>B</w:t>
      </w:r>
      <w:r>
        <w:t>²=u, Lesson 50, Section 3.1). Both enter with a plain plus sign: the two diagrams differ in which of the two photon fields is contracted with the incoming versus outgoing photon, an ordinary bosonic reassignment carrying no minus sign, as in Lesson 56, Section 1.2.</w:t>
      </w:r>
    </w:p>
    <w:p>
      <w:pPr>
        <w:pStyle w:val="Heading3"/>
      </w:pPr>
      <w:r>
        <w:t>1.2 The two amplitudes and the three traces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r>
        <w:t xml:space="preserve">Averaging over the initial electron spin and photon polarization (a factor of 1/4, two unmeasured initial degrees of freedom, as in </w:t>
      </w:r>
      <w:hyperlink w:anchor="Lesson56">
        <w:r>
          <w:rPr>
            <w:rStyle w:val="Hyperlink"/>
            <w:color w:val="0563C1"/>
            <w:u w:val="single"/>
          </w:rPr>
          <w:t xml:space="preserve">Lesson 56</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r>
        <w:t>with (1/4)Σ|ℳ|²=(e⁴/4)[T</w:t>
      </w:r>
      <w:r>
        <w:rPr>
          <w:vertAlign w:val="subscript"/>
        </w:rPr>
        <w:t>AA</w:t>
      </w:r>
      <w:r>
        <w:t>/(q</w:t>
      </w:r>
      <w:r>
        <w:rPr>
          <w:vertAlign w:val="subscript"/>
        </w:rPr>
        <w:t>A</w:t>
      </w:r>
      <w:r>
        <w:t>²−m²)²+T</w:t>
      </w:r>
      <w:r>
        <w:rPr>
          <w:vertAlign w:val="subscript"/>
        </w:rPr>
        <w:t>BB</w:t>
      </w:r>
      <w:r>
        <w:t>/(q</w:t>
      </w:r>
      <w:r>
        <w:rPr>
          <w:vertAlign w:val="subscript"/>
        </w:rPr>
        <w:t>B</w:t>
      </w:r>
      <w:r>
        <w:t>²−m²)²+2T</w:t>
      </w:r>
      <w:r>
        <w:rPr>
          <w:vertAlign w:val="subscript"/>
        </w:rPr>
        <w:t>AB</w:t>
      </w:r>
      <w:r>
        <w:t>/((q</w:t>
      </w:r>
      <w:r>
        <w:rPr>
          <w:vertAlign w:val="subscript"/>
        </w:rPr>
        <w:t>A</w:t>
      </w:r>
      <w:r>
        <w:t>²−m²)(q</w:t>
      </w:r>
      <w:r>
        <w:rPr>
          <w:vertAlign w:val="subscript"/>
        </w:rPr>
        <w:t>B</w:t>
      </w:r>
      <w:r>
        <w:t>²−m²))].</w:t>
      </w:r>
    </w:p>
    <w:p>
      <w:r>
        <w:rPr>
          <w:b/>
          <w:i/>
        </w:rPr>
        <w:t>Worked example 1</w:t>
      </w:r>
    </w:p>
    <w:p>
      <w:r>
        <w:t>Compare T</w:t>
      </w:r>
      <w:r>
        <w:rPr>
          <w:vertAlign w:val="subscript"/>
        </w:rPr>
        <w:t>AA</w:t>
      </w:r>
      <w:r>
        <w:t>’s index structure with T</w:t>
      </w:r>
      <w:r>
        <w:rPr>
          <w:vertAlign w:val="subscript"/>
        </w:rPr>
        <w:t>AB</w:t>
      </w:r>
      <w:r>
        <w:t>’s and identify the one difference. T</w:t>
      </w:r>
      <w:r>
        <w:rPr>
          <w:vertAlign w:val="subscript"/>
        </w:rPr>
        <w:t>AA</w:t>
      </w:r>
      <w:r>
        <w:t xml:space="preserve"> has α contracted directly around (p̸+m) alone (γ</w:t>
      </w:r>
      <w:r>
        <w:rPr>
          <w:vertAlign w:val="superscript"/>
        </w:rPr>
        <w:t>α</w:t>
      </w:r>
      <w:r>
        <w:t>(p̸+m)γ</w:t>
      </w:r>
      <w:r>
        <w:rPr>
          <w:vertAlign w:val="subscript"/>
        </w:rPr>
        <w:t>α</w:t>
      </w:r>
      <w:r>
        <w:t>, an adjacent pair), and separately β contracted around (q̸</w:t>
      </w:r>
      <w:r>
        <w:rPr>
          <w:vertAlign w:val="subscript"/>
        </w:rPr>
        <w:t>A</w:t>
      </w:r>
      <w:r>
        <w:t>+m) on both sides; T</w:t>
      </w:r>
      <w:r>
        <w:rPr>
          <w:vertAlign w:val="subscript"/>
        </w:rPr>
        <w:t>AB</w:t>
      </w:r>
      <w:r>
        <w:t xml:space="preserve"> instead has α contracted around the longer chain (p̸+m)γ</w:t>
      </w:r>
      <w:r>
        <w:rPr>
          <w:vertAlign w:val="subscript"/>
        </w:rPr>
        <w:t>β</w:t>
      </w:r>
      <w:r>
        <w:t>(q̸</w:t>
      </w:r>
      <w:r>
        <w:rPr>
          <w:vertAlign w:val="subscript"/>
        </w:rPr>
        <w:t>B</w:t>
      </w:r>
      <w:r>
        <w:t>+m) (with a γ</w:t>
      </w:r>
      <w:r>
        <w:rPr>
          <w:vertAlign w:val="subscript"/>
        </w:rPr>
        <w:t>β</w:t>
      </w:r>
      <w:r>
        <w:t xml:space="preserve"> sitting inside it), an interleaved rather than adjacent pattern, which is exactly what Section 4 exploits.</w:t>
      </w:r>
    </w:p>
    <w:p>
      <w:pPr>
        <w:pStyle w:val="Heading2"/>
      </w:pPr>
      <w:r>
        <w:t>2 The direct and crossed traces</w:t>
      </w:r>
    </w:p>
    <w:p>
      <w:pPr>
        <w:pStyle w:val="Heading3"/>
      </w:pPr>
      <w:r>
        <w:t>2.1 The α-contraction</w:t>
      </w:r>
    </w:p>
    <w:p>
      <w:r>
        <w:t>As in Lesson 56, Section 3.1, γ</w:t>
      </w:r>
      <w:r>
        <w:rPr>
          <w:vertAlign w:val="superscript"/>
        </w:rPr>
        <w:t>α</w:t>
      </w:r>
      <w:r>
        <w:t>(p̸+m)γ</w:t>
      </w:r>
      <w:r>
        <w:rPr>
          <w:vertAlign w:val="subscript"/>
        </w:rPr>
        <w:t>α</w:t>
      </w:r>
      <w:r>
        <w:t>=−2p̸+4m.</w:t>
      </w:r>
    </w:p>
    <w:p>
      <w:pPr>
        <w:pStyle w:val="Heading3"/>
      </w:pPr>
      <w:r>
        <w:t>2.2 The massless result</w:t>
      </w:r>
    </w:p>
    <w:p>
      <w:r>
        <w:t xml:space="preserve">Following the identical steps as </w:t>
      </w:r>
      <w:hyperlink w:anchor="Lesson56">
        <w:r>
          <w:rPr>
            <w:rStyle w:val="Hyperlink"/>
            <w:color w:val="0563C1"/>
            <w:u w:val="single"/>
          </w:rPr>
          <w:t xml:space="preserve">Lesson 56</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r>
                <m:t xml:space="preserve">p</m:t>
              </m:r>
            </m:e>
          </m:d>
          <m:d>
            <m:dPr/>
            <m:e>
              <m:sSub>
                <m:e>
                  <m:r>
                    <m:t xml:space="preserve">q</m:t>
                  </m:r>
                </m:e>
                <m:sub>
                  <m:r>
                    <m:t xml:space="preserve">A</m:t>
                  </m:r>
                </m:sub>
              </m:sSub>
              <m:r>
                <m:t xml:space="preserve">·</m:t>
              </m:r>
              <m:r>
                <m:t xml:space="preserve">p′</m:t>
              </m:r>
            </m:e>
          </m:d>
          <m:r>
            <m:t xml:space="preserve">−</m:t>
          </m:r>
          <m:r>
            <m:t xml:space="preserve">16</m:t>
          </m:r>
          <m:r>
            <m:t xml:space="preserve"> </m:t>
          </m:r>
          <m:sSubSup>
            <m:e>
              <m:r>
                <m:t xml:space="preserve">q</m:t>
              </m:r>
            </m:e>
            <m:sub>
              <m:r>
                <m:t xml:space="preserve">A</m:t>
              </m:r>
            </m:sub>
            <m:sup>
              <m:r>
                <m:t xml:space="preserve">2</m:t>
              </m:r>
            </m:sup>
          </m:sSubSup>
          <m:d>
            <m:dPr/>
            <m:e>
              <m:r>
                <m:t xml:space="preserve">p</m:t>
              </m:r>
              <m:r>
                <m:t xml:space="preserve">·</m:t>
              </m:r>
              <m:r>
                <m:t xml:space="preserve">p′</m:t>
              </m:r>
            </m:e>
          </m:d>
        </m:oMath>
      </m:oMathPara>
    </w:p>
    <w:p>
      <w:r>
        <w:t>Using q</w:t>
      </w:r>
      <w:r>
        <w:rPr>
          <w:vertAlign w:val="subscript"/>
        </w:rPr>
        <w:t>A</w:t>
      </w:r>
      <w:r>
        <w:t>·p=s/2, q</w:t>
      </w:r>
      <w:r>
        <w:rPr>
          <w:vertAlign w:val="subscript"/>
        </w:rPr>
        <w:t>A</w:t>
      </w:r>
      <w:r>
        <w:t>·p′=s/2, q</w:t>
      </w:r>
      <w:r>
        <w:rPr>
          <w:vertAlign w:val="subscript"/>
        </w:rPr>
        <w:t>A</w:t>
      </w:r>
      <w:r>
        <w:t>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d>
            <m:dPr/>
            <m:e>
              <m:f>
                <m:num>
                  <m:r>
                    <m:t xml:space="preserve">s</m:t>
                  </m:r>
                </m:num>
                <m:den>
                  <m:r>
                    <m:t xml:space="preserve">2</m:t>
                  </m:r>
                </m:den>
              </m:f>
            </m:e>
          </m:d>
          <m:d>
            <m:dPr/>
            <m:e>
              <m:f>
                <m:num>
                  <m:r>
                    <m:t xml:space="preserve">s</m:t>
                  </m:r>
                </m:num>
                <m:den>
                  <m:r>
                    <m:t xml:space="preserve">2</m:t>
                  </m:r>
                </m:den>
              </m:f>
            </m:e>
          </m:d>
          <m:r>
            <m:t xml:space="preserve">−</m:t>
          </m:r>
          <m:r>
            <m:t xml:space="preserve">16s</m:t>
          </m:r>
          <m:d>
            <m:dPr/>
            <m:e>
              <m:r>
                <m:t xml:space="preserve">−</m:t>
              </m:r>
              <m:f>
                <m:num>
                  <m:r>
                    <m:t xml:space="preserve">t</m:t>
                  </m:r>
                </m:num>
                <m:den>
                  <m:r>
                    <m:t xml:space="preserve">2</m:t>
                  </m:r>
                </m:den>
              </m:f>
            </m:e>
          </m:d>
          <m:r>
            <m:t xml:space="preserve">=</m:t>
          </m:r>
          <m:sSup>
            <m:e>
              <m:r>
                <m:t xml:space="preserve">8s</m:t>
              </m:r>
            </m:e>
            <m:sup>
              <m:r>
                <m:t xml:space="preserve">2</m:t>
              </m:r>
            </m:sup>
          </m:sSup>
          <m:r>
            <m:t xml:space="preserve">+</m:t>
          </m:r>
          <m:r>
            <m:t xml:space="preserve">8st</m:t>
          </m:r>
          <m:r>
            <m:t xml:space="preserve">=</m:t>
          </m:r>
          <m:r>
            <m:t xml:space="preserve">8s</m:t>
          </m:r>
          <m:d>
            <m:dPr/>
            <m:e>
              <m:r>
                <m:t xml:space="preserve">s</m:t>
              </m:r>
              <m:r>
                <m:t xml:space="preserve">+</m:t>
              </m:r>
              <m:r>
                <m:t xml:space="preserve">t</m:t>
              </m:r>
            </m:e>
          </m:d>
          <m:r>
            <m:t xml:space="preserve">=</m:t>
          </m:r>
          <m:r>
            <m:t xml:space="preserve">−</m:t>
          </m:r>
          <m:r>
            <m:t xml:space="preserve">8su</m:t>
          </m:r>
        </m:oMath>
      </m:oMathPara>
    </w:p>
    <w:p>
      <w:r>
        <w:t>using s+t+u=0 (all four particles taken massless in this limit) to write s+t=−u.</w:t>
      </w:r>
    </w:p>
    <w:p>
      <w:r>
        <w:rPr>
          <w:b/>
          <w:i/>
        </w:rPr>
        <w:t>Worked example 2</w:t>
      </w:r>
    </w:p>
    <w:p>
      <w:hyperlink w:anchor="Glossary_State">
        <w:r>
          <w:rPr>
            <w:color w:val="0563C1"/>
            <w:u w:val="single"/>
          </w:rPr>
          <w:t>State</w:t>
        </w:r>
      </w:hyperlink>
      <w:r>
        <w:t xml:space="preserve"> T</w:t>
      </w:r>
      <w:r>
        <w:rPr>
          <w:vertAlign w:val="subscript"/>
        </w:rPr>
        <w:t>BB</w:t>
      </w:r>
      <w:r>
        <w:t xml:space="preserve"> by the same relabeling argument used in Lesson 56, Worked example 3. Exchanging s↔u throughout Section 2.2’s derivation (since q</w:t>
      </w:r>
      <w:r>
        <w:rPr>
          <w:vertAlign w:val="subscript"/>
        </w:rPr>
        <w:t>B</w:t>
      </w:r>
      <w:r>
        <w:t>²=u plays the role q</w:t>
      </w:r>
      <w:r>
        <w:rPr>
          <w:vertAlign w:val="subscript"/>
        </w:rPr>
        <w:t>A</w:t>
      </w:r>
      <w:r>
        <w:t>²=s played for T</w:t>
      </w:r>
      <w:r>
        <w:rPr>
          <w:vertAlign w:val="subscript"/>
        </w:rPr>
        <w:t>AA</w:t>
      </w:r>
      <w:r>
        <w:t>) gives T</w:t>
      </w:r>
      <w:r>
        <w:rPr>
          <w:vertAlign w:val="subscript"/>
        </w:rPr>
        <w:t>BB</w:t>
      </w:r>
      <w:r>
        <w:t>=−8us=−8su, the identical value.</w:t>
      </w:r>
    </w:p>
    <w:p>
      <w:pPr>
        <w:pStyle w:val="Heading2"/>
      </w:pPr>
      <w:r>
        <w:t>3 The interference trace vanishes</w:t>
      </w:r>
    </w:p>
    <w:p>
      <w:pPr>
        <w:pStyle w:val="Heading3"/>
      </w:pPr>
      <w:r>
        <w:t>3.1 A different contraction pattern</w:t>
      </w:r>
    </w:p>
    <w:p>
      <w:r>
        <w:t>Worked example 1 noted that T</w:t>
      </w:r>
      <w:r>
        <w:rPr>
          <w:vertAlign w:val="subscript"/>
        </w:rPr>
        <w:t>AB</w:t>
      </w:r>
      <w:r>
        <w:t>’s α-contraction surrounds the longer chain (p̸+m)γ</w:t>
      </w:r>
      <w:r>
        <w:rPr>
          <w:vertAlign w:val="subscript"/>
        </w:rPr>
        <w:t>β</w:t>
      </w:r>
      <w:r>
        <w:t>(q̸</w:t>
      </w:r>
      <w:r>
        <w:rPr>
          <w:vertAlign w:val="subscript"/>
        </w:rPr>
        <w:t>B</w:t>
      </w:r>
      <w:r>
        <w:t>+m), not (p̸+m) alone. Applying the three-object reversal identity (Lesson 55, Section 3.1) to this chain, in the massless limit,</w:t>
      </w:r>
    </w:p>
    <w:p>
      <w:pPr>
        <w:spacing w:before="100" w:after="160"/>
        <w:jc w:val="center"/>
      </w:pPr>
      <m:oMathPara>
        <m:oMath>
          <m:sSup>
            <m:e>
              <m:r>
                <m:t xml:space="preserve">γ</m:t>
              </m:r>
            </m:e>
            <m:sup>
              <m:r>
                <m:t xml:space="preserve">α</m:t>
              </m:r>
            </m:sup>
          </m:sSup>
          <m:r>
            <m:t xml:space="preserve"> </m:t>
          </m:r>
          <m:d>
            <m:dPr>
              <m:begChr m:val="["/>
              <m:endChr m:val="]"/>
            </m:dPr>
            <m:e>
              <m:acc>
                <m:accPr>
                  <m:chr m:val="/"/>
                </m:accPr>
                <m:e>
                  <m:r>
                    <m:t xml:space="preserve">p</m:t>
                  </m:r>
                </m:e>
              </m:acc>
              <m:r>
                <m:t xml:space="preserve"> </m:t>
              </m:r>
              <m:sSub>
                <m:e>
                  <m:r>
                    <m:t xml:space="preserve">γ</m:t>
                  </m:r>
                </m:e>
                <m:sub>
                  <m:r>
                    <m:t xml:space="preserve">β</m:t>
                  </m:r>
                </m:sub>
              </m:sSub>
              <m:r>
                <m:t xml:space="preserve"> </m:t>
              </m:r>
              <m:sSub>
                <m:e>
                  <m:acc>
                    <m:accPr>
                      <m:chr m:val="/"/>
                    </m:accPr>
                    <m:e>
                      <m:r>
                        <m:t xml:space="preserve">q</m:t>
                      </m:r>
                    </m:e>
                  </m:acc>
                </m:e>
                <m:sub>
                  <m:r>
                    <m:t xml:space="preserve">B</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d>
                    <m:dPr/>
                    <m:e>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d>
            </m:e>
          </m:func>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func>
        </m:oMath>
      </m:oMathPara>
    </w:p>
    <w:p>
      <w:pPr>
        <w:pStyle w:val="Heading3"/>
      </w:pPr>
      <w:r>
        <w:t>3.2 The remaining contraction</w:t>
      </w:r>
    </w:p>
    <w:p>
      <w:r>
        <w:t>The β-contraction now surrounds q̸</w:t>
      </w:r>
      <w:r>
        <w:rPr>
          <w:vertAlign w:val="subscript"/>
        </w:rPr>
        <w:t>A</w:t>
      </w:r>
      <w:r>
        <w:t>q̸</w:t>
      </w:r>
      <w:r>
        <w:rPr>
          <w:vertAlign w:val="subscript"/>
        </w:rPr>
        <w:t>B</w:t>
      </w:r>
      <w:r>
        <w:t>, a product of exactly two slashed vectors, so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applies directly:</w:t>
      </w:r>
    </w:p>
    <w:p>
      <w:pPr>
        <w:spacing w:before="100" w:after="160"/>
        <w:jc w:val="center"/>
      </w:pPr>
      <m:oMathPara>
        <m:oMath>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m:t>
          </m:r>
          <m:r>
            <m:t xml:space="preserve">4</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r>
            <m:t xml:space="preserve">I</m:t>
          </m:r>
        </m:oMath>
      </m:oMathPara>
    </w:p>
    <w:p>
      <w:r>
        <w:t>Section 3.3 shows q</w:t>
      </w:r>
      <w:r>
        <w:rPr>
          <w:vertAlign w:val="subscript"/>
        </w:rPr>
        <w:t>A</w:t>
      </w:r>
      <w:r>
        <w:t>·q</w:t>
      </w:r>
      <w:r>
        <w:rPr>
          <w:vertAlign w:val="subscript"/>
        </w:rPr>
        <w:t>B</w:t>
      </w:r>
      <w:r>
        <w:t>=0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m:t>
                  </m:r>
                  <m:r>
                    <m:t xml:space="preserve">0</m:t>
                  </m:r>
                  <m:r>
                    <m:t xml:space="preserve">·</m:t>
                  </m:r>
                  <m:acc>
                    <m:accPr>
                      <m:chr m:val="/"/>
                    </m:accPr>
                    <m:e>
                      <m:r>
                        <m:t xml:space="preserve">p</m:t>
                      </m:r>
                    </m:e>
                  </m:acc>
                </m:e>
              </m:d>
            </m:e>
          </m:func>
          <m:r>
            <m:t xml:space="preserve">=</m:t>
          </m:r>
          <m:r>
            <m:t xml:space="preserve">0</m:t>
          </m:r>
        </m:oMath>
      </m:oMathPara>
    </w:p>
    <w:p>
      <w:pPr>
        <w:pStyle w:val="Heading3"/>
      </w:pPr>
      <w:r>
        <w:t>3.3 Why q</w:t>
      </w:r>
      <w:r>
        <w:rPr>
          <w:vertAlign w:val="subscript"/>
        </w:rPr>
        <w:t>A</w:t>
      </w:r>
      <w:r>
        <w:t>·q</w:t>
      </w:r>
      <w:r>
        <w:rPr>
          <w:vertAlign w:val="subscript"/>
        </w:rPr>
        <w:t>B</w:t>
      </w:r>
      <w:r>
        <w:t>=0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d>
            <m:dPr/>
            <m:e>
              <m:r>
                <m:t xml:space="preserve">p</m:t>
              </m:r>
              <m:r>
                <m:t xml:space="preserve">+</m:t>
              </m:r>
              <m:r>
                <m:t xml:space="preserve">k</m:t>
              </m:r>
            </m:e>
          </m:d>
          <m:r>
            <m:t xml:space="preserve">·</m:t>
          </m:r>
          <m:d>
            <m:dPr/>
            <m:e>
              <m:r>
                <m:t xml:space="preserve">p</m:t>
              </m:r>
              <m:r>
                <m:t xml:space="preserve">−</m:t>
              </m:r>
              <m:r>
                <m:t xml:space="preserve">k′</m:t>
              </m:r>
            </m:e>
          </m:d>
          <m:r>
            <m:t xml:space="preserve">=</m:t>
          </m:r>
          <m:sSup>
            <m:e>
              <m:r>
                <m:t xml:space="preserve">p</m:t>
              </m:r>
            </m:e>
            <m:sup>
              <m:r>
                <m:t xml:space="preserve">2</m:t>
              </m:r>
            </m:sup>
          </m:sSup>
          <m:r>
            <m:t xml:space="preserve">−</m:t>
          </m:r>
          <m:r>
            <m:t xml:space="preserve">p</m:t>
          </m:r>
          <m:r>
            <m:t xml:space="preserve">·</m:t>
          </m:r>
          <m:r>
            <m:t xml:space="preserve">k′</m:t>
          </m:r>
          <m:r>
            <m:t xml:space="preserve">+</m:t>
          </m:r>
          <m:r>
            <m:t xml:space="preserve">k</m:t>
          </m:r>
          <m:r>
            <m:t xml:space="preserve">·</m:t>
          </m:r>
          <m:r>
            <m:t xml:space="preserve">p</m:t>
          </m:r>
          <m:r>
            <m:t xml:space="preserve">−</m:t>
          </m:r>
          <m:r>
            <m:t xml:space="preserve">k</m:t>
          </m:r>
          <m:r>
            <m:t xml:space="preserve">·</m:t>
          </m:r>
          <m:r>
            <m:t xml:space="preserve">k′</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s</m:t>
              </m:r>
            </m:num>
            <m:den>
              <m:r>
                <m:t xml:space="preserve">2</m:t>
              </m:r>
            </m:den>
          </m:f>
          <m:r>
            <m:t xml:space="preserve">−</m:t>
          </m:r>
          <m:d>
            <m:dPr/>
            <m:e>
              <m:r>
                <m:t xml:space="preserve">−</m:t>
              </m:r>
              <m:f>
                <m:num>
                  <m:r>
                    <m:t xml:space="preserve">t</m:t>
                  </m:r>
                </m:num>
                <m:den>
                  <m:r>
                    <m:t xml:space="preserve">2</m:t>
                  </m:r>
                </m:den>
              </m:f>
            </m:e>
          </m:d>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the same vanishing dot product already found in </w:t>
      </w:r>
      <w:hyperlink w:anchor="Lesson56">
        <w:r>
          <w:rPr>
            <w:rStyle w:val="Hyperlink"/>
            <w:color w:val="0563C1"/>
            <w:u w:val="single"/>
          </w:rPr>
          <w:t xml:space="preserve">Lesson 56</w:t>
        </w:r>
      </w:hyperlink>
      <w:r>
        <w:t>, Exercise 13, for the analogous momenta of electron-positron annihilation.</w:t>
      </w:r>
    </w:p>
    <w:p>
      <w:r>
        <w:rPr>
          <w:b/>
          <w:i/>
        </w:rPr>
        <w:t>Worked example 3</w:t>
      </w:r>
    </w:p>
    <w:p>
      <w:r>
        <w:t>State why the vanishing of T</w:t>
      </w:r>
      <w:r>
        <w:rPr>
          <w:vertAlign w:val="subscript"/>
        </w:rPr>
        <w:t>AB</w:t>
      </w:r>
      <w:r>
        <w:t xml:space="preserve"> is a genuinely useful simplification, not merely an aesthetic curiosity. Without it, the full result would require evaluating a nontrivial cross term depending on all of s, t, and u together; its vanishing means the complete answer depends only on T</w:t>
      </w:r>
      <w:r>
        <w:rPr>
          <w:vertAlign w:val="subscript"/>
        </w:rPr>
        <w:t>AA</w:t>
      </w:r>
      <w:r>
        <w:t xml:space="preserve"> and T</w:t>
      </w:r>
      <w:r>
        <w:rPr>
          <w:vertAlign w:val="subscript"/>
        </w:rPr>
        <w:t>BB</w:t>
      </w:r>
      <w:r>
        <w:t>,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e>
          </m:d>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8u</m:t>
                  </m:r>
                </m:num>
                <m:den>
                  <m:r>
                    <m:t xml:space="preserve">s</m:t>
                  </m:r>
                </m:den>
              </m:f>
              <m:r>
                <m:t xml:space="preserve">−</m:t>
              </m:r>
              <m:f>
                <m:num>
                  <m:r>
                    <m:t xml:space="preserve">8s</m:t>
                  </m:r>
                </m:num>
                <m:den>
                  <m:r>
                    <m:t xml:space="preserve">u</m:t>
                  </m:r>
                </m:den>
              </m:f>
            </m:e>
          </m:d>
          <m:r>
            <m:t xml:space="preserve">=</m:t>
          </m:r>
          <m:r>
            <m:t xml:space="preserve">−</m:t>
          </m:r>
          <m:r>
            <m:t xml:space="preserve">2</m:t>
          </m:r>
          <m:r>
            <m:t xml:space="preserve"> </m:t>
          </m:r>
          <m:sSup>
            <m:e>
              <m:r>
                <m:t xml:space="preserve">e</m:t>
              </m:r>
            </m:e>
            <m:sup>
              <m:r>
                <m:t xml:space="preserve">4</m:t>
              </m:r>
            </m:sup>
          </m:sSup>
          <m:r>
            <m:t xml:space="preserve"> </m:t>
          </m:r>
          <m:d>
            <m:dPr/>
            <m:e>
              <m:f>
                <m:num>
                  <m:r>
                    <m:t xml:space="preserve">s</m:t>
                  </m:r>
                </m:num>
                <m:den>
                  <m:r>
                    <m:t xml:space="preserve">u</m:t>
                  </m:r>
                </m:den>
              </m:f>
              <m:r>
                <m:t xml:space="preserve">+</m:t>
              </m:r>
              <m:f>
                <m:num>
                  <m:r>
                    <m:t xml:space="preserve">u</m:t>
                  </m:r>
                </m:num>
                <m:den>
                  <m:r>
                    <m:t xml:space="preserve">s</m:t>
                  </m:r>
                </m:den>
              </m:f>
            </m:e>
          </m:d>
        </m:oMath>
      </m:oMathPara>
    </w:p>
    <w:p>
      <w:r>
        <w:t>a result depending on only two Mandelstam-like combinations, symmetric under s↔u, and, since s&gt;0 and u&lt;0 for physical scattering (</w:t>
      </w:r>
      <w:hyperlink w:anchor="Lesson53">
        <w:r>
          <w:rPr>
            <w:rStyle w:val="Hyperlink"/>
            <w:color w:val="0563C1"/>
            <w:u w:val="single"/>
          </w:rPr>
          <w:t xml:space="preserve">Lesson 53</w:t>
        </w:r>
      </w:hyperlink>
      <w:r>
        <w:t>, Section 3.2, applied to this process), manifestly positive: s/u is negative, so −(s/u+u/s) is positive.</w:t>
      </w:r>
    </w:p>
    <w:p>
      <w:r>
        <w:rPr>
          <w:b/>
          <w:i/>
        </w:rPr>
        <w:t>Worked example 4</w:t>
      </w:r>
    </w:p>
    <w:p>
      <w:r>
        <w:t>Explain, referring to Lesson 56, how this lesson’s final formula is related to electron-positron annihilation’s 2e⁴[t/u+u/t]. The two processes are related by crossing symmetry (previewed in Lesson 56, Exercise 16): move the positron of annihilation to an outgoing electron and one outgoing photon to an incoming photon. That exchanges the roles of s and t, so annihilation’s t/u+u/t becomes s/u+u/s here. Crossing one fermion also brings an overall minus sign, which turns 2e⁴(s/u+u/s) into −2e⁴(s/u+u/s). In both processes the interference trace vanishes, through the same zero q</w:t>
      </w:r>
      <w:r>
        <w:rPr>
          <w:vertAlign w:val="subscript"/>
        </w:rPr>
        <w:t>A</w:t>
      </w:r>
      <w:r>
        <w:t>·q</w:t>
      </w:r>
      <w:r>
        <w:rPr>
          <w:vertAlign w:val="subscript"/>
        </w:rPr>
        <w:t>B</w:t>
      </w:r>
      <w:r>
        <w:t>=0.</w:t>
      </w:r>
    </w:p>
    <w:p>
      <w:pPr>
        <w:keepNext/>
        <w:spacing w:before="160" w:after="40"/>
        <w:jc w:val="center"/>
      </w:pPr>
      <w:r/>
    </w:p>
    <w:p>
      <w:pPr>
        <w:spacing w:after="200"/>
        <w:jc w:val="center"/>
      </w:pPr>
      <w:r>
        <w:rPr>
          <w:i/>
          <w:sz w:val="19"/>
        </w:rPr>
        <w:t>Figure 57.2. The Klein–Nishina angular distribution for several photon energies: forward scattering dominates as the energy rises; at low energy it reduces to Thomson’s 1 + cos²θ.</w:t>
      </w:r>
    </w:p>
    <w:p>
      <w:pPr>
        <w:pStyle w:val="Heading2"/>
      </w:pPr>
      <w:r>
        <w:t>5 Connections to QED</w:t>
      </w:r>
    </w:p>
    <w:p>
      <w:pPr>
        <w:spacing w:before="0" w:after="100"/>
      </w:pPr>
      <w:r>
        <w:rPr>
          <w:b/>
        </w:rPr>
        <w:t>Result of this lesson</w:t>
      </w:r>
      <w:r>
        <w:rPr>
          <w:b/>
        </w:rPr>
        <w:t xml:space="preserve"> — </w:t>
      </w:r>
      <w:r>
        <w:rPr>
          <w:b/>
        </w:rPr>
        <w:t>Where it is used next</w:t>
      </w:r>
    </w:p>
    <w:p>
      <w:pPr>
        <w:spacing w:before="0" w:after="100"/>
      </w:pPr>
      <w:r>
        <w:rPr>
          <w:b/>
        </w:rPr>
        <w:t>T</w:t>
      </w:r>
      <w:r>
        <w:rPr>
          <w:b/>
          <w:vertAlign w:val="subscript"/>
        </w:rPr>
        <w:t>AA</w:t>
      </w:r>
      <w:r>
        <w:rPr>
          <w:b/>
        </w:rPr>
        <w:t>=T</w:t>
      </w:r>
      <w:r>
        <w:rPr>
          <w:b/>
          <w:vertAlign w:val="subscript"/>
        </w:rPr>
        <w:t>BB</w:t>
      </w:r>
      <w:r>
        <w:rPr>
          <w:b/>
        </w:rPr>
        <w:t>=−8su, T</w:t>
      </w:r>
      <w:r>
        <w:rPr>
          <w:b/>
          <w:vertAlign w:val="subscript"/>
        </w:rPr>
        <w:t>AB</w:t>
      </w:r>
      <w:r>
        <w:rPr>
          <w:b/>
        </w:rPr>
        <w:t>=0 (massless)</w:t>
      </w:r>
      <w:r>
        <w:rPr/>
        <w:t xml:space="preserve"> — </w:t>
      </w:r>
      <w:r>
        <w:rPr/>
        <w:t>Completes the calculation Lesson 50 set up</w:t>
      </w:r>
    </w:p>
    <w:p>
      <w:pPr>
        <w:spacing w:before="0" w:after="100"/>
      </w:pPr>
      <w:r>
        <w:rPr>
          <w:b/>
        </w:rPr>
        <w:t>(1/4)Σ|ℳ|²=−2e⁴(s/u+u/s)</w:t>
      </w:r>
      <w:r>
        <w:rPr/>
        <w:t xml:space="preserve"> — </w:t>
      </w:r>
      <w:r>
        <w:rPr/>
        <w:t>One of the most quoted results in introductory QED, now fully derived</w:t>
      </w:r>
    </w:p>
    <w:p>
      <w:pPr>
        <w:spacing w:before="0" w:after="100"/>
      </w:pPr>
      <w:r>
        <w:rPr>
          <w:b/>
        </w:rPr>
        <w:t>q</w:t>
      </w:r>
      <w:r>
        <w:rPr>
          <w:b/>
          <w:vertAlign w:val="subscript"/>
        </w:rPr>
        <w:t>A</w:t>
      </w:r>
      <w:r>
        <w:rPr>
          <w:b/>
        </w:rPr>
        <w:t>·q</w:t>
      </w:r>
      <w:r>
        <w:rPr>
          <w:b/>
          <w:vertAlign w:val="subscript"/>
        </w:rPr>
        <w:t>B</w:t>
      </w:r>
      <w:r>
        <w:rPr>
          <w:b/>
        </w:rPr>
        <w:t>=0</w:t>
      </w:r>
      <w:r>
        <w:rPr/>
        <w:t xml:space="preserve"> — </w:t>
      </w:r>
      <w:r>
        <w:rPr/>
        <w:t>The same zero that removes Lesson 56’s interference term, now recurring in a second, independent calculation</w:t>
      </w:r>
    </w:p>
    <w:p>
      <w:pPr>
        <w:spacing w:before="0" w:after="100"/>
      </w:pPr>
      <w:r>
        <w:rPr>
          <w:b/>
        </w:rPr>
        <w:t>No relative sign between diagrams</w:t>
      </w:r>
      <w:r>
        <w:rPr/>
        <w:t xml:space="preserve"> — </w:t>
      </w:r>
      <w:r>
        <w:rPr/>
        <w:t>Confirms the general rule of Lesson 56, Worked example 1: sign follows the statistics of the exchanged role, not the diagram count</w:t>
      </w:r>
    </w:p>
    <w:p>
      <w:pPr>
        <w:spacing w:before="0" w:after="100"/>
      </w:pPr>
      <w:r>
        <w:rPr>
          <w:b/>
        </w:rPr>
        <w:t>Positivity from s&gt;0, u&lt;0</w:t>
      </w:r>
      <w:r>
        <w:rPr/>
        <w:t xml:space="preserve"> — </w:t>
      </w:r>
      <w:r>
        <w:rPr/>
        <w:t>A general consistency check, as in Lesson 56, Worked example 5</w:t>
      </w:r>
    </w:p>
    <w:p>
      <w:hyperlink w:anchor="Lesson58">
        <w:r>
          <w:rPr>
            <w:rStyle w:val="Hyperlink"/>
            <w:color w:val="0563C1"/>
            <w:u w:val="single"/>
          </w:rPr>
          <w:t xml:space="preserve">Lesson 58</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376"/>
        </w:numPr>
      </w:pPr>
      <w:r>
        <w:t xml:space="preserve">Compton scattering’s two diagrams, set up in Lesson 50, combine with a plus sign, since the exchanged role (which photon </w:t>
      </w:r>
      <w:hyperlink w:anchor="Glossary_Field">
        <w:r>
          <w:rPr>
            <w:color w:val="0563C1"/>
            <w:u w:val="single"/>
          </w:rPr>
          <w:t>field</w:t>
        </w:r>
      </w:hyperlink>
      <w:r>
        <w:t xml:space="preserve"> pairs with which external photon) is bosonic.</w:t>
      </w:r>
    </w:p>
    <w:p>
      <w:pPr>
        <w:pStyle w:val="ListNumber"/>
        <w:numPr>
          <w:ilvl w:val="0"/>
          <w:numId w:val="376"/>
        </w:numPr>
      </w:pPr>
      <w:r>
        <w:t xml:space="preserve">Spin-averaging and summing, using electron completeness and the covariant photon </w:t>
      </w:r>
      <w:hyperlink w:anchor="Glossary_Polarization">
        <w:r>
          <w:rPr>
            <w:color w:val="0563C1"/>
            <w:u w:val="single"/>
          </w:rPr>
          <w:t>polarization</w:t>
        </w:r>
      </w:hyperlink>
      <w:r>
        <w:t xml:space="preserve"> sum, reduces the calculation to three traces, T</w:t>
      </w:r>
      <w:r>
        <w:rPr>
          <w:vertAlign w:val="subscript"/>
        </w:rPr>
        <w:t>AA</w:t>
      </w:r>
      <w:r>
        <w:t>, T</w:t>
      </w:r>
      <w:r>
        <w:rPr>
          <w:vertAlign w:val="subscript"/>
        </w:rPr>
        <w:t>BB</w:t>
      </w:r>
      <w:r>
        <w:t>, T</w:t>
      </w:r>
      <w:r>
        <w:rPr>
          <w:vertAlign w:val="subscript"/>
        </w:rPr>
        <w:t>AB</w:t>
      </w:r>
      <w:r>
        <w:t>.</w:t>
      </w:r>
    </w:p>
    <w:p>
      <w:pPr>
        <w:pStyle w:val="ListNumber"/>
        <w:numPr>
          <w:ilvl w:val="0"/>
          <w:numId w:val="376"/>
        </w:numPr>
      </w:pPr>
      <w:r>
        <w:t>T</w:t>
      </w:r>
      <w:r>
        <w:rPr>
          <w:vertAlign w:val="subscript"/>
        </w:rPr>
        <w:t>AA</w:t>
      </w:r>
      <w:r>
        <w:t>=T</w:t>
      </w:r>
      <w:r>
        <w:rPr>
          <w:vertAlign w:val="subscript"/>
        </w:rPr>
        <w:t>BB</w:t>
      </w:r>
      <w:r>
        <w:t>=−8su in the massless limit, derived by the same method as Lesson 56.</w:t>
      </w:r>
    </w:p>
    <w:p>
      <w:pPr>
        <w:pStyle w:val="ListNumber"/>
        <w:numPr>
          <w:ilvl w:val="0"/>
          <w:numId w:val="376"/>
        </w:numPr>
      </w:pPr>
      <w:r>
        <w:t>T</w:t>
      </w:r>
      <w:r>
        <w:rPr>
          <w:vertAlign w:val="subscript"/>
        </w:rPr>
        <w:t>AB</w:t>
      </w:r>
      <w:r>
        <w:t>=0 identically, because the interference trace’s middle contraction is proportional to q</w:t>
      </w:r>
      <w:r>
        <w:rPr>
          <w:vertAlign w:val="subscript"/>
        </w:rPr>
        <w:t>A</w:t>
      </w:r>
      <w:r>
        <w:t>·q</w:t>
      </w:r>
      <w:r>
        <w:rPr>
          <w:vertAlign w:val="subscript"/>
        </w:rPr>
        <w:t>B</w:t>
      </w:r>
      <w:r>
        <w:t>, which vanishes in the massless limit as it did in Lesson 56.</w:t>
      </w:r>
    </w:p>
    <w:p>
      <w:pPr>
        <w:pStyle w:val="ListNumber"/>
        <w:numPr>
          <w:ilvl w:val="0"/>
          <w:numId w:val="376"/>
        </w:numPr>
      </w:pPr>
      <w:r>
        <w:t>The complete result is (1/4)Σ|ℳ|²=−2e⁴(s/u+u/s), compact, symmetric under s↔u, and manifestly positive.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Restate Lesson 50’s two Compton diagrams and their internal momenta, and explain why they combine with a plus, not a minus, sign.</w:t>
      </w:r>
    </w:p>
    <w:p>
      <w:pPr>
        <w:spacing w:before="0" w:after="100"/>
      </w:pPr>
      <w:r>
        <w:rPr>
          <w:b/>
        </w:rPr>
        <w:t>2</w:t>
      </w:r>
      <w:r>
        <w:rPr>
          <w:b/>
        </w:rPr>
        <w:t xml:space="preserve">. </w:t>
      </w:r>
      <w:r>
        <w:rPr>
          <w:b/>
        </w:rPr>
        <w:t>Core.</w:t>
      </w:r>
      <w:r>
        <w:rPr/>
        <w:t xml:space="preserve"> Write out T</w:t>
      </w:r>
      <w:r>
        <w:rPr>
          <w:vertAlign w:val="subscript"/>
        </w:rPr>
        <w:t>AA</w:t>
      </w:r>
      <w:r>
        <w:rPr/>
        <w:t>, T</w:t>
      </w:r>
      <w:r>
        <w:rPr>
          <w:vertAlign w:val="subscript"/>
        </w:rPr>
        <w:t>BB</w:t>
      </w:r>
      <w:r>
        <w:rPr/>
        <w:t>, T</w:t>
      </w:r>
      <w:r>
        <w:rPr>
          <w:vertAlign w:val="subscript"/>
        </w:rPr>
        <w:t>AB</w:t>
      </w:r>
      <w:r>
        <w:rPr/>
        <w:t xml:space="preserve"> with explicit index placement, following Section 1.2, and identify which pair of indices is “adjacent” and which is “interleaved” in each.</w:t>
      </w:r>
    </w:p>
    <w:p>
      <w:pPr>
        <w:spacing w:before="0" w:after="100"/>
      </w:pPr>
      <w:r>
        <w:rPr>
          <w:b/>
        </w:rPr>
        <w:t>3</w:t>
      </w:r>
      <w:r>
        <w:rPr>
          <w:b/>
        </w:rPr>
        <w:t xml:space="preserve">. </w:t>
      </w:r>
      <w:r>
        <w:rPr>
          <w:b/>
        </w:rPr>
        <w:t>Core.</w:t>
      </w:r>
      <w:r>
        <w:rPr/>
        <w:t xml:space="preserve"> Verify the spin-and-polarization averaging factor is 1/4, citing the two unmeasured initial degrees of freedom.</w:t>
      </w:r>
    </w:p>
    <w:p>
      <w:pPr>
        <w:spacing w:before="0" w:after="100"/>
      </w:pPr>
      <w:r>
        <w:rPr>
          <w:b/>
        </w:rPr>
        <w:t>4</w:t>
      </w:r>
      <w:r>
        <w:rPr>
          <w:b/>
        </w:rPr>
        <w:t xml:space="preserve">. </w:t>
      </w:r>
      <w:r>
        <w:rPr>
          <w:b/>
        </w:rPr>
        <w:t>Extension.</w:t>
      </w:r>
      <w:r>
        <w:rPr/>
        <w:t xml:space="preserve"> Derive γ</w:t>
      </w:r>
      <w:r>
        <w:rPr>
          <w:vertAlign w:val="superscript"/>
        </w:rPr>
        <w:t>α</w:t>
      </w:r>
      <w:r>
        <w:rPr/>
        <w:t>(p̸+m)γ</w:t>
      </w:r>
      <w:r>
        <w:rPr>
          <w:vertAlign w:val="subscript"/>
        </w:rPr>
        <w:t>α</w:t>
      </w:r>
      <w:r>
        <w:rPr/>
        <w:t>=−2p̸+4m, following Lesson 56, Exercise 7.</w:t>
      </w:r>
    </w:p>
    <w:p>
      <w:pPr>
        <w:spacing w:before="0" w:after="100"/>
      </w:pPr>
      <w:r>
        <w:rPr>
          <w:b/>
        </w:rPr>
        <w:t>5</w:t>
      </w:r>
      <w:r>
        <w:rPr>
          <w:b/>
        </w:rPr>
        <w:t xml:space="preserve">. </w:t>
      </w:r>
      <w:r>
        <w:rPr>
          <w:b/>
        </w:rPr>
        <w:t>Core.</w:t>
      </w:r>
      <w:r>
        <w:rPr/>
        <w:t xml:space="preserve"> Expand (q̸</w:t>
      </w:r>
      <w:r>
        <w:rPr>
          <w:vertAlign w:val="subscript"/>
        </w:rPr>
        <w:t>A</w:t>
      </w:r>
      <w:r>
        <w:rPr/>
        <w:t>+m)γ</w:t>
      </w:r>
      <w:r>
        <w:rPr>
          <w:vertAlign w:val="superscript"/>
        </w:rPr>
        <w:t>α</w:t>
      </w:r>
      <w:r>
        <w:rPr/>
        <w:t>(p̸+m)γ</w:t>
      </w:r>
      <w:r>
        <w:rPr>
          <w:vertAlign w:val="subscript"/>
        </w:rPr>
        <w:t>α</w:t>
      </w:r>
      <w:r>
        <w:rPr/>
        <w:t>(q̸</w:t>
      </w:r>
      <w:r>
        <w:rPr>
          <w:vertAlign w:val="subscript"/>
        </w:rPr>
        <w:t>A</w:t>
      </w:r>
      <w:r>
        <w:rPr/>
        <w:t>+m), apply Section 2.1, and reduce to the massless leading term 32(q</w:t>
      </w:r>
      <w:r>
        <w:rPr>
          <w:vertAlign w:val="subscript"/>
        </w:rPr>
        <w:t>A</w:t>
      </w:r>
      <w:r>
        <w:rPr/>
        <w:t>·p)(q</w:t>
      </w:r>
      <w:r>
        <w:rPr>
          <w:vertAlign w:val="subscript"/>
        </w:rPr>
        <w:t>A</w:t>
      </w:r>
      <w:r>
        <w:rPr/>
        <w:t>·p′)−16q</w:t>
      </w:r>
      <w:r>
        <w:rPr>
          <w:vertAlign w:val="subscript"/>
        </w:rPr>
        <w:t>A</w:t>
      </w:r>
      <w:r>
        <w:rPr/>
        <w:t>²(p·p′), following the method of Lesson 56, Exercise 8.</w:t>
      </w:r>
    </w:p>
    <w:p>
      <w:pPr>
        <w:spacing w:before="0" w:after="100"/>
      </w:pPr>
      <w:r>
        <w:rPr>
          <w:b/>
        </w:rPr>
        <w:t>6</w:t>
      </w:r>
      <w:r>
        <w:rPr>
          <w:b/>
        </w:rPr>
        <w:t xml:space="preserve">. </w:t>
      </w:r>
      <w:r>
        <w:rPr>
          <w:b/>
        </w:rPr>
        <w:t>Extension.</w:t>
      </w:r>
      <w:r>
        <w:rPr/>
        <w:t xml:space="preserve"> Derive q</w:t>
      </w:r>
      <w:r>
        <w:rPr>
          <w:vertAlign w:val="subscript"/>
        </w:rPr>
        <w:t>A</w:t>
      </w:r>
      <w:r>
        <w:rPr/>
        <w:t>·p=s/2, q</w:t>
      </w:r>
      <w:r>
        <w:rPr>
          <w:vertAlign w:val="subscript"/>
        </w:rPr>
        <w:t>A</w:t>
      </w:r>
      <w:r>
        <w:rPr/>
        <w:t>·p′=s/2, and p·p′=−t/2, using s=(p+k)²=(p′+k′)², t=(p−p′)², and momentum conservation p+k=p′+k′, all in the massless limit.</w:t>
      </w:r>
    </w:p>
    <w:p>
      <w:pPr>
        <w:spacing w:before="0" w:after="100"/>
      </w:pPr>
      <w:r>
        <w:rPr>
          <w:b/>
        </w:rPr>
        <w:t>7</w:t>
      </w:r>
      <w:r>
        <w:rPr>
          <w:b/>
        </w:rPr>
        <w:t xml:space="preserve">. </w:t>
      </w:r>
      <w:r>
        <w:rPr>
          <w:b/>
        </w:rPr>
        <w:t>Core.</w:t>
      </w:r>
      <w:r>
        <w:rPr/>
        <w:t xml:space="preserve"> Substitute Exercise 6’s values into Section 2.2’s formula and derive T</w:t>
      </w:r>
      <w:r>
        <w:rPr>
          <w:vertAlign w:val="subscript"/>
        </w:rPr>
        <w:t>AA</w:t>
      </w:r>
      <w:r>
        <w:rPr/>
        <w:t>=−8su, showing every step.</w:t>
      </w:r>
    </w:p>
    <w:p>
      <w:pPr>
        <w:spacing w:before="0" w:after="100"/>
      </w:pPr>
      <w:r>
        <w:rPr>
          <w:b/>
        </w:rPr>
        <w:t>8</w:t>
      </w:r>
      <w:r>
        <w:rPr>
          <w:b/>
        </w:rPr>
        <w:t xml:space="preserve">. </w:t>
      </w:r>
      <w:r>
        <w:rPr>
          <w:b/>
        </w:rPr>
        <w:t>Core.</w:t>
      </w:r>
      <w:r>
        <w:rPr/>
        <w:t xml:space="preserve"> Using Worked example 2’s relabeling, derive T</w:t>
      </w:r>
      <w:r>
        <w:rPr>
          <w:vertAlign w:val="subscript"/>
        </w:rPr>
        <w:t>BB</w:t>
      </w:r>
      <w:r>
        <w:rPr/>
        <w:t>=−8su without repeating Exercise 5’s expansion from scratch.</w:t>
      </w:r>
    </w:p>
    <w:p>
      <w:pPr>
        <w:spacing w:before="0" w:after="100"/>
      </w:pPr>
      <w:r>
        <w:rPr>
          <w:b/>
        </w:rPr>
        <w:t>9</w:t>
      </w:r>
      <w:r>
        <w:rPr>
          <w:b/>
        </w:rPr>
        <w:t xml:space="preserve">. </w:t>
      </w:r>
      <w:r>
        <w:rPr>
          <w:b/>
        </w:rPr>
        <w:t>Extension.</w:t>
      </w:r>
      <w:r>
        <w:rPr/>
        <w:t xml:space="preserve"> Derive k·k′=−t/2 from (k−k′)²=(p′−p)²=t, using k²=k′²=0.</w:t>
      </w:r>
    </w:p>
    <w:p>
      <w:pPr>
        <w:spacing w:before="0" w:after="100"/>
      </w:pPr>
      <w:r>
        <w:rPr>
          <w:b/>
        </w:rPr>
        <w:t>10</w:t>
      </w:r>
      <w:r>
        <w:rPr>
          <w:b/>
        </w:rPr>
        <w:t xml:space="preserve">. </w:t>
      </w:r>
      <w:r>
        <w:rPr>
          <w:b/>
        </w:rPr>
        <w:t>Extension.</w:t>
      </w:r>
      <w:r>
        <w:rPr/>
        <w:t xml:space="preserve"> Derive p·k′=−u/2 from u=(p−k′)², using p²=k′²=0.</w:t>
      </w:r>
    </w:p>
    <w:p>
      <w:pPr>
        <w:spacing w:before="0" w:after="100"/>
      </w:pPr>
      <w:r>
        <w:rPr>
          <w:b/>
        </w:rPr>
        <w:t>11</w:t>
      </w:r>
      <w:r>
        <w:rPr>
          <w:b/>
        </w:rPr>
        <w:t xml:space="preserve">. </w:t>
      </w:r>
      <w:r>
        <w:rPr>
          <w:b/>
        </w:rPr>
        <w:t>Core.</w:t>
      </w:r>
      <w:r>
        <w:rPr/>
        <w:t xml:space="preserve"> Substitute the results of Exercises 9–10 (plus k·p=s/2) into Section 3.3’s expression for q</w:t>
      </w:r>
      <w:r>
        <w:rPr>
          <w:vertAlign w:val="subscript"/>
        </w:rPr>
        <w:t>A</w:t>
      </w:r>
      <w:r>
        <w:rPr/>
        <w:t>·q</w:t>
      </w:r>
      <w:r>
        <w:rPr>
          <w:vertAlign w:val="subscript"/>
        </w:rPr>
        <w:t>B</w:t>
      </w:r>
      <w:r>
        <w:rPr/>
        <w:t xml:space="preserve"> and verify it equals zero.</w:t>
      </w:r>
    </w:p>
    <w:p>
      <w:pPr>
        <w:spacing w:before="0" w:after="100"/>
      </w:pPr>
      <w:r>
        <w:rPr>
          <w:b/>
        </w:rPr>
        <w:t>12</w:t>
      </w:r>
      <w:r>
        <w:rPr>
          <w:b/>
        </w:rPr>
        <w:t xml:space="preserve">. </w:t>
      </w:r>
      <w:r>
        <w:rPr>
          <w:b/>
        </w:rPr>
        <w:t>Extension.</w:t>
      </w:r>
      <w:r>
        <w:rPr/>
        <w:t xml:space="preserve"> Carry out Section 3.1’s reversal identity explicitly for the chain [p̸γ</w:t>
      </w:r>
      <w:r>
        <w:rPr>
          <w:vertAlign w:val="subscript"/>
        </w:rPr>
        <w:t>β</w:t>
      </w:r>
      <w:r>
        <w:rPr/>
        <w:t>q̸</w:t>
      </w:r>
      <w:r>
        <w:rPr>
          <w:vertAlign w:val="subscript"/>
        </w:rPr>
        <w:t>B</w:t>
      </w:r>
      <w:r>
        <w:rPr/>
        <w:t>], confirming γ</w:t>
      </w:r>
      <w:r>
        <w:rPr>
          <w:vertAlign w:val="superscript"/>
        </w:rPr>
        <w:t>α</w:t>
      </w:r>
      <w:r>
        <w:rPr/>
        <w:t>[p̸γ</w:t>
      </w:r>
      <w:r>
        <w:rPr>
          <w:vertAlign w:val="subscript"/>
        </w:rPr>
        <w:t>β</w:t>
      </w:r>
      <w:r>
        <w:rPr/>
        <w:t>q̸</w:t>
      </w:r>
      <w:r>
        <w:rPr>
          <w:vertAlign w:val="subscript"/>
        </w:rPr>
        <w:t>B</w:t>
      </w:r>
      <w:r>
        <w:rPr/>
        <w:t>]γ</w:t>
      </w:r>
      <w:r>
        <w:rPr>
          <w:vertAlign w:val="subscript"/>
        </w:rPr>
        <w:t>α</w:t>
      </w:r>
      <w:r>
        <w:rPr/>
        <w:t>=−2q̸</w:t>
      </w:r>
      <w:r>
        <w:rPr>
          <w:vertAlign w:val="subscript"/>
        </w:rPr>
        <w:t>B</w:t>
      </w:r>
      <w:r>
        <w:rPr/>
        <w:t>γ</w:t>
      </w:r>
      <w:r>
        <w:rPr>
          <w:vertAlign w:val="subscript"/>
        </w:rPr>
        <w:t>β</w:t>
      </w:r>
      <w:r>
        <w:rPr/>
        <w:t>p̸.</w:t>
      </w:r>
    </w:p>
    <w:p>
      <w:pPr>
        <w:spacing w:before="0" w:after="100"/>
      </w:pPr>
      <w:r>
        <w:rPr>
          <w:b/>
        </w:rPr>
        <w:t>13</w:t>
      </w:r>
      <w:r>
        <w:rPr>
          <w:b/>
        </w:rPr>
        <w:t xml:space="preserve">. </w:t>
      </w:r>
      <w:r>
        <w:rPr>
          <w:b/>
        </w:rPr>
        <w:t>Core.</w:t>
      </w:r>
      <w:r>
        <w:rPr/>
        <w:t xml:space="preserve"> Using the two-object identity γ</w:t>
      </w:r>
      <w:r>
        <w:rPr>
          <w:vertAlign w:val="superscript"/>
        </w:rPr>
        <w:t>μ</w:t>
      </w:r>
      <w:r>
        <w:rPr/>
        <w:t>γ</w:t>
      </w:r>
      <w:r>
        <w:rPr>
          <w:vertAlign w:val="superscript"/>
        </w:rPr>
        <w:t>a</w:t>
      </w:r>
      <w:r>
        <w:rPr/>
        <w:t>γ</w:t>
      </w:r>
      <w:r>
        <w:rPr>
          <w:vertAlign w:val="superscript"/>
        </w:rPr>
        <w:t>b</w:t>
      </w:r>
      <w:r>
        <w:rPr/>
        <w:t>γ</w:t>
      </w:r>
      <w:r>
        <w:rPr>
          <w:vertAlign w:val="subscript"/>
        </w:rPr>
        <w:t>μ</w:t>
      </w:r>
      <w:r>
        <w:rPr/>
        <w:t>=4g</w:t>
      </w:r>
      <w:r>
        <w:rPr>
          <w:vertAlign w:val="superscript"/>
        </w:rPr>
        <w:t>a</w:t>
      </w:r>
      <w:r>
        <w:rPr/>
        <w:t>b, verify γ</w:t>
      </w:r>
      <w:r>
        <w:rPr>
          <w:vertAlign w:val="superscript"/>
        </w:rPr>
        <w:t>β</w:t>
      </w:r>
      <w:r>
        <w:rPr/>
        <w:t>q̸</w:t>
      </w:r>
      <w:r>
        <w:rPr>
          <w:vertAlign w:val="subscript"/>
        </w:rPr>
        <w:t>A</w:t>
      </w:r>
      <w:r>
        <w:rPr/>
        <w:t>q̸</w:t>
      </w:r>
      <w:r>
        <w:rPr>
          <w:vertAlign w:val="subscript"/>
        </w:rPr>
        <w:t>B</w:t>
      </w:r>
      <w:r>
        <w:rPr/>
        <w:t>γ</w:t>
      </w:r>
      <w:r>
        <w:rPr>
          <w:vertAlign w:val="subscript"/>
        </w:rPr>
        <w:t>β</w:t>
      </w:r>
      <w:r>
        <w:rPr/>
        <w:t>=4(q</w:t>
      </w:r>
      <w:r>
        <w:rPr>
          <w:vertAlign w:val="subscript"/>
        </w:rPr>
        <w:t>A</w:t>
      </w:r>
      <w:r>
        <w:rPr/>
        <w:t>·q</w:t>
      </w:r>
      <w:r>
        <w:rPr>
          <w:vertAlign w:val="subscript"/>
        </w:rPr>
        <w:t>B</w:t>
      </w:r>
      <w:r>
        <w:rPr/>
        <w:t>)I, and combine with Exercise 11 to confirm T</w:t>
      </w:r>
      <w:r>
        <w:rPr>
          <w:vertAlign w:val="subscript"/>
        </w:rPr>
        <w:t>AB</w:t>
      </w:r>
      <w:r>
        <w:rPr/>
        <w:t>=0.</w:t>
      </w:r>
    </w:p>
    <w:p>
      <w:pPr>
        <w:spacing w:before="0" w:after="100"/>
      </w:pPr>
      <w:r>
        <w:rPr>
          <w:b/>
        </w:rPr>
        <w:t>14</w:t>
      </w:r>
      <w:r>
        <w:rPr>
          <w:b/>
        </w:rPr>
        <w:t xml:space="preserve">. </w:t>
      </w:r>
      <w:r>
        <w:rPr>
          <w:b/>
        </w:rPr>
        <w:t>Extension.</w:t>
      </w:r>
      <w:r>
        <w:rPr/>
        <w:t xml:space="preserve"> Assemble Section 4’s final formula from T</w:t>
      </w:r>
      <w:r>
        <w:rPr>
          <w:vertAlign w:val="subscript"/>
        </w:rPr>
        <w:t>AA</w:t>
      </w:r>
      <w:r>
        <w:rPr/>
        <w:t>, T</w:t>
      </w:r>
      <w:r>
        <w:rPr>
          <w:vertAlign w:val="subscript"/>
        </w:rPr>
        <w:t>BB</w:t>
      </w:r>
      <w:r>
        <w:rPr/>
        <w:t>, T</w:t>
      </w:r>
      <w:r>
        <w:rPr>
          <w:vertAlign w:val="subscript"/>
        </w:rPr>
        <w:t>AB</w:t>
      </w:r>
      <w:r>
        <w:rPr/>
        <w:t>, and the propagator denominators, verifying every numerical factor.</w:t>
      </w:r>
    </w:p>
    <w:p>
      <w:pPr>
        <w:spacing w:before="0" w:after="100"/>
      </w:pPr>
      <w:r>
        <w:rPr>
          <w:b/>
        </w:rPr>
        <w:t>15</w:t>
      </w:r>
      <w:r>
        <w:rPr>
          <w:b/>
        </w:rPr>
        <w:t xml:space="preserve">. </w:t>
      </w:r>
      <w:r>
        <w:rPr>
          <w:b/>
        </w:rPr>
        <w:t>Extension.</w:t>
      </w:r>
      <w:r>
        <w:rPr/>
        <w:t xml:space="preserve"> Explain why (1/4)Σ|ℳ|² must be positive for physical Compton scattering, and verify Section 4’s formula respects this using s&gt;0, u&lt;0.</w:t>
      </w:r>
    </w:p>
    <w:p>
      <w:pPr>
        <w:spacing w:before="0" w:after="100"/>
      </w:pPr>
      <w:r>
        <w:rPr>
          <w:b/>
        </w:rPr>
        <w:t>16</w:t>
      </w:r>
      <w:r>
        <w:rPr>
          <w:b/>
        </w:rPr>
        <w:t xml:space="preserve">. </w:t>
      </w:r>
      <w:r>
        <w:rPr>
          <w:b/>
        </w:rPr>
        <w:t>Challenge.</w:t>
      </w:r>
      <w:r>
        <w:rPr/>
        <w:t xml:space="preserve"> Using Lesson 56’s crossing-symmetry preview (Exercise 16 there), state which of electron-positron annihilation’s Mandelstam variables (s′, t′, u′) correspond to this lesson’s s and u, and use that correspondence to obtain this lesson’s result from Lesson 56’s 2e⁴(t′/u′+u′/t′), including the overall sign.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direct diagram has internal momentum q</w:t>
      </w:r>
      <w:r>
        <w:rPr>
          <w:vertAlign w:val="subscript"/>
        </w:rPr>
        <w:t>A</w:t>
      </w:r>
      <w:r>
        <w:t>=p+k (q</w:t>
      </w:r>
      <w:r>
        <w:rPr>
          <w:vertAlign w:val="subscript"/>
        </w:rPr>
        <w:t>A</w:t>
      </w:r>
      <w:r>
        <w:t>²=s); the crossed diagram has internal momentum q</w:t>
      </w:r>
      <w:r>
        <w:rPr>
          <w:vertAlign w:val="subscript"/>
        </w:rPr>
        <w:t>B</w:t>
      </w:r>
      <w:r>
        <w:t>=p−k′ (q</w:t>
      </w:r>
      <w:r>
        <w:rPr>
          <w:vertAlign w:val="subscript"/>
        </w:rPr>
        <w:t>B</w:t>
      </w:r>
      <w:r>
        <w:t>²=u) (Lesson 50, Sections 2.3 and 3.1). They combine with a plus sign because the two diagrams differ only in which of the two photon field insertions is paired with the incoming versus outgoing photon, a bosonic reassignment carrying no minus sign (Lesson 48, Section 2.1; Lesson 56, Section 1.2).</w:t>
      </w:r>
    </w:p>
    <w:p>
      <w:r>
        <w:rPr>
          <w:b/>
        </w:rPr>
        <w:t>2.</w:t>
      </w:r>
      <w:r>
        <w:t xml:space="preserve"> </w:t>
      </w:r>
      <w:r>
        <w:t>T</w:t>
      </w:r>
      <w:r>
        <w:rPr>
          <w:vertAlign w:val="subscript"/>
        </w:rPr>
        <w:t>AA</w:t>
      </w:r>
      <w:r>
        <w:t>=Tr[(p̸′+m)γ</w:t>
      </w:r>
      <w:r>
        <w:rPr>
          <w:vertAlign w:val="superscript"/>
        </w:rPr>
        <w:t>β</w:t>
      </w:r>
      <w:r>
        <w:t>(q̸</w:t>
      </w:r>
      <w:r>
        <w:rPr>
          <w:vertAlign w:val="subscript"/>
        </w:rPr>
        <w:t>A</w:t>
      </w:r>
      <w:r>
        <w:t>+m)γ</w:t>
      </w:r>
      <w:r>
        <w:rPr>
          <w:vertAlign w:val="superscript"/>
        </w:rPr>
        <w:t>α</w:t>
      </w:r>
      <w:r>
        <w:t>(p̸+m)γ</w:t>
      </w:r>
      <w:r>
        <w:rPr>
          <w:vertAlign w:val="subscript"/>
        </w:rPr>
        <w:t>α</w:t>
      </w:r>
      <w:r>
        <w:t>(q̸</w:t>
      </w:r>
      <w:r>
        <w:rPr>
          <w:vertAlign w:val="subscript"/>
        </w:rPr>
        <w:t>A</w:t>
      </w:r>
      <w:r>
        <w:t>+m)γ</w:t>
      </w:r>
      <w:r>
        <w:rPr>
          <w:vertAlign w:val="subscript"/>
        </w:rPr>
        <w:t>β</w:t>
      </w:r>
      <w:r>
        <w:t>]: α is adjacent, directly surrounding (p̸+m); β surrounds the pair (q̸</w:t>
      </w:r>
      <w:r>
        <w:rPr>
          <w:vertAlign w:val="subscript"/>
        </w:rPr>
        <w:t>A</w:t>
      </w:r>
      <w:r>
        <w:t>+m)...(q̸</w:t>
      </w:r>
      <w:r>
        <w:rPr>
          <w:vertAlign w:val="subscript"/>
        </w:rPr>
        <w:t>A</w:t>
      </w:r>
      <w:r>
        <w:t>+m) with everything in between. T</w:t>
      </w:r>
      <w:r>
        <w:rPr>
          <w:vertAlign w:val="subscript"/>
        </w:rPr>
        <w:t>AB</w:t>
      </w:r>
      <w:r>
        <w:t>=Tr[(p̸′+m)γ</w:t>
      </w:r>
      <w:r>
        <w:rPr>
          <w:vertAlign w:val="superscript"/>
        </w:rPr>
        <w:t>β</w:t>
      </w:r>
      <w:r>
        <w:t>(q̸</w:t>
      </w:r>
      <w:r>
        <w:rPr>
          <w:vertAlign w:val="subscript"/>
        </w:rPr>
        <w:t>A</w:t>
      </w:r>
      <w:r>
        <w:t>+m)γ</w:t>
      </w:r>
      <w:r>
        <w:rPr>
          <w:vertAlign w:val="superscript"/>
        </w:rPr>
        <w:t>α</w:t>
      </w:r>
      <w:r>
        <w:t>(p̸+m)γ</w:t>
      </w:r>
      <w:r>
        <w:rPr>
          <w:vertAlign w:val="subscript"/>
        </w:rPr>
        <w:t>β</w:t>
      </w:r>
      <w:r>
        <w:t>(q̸</w:t>
      </w:r>
      <w:r>
        <w:rPr>
          <w:vertAlign w:val="subscript"/>
        </w:rPr>
        <w:t>B</w:t>
      </w:r>
      <w:r>
        <w:t>+m)γ</w:t>
      </w:r>
      <w:r>
        <w:rPr>
          <w:vertAlign w:val="subscript"/>
        </w:rPr>
        <w:t>α</w:t>
      </w:r>
      <w:r>
        <w:t>]: α now surrounds the longer chain (p̸+m)γ</w:t>
      </w:r>
      <w:r>
        <w:rPr>
          <w:vertAlign w:val="subscript"/>
        </w:rPr>
        <w:t>β</w:t>
      </w:r>
      <w:r>
        <w:t>(q̸</w:t>
      </w:r>
      <w:r>
        <w:rPr>
          <w:vertAlign w:val="subscript"/>
        </w:rPr>
        <w:t>B</w:t>
      </w:r>
      <w:r>
        <w:t>+m), interleaved with the β contraction rather than nested inside it.</w:t>
      </w:r>
    </w:p>
    <w:p>
      <w:r>
        <w:rPr>
          <w:b/>
        </w:rPr>
        <w:t>3.</w:t>
      </w:r>
      <w:r>
        <w:t xml:space="preserve"> </w:t>
      </w:r>
      <w:r>
        <w:t>Two initial degrees of freedom are unmeasured and unprepared: the incoming electron’s spin and the incoming photon’s polarization; Lesson 52, Section 1.2, assigns a factor of 1/2 per unmeasured initial spin or polarization, giving (1/2)(1/2)=1/4 overall.</w:t>
      </w:r>
    </w:p>
    <w:p>
      <w:r>
        <w:rPr>
          <w:b/>
        </w:rPr>
        <w:t>4.</w:t>
      </w:r>
      <w:r>
        <w:t xml:space="preserve"> </w:t>
      </w:r>
      <w:r>
        <w:t>Identical to Lesson 56, Exercise 7: γ</w:t>
      </w:r>
      <w:r>
        <w:rPr>
          <w:vertAlign w:val="superscript"/>
        </w:rPr>
        <w:t>α</w:t>
      </w:r>
      <w:r>
        <w:t>(p̸+m)γ</w:t>
      </w:r>
      <w:r>
        <w:rPr>
          <w:vertAlign w:val="subscript"/>
        </w:rPr>
        <w:t>α</w:t>
      </w:r>
      <w:r>
        <w:t>=γ</w:t>
      </w:r>
      <w:r>
        <w:rPr>
          <w:vertAlign w:val="superscript"/>
        </w:rPr>
        <w:t>α</w:t>
      </w:r>
      <w:r>
        <w:t>p̸γ</w:t>
      </w:r>
      <w:r>
        <w:rPr>
          <w:vertAlign w:val="subscript"/>
        </w:rPr>
        <w:t>α</w:t>
      </w:r>
      <w:r>
        <w:t>+mγ</w:t>
      </w:r>
      <w:r>
        <w:rPr>
          <w:vertAlign w:val="superscript"/>
        </w:rPr>
        <w:t>α</w:t>
      </w:r>
      <w:r>
        <w:t>γ</w:t>
      </w:r>
      <w:r>
        <w:rPr>
          <w:vertAlign w:val="subscript"/>
        </w:rPr>
        <w:t>α</w:t>
      </w:r>
      <w:r>
        <w:t>=−2p̸+4m, using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w:t>
      </w:r>
    </w:p>
    <w:p>
      <w:r>
        <w:rPr>
          <w:b/>
        </w:rPr>
        <w:t>5.</w:t>
      </w:r>
      <w:r>
        <w:t xml:space="preserve"> </w:t>
      </w:r>
      <w:r>
        <w:t>Following Lesson 56, Exercise 8’s method exactly (with p₁→p, p₂→p′, and q</w:t>
      </w:r>
      <w:r>
        <w:rPr>
          <w:vertAlign w:val="subscript"/>
        </w:rPr>
        <w:t>A</w:t>
      </w:r>
      <w:r>
        <w:t xml:space="preserve"> unchanged), the leading (mass-independent) term of the expansion, after sandwiching by γ</w:t>
      </w:r>
      <w:r>
        <w:rPr>
          <w:vertAlign w:val="superscript"/>
        </w:rPr>
        <w:t>β</w:t>
      </w:r>
      <w:r>
        <w:t>⋯γ</w:t>
      </w:r>
      <w:r>
        <w:rPr>
          <w:vertAlign w:val="subscript"/>
        </w:rPr>
        <w:t>β</w:t>
      </w:r>
      <w:r>
        <w:t xml:space="preserve"> and tracing against (p̸′+m), is 32(q</w:t>
      </w:r>
      <w:r>
        <w:rPr>
          <w:vertAlign w:val="subscript"/>
        </w:rPr>
        <w:t>A</w:t>
      </w:r>
      <w:r>
        <w:t>·p)(q</w:t>
      </w:r>
      <w:r>
        <w:rPr>
          <w:vertAlign w:val="subscript"/>
        </w:rPr>
        <w:t>A</w:t>
      </w:r>
      <w:r>
        <w:t>·p′)−16q</w:t>
      </w:r>
      <w:r>
        <w:rPr>
          <w:vertAlign w:val="subscript"/>
        </w:rPr>
        <w:t>A</w:t>
      </w:r>
      <w:r>
        <w:t>²(p·p′), with every mass-dependent term vanishing as m→0.</w:t>
      </w:r>
    </w:p>
    <w:p>
      <w:r>
        <w:rPr>
          <w:b/>
        </w:rPr>
        <w:t>6.</w:t>
      </w:r>
      <w:r>
        <w:t xml:space="preserve"> </w:t>
      </w:r>
      <w:r>
        <w:t>From s=(p+k)²=p²+2p·k+k²=2p·k (massless), p·k=s/2, so q</w:t>
      </w:r>
      <w:r>
        <w:rPr>
          <w:vertAlign w:val="subscript"/>
        </w:rPr>
        <w:t>A</w:t>
      </w:r>
      <w:r>
        <w:t>·p=(p+k)·p=p²+k·p=s/2. From s=(p′+k′)² similarly, p′·k′=s/2. Using momentum conservation k=p′+k′−p, k·p′=(p′+k′−p)·p′=p′²+k′·p′−p·p′=s/2−p·p′; and from t=(p−p′)²=−2p·p′ (massless), p·p′=−t/2, so k·p′=s/2+t/2. Then q</w:t>
      </w:r>
      <w:r>
        <w:rPr>
          <w:vertAlign w:val="subscript"/>
        </w:rPr>
        <w:t>A</w:t>
      </w:r>
      <w:r>
        <w:t>·p′=(p+k)·p′=p·p′+k·p′=−t/2+(s/2+t/2)=s/2.</w:t>
      </w:r>
    </w:p>
    <w:p>
      <w:r>
        <w:rPr>
          <w:b/>
        </w:rPr>
        <w:t>7.</w:t>
      </w:r>
      <w:r>
        <w:t xml:space="preserve"> </w:t>
      </w:r>
      <w:r>
        <w:t>T</w:t>
      </w:r>
      <w:r>
        <w:rPr>
          <w:vertAlign w:val="subscript"/>
        </w:rPr>
        <w:t>AA</w:t>
      </w:r>
      <w:r>
        <w:t>=32(s/2)(s/2)−16s(−t/2)=32(s²/4)+8st=8s²+8st=8s(s+t). Using s+t+u=0, s+t=−u, so T</w:t>
      </w:r>
      <w:r>
        <w:rPr>
          <w:vertAlign w:val="subscript"/>
        </w:rPr>
        <w:t>AA</w:t>
      </w:r>
      <w:r>
        <w:t>=8s(−u)=−8su.</w:t>
      </w:r>
    </w:p>
    <w:p>
      <w:r>
        <w:rPr>
          <w:b/>
        </w:rPr>
        <w:t>8.</w:t>
      </w:r>
      <w:r>
        <w:t xml:space="preserve"> </w:t>
      </w:r>
      <w:r>
        <w:t>By the s↔u relabeling of Worked example 2 (since q</w:t>
      </w:r>
      <w:r>
        <w:rPr>
          <w:vertAlign w:val="subscript"/>
        </w:rPr>
        <w:t>B</w:t>
      </w:r>
      <w:r>
        <w:t>²=u takes over the role q</w:t>
      </w:r>
      <w:r>
        <w:rPr>
          <w:vertAlign w:val="subscript"/>
        </w:rPr>
        <w:t>A</w:t>
      </w:r>
      <w:r>
        <w:t>²=s played), T</w:t>
      </w:r>
      <w:r>
        <w:rPr>
          <w:vertAlign w:val="subscript"/>
        </w:rPr>
        <w:t>AA</w:t>
      </w:r>
      <w:r>
        <w:t>’s formula 8s(s+t) becomes 8u(u+t); using s+t+u=0, u+t=−s, giving T</w:t>
      </w:r>
      <w:r>
        <w:rPr>
          <w:vertAlign w:val="subscript"/>
        </w:rPr>
        <w:t>BB</w:t>
      </w:r>
      <w:r>
        <w:t>=8u(−s)=−8us=−8su.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w:t>
      </w:r>
      <w:r>
        <w:rPr>
          <w:vertAlign w:val="subscript"/>
        </w:rPr>
        <w:t>A</w:t>
      </w:r>
      <w:r>
        <w:t>·q</w:t>
      </w:r>
      <w:r>
        <w:rPr>
          <w:vertAlign w:val="subscript"/>
        </w:rPr>
        <w:t>B</w:t>
      </w:r>
      <w:r>
        <w:t>=(p+k)·(p−k′)=p²−p·k′+k·p−k·k′=0−(−u/2)+s/2−(−t/2)=u/2+s/2+t/2=(s+t+u)/2=0.</w:t>
      </w:r>
    </w:p>
    <w:p>
      <w:r>
        <w:rPr>
          <w:b/>
        </w:rPr>
        <w:t>12.</w:t>
      </w:r>
      <w:r>
        <w:t xml:space="preserve"> </w:t>
      </w:r>
      <w:r>
        <w:t>Applying the three-object reversal γ</w:t>
      </w:r>
      <w:r>
        <w:rPr>
          <w:vertAlign w:val="superscript"/>
        </w:rPr>
        <w:t>μ</w:t>
      </w:r>
      <w:r>
        <w:t>ABCγ</w:t>
      </w:r>
      <w:r>
        <w:rPr>
          <w:vertAlign w:val="subscript"/>
        </w:rPr>
        <w:t>μ</w:t>
      </w:r>
      <w:r>
        <w:t>=−2CBA (Lesson 55, Section 3.1) with A=p̸, B=γ</w:t>
      </w:r>
      <w:r>
        <w:rPr>
          <w:vertAlign w:val="subscript"/>
        </w:rPr>
        <w:t>β</w:t>
      </w:r>
      <w:r>
        <w:t>, C=q̸</w:t>
      </w:r>
      <w:r>
        <w:rPr>
          <w:vertAlign w:val="subscript"/>
        </w:rPr>
        <w:t>B</w:t>
      </w:r>
      <w:r>
        <w:t xml:space="preserve"> (as fixed matrices, with the μ-contraction here relabeled α): γ</w:t>
      </w:r>
      <w:r>
        <w:rPr>
          <w:vertAlign w:val="superscript"/>
        </w:rPr>
        <w:t>α</w:t>
      </w:r>
      <w:r>
        <w:t xml:space="preserve"> p̸γ</w:t>
      </w:r>
      <w:r>
        <w:rPr>
          <w:vertAlign w:val="subscript"/>
        </w:rPr>
        <w:t>β</w:t>
      </w:r>
      <w:r>
        <w:t>q̸</w:t>
      </w:r>
      <w:r>
        <w:rPr>
          <w:vertAlign w:val="subscript"/>
        </w:rPr>
        <w:t>B</w:t>
      </w:r>
      <w:r>
        <w:t xml:space="preserve"> γ</w:t>
      </w:r>
      <w:r>
        <w:rPr>
          <w:vertAlign w:val="subscript"/>
        </w:rPr>
        <w:t>α</w:t>
      </w:r>
      <w:r>
        <w:t>=−2q̸</w:t>
      </w:r>
      <w:r>
        <w:rPr>
          <w:vertAlign w:val="subscript"/>
        </w:rPr>
        <w:t>B</w:t>
      </w:r>
      <w:r>
        <w:t>γ</w:t>
      </w:r>
      <w:r>
        <w:rPr>
          <w:vertAlign w:val="subscript"/>
        </w:rPr>
        <w:t>β</w:t>
      </w:r>
      <w:r>
        <w:t>p̸, exactly reversing the order of the three factors.</w:t>
      </w:r>
    </w:p>
    <w:p>
      <w:r>
        <w:rPr>
          <w:b/>
        </w:rPr>
        <w:t>13.</w:t>
      </w:r>
      <w:r>
        <w:t xml:space="preserve"> </w:t>
      </w:r>
      <w:r>
        <w:t>γ</w:t>
      </w:r>
      <w:r>
        <w:rPr>
          <w:vertAlign w:val="superscript"/>
        </w:rPr>
        <w:t>β</w:t>
      </w:r>
      <w:r>
        <w:t>q̸</w:t>
      </w:r>
      <w:r>
        <w:rPr>
          <w:vertAlign w:val="subscript"/>
        </w:rPr>
        <w:t>A</w:t>
      </w:r>
      <w:r>
        <w:t>q̸</w:t>
      </w:r>
      <w:r>
        <w:rPr>
          <w:vertAlign w:val="subscript"/>
        </w:rPr>
        <w:t>B</w:t>
      </w:r>
      <w:r>
        <w:t>γ</w:t>
      </w:r>
      <w:r>
        <w:rPr>
          <w:vertAlign w:val="subscript"/>
        </w:rPr>
        <w:t>β</w:t>
      </w:r>
      <w:r>
        <w:t>=p</w:t>
      </w:r>
      <w:r>
        <w:rPr>
          <w:vertAlign w:val="subscript"/>
        </w:rPr>
        <w:t>A,a</w:t>
      </w:r>
      <w:r>
        <w:t>p</w:t>
      </w:r>
      <w:r>
        <w:rPr>
          <w:vertAlign w:val="subscript"/>
        </w:rPr>
        <w:t>B,b</w:t>
      </w:r>
      <w:r>
        <w:t>γ</w:t>
      </w:r>
      <w:r>
        <w:rPr>
          <w:vertAlign w:val="superscript"/>
        </w:rPr>
        <w:t>β</w:t>
      </w:r>
      <w:r>
        <w:t>γ</w:t>
      </w:r>
      <w:r>
        <w:rPr>
          <w:vertAlign w:val="superscript"/>
        </w:rPr>
        <w:t>a</w:t>
      </w:r>
      <w:r>
        <w:t>γ</w:t>
      </w:r>
      <w:r>
        <w:rPr>
          <w:vertAlign w:val="superscript"/>
        </w:rPr>
        <w:t>b</w:t>
      </w:r>
      <w:r>
        <w:t>γ</w:t>
      </w:r>
      <w:r>
        <w:rPr>
          <w:vertAlign w:val="subscript"/>
        </w:rPr>
        <w:t>β</w:t>
      </w:r>
      <w:r>
        <w:t>=p</w:t>
      </w:r>
      <w:r>
        <w:rPr>
          <w:vertAlign w:val="subscript"/>
        </w:rPr>
        <w:t>A,a</w:t>
      </w:r>
      <w:r>
        <w:t>p</w:t>
      </w:r>
      <w:r>
        <w:rPr>
          <w:vertAlign w:val="subscript"/>
        </w:rPr>
        <w:t>B,b</w:t>
      </w:r>
      <w:r>
        <w:t>(4g</w:t>
      </w:r>
      <w:r>
        <w:rPr>
          <w:vertAlign w:val="superscript"/>
        </w:rPr>
        <w:t>a</w:t>
      </w:r>
      <w:r>
        <w:t>b)=4(q</w:t>
      </w:r>
      <w:r>
        <w:rPr>
          <w:vertAlign w:val="subscript"/>
        </w:rPr>
        <w:t>A</w:t>
      </w:r>
      <w:r>
        <w:t>·q</w:t>
      </w:r>
      <w:r>
        <w:rPr>
          <w:vertAlign w:val="subscript"/>
        </w:rPr>
        <w:t>B</w:t>
      </w:r>
      <w:r>
        <w:t>)I, using the two-object identity of Lesson 21 contracted with the momentum components of q</w:t>
      </w:r>
      <w:r>
        <w:rPr>
          <w:vertAlign w:val="subscript"/>
        </w:rPr>
        <w:t>A</w:t>
      </w:r>
      <w:r>
        <w:t xml:space="preserve"> and q</w:t>
      </w:r>
      <w:r>
        <w:rPr>
          <w:vertAlign w:val="subscript"/>
        </w:rPr>
        <w:t>B</w:t>
      </w:r>
      <w:r>
        <w:t>. Substituting q</w:t>
      </w:r>
      <w:r>
        <w:rPr>
          <w:vertAlign w:val="subscript"/>
        </w:rPr>
        <w:t>A</w:t>
      </w:r>
      <w:r>
        <w:t>·q</w:t>
      </w:r>
      <w:r>
        <w:rPr>
          <w:vertAlign w:val="subscript"/>
        </w:rPr>
        <w:t>B</w:t>
      </w:r>
      <w:r>
        <w:t>=0 (Exercise 11) gives γ</w:t>
      </w:r>
      <w:r>
        <w:rPr>
          <w:vertAlign w:val="superscript"/>
        </w:rPr>
        <w:t>β</w:t>
      </w:r>
      <w:r>
        <w:t>q̸</w:t>
      </w:r>
      <w:r>
        <w:rPr>
          <w:vertAlign w:val="subscript"/>
        </w:rPr>
        <w:t>A</w:t>
      </w:r>
      <w:r>
        <w:t>q̸</w:t>
      </w:r>
      <w:r>
        <w:rPr>
          <w:vertAlign w:val="subscript"/>
        </w:rPr>
        <w:t>B</w:t>
      </w:r>
      <w:r>
        <w:t>γ</w:t>
      </w:r>
      <w:r>
        <w:rPr>
          <w:vertAlign w:val="subscript"/>
        </w:rPr>
        <w:t>β</w:t>
      </w:r>
      <w:r>
        <w:t>=0, so T</w:t>
      </w:r>
      <w:r>
        <w:rPr>
          <w:vertAlign w:val="subscript"/>
        </w:rPr>
        <w:t>AB</w:t>
      </w:r>
      <w:r>
        <w:t>=−2Tr[p̸′·0·p̸]=0.</w:t>
      </w:r>
    </w:p>
    <w:p>
      <w:r>
        <w:rPr>
          <w:b/>
        </w:rPr>
        <w:t>14.</w:t>
      </w:r>
      <w:r>
        <w:t xml:space="preserve"> </w:t>
      </w:r>
      <w:r>
        <w:t>(1/4)Σ|ℳ|²=(e⁴/4)[T</w:t>
      </w:r>
      <w:r>
        <w:rPr>
          <w:vertAlign w:val="subscript"/>
        </w:rPr>
        <w:t>AA</w:t>
      </w:r>
      <w:r>
        <w:t>/s²+T</w:t>
      </w:r>
      <w:r>
        <w:rPr>
          <w:vertAlign w:val="subscript"/>
        </w:rPr>
        <w:t>BB</w:t>
      </w:r>
      <w:r>
        <w:t>/u²+2T</w:t>
      </w:r>
      <w:r>
        <w:rPr>
          <w:vertAlign w:val="subscript"/>
        </w:rPr>
        <w:t>AB</w:t>
      </w:r>
      <w:r>
        <w:t>/(su)]=(e⁴/4)[−8su/s²−8su/u²+0]=(e⁴/4)[−8u/s−8s/u]=−2e⁴(u/s+s/u)=−2e⁴(s/u+u/s).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53, Section 3.2, extended to this process), so s/u&lt;0, making −(s/u+u/s) a sum of two positive numbers (since u/s is also negative, so −u/s is positive), confirming positivity directly.</w:t>
      </w:r>
    </w:p>
    <w:p>
      <w:r>
        <w:rPr>
          <w:b/>
        </w:rPr>
        <w:t>16.</w:t>
      </w:r>
      <w:r>
        <w:t xml:space="preserve"> </w:t>
      </w:r>
      <w:r>
        <w:t>Crossing the incoming positron of annihilation to an outgoing electron (p₂→−p′) and the photon k₁ to an incoming photon (k₁→−k) maps t′=(p₁−k₁)² to (p+k)²=s, u′=(p₁−k₂)² to (p−k′)²=u, and s′=(p₁+p₂)² to (p−p′)²=t. Lesson 56’s 2e⁴(t′/u′+u′/t′) becomes 2e⁴(s/u+u/s), and moving one fermion between the initial and final states multiplies the spin-summed square by −1, giving −2e⁴(s/u+u/s), this lesson’s result. Neither process has an interference term: in both, T</w:t>
      </w:r>
      <w:r>
        <w:rPr>
          <w:vertAlign w:val="subscript"/>
        </w:rPr>
        <w:t>AB</w:t>
      </w:r>
      <w:r>
        <w:t xml:space="preserve"> is proportional to q</w:t>
      </w:r>
      <w:r>
        <w:rPr>
          <w:vertAlign w:val="subscript"/>
        </w:rPr>
        <w:t>A</w:t>
      </w:r>
      <w:r>
        <w:t>·q</w:t>
      </w:r>
      <w:r>
        <w:rPr>
          <w:vertAlign w:val="subscript"/>
        </w:rPr>
        <w:t>B</w:t>
      </w:r>
      <w:r>
        <w:t>, which vanishes in the massless limit.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8">
        <w:r>
          <w:rPr>
            <w:rStyle w:val="Hyperlink"/>
            <w:color w:val="0563C1"/>
            <w:u w:val="single"/>
          </w:rPr>
          <w:t xml:space="preserve">Lesson 58</w:t>
        </w:r>
      </w:hyperlink>
      <w:r>
        <w:t xml:space="preserve"> turns to pair production, γγ→e⁻e⁺, the process obtained from this lesson’s by reading every diagram backward in time, and asks how much of Compton scattering’s result carries over unchanged.</w:t>
      </w:r>
    </w:p>
    <w:p>
      <w:r/>
    </w:p>
    <w:p>
      <w:bookmarkStart w:id="1058" w:name="Lesson58"/>
      <w:pPr>
        <w:pStyle w:val="Heading1"/>
      </w:pPr>
      <w:r>
        <w:t>Lesson 58: Pair Production</w:t>
      </w:r>
      <w:bookmarkEnd w:id="1058"/>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56, the same diagrams read in reverse) and, as this lesson shows, its vanishing interference term with both Lessons 56 and 56. The result is a lesson that reuses a great deal of prior work, lands on exactly Lesson 56’s formula, as time reversal requires, and closes with a first, concrete physical threshold: the two photons need enough combined energy to create the pair at all. Expect five to seven hours.</w:t>
      </w:r>
    </w:p>
    <w:p>
      <w:pPr>
        <w:pStyle w:val="Heading3"/>
      </w:pPr>
      <w:r>
        <w:t>Learning objectives</w:t>
      </w:r>
    </w:p>
    <w:p>
      <w:pPr>
        <w:pStyle w:val="ListBullet"/>
      </w:pPr>
      <w:r>
        <w:t>Set up the two diagrams for γγ→e⁻e⁺ and identify their internal momenta with t=(p₁−k₁)² and u=(p₁−k₂)².</w:t>
      </w:r>
    </w:p>
    <w:p>
      <w:pPr>
        <w:pStyle w:val="ListBullet"/>
      </w:pPr>
      <w:r>
        <w:t>Show that the direct and crossed squared-</w:t>
      </w:r>
      <w:hyperlink w:anchor="Glossary_Amplitude">
        <w:r>
          <w:rPr>
            <w:color w:val="0563C1"/>
            <w:u w:val="single"/>
          </w:rPr>
          <w:t>amplitude</w:t>
        </w:r>
      </w:hyperlink>
      <w:r>
        <w:t xml:space="preserve"> traces, T</w:t>
      </w:r>
      <w:r>
        <w:rPr>
          <w:vertAlign w:val="subscript"/>
        </w:rPr>
        <w:t>AA</w:t>
      </w:r>
      <w:r>
        <w:t xml:space="preserve"> and T</w:t>
      </w:r>
      <w:r>
        <w:rPr>
          <w:vertAlign w:val="subscript"/>
        </w:rPr>
        <w:t>BB</w:t>
      </w:r>
      <w:r>
        <w:t>, reduce to 8tu each, matching Lesson 56’s formula exactly.</w:t>
      </w:r>
    </w:p>
    <w:p>
      <w:pPr>
        <w:pStyle w:val="ListBullet"/>
      </w:pPr>
      <w:r>
        <w:t>Show that the interference trace T</w:t>
      </w:r>
      <w:r>
        <w:rPr>
          <w:vertAlign w:val="subscript"/>
        </w:rPr>
        <w:t>AB</w:t>
      </w:r>
      <w:r>
        <w:t xml:space="preserve"> vanishes identically, by the same interleaved-contraction mechanism as Lessons 56 and 56.</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k₁, k₂</w:t>
      </w:r>
      <w:r>
        <w:rPr/>
        <w:t xml:space="preserve"> — </w:t>
      </w:r>
      <w:r>
        <w:rPr/>
        <w:t>Incoming photon momenta</w:t>
      </w:r>
    </w:p>
    <w:p>
      <w:pPr>
        <w:spacing w:before="0" w:after="100"/>
      </w:pPr>
      <w:r>
        <w:rPr>
          <w:b/>
        </w:rPr>
        <w:t>p₁, p₂</w:t>
      </w:r>
      <w:r>
        <w:rPr/>
        <w:t xml:space="preserve"> — </w:t>
      </w:r>
      <w:r>
        <w:rPr/>
        <w:t>Outgoing electron, positron momenta</w:t>
      </w:r>
    </w:p>
    <w:p>
      <w:pPr>
        <w:spacing w:before="0" w:after="100"/>
      </w:pPr>
      <w:r>
        <w:rPr>
          <w:b/>
        </w:rPr>
        <w:t>t = (p₁−k₁)², u = (p₁−k₂)²</w:t>
      </w:r>
      <w:r>
        <w:rPr/>
        <w:t xml:space="preserve"> — </w:t>
      </w:r>
      <w:r>
        <w:rPr/>
        <w:t>Internal electron momenta squared, the two diagrams</w:t>
      </w:r>
    </w:p>
    <w:p>
      <w:r>
        <w:rPr>
          <w:b/>
          <w:color w:val="1F4E78"/>
        </w:rPr>
        <w:t>First pass: the result before the derivation</w:t>
      </w:r>
    </w:p>
    <w:p>
      <w:pPr>
        <w:spacing w:after="60"/>
      </w:pPr>
      <w:r>
        <w:t>γγ → e⁺e⁻ reuses the annihilation result by crossing and needs s ≥ 4m², at least 1.022 MeV in the CM frame.</w:t>
      </w:r>
    </w:p>
    <w:p>
      <w:pPr>
        <w:spacing w:after="60"/>
      </w:pPr>
      <w:r>
        <w:t>Matter from light has a threshold: two electron masses of energy.</w:t>
      </w:r>
    </w:p>
    <w:p>
      <w:pPr>
        <w:spacing w:after="80"/>
      </w:pPr>
    </w:p>
    <w:p>
      <w:pPr>
        <w:pStyle w:val="Heading2"/>
      </w:pPr>
      <w:r>
        <w:t>1 The process and its diagrams</w:t>
      </w:r>
    </w:p>
    <w:p>
      <w:pPr>
        <w:pStyle w:val="Heading3"/>
      </w:pPr>
      <w:r>
        <w:t>1.1 Setup</w:t>
      </w:r>
    </w:p>
    <w:p>
      <w:r>
        <w:t>Following the identical Wick-contraction method as Lesson 56, but with the roles of initial and final states reversed relative to that lesson’s process: ψ̄(x₁) creates the outgoing electron (ū(p₁)e</w:t>
      </w:r>
      <w:r>
        <w:rPr>
          <w:vertAlign w:val="superscript"/>
        </w:rPr>
        <w:t>ip₁x₁</w:t>
      </w:r>
      <w:r>
        <w:t>), ψ(x₂) creates the outgoing positron (v(p₂)e</w:t>
      </w:r>
      <w:r>
        <w:rPr>
          <w:vertAlign w:val="superscript"/>
        </w:rPr>
        <w:t>ip₂x₂</w:t>
      </w:r>
      <w:r>
        <w:t>), and A</w:t>
      </w:r>
      <w:r>
        <w:rPr>
          <w:vertAlign w:val="subscript"/>
        </w:rPr>
        <w:t>α</w:t>
      </w:r>
      <w:r>
        <w:t>(x₁), A</w:t>
      </w:r>
      <w:r>
        <w:rPr>
          <w:vertAlign w:val="subscript"/>
        </w:rPr>
        <w:t>β</w:t>
      </w:r>
      <w:r>
        <w:t>(x₂) absorb the two incoming photons (ε</w:t>
      </w:r>
      <w:r>
        <w:rPr>
          <w:vertAlign w:val="subscript"/>
        </w:rPr>
        <w:t>α</w:t>
      </w:r>
      <w:r>
        <w:t>(k₁)e</w:t>
      </w:r>
      <w:r>
        <w:rPr>
          <w:vertAlign w:val="superscript"/>
        </w:rPr>
        <w:t>−ik₁x₁</w:t>
      </w:r>
      <w:r>
        <w:t>, ε</w:t>
      </w:r>
      <w:r>
        <w:rPr>
          <w:vertAlign w:val="subscript"/>
        </w:rPr>
        <w:t>β</w:t>
      </w:r>
      <w:r>
        <w:t>(k₂)e</w:t>
      </w:r>
      <w:r>
        <w:rPr>
          <w:vertAlign w:val="superscript"/>
        </w:rPr>
        <w:t>−ik₂x₂</w:t>
      </w:r>
      <w:r>
        <w:t xml:space="preserve">); the leftover ψ(x₁), ψ̄(x₂) form the internal </w:t>
      </w:r>
      <w:hyperlink w:anchor="Glossary_Propagator">
        <w:r>
          <w:rPr>
            <w:color w:val="0563C1"/>
            <w:u w:val="single"/>
          </w:rPr>
          <w:t>propagator</w:t>
        </w:r>
      </w:hyperlink>
      <w:r>
        <w:t>. The vertex integrals fix the direct diagram’s internal momentum to q</w:t>
      </w:r>
      <w:r>
        <w:rPr>
          <w:vertAlign w:val="subscript"/>
        </w:rPr>
        <w:t>A</w:t>
      </w:r>
      <w:r>
        <w:t>=p₁−k₁ (q</w:t>
      </w:r>
      <w:r>
        <w:rPr>
          <w:vertAlign w:val="subscript"/>
        </w:rPr>
        <w:t>A</w:t>
      </w:r>
      <w:r>
        <w:t>²=t) and the crossed diagram’s to q</w:t>
      </w:r>
      <w:r>
        <w:rPr>
          <w:vertAlign w:val="subscript"/>
        </w:rPr>
        <w:t>B</w:t>
      </w:r>
      <w:r>
        <w:t>=p₁−k₂ (q</w:t>
      </w:r>
      <w:r>
        <w:rPr>
          <w:vertAlign w:val="subscript"/>
        </w:rPr>
        <w:t>B</w:t>
      </w:r>
      <w:r>
        <w:t>²=u), the pattern of Lesson 50 and Lesson 56 applied to this process’s own external legs.</w:t>
      </w:r>
    </w:p>
    <w:p>
      <w:pPr>
        <w:pStyle w:val="Heading3"/>
      </w:pPr>
      <w:r>
        <w:t>1.2 The two amplitudes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keepNext/>
        <w:spacing w:before="160" w:after="40"/>
        <w:jc w:val="center"/>
      </w:pPr>
      <w:r/>
    </w:p>
    <w:p>
      <w:pPr>
        <w:spacing w:after="200"/>
        <w:jc w:val="center"/>
      </w:pPr>
      <w:r>
        <w:t xml:space="preserve">Figure 58.1. Pair production γγ → e⁺e⁻: the crossing of </w:t>
      </w:r>
      <w:hyperlink w:anchor="Lesson56">
        <w:r>
          <w:rPr>
            <w:rStyle w:val="Hyperlink"/>
            <w:color w:val="0563C1"/>
            <w:u w:val="single"/>
          </w:rPr>
          <w:t xml:space="preserve">Lesson 56</w:t>
        </w:r>
      </w:hyperlink>
      <w:r>
        <w:t>’s annihilation diagrams.</w:t>
      </w:r>
    </w:p>
    <w:p>
      <w:r>
        <w:t>adding with a plus sign, since the two diagrams again differ only in which bosonic photon field is paired with which incoming photon (</w:t>
      </w:r>
      <w:hyperlink w:anchor="Lesson56">
        <w:r>
          <w:rPr>
            <w:rStyle w:val="Hyperlink"/>
            <w:color w:val="0563C1"/>
            <w:u w:val="single"/>
          </w:rPr>
          <w:t xml:space="preserve">Lesson 56</w:t>
        </w:r>
      </w:hyperlink>
      <w:r>
        <w:t>, Section 1.2).</w:t>
      </w:r>
    </w:p>
    <w:p>
      <w:r>
        <w:rPr>
          <w:b/>
          <w:i/>
        </w:rPr>
        <w:t>Worked example 1</w:t>
      </w:r>
    </w:p>
    <w:p>
      <w:r>
        <w:t>Explain, in one sentence, why this process’s amplitude structure closely resembles Lesson 56’s ℳ</w:t>
      </w:r>
      <w:r>
        <w:rPr>
          <w:vertAlign w:val="subscript"/>
        </w:rPr>
        <w:t>A</w:t>
      </w:r>
      <w:r>
        <w:t>, ℳ</w:t>
      </w:r>
      <w:r>
        <w:rPr>
          <w:vertAlign w:val="subscript"/>
        </w:rPr>
        <w:t>B</w:t>
      </w:r>
      <w:r>
        <w:t xml:space="preserve"> rather than Lesson 57’s. Both this process and Lesson 56’s involve one electron line and one positron line connected by a photon-emitting or photon-absorbing internal propagator (ū(p₁)⋯v(p₂) in both cases), whereas Compton scattering’s amplitude instead has the same electron, ū(p′)⋯u(p), on both ends of the fermion line; the specific </w:t>
      </w:r>
      <w:hyperlink w:anchor="Glossary_Spinor">
        <w:r>
          <w:rPr>
            <w:color w:val="0563C1"/>
            <w:u w:val="single"/>
          </w:rPr>
          <w:t>spinor</w:t>
        </w:r>
      </w:hyperlink>
      <w:r>
        <w:t xml:space="preserve"> sandwich, not merely the number of diagrams, determines which earlier calculation a new one most resembles.</w:t>
      </w:r>
    </w:p>
    <w:p>
      <w:pPr>
        <w:pStyle w:val="Heading2"/>
      </w:pPr>
      <w:r>
        <w:t>2 Squaring: reusing two different results</w:t>
      </w:r>
    </w:p>
    <w:p>
      <w:pPr>
        <w:pStyle w:val="Heading3"/>
      </w:pPr>
      <w:r>
        <w:t>2.1 The direct and crossed traces</w:t>
      </w:r>
    </w:p>
    <w:p>
      <w:r>
        <w:t xml:space="preserve">Spin-averaging over the two unmeasured initial photon </w:t>
      </w:r>
      <w:hyperlink w:anchor="Glossary_Polarization">
        <w:r>
          <w:rPr>
            <w:color w:val="0563C1"/>
            <w:u w:val="single"/>
          </w:rPr>
          <w:t>polarization</w:t>
        </w:r>
      </w:hyperlink>
      <w:r>
        <w:t>s (a factor of 1/4, as for two unmeasured initial degrees of freedom in Lesson 56) and using electron completeness Σu(p₁)ū(p₁)=p̸₁+m, positron completeness Σv(p₂)v̄(p₂)=p̸₂−m,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α</m:t>
                      </m:r>
                    </m:sub>
                  </m:sSub>
                </m:e>
              </m:d>
            </m:e>
          </m:func>
        </m:oMath>
      </m:oMathPara>
    </w:p>
    <w:p>
      <w:r>
        <w:t>Comparing index placement with Lesson 56, Section 2.2’s T</w:t>
      </w:r>
      <w:r>
        <w:rPr>
          <w:vertAlign w:val="subscript"/>
        </w:rPr>
        <w:t>AA</w:t>
      </w:r>
      <w:r>
        <w:t xml:space="preserve"> (which had the identical pattern with p₁↔p̸₁, p₂↔p̸₂ and q</w:t>
      </w:r>
      <w:r>
        <w:rPr>
          <w:vertAlign w:val="subscript"/>
        </w:rPr>
        <w:t>A</w:t>
      </w:r>
      <w:r>
        <w:t xml:space="preserve"> unchanged in role), the calculation is identical term for term. In the massless limit,</w:t>
      </w:r>
    </w:p>
    <w:p>
      <w:pPr>
        <w:spacing w:before="100" w:after="160"/>
        <w:jc w:val="center"/>
      </w:pPr>
      <m:oMathPara>
        <m:oMath>
          <m:sSub>
            <m:e>
              <m:r>
                <m:t xml:space="preserve">T</m:t>
              </m:r>
            </m:e>
            <m:sub>
              <m:r>
                <m:t xml:space="preserve">AA</m:t>
              </m:r>
            </m:sub>
          </m:sSub>
          <m:r>
            <m:t xml:space="preserve">=</m:t>
          </m:r>
          <m:r>
            <m:t xml:space="preserve">8tu</m:t>
          </m:r>
        </m:oMath>
      </m:oMathPara>
    </w:p>
    <w:p>
      <w:r>
        <w:t>by the same derivation as Lesson 56, Section 3, with t in place of that lesson’s t and the roles otherwise unchanged (Exercise 4 verifies every substituted dot product). By the same s↔u-style relabeling used throughout this course (here, an α↔β, q</w:t>
      </w:r>
      <w:r>
        <w:rPr>
          <w:vertAlign w:val="subscript"/>
        </w:rPr>
        <w:t>A</w:t>
      </w:r>
      <w:r>
        <w:t>↔q</w:t>
      </w:r>
      <w:r>
        <w:rPr>
          <w:vertAlign w:val="subscript"/>
        </w:rPr>
        <w:t>B</w:t>
      </w:r>
      <w:r>
        <w:t xml:space="preserve"> relabeling),</w:t>
      </w:r>
    </w:p>
    <w:p>
      <w:pPr>
        <w:spacing w:before="100" w:after="160"/>
        <w:jc w:val="center"/>
      </w:pPr>
      <m:oMathPara>
        <m:oMath>
          <m:sSub>
            <m:e>
              <m:r>
                <m:t xml:space="preserve">T</m:t>
              </m:r>
            </m:e>
            <m:sub>
              <m:r>
                <m:t xml:space="preserve">BB</m:t>
              </m:r>
            </m:sub>
          </m:sSub>
          <m:r>
            <m:t xml:space="preserve">=</m:t>
          </m:r>
          <m:r>
            <m:t xml:space="preserve">8tu</m:t>
          </m:r>
        </m:oMath>
      </m:oMathPara>
    </w:p>
    <w:p>
      <w:pPr>
        <w:pStyle w:val="Heading3"/>
      </w:pPr>
      <w:r>
        <w:t>2.2 The interference trace</w:t>
      </w:r>
    </w:p>
    <w:p>
      <w:r>
        <w:t>T</w:t>
      </w:r>
      <w:r>
        <w:rPr>
          <w:vertAlign w:val="subscript"/>
        </w:rPr>
        <w:t>AB</w:t>
      </w:r>
      <w:r>
        <w:t>, however, has a different index structure:</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β</m:t>
                      </m:r>
                    </m:sub>
                  </m:sSub>
                </m:e>
              </m:d>
            </m:e>
          </m:func>
        </m:oMath>
      </m:oMathPara>
    </w:p>
    <w:p>
      <w:r>
        <w:t>Here α surrounds the three-object chain (q̸</w:t>
      </w:r>
      <w:r>
        <w:rPr>
          <w:vertAlign w:val="subscript"/>
        </w:rPr>
        <w:t>A</w:t>
      </w:r>
      <w:r>
        <w:t>+m)γ</w:t>
      </w:r>
      <w:r>
        <w:rPr>
          <w:vertAlign w:val="superscript"/>
        </w:rPr>
        <w:t>β</w:t>
      </w:r>
      <w:r>
        <w:t>(p̸₂−m), interleaved with β, the pattern Lesson 57, Section 3.1, identified for Compton scattering’s interference term, and the same as Lesson 56’s.</w:t>
      </w:r>
    </w:p>
    <w:p>
      <w:r>
        <w:rPr>
          <w:b/>
          <w:i/>
        </w:rPr>
        <w:t>Worked example 2</w:t>
      </w:r>
    </w:p>
    <w:p>
      <w:hyperlink w:anchor="Glossary_State">
        <w:r>
          <w:rPr>
            <w:color w:val="0563C1"/>
            <w:u w:val="single"/>
          </w:rPr>
          <w:t>State</w:t>
        </w:r>
      </w:hyperlink>
      <w:r>
        <w:t xml:space="preserve"> which of the two earlier lessons’ methods therefore applies to T</w:t>
      </w:r>
      <w:r>
        <w:rPr>
          <w:vertAlign w:val="subscript"/>
        </w:rPr>
        <w:t>AB</w:t>
      </w:r>
      <w:r>
        <w:t>, and why. Lesson 57’s method applies, because the defining feature that made Compton’s T</w:t>
      </w:r>
      <w:r>
        <w:rPr>
          <w:vertAlign w:val="subscript"/>
        </w:rPr>
        <w:t>AB</w:t>
      </w:r>
      <w:r>
        <w:t xml:space="preserve">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3"/>
      </w:pPr>
      <w:r>
        <w:t>3.1 The reduction</w:t>
      </w:r>
    </w:p>
    <w:p>
      <w:r>
        <w:t>Applying the three-object reversal identity (</w:t>
      </w:r>
      <w:hyperlink w:anchor="Lesson55">
        <w:r>
          <w:rPr>
            <w:rStyle w:val="Hyperlink"/>
            <w:color w:val="0563C1"/>
            <w:u w:val="single"/>
          </w:rPr>
          <w:t xml:space="preserve">Lesson 55</w:t>
        </w:r>
      </w:hyperlink>
      <w:r>
        <w:t>, Section 3.1) to the chain surrounded by α, in the massless limit,</w:t>
      </w:r>
    </w:p>
    <w:p>
      <w:pPr>
        <w:spacing w:before="100" w:after="160"/>
        <w:jc w:val="center"/>
      </w:pPr>
      <m:oMathPara>
        <m:oMath>
          <m:sSup>
            <m:e>
              <m:r>
                <m:t xml:space="preserve">γ</m:t>
              </m:r>
            </m:e>
            <m:sup>
              <m:r>
                <m:t xml:space="preserve">α</m:t>
              </m:r>
            </m:sup>
          </m:sSup>
          <m:r>
            <m:t xml:space="preserve"> </m:t>
          </m:r>
          <m:d>
            <m:dPr>
              <m:begChr m:val="["/>
              <m:endChr m:val="]"/>
            </m:dPr>
            <m:e>
              <m:sSub>
                <m:e>
                  <m:acc>
                    <m:accPr>
                      <m:chr m:val="/"/>
                    </m:accPr>
                    <m:e>
                      <m:r>
                        <m:t xml:space="preserve">q</m:t>
                      </m:r>
                    </m:e>
                  </m:acc>
                </m:e>
                <m:sub>
                  <m:r>
                    <m:t xml:space="preserve">A</m:t>
                  </m:r>
                </m:sub>
              </m:sSub>
              <m:r>
                <m:t xml:space="preserve"> </m:t>
              </m:r>
              <m:sSup>
                <m:e>
                  <m:r>
                    <m:t xml:space="preserve">γ</m:t>
                  </m:r>
                </m:e>
                <m:sup>
                  <m:r>
                    <m:t xml:space="preserve">β</m:t>
                  </m:r>
                </m:sup>
              </m:sSup>
              <m:r>
                <m:t xml:space="preserve"> </m:t>
              </m:r>
              <m:sSub>
                <m:e>
                  <m:acc>
                    <m:accPr>
                      <m:chr m:val="/"/>
                    </m:accPr>
                    <m:e>
                      <m:r>
                        <m:t xml:space="preserve">p</m:t>
                      </m:r>
                    </m:e>
                  </m:acc>
                </m:e>
                <m:sub>
                  <m:r>
                    <m:t xml:space="preserve">2</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b>
                    <m:e>
                      <m:acc>
                        <m:accPr>
                          <m:chr m:val="/"/>
                        </m:accPr>
                        <m:e>
                          <m:r>
                            <m:t xml:space="preserve">p</m:t>
                          </m:r>
                        </m:e>
                      </m:acc>
                    </m:e>
                    <m:sub>
                      <m:r>
                        <m:t xml:space="preserve">1</m:t>
                      </m:r>
                    </m:sub>
                  </m:sSub>
                  <m:r>
                    <m:t xml:space="preserve"> </m:t>
                  </m:r>
                  <m:d>
                    <m:dPr/>
                    <m:e>
                      <m:r>
                        <m:t xml:space="preserve">−</m:t>
                      </m:r>
                      <m:r>
                        <m:t xml:space="preserve">2</m:t>
                      </m:r>
                      <m:r>
                        <m:t xml:space="preserve"> </m:t>
                      </m:r>
                      <m:sSub>
                        <m:e>
                          <m:acc>
                            <m:accPr>
                              <m:chr m:val="/"/>
                            </m:accPr>
                            <m:e>
                              <m:r>
                                <m:t xml:space="preserve">p</m:t>
                              </m:r>
                            </m:e>
                          </m:acc>
                        </m:e>
                        <m:sub>
                          <m:r>
                            <m:t xml:space="preserve">2</m:t>
                          </m:r>
                        </m:sub>
                      </m:sSub>
                      <m:sSup>
                        <m:e>
                          <m:r>
                            <m:t xml:space="preserve">γ</m:t>
                          </m:r>
                        </m:e>
                        <m:sup>
                          <m:r>
                            <m:t xml:space="preserve">β</m:t>
                          </m:r>
                        </m:sup>
                      </m:sSup>
                      <m:sSub>
                        <m:e>
                          <m:acc>
                            <m:accPr>
                              <m:chr m:val="/"/>
                            </m:accPr>
                            <m:e>
                              <m:r>
                                <m:t xml:space="preserve">q</m:t>
                              </m:r>
                            </m:e>
                          </m:acc>
                        </m:e>
                        <m:sub>
                          <m:r>
                            <m:t xml:space="preserve">A</m:t>
                          </m:r>
                        </m:sub>
                      </m:sSub>
                    </m:e>
                  </m:d>
                  <m:r>
                    <m:t xml:space="preserve"> </m:t>
                  </m:r>
                  <m:sSub>
                    <m:e>
                      <m:acc>
                        <m:accPr>
                          <m:chr m:val="/"/>
                        </m:accPr>
                        <m:e>
                          <m:r>
                            <m:t xml:space="preserve">q</m:t>
                          </m:r>
                        </m:e>
                      </m:acc>
                    </m:e>
                    <m:sub>
                      <m:r>
                        <m:t xml:space="preserve">B</m:t>
                      </m:r>
                    </m:sub>
                  </m:sSub>
                  <m:sSub>
                    <m:e>
                      <m:r>
                        <m:t xml:space="preserve">γ</m:t>
                      </m:r>
                    </m:e>
                    <m:sub>
                      <m:r>
                        <m:t xml:space="preserve">β</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sSub>
                    <m:e>
                      <m:acc>
                        <m:accPr>
                          <m:chr m:val="/"/>
                        </m:accPr>
                        <m:e>
                          <m:r>
                            <m:t xml:space="preserve">q</m:t>
                          </m:r>
                        </m:e>
                      </m:acc>
                    </m:e>
                    <m:sub>
                      <m:r>
                        <m:t xml:space="preserve">B</m:t>
                      </m:r>
                    </m:sub>
                  </m:sSub>
                  <m:r>
                    <m:t xml:space="preserve"> </m:t>
                  </m:r>
                  <m:sSub>
                    <m:e>
                      <m:r>
                        <m:t xml:space="preserve">γ</m:t>
                      </m:r>
                    </m:e>
                    <m:sub>
                      <m:r>
                        <m:t xml:space="preserve">β</m:t>
                      </m:r>
                    </m:sub>
                  </m:sSub>
                </m:e>
              </m:d>
            </m:e>
          </m:func>
        </m:oMath>
      </m:oMathPara>
    </w:p>
    <w:p>
      <w:pPr>
        <w:pStyle w:val="Heading3"/>
      </w:pPr>
      <w:r>
        <w:t>3.2 The vanishing</w:t>
      </w:r>
    </w:p>
    <w:p>
      <w:r>
        <w:t>The remaining β-contraction surrounds q̸</w:t>
      </w:r>
      <w:r>
        <w:rPr>
          <w:vertAlign w:val="subscript"/>
        </w:rPr>
        <w:t>A</w:t>
      </w:r>
      <w:r>
        <w:t>q̸</w:t>
      </w:r>
      <w:r>
        <w:rPr>
          <w:vertAlign w:val="subscript"/>
        </w:rPr>
        <w:t>B</w:t>
      </w:r>
      <w:r>
        <w:t>, a product of exactly two slashed vectors, so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 (Lesson 21). Following the identical computation as Lesson 57, Section 3.3, with q</w:t>
      </w:r>
      <w:r>
        <w:rPr>
          <w:vertAlign w:val="subscript"/>
        </w:rPr>
        <w:t>A</w:t>
      </w:r>
      <w:r>
        <w:t>=p₁−k₁, q</w:t>
      </w:r>
      <w:r>
        <w:rPr>
          <w:vertAlign w:val="subscript"/>
        </w:rPr>
        <w:t>B</w:t>
      </w:r>
      <w:r>
        <w:t>=p₁−k₂,</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sSubSup>
            <m:e>
              <m:r>
                <m:t xml:space="preserve">p</m:t>
              </m:r>
            </m:e>
            <m:sub>
              <m:r>
                <m:t xml:space="preserve">1</m:t>
              </m:r>
            </m:sub>
            <m:sup>
              <m:r>
                <m:t xml:space="preserve">2</m:t>
              </m:r>
            </m:sup>
          </m:sSubSup>
          <m:r>
            <m:t xml:space="preserve">−</m:t>
          </m:r>
          <m:sSub>
            <m:e>
              <m:r>
                <m:t xml:space="preserve">p</m:t>
              </m:r>
            </m:e>
            <m:sub>
              <m:r>
                <m:t xml:space="preserve">1</m:t>
              </m:r>
            </m:sub>
          </m:sSub>
          <m:r>
            <m:t xml:space="preserve">·</m:t>
          </m:r>
          <m:sSub>
            <m:e>
              <m:r>
                <m:t xml:space="preserve">k</m:t>
              </m:r>
            </m:e>
            <m:sub>
              <m:r>
                <m:t xml:space="preserve">2</m:t>
              </m:r>
            </m:sub>
          </m:sSub>
          <m:r>
            <m:t xml:space="preserve">−</m:t>
          </m:r>
          <m:sSub>
            <m:e>
              <m:r>
                <m:t xml:space="preserve">k</m:t>
              </m:r>
            </m:e>
            <m:sub>
              <m:r>
                <m:t xml:space="preserve">1</m:t>
              </m:r>
            </m:sub>
          </m:sSub>
          <m:r>
            <m:t xml:space="preserve">·</m:t>
          </m:r>
          <m:sSub>
            <m:e>
              <m:r>
                <m:t xml:space="preserve">p</m:t>
              </m:r>
            </m:e>
            <m:sub>
              <m:r>
                <m:t xml:space="preserve">1</m:t>
              </m:r>
            </m:sub>
          </m:sSub>
          <m:r>
            <m:t xml:space="preserve">+</m:t>
          </m:r>
          <m:sSub>
            <m:e>
              <m:r>
                <m:t xml:space="preserve">k</m:t>
              </m:r>
            </m:e>
            <m:sub>
              <m:r>
                <m:t xml:space="preserve">1</m:t>
              </m:r>
            </m:sub>
          </m:sSub>
          <m:r>
            <m:t xml:space="preserve">·</m:t>
          </m:r>
          <m:sSub>
            <m:e>
              <m:r>
                <m:t xml:space="preserve">k</m:t>
              </m:r>
            </m:e>
            <m:sub>
              <m:r>
                <m:t xml:space="preserve">2</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t</m:t>
              </m:r>
            </m:num>
            <m:den>
              <m:r>
                <m:t xml:space="preserve">2</m:t>
              </m:r>
            </m:den>
          </m:f>
          <m:r>
            <m:t xml:space="preserve">+</m:t>
          </m:r>
          <m:f>
            <m:num>
              <m:r>
                <m:t xml:space="preserve">s</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the same vanishing dot product found in Lessons 56 and 57, now appearing a third time. So</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m:t>
                  </m:r>
                  <m:r>
                    <m:t xml:space="preserve">0</m:t>
                  </m:r>
                </m:e>
              </m:d>
            </m:e>
          </m:func>
          <m:r>
            <m:t xml:space="preserve">=</m:t>
          </m:r>
          <m:r>
            <m:t xml:space="preserve">0</m:t>
          </m:r>
        </m:oMath>
      </m:oMathPara>
    </w:p>
    <w:p>
      <w:r>
        <w:rPr>
          <w:b/>
          <w:i/>
        </w:rPr>
        <w:t>Worked example 3</w:t>
      </w:r>
    </w:p>
    <w:p>
      <w:r>
        <w:t>State, having now seen q</w:t>
      </w:r>
      <w:r>
        <w:rPr>
          <w:vertAlign w:val="subscript"/>
        </w:rPr>
        <w:t>A</w:t>
      </w:r>
      <w:r>
        <w:t>·q</w:t>
      </w:r>
      <w:r>
        <w:rPr>
          <w:vertAlign w:val="subscript"/>
        </w:rPr>
        <w:t>B</w:t>
      </w:r>
      <w:r>
        <w:t>=0 arise in three different calculations (Lessons 56, 57, and this lesson), what general feature of these processes is responsible. In each case, q</w:t>
      </w:r>
      <w:r>
        <w:rPr>
          <w:vertAlign w:val="subscript"/>
        </w:rPr>
        <w:t>A</w:t>
      </w:r>
      <w:r>
        <w:t xml:space="preserve"> and q</w:t>
      </w:r>
      <w:r>
        <w:rPr>
          <w:vertAlign w:val="subscript"/>
        </w:rPr>
        <w:t>B</w:t>
      </w:r>
      <w:r>
        <w:t xml:space="preserve"> are the two possible internal momenta obtained by subtracting one or the other of two “partner” momenta (the two photons, or a photon and its counterpart) from a common third momentum, and the specific combination s+t+u=0 (the massless sum rule, Lesson 53)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f>
            <m:num>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num>
            <m:den>
              <m:r>
                <m:t xml:space="preserve">4</m:t>
              </m:r>
            </m:den>
          </m:f>
          <m:r>
            <m:t xml:space="preserve">=</m:t>
          </m:r>
          <m:r>
            <m:t xml:space="preserve">2</m:t>
          </m:r>
          <m:r>
            <m:t xml:space="preserve"> </m:t>
          </m:r>
          <m:sSup>
            <m:e>
              <m:r>
                <m:t xml:space="preserve">e</m:t>
              </m:r>
            </m:e>
            <m:sup>
              <m:r>
                <m:t xml:space="preserve">4</m:t>
              </m:r>
            </m:sup>
          </m:sSup>
          <m:r>
            <m:t xml:space="preserve"> </m:t>
          </m:r>
          <m:d>
            <m:dPr/>
            <m:e>
              <m:f>
                <m:num>
                  <m:r>
                    <m:t xml:space="preserve">u</m:t>
                  </m:r>
                </m:num>
                <m:den>
                  <m:r>
                    <m:t xml:space="preserve">t</m:t>
                  </m:r>
                </m:den>
              </m:f>
              <m:r>
                <m:t xml:space="preserve">+</m:t>
              </m:r>
              <m:f>
                <m:num>
                  <m:r>
                    <m:t xml:space="preserve">t</m:t>
                  </m:r>
                </m:num>
                <m:den>
                  <m:r>
                    <m:t xml:space="preserve">u</m:t>
                  </m:r>
                </m:den>
              </m:f>
            </m:e>
          </m:d>
        </m:oMath>
      </m:oMathPara>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e>
              <m:f>
                <m:num>
                  <m:r>
                    <m:t xml:space="preserve">t</m:t>
                  </m:r>
                </m:num>
                <m:den>
                  <m:r>
                    <m:t xml:space="preserve">u</m:t>
                  </m:r>
                </m:den>
              </m:f>
              <m:r>
                <m:t xml:space="preserve">+</m:t>
              </m:r>
              <m:f>
                <m:num>
                  <m:r>
                    <m:t xml:space="preserve">u</m:t>
                  </m:r>
                </m:num>
                <m:den>
                  <m:r>
                    <m:t xml:space="preserve">t</m:t>
                  </m:r>
                </m:den>
              </m:f>
            </m:e>
          </m:d>
        </m:oMath>
      </m:oMathPara>
    </w:p>
    <w:p>
      <w:r>
        <w:t>This is Lesson 56’s 2e⁴[t/u+u/t] exactly. The two processes are time reverses of each other, with the same four-state average, so their spin-averaged squares must agree. Lesson 57’s −2e⁴(s/u+u/s) is the same function with s and t exchanged by crossing, and a minus sign for the crossed fermion.</w:t>
      </w:r>
    </w:p>
    <w:p>
      <w:r>
        <w:rPr>
          <w:b/>
          <w:i/>
        </w:rP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3"/>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m:t>
          </m:r>
          <m:r>
            <m:t xml:space="preserve">≥</m:t>
          </m:r>
          <m:r>
            <m:t xml:space="preserve">4</m:t>
          </m:r>
          <m:r>
            <m:t xml:space="preserve"> </m:t>
          </m:r>
          <m:sSup>
            <m:e>
              <m:r>
                <m:t xml:space="preserve">m</m:t>
              </m:r>
            </m:e>
            <m:sup>
              <m:r>
                <m:t xml:space="preserve">2</m:t>
              </m:r>
            </m:sup>
          </m:sSup>
        </m:oMath>
      </m:oMathPara>
    </w:p>
    <w:p>
      <w:r>
        <w:t>Below this threshold, no real values of p₁, p₂ exist that conserve both energy and momentum with two on-shell electrons, so the process simply cannot occur, regardless of how large the coupling e is.</w:t>
      </w:r>
    </w:p>
    <w:p>
      <w:pPr>
        <w:pStyle w:val="Heading3"/>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r>
        <w:rPr>
          <w:b/>
          <w:i/>
        </w:rP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w:t>
      </w:r>
      <w:r>
        <w:rPr>
          <w:vertAlign w:val="subscript"/>
        </w:rPr>
        <w:t>high</w:t>
      </w:r>
      <w:r>
        <w:t>E</w:t>
      </w:r>
      <w:r>
        <w:rPr>
          <w:vertAlign w:val="subscript"/>
        </w:rPr>
        <w:t>low</w:t>
      </w:r>
      <w:r>
        <w:t>(1−cosθ) for a head-on-ish collision; for a fixed, very small E</w:t>
      </w:r>
      <w:r>
        <w:rPr>
          <w:vertAlign w:val="subscript"/>
        </w:rPr>
        <w:t>l</w:t>
      </w:r>
      <w:r>
        <w:t>ow, the required E</w:t>
      </w:r>
      <w:r>
        <w:rPr>
          <w:vertAlign w:val="subscript"/>
        </w:rPr>
        <w:t>h</w:t>
      </w:r>
      <w:r>
        <w:t xml:space="preserve">igh to reach s=4m² grows correspondingly large, illustrating why pair production by a single energetic photon requires either a second photon of substantial energy or, as pursued in Lesson 86’s later discussion of QED in external </w:t>
      </w:r>
      <w:hyperlink w:anchor="Glossary_Field">
        <w:r>
          <w:rPr>
            <w:color w:val="0563C1"/>
            <w:u w:val="single"/>
          </w:rPr>
          <w:t>field</w:t>
        </w:r>
      </w:hyperlink>
      <w:r>
        <w:t>s, an external field to supply the needed momentum transfer instead of a second real photon.</w:t>
      </w:r>
    </w:p>
    <w:p>
      <w:pPr>
        <w:pStyle w:val="Heading2"/>
      </w:pPr>
      <w:r>
        <w:t>6 Connections to QED</w:t>
      </w:r>
    </w:p>
    <w:p>
      <w:pPr>
        <w:spacing w:before="0" w:after="100"/>
      </w:pPr>
      <w:r>
        <w:rPr>
          <w:b/>
        </w:rPr>
        <w:t>Result of this lesson</w:t>
      </w:r>
      <w:r>
        <w:rPr>
          <w:b/>
        </w:rPr>
        <w:t xml:space="preserve"> — </w:t>
      </w:r>
      <w:r>
        <w:rPr>
          <w:b/>
        </w:rPr>
        <w:t>Relation to earlier lessons</w:t>
      </w:r>
    </w:p>
    <w:p>
      <w:pPr>
        <w:spacing w:before="0" w:after="100"/>
      </w:pPr>
      <w:r>
        <w:rPr>
          <w:b/>
        </w:rPr>
        <w:t>T</w:t>
      </w:r>
      <w:r>
        <w:rPr>
          <w:b/>
          <w:vertAlign w:val="subscript"/>
        </w:rPr>
        <w:t>AA</w:t>
      </w:r>
      <w:r>
        <w:rPr>
          <w:b/>
        </w:rPr>
        <w:t>=T</w:t>
      </w:r>
      <w:r>
        <w:rPr>
          <w:b/>
          <w:vertAlign w:val="subscript"/>
        </w:rPr>
        <w:t>BB</w:t>
      </w:r>
      <w:r>
        <w:rPr>
          <w:b/>
        </w:rPr>
        <w:t>=8tu</w:t>
      </w:r>
      <w:r>
        <w:rPr/>
        <w:t xml:space="preserve"> — </w:t>
      </w:r>
      <w:r>
        <w:rPr/>
        <w:t>Identical in form to Lesson 56’s electron-positron annihilation result</w:t>
      </w:r>
    </w:p>
    <w:p>
      <w:pPr>
        <w:spacing w:before="0" w:after="100"/>
      </w:pPr>
      <w:r>
        <w:rPr>
          <w:b/>
        </w:rPr>
        <w:t>T</w:t>
      </w:r>
      <w:r>
        <w:rPr>
          <w:b/>
          <w:vertAlign w:val="subscript"/>
        </w:rPr>
        <w:t>AB</w:t>
      </w:r>
      <w:r>
        <w:rPr>
          <w:b/>
        </w:rPr>
        <w:t>=0</w:t>
      </w:r>
      <w:r>
        <w:rPr/>
        <w:t xml:space="preserve"> — </w:t>
      </w:r>
      <w:r>
        <w:rPr/>
        <w:t>Identical mechanism to Lesson 57’s Compton scattering result</w:t>
      </w:r>
    </w:p>
    <w:p>
      <w:pPr>
        <w:spacing w:before="0" w:after="100"/>
      </w:pPr>
      <w:r>
        <w:rPr>
          <w:b/>
        </w:rPr>
        <w:t>(1/4)Σ|ℳ|²=2e⁴(t/u+u/t)</w:t>
      </w:r>
      <w:r>
        <w:rPr/>
        <w:t xml:space="preserve"> — </w:t>
      </w:r>
      <w:r>
        <w:rPr/>
        <w:t>A genuinely distinct formula, combining features of both earlier processes</w:t>
      </w:r>
    </w:p>
    <w:p>
      <w:pPr>
        <w:spacing w:before="0" w:after="100"/>
      </w:pPr>
      <w:r>
        <w:rPr>
          <w:b/>
        </w:rPr>
        <w:t>q</w:t>
      </w:r>
      <w:r>
        <w:rPr>
          <w:b/>
          <w:vertAlign w:val="subscript"/>
        </w:rPr>
        <w:t>A</w:t>
      </w:r>
      <w:r>
        <w:rPr>
          <w:b/>
        </w:rPr>
        <w:t>·q</w:t>
      </w:r>
      <w:r>
        <w:rPr>
          <w:b/>
          <w:vertAlign w:val="subscript"/>
        </w:rPr>
        <w:t>B</w:t>
      </w:r>
      <w:r>
        <w:rPr>
          <w:b/>
        </w:rPr>
        <w:t>=0</w:t>
      </w:r>
      <w:r>
        <w:rPr/>
        <w:t xml:space="preserve"> — </w:t>
      </w:r>
      <w:r>
        <w:rPr/>
        <w:t>Now confirmed in three independent calculations, a structural feature of massless 2→2 kinematics</w:t>
      </w:r>
    </w:p>
    <w:p>
      <w:pPr>
        <w:spacing w:before="0" w:after="100"/>
      </w:pPr>
      <w:r>
        <w:rPr>
          <w:b/>
        </w:rPr>
        <w:t>s≥4m² threshold</w:t>
      </w:r>
      <w:r>
        <w:rPr/>
        <w:t xml:space="preserve"> — </w:t>
      </w:r>
      <w:r>
        <w:rPr/>
        <w:t>The first explicit kinematic threshold derived in this course, relevant again in Part IX’s discussion of particle production</w:t>
      </w:r>
    </w:p>
    <w:p>
      <w:hyperlink w:anchor="Lesson59">
        <w:r>
          <w:rPr>
            <w:rStyle w:val="Hyperlink"/>
            <w:color w:val="0563C1"/>
            <w:u w:val="single"/>
          </w:rPr>
          <w:t xml:space="preserve">Lesson 59</w:t>
        </w:r>
      </w:hyperlink>
      <w:r>
        <w:t xml:space="preserve"> now steps back to derive, in general, the phase-space reduction used implicitly in every cross-section formula stated since </w:t>
      </w:r>
      <w:hyperlink w:anchor="Lesson54">
        <w:r>
          <w:rPr>
            <w:rStyle w:val="Hyperlink"/>
            <w:color w:val="0563C1"/>
            <w:u w:val="single"/>
          </w:rPr>
          <w:t xml:space="preserve">Lesson 54</w:t>
        </w:r>
      </w:hyperlink>
      <w:r>
        <w:t>.</w:t>
      </w:r>
    </w:p>
    <w:p>
      <w:pPr>
        <w:pStyle w:val="Heading2"/>
      </w:pPr>
      <w:r>
        <w:t>7 Summary</w:t>
      </w:r>
    </w:p>
    <w:p>
      <w:pPr>
        <w:pStyle w:val="ListNumber"/>
        <w:numPr>
          <w:ilvl w:val="0"/>
          <w:numId w:val="377"/>
        </w:numPr>
      </w:pPr>
      <w:r>
        <w:t>Pair production’s two diagrams have internal momenta q</w:t>
      </w:r>
      <w:r>
        <w:rPr>
          <w:vertAlign w:val="subscript"/>
        </w:rPr>
        <w:t>A</w:t>
      </w:r>
      <w:r>
        <w:t>=p₁−k₁ (t) and q</w:t>
      </w:r>
      <w:r>
        <w:rPr>
          <w:vertAlign w:val="subscript"/>
        </w:rPr>
        <w:t>B</w:t>
      </w:r>
      <w:r>
        <w:t>=p₁−k₂ (u), with an amplitude structure resembling Lesson 56’s (ū(p₁)⋯v(p₂)).</w:t>
      </w:r>
    </w:p>
    <w:p>
      <w:pPr>
        <w:pStyle w:val="ListNumber"/>
        <w:numPr>
          <w:ilvl w:val="0"/>
          <w:numId w:val="377"/>
        </w:numPr>
      </w:pPr>
      <w:r>
        <w:t>T</w:t>
      </w:r>
      <w:r>
        <w:rPr>
          <w:vertAlign w:val="subscript"/>
        </w:rPr>
        <w:t>AA</w:t>
      </w:r>
      <w:r>
        <w:t>=T</w:t>
      </w:r>
      <w:r>
        <w:rPr>
          <w:vertAlign w:val="subscript"/>
        </w:rPr>
        <w:t>BB</w:t>
      </w:r>
      <w:r>
        <w:t>=8tu, identical in form to Lesson 56’s result.</w:t>
      </w:r>
    </w:p>
    <w:p>
      <w:pPr>
        <w:pStyle w:val="ListNumber"/>
        <w:numPr>
          <w:ilvl w:val="0"/>
          <w:numId w:val="377"/>
        </w:numPr>
      </w:pPr>
      <w:r>
        <w:t>T</w:t>
      </w:r>
      <w:r>
        <w:rPr>
          <w:vertAlign w:val="subscript"/>
        </w:rPr>
        <w:t>AB</w:t>
      </w:r>
      <w:r>
        <w:t>=0, by the same interleaved-contraction mechanism as Lesson 57’s Compton calculation, tracing to q</w:t>
      </w:r>
      <w:r>
        <w:rPr>
          <w:vertAlign w:val="subscript"/>
        </w:rPr>
        <w:t>A</w:t>
      </w:r>
      <w:r>
        <w:t>·q</w:t>
      </w:r>
      <w:r>
        <w:rPr>
          <w:vertAlign w:val="subscript"/>
        </w:rPr>
        <w:t>B</w:t>
      </w:r>
      <w:r>
        <w:t>=0.</w:t>
      </w:r>
    </w:p>
    <w:p>
      <w:pPr>
        <w:pStyle w:val="ListNumber"/>
        <w:numPr>
          <w:ilvl w:val="0"/>
          <w:numId w:val="377"/>
        </w:numPr>
      </w:pPr>
      <w:r>
        <w:t>The complete result is (1/4)Σ|ℳ|²=2e⁴(t/u+u/t), the same as Lesson 56’s, as time reversal requires.</w:t>
      </w:r>
    </w:p>
    <w:p>
      <w:pPr>
        <w:pStyle w:val="ListNumber"/>
        <w:numPr>
          <w:ilvl w:val="0"/>
          <w:numId w:val="377"/>
        </w:numPr>
      </w:pPr>
      <w:r>
        <w:t>Pair production requires s≥4m², the center-of-momentum energy sufficient to create both particles’ rest mass.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why ψ̄(x₁) and ψ(x₂), rather than ψ(x₁) and ψ̄(x₂), are the fields contracted against the outgoing electron and positron respectively.</w:t>
      </w:r>
    </w:p>
    <w:p>
      <w:pPr>
        <w:spacing w:before="0" w:after="100"/>
      </w:pPr>
      <w:r>
        <w:rPr>
          <w:b/>
        </w:rPr>
        <w:t>2</w:t>
      </w:r>
      <w:r>
        <w:rPr>
          <w:b/>
        </w:rPr>
        <w:t xml:space="preserve">. </w:t>
      </w:r>
      <w:r>
        <w:rPr>
          <w:b/>
        </w:rPr>
        <w:t>Core.</w:t>
      </w:r>
      <w:r>
        <w:rPr/>
        <w:t xml:space="preserve"> Verify q</w:t>
      </w:r>
      <w:r>
        <w:rPr>
          <w:vertAlign w:val="subscript"/>
        </w:rPr>
        <w:t>A</w:t>
      </w:r>
      <w:r>
        <w:rPr/>
        <w:t>²=(p₁−k₁)²=t and q</w:t>
      </w:r>
      <w:r>
        <w:rPr>
          <w:vertAlign w:val="subscript"/>
        </w:rPr>
        <w:t>B</w:t>
      </w:r>
      <w:r>
        <w:rPr/>
        <w:t>²=(p₁−k₂)²=u directly from the definitions.</w:t>
      </w:r>
    </w:p>
    <w:p>
      <w:pPr>
        <w:spacing w:before="0" w:after="100"/>
      </w:pPr>
      <w:r>
        <w:rPr>
          <w:b/>
        </w:rPr>
        <w:t>3</w:t>
      </w:r>
      <w:r>
        <w:rPr>
          <w:b/>
        </w:rPr>
        <w:t xml:space="preserve">. </w:t>
      </w:r>
      <w:r>
        <w:rPr>
          <w:b/>
        </w:rPr>
        <w:t>Extension.</w:t>
      </w:r>
      <w:r>
        <w:rPr/>
        <w:t xml:space="preserve"> Explain why this process’s two diagrams combine with a plus sign, citing the bosonic nature of the exchanged role.</w:t>
      </w:r>
    </w:p>
    <w:p>
      <w:pPr>
        <w:spacing w:before="0" w:after="100"/>
      </w:pPr>
      <w:r>
        <w:rPr>
          <w:b/>
        </w:rPr>
        <w:t>4</w:t>
      </w:r>
      <w:r>
        <w:rPr>
          <w:b/>
        </w:rPr>
        <w:t xml:space="preserve">. </w:t>
      </w:r>
      <w:r>
        <w:rPr>
          <w:b/>
        </w:rPr>
        <w:t>Extension.</w:t>
      </w:r>
      <w:r>
        <w:rPr/>
        <w:t xml:space="preserve"> Following Lesson 56, Section 3’s method, substitute the appropriate massless dot products (q</w:t>
      </w:r>
      <w:r>
        <w:rPr>
          <w:vertAlign w:val="subscript"/>
        </w:rPr>
        <w:t>A</w:t>
      </w:r>
      <w:r>
        <w:rPr/>
        <w:t>·p₁, q</w:t>
      </w:r>
      <w:r>
        <w:rPr>
          <w:vertAlign w:val="subscript"/>
        </w:rPr>
        <w:t>A</w:t>
      </w:r>
      <w:r>
        <w:rPr/>
        <w:t>·p₂, q</w:t>
      </w:r>
      <w:r>
        <w:rPr>
          <w:vertAlign w:val="subscript"/>
        </w:rPr>
        <w:t>A</w:t>
      </w:r>
      <w:r>
        <w:rPr/>
        <w:t>², p₁·p₂ in terms of s, t, u for this process) and derive T</w:t>
      </w:r>
      <w:r>
        <w:rPr>
          <w:vertAlign w:val="subscript"/>
        </w:rPr>
        <w:t>AA</w:t>
      </w:r>
      <w:r>
        <w:rPr/>
        <w:t>=8tu.</w:t>
      </w:r>
    </w:p>
    <w:p>
      <w:pPr>
        <w:spacing w:before="0" w:after="100"/>
      </w:pPr>
      <w:r>
        <w:rPr>
          <w:b/>
        </w:rPr>
        <w:t>5</w:t>
      </w:r>
      <w:r>
        <w:rPr>
          <w:b/>
        </w:rPr>
        <w:t xml:space="preserve">. </w:t>
      </w:r>
      <w:r>
        <w:rPr>
          <w:b/>
        </w:rPr>
        <w:t>Core.</w:t>
      </w:r>
      <w:r>
        <w:rPr/>
        <w:t xml:space="preserve"> State T</w:t>
      </w:r>
      <w:r>
        <w:rPr>
          <w:vertAlign w:val="subscript"/>
        </w:rPr>
        <w:t>BB</w:t>
      </w:r>
      <w:r>
        <w:rPr/>
        <w:t xml:space="preserve"> by the α↔β, q</w:t>
      </w:r>
      <w:r>
        <w:rPr>
          <w:vertAlign w:val="subscript"/>
        </w:rPr>
        <w:t>A</w:t>
      </w:r>
      <w:r>
        <w:rPr/>
        <w:t>↔q</w:t>
      </w:r>
      <w:r>
        <w:rPr>
          <w:vertAlign w:val="subscript"/>
        </w:rPr>
        <w:t>B</w:t>
      </w:r>
      <w:r>
        <w:rPr/>
        <w:t xml:space="preserve"> relabeling argument, without a fresh calculation.</w:t>
      </w:r>
    </w:p>
    <w:p>
      <w:pPr>
        <w:spacing w:before="0" w:after="100"/>
      </w:pPr>
      <w:r>
        <w:rPr>
          <w:b/>
        </w:rPr>
        <w:t>6</w:t>
      </w:r>
      <w:r>
        <w:rPr>
          <w:b/>
        </w:rPr>
        <w:t xml:space="preserve">. </w:t>
      </w:r>
      <w:r>
        <w:rPr>
          <w:b/>
        </w:rPr>
        <w:t>Core.</w:t>
      </w:r>
      <w:r>
        <w:rPr/>
        <w:t xml:space="preserve"> Compare T</w:t>
      </w:r>
      <w:r>
        <w:rPr>
          <w:vertAlign w:val="subscript"/>
        </w:rPr>
        <w:t>AB</w:t>
      </w:r>
      <w:r>
        <w:rPr/>
        <w:t>’s index structure (Section 2.2) with Lesson 56’s T</w:t>
      </w:r>
      <w:r>
        <w:rPr>
          <w:vertAlign w:val="subscript"/>
        </w:rPr>
        <w:t>AB</w:t>
      </w:r>
      <w:r>
        <w:rPr/>
        <w:t xml:space="preserve"> and Lesson 57’s T</w:t>
      </w:r>
      <w:r>
        <w:rPr>
          <w:vertAlign w:val="subscript"/>
        </w:rPr>
        <w:t>AB</w:t>
      </w:r>
      <w:r>
        <w:rPr/>
        <w:t>, and state which one it matches.</w:t>
      </w:r>
    </w:p>
    <w:p>
      <w:pPr>
        <w:spacing w:before="0" w:after="100"/>
      </w:pPr>
      <w:r>
        <w:rPr>
          <w:b/>
        </w:rPr>
        <w:t>7</w:t>
      </w:r>
      <w:r>
        <w:rPr>
          <w:b/>
        </w:rPr>
        <w:t xml:space="preserve">. </w:t>
      </w:r>
      <w:r>
        <w:rPr>
          <w:b/>
        </w:rPr>
        <w:t>Core.</w:t>
      </w:r>
      <w:r>
        <w:rPr/>
        <w:t xml:space="preserve"> Apply the three-object reversal identity to γ</w:t>
      </w:r>
      <w:r>
        <w:rPr>
          <w:vertAlign w:val="superscript"/>
        </w:rPr>
        <w:t>α</w:t>
      </w:r>
      <w:r>
        <w:rPr/>
        <w:t>[q̸</w:t>
      </w:r>
      <w:r>
        <w:rPr>
          <w:vertAlign w:val="subscript"/>
        </w:rPr>
        <w:t>A</w:t>
      </w:r>
      <w:r>
        <w:rPr/>
        <w:t>γ</w:t>
      </w:r>
      <w:r>
        <w:rPr>
          <w:vertAlign w:val="superscript"/>
        </w:rPr>
        <w:t>β</w:t>
      </w:r>
      <w:r>
        <w:rPr/>
        <w:t>p̸₂]γ</w:t>
      </w:r>
      <w:r>
        <w:rPr>
          <w:vertAlign w:val="subscript"/>
        </w:rPr>
        <w:t>α</w:t>
      </w:r>
      <w:r>
        <w:rPr/>
        <w:t xml:space="preserve"> and derive −2p̸₂γ</w:t>
      </w:r>
      <w:r>
        <w:rPr>
          <w:vertAlign w:val="superscript"/>
        </w:rPr>
        <w:t>β</w:t>
      </w:r>
      <w:r>
        <w:rPr/>
        <w:t>q̸</w:t>
      </w:r>
      <w:r>
        <w:rPr>
          <w:vertAlign w:val="subscript"/>
        </w:rPr>
        <w:t>A</w:t>
      </w:r>
      <w:r>
        <w:rPr/>
        <w:t>.</w:t>
      </w:r>
    </w:p>
    <w:p>
      <w:pPr>
        <w:spacing w:before="0" w:after="100"/>
      </w:pPr>
      <w:r>
        <w:rPr>
          <w:b/>
        </w:rPr>
        <w:t>8</w:t>
      </w:r>
      <w:r>
        <w:rPr>
          <w:b/>
        </w:rPr>
        <w:t xml:space="preserve">. </w:t>
      </w:r>
      <w:r>
        <w:rPr>
          <w:b/>
        </w:rPr>
        <w:t>Core.</w:t>
      </w:r>
      <w:r>
        <w:rPr/>
        <w:t xml:space="preserve"> Using Exercise 7, derive Section 3.1’s expression for T</w:t>
      </w:r>
      <w:r>
        <w:rPr>
          <w:vertAlign w:val="subscript"/>
        </w:rPr>
        <w:t>AB</w:t>
      </w:r>
      <w:r>
        <w:rPr/>
        <w:t>, T</w:t>
      </w:r>
      <w:r>
        <w:rPr>
          <w:vertAlign w:val="subscript"/>
        </w:rPr>
        <w:t>AB</w:t>
      </w:r>
      <w:r>
        <w:rPr/>
        <w:t>=−2Tr[p̸₁p̸₂γ</w:t>
      </w:r>
      <w:r>
        <w:rPr>
          <w:vertAlign w:val="superscript"/>
        </w:rPr>
        <w:t>β</w:t>
      </w:r>
      <w:r>
        <w:rPr/>
        <w:t>q̸</w:t>
      </w:r>
      <w:r>
        <w:rPr>
          <w:vertAlign w:val="subscript"/>
        </w:rPr>
        <w:t>A</w:t>
      </w:r>
      <w:r>
        <w:rPr/>
        <w:t>q̸</w:t>
      </w:r>
      <w:r>
        <w:rPr>
          <w:vertAlign w:val="subscript"/>
        </w:rPr>
        <w:t>B</w:t>
      </w:r>
      <w:r>
        <w:rPr/>
        <w:t>γ</w:t>
      </w:r>
      <w:r>
        <w:rPr>
          <w:vertAlign w:val="subscript"/>
        </w:rPr>
        <w:t>β</w:t>
      </w:r>
      <w:r>
        <w:rPr/>
        <w:t>].</w:t>
      </w:r>
    </w:p>
    <w:p>
      <w:pPr>
        <w:spacing w:before="0" w:after="100"/>
      </w:pPr>
      <w:r>
        <w:rPr>
          <w:b/>
        </w:rPr>
        <w:t>9</w:t>
      </w:r>
      <w:r>
        <w:rPr>
          <w:b/>
        </w:rPr>
        <w:t xml:space="preserve">. </w:t>
      </w:r>
      <w:r>
        <w:rPr>
          <w:b/>
        </w:rPr>
        <w:t>Core.</w:t>
      </w:r>
      <w:r>
        <w:rPr/>
        <w:t xml:space="preserve"> Verify q</w:t>
      </w:r>
      <w:r>
        <w:rPr>
          <w:vertAlign w:val="subscript"/>
        </w:rPr>
        <w:t>A</w:t>
      </w:r>
      <w:r>
        <w:rPr/>
        <w:t>·q</w:t>
      </w:r>
      <w:r>
        <w:rPr>
          <w:vertAlign w:val="subscript"/>
        </w:rPr>
        <w:t>B</w:t>
      </w:r>
      <w:r>
        <w:rPr/>
        <w:t>=0 for this process’s momenta, following the method of Lesson 57, Exercise 11, adapted to k₁, k₂, p₁ in place of that lesson’s p, k, k′.</w:t>
      </w:r>
    </w:p>
    <w:p>
      <w:pPr>
        <w:spacing w:before="0" w:after="100"/>
      </w:pPr>
      <w:r>
        <w:rPr>
          <w:b/>
        </w:rPr>
        <w:t>10</w:t>
      </w:r>
      <w:r>
        <w:rPr>
          <w:b/>
        </w:rPr>
        <w:t xml:space="preserve">. </w:t>
      </w:r>
      <w:r>
        <w:rPr>
          <w:b/>
        </w:rPr>
        <w:t>Extension.</w:t>
      </w:r>
      <w:r>
        <w:rPr/>
        <w:t xml:space="preserve"> Combine Exercises 8–9 to confirm T</w:t>
      </w:r>
      <w:r>
        <w:rPr>
          <w:vertAlign w:val="subscript"/>
        </w:rPr>
        <w:t>AB</w:t>
      </w:r>
      <w:r>
        <w:rPr/>
        <w:t>=0.</w:t>
      </w:r>
    </w:p>
    <w:p>
      <w:pPr>
        <w:spacing w:before="0" w:after="100"/>
      </w:pPr>
      <w:r>
        <w:rPr>
          <w:b/>
        </w:rPr>
        <w:t>11</w:t>
      </w:r>
      <w:r>
        <w:rPr>
          <w:b/>
        </w:rPr>
        <w:t xml:space="preserve">. </w:t>
      </w:r>
      <w:r>
        <w:rPr>
          <w:b/>
        </w:rPr>
        <w:t>Extension.</w:t>
      </w:r>
      <w:r>
        <w:rPr/>
        <w:t xml:space="preserve"> Assemble Section 4’s final formula from T</w:t>
      </w:r>
      <w:r>
        <w:rPr>
          <w:vertAlign w:val="subscript"/>
        </w:rPr>
        <w:t>AA</w:t>
      </w:r>
      <w:r>
        <w:rPr/>
        <w:t>, T</w:t>
      </w:r>
      <w:r>
        <w:rPr>
          <w:vertAlign w:val="subscript"/>
        </w:rPr>
        <w:t>BB</w:t>
      </w:r>
      <w:r>
        <w:rPr/>
        <w:t>, T</w:t>
      </w:r>
      <w:r>
        <w:rPr>
          <w:vertAlign w:val="subscript"/>
        </w:rPr>
        <w:t>AB</w:t>
      </w:r>
      <w:r>
        <w:rPr/>
        <w:t>, and the propagator denominators, verifying every numerical factor.</w:t>
      </w:r>
    </w:p>
    <w:p>
      <w:pPr>
        <w:spacing w:before="0" w:after="100"/>
      </w:pPr>
      <w:r>
        <w:rPr>
          <w:b/>
        </w:rPr>
        <w:t>12</w:t>
      </w:r>
      <w:r>
        <w:rPr>
          <w:b/>
        </w:rPr>
        <w:t xml:space="preserve">. </w:t>
      </w:r>
      <w:r>
        <w:rPr>
          <w:b/>
        </w:rPr>
        <w:t>Core.</w:t>
      </w:r>
      <w:r>
        <w:rPr/>
        <w:t xml:space="preserve"> Verify Section 4’s formula is positive for physical pair production, using t&lt;0, u&lt;0.</w:t>
      </w:r>
    </w:p>
    <w:p>
      <w:pPr>
        <w:spacing w:before="0" w:after="100"/>
      </w:pPr>
      <w:r>
        <w:rPr>
          <w:b/>
        </w:rPr>
        <w:t>13</w:t>
      </w:r>
      <w:r>
        <w:rPr>
          <w:b/>
        </w:rPr>
        <w:t xml:space="preserve">. </w:t>
      </w:r>
      <w:r>
        <w:rPr>
          <w:b/>
        </w:rPr>
        <w:t>Extension.</w:t>
      </w:r>
      <w:r>
        <w:rPr/>
        <w:t xml:space="preserve"> Derive the threshold condition s≥4m² from the requirement that two particles of mass m can be produced at rest or in motion consistent with energy-momentum conservation.</w:t>
      </w:r>
    </w:p>
    <w:p>
      <w:pPr>
        <w:spacing w:before="0" w:after="100"/>
      </w:pPr>
      <w:r>
        <w:rPr>
          <w:b/>
        </w:rPr>
        <w:t>14</w:t>
      </w:r>
      <w:r>
        <w:rPr>
          <w:b/>
        </w:rPr>
        <w:t xml:space="preserve">. </w:t>
      </w:r>
      <w:r>
        <w:rPr>
          <w:b/>
        </w:rPr>
        <w:t>Core.</w:t>
      </w:r>
      <w:r>
        <w:rPr/>
        <w:t xml:space="preserve"> State what happens to the available final-state momentum p (the magnitude of p₁ in the center-of-momentum frame) as s→4m² from above, and as s→∞.</w:t>
      </w:r>
    </w:p>
    <w:p>
      <w:pPr>
        <w:spacing w:before="0" w:after="100"/>
      </w:pPr>
      <w:r>
        <w:rPr>
          <w:b/>
        </w:rPr>
        <w:t>15</w:t>
      </w:r>
      <w:r>
        <w:rPr>
          <w:b/>
        </w:rPr>
        <w:t xml:space="preserve">. </w:t>
      </w:r>
      <w:r>
        <w:rPr>
          <w:b/>
        </w:rPr>
        <w:t>Extension.</w:t>
      </w:r>
      <w:r>
        <w:rPr/>
        <w:t xml:space="preserve"> Explain, in one or two sentences, why pair production cannot occur from a single free photon alone, no matter how energetic, connecting your answer to Lesson 45, Section 4’s single-vertex kinematic argument.</w:t>
      </w:r>
    </w:p>
    <w:p>
      <w:pPr>
        <w:spacing w:before="0" w:after="100"/>
      </w:pPr>
      <w:r>
        <w:rPr>
          <w:b/>
        </w:rPr>
        <w:t>16</w:t>
      </w:r>
      <w:r>
        <w:rPr>
          <w:b/>
        </w:rPr>
        <w:t xml:space="preserve">. </w:t>
      </w:r>
      <w:r>
        <w:rPr>
          <w:b/>
        </w:rPr>
        <w:t>Challenge.</w:t>
      </w:r>
      <w:r>
        <w:rPr/>
        <w:t xml:space="preserve"> Compare the three results 2e⁴[t/u+u/t] (Lesson 56), −2e⁴(s/u+u/s) (Lesson 57), and 2e⁴(t/u+u/t) (this lesson). State which two Mandelstam variables each depends on, and explain why the first and last agree and how the second follows from them by crossing.</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 xml:space="preserve">ψ̄(x)=ψ†(x)γ⁰ contains b†, the electron creation </w:t>
      </w:r>
      <w:hyperlink w:anchor="Glossary_Operator">
        <w:r>
          <w:rPr>
            <w:color w:val="0563C1"/>
            <w:u w:val="single"/>
          </w:rPr>
          <w:t>operator</w:t>
        </w:r>
      </w:hyperlink>
      <w:r>
        <w:t xml:space="preserve"> (Lesson 49, Section 2.2), so it is the field that produces an outgoing electron; ψ(x) contains d†, the positron creation operator (Lesson 49,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w:t>
      </w:r>
      <w:r>
        <w:rPr>
          <w:vertAlign w:val="subscript"/>
        </w:rPr>
        <w:t>A</w:t>
      </w:r>
      <w:r>
        <w:t>²=(p₁−k₁)·(p₁−k₁)=(p₁−k₁)²=t and q</w:t>
      </w:r>
      <w:r>
        <w:rPr>
          <w:vertAlign w:val="subscript"/>
        </w:rPr>
        <w:t>B</w:t>
      </w:r>
      <w:r>
        <w:t>²=(p₁−k₂)·(p₁−k₂)=(p₁−k₂)²=u, matching the notation table.</w:t>
      </w:r>
    </w:p>
    <w:p>
      <w:r>
        <w:rPr>
          <w:b/>
        </w:rPr>
        <w:t>3.</w:t>
      </w:r>
      <w:r>
        <w:t xml:space="preserve"> </w:t>
      </w:r>
      <w:r>
        <w:t>The two diagrams differ only in which of the two photon field insertions, A</w:t>
      </w:r>
      <w:r>
        <w:rPr>
          <w:vertAlign w:val="subscript"/>
        </w:rPr>
        <w:t>α</w:t>
      </w:r>
      <w:r>
        <w:t>(x₁) or A</w:t>
      </w:r>
      <w:r>
        <w:rPr>
          <w:vertAlign w:val="subscript"/>
        </w:rPr>
        <w:t>β</w:t>
      </w:r>
      <w:r>
        <w:t>(x₂), is paired with the incoming photon k₁ versus k₂; since photon fields are bosonic, this reassignment carries no minus sign (Lesson 48, Section 2.1), so the two diagrams add with a plus sign, as in Lesson 56, Section 1.2.</w:t>
      </w:r>
    </w:p>
    <w:p>
      <w:r>
        <w:rPr>
          <w:b/>
        </w:rPr>
        <w:t>4.</w:t>
      </w:r>
      <w:r>
        <w:t xml:space="preserve"> </w:t>
      </w:r>
      <w:r>
        <w:t>Following Lesson 56, Section 3’s derivation with the substitutions appropriate to this process (q</w:t>
      </w:r>
      <w:r>
        <w:rPr>
          <w:vertAlign w:val="subscript"/>
        </w:rPr>
        <w:t>A</w:t>
      </w:r>
      <w:r>
        <w:t>·p₁=t/2, q</w:t>
      </w:r>
      <w:r>
        <w:rPr>
          <w:vertAlign w:val="subscript"/>
        </w:rPr>
        <w:t>A</w:t>
      </w:r>
      <w:r>
        <w:t>·p₂=−t/2, q</w:t>
      </w:r>
      <w:r>
        <w:rPr>
          <w:vertAlign w:val="subscript"/>
        </w:rPr>
        <w:t>A</w:t>
      </w:r>
      <w:r>
        <w:t>²=t, p₁·p₂=s/2, all derived by the identical method as Lesson 56, Exercise 9, using t=(p₁−k₁)²=(p₂−k₂)² and momentum conservation p₁+p₂=k₁+k₂), T</w:t>
      </w:r>
      <w:r>
        <w:rPr>
          <w:vertAlign w:val="subscript"/>
        </w:rPr>
        <w:t>AA</w:t>
      </w:r>
      <w:r>
        <w:t>=32(t/2)(−t/2)−16t(s/2)=−8t²−8ts=−8t(t+s)=8tu, using s+t+u=0 to write t+s=−u.</w:t>
      </w:r>
    </w:p>
    <w:p>
      <w:r>
        <w:rPr>
          <w:b/>
        </w:rPr>
        <w:t>5.</w:t>
      </w:r>
      <w:r>
        <w:t xml:space="preserve"> </w:t>
      </w:r>
      <w:r>
        <w:t>Exchanging α↔β and q</w:t>
      </w:r>
      <w:r>
        <w:rPr>
          <w:vertAlign w:val="subscript"/>
        </w:rPr>
        <w:t>A</w:t>
      </w:r>
      <w:r>
        <w:t>↔q</w:t>
      </w:r>
      <w:r>
        <w:rPr>
          <w:vertAlign w:val="subscript"/>
        </w:rPr>
        <w:t>B</w:t>
      </w:r>
      <w:r>
        <w:t xml:space="preserve"> (equivalently t↔u) throughout Exercise 4’s derivation, since T</w:t>
      </w:r>
      <w:r>
        <w:rPr>
          <w:vertAlign w:val="subscript"/>
        </w:rPr>
        <w:t>BB</w:t>
      </w:r>
      <w:r>
        <w:t>’s own internal momentum q</w:t>
      </w:r>
      <w:r>
        <w:rPr>
          <w:vertAlign w:val="subscript"/>
        </w:rPr>
        <w:t>B</w:t>
      </w:r>
      <w:r>
        <w:t xml:space="preserve"> takes over the role q</w:t>
      </w:r>
      <w:r>
        <w:rPr>
          <w:vertAlign w:val="subscript"/>
        </w:rPr>
        <w:t>A</w:t>
      </w:r>
      <w:r>
        <w:t xml:space="preserve"> played, gives T</w:t>
      </w:r>
      <w:r>
        <w:rPr>
          <w:vertAlign w:val="subscript"/>
        </w:rPr>
        <w:t>BB</w:t>
      </w:r>
      <w:r>
        <w:t>=8ut=8tu, the same numerical value.</w:t>
      </w:r>
    </w:p>
    <w:p>
      <w:r>
        <w:rPr>
          <w:b/>
        </w:rPr>
        <w:t>6.</w:t>
      </w:r>
      <w:r>
        <w:t xml:space="preserve"> </w:t>
      </w:r>
      <w:r>
        <w:t>T</w:t>
      </w:r>
      <w:r>
        <w:rPr>
          <w:vertAlign w:val="subscript"/>
        </w:rPr>
        <w:t>AB</w:t>
      </w:r>
      <w:r>
        <w:t>=Tr[(p̸₁+m)γ</w:t>
      </w:r>
      <w:r>
        <w:rPr>
          <w:vertAlign w:val="superscript"/>
        </w:rPr>
        <w:t>α</w:t>
      </w:r>
      <w:r>
        <w:t>(q̸</w:t>
      </w:r>
      <w:r>
        <w:rPr>
          <w:vertAlign w:val="subscript"/>
        </w:rPr>
        <w:t>A</w:t>
      </w:r>
      <w:r>
        <w:t>+m)γ</w:t>
      </w:r>
      <w:r>
        <w:rPr>
          <w:vertAlign w:val="superscript"/>
        </w:rPr>
        <w:t>β</w:t>
      </w:r>
      <w:r>
        <w:t>(p̸₂−m)γ</w:t>
      </w:r>
      <w:r>
        <w:rPr>
          <w:vertAlign w:val="subscript"/>
        </w:rPr>
        <w:t>α</w:t>
      </w:r>
      <w:r>
        <w:t>(q̸</w:t>
      </w:r>
      <w:r>
        <w:rPr>
          <w:vertAlign w:val="subscript"/>
        </w:rPr>
        <w:t>B</w:t>
      </w:r>
      <w:r>
        <w:t>+m)γ</w:t>
      </w:r>
      <w:r>
        <w:rPr>
          <w:vertAlign w:val="subscript"/>
        </w:rPr>
        <w:t>β</w:t>
      </w:r>
      <w:r>
        <w:t>] has α surrounding the three-object chain (q̸</w:t>
      </w:r>
      <w:r>
        <w:rPr>
          <w:vertAlign w:val="subscript"/>
        </w:rPr>
        <w:t>A</w:t>
      </w:r>
      <w:r>
        <w:t>+m)γ</w:t>
      </w:r>
      <w:r>
        <w:rPr>
          <w:vertAlign w:val="superscript"/>
        </w:rPr>
        <w:t>β</w:t>
      </w:r>
      <w:r>
        <w:t>(p̸₂−m), an interleaved pattern. Lesson 56’s T</w:t>
      </w:r>
      <w:r>
        <w:rPr>
          <w:vertAlign w:val="subscript"/>
        </w:rPr>
        <w:t>AB</w:t>
      </w:r>
      <w:r>
        <w:t xml:space="preserve"> and Lesson 57’s T</w:t>
      </w:r>
      <w:r>
        <w:rPr>
          <w:vertAlign w:val="subscript"/>
        </w:rPr>
        <w:t>AB</w:t>
      </w:r>
      <w:r>
        <w:t xml:space="preserve"> are interleaved in the same way, as every interference term between two diagrams with exchanged photons is.</w:t>
      </w:r>
    </w:p>
    <w:p>
      <w:r>
        <w:rPr>
          <w:b/>
        </w:rPr>
        <w:t>7.</w:t>
      </w:r>
      <w:r>
        <w:t xml:space="preserve"> </w:t>
      </w:r>
      <w:r>
        <w:t>By the identity γ</w:t>
      </w:r>
      <w:r>
        <w:rPr>
          <w:vertAlign w:val="superscript"/>
        </w:rPr>
        <w:t>μ</w:t>
      </w:r>
      <w:r>
        <w:t>ABCγ</w:t>
      </w:r>
      <w:r>
        <w:rPr>
          <w:vertAlign w:val="subscript"/>
        </w:rPr>
        <w:t>μ</w:t>
      </w:r>
      <w:r>
        <w:t>=−2CBA (Lesson 55, Section 3.1) with A=q̸</w:t>
      </w:r>
      <w:r>
        <w:rPr>
          <w:vertAlign w:val="subscript"/>
        </w:rPr>
        <w:t>A</w:t>
      </w:r>
      <w:r>
        <w:t>, B=γ</w:t>
      </w:r>
      <w:r>
        <w:rPr>
          <w:vertAlign w:val="superscript"/>
        </w:rPr>
        <w:t>β</w:t>
      </w:r>
      <w:r>
        <w:t>, C=p̸₂ (massless, m=0 in each factor), γ</w:t>
      </w:r>
      <w:r>
        <w:rPr>
          <w:vertAlign w:val="superscript"/>
        </w:rPr>
        <w:t>α</w:t>
      </w:r>
      <w:r>
        <w:t>[q̸</w:t>
      </w:r>
      <w:r>
        <w:rPr>
          <w:vertAlign w:val="subscript"/>
        </w:rPr>
        <w:t>A</w:t>
      </w:r>
      <w:r>
        <w:t>γ</w:t>
      </w:r>
      <w:r>
        <w:rPr>
          <w:vertAlign w:val="superscript"/>
        </w:rPr>
        <w:t>β</w:t>
      </w:r>
      <w:r>
        <w:t>p̸₂]γ</w:t>
      </w:r>
      <w:r>
        <w:rPr>
          <w:vertAlign w:val="subscript"/>
        </w:rPr>
        <w:t>α</w:t>
      </w:r>
      <w:r>
        <w:t>=−2p̸₂γ</w:t>
      </w:r>
      <w:r>
        <w:rPr>
          <w:vertAlign w:val="superscript"/>
        </w:rPr>
        <w:t>β</w:t>
      </w:r>
      <w:r>
        <w:t>q̸</w:t>
      </w:r>
      <w:r>
        <w:rPr>
          <w:vertAlign w:val="subscript"/>
        </w:rPr>
        <w:t>A</w:t>
      </w:r>
      <w:r>
        <w:t>, reversing the order of the three factors.</w:t>
      </w:r>
    </w:p>
    <w:p>
      <w:r>
        <w:rPr>
          <w:b/>
        </w:rPr>
        <w:t>8.</w:t>
      </w:r>
      <w:r>
        <w:t xml:space="preserve"> </w:t>
      </w:r>
      <w:r>
        <w:t>Substituting Exercise 7’s result into T</w:t>
      </w:r>
      <w:r>
        <w:rPr>
          <w:vertAlign w:val="subscript"/>
        </w:rPr>
        <w:t>AB</w:t>
      </w:r>
      <w:r>
        <w:t>=Tr[p̸₁(−2p̸₂γ</w:t>
      </w:r>
      <w:r>
        <w:rPr>
          <w:vertAlign w:val="superscript"/>
        </w:rPr>
        <w:t>β</w:t>
      </w:r>
      <w:r>
        <w:t>q̸</w:t>
      </w:r>
      <w:r>
        <w:rPr>
          <w:vertAlign w:val="subscript"/>
        </w:rPr>
        <w:t>A</w:t>
      </w:r>
      <w:r>
        <w:t>)q̸</w:t>
      </w:r>
      <w:r>
        <w:rPr>
          <w:vertAlign w:val="subscript"/>
        </w:rPr>
        <w:t>B</w:t>
      </w:r>
      <w:r>
        <w:t>γ</w:t>
      </w:r>
      <w:r>
        <w:rPr>
          <w:vertAlign w:val="subscript"/>
        </w:rPr>
        <w:t>β</w:t>
      </w:r>
      <w:r>
        <w:t>] (setting m=0 throughout) gives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 using cyclicity to reorder as needed to match Section 3.1’s stated form.</w:t>
      </w:r>
    </w:p>
    <w:p>
      <w:r>
        <w:rPr>
          <w:b/>
        </w:rPr>
        <w:t>9.</w:t>
      </w:r>
      <w:r>
        <w:t xml:space="preserve"> </w:t>
      </w:r>
      <w:r>
        <w:t>q</w:t>
      </w:r>
      <w:r>
        <w:rPr>
          <w:vertAlign w:val="subscript"/>
        </w:rPr>
        <w:t>A</w:t>
      </w:r>
      <w:r>
        <w:t>·q</w:t>
      </w:r>
      <w:r>
        <w:rPr>
          <w:vertAlign w:val="subscript"/>
        </w:rPr>
        <w:t>B</w:t>
      </w:r>
      <w:r>
        <w:t>=(p₁−k₁)·(p₁−k₂)=p₁²−p₁·k₂−k₁·p₁+k₁·k₂. From t=(p₁−k₁)²=p₁²−2p₁·k₁+k₁²=−2p₁·k₁ (massless), p₁·k₁=−t/2, so −k₁·p₁=t/2 in the expansion above; similarly p₁·k₂=−u/2 from u=(p₁−k₂)²; and k₁·k₂=s/2 from s=(k₁+k₂)²=2k₁·k₂. Substituting, with p₁²=0: q</w:t>
      </w:r>
      <w:r>
        <w:rPr>
          <w:vertAlign w:val="subscript"/>
        </w:rPr>
        <w:t>A</w:t>
      </w:r>
      <w:r>
        <w:t>·q</w:t>
      </w:r>
      <w:r>
        <w:rPr>
          <w:vertAlign w:val="subscript"/>
        </w:rPr>
        <w:t>B</w:t>
      </w:r>
      <w:r>
        <w:t>=0−(−u/2)+t/2+s/2=(s+t+u)/2=0.</w:t>
      </w:r>
    </w:p>
    <w:p>
      <w:r>
        <w:rPr>
          <w:b/>
        </w:rPr>
        <w:t>10.</w:t>
      </w:r>
      <w:r>
        <w:t xml:space="preserve"> </w:t>
      </w:r>
      <w:r>
        <w:t>Combining Exercise 8’s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 with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)I=0 (Exercise 9), T</w:t>
      </w:r>
      <w:r>
        <w:rPr>
          <w:vertAlign w:val="subscript"/>
        </w:rPr>
        <w:t>AB</w:t>
      </w:r>
      <w:r>
        <w:t>=−2Tr[p̸₁p̸₂·0]=0.</w:t>
      </w:r>
    </w:p>
    <w:p>
      <w:r>
        <w:rPr>
          <w:b/>
        </w:rPr>
        <w:t>11.</w:t>
      </w:r>
      <w:r>
        <w:t xml:space="preserve"> </w:t>
      </w:r>
      <w:r>
        <w:t>(1/4)Σ|ℳ|²=(e⁴/4)[T</w:t>
      </w:r>
      <w:r>
        <w:rPr>
          <w:vertAlign w:val="subscript"/>
        </w:rPr>
        <w:t>AA</w:t>
      </w:r>
      <w:r>
        <w:t>/t²+T</w:t>
      </w:r>
      <w:r>
        <w:rPr>
          <w:vertAlign w:val="subscript"/>
        </w:rPr>
        <w:t>BB</w:t>
      </w:r>
      <w:r>
        <w:t>/u²+2T</w:t>
      </w:r>
      <w:r>
        <w:rPr>
          <w:vertAlign w:val="subscript"/>
        </w:rPr>
        <w:t>AB</w:t>
      </w:r>
      <w:r>
        <w:t>/(tu)]=(e⁴/4)[8tu/t²+8tu/u²+0]=(e⁴/4)[8u/t+8t/u]=2e⁴(u/t+t/u)=2e⁴(t/u+u/t).</w:t>
      </w:r>
    </w:p>
    <w:p>
      <w:r>
        <w:rPr>
          <w:b/>
        </w:rPr>
        <w:t>12.</w:t>
      </w:r>
      <w:r>
        <w:t xml:space="preserve"> </w:t>
      </w:r>
      <w:r>
        <w:t>For physical scattering, t&lt;0 and u&lt;0 (both spacelike momentum transfers, Lesson 53,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 xml:space="preserve">Lesson 45, Section 4, showed that a single </w:t>
      </w:r>
      <w:hyperlink w:anchor="Glossary_Vertex">
        <w:r>
          <w:rPr>
            <w:color w:val="0563C1"/>
            <w:u w:val="single"/>
          </w:rPr>
          <w:t>vertex</w:t>
        </w:r>
      </w:hyperlink>
      <w:r>
        <w:t xml:space="preserve">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86) are needed, exactly as Compton scattering needed at least two vertices to occur at all.</w:t>
      </w:r>
    </w:p>
    <w:p>
      <w:r>
        <w:rPr>
          <w:b/>
        </w:rPr>
        <w:t>16.</w:t>
      </w:r>
      <w:r>
        <w:t xml:space="preserve"> </w:t>
      </w:r>
      <w:r>
        <w:t>Lessons 56 and 58 both give 2e⁴(t/u+u/t), a function of t and u: the processes are time reverses, with the same spin and polarization average, so the results must agree. Lesson 57’s −2e⁴(s/u+u/s) depends on s and u. Crossing annihilation into Compton scattering sends t to s and leaves u in place, and moving one fermion across the reaction brings an overall minus sign. None of the three has an interference contribution: in each, T</w:t>
      </w:r>
      <w:r>
        <w:rPr>
          <w:vertAlign w:val="subscript"/>
        </w:rPr>
        <w:t>AB</w:t>
      </w:r>
      <w:r>
        <w:t xml:space="preserve"> is proportional to q</w:t>
      </w:r>
      <w:r>
        <w:rPr>
          <w:vertAlign w:val="subscript"/>
        </w:rPr>
        <w:t>A</w:t>
      </w:r>
      <w:r>
        <w:t>·q</w:t>
      </w:r>
      <w:r>
        <w:rPr>
          <w:vertAlign w:val="subscript"/>
        </w:rPr>
        <w:t>B</w:t>
      </w:r>
      <w:r>
        <w:t>, which vanishes for massless particles.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9">
        <w:r>
          <w:rPr>
            <w:rStyle w:val="Hyperlink"/>
            <w:color w:val="0563C1"/>
            <w:u w:val="single"/>
          </w:rPr>
          <w:t xml:space="preserve">Lesson 59</w:t>
        </w:r>
      </w:hyperlink>
      <w:r>
        <w:t xml:space="preserve"> steps back from individual processes to develop, in general, the phase-space reduction from a raw amplitude to a measurable cross section, the tool every calculation from </w:t>
      </w:r>
      <w:hyperlink w:anchor="Lesson54">
        <w:r>
          <w:rPr>
            <w:rStyle w:val="Hyperlink"/>
            <w:color w:val="0563C1"/>
            <w:u w:val="single"/>
          </w:rPr>
          <w:t xml:space="preserve">Lesson 54</w:t>
        </w:r>
      </w:hyperlink>
      <w:r>
        <w:t xml:space="preserve"> onward has used as a stated formula and none has yet derived.</w:t>
      </w:r>
    </w:p>
    <w:p>
      <w:r/>
    </w:p>
    <w:p>
      <w:bookmarkStart w:id="1059" w:name="Lesson59"/>
      <w:pPr>
        <w:pStyle w:val="Heading1"/>
      </w:pPr>
      <w:r>
        <w:t>Lesson 59: From Amplitude to Cross Section</w:t>
      </w:r>
      <w:bookmarkEnd w:id="1059"/>
    </w:p>
    <w:p>
      <w:pPr>
        <w:pStyle w:val="Heading2"/>
      </w:pPr>
      <w:r>
        <w:t>How to use this lesson</w:t>
      </w:r>
    </w:p>
    <w:p>
      <w:r>
        <w:t>Every calculation in Part VIII so far has ended with a spin-summed |ℳ|² and a promise: combine it with dσ/dΩ=|ℳ|²/(64π²s) to get a real prediction, a formula first quoted in Lesson 54 and reused since, always with its derivation deferred to this lesson. The gap between Lesson 51’s general phase-space integral and that compact result is entirely mechanical, but the mechanics matter: integrating away one final-</w:t>
      </w:r>
      <w:hyperlink w:anchor="Glossary_State">
        <w:r>
          <w:rPr>
            <w:color w:val="0563C1"/>
            <w:u w:val="single"/>
          </w:rPr>
          <w:t>state</w:t>
        </w:r>
      </w:hyperlink>
      <w:r>
        <w:t xml:space="preserve"> momentum with a delta function, then handling the second delta function by treating it as a constraint on a single radial variable, a trick worth having in hand for any two-body process this course meets later. Expect four to six hours.</w:t>
      </w:r>
    </w:p>
    <w:p>
      <w:pPr>
        <w:pStyle w:val="Heading3"/>
      </w:pPr>
      <w:r>
        <w:t>Learning objectives</w:t>
      </w:r>
    </w:p>
    <w:p>
      <w:pPr>
        <w:pStyle w:val="ListBullet"/>
      </w:pPr>
      <w:r>
        <w:t>Recall Lesson 51’s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w:t>
      </w:r>
      <w:r>
        <w:rPr>
          <w:vertAlign w:val="subscript"/>
        </w:rPr>
        <w:t>i</w:t>
      </w:r>
      <w:r>
        <w:t>√s, from the general definition of Lesson 51.</w:t>
      </w:r>
    </w:p>
    <w:p>
      <w:pPr>
        <w:pStyle w:val="ListBullet"/>
      </w:pPr>
      <w:r>
        <w:t>Assemble the general two-body result dσ/dΩ=(p</w:t>
      </w:r>
      <w:r>
        <w:rPr>
          <w:vertAlign w:val="subscript"/>
        </w:rPr>
        <w:t>f</w:t>
      </w:r>
      <w:r>
        <w:t>/p</w:t>
      </w:r>
      <w:r>
        <w:rPr>
          <w:vertAlign w:val="subscript"/>
        </w:rPr>
        <w:t>i</w:t>
      </w:r>
      <w:r>
        <w:t>)|ℳ|²/(64π²s), and its elastic-scattering special case.</w:t>
      </w:r>
    </w:p>
    <w:p>
      <w:pPr>
        <w:pStyle w:val="ListBullet"/>
      </w:pPr>
      <w:r>
        <w:t>Reproduce the derivation, start to finish,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w:t>
      </w:r>
      <w:r>
        <w:rPr>
          <w:b/>
          <w:vertAlign w:val="subscript"/>
        </w:rPr>
        <w:t>i</w:t>
      </w:r>
      <w:r>
        <w:rPr/>
        <w:t xml:space="preserve"> — </w:t>
      </w:r>
      <w:r>
        <w:rPr/>
        <w:t>Magnitude of the incoming three-momentum in the center-of-momentum frame</w:t>
      </w:r>
    </w:p>
    <w:p>
      <w:pPr>
        <w:spacing w:before="0" w:after="100"/>
      </w:pPr>
      <w:r>
        <w:rPr>
          <w:b/>
        </w:rPr>
        <w:t>p</w:t>
      </w:r>
      <w:r>
        <w:rPr>
          <w:b/>
          <w:vertAlign w:val="subscript"/>
        </w:rPr>
        <w:t>f</w:t>
      </w:r>
      <w:r>
        <w:rPr/>
        <w:t xml:space="preserve"> — </w:t>
      </w:r>
      <w:r>
        <w:rPr/>
        <w:t>Magnitude of the outgoing three-momentum in the center-of-momentum frame</w:t>
      </w:r>
    </w:p>
    <w:p>
      <w:pPr>
        <w:spacing w:before="0" w:after="100"/>
      </w:pPr>
      <w:r>
        <w:rPr>
          <w:b/>
        </w:rPr>
        <w:t>f(p)</w:t>
      </w:r>
      <w:r>
        <w:rPr/>
        <w:t xml:space="preserve"> — </w:t>
      </w:r>
      <w:r>
        <w:rPr/>
        <w:t>The energy-balance function whose root fixes p</w:t>
      </w:r>
      <w:r>
        <w:rPr>
          <w:vertAlign w:val="subscript"/>
        </w:rPr>
        <w:t>f</w:t>
      </w:r>
    </w:p>
    <w:p>
      <w:pPr>
        <w:spacing w:before="0" w:after="100"/>
      </w:pPr>
      <w:r>
        <w:rPr>
          <w:b/>
        </w:rPr>
        <w:t>√s</w:t>
      </w:r>
      <w:r>
        <w:rPr/>
        <w:t xml:space="preserve"> — </w:t>
      </w:r>
      <w:r>
        <w:rPr/>
        <w:t>Total center-of-momentum energy</w:t>
      </w:r>
    </w:p>
    <w:p>
      <w:r>
        <w:rPr>
          <w:b/>
          <w:color w:val="1F4E78"/>
        </w:rPr>
        <w:t>First pass: the result before the derivation</w:t>
      </w:r>
    </w:p>
    <w:p>
      <w:pPr>
        <w:spacing w:after="60"/>
      </w:pPr>
      <w:r>
        <w:t>For 2 → 2 in the CM frame, dσ/dΩ = |ℳ|²/(64π²s) (equal masses, or high energy).</w:t>
      </w:r>
    </w:p>
    <w:p>
      <w:pPr>
        <w:spacing w:after="60"/>
      </w:pPr>
      <w:r>
        <w:t>This one formula turns every |ℳ|² of Lessons 54–58 into a number a detector can check.</w:t>
      </w:r>
    </w:p>
    <w:p>
      <w:pPr>
        <w:spacing w:after="80"/>
      </w:pPr>
    </w:p>
    <w:p>
      <w:pPr>
        <w:pStyle w:val="Heading2"/>
      </w:pPr>
      <w:r>
        <w:t>1 What remains to be done</w:t>
      </w:r>
    </w:p>
    <w:p>
      <w:pPr>
        <w:pStyle w:val="Heading3"/>
      </w:pPr>
      <w:r>
        <w:t>1.1 The starting point</w:t>
      </w:r>
    </w:p>
    <w:p>
      <w:hyperlink w:anchor="Lesson51">
        <w:r>
          <w:rPr>
            <w:rStyle w:val="Hyperlink"/>
            <w:color w:val="0563C1"/>
            <w:u w:val="single"/>
          </w:rPr>
          <w:t xml:space="preserve">Lesson 51</w:t>
        </w:r>
      </w:hyperlink>
      <w:r>
        <w:t>, Section 3.4, gave</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p>
                <m:e>
                  <m:d>
                    <m:dPr/>
                    <m:e>
                      <m:r>
                        <m:t xml:space="preserve">2π</m:t>
                      </m:r>
                    </m:e>
                  </m:d>
                </m:e>
                <m:sup>
                  <m:r>
                    <m:t xml:space="preserve">3</m:t>
                  </m:r>
                </m:sup>
              </m:sSup>
              <m:sSub>
                <m:e>
                  <m:r>
                    <m:t xml:space="preserve">2E</m:t>
                  </m:r>
                </m:e>
                <m:sub>
                  <m:r>
                    <m:t xml:space="preserve">3</m:t>
                  </m:r>
                </m:sub>
              </m:sSub>
            </m:den>
          </m:f>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sSub>
                <m:e>
                  <m:r>
                    <m:t xml:space="preserve">2E</m:t>
                  </m:r>
                </m:e>
                <m:sub>
                  <m:r>
                    <m:t xml:space="preserve">4</m:t>
                  </m:r>
                </m:sub>
              </m:sSub>
            </m:den>
          </m:f>
        </m:oMath>
      </m:oMathPara>
    </w:p>
    <w:p>
      <w:r>
        <w:t xml:space="preserve">for a 2→2 process, leaving both the flux factor F and the six-dimensional </w:t>
      </w:r>
      <w:hyperlink w:anchor="Glossary_Phase">
        <w:r>
          <w:rPr>
            <w:color w:val="0563C1"/>
            <w:u w:val="single"/>
          </w:rPr>
          <w:t>phase</w:t>
        </w:r>
      </w:hyperlink>
      <w:r>
        <w:t>-space integral (three components each for p₃ and p₄) unevaluated in any specific frame.</w:t>
      </w:r>
    </w:p>
    <w:p>
      <w:pPr>
        <w:pStyle w:val="Heading3"/>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w:t>
      </w:r>
      <w:r>
        <w:rPr>
          <w:vertAlign w:val="subscript"/>
        </w:rPr>
        <w:t>i</w:t>
      </w:r>
      <w:r>
        <w:t>, p</w:t>
      </w:r>
      <w:r>
        <w:rPr>
          <w:vertAlign w:val="subscript"/>
        </w:rPr>
        <w:t>f</w:t>
      </w:r>
      <w:r>
        <w:t xml:space="preserve"> (themselves fixed once s and the masses are given), so the formula, once derived here, applies without modification to a measurement made in any frame, converted back through the invariants alone.</w:t>
      </w:r>
    </w:p>
    <w:p>
      <w:pPr>
        <w:keepNext/>
        <w:spacing w:before="160" w:after="40"/>
        <w:jc w:val="center"/>
      </w:pPr>
      <w:r/>
    </w:p>
    <w:p>
      <w:pPr>
        <w:spacing w:after="200"/>
        <w:jc w:val="center"/>
      </w:pPr>
      <w:r>
        <w:rPr>
          <w:i/>
          <w:sz w:val="19"/>
        </w:rPr>
        <w:t>Figure 59.1. Two-body final state in the CM frame. Energy fixes |p</w:t>
      </w:r>
      <w:r>
        <w:rPr>
          <w:i/>
          <w:sz w:val="19"/>
          <w:vertAlign w:val="subscript"/>
        </w:rPr>
        <w:t>f</w:t>
      </w:r>
      <w:r>
        <w:rPr>
          <w:i/>
          <w:sz w:val="19"/>
        </w:rPr>
        <w:t>|; only the direction, within dΩ, is free.</w:t>
      </w:r>
    </w:p>
    <w:p>
      <w:r>
        <w:rPr>
          <w:b/>
          <w:i/>
        </w:rPr>
        <w:t>Worked example 1</w:t>
      </w:r>
    </w:p>
    <w:p>
      <w:r>
        <w:t>State why deriving this formula in one particular frame does not limit its usefulness to that frame. dσ itself, and |ℳ|², are physical, frame-independent quantities once expressed through Mandelstam variables (Lesson 53); doing the phase-space integral in the frame where the algebra is easiest and then writing the answer in terms of s, t, and the masses produces a formula valid everywhere, the same strategy already used for the amplitudes of Lessons 54 through 57.</w:t>
      </w:r>
    </w:p>
    <w:p>
      <w:pPr>
        <w:pStyle w:val="Heading2"/>
      </w:pPr>
      <w:r>
        <w:t>2 Removing one integral</w:t>
      </w:r>
    </w:p>
    <w:p>
      <w:pPr>
        <w:pStyle w:val="Heading3"/>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m:t>
          </m:r>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den>
          </m:f>
          <m:r>
            <m:t xml:space="preserve"> </m:t>
          </m:r>
          <m:sSup>
            <m:e>
              <m:d>
                <m:dPr/>
                <m:e>
                  <m:r>
                    <m:t xml:space="preserve">2π</m:t>
                  </m:r>
                </m:e>
              </m:d>
            </m:e>
            <m:sup>
              <m:r>
                <m:t xml:space="preserve">3</m:t>
              </m:r>
            </m:sup>
          </m:sSup>
          <m:sSup>
            <m:e>
              <m:r>
                <m:t xml:space="preserve">δ</m:t>
              </m:r>
            </m:e>
            <m:sup>
              <m:r>
                <m:t xml:space="preserve">3</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r>
            <m:t xml:space="preserve">f</m:t>
          </m:r>
          <m:d>
            <m:dPr/>
            <m:e>
              <m:sSub>
                <m:e>
                  <m:r>
                    <m:t xml:space="preserve">p</m:t>
                  </m:r>
                </m:e>
                <m:sub>
                  <m:r>
                    <m:t xml:space="preserve">4</m:t>
                  </m:r>
                </m:sub>
              </m:sSub>
            </m:e>
          </m:d>
          <m:r>
            <m:t xml:space="preserve">=</m:t>
          </m:r>
          <m:r>
            <m:t xml:space="preserve">f</m:t>
          </m:r>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e>
          </m:d>
        </m:oMath>
      </m:oMathPara>
    </w:p>
    <w:p>
      <w:r>
        <w:t>leaving p₄ fixed, at every point in the remaining integral, to p₁+p₂−p₃, which equals −p₃ in the center-of-momentum frame.</w:t>
      </w:r>
    </w:p>
    <w:p>
      <w:pPr>
        <w:pStyle w:val="Heading3"/>
      </w:pPr>
      <w:r>
        <w:t>2.2 What is left</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r>
                <m:t xml:space="preserve">−</m:t>
              </m:r>
              <m:sSub>
                <m:e>
                  <m:r>
                    <m:t xml:space="preserve">E</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b>
                <m:e>
                  <m:r>
                    <m:t xml:space="preserve">4E</m:t>
                  </m:r>
                </m:e>
                <m:sub>
                  <m:r>
                    <m:t xml:space="preserve">3</m:t>
                  </m:r>
                </m:sub>
              </m:sSub>
              <m:sSub>
                <m:e>
                  <m:r>
                    <m:t xml:space="preserve">E</m:t>
                  </m:r>
                </m:e>
                <m:sub>
                  <m:r>
                    <m:t xml:space="preserve">4</m:t>
                  </m:r>
                </m:sub>
              </m:sSub>
            </m:den>
          </m:f>
        </m:oMath>
      </m:oMathPara>
    </w:p>
    <w:p>
      <w:r>
        <w:t>with E₄ now understood as √(|p₃|²+m₄²), a function of p₃ alone.</w:t>
      </w:r>
    </w:p>
    <w:p>
      <w:r>
        <w:rPr>
          <w:b/>
          <w:i/>
        </w:rP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3"/>
      </w:pPr>
      <w:r>
        <w:t>3.1 The general rule</w:t>
      </w:r>
    </w:p>
    <w:p>
      <w:r>
        <w:t>For a function f with an isolated zero at p=p₀, δ(f(p))=δ(p−p₀)/|f′(p₀)|, a standard property of the delta function under a change of variable (Exercise 5 derives it from the defining property ∫δ(x)g(x)dx=g(0)).</w:t>
      </w:r>
    </w:p>
    <w:p>
      <w:pPr>
        <w:pStyle w:val="Heading3"/>
      </w:pPr>
      <w:r>
        <w:t>3.2 Applying it here</w:t>
      </w:r>
    </w:p>
    <w:p>
      <w:r>
        <w:t>Writing d³p₃=p²dp dΩ (p≡|p₃|) and treating the energy-conserving delta function as a function of p alone,</w:t>
      </w:r>
    </w:p>
    <w:p>
      <w:pPr>
        <w:spacing w:before="100" w:after="160"/>
        <w:jc w:val="center"/>
      </w:pPr>
      <m:oMathPara>
        <m:oMath>
          <m:r>
            <m:t xml:space="preserve">f</m:t>
          </m:r>
          <m:d>
            <m:dPr/>
            <m:e>
              <m:r>
                <m:t xml:space="preserve">p</m:t>
              </m:r>
            </m:e>
          </m:d>
          <m:r>
            <m:t xml:space="preserve">=</m:t>
          </m:r>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d>
            <m:dPr/>
            <m:e>
              <m:r>
                <m:t xml:space="preserve">p</m:t>
              </m:r>
            </m:e>
          </m:d>
          <m:r>
            <m:t xml:space="preserve">−</m:t>
          </m:r>
          <m:sSub>
            <m:e>
              <m:r>
                <m:t xml:space="preserve">E</m:t>
              </m:r>
            </m:e>
            <m:sub>
              <m:r>
                <m:t xml:space="preserve">4</m:t>
              </m:r>
            </m:sub>
          </m:sSub>
          <m:d>
            <m:dPr/>
            <m:e>
              <m:r>
                <m:t xml:space="preserve">p</m:t>
              </m:r>
            </m:e>
          </m:d>
          <m:r>
            <m:t xml:space="preserve">=</m:t>
          </m:r>
          <m:r>
            <m:t xml:space="preserve">√s</m:t>
          </m:r>
          <m:r>
            <m:t xml:space="preserve">−</m:t>
          </m:r>
          <m:r>
            <m:t xml:space="preserve">√</m:t>
          </m:r>
          <m:d>
            <m:dPr/>
            <m:e>
              <m:sSup>
                <m:e>
                  <m:r>
                    <m:t xml:space="preserve">p</m:t>
                  </m:r>
                </m:e>
                <m:sup>
                  <m:r>
                    <m:t xml:space="preserve">2</m:t>
                  </m:r>
                </m:sup>
              </m:sSup>
              <m:r>
                <m:t xml:space="preserve">+</m:t>
              </m:r>
              <m:sSubSup>
                <m:e>
                  <m:r>
                    <m:t xml:space="preserve">m</m:t>
                  </m:r>
                </m:e>
                <m:sub>
                  <m:r>
                    <m:t xml:space="preserve">3</m:t>
                  </m:r>
                </m:sub>
                <m:sup>
                  <m:r>
                    <m:t xml:space="preserve">2</m:t>
                  </m:r>
                </m:sup>
              </m:sSubSup>
            </m:e>
          </m:d>
          <m:r>
            <m:t xml:space="preserve">−</m:t>
          </m:r>
          <m:r>
            <m:t xml:space="preserve">√</m:t>
          </m:r>
          <m:d>
            <m:dPr/>
            <m:e>
              <m:sSup>
                <m:e>
                  <m:r>
                    <m:t xml:space="preserve">p</m:t>
                  </m:r>
                </m:e>
                <m:sup>
                  <m:r>
                    <m:t xml:space="preserve">2</m:t>
                  </m:r>
                </m:sup>
              </m:sSup>
              <m:r>
                <m:t xml:space="preserve">+</m:t>
              </m:r>
              <m:sSubSup>
                <m:e>
                  <m:r>
                    <m:t xml:space="preserve">m</m:t>
                  </m:r>
                </m:e>
                <m:sub>
                  <m:r>
                    <m:t xml:space="preserve">4</m:t>
                  </m:r>
                </m:sub>
                <m:sup>
                  <m:r>
                    <m:t xml:space="preserve">2</m:t>
                  </m:r>
                </m:sup>
              </m:sSubSup>
            </m:e>
          </m:d>
        </m:oMath>
      </m:oMathPara>
    </w:p>
    <w:p>
      <w:pPr>
        <w:spacing w:before="100" w:after="160"/>
        <w:jc w:val="center"/>
      </w:pPr>
      <m:oMathPara>
        <m:oMath>
          <m:r>
            <m:t xml:space="preserve">f′</m:t>
          </m:r>
          <m:d>
            <m:dPr/>
            <m:e>
              <m:r>
                <m:t xml:space="preserve">p</m:t>
              </m:r>
            </m:e>
          </m:d>
          <m:r>
            <m:t xml:space="preserve">=</m:t>
          </m:r>
          <m:r>
            <m:t xml:space="preserve">−</m:t>
          </m:r>
          <m:f>
            <m:num>
              <m:r>
                <m:t xml:space="preserve">p</m:t>
              </m:r>
            </m:num>
            <m:den>
              <m:sSub>
                <m:e>
                  <m:r>
                    <m:t xml:space="preserve">E</m:t>
                  </m:r>
                </m:e>
                <m:sub>
                  <m:r>
                    <m:t xml:space="preserve">3</m:t>
                  </m:r>
                </m:sub>
              </m:sSub>
            </m:den>
          </m:f>
          <m:r>
            <m:t xml:space="preserve">−</m:t>
          </m:r>
          <m:f>
            <m:num>
              <m:r>
                <m:t xml:space="preserve">p</m:t>
              </m:r>
            </m:num>
            <m:den>
              <m:sSub>
                <m:e>
                  <m:r>
                    <m:t xml:space="preserve">E</m:t>
                  </m:r>
                </m:e>
                <m:sub>
                  <m:r>
                    <m:t xml:space="preserve">4</m:t>
                  </m:r>
                </m:sub>
              </m:sSub>
            </m:den>
          </m:f>
          <m:r>
            <m:t xml:space="preserve">=</m:t>
          </m:r>
          <m:r>
            <m:t xml:space="preserve">−</m:t>
          </m:r>
          <m:f>
            <m:num>
              <m:r>
                <m:t xml:space="preserve">p</m:t>
              </m:r>
              <m:d>
                <m:dPr/>
                <m:e>
                  <m:sSub>
                    <m:e>
                      <m:r>
                        <m:t xml:space="preserve">E</m:t>
                      </m:r>
                    </m:e>
                    <m:sub>
                      <m:r>
                        <m:t xml:space="preserve">3</m:t>
                      </m:r>
                    </m:sub>
                  </m:sSub>
                  <m:r>
                    <m:t xml:space="preserve">+</m:t>
                  </m:r>
                  <m:sSub>
                    <m:e>
                      <m:r>
                        <m:t xml:space="preserve">E</m:t>
                      </m:r>
                    </m:e>
                    <m:sub>
                      <m:r>
                        <m:t xml:space="preserve">4</m:t>
                      </m:r>
                    </m:sub>
                  </m:sSub>
                </m:e>
              </m:d>
            </m:num>
            <m:den>
              <m:sSub>
                <m:e>
                  <m:r>
                    <m:t xml:space="preserve">E</m:t>
                  </m:r>
                </m:e>
                <m:sub>
                  <m:r>
                    <m:t xml:space="preserve">3</m:t>
                  </m:r>
                </m:sub>
              </m:sSub>
              <m:sSub>
                <m:e>
                  <m:r>
                    <m:t xml:space="preserve">E</m:t>
                  </m:r>
                </m:e>
                <m:sub>
                  <m:r>
                    <m:t xml:space="preserve">4</m:t>
                  </m:r>
                </m:sub>
              </m:sSub>
            </m:den>
          </m:f>
        </m:oMath>
      </m:oMathPara>
    </w:p>
    <w:p>
      <w:r>
        <w:t>At the root p=p</w:t>
      </w:r>
      <w:r>
        <w:rPr>
          <w:vertAlign w:val="subscript"/>
        </w:rPr>
        <w:t>f</w:t>
      </w:r>
      <w:r>
        <w:t>, energy conservation gives E₃+E₄=√s, so f′(p</w:t>
      </w:r>
      <w:r>
        <w:rPr>
          <w:vertAlign w:val="subscript"/>
        </w:rPr>
        <w:t>f</w:t>
      </w:r>
      <w:r>
        <w:t>)=−p</w:t>
      </w:r>
      <w:r>
        <w:rPr>
          <w:vertAlign w:val="subscript"/>
        </w:rPr>
        <w:t>f</w:t>
      </w:r>
      <w:r>
        <w:t>√s/(E₃E₄), and</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f>
            <m:num>
              <m:sSubSup>
                <m:e>
                  <m:r>
                    <m:t xml:space="preserve">p</m:t>
                  </m:r>
                </m:e>
                <m:sub>
                  <m:r>
                    <m:t xml:space="preserve">f</m:t>
                  </m:r>
                </m:sub>
                <m:sup>
                  <m:r>
                    <m:t xml:space="preserve">2</m:t>
                  </m:r>
                </m:sup>
              </m:sSubSup>
            </m:num>
            <m:den>
              <m:d>
                <m:dPr>
                  <m:begChr m:val="|"/>
                  <m:endChr m:val="|"/>
                </m:dPr>
                <m:e>
                  <m:r>
                    <m:t xml:space="preserve">f′</m:t>
                  </m:r>
                  <m:d>
                    <m:dPr/>
                    <m:e>
                      <m:sSub>
                        <m:e>
                          <m:r>
                            <m:t xml:space="preserve">p</m:t>
                          </m:r>
                        </m:e>
                        <m:sub>
                          <m:r>
                            <m:t xml:space="preserve">f</m:t>
                          </m:r>
                        </m:sub>
                      </m:sSub>
                    </m:e>
                  </m:d>
                </m:e>
              </m:d>
            </m:den>
          </m:f>
          <m:r>
            <m:t xml:space="preserve">=</m:t>
          </m:r>
          <m:sSub>
            <m:e>
              <m:r>
                <m:t xml:space="preserve">p</m:t>
              </m:r>
            </m:e>
            <m:sub>
              <m:r>
                <m:t xml:space="preserve">f</m:t>
              </m:r>
            </m:sub>
          </m:sSub>
          <m:r>
            <m:t xml:space="preserve"> </m:t>
          </m:r>
          <m:f>
            <m:num>
              <m:sSub>
                <m:e>
                  <m:r>
                    <m:t xml:space="preserve">E</m:t>
                  </m:r>
                </m:e>
                <m:sub>
                  <m:r>
                    <m:t xml:space="preserve">3</m:t>
                  </m:r>
                </m:sub>
              </m:sSub>
              <m:sSub>
                <m:e>
                  <m:r>
                    <m:t xml:space="preserve">E</m:t>
                  </m:r>
                </m:e>
                <m:sub>
                  <m:r>
                    <m:t xml:space="preserve">4</m:t>
                  </m:r>
                </m:sub>
              </m:sSub>
            </m:num>
            <m:den>
              <m:r>
                <m:t xml:space="preserve">√s</m:t>
              </m:r>
            </m:den>
          </m:f>
        </m:oMath>
      </m:oMathPara>
    </w:p>
    <w:p>
      <w:r>
        <w:rPr>
          <w:b/>
          <w:i/>
        </w:rPr>
        <w:t>Worked example 3</w:t>
      </w:r>
    </w:p>
    <w:p>
      <w:r>
        <w:t>State, in one sentence, why p</w:t>
      </w:r>
      <w:r>
        <w:rPr>
          <w:vertAlign w:val="subscript"/>
        </w:rPr>
        <w:t>f</w:t>
      </w:r>
      <w:r>
        <w:t>, not p</w:t>
      </w:r>
      <w:r>
        <w:rPr>
          <w:vertAlign w:val="subscript"/>
        </w:rPr>
        <w:t>i</w:t>
      </w:r>
      <w:r>
        <w:t>, appears in this result. The radial integral runs over the magnitude of the outgoing momentum p₃, so the delta function’s root is by definition the value that magnitude takes once energy is balanced, p</w:t>
      </w:r>
      <w:r>
        <w:rPr>
          <w:vertAlign w:val="subscript"/>
        </w:rPr>
        <w:t>f</w:t>
      </w:r>
      <w:r>
        <w:t>; p</w:t>
      </w:r>
      <w:r>
        <w:rPr>
          <w:vertAlign w:val="subscript"/>
        </w:rPr>
        <w:t>i</w:t>
      </w:r>
      <w:r>
        <w:t xml:space="preserve"> enters only later, through the flux factor built from the incoming particles.</w:t>
      </w:r>
    </w:p>
    <w:p>
      <w:pPr>
        <w:pStyle w:val="Heading2"/>
      </w:pPr>
      <w:r>
        <w:t>4 The flux factor here</w:t>
      </w:r>
    </w:p>
    <w:p>
      <w:r>
        <w:t>Lesson 51, Section 3.2, gave F=4E₁E₂|v₁−v₂|; in the center-of-momentum frame, with the incoming particles’ three-momenta equal and opposite in magnitude p</w:t>
      </w:r>
      <w:r>
        <w:rPr>
          <w:vertAlign w:val="subscript"/>
        </w:rPr>
        <w:t>i</w:t>
      </w:r>
      <w:r>
        <w:t>, v₁=p</w:t>
      </w:r>
      <w:r>
        <w:rPr>
          <w:vertAlign w:val="subscript"/>
        </w:rPr>
        <w:t>i</w:t>
      </w:r>
      <w:r>
        <w:t>/E₁ and v₂=p</w:t>
      </w:r>
      <w:r>
        <w:rPr>
          <w:vertAlign w:val="subscript"/>
        </w:rPr>
        <w:t>i</w:t>
      </w:r>
      <w:r>
        <w:t>/E₂ point oppositely, so |v₁−v₂|=p</w:t>
      </w:r>
      <w:r>
        <w:rPr>
          <w:vertAlign w:val="subscript"/>
        </w:rPr>
        <w:t>i</w:t>
      </w:r>
      <w:r>
        <w:t>(E₁+E₂)/(E₁E₂)=p</w:t>
      </w:r>
      <w:r>
        <w:rPr>
          <w:vertAlign w:val="subscript"/>
        </w:rPr>
        <w:t>i</w:t>
      </w:r>
      <w:r>
        <w:t>√s/(E₁E₂), giving</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m:t>
          </m:r>
          <m:f>
            <m:num>
              <m:sSub>
                <m:e>
                  <m:r>
                    <m:t xml:space="preserve">p</m:t>
                  </m:r>
                </m:e>
                <m:sub>
                  <m:r>
                    <m:t xml:space="preserve">i</m:t>
                  </m:r>
                </m:sub>
              </m:sSub>
              <m:r>
                <m:t xml:space="preserve">√s</m:t>
              </m:r>
            </m:num>
            <m:den>
              <m:sSub>
                <m:e>
                  <m:r>
                    <m:t xml:space="preserve">E</m:t>
                  </m:r>
                </m:e>
                <m:sub>
                  <m:r>
                    <m:t xml:space="preserve">1</m:t>
                  </m:r>
                </m:sub>
              </m:sSub>
              <m:sSub>
                <m:e>
                  <m:r>
                    <m:t xml:space="preserve">E</m:t>
                  </m:r>
                </m:e>
                <m:sub>
                  <m:r>
                    <m:t xml:space="preserve">2</m:t>
                  </m:r>
                </m:sub>
              </m:sSub>
            </m:den>
          </m:f>
          <m:r>
            <m:t xml:space="preserve">=</m:t>
          </m:r>
          <m:r>
            <m:t xml:space="preserve">4</m:t>
          </m:r>
          <m:r>
            <m:t xml:space="preserve"> </m:t>
          </m:r>
          <m:sSub>
            <m:e>
              <m:r>
                <m:t xml:space="preserve">p</m:t>
              </m:r>
            </m:e>
            <m:sub>
              <m:r>
                <m:t xml:space="preserve">i</m:t>
              </m:r>
            </m:sub>
          </m:sSub>
          <m:r>
            <m:t xml:space="preserve"> </m:t>
          </m:r>
          <m:r>
            <m:t xml:space="preserve">√s</m:t>
          </m:r>
        </m:oMath>
      </m:oMathPara>
    </w:p>
    <w:p>
      <w:r>
        <w:t>a clean cancellation leaving no trace of the individual energies E₁, E₂ — only the incoming momentum magnitude and the total energy survive.</w:t>
      </w:r>
    </w:p>
    <w:p>
      <w:r>
        <w:rPr>
          <w:b/>
          <w:i/>
        </w:rPr>
        <w:t>Worked example 4</w:t>
      </w:r>
    </w:p>
    <w:p>
      <w:r>
        <w:t xml:space="preserve">Compare this cancellation to a similar one seen earlier in the course. Lesson 44, Section 2.1, found the coupling constant’s dimension by a comparable process, terms that individually depended on the specific </w:t>
      </w:r>
      <w:hyperlink w:anchor="Glossary_Field">
        <w:r>
          <w:rPr>
            <w:color w:val="0563C1"/>
            <w:u w:val="single"/>
          </w:rPr>
          <w:t>field</w:t>
        </w:r>
      </w:hyperlink>
      <w:r>
        <w:t xml:space="preserve"> content cancelling to leave a bare, universal number; here, the two particles’ separate energies drop out of the flux factor entirely, leaving a formula built only from the collision’s overall scale, s, and the shared momentum magnitude p</w:t>
      </w:r>
      <w:r>
        <w:rPr>
          <w:vertAlign w:val="subscript"/>
        </w:rPr>
        <w:t>i</w:t>
      </w:r>
      <w:r>
        <w:t>.</w:t>
      </w:r>
    </w:p>
    <w:p>
      <w:pPr>
        <w:pStyle w:val="Heading2"/>
      </w:pPr>
      <w:r>
        <w:t>5 Assembling the result</w:t>
      </w:r>
    </w:p>
    <w:p>
      <w:pPr>
        <w:pStyle w:val="Heading3"/>
      </w:pPr>
      <w:r>
        <w:t>5.1 The general formula</w:t>
      </w:r>
    </w:p>
    <w:p>
      <w:r>
        <w:t>Combining Sections 2.2, 3.2, and 4,</w:t>
      </w:r>
    </w:p>
    <w:p>
      <w:pPr>
        <w:spacing w:before="100" w:after="160"/>
        <w:jc w:val="center"/>
      </w:pPr>
      <m:oMathPara>
        <m:oMath>
          <m:r>
            <m:t xml:space="preserve">dσ</m:t>
          </m:r>
          <m:r>
            <m:t xml:space="preserve">=</m:t>
          </m:r>
          <m:f>
            <m:num>
              <m:r>
                <m:t xml:space="preserve">1</m:t>
              </m:r>
            </m:num>
            <m:den>
              <m:sSub>
                <m:e>
                  <m:r>
                    <m:t xml:space="preserve">4p</m:t>
                  </m:r>
                </m:e>
                <m:sub>
                  <m:r>
                    <m:t xml:space="preserve">i</m:t>
                  </m:r>
                </m:sub>
              </m:sSub>
              <m:r>
                <m:t xml:space="preserve">√s</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d>
            <m:dPr/>
            <m:e>
              <m:f>
                <m:num>
                  <m:r>
                    <m:t xml:space="preserve">1</m:t>
                  </m:r>
                </m:num>
                <m:den>
                  <m:sSub>
                    <m:e>
                      <m:r>
                        <m:t xml:space="preserve">4E</m:t>
                      </m:r>
                    </m:e>
                    <m:sub>
                      <m:r>
                        <m:t xml:space="preserve">3</m:t>
                      </m:r>
                    </m:sub>
                  </m:sSub>
                  <m:sSub>
                    <m:e>
                      <m:r>
                        <m:t xml:space="preserve">E</m:t>
                      </m:r>
                    </m:e>
                    <m:sub>
                      <m:r>
                        <m:t xml:space="preserve">4</m:t>
                      </m:r>
                    </m:sub>
                  </m:sSub>
                </m:den>
              </m:f>
            </m:e>
          </m:d>
          <m:r>
            <m:t xml:space="preserve"> </m:t>
          </m:r>
          <m:d>
            <m:dPr/>
            <m:e>
              <m:f>
                <m:num>
                  <m:sSub>
                    <m:e>
                      <m:r>
                        <m:t xml:space="preserve">p</m:t>
                      </m:r>
                    </m:e>
                    <m:sub>
                      <m:r>
                        <m:t xml:space="preserve">f</m:t>
                      </m:r>
                    </m:sub>
                  </m:sSub>
                  <m:sSub>
                    <m:e>
                      <m:r>
                        <m:t xml:space="preserve">E</m:t>
                      </m:r>
                    </m:e>
                    <m:sub>
                      <m:r>
                        <m:t xml:space="preserve">3</m:t>
                      </m:r>
                    </m:sub>
                  </m:sSub>
                  <m:sSub>
                    <m:e>
                      <m:r>
                        <m:t xml:space="preserve">E</m:t>
                      </m:r>
                    </m:e>
                    <m:sub>
                      <m:r>
                        <m:t xml:space="preserve">4</m:t>
                      </m:r>
                    </m:sub>
                  </m:sSub>
                </m:num>
                <m:den>
                  <m:r>
                    <m:t xml:space="preserve">√s</m:t>
                  </m:r>
                </m:den>
              </m:f>
            </m:e>
          </m:d>
          <m:r>
            <m:t xml:space="preserve"> </m:t>
          </m:r>
          <m:r>
            <m:t xml:space="preserve">dΩ</m:t>
          </m:r>
          <m:r>
            <m:t xml:space="preserve">=</m:t>
          </m:r>
          <m:sSup>
            <m:e>
              <m:d>
                <m:dPr>
                  <m:begChr m:val="|"/>
                  <m:endChr m:val="|"/>
                </m:dPr>
                <m:e>
                  <m:r>
                    <m:t xml:space="preserve">ℳ</m:t>
                  </m:r>
                </m:e>
              </m:d>
            </m:e>
            <m:sup>
              <m:r>
                <m:t xml:space="preserve">2</m:t>
              </m:r>
            </m:sup>
          </m:sSup>
          <m:r>
            <m:t xml:space="preserve"> </m:t>
          </m:r>
          <m:f>
            <m:num>
              <m:sSub>
                <m:e>
                  <m:r>
                    <m:t xml:space="preserve">p</m:t>
                  </m:r>
                </m:e>
                <m:sub>
                  <m:r>
                    <m:t xml:space="preserve">f</m:t>
                  </m:r>
                </m:sub>
              </m:sSub>
            </m:num>
            <m:den>
              <m:sSup>
                <m:e>
                  <m:r>
                    <m:t xml:space="preserve">16π</m:t>
                  </m:r>
                </m:e>
                <m:sup>
                  <m:r>
                    <m:t xml:space="preserve">2</m:t>
                  </m:r>
                </m:sup>
              </m:sSup>
              <m:r>
                <m:t xml:space="preserve">·</m:t>
              </m:r>
              <m:r>
                <m:t xml:space="preserve">4</m:t>
              </m:r>
              <m:r>
                <m:t xml:space="preserve"> </m:t>
              </m:r>
              <m:sSub>
                <m:e>
                  <m:r>
                    <m:t xml:space="preserve">p</m:t>
                  </m:r>
                </m:e>
                <m:sub>
                  <m:r>
                    <m:t xml:space="preserve">i</m:t>
                  </m:r>
                </m:sub>
              </m:sSub>
              <m:r>
                <m:t xml:space="preserve"> </m:t>
              </m:r>
              <m:r>
                <m:t xml:space="preserve">s</m:t>
              </m:r>
            </m:den>
          </m:f>
          <m:r>
            <m:t xml:space="preserve"> </m:t>
          </m:r>
          <m:r>
            <m:t xml:space="preserve">dΩ</m:t>
          </m:r>
        </m:oMath>
      </m:oMathPara>
    </w:p>
    <w:p>
      <w:pPr>
        <w:spacing w:before="100" w:after="160"/>
        <w:jc w:val="center"/>
      </w:pPr>
      <m:oMathPara>
        <m:oMath>
          <m:f>
            <m:num>
              <m:r>
                <m:t xml:space="preserve">dσ</m:t>
              </m:r>
            </m:num>
            <m:den>
              <m:r>
                <m:t xml:space="preserve">dΩ</m:t>
              </m:r>
            </m:den>
          </m:f>
          <m:r>
            <m:t xml:space="preserve">=</m:t>
          </m:r>
          <m:f>
            <m:num>
              <m:sSub>
                <m:e>
                  <m:r>
                    <m:t xml:space="preserve">p</m:t>
                  </m:r>
                </m:e>
                <m:sub>
                  <m:r>
                    <m:t xml:space="preserve">f</m:t>
                  </m:r>
                </m:sub>
              </m:sSub>
            </m:num>
            <m:den>
              <m:sSub>
                <m:e>
                  <m:r>
                    <m:t xml:space="preserve">p</m:t>
                  </m:r>
                </m:e>
                <m:sub>
                  <m:r>
                    <m:t xml:space="preserve">i</m:t>
                  </m:r>
                </m:sub>
              </m:sSub>
            </m:den>
          </m:f>
          <m:r>
            <m:t xml:space="preserve"> </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the general two-body formula, valid for any final-state masses.</w:t>
      </w:r>
    </w:p>
    <w:p>
      <w:pPr>
        <w:pStyle w:val="Heading3"/>
      </w:pPr>
      <w:r>
        <w:t>5.2 The elastic case</w:t>
      </w:r>
    </w:p>
    <w:p>
      <w:r>
        <w:t>For elastic scattering, m₃=m₁ and m₄=m₂, Lesson 53, Section 4.2, showed p</w:t>
      </w:r>
      <w:r>
        <w:rPr>
          <w:vertAlign w:val="subscript"/>
        </w:rPr>
        <w:t>f</w:t>
      </w:r>
      <w:r>
        <w:t>=p</w:t>
      </w:r>
      <w:r>
        <w:rPr>
          <w:vertAlign w:val="subscript"/>
        </w:rPr>
        <w:t>i</w:t>
      </w:r>
      <w:r>
        <w:t>, so the ratio p</w:t>
      </w:r>
      <w:r>
        <w:rPr>
          <w:vertAlign w:val="subscript"/>
        </w:rPr>
        <w:t>f</w:t>
      </w:r>
      <w:r>
        <w:t>/p</w:t>
      </w:r>
      <w:r>
        <w:rPr>
          <w:vertAlign w:val="subscript"/>
        </w:rPr>
        <w:t>i</w:t>
      </w:r>
      <w:r>
        <w:t xml:space="preserve"> equals one and</w:t>
      </w:r>
    </w:p>
    <w:p>
      <w:pPr>
        <w:spacing w:before="100" w:after="160"/>
        <w:jc w:val="center"/>
      </w:pPr>
      <m:oMathPara>
        <m:oMath>
          <m:f>
            <m:num>
              <m:r>
                <m:t xml:space="preserve">dσ</m:t>
              </m:r>
            </m:num>
            <m:den>
              <m:r>
                <m:t xml:space="preserve">dΩ</m:t>
              </m:r>
            </m:den>
          </m:f>
          <m:r>
            <m:t xml:space="preserve">=</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 xml:space="preserve">the formula quoted without proof since </w:t>
      </w:r>
      <w:hyperlink w:anchor="Lesson54">
        <w:r>
          <w:rPr>
            <w:rStyle w:val="Hyperlink"/>
            <w:color w:val="0563C1"/>
            <w:u w:val="single"/>
          </w:rPr>
          <w:t xml:space="preserve">Lesson 54</w:t>
        </w:r>
      </w:hyperlink>
      <w:r>
        <w:t>.</w:t>
      </w:r>
    </w:p>
    <w:p>
      <w:r>
        <w:rPr>
          <w:b/>
          <w:i/>
        </w:rPr>
        <w:t>Worked example 5</w:t>
      </w:r>
    </w:p>
    <w:p>
      <w:r>
        <w:t>State which of this course’s calculations needed the general form of Section 5.1 rather than the elastic special case of Section 5.2. Every process computed in Lessons 54 through 58 involves the same particle species before and after (electron-muon, electron-electron, and the photon pairs of annihilation, Compton scattering, and pair production, each an elastic-type configuration in the relevant sense), so Section 5.2’s simpler form applies throughout; Lesson 60’s decay-rate calculations and any future process changing particle species partway through would call on Section 5.1 instead.</w:t>
      </w:r>
    </w:p>
    <w:p>
      <w:pPr>
        <w:pStyle w:val="Heading2"/>
      </w:pPr>
      <w:r>
        <w:t>6 Connections to QED</w:t>
      </w:r>
    </w:p>
    <w:p>
      <w:pPr>
        <w:spacing w:before="0" w:after="100"/>
      </w:pPr>
      <w:r>
        <w:rPr>
          <w:b/>
        </w:rPr>
        <w:t>Result of this lesson</w:t>
      </w:r>
      <w:r>
        <w:rPr>
          <w:b/>
        </w:rPr>
        <w:t xml:space="preserve"> — </w:t>
      </w:r>
      <w:r>
        <w:rPr>
          <w:b/>
        </w:rPr>
        <w:t>Where it is used</w:t>
      </w:r>
    </w:p>
    <w:p>
      <w:pPr>
        <w:spacing w:before="0" w:after="100"/>
      </w:pPr>
      <w:r>
        <w:rPr>
          <w:b/>
        </w:rPr>
        <w:t>dσ/dΩ=(p</w:t>
      </w:r>
      <w:r>
        <w:rPr>
          <w:b/>
          <w:vertAlign w:val="subscript"/>
        </w:rPr>
        <w:t>f</w:t>
      </w:r>
      <w:r>
        <w:rPr>
          <w:b/>
        </w:rPr>
        <w:t>/p</w:t>
      </w:r>
      <w:r>
        <w:rPr>
          <w:b/>
          <w:vertAlign w:val="subscript"/>
        </w:rPr>
        <w:t>i</w:t>
      </w:r>
      <w:r>
        <w:rPr>
          <w:b/>
        </w:rPr>
        <w:t>)|ℳ|²/(64π²s)</w:t>
      </w:r>
      <w:r>
        <w:rPr/>
        <w:t xml:space="preserve"> — </w:t>
      </w:r>
      <w:r>
        <w:rPr/>
        <w:t>The general two-body formula, for use whenever final-state masses differ from initial ones</w:t>
      </w:r>
    </w:p>
    <w:p>
      <w:pPr>
        <w:spacing w:before="0" w:after="100"/>
      </w:pPr>
      <w:r>
        <w:rPr>
          <w:b/>
        </w:rPr>
        <w:t>dσ/dΩ=|ℳ|²/(64π²s)</w:t>
      </w:r>
      <w:r>
        <w:rPr/>
        <w:t xml:space="preserve"> — </w:t>
      </w:r>
      <w:r>
        <w:rPr/>
        <w:t>Combined with every result of Lessons 54–58 to give a measurable prediction</w:t>
      </w:r>
    </w:p>
    <w:p>
      <w:pPr>
        <w:spacing w:before="0" w:after="100"/>
      </w:pPr>
      <w:r>
        <w:rPr>
          <w:b/>
        </w:rPr>
        <w:t>δ(f(p))=δ(p−p₀)/|f′(p₀)|</w:t>
      </w:r>
      <w:r>
        <w:rPr/>
        <w:t xml:space="preserve"> — </w:t>
      </w:r>
      <w:r>
        <w:rPr/>
        <w:t>A reusable technique for any phase-space reduction with a single constrained variable</w:t>
      </w:r>
    </w:p>
    <w:p>
      <w:pPr>
        <w:spacing w:before="0" w:after="100"/>
      </w:pPr>
      <w:r>
        <w:rPr>
          <w:b/>
        </w:rPr>
        <w:t>F=4p</w:t>
      </w:r>
      <w:r>
        <w:rPr>
          <w:b/>
          <w:vertAlign w:val="subscript"/>
        </w:rPr>
        <w:t>i</w:t>
      </w:r>
      <w:r>
        <w:rPr>
          <w:b/>
        </w:rPr>
        <w:t>√s</w:t>
      </w:r>
      <w:r>
        <w:rPr/>
        <w:t xml:space="preserve"> — </w:t>
      </w:r>
      <w:r>
        <w:rPr/>
        <w:t>The flux factor’s compact center-of-momentum form</w:t>
      </w:r>
    </w:p>
    <w:p>
      <w:hyperlink w:anchor="Lesson61">
        <w:r>
          <w:rPr>
            <w:rStyle w:val="Hyperlink"/>
            <w:color w:val="0563C1"/>
            <w:u w:val="single"/>
          </w:rPr>
          <w:t xml:space="preserve">Lesson 61</w:t>
        </w:r>
      </w:hyperlink>
      <w:r>
        <w:t xml:space="preserve"> uses this formula, applied to the results already computed, to state this course’s first full set of experimental predictions; </w:t>
      </w:r>
      <w:hyperlink w:anchor="Lesson60">
        <w:r>
          <w:rPr>
            <w:rStyle w:val="Hyperlink"/>
            <w:color w:val="0563C1"/>
            <w:u w:val="single"/>
          </w:rPr>
          <w:t xml:space="preserve">Lesson 60</w:t>
        </w:r>
      </w:hyperlink>
      <w:r>
        <w:t xml:space="preserve"> first extends the same reduction technique to particle decay.</w:t>
      </w:r>
    </w:p>
    <w:p>
      <w:pPr>
        <w:pStyle w:val="Heading2"/>
      </w:pPr>
      <w:r>
        <w:t>7 Summary</w:t>
      </w:r>
    </w:p>
    <w:p>
      <w:pPr>
        <w:pStyle w:val="ListNumber"/>
        <w:numPr>
          <w:ilvl w:val="0"/>
          <w:numId w:val="378"/>
        </w:numPr>
      </w:pPr>
      <w:r>
        <w:t>Lesson 51’s cross-section formula, restricted to the center-of-momentum frame, has its p₄ integral removed by the spatial delta function, leaving a single energy constraint on p₃’s magnitude.</w:t>
      </w:r>
    </w:p>
    <w:p>
      <w:pPr>
        <w:pStyle w:val="ListNumber"/>
        <w:numPr>
          <w:ilvl w:val="0"/>
          <w:numId w:val="378"/>
        </w:numPr>
      </w:pPr>
      <w:r>
        <w:t>Writing that constraint as δ(f(p)) and using the rule for a delta function of a function fixes the radial integral to a value built from p</w:t>
      </w:r>
      <w:r>
        <w:rPr>
          <w:vertAlign w:val="subscript"/>
        </w:rPr>
        <w:t>f</w:t>
      </w:r>
      <w:r>
        <w:t xml:space="preserve"> and the outgoing energies.</w:t>
      </w:r>
    </w:p>
    <w:p>
      <w:pPr>
        <w:pStyle w:val="ListNumber"/>
        <w:numPr>
          <w:ilvl w:val="0"/>
          <w:numId w:val="378"/>
        </w:numPr>
      </w:pPr>
      <w:r>
        <w:t>The flux factor reduces to F=4p</w:t>
      </w:r>
      <w:r>
        <w:rPr>
          <w:vertAlign w:val="subscript"/>
        </w:rPr>
        <w:t>i</w:t>
      </w:r>
      <w:r>
        <w:t>√s in this frame, with the individual particle energies cancelling out.</w:t>
      </w:r>
    </w:p>
    <w:p>
      <w:pPr>
        <w:pStyle w:val="ListNumber"/>
        <w:numPr>
          <w:ilvl w:val="0"/>
          <w:numId w:val="378"/>
        </w:numPr>
      </w:pPr>
      <w:r>
        <w:t>The complete formula is dσ/dΩ=(p</w:t>
      </w:r>
      <w:r>
        <w:rPr>
          <w:vertAlign w:val="subscript"/>
        </w:rPr>
        <w:t>f</w:t>
      </w:r>
      <w:r>
        <w:t>/p</w:t>
      </w:r>
      <w:r>
        <w:rPr>
          <w:vertAlign w:val="subscript"/>
        </w:rPr>
        <w:t>i</w:t>
      </w:r>
      <w:r>
        <w:t>)|ℳ|²/(64π²s), reducing to |ℳ|²/(64π²s) for elastic scattering.</w:t>
      </w:r>
    </w:p>
    <w:p>
      <w:pPr>
        <w:pStyle w:val="ListNumber"/>
        <w:numPr>
          <w:ilvl w:val="0"/>
          <w:numId w:val="378"/>
        </w:numPr>
      </w:pPr>
      <w:r>
        <w:t>Every calculation in Lessons 54–58 used this elastic form, now finally derived rather than assumed.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Restate Lesson 51’s general cross-section formula and identify each of its four structural pieces, following Lesson 51, Worked example 3.</w:t>
      </w:r>
    </w:p>
    <w:p>
      <w:pPr>
        <w:spacing w:before="0" w:after="100"/>
      </w:pPr>
      <w:r>
        <w:rPr>
          <w:b/>
        </w:rPr>
        <w:t>2</w:t>
      </w:r>
      <w:r>
        <w:rPr>
          <w:b/>
        </w:rPr>
        <w:t xml:space="preserve">. </w:t>
      </w:r>
      <w:r>
        <w:rPr>
          <w:b/>
        </w:rPr>
        <w:t>Extension.</w:t>
      </w:r>
      <w:r>
        <w:rPr/>
        <w:t xml:space="preserve"> Carry out the d³p₄ integral against the spatial delta function explicitly, showing it sets p₄=p₁+p₂−p₃.</w:t>
      </w:r>
    </w:p>
    <w:p>
      <w:pPr>
        <w:spacing w:before="0" w:after="100"/>
      </w:pPr>
      <w:r>
        <w:rPr>
          <w:b/>
        </w:rPr>
        <w:t>3</w:t>
      </w:r>
      <w:r>
        <w:rPr>
          <w:b/>
        </w:rPr>
        <w:t xml:space="preserve">. </w:t>
      </w:r>
      <w:r>
        <w:rPr>
          <w:b/>
        </w:rPr>
        <w:t>Core.</w:t>
      </w:r>
      <w:r>
        <w:rPr/>
        <w:t xml:space="preserve"> Show that p₁+p₂−p₃ reduces to −p₃ specifically in the center-of-momentum frame, using p₁+p₂=0 there.</w:t>
      </w:r>
    </w:p>
    <w:p>
      <w:pPr>
        <w:spacing w:before="0" w:after="100"/>
      </w:pPr>
      <w:r>
        <w:rPr>
          <w:b/>
        </w:rPr>
        <w:t>4</w:t>
      </w:r>
      <w:r>
        <w:rPr>
          <w:b/>
        </w:rPr>
        <w:t xml:space="preserve">. </w:t>
      </w:r>
      <w:r>
        <w:rPr>
          <w:b/>
        </w:rPr>
        <w:t>Core.</w:t>
      </w:r>
      <w:r>
        <w:rPr/>
        <w:t xml:space="preserve"> Write out d³p₃ in spherical coordinates, p²dp dΩ, and state which variable the remaining delta function constrains.</w:t>
      </w:r>
    </w:p>
    <w:p>
      <w:pPr>
        <w:spacing w:before="0" w:after="100"/>
      </w:pPr>
      <w:r>
        <w:rPr>
          <w:b/>
        </w:rPr>
        <w:t>5</w:t>
      </w:r>
      <w:r>
        <w:rPr>
          <w:b/>
        </w:rPr>
        <w:t xml:space="preserve">. </w:t>
      </w:r>
      <w:r>
        <w:rPr>
          <w:b/>
        </w:rPr>
        <w:t>Extension.</w:t>
      </w:r>
      <w:r>
        <w:rPr/>
        <w:t xml:space="preserve"> Derive δ(f(p))=δ(p−p₀)/|f′(p₀)| from the defining property ∫δ(x)g(x)dx=g(0), using a change of variable x=f(p) near the root p₀.</w:t>
      </w:r>
    </w:p>
    <w:p>
      <w:pPr>
        <w:spacing w:before="0" w:after="100"/>
      </w:pPr>
      <w:r>
        <w:rPr>
          <w:b/>
        </w:rPr>
        <w:t>6</w:t>
      </w:r>
      <w:r>
        <w:rPr>
          <w:b/>
        </w:rPr>
        <w:t xml:space="preserve">. </w:t>
      </w:r>
      <w:r>
        <w:rPr>
          <w:b/>
        </w:rPr>
        <w:t>Core.</w:t>
      </w:r>
      <w:r>
        <w:rPr/>
        <w:t xml:space="preserve"> Compute f′(p) for f(p)=√s−√(p²+m₃²)−√(p²+m₄²), showing each step of the differentiation.</w:t>
      </w:r>
    </w:p>
    <w:p>
      <w:pPr>
        <w:spacing w:before="0" w:after="100"/>
      </w:pPr>
      <w:r>
        <w:rPr>
          <w:b/>
        </w:rPr>
        <w:t>7</w:t>
      </w:r>
      <w:r>
        <w:rPr>
          <w:b/>
        </w:rPr>
        <w:t xml:space="preserve">. </w:t>
      </w:r>
      <w:r>
        <w:rPr>
          <w:b/>
        </w:rPr>
        <w:t>Core.</w:t>
      </w:r>
      <w:r>
        <w:rPr/>
        <w:t xml:space="preserve"> Evaluate f′(p) at the root p=p</w:t>
      </w:r>
      <w:r>
        <w:rPr>
          <w:vertAlign w:val="subscript"/>
        </w:rPr>
        <w:t>f</w:t>
      </w:r>
      <w:r>
        <w:rPr/>
        <w:t>, using E₃+E₄=√s there, and simplify to −p</w:t>
      </w:r>
      <w:r>
        <w:rPr>
          <w:vertAlign w:val="subscript"/>
        </w:rPr>
        <w:t>f</w:t>
      </w:r>
      <w:r>
        <w:rPr/>
        <w:t>√s/(E₃E₄).</w:t>
      </w:r>
    </w:p>
    <w:p>
      <w:pPr>
        <w:spacing w:before="0" w:after="100"/>
      </w:pPr>
      <w:r>
        <w:rPr>
          <w:b/>
        </w:rPr>
        <w:t>8</w:t>
      </w:r>
      <w:r>
        <w:rPr>
          <w:b/>
        </w:rPr>
        <w:t xml:space="preserve">. </w:t>
      </w:r>
      <w:r>
        <w:rPr>
          <w:b/>
        </w:rPr>
        <w:t>Extension.</w:t>
      </w:r>
      <w:r>
        <w:rPr/>
        <w:t xml:space="preserve"> Combine Exercises 4–7 to derive ∫p²dp δ(f(p))=p</w:t>
      </w:r>
      <w:r>
        <w:rPr>
          <w:vertAlign w:val="subscript"/>
        </w:rPr>
        <w:t>f</w:t>
      </w:r>
      <w:r>
        <w:rPr/>
        <w:t>E₃E₄/√s.</w:t>
      </w:r>
    </w:p>
    <w:p>
      <w:pPr>
        <w:spacing w:before="0" w:after="100"/>
      </w:pPr>
      <w:r>
        <w:rPr>
          <w:b/>
        </w:rPr>
        <w:t>9</w:t>
      </w:r>
      <w:r>
        <w:rPr>
          <w:b/>
        </w:rPr>
        <w:t xml:space="preserve">. </w:t>
      </w:r>
      <w:r>
        <w:rPr>
          <w:b/>
        </w:rPr>
        <w:t>Core.</w:t>
      </w:r>
      <w:r>
        <w:rPr/>
        <w:t xml:space="preserve"> State the general definition of the flux factor from Lesson 51, and write v₁, v₂ in the center-of-momentum frame in terms of p</w:t>
      </w:r>
      <w:r>
        <w:rPr>
          <w:vertAlign w:val="subscript"/>
        </w:rPr>
        <w:t>i</w:t>
      </w:r>
      <w:r>
        <w:rPr/>
        <w:t>, E₁, E₂.</w:t>
      </w:r>
    </w:p>
    <w:p>
      <w:pPr>
        <w:spacing w:before="0" w:after="100"/>
      </w:pPr>
      <w:r>
        <w:rPr>
          <w:b/>
        </w:rPr>
        <w:t>10</w:t>
      </w:r>
      <w:r>
        <w:rPr>
          <w:b/>
        </w:rPr>
        <w:t xml:space="preserve">. </w:t>
      </w:r>
      <w:r>
        <w:rPr>
          <w:b/>
        </w:rPr>
        <w:t>Extension.</w:t>
      </w:r>
      <w:r>
        <w:rPr/>
        <w:t xml:space="preserve"> Derive |v₁−v₂|=p</w:t>
      </w:r>
      <w:r>
        <w:rPr>
          <w:vertAlign w:val="subscript"/>
        </w:rPr>
        <w:t>i</w:t>
      </w:r>
      <w:r>
        <w:rPr/>
        <w:t>√s/(E₁E₂) from Exercise 9, using E₁+E₂=√s.</w:t>
      </w:r>
    </w:p>
    <w:p>
      <w:pPr>
        <w:spacing w:before="0" w:after="100"/>
      </w:pPr>
      <w:r>
        <w:rPr>
          <w:b/>
        </w:rPr>
        <w:t>11</w:t>
      </w:r>
      <w:r>
        <w:rPr>
          <w:b/>
        </w:rPr>
        <w:t xml:space="preserve">. </w:t>
      </w:r>
      <w:r>
        <w:rPr>
          <w:b/>
        </w:rPr>
        <w:t>Core.</w:t>
      </w:r>
      <w:r>
        <w:rPr/>
        <w:t xml:space="preserve"> Substitute Exercise 10 into F=4E₁E₂|v₁−v₂| and confirm the E₁E₂ factors cancel, leaving F=4p</w:t>
      </w:r>
      <w:r>
        <w:rPr>
          <w:vertAlign w:val="subscript"/>
        </w:rPr>
        <w:t>i</w:t>
      </w:r>
      <w:r>
        <w:rPr/>
        <w:t>√s.</w:t>
      </w:r>
    </w:p>
    <w:p>
      <w:pPr>
        <w:spacing w:before="0" w:after="100"/>
      </w:pPr>
      <w:r>
        <w:rPr>
          <w:b/>
        </w:rPr>
        <w:t>12</w:t>
      </w:r>
      <w:r>
        <w:rPr>
          <w:b/>
        </w:rPr>
        <w:t xml:space="preserve">. </w:t>
      </w:r>
      <w:r>
        <w:rPr>
          <w:b/>
        </w:rPr>
        <w:t>Extension.</w:t>
      </w:r>
      <w:r>
        <w:rPr/>
        <w:t xml:space="preserve"> Assemble Section 5.1’s formula from Sections 2.2, 3.2, and 4, tracking every numerical factor of 2π and every power of the various energies.</w:t>
      </w:r>
    </w:p>
    <w:p>
      <w:pPr>
        <w:spacing w:before="0" w:after="100"/>
      </w:pPr>
      <w:r>
        <w:rPr>
          <w:b/>
        </w:rPr>
        <w:t>13</w:t>
      </w:r>
      <w:r>
        <w:rPr>
          <w:b/>
        </w:rPr>
        <w:t xml:space="preserve">. </w:t>
      </w:r>
      <w:r>
        <w:rPr>
          <w:b/>
        </w:rPr>
        <w:t>Extension.</w:t>
      </w:r>
      <w:r>
        <w:rPr/>
        <w:t xml:space="preserve"> Confirm the elastic special case using p</w:t>
      </w:r>
      <w:r>
        <w:rPr>
          <w:vertAlign w:val="subscript"/>
        </w:rPr>
        <w:t>f</w:t>
      </w:r>
      <w:r>
        <w:rPr/>
        <w:t>=p</w:t>
      </w:r>
      <w:r>
        <w:rPr>
          <w:vertAlign w:val="subscript"/>
        </w:rPr>
        <w:t>i</w:t>
      </w:r>
      <w:r>
        <w:rPr/>
        <w:t xml:space="preserve"> (Lesson 53, Section 4.2), and state why that equality holds only when the final-state masses equal the initial ones.</w:t>
      </w:r>
    </w:p>
    <w:p>
      <w:pPr>
        <w:spacing w:before="0" w:after="100"/>
      </w:pPr>
      <w:r>
        <w:rPr>
          <w:b/>
        </w:rPr>
        <w:t>14</w:t>
      </w:r>
      <w:r>
        <w:rPr>
          <w:b/>
        </w:rPr>
        <w:t xml:space="preserve">. </w:t>
      </w:r>
      <w:r>
        <w:rPr>
          <w:b/>
        </w:rPr>
        <w:t>Core.</w:t>
      </w:r>
      <w:r>
        <w:rPr/>
        <w:t xml:space="preserve"> Explain, referring to Lesson 54, why the formula of Section 5.2, not the more general Section 5.1, was the appropriate one to quote there.</w:t>
      </w:r>
    </w:p>
    <w:p>
      <w:pPr>
        <w:spacing w:before="0" w:after="100"/>
      </w:pPr>
      <w:r>
        <w:rPr>
          <w:b/>
        </w:rPr>
        <w:t>15</w:t>
      </w:r>
      <w:r>
        <w:rPr>
          <w:b/>
        </w:rPr>
        <w:t xml:space="preserve">. </w:t>
      </w:r>
      <w:r>
        <w:rPr>
          <w:b/>
        </w:rPr>
        <w:t>Extension.</w:t>
      </w:r>
      <w:r>
        <w:rPr/>
        <w:t xml:space="preserve"> For a hypothetical process with unequal initial and final masses, state what additional factor Section 5.1’s formula would contribute that Section 5.2’s would miss, and describe the physical effect this factor captures.</w:t>
      </w:r>
    </w:p>
    <w:p>
      <w:pPr>
        <w:spacing w:before="0" w:after="100"/>
      </w:pPr>
      <w:r>
        <w:rPr>
          <w:b/>
        </w:rPr>
        <w:t>16</w:t>
      </w:r>
      <w:r>
        <w:rPr>
          <w:b/>
        </w:rPr>
        <w:t xml:space="preserve">. </w:t>
      </w:r>
      <w:r>
        <w:rPr>
          <w:b/>
        </w:rPr>
        <w:t>Challenge.</w:t>
      </w:r>
      <w:r>
        <w:rPr/>
        <w:t xml:space="preserv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dσ=(1/F)|ℳ|²(2π)⁴δ⁴(ΣP</w:t>
      </w:r>
      <w:r>
        <w:rPr>
          <w:vertAlign w:val="subscript"/>
        </w:rPr>
        <w:t>f</w:t>
      </w:r>
      <w:r>
        <w:t>−ΣP</w:t>
      </w:r>
      <w:r>
        <w:rPr>
          <w:vertAlign w:val="subscript"/>
        </w:rPr>
        <w:t>i</w:t>
      </w:r>
      <w:r>
        <w:t>)dΠ (Lesson 51,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w:t>
      </w:r>
      <w:r>
        <w:rPr>
          <w:vertAlign w:val="superscript"/>
        </w:rPr>
        <w:t>1/2</w:t>
      </w:r>
      <w:r>
        <w:t>−(p²+m₄²)</w:t>
      </w:r>
      <w:r>
        <w:rPr>
          <w:vertAlign w:val="superscript"/>
        </w:rPr>
        <w:t>1/2</w:t>
      </w:r>
      <w:r>
        <w:t>; differentiating each square root term using the chain rule, d/dp(p²+m²)</w:t>
      </w:r>
      <w:r>
        <w:rPr>
          <w:vertAlign w:val="superscript"/>
        </w:rPr>
        <w:t>1/2</w:t>
      </w:r>
      <w:r>
        <w:t>=p/(p²+m²)</w:t>
      </w:r>
      <w:r>
        <w:rPr>
          <w:vertAlign w:val="superscript"/>
        </w:rPr>
        <w:t>1/2</w:t>
      </w:r>
      <w:r>
        <w:t>=p/E, gives f′(p)=0−p/E₃−p/E₄=−p/E₃−p/E₄.</w:t>
      </w:r>
    </w:p>
    <w:p>
      <w:r>
        <w:rPr>
          <w:b/>
        </w:rPr>
        <w:t>7.</w:t>
      </w:r>
      <w:r>
        <w:t xml:space="preserve"> </w:t>
      </w:r>
      <w:r>
        <w:t>f′(p</w:t>
      </w:r>
      <w:r>
        <w:rPr>
          <w:vertAlign w:val="subscript"/>
        </w:rPr>
        <w:t>f</w:t>
      </w:r>
      <w:r>
        <w:t>)=−p</w:t>
      </w:r>
      <w:r>
        <w:rPr>
          <w:vertAlign w:val="subscript"/>
        </w:rPr>
        <w:t>f</w:t>
      </w:r>
      <w:r>
        <w:t>/E₃−p</w:t>
      </w:r>
      <w:r>
        <w:rPr>
          <w:vertAlign w:val="subscript"/>
        </w:rPr>
        <w:t>f</w:t>
      </w:r>
      <w:r>
        <w:t>/E₄=−p</w:t>
      </w:r>
      <w:r>
        <w:rPr>
          <w:vertAlign w:val="subscript"/>
        </w:rPr>
        <w:t>f</w:t>
      </w:r>
      <w:r>
        <w:t>(1/E₃+1/E₄)=−p</w:t>
      </w:r>
      <w:r>
        <w:rPr>
          <w:vertAlign w:val="subscript"/>
        </w:rPr>
        <w:t>f</w:t>
      </w:r>
      <w:r>
        <w:t>(E₃+E₄)/(E₃E₄); substituting E₃+E₄=√s (energy conservation, evaluated at the physical root) gives f′(p</w:t>
      </w:r>
      <w:r>
        <w:rPr>
          <w:vertAlign w:val="subscript"/>
        </w:rPr>
        <w:t>f</w:t>
      </w:r>
      <w:r>
        <w:t>)=−p</w:t>
      </w:r>
      <w:r>
        <w:rPr>
          <w:vertAlign w:val="subscript"/>
        </w:rPr>
        <w:t>f</w:t>
      </w:r>
      <w:r>
        <w:t>√s/(E₃E₄).</w:t>
      </w:r>
    </w:p>
    <w:p>
      <w:r>
        <w:rPr>
          <w:b/>
        </w:rPr>
        <w:t>8.</w:t>
      </w:r>
      <w:r>
        <w:t xml:space="preserve"> </w:t>
      </w:r>
      <w:r>
        <w:t>∫p²dp δ(f(p))=p</w:t>
      </w:r>
      <w:r>
        <w:rPr>
          <w:vertAlign w:val="subscript"/>
        </w:rPr>
        <w:t>f</w:t>
      </w:r>
      <w:r>
        <w:t>²/|f′(p</w:t>
      </w:r>
      <w:r>
        <w:rPr>
          <w:vertAlign w:val="subscript"/>
        </w:rPr>
        <w:t>f</w:t>
      </w:r>
      <w:r>
        <w:t>)| (Exercise 5, evaluated at p₀=p</w:t>
      </w:r>
      <w:r>
        <w:rPr>
          <w:vertAlign w:val="subscript"/>
        </w:rPr>
        <w:t>f</w:t>
      </w:r>
      <w:r>
        <w:t>, using Exercise 4’s p² weight); substituting |f′(p</w:t>
      </w:r>
      <w:r>
        <w:rPr>
          <w:vertAlign w:val="subscript"/>
        </w:rPr>
        <w:t>f</w:t>
      </w:r>
      <w:r>
        <w:t>)|=p</w:t>
      </w:r>
      <w:r>
        <w:rPr>
          <w:vertAlign w:val="subscript"/>
        </w:rPr>
        <w:t>f</w:t>
      </w:r>
      <w:r>
        <w:t>√s/(E₃E₄) (Exercise 7) gives p</w:t>
      </w:r>
      <w:r>
        <w:rPr>
          <w:vertAlign w:val="subscript"/>
        </w:rPr>
        <w:t>f</w:t>
      </w:r>
      <w:r>
        <w:t>²/(p</w:t>
      </w:r>
      <w:r>
        <w:rPr>
          <w:vertAlign w:val="subscript"/>
        </w:rPr>
        <w:t>f</w:t>
      </w:r>
      <w:r>
        <w:t>√s/(E₃E₄))=p</w:t>
      </w:r>
      <w:r>
        <w:rPr>
          <w:vertAlign w:val="subscript"/>
        </w:rPr>
        <w:t>f</w:t>
      </w:r>
      <w:r>
        <w:t>²(E₃E₄)/(p</w:t>
      </w:r>
      <w:r>
        <w:rPr>
          <w:vertAlign w:val="subscript"/>
        </w:rPr>
        <w:t>f</w:t>
      </w:r>
      <w:r>
        <w:t>√s)=p</w:t>
      </w:r>
      <w:r>
        <w:rPr>
          <w:vertAlign w:val="subscript"/>
        </w:rPr>
        <w:t>f</w:t>
      </w:r>
      <w:r>
        <w:t>E₃E₄/√s.</w:t>
      </w:r>
    </w:p>
    <w:p>
      <w:r>
        <w:rPr>
          <w:b/>
        </w:rPr>
        <w:t>9.</w:t>
      </w:r>
      <w:r>
        <w:t xml:space="preserve"> </w:t>
      </w:r>
      <w:r>
        <w:t>F=4E₁E₂|v₁−v₂| (Lesson 51, Section 3.2). In the center-of-momentum frame, v₁=p</w:t>
      </w:r>
      <w:r>
        <w:rPr>
          <w:vertAlign w:val="subscript"/>
        </w:rPr>
        <w:t>i</w:t>
      </w:r>
      <w:r>
        <w:t>/E₁ and v₂=−p</w:t>
      </w:r>
      <w:r>
        <w:rPr>
          <w:vertAlign w:val="subscript"/>
        </w:rPr>
        <w:t>i</w:t>
      </w:r>
      <w:r>
        <w:t>/E₂ (equal magnitudes, opposite directions, using the shared momentum magnitude p</w:t>
      </w:r>
      <w:r>
        <w:rPr>
          <w:vertAlign w:val="subscript"/>
        </w:rPr>
        <w:t>i</w:t>
      </w:r>
      <w:r>
        <w:t xml:space="preserve"> since the two incoming three-momenta are equal and opposite).</w:t>
      </w:r>
    </w:p>
    <w:p>
      <w:r>
        <w:rPr>
          <w:b/>
        </w:rPr>
        <w:t>10.</w:t>
      </w:r>
      <w:r>
        <w:t xml:space="preserve"> </w:t>
      </w:r>
      <w:r>
        <w:t>v₁−v₂=p</w:t>
      </w:r>
      <w:r>
        <w:rPr>
          <w:vertAlign w:val="subscript"/>
        </w:rPr>
        <w:t>i</w:t>
      </w:r>
      <w:r>
        <w:t>/E₁−(−p</w:t>
      </w:r>
      <w:r>
        <w:rPr>
          <w:vertAlign w:val="subscript"/>
        </w:rPr>
        <w:t>i</w:t>
      </w:r>
      <w:r>
        <w:t>/E₂)=p</w:t>
      </w:r>
      <w:r>
        <w:rPr>
          <w:vertAlign w:val="subscript"/>
        </w:rPr>
        <w:t>i</w:t>
      </w:r>
      <w:r>
        <w:t>(1/E₁+1/E₂)=p</w:t>
      </w:r>
      <w:r>
        <w:rPr>
          <w:vertAlign w:val="subscript"/>
        </w:rPr>
        <w:t>i</w:t>
      </w:r>
      <w:r>
        <w:t>(E₁+E₂)/(E₁E₂); using E₁+E₂=√s, |v₁−v₂|=p</w:t>
      </w:r>
      <w:r>
        <w:rPr>
          <w:vertAlign w:val="subscript"/>
        </w:rPr>
        <w:t>i</w:t>
      </w:r>
      <w:r>
        <w:t>√s/(E₁E₂).</w:t>
      </w:r>
    </w:p>
    <w:p>
      <w:r>
        <w:rPr>
          <w:b/>
        </w:rPr>
        <w:t>11.</w:t>
      </w:r>
      <w:r>
        <w:t xml:space="preserve"> </w:t>
      </w:r>
      <w:r>
        <w:t>F=4E₁E₂·[p</w:t>
      </w:r>
      <w:r>
        <w:rPr>
          <w:vertAlign w:val="subscript"/>
        </w:rPr>
        <w:t>i</w:t>
      </w:r>
      <w:r>
        <w:t>√s/(E₁E₂)]=4p</w:t>
      </w:r>
      <w:r>
        <w:rPr>
          <w:vertAlign w:val="subscript"/>
        </w:rPr>
        <w:t>i</w:t>
      </w:r>
      <w:r>
        <w:t>√s,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w:t>
      </w:r>
      <w:r>
        <w:rPr>
          <w:vertAlign w:val="subscript"/>
        </w:rPr>
        <w:t>i</w:t>
      </w:r>
      <w:r>
        <w:t>√s: dσ/dΩ=(1/(4p</w:t>
      </w:r>
      <w:r>
        <w:rPr>
          <w:vertAlign w:val="subscript"/>
        </w:rPr>
        <w:t>i</w:t>
      </w:r>
      <w:r>
        <w:t>√s))|ℳ|²(1/(2π)²)(p</w:t>
      </w:r>
      <w:r>
        <w:rPr>
          <w:vertAlign w:val="subscript"/>
        </w:rPr>
        <w:t>f</w:t>
      </w:r>
      <w:r>
        <w:t>E₃E₄/√s)(1/(4E₃E₄)). The E₃E₄ in the numerator (from the radial integral) cancels the E₃E₄ in the denominator (from the phase-space measure), and the two factors of √s combine to give an overall s in the denominator, leaving dσ/dΩ=(p</w:t>
      </w:r>
      <w:r>
        <w:rPr>
          <w:vertAlign w:val="subscript"/>
        </w:rPr>
        <w:t>f</w:t>
      </w:r>
      <w:r>
        <w:t>/p</w:t>
      </w:r>
      <w:r>
        <w:rPr>
          <w:vertAlign w:val="subscript"/>
        </w:rPr>
        <w:t>i</w:t>
      </w:r>
      <w:r>
        <w:t>)|ℳ|²/(64π²s), using (2π)²×4×4=64π².</w:t>
      </w:r>
    </w:p>
    <w:p>
      <w:r>
        <w:rPr>
          <w:b/>
        </w:rPr>
        <w:t>13.</w:t>
      </w:r>
      <w:r>
        <w:t xml:space="preserve"> </w:t>
      </w:r>
      <w:r>
        <w:t>With equal masses before and after (m₃=m₁, m₄=m₂), the equation determining p</w:t>
      </w:r>
      <w:r>
        <w:rPr>
          <w:vertAlign w:val="subscript"/>
        </w:rPr>
        <w:t>f</w:t>
      </w:r>
      <w:r>
        <w:t>, √(p</w:t>
      </w:r>
      <w:r>
        <w:rPr>
          <w:vertAlign w:val="subscript"/>
        </w:rPr>
        <w:t>f</w:t>
      </w:r>
      <w:r>
        <w:t>²+m₁²)+√(p</w:t>
      </w:r>
      <w:r>
        <w:rPr>
          <w:vertAlign w:val="subscript"/>
        </w:rPr>
        <w:t>f</w:t>
      </w:r>
      <w:r>
        <w:t>²+m₂²)=√s, is identical to the equation already solved for p</w:t>
      </w:r>
      <w:r>
        <w:rPr>
          <w:vertAlign w:val="subscript"/>
        </w:rPr>
        <w:t>i</w:t>
      </w:r>
      <w:r>
        <w:t xml:space="preserve"> in setting up the initial state, so p</w:t>
      </w:r>
      <w:r>
        <w:rPr>
          <w:vertAlign w:val="subscript"/>
        </w:rPr>
        <w:t>f</w:t>
      </w:r>
      <w:r>
        <w:t>=p</w:t>
      </w:r>
      <w:r>
        <w:rPr>
          <w:vertAlign w:val="subscript"/>
        </w:rPr>
        <w:t>i</w:t>
      </w:r>
      <w:r>
        <w:t xml:space="preserve"> (Lesson 53, Section 4.2); if the final-state masses differed, this would be a different equation with, in general, a different root.</w:t>
      </w:r>
    </w:p>
    <w:p>
      <w:r>
        <w:rPr>
          <w:b/>
        </w:rPr>
        <w:t>14.</w:t>
      </w:r>
      <w:r>
        <w:t xml:space="preserve"> </w:t>
      </w:r>
      <w:r>
        <w:t>Every process in Lessons 54–58 keeps the same particle content (or the same total mass configuration) on both sides of the reaction in the sense relevant to this formula’s derivation, so p</w:t>
      </w:r>
      <w:r>
        <w:rPr>
          <w:vertAlign w:val="subscript"/>
        </w:rPr>
        <w:t>f</w:t>
      </w:r>
      <w:r>
        <w:t>=p</w:t>
      </w:r>
      <w:r>
        <w:rPr>
          <w:vertAlign w:val="subscript"/>
        </w:rPr>
        <w:t>i</w:t>
      </w:r>
      <w:r>
        <w:t xml:space="preserve"> throughout, and the simpler Section 5.2 formula applies without needing the more general ratio.</w:t>
      </w:r>
    </w:p>
    <w:p>
      <w:r>
        <w:rPr>
          <w:b/>
        </w:rPr>
        <w:t>15.</w:t>
      </w:r>
      <w:r>
        <w:t xml:space="preserve"> </w:t>
      </w:r>
      <w:r>
        <w:t>For unequal masses, the factor p</w:t>
      </w:r>
      <w:r>
        <w:rPr>
          <w:vertAlign w:val="subscript"/>
        </w:rPr>
        <w:t>f</w:t>
      </w:r>
      <w:r>
        <w:t>/p</w:t>
      </w:r>
      <w:r>
        <w:rPr>
          <w:vertAlign w:val="subscript"/>
        </w:rPr>
        <w:t>i</w:t>
      </w:r>
      <w:r>
        <w:t>,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0">
        <w:r>
          <w:rPr>
            <w:rStyle w:val="Hyperlink"/>
            <w:color w:val="0563C1"/>
            <w:u w:val="single"/>
          </w:rPr>
          <w:t xml:space="preserve">Lesson 60</w:t>
        </w:r>
      </w:hyperlink>
      <w:r>
        <w:t xml:space="preserve"> turns from scattering to decay, deriving the analogous phase-space reduction for a single initial particle breaking apart into two or more products.</w:t>
      </w:r>
    </w:p>
    <w:p>
      <w:r/>
    </w:p>
    <w:p>
      <w:bookmarkStart w:id="1060" w:name="Lesson60"/>
      <w:pPr>
        <w:pStyle w:val="Heading1"/>
      </w:pPr>
      <w:r>
        <w:t>Lesson 60: Decay Rates</w:t>
      </w:r>
      <w:bookmarkEnd w:id="1060"/>
    </w:p>
    <w:p>
      <w:pPr>
        <w:pStyle w:val="Heading2"/>
      </w:pPr>
      <w:r>
        <w:t>How to use this lesson</w:t>
      </w:r>
    </w:p>
    <w:p>
      <w:r>
        <w:t>Lesson 51 wrote down the decay-rate formula dΓ=(1/2E</w:t>
      </w:r>
      <w:r>
        <w:rPr>
          <w:vertAlign w:val="subscript"/>
        </w:rPr>
        <w:t>i</w:t>
      </w:r>
      <w:r>
        <w:t>)|ℳ|²(2π)⁴δ⁴(p</w:t>
      </w:r>
      <w:r>
        <w:rPr>
          <w:vertAlign w:val="subscript"/>
        </w:rPr>
        <w:t>i</w:t>
      </w:r>
      <w:r>
        <w:t>−ΣP</w:t>
      </w:r>
      <w:r>
        <w:rPr>
          <w:vertAlign w:val="subscript"/>
        </w:rPr>
        <w:t>f</w:t>
      </w:r>
      <w:r>
        <w:t xml:space="preserve">)dΠ beside the cross-section formula, promising it would need the same </w:t>
      </w:r>
      <w:hyperlink w:anchor="Glossary_Phase">
        <w:r>
          <w:rPr>
            <w:color w:val="0563C1"/>
            <w:u w:val="single"/>
          </w:rPr>
          <w:t>phase</w:t>
        </w:r>
      </w:hyperlink>
      <w:r>
        <w:t>-space treatment eventually. That treatment is Lesson 59’s, and this lesson shows how little needs to change to reuse it: a decaying particle at rest plays the role Lesson 59’s colliding pair played together, and the same delta-function bookkeeping produces an equally compact result. The lesson closes with a fully worked, closed-form expression for the two-body decay momentum p</w:t>
      </w:r>
      <w:r>
        <w:rPr>
          <w:vertAlign w:val="subscript"/>
        </w:rPr>
        <w:t>f</w:t>
      </w:r>
      <w:r>
        <w:t>, a genuinely useful formula for any later calculation involving a specific unstable particle. Expect four to six hours.</w:t>
      </w:r>
    </w:p>
    <w:p>
      <w:pPr>
        <w:pStyle w:val="Heading3"/>
      </w:pPr>
      <w:r>
        <w:t>Learning objectives</w:t>
      </w:r>
    </w:p>
    <w:p>
      <w:pPr>
        <w:pStyle w:val="ListBullet"/>
      </w:pPr>
      <w:r>
        <w:t>Specialize Lesson 51’s decay-rate formula to the rest frame of the decaying particle, and explain why this frame is the natural choice here.</w:t>
      </w:r>
    </w:p>
    <w:p>
      <w:pPr>
        <w:pStyle w:val="ListBullet"/>
      </w:pPr>
      <w:r>
        <w:t>Reuse Lesson 59’s delta-function reduction, adapted to a single initial particle, to derive dΓ/dΩ=p</w:t>
      </w:r>
      <w:r>
        <w:rPr>
          <w:vertAlign w:val="subscript"/>
        </w:rPr>
        <w:t>f</w:t>
      </w:r>
      <w:r>
        <w:t>|ℳ|²/(32π²M²).</w:t>
      </w:r>
    </w:p>
    <w:p>
      <w:pPr>
        <w:pStyle w:val="ListBullet"/>
      </w:pPr>
      <w:r>
        <w:t>Integrate over solid angle for an isotropic matrix element to obtain Γ=p</w:t>
      </w:r>
      <w:r>
        <w:rPr>
          <w:vertAlign w:val="subscript"/>
        </w:rPr>
        <w:t>f</w:t>
      </w:r>
      <w:r>
        <w:t>|ℳ|²/(8πM²).</w:t>
      </w:r>
    </w:p>
    <w:p>
      <w:pPr>
        <w:pStyle w:val="ListBullet"/>
      </w:pPr>
      <w:r>
        <w:t>Derive the closed-form expression for p</w:t>
      </w:r>
      <w:r>
        <w:rPr>
          <w:vertAlign w:val="subscript"/>
        </w:rPr>
        <w:t>f</w:t>
      </w:r>
      <w:r>
        <w:t xml:space="preserve"> in terms of the parent mass M and the two daughter masses m₁, m₂.</w:t>
      </w:r>
    </w:p>
    <w:p>
      <w:pPr>
        <w:pStyle w:val="ListBullet"/>
      </w:pPr>
      <w:hyperlink w:anchor="Glossary_State">
        <w:r>
          <w:rPr>
            <w:color w:val="0563C1"/>
            <w:u w:val="single"/>
          </w:rPr>
          <w:t>State</w:t>
        </w:r>
      </w:hyperlink>
      <w:r>
        <w:t xml:space="preserve"> the symmetry-factor correction needed when the two final-state particles are identical.</w:t>
      </w:r>
    </w:p>
    <w:p>
      <w:pPr>
        <w:pStyle w:val="ListBullet"/>
      </w:pPr>
      <w:r>
        <w:t>Reproduce the full derivation, including the closed-form p</w:t>
      </w:r>
      <w:r>
        <w:rPr>
          <w:vertAlign w:val="subscript"/>
        </w:rPr>
        <w:t>f</w:t>
      </w:r>
      <w:r>
        <w:t>,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M</w:t>
      </w:r>
      <w:r>
        <w:rPr/>
        <w:t xml:space="preserve"> — </w:t>
      </w:r>
      <w:r>
        <w:rPr/>
        <w:t>Mass of the decaying particle</w:t>
      </w:r>
    </w:p>
    <w:p>
      <w:pPr>
        <w:spacing w:before="0" w:after="100"/>
      </w:pPr>
      <w:r>
        <w:rPr>
          <w:b/>
        </w:rPr>
        <w:t>m₁, m₂</w:t>
      </w:r>
      <w:r>
        <w:rPr/>
        <w:t xml:space="preserve"> — </w:t>
      </w:r>
      <w:r>
        <w:rPr/>
        <w:t>Masses of the two decay products</w:t>
      </w:r>
    </w:p>
    <w:p>
      <w:pPr>
        <w:spacing w:before="0" w:after="100"/>
      </w:pPr>
      <w:r>
        <w:rPr>
          <w:b/>
        </w:rPr>
        <w:t>p</w:t>
      </w:r>
      <w:r>
        <w:rPr>
          <w:b/>
          <w:vertAlign w:val="subscript"/>
        </w:rPr>
        <w:t>f</w:t>
      </w:r>
      <w:r>
        <w:rPr/>
        <w:t xml:space="preserve"> — </w:t>
      </w:r>
      <w:r>
        <w:rPr/>
        <w:t>Magnitude of each decay product’s momentum in the parent’s rest frame</w:t>
      </w:r>
    </w:p>
    <w:p>
      <w:pPr>
        <w:spacing w:before="0" w:after="100"/>
      </w:pPr>
      <w:r>
        <w:rPr>
          <w:b/>
        </w:rPr>
        <w:t>Γ</w:t>
      </w:r>
      <w:r>
        <w:rPr/>
        <w:t xml:space="preserve"> — </w:t>
      </w:r>
      <w:r>
        <w:rPr/>
        <w:t>Total decay rate into a given final state</w:t>
      </w:r>
    </w:p>
    <w:p>
      <w:r>
        <w:rPr>
          <w:b/>
          <w:color w:val="1F4E78"/>
        </w:rPr>
        <w:t>First pass: the result before the derivation</w:t>
      </w:r>
    </w:p>
    <w:p>
      <w:pPr>
        <w:spacing w:after="60"/>
      </w:pPr>
      <w:r>
        <w:t>A particle of mass M decaying to two bodies has dΓ/dΩ = p</w:t>
      </w:r>
      <w:r>
        <w:rPr>
          <w:vertAlign w:val="subscript"/>
        </w:rPr>
        <w:t>f</w:t>
      </w:r>
      <w:r>
        <w:t>|ℳ|²/(32π²M²), with p</w:t>
      </w:r>
      <w:r>
        <w:rPr>
          <w:vertAlign w:val="subscript"/>
        </w:rPr>
        <w:t>f</w:t>
      </w:r>
      <w:r>
        <w:t xml:space="preserve"> fixed by the masses.</w:t>
      </w:r>
    </w:p>
    <w:p>
      <w:pPr>
        <w:spacing w:after="60"/>
      </w:pPr>
      <w:r>
        <w:t>Decay rates are the one-particle version of cross sections; the same phase-space reduction applies.</w:t>
      </w:r>
    </w:p>
    <w:p>
      <w:pPr>
        <w:spacing w:after="80"/>
      </w:pPr>
    </w:p>
    <w:p>
      <w:pPr>
        <w:pStyle w:val="Heading2"/>
      </w:pPr>
      <w:r>
        <w:t>1 Specializing to the rest frame</w:t>
      </w:r>
    </w:p>
    <w:p>
      <w:pPr>
        <w:pStyle w:val="Heading3"/>
      </w:pPr>
      <w:r>
        <w:t>1.1 The starting formula</w:t>
      </w:r>
    </w:p>
    <w:p>
      <w:hyperlink w:anchor="Lesson51">
        <w:r>
          <w:rPr>
            <w:rStyle w:val="Hyperlink"/>
            <w:color w:val="0563C1"/>
            <w:u w:val="single"/>
          </w:rPr>
          <w:t xml:space="preserve">Lesson 51</w:t>
        </w:r>
      </w:hyperlink>
      <w:r>
        <w:t>, Section 4.2, gave</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p</m:t>
                  </m:r>
                </m:e>
                <m:sub>
                  <m:r>
                    <m:t xml:space="preserve">1</m:t>
                  </m:r>
                </m:sub>
              </m:sSub>
              <m:r>
                <m:t xml:space="preserve">−</m:t>
              </m:r>
              <m:sSub>
                <m:e>
                  <m:r>
                    <m:t xml:space="preserve">p</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p>
                <m:e>
                  <m:d>
                    <m:dPr/>
                    <m:e>
                      <m:r>
                        <m:t xml:space="preserve">2π</m:t>
                      </m:r>
                    </m:e>
                  </m:d>
                </m:e>
                <m:sup>
                  <m:r>
                    <m:t xml:space="preserve">3</m:t>
                  </m:r>
                </m:sup>
              </m:sSup>
              <m:sSub>
                <m:e>
                  <m:r>
                    <m:t xml:space="preserve">2E</m:t>
                  </m:r>
                </m:e>
                <m:sub>
                  <m:r>
                    <m:t xml:space="preserve">1</m:t>
                  </m:r>
                </m:sub>
              </m:sSub>
            </m:den>
          </m:f>
          <m:r>
            <m:t xml:space="preserve"> </m:t>
          </m:r>
          <m:f>
            <m:num>
              <m:sSup>
                <m:e>
                  <m:r>
                    <m:t xml:space="preserve">d</m:t>
                  </m:r>
                </m:e>
                <m:sup>
                  <m:r>
                    <m:t xml:space="preserve">3</m:t>
                  </m:r>
                </m:sup>
              </m:sSup>
              <m:sSub>
                <m:e>
                  <m:r>
                    <m:t xml:space="preserve">p</m:t>
                  </m:r>
                </m:e>
                <m:sub>
                  <m:r>
                    <m:t xml:space="preserve">2</m:t>
                  </m:r>
                </m:sub>
              </m:sSub>
            </m:num>
            <m:den>
              <m:sSup>
                <m:e>
                  <m:d>
                    <m:dPr/>
                    <m:e>
                      <m:r>
                        <m:t xml:space="preserve">2π</m:t>
                      </m:r>
                    </m:e>
                  </m:d>
                </m:e>
                <m:sup>
                  <m:r>
                    <m:t xml:space="preserve">3</m:t>
                  </m:r>
                </m:sup>
              </m:sSup>
              <m:sSub>
                <m:e>
                  <m:r>
                    <m:t xml:space="preserve">2E</m:t>
                  </m:r>
                </m:e>
                <m:sub>
                  <m:r>
                    <m:t xml:space="preserve">2</m:t>
                  </m:r>
                </m:sub>
              </m:sSub>
            </m:den>
          </m:f>
        </m:oMath>
      </m:oMathPara>
    </w:p>
    <w:p>
      <w:r>
        <w:t>for a particle of four-momentum p</w:t>
      </w:r>
      <w:r>
        <w:rPr>
          <w:vertAlign w:val="subscript"/>
        </w:rPr>
        <w:t>i</w:t>
      </w:r>
      <w:r>
        <w:t xml:space="preserve"> decaying into two products.</w:t>
      </w:r>
    </w:p>
    <w:p>
      <w:pPr>
        <w:pStyle w:val="Heading3"/>
      </w:pPr>
      <w:r>
        <w:t>1.2 Why the rest frame</w:t>
      </w:r>
    </w:p>
    <w:p>
      <w:r>
        <w:t>Choosing the frame where the parent sits still, p</w:t>
      </w:r>
      <w:r>
        <w:rPr>
          <w:vertAlign w:val="subscript"/>
        </w:rPr>
        <w:t>i</w:t>
      </w:r>
      <w:r>
        <w:t>=(M,0,0,0), sets E</w:t>
      </w:r>
      <w:r>
        <w:rPr>
          <w:vertAlign w:val="subscript"/>
        </w:rPr>
        <w:t>i</w:t>
      </w:r>
      <w:r>
        <w:t>=M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51, Section 4.2’s time-dilation result.</w:t>
      </w:r>
    </w:p>
    <w:p>
      <w:pPr>
        <w:keepNext/>
        <w:spacing w:before="160" w:after="40"/>
        <w:jc w:val="center"/>
      </w:pPr>
      <w:r/>
    </w:p>
    <w:p>
      <w:pPr>
        <w:spacing w:after="200"/>
        <w:jc w:val="center"/>
      </w:pPr>
      <w:r>
        <w:rPr>
          <w:i/>
          <w:sz w:val="19"/>
        </w:rPr>
        <w:t>Figure 60.1. A two-body decay in the parent’s rest frame: back-to-back daughters with equal and opposite momenta.</w:t>
      </w:r>
    </w:p>
    <w:p>
      <w:r>
        <w:rPr>
          <w:b/>
          <w:i/>
        </w:rPr>
        <w:t>Worked example 1</w:t>
      </w:r>
    </w:p>
    <w:p>
      <w:r>
        <w:t>State the parallel between this frame choice and Lesson 59’s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59’s reduction</w:t>
      </w:r>
    </w:p>
    <w:p>
      <w:pPr>
        <w:pStyle w:val="Heading3"/>
      </w:pPr>
      <w:r>
        <w:t>2.1 Removing one integral</w:t>
      </w:r>
    </w:p>
    <w:p>
      <w:r>
        <w:t>The three-momentum delta function eliminates the d³p₂ integral, setting p₂=−p₁ (using p</w:t>
      </w:r>
      <w:r>
        <w:rPr>
          <w:vertAlign w:val="subscript"/>
        </w:rPr>
        <w:t>i</w:t>
      </w:r>
      <w:r>
        <w:t>’s vanishing three-momentum), leaving</w:t>
      </w:r>
    </w:p>
    <w:p>
      <w:pPr>
        <w:spacing w:before="100" w:after="160"/>
        <w:jc w:val="center"/>
      </w:pPr>
      <m:oMathPara>
        <m:oMath>
          <m:r>
            <m:t xml:space="preserve">dΓ</m:t>
          </m:r>
          <m:r>
            <m:t xml:space="preserve">=</m:t>
          </m:r>
          <m:f>
            <m:num>
              <m:r>
                <m:t xml:space="preserve">1</m:t>
              </m:r>
            </m:num>
            <m:den>
              <m:r>
                <m:t xml:space="preserve">2M</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r>
                <m:t xml:space="preserve">M</m:t>
              </m:r>
              <m:r>
                <m:t xml:space="preserve">−</m:t>
              </m:r>
              <m:sSub>
                <m:e>
                  <m:r>
                    <m:t xml:space="preserve">E</m:t>
                  </m:r>
                </m:e>
                <m:sub>
                  <m:r>
                    <m:t xml:space="preserve">1</m:t>
                  </m:r>
                </m:sub>
              </m:sSub>
              <m:r>
                <m:t xml:space="preserve">−</m:t>
              </m:r>
              <m:sSub>
                <m:e>
                  <m:r>
                    <m:t xml:space="preserve">E</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b>
                <m:e>
                  <m:r>
                    <m:t xml:space="preserve">4E</m:t>
                  </m:r>
                </m:e>
                <m:sub>
                  <m:r>
                    <m:t xml:space="preserve">1</m:t>
                  </m:r>
                </m:sub>
              </m:sSub>
              <m:sSub>
                <m:e>
                  <m:r>
                    <m:t xml:space="preserve">E</m:t>
                  </m:r>
                </m:e>
                <m:sub>
                  <m:r>
                    <m:t xml:space="preserve">2</m:t>
                  </m:r>
                </m:sub>
              </m:sSub>
            </m:den>
          </m:f>
        </m:oMath>
      </m:oMathPara>
    </w:p>
    <w:p>
      <w:r>
        <w:t>with E₂ a function of p≡|p₁| once p₂=−p₁ is substituted, exactly Lesson 59, Section 2.2’s structure with M replacing √s and E</w:t>
      </w:r>
      <w:r>
        <w:rPr>
          <w:vertAlign w:val="subscript"/>
        </w:rPr>
        <w:t>i</w:t>
      </w:r>
      <w:r>
        <w:t>’s role folded into the single mass M.</w:t>
      </w:r>
    </w:p>
    <w:p>
      <w:pPr>
        <w:pStyle w:val="Heading3"/>
      </w:pPr>
      <w:r>
        <w:t>2.2 The radial integral</w:t>
      </w:r>
    </w:p>
    <w:p>
      <w:r>
        <w:t>Writing f(p)=M−E₁(p)−E₂(p), the identical steps as Lesson 59, Section 3, give f′(p</w:t>
      </w:r>
      <w:r>
        <w:rPr>
          <w:vertAlign w:val="subscript"/>
        </w:rPr>
        <w:t>f</w:t>
      </w:r>
      <w:r>
        <w:t>)=−p</w:t>
      </w:r>
      <w:r>
        <w:rPr>
          <w:vertAlign w:val="subscript"/>
        </w:rPr>
        <w:t>f</w:t>
      </w:r>
      <w:r>
        <w:t xml:space="preserve"> M/(E₁E₂) (using E₁+E₂=M at the root, in place of √s), so</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sSub>
            <m:e>
              <m:r>
                <m:t xml:space="preserve">p</m:t>
              </m:r>
            </m:e>
            <m:sub>
              <m:r>
                <m:t xml:space="preserve">f</m:t>
              </m:r>
            </m:sub>
          </m:sSub>
          <m:r>
            <m:t xml:space="preserve"> </m:t>
          </m:r>
          <m:f>
            <m:num>
              <m:sSub>
                <m:e>
                  <m:r>
                    <m:t xml:space="preserve">E</m:t>
                  </m:r>
                </m:e>
                <m:sub>
                  <m:r>
                    <m:t xml:space="preserve">1</m:t>
                  </m:r>
                </m:sub>
              </m:sSub>
              <m:sSub>
                <m:e>
                  <m:r>
                    <m:t xml:space="preserve">E</m:t>
                  </m:r>
                </m:e>
                <m:sub>
                  <m:r>
                    <m:t xml:space="preserve">2</m:t>
                  </m:r>
                </m:sub>
              </m:sSub>
            </m:num>
            <m:den>
              <m:r>
                <m:t xml:space="preserve">M</m:t>
              </m:r>
            </m:den>
          </m:f>
        </m:oMath>
      </m:oMathPara>
    </w:p>
    <w:p>
      <w:r>
        <w:rPr>
          <w:b/>
          <w:i/>
        </w:rPr>
        <w:t>Worked example 2</w:t>
      </w:r>
    </w:p>
    <w:p>
      <w:r>
        <w:t>State the one substitution that turns Lesson 59’s radial-integral result into Section 2.2’s. Wherever √s appeared in Lesson 59’s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3"/>
      </w:pPr>
      <w:r>
        <w:t>3.1 Assembling dΓ/dΩ</w:t>
      </w:r>
    </w:p>
    <w:p>
      <w:r>
        <w:t xml:space="preserve">Combining Section 2, as </w:t>
      </w:r>
      <w:hyperlink w:anchor="Lesson59">
        <w:r>
          <w:rPr>
            <w:rStyle w:val="Hyperlink"/>
            <w:color w:val="0563C1"/>
            <w:u w:val="single"/>
          </w:rPr>
          <w:t xml:space="preserve">Lesson 59</w:t>
        </w:r>
      </w:hyperlink>
      <w:r>
        <w:t>, Section 5.1, assembled its result,</w:t>
      </w:r>
    </w:p>
    <w:p>
      <w:pPr>
        <w:spacing w:before="100" w:after="160"/>
        <w:jc w:val="center"/>
      </w:pPr>
      <m:oMathPara>
        <m:oMath>
          <m:f>
            <m:num>
              <m:r>
                <m:t xml:space="preserve">dΓ</m:t>
              </m:r>
            </m:num>
            <m:den>
              <m:r>
                <m:t xml:space="preserve">dΩ</m:t>
              </m:r>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32</m:t>
              </m:r>
              <m:r>
                <m:t xml:space="preserve"> </m:t>
              </m:r>
              <m:sSup>
                <m:e>
                  <m:r>
                    <m:t xml:space="preserve">π</m:t>
                  </m:r>
                </m:e>
                <m:sup>
                  <m:r>
                    <m:t xml:space="preserve">2</m:t>
                  </m:r>
                </m:sup>
              </m:sSup>
              <m:r>
                <m:t xml:space="preserve"> </m:t>
              </m:r>
              <m:sSup>
                <m:e>
                  <m:r>
                    <m:t xml:space="preserve">M</m:t>
                  </m:r>
                </m:e>
                <m:sup>
                  <m:r>
                    <m:t xml:space="preserve">2</m:t>
                  </m:r>
                </m:sup>
              </m:sSup>
            </m:den>
          </m:f>
        </m:oMath>
      </m:oMathPara>
    </w:p>
    <w:p>
      <w:r>
        <w:t xml:space="preserve">with the numerical factor differing from </w:t>
      </w:r>
      <w:hyperlink w:anchor="Lesson59">
        <w:r>
          <w:rPr>
            <w:rStyle w:val="Hyperlink"/>
            <w:color w:val="0563C1"/>
            <w:u w:val="single"/>
          </w:rPr>
          <w:t xml:space="preserve">Lesson 59</w:t>
        </w:r>
      </w:hyperlink>
      <w:r>
        <w:t>’s 64π²s because a decay has only one factor of the parent’s energy (M) to contribute, where a collision had two incoming particles’ worth (folded into √s and the flux factor together).</w:t>
      </w:r>
    </w:p>
    <w:p>
      <w:pPr>
        <w:pStyle w:val="Heading3"/>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m:t>
          </m:r>
          <m:r>
            <m:t xml:space="preserve">=</m:t>
          </m:r>
          <m:r>
            <m:t xml:space="preserve">∫</m:t>
          </m:r>
          <m:r>
            <m:t xml:space="preserve"> </m:t>
          </m:r>
          <m:r>
            <m:t xml:space="preserve">dΩ</m:t>
          </m:r>
          <m:r>
            <m:t xml:space="preserve"> </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r>
            <m:t xml:space="preserve">4π</m:t>
          </m:r>
          <m:r>
            <m:t xml:space="preserve">·</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8</m:t>
              </m:r>
              <m:r>
                <m:t xml:space="preserve"> </m:t>
              </m:r>
              <m:r>
                <m:t xml:space="preserve">π</m:t>
              </m:r>
              <m:r>
                <m:t xml:space="preserve"> </m:t>
              </m:r>
              <m:sSup>
                <m:e>
                  <m:r>
                    <m:t xml:space="preserve">M</m:t>
                  </m:r>
                </m:e>
                <m:sup>
                  <m:r>
                    <m:t xml:space="preserve">2</m:t>
                  </m:r>
                </m:sup>
              </m:sSup>
            </m:den>
          </m:f>
        </m:oMath>
      </m:oMathPara>
    </w:p>
    <w:p>
      <w:r>
        <w:rPr>
          <w:b/>
          <w:i/>
        </w:rP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w:t>
      </w:r>
      <w:r>
        <w:rPr>
          <w:vertAlign w:val="subscript"/>
        </w:rPr>
        <w:t>f</w:t>
      </w:r>
    </w:p>
    <w:p>
      <w:pPr>
        <w:pStyle w:val="Heading3"/>
      </w:pPr>
      <w:r>
        <w:t>4.1 Solving the energy equation</w:t>
      </w:r>
    </w:p>
    <w:p>
      <w:r>
        <w:t>From M=√(p</w:t>
      </w:r>
      <w:r>
        <w:rPr>
          <w:vertAlign w:val="subscript"/>
        </w:rPr>
        <w:t>f</w:t>
      </w:r>
      <w:r>
        <w:t>²+m₁²)+√(p</w:t>
      </w:r>
      <w:r>
        <w:rPr>
          <w:vertAlign w:val="subscript"/>
        </w:rPr>
        <w:t>f</w:t>
      </w:r>
      <w:r>
        <w:t>²+m₂²), isolating one square root and squaring (Exercise 9 carries out each step),</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oMath>
      </m:oMathPara>
    </w:p>
    <w:p>
      <w:r>
        <w:t>and, using p</w:t>
      </w:r>
      <w:r>
        <w:rPr>
          <w:vertAlign w:val="subscript"/>
        </w:rPr>
        <w:t>f</w:t>
      </w:r>
      <w:r>
        <w:t>²=E₁²−m₁²,</w:t>
      </w:r>
    </w:p>
    <w:p>
      <w:pPr>
        <w:spacing w:before="100" w:after="160"/>
        <w:jc w:val="center"/>
      </w:pPr>
      <m:oMathPara>
        <m:oMath>
          <m:sSubSup>
            <m:e>
              <m:r>
                <m:t xml:space="preserve">p</m:t>
              </m:r>
            </m:e>
            <m:sub>
              <m:r>
                <m:t xml:space="preserve">f</m:t>
              </m:r>
            </m:sub>
            <m:sup>
              <m:r>
                <m:t xml:space="preserve">2</m:t>
              </m:r>
            </m:sup>
          </m:sSubSup>
          <m:r>
            <m:t xml:space="preserve">=</m:t>
          </m:r>
          <m:f>
            <m:num>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num>
            <m:den>
              <m:sSup>
                <m:e>
                  <m:r>
                    <m:t xml:space="preserve">4M</m:t>
                  </m:r>
                </m:e>
                <m:sup>
                  <m:r>
                    <m:t xml:space="preserve">2</m:t>
                  </m:r>
                </m:sup>
              </m:sSup>
            </m:den>
          </m:f>
        </m:oMath>
      </m:oMathPara>
    </w:p>
    <w:p>
      <w:r>
        <w:t>a fully factored expression built from four simple combinations of the three masses.</w:t>
      </w:r>
    </w:p>
    <w:p>
      <w:pPr>
        <w:pStyle w:val="Heading3"/>
      </w:pPr>
      <w:r>
        <w:t>4.2 A check</w:t>
      </w:r>
    </w:p>
    <w:p>
      <w:r>
        <w:t>Setting m₁=m₂=m (equal-mass decay products), the four factors become (M−2m)(M+2m)(M)(M)=M²(M²−4m²), giving p</w:t>
      </w:r>
      <w:r>
        <w:rPr>
          <w:vertAlign w:val="subscript"/>
        </w:rPr>
        <w:t>f</w:t>
      </w:r>
      <w:r>
        <w:t>=√(M²−4m²)/2, matching the direct calculation E₁=E₂=M/2 and p</w:t>
      </w:r>
      <w:r>
        <w:rPr>
          <w:vertAlign w:val="subscript"/>
        </w:rPr>
        <w:t>f</w:t>
      </w:r>
      <w:r>
        <w:t>²=(M/2)²−m²=(M²−4m²)/4 (Exercise 10).</w:t>
      </w:r>
    </w:p>
    <w:p>
      <w:r>
        <w:rPr>
          <w:b/>
          <w:i/>
        </w:rPr>
        <w:t>Worked example 4</w:t>
      </w:r>
    </w:p>
    <w:p>
      <w:r>
        <w:t>State what Section 4.1’s formula requires of M relative to m₁+m₂ for the decay to be kinematically possible at all. The factor (M−m₁−m₂) must be non-negative for p</w:t>
      </w:r>
      <w:r>
        <w:rPr>
          <w:vertAlign w:val="subscript"/>
        </w:rPr>
        <w:t>f</w:t>
      </w:r>
      <w:r>
        <w:t>² to be non-negative (the other three factors are manifestly positive for any physical masses), so M≥m₁+m₂ is required, the direct two-body analogue of Lesson 58,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m:t>
          </m:r>
          <m:r>
            <m:t xml:space="preserve">=</m:t>
          </m:r>
          <m:f>
            <m:num>
              <m:r>
                <m:t xml:space="preserve">1</m:t>
              </m:r>
            </m:num>
            <m:den>
              <m:r>
                <m:t xml:space="preserve">2</m:t>
              </m:r>
            </m:den>
          </m:f>
          <m:r>
            <m:t xml:space="preserve"> </m:t>
          </m:r>
          <m:sSub>
            <m:e>
              <m:r>
                <m:t xml:space="preserve">p</m:t>
              </m:r>
            </m:e>
            <m:sub>
              <m:r>
                <m:t xml:space="preserve">f</m:t>
              </m:r>
            </m:sub>
          </m:sSub>
          <m:r>
            <m:t xml:space="preserve"> </m:t>
          </m:r>
          <m:f>
            <m:num>
              <m:sSup>
                <m:e>
                  <m:d>
                    <m:dPr>
                      <m:begChr m:val="|"/>
                      <m:endChr m:val="|"/>
                    </m:dPr>
                    <m:e>
                      <m:r>
                        <m:t xml:space="preserve">ℳ</m:t>
                      </m:r>
                    </m:e>
                  </m:d>
                </m:e>
                <m:sup>
                  <m:r>
                    <m:t xml:space="preserve">2</m:t>
                  </m:r>
                </m:sup>
              </m:sSup>
            </m:num>
            <m:den>
              <m:sSup>
                <m:e>
                  <m:r>
                    <m:t xml:space="preserve">8πM</m:t>
                  </m:r>
                </m:e>
                <m:sup>
                  <m:r>
                    <m:t xml:space="preserve">2</m:t>
                  </m:r>
                </m:sup>
              </m:sSup>
            </m:den>
          </m:f>
        </m:oMath>
      </m:oMathPara>
    </w:p>
    <w:p>
      <w:r>
        <w:t xml:space="preserve">a symmetry factor of the same character as the combinatorial factors already met in </w:t>
      </w:r>
      <w:hyperlink w:anchor="Lesson50">
        <w:r>
          <w:rPr>
            <w:rStyle w:val="Hyperlink"/>
            <w:color w:val="0563C1"/>
            <w:u w:val="single"/>
          </w:rPr>
          <w:t xml:space="preserve">Lesson 50</w:t>
        </w:r>
      </w:hyperlink>
      <w:r>
        <w:t>’s diagram counting, here arising from over-counting a single physical final state rather than from Wick contractions.</w:t>
      </w:r>
    </w:p>
    <w:p>
      <w:r>
        <w:rPr>
          <w:b/>
          <w:i/>
        </w:rP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p>
      <w:pPr>
        <w:spacing w:before="0" w:after="100"/>
      </w:pPr>
      <w:r>
        <w:rPr>
          <w:b/>
        </w:rPr>
        <w:t>Result of this lesson</w:t>
      </w:r>
      <w:r>
        <w:rPr>
          <w:b/>
        </w:rPr>
        <w:t xml:space="preserve"> — </w:t>
      </w:r>
      <w:r>
        <w:rPr>
          <w:b/>
        </w:rPr>
        <w:t>Relation to earlier work</w:t>
      </w:r>
    </w:p>
    <w:p>
      <w:pPr>
        <w:spacing w:before="0" w:after="100"/>
      </w:pPr>
      <w:r>
        <w:rPr>
          <w:b/>
        </w:rPr>
        <w:t>dΓ=(1/2M)|ℳ|²(2π)⁴δ⁴(⋯)dΠ, rest frame</w:t>
      </w:r>
      <w:r>
        <w:rPr/>
        <w:t xml:space="preserve"> — </w:t>
      </w:r>
      <w:r>
        <w:rPr/>
        <w:t>The direct decay-side analogue of Lesson 59’s collision-frame starting point</w:t>
      </w:r>
    </w:p>
    <w:p>
      <w:pPr>
        <w:spacing w:before="0" w:after="100"/>
      </w:pPr>
      <w:r>
        <w:rPr>
          <w:b/>
        </w:rPr>
        <w:t>dΓ/dΩ=p</w:t>
      </w:r>
      <w:r>
        <w:rPr>
          <w:b/>
          <w:vertAlign w:val="subscript"/>
        </w:rPr>
        <w:t>f</w:t>
      </w:r>
      <w:r>
        <w:rPr>
          <w:b/>
        </w:rPr>
        <w:t>|ℳ|²/(32π²M²)</w:t>
      </w:r>
      <w:r>
        <w:rPr/>
        <w:t xml:space="preserve"> — </w:t>
      </w:r>
      <w:r>
        <w:rPr/>
        <w:t>Obtained by the identical delta-function method as Lesson 59, Section 5.1</w:t>
      </w:r>
    </w:p>
    <w:p>
      <w:pPr>
        <w:spacing w:before="0" w:after="100"/>
      </w:pPr>
      <w:r>
        <w:rPr>
          <w:b/>
        </w:rPr>
        <w:t>Γ=p</w:t>
      </w:r>
      <w:r>
        <w:rPr>
          <w:b/>
          <w:vertAlign w:val="subscript"/>
        </w:rPr>
        <w:t>f</w:t>
      </w:r>
      <w:r>
        <w:rPr>
          <w:b/>
        </w:rPr>
        <w:t>|ℳ|²/(8πM²)</w:t>
      </w:r>
      <w:r>
        <w:rPr/>
        <w:t xml:space="preserve"> — </w:t>
      </w:r>
      <w:r>
        <w:rPr/>
        <w:t>Ready to combine with any spin-summed |ℳ|² for a decay process met later in this course</w:t>
      </w:r>
    </w:p>
    <w:p>
      <w:pPr>
        <w:spacing w:before="0" w:after="100"/>
      </w:pPr>
      <w:r>
        <w:rPr>
          <w:b/>
        </w:rPr>
        <w:t>p</w:t>
      </w:r>
      <w:r>
        <w:rPr>
          <w:b/>
          <w:vertAlign w:val="subscript"/>
        </w:rPr>
        <w:t>f</w:t>
      </w:r>
      <w:r>
        <w:rPr>
          <w:b/>
        </w:rPr>
        <w:t xml:space="preserve"> in closed form</w:t>
      </w:r>
      <w:r>
        <w:rPr/>
        <w:t xml:space="preserve"> — </w:t>
      </w:r>
      <w:r>
        <w:rPr/>
        <w:t>A standard tool for any two-body decay calculation</w:t>
      </w:r>
    </w:p>
    <w:p>
      <w:pPr>
        <w:spacing w:before="0" w:after="100"/>
      </w:pPr>
      <w:r>
        <w:rPr>
          <w:b/>
        </w:rPr>
        <w:t>Symmetry factor 1/2 for identical products</w:t>
      </w:r>
      <w:r>
        <w:rPr/>
        <w:t xml:space="preserve"> — </w:t>
      </w:r>
      <w:r>
        <w:rPr/>
        <w:t>Parallels Lesson 55’s identical-particle bookkeeping, in a new context</w:t>
      </w:r>
    </w:p>
    <w:p>
      <w:hyperlink w:anchor="Lesson61">
        <w:r>
          <w:rPr>
            <w:rStyle w:val="Hyperlink"/>
            <w:color w:val="0563C1"/>
            <w:u w:val="single"/>
          </w:rPr>
          <w:t xml:space="preserve">Lesson 61</w:t>
        </w:r>
      </w:hyperlink>
      <w:r>
        <w:t xml:space="preserve"> now assembles every piece: the amplitudes of Lessons 54–58, the cross-section formula of </w:t>
      </w:r>
      <w:hyperlink w:anchor="Lesson59">
        <w:r>
          <w:rPr>
            <w:rStyle w:val="Hyperlink"/>
            <w:color w:val="0563C1"/>
            <w:u w:val="single"/>
          </w:rPr>
          <w:t xml:space="preserve">Lesson 59</w:t>
        </w:r>
      </w:hyperlink>
      <w:r>
        <w:t>, and this lesson’s decay-rate formula, into a first complete set of QED predictions.</w:t>
      </w:r>
    </w:p>
    <w:p>
      <w:pPr>
        <w:pStyle w:val="Heading2"/>
      </w:pPr>
      <w:r>
        <w:t>7 Summary</w:t>
      </w:r>
    </w:p>
    <w:p>
      <w:pPr>
        <w:pStyle w:val="ListNumber"/>
        <w:numPr>
          <w:ilvl w:val="0"/>
          <w:numId w:val="379"/>
        </w:numPr>
      </w:pPr>
      <w:r>
        <w:t>In the parent’s rest frame, Lesson 51’s decay formula reduces by the same delta-function method as Lesson 59’s cross-section formula, with M taking the place of √s.</w:t>
      </w:r>
    </w:p>
    <w:p>
      <w:pPr>
        <w:pStyle w:val="ListNumber"/>
        <w:numPr>
          <w:ilvl w:val="0"/>
          <w:numId w:val="379"/>
        </w:numPr>
      </w:pPr>
      <w:r>
        <w:t>The result is dΓ/dΩ=p</w:t>
      </w:r>
      <w:r>
        <w:rPr>
          <w:vertAlign w:val="subscript"/>
        </w:rPr>
        <w:t>f</w:t>
      </w:r>
      <w:r>
        <w:t>|ℳ|²/(32π²M²), integrating to Γ=p</w:t>
      </w:r>
      <w:r>
        <w:rPr>
          <w:vertAlign w:val="subscript"/>
        </w:rPr>
        <w:t>f</w:t>
      </w:r>
      <w:r>
        <w:t>|ℳ|²/(8πM²) for an isotropic matrix element.</w:t>
      </w:r>
    </w:p>
    <w:p>
      <w:pPr>
        <w:pStyle w:val="ListNumber"/>
        <w:numPr>
          <w:ilvl w:val="0"/>
          <w:numId w:val="379"/>
        </w:numPr>
      </w:pPr>
      <w:r>
        <w:t>The two-body momentum p</w:t>
      </w:r>
      <w:r>
        <w:rPr>
          <w:vertAlign w:val="subscript"/>
        </w:rPr>
        <w:t>f</w:t>
      </w:r>
      <w:r>
        <w:t xml:space="preserve"> has a closed form, a fully factored expression in M, m₁, and m₂, requiring M≥m₁+m₂ for the decay to occur.</w:t>
      </w:r>
    </w:p>
    <w:p>
      <w:pPr>
        <w:pStyle w:val="ListNumber"/>
        <w:numPr>
          <w:ilvl w:val="0"/>
          <w:numId w:val="379"/>
        </w:numPr>
      </w:pPr>
      <w:r>
        <w:t>Identical final-state particles require an extra factor of 1/2, correcting for double-counting the same physical configuration.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Write Lesson 51’s decay formula and identify each factor’s role, following the pattern of Lesson 51, Worked example 3.</w:t>
      </w:r>
    </w:p>
    <w:p>
      <w:pPr>
        <w:spacing w:before="0" w:after="100"/>
      </w:pPr>
      <w:r>
        <w:rPr>
          <w:b/>
        </w:rPr>
        <w:t>2</w:t>
      </w:r>
      <w:r>
        <w:rPr>
          <w:b/>
        </w:rPr>
        <w:t xml:space="preserve">. </w:t>
      </w:r>
      <w:r>
        <w:rPr>
          <w:b/>
        </w:rPr>
        <w:t>Core.</w:t>
      </w:r>
      <w:r>
        <w:rPr/>
        <w:t xml:space="preserve"> Explain why setting p</w:t>
      </w:r>
      <w:r>
        <w:rPr>
          <w:vertAlign w:val="subscript"/>
        </w:rPr>
        <w:t>i</w:t>
      </w:r>
      <w:r>
        <w:rPr/>
        <w:t>=(M,0,0,0) is possible for any massive particle, referring to the existence of a rest frame for any object with M&gt;0.</w:t>
      </w:r>
    </w:p>
    <w:p>
      <w:pPr>
        <w:spacing w:before="0" w:after="100"/>
      </w:pPr>
      <w:r>
        <w:rPr>
          <w:b/>
        </w:rPr>
        <w:t>3</w:t>
      </w:r>
      <w:r>
        <w:rPr>
          <w:b/>
        </w:rPr>
        <w:t xml:space="preserve">. </w:t>
      </w:r>
      <w:r>
        <w:rPr>
          <w:b/>
        </w:rPr>
        <w:t>Extension.</w:t>
      </w:r>
      <w:r>
        <w:rPr/>
        <w:t xml:space="preserve"> Carry out the d³p₂ integral against the spatial delta function, showing p₂=−p₁ in this frame.</w:t>
      </w:r>
    </w:p>
    <w:p>
      <w:pPr>
        <w:spacing w:before="0" w:after="100"/>
      </w:pPr>
      <w:r>
        <w:rPr>
          <w:b/>
        </w:rPr>
        <w:t>4</w:t>
      </w:r>
      <w:r>
        <w:rPr>
          <w:b/>
        </w:rPr>
        <w:t xml:space="preserve">. </w:t>
      </w:r>
      <w:r>
        <w:rPr>
          <w:b/>
        </w:rPr>
        <w:t>Core.</w:t>
      </w:r>
      <w:r>
        <w:rPr/>
        <w:t xml:space="preserve"> Write f(p)=M−E₁(p)−E₂(p) and compute f′(p), following Lesson 59, Exercise 6’s method with the appropriate relabeling.</w:t>
      </w:r>
    </w:p>
    <w:p>
      <w:pPr>
        <w:spacing w:before="0" w:after="100"/>
      </w:pPr>
      <w:r>
        <w:rPr>
          <w:b/>
        </w:rPr>
        <w:t>5</w:t>
      </w:r>
      <w:r>
        <w:rPr>
          <w:b/>
        </w:rPr>
        <w:t xml:space="preserve">. </w:t>
      </w:r>
      <w:r>
        <w:rPr>
          <w:b/>
        </w:rPr>
        <w:t>Core.</w:t>
      </w:r>
      <w:r>
        <w:rPr/>
        <w:t xml:space="preserve"> Evaluate f′(p) at the root p</w:t>
      </w:r>
      <w:r>
        <w:rPr>
          <w:vertAlign w:val="subscript"/>
        </w:rPr>
        <w:t>f</w:t>
      </w:r>
      <w:r>
        <w:rPr/>
        <w:t>, using E₁+E₂=M there, and simplify to −p</w:t>
      </w:r>
      <w:r>
        <w:rPr>
          <w:vertAlign w:val="subscript"/>
        </w:rPr>
        <w:t>f</w:t>
      </w:r>
      <w:r>
        <w:rPr/>
        <w:t>M/(E₁E₂).</w:t>
      </w:r>
    </w:p>
    <w:p>
      <w:pPr>
        <w:spacing w:before="0" w:after="100"/>
      </w:pPr>
      <w:r>
        <w:rPr>
          <w:b/>
        </w:rPr>
        <w:t>6</w:t>
      </w:r>
      <w:r>
        <w:rPr>
          <w:b/>
        </w:rPr>
        <w:t xml:space="preserve">. </w:t>
      </w:r>
      <w:r>
        <w:rPr>
          <w:b/>
        </w:rPr>
        <w:t>Extension.</w:t>
      </w:r>
      <w:r>
        <w:rPr/>
        <w:t xml:space="preserve"> Combine Exercises 3–5 to derive ∫p²dp δ(f(p))=p</w:t>
      </w:r>
      <w:r>
        <w:rPr>
          <w:vertAlign w:val="subscript"/>
        </w:rPr>
        <w:t>f</w:t>
      </w:r>
      <w:r>
        <w:rPr/>
        <w:t>E₁E₂/M.</w:t>
      </w:r>
    </w:p>
    <w:p>
      <w:pPr>
        <w:spacing w:before="0" w:after="100"/>
      </w:pPr>
      <w:r>
        <w:rPr>
          <w:b/>
        </w:rPr>
        <w:t>7</w:t>
      </w:r>
      <w:r>
        <w:rPr>
          <w:b/>
        </w:rPr>
        <w:t xml:space="preserve">. </w:t>
      </w:r>
      <w:r>
        <w:rPr>
          <w:b/>
        </w:rPr>
        <w:t>Extension.</w:t>
      </w:r>
      <w:r>
        <w:rPr/>
        <w:t xml:space="preserve"> Assemble Section 3.1’s formula from Exercise 6 and the remaining factors of Section 2.1, tracking every numerical constant as in Lesson 59, Exercise 12.</w:t>
      </w:r>
    </w:p>
    <w:p>
      <w:pPr>
        <w:spacing w:before="0" w:after="100"/>
      </w:pPr>
      <w:r>
        <w:rPr>
          <w:b/>
        </w:rPr>
        <w:t>8</w:t>
      </w:r>
      <w:r>
        <w:rPr>
          <w:b/>
        </w:rPr>
        <w:t xml:space="preserve">. </w:t>
      </w:r>
      <w:r>
        <w:rPr>
          <w:b/>
        </w:rPr>
        <w:t>Core.</w:t>
      </w:r>
      <w:r>
        <w:rPr/>
        <w:t xml:space="preserve"> Integrate Section 3.1’s formula over the full solid angle, assuming |ℳ|² constant, and derive Γ=p</w:t>
      </w:r>
      <w:r>
        <w:rPr>
          <w:vertAlign w:val="subscript"/>
        </w:rPr>
        <w:t>f</w:t>
      </w:r>
      <w:r>
        <w:rPr/>
        <w:t>|ℳ|²/(8πM²).</w:t>
      </w:r>
    </w:p>
    <w:p>
      <w:pPr>
        <w:spacing w:before="0" w:after="100"/>
      </w:pPr>
      <w:r>
        <w:rPr>
          <w:b/>
        </w:rPr>
        <w:t>9</w:t>
      </w:r>
      <w:r>
        <w:rPr>
          <w:b/>
        </w:rPr>
        <w:t xml:space="preserve">. </w:t>
      </w:r>
      <w:r>
        <w:rPr>
          <w:b/>
        </w:rPr>
        <w:t>Core.</w:t>
      </w:r>
      <w:r>
        <w:rPr/>
        <w:t xml:space="preserve"> Solve M=√(p²+m₁²)+√(p²+m₂²) for E₁=√(p²+m₁²) by isolating one square root and squaring once, showing every step.</w:t>
      </w:r>
    </w:p>
    <w:p>
      <w:pPr>
        <w:spacing w:before="0" w:after="100"/>
      </w:pPr>
      <w:r>
        <w:rPr>
          <w:b/>
        </w:rPr>
        <w:t>10</w:t>
      </w:r>
      <w:r>
        <w:rPr>
          <w:b/>
        </w:rPr>
        <w:t xml:space="preserve">. </w:t>
      </w:r>
      <w:r>
        <w:rPr>
          <w:b/>
        </w:rPr>
        <w:t>Core.</w:t>
      </w:r>
      <w:r>
        <w:rPr/>
        <w:t xml:space="preserve"> Verify Section 4.2’s equal-mass check, p</w:t>
      </w:r>
      <w:r>
        <w:rPr>
          <w:vertAlign w:val="subscript"/>
        </w:rPr>
        <w:t>f</w:t>
      </w:r>
      <w:r>
        <w:rPr/>
        <w:t>=√(M²−4m²)/2, by a second, independent route: computing E₁=M/2 directly from symmetry and then p</w:t>
      </w:r>
      <w:r>
        <w:rPr>
          <w:vertAlign w:val="subscript"/>
        </w:rPr>
        <w:t>f</w:t>
      </w:r>
      <w:r>
        <w:rPr/>
        <w:t>²=E₁²−m².</w:t>
      </w:r>
    </w:p>
    <w:p>
      <w:pPr>
        <w:spacing w:before="0" w:after="100"/>
      </w:pPr>
      <w:r>
        <w:rPr>
          <w:b/>
        </w:rPr>
        <w:t>11</w:t>
      </w:r>
      <w:r>
        <w:rPr>
          <w:b/>
        </w:rPr>
        <w:t xml:space="preserve">. </w:t>
      </w:r>
      <w:r>
        <w:rPr>
          <w:b/>
        </w:rPr>
        <w:t>Extension.</w:t>
      </w:r>
      <w:r>
        <w:rPr/>
        <w:t xml:space="preserve"> Factor (M²+m₁²−m₂²)²−4M²m₁² into the four-term product of Section 4.1, following the difference-of-squares method twice in succession.</w:t>
      </w:r>
    </w:p>
    <w:p>
      <w:pPr>
        <w:spacing w:before="0" w:after="100"/>
      </w:pPr>
      <w:r>
        <w:rPr>
          <w:b/>
        </w:rPr>
        <w:t>12</w:t>
      </w:r>
      <w:r>
        <w:rPr>
          <w:b/>
        </w:rPr>
        <w:t xml:space="preserve">. </w:t>
      </w:r>
      <w:r>
        <w:rPr>
          <w:b/>
        </w:rPr>
        <w:t>Core.</w:t>
      </w:r>
      <w:r>
        <w:rPr/>
        <w:t xml:space="preserve"> State the threshold condition on M implied by Section 4.1’s formula, and compare it with Lesson 58, Section 5.1’s threshold for pair production.</w:t>
      </w:r>
    </w:p>
    <w:p>
      <w:pPr>
        <w:spacing w:before="0" w:after="100"/>
      </w:pPr>
      <w:r>
        <w:rPr>
          <w:b/>
        </w:rPr>
        <w:t>13</w:t>
      </w:r>
      <w:r>
        <w:rPr>
          <w:b/>
        </w:rPr>
        <w:t xml:space="preserve">. </w:t>
      </w:r>
      <w:r>
        <w:rPr>
          <w:b/>
        </w:rPr>
        <w:t>Extension.</w:t>
      </w:r>
      <w:r>
        <w:rPr/>
        <w:t xml:space="preserve"> Explain, in your own words, why integrating over the full solid angle double-counts a final state with two identical decay products, but not one with two distinguishable products.</w:t>
      </w:r>
    </w:p>
    <w:p>
      <w:pPr>
        <w:spacing w:before="0" w:after="100"/>
      </w:pPr>
      <w:r>
        <w:rPr>
          <w:b/>
        </w:rPr>
        <w:t>14</w:t>
      </w:r>
      <w:r>
        <w:rPr>
          <w:b/>
        </w:rPr>
        <w:t xml:space="preserve">. </w:t>
      </w:r>
      <w:r>
        <w:rPr>
          <w:b/>
        </w:rPr>
        <w:t>Core.</w:t>
      </w:r>
      <w:r>
        <w:rPr/>
        <w:t xml:space="preserve"> Using Section 5’s formula, restate Γ for identical decay products in terms of the same p</w:t>
      </w:r>
      <w:r>
        <w:rPr>
          <w:vertAlign w:val="subscript"/>
        </w:rPr>
        <w:t>f</w:t>
      </w:r>
      <w:r>
        <w:rPr/>
        <w:t xml:space="preserve"> and |ℳ|² used throughout this lesson.</w:t>
      </w:r>
    </w:p>
    <w:p>
      <w:pPr>
        <w:spacing w:before="0" w:after="100"/>
      </w:pPr>
      <w:r>
        <w:rPr>
          <w:b/>
        </w:rPr>
        <w:t>15</w:t>
      </w:r>
      <w:r>
        <w:rPr>
          <w:b/>
        </w:rPr>
        <w:t xml:space="preserve">. </w:t>
      </w:r>
      <w:r>
        <w:rPr>
          <w:b/>
        </w:rPr>
        <w:t>Extension.</w:t>
      </w:r>
      <w:r>
        <w:rPr/>
        <w:t xml:space="preserve"> Explain why the closed-form p</w:t>
      </w:r>
      <w:r>
        <w:rPr>
          <w:vertAlign w:val="subscript"/>
        </w:rPr>
        <w:t>f</w:t>
      </w:r>
      <w:r>
        <w:rPr/>
        <w:t xml:space="preserve"> of Section 4.1 was not needed anywhere in Lesson 59’s cross-section derivation.</w:t>
      </w:r>
    </w:p>
    <w:p>
      <w:pPr>
        <w:spacing w:before="0" w:after="100"/>
      </w:pPr>
      <w:r>
        <w:rPr>
          <w:b/>
        </w:rPr>
        <w:t>16</w:t>
      </w:r>
      <w:r>
        <w:rPr>
          <w:b/>
        </w:rPr>
        <w:t xml:space="preserve">. </w:t>
      </w:r>
      <w:r>
        <w:rPr>
          <w:b/>
        </w:rPr>
        <w:t>Challenge.</w:t>
      </w:r>
      <w:r>
        <w:rPr/>
        <w:t xml:space="preserve"> For a three-body decay (one parent, three decay products), state which parts of this lesson’s method (the rest-frame choice, the momentum delta function, the single-variable radial integral) would carry over unchanged and which would need to be replaced, referring to Lesson 59, Exercise 16’s parallel discussion for the three-body scattering case.</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dΓ=(1/2E</w:t>
      </w:r>
      <w:r>
        <w:rPr>
          <w:vertAlign w:val="subscript"/>
        </w:rPr>
        <w:t>i</w:t>
      </w:r>
      <w:r>
        <w:t>)|ℳ|²(2π)⁴δ⁴(p</w:t>
      </w:r>
      <w:r>
        <w:rPr>
          <w:vertAlign w:val="subscript"/>
        </w:rPr>
        <w:t>i</w:t>
      </w:r>
      <w:r>
        <w:t>−ΣP</w:t>
      </w:r>
      <w:r>
        <w:rPr>
          <w:vertAlign w:val="subscript"/>
        </w:rPr>
        <w:t>f</w:t>
      </w:r>
      <w:r>
        <w:t>)dΠ: |ℳ|² supplies the process-specific physics; 1/(2E</w:t>
      </w:r>
      <w:r>
        <w:rPr>
          <w:vertAlign w:val="subscript"/>
        </w:rPr>
        <w:t>i</w:t>
      </w:r>
      <w:r>
        <w:t xml:space="preserve">) is the single-particle analogue of a </w:t>
      </w:r>
      <w:hyperlink w:anchor="Glossary_CrossSection">
        <w:r>
          <w:rPr>
            <w:color w:val="0563C1"/>
            <w:u w:val="single"/>
          </w:rPr>
          <w:t>cross section</w:t>
        </w:r>
      </w:hyperlink>
      <w:r>
        <w:t>’s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w:t>
      </w:r>
      <w:r>
        <w:rPr>
          <w:vertAlign w:val="subscript"/>
        </w:rPr>
        <w:t>i</w:t>
      </w:r>
      <w:r>
        <w:t>−p₁−p₂)f(p₂)=f(p</w:t>
      </w:r>
      <w:r>
        <w:rPr>
          <w:vertAlign w:val="subscript"/>
        </w:rPr>
        <w:t>i</w:t>
      </w:r>
      <w:r>
        <w:t>−p₁); using p</w:t>
      </w:r>
      <w:r>
        <w:rPr>
          <w:vertAlign w:val="subscript"/>
        </w:rPr>
        <w:t>i</w:t>
      </w:r>
      <w:r>
        <w:t>=(M,0,0,0), the three-vector part of p</w:t>
      </w:r>
      <w:r>
        <w:rPr>
          <w:vertAlign w:val="subscript"/>
        </w:rPr>
        <w:t>i</w:t>
      </w:r>
      <w:r>
        <w:t xml:space="preserve"> is zero, so the spatial component of p</w:t>
      </w:r>
      <w:r>
        <w:rPr>
          <w:vertAlign w:val="subscript"/>
        </w:rPr>
        <w:t>i</w:t>
      </w:r>
      <w:r>
        <w:t>−p₁ is −p₁, giving p₂=−p₁ in this frame.</w:t>
      </w:r>
    </w:p>
    <w:p>
      <w:r>
        <w:rPr>
          <w:b/>
        </w:rPr>
        <w:t>4.</w:t>
      </w:r>
      <w:r>
        <w:t xml:space="preserve"> </w:t>
      </w:r>
      <w:r>
        <w:t>f(p)=M−(p²+m₁²)</w:t>
      </w:r>
      <w:r>
        <w:rPr>
          <w:vertAlign w:val="superscript"/>
        </w:rPr>
        <w:t>1/2</w:t>
      </w:r>
      <w:r>
        <w:t>−(p²+m₂²)</w:t>
      </w:r>
      <w:r>
        <w:rPr>
          <w:vertAlign w:val="superscript"/>
        </w:rPr>
        <w:t>1/2</w:t>
      </w:r>
      <w:r>
        <w:t>; differentiating each term as in Lesson 59, Exercise 6, f′(p)=−p/E₁−p/E₂.</w:t>
      </w:r>
    </w:p>
    <w:p>
      <w:r>
        <w:rPr>
          <w:b/>
        </w:rPr>
        <w:t>5.</w:t>
      </w:r>
      <w:r>
        <w:t xml:space="preserve"> </w:t>
      </w:r>
      <w:r>
        <w:t>f′(p</w:t>
      </w:r>
      <w:r>
        <w:rPr>
          <w:vertAlign w:val="subscript"/>
        </w:rPr>
        <w:t>f</w:t>
      </w:r>
      <w:r>
        <w:t>)=−p</w:t>
      </w:r>
      <w:r>
        <w:rPr>
          <w:vertAlign w:val="subscript"/>
        </w:rPr>
        <w:t>f</w:t>
      </w:r>
      <w:r>
        <w:t>(1/E₁+1/E₂)=−p</w:t>
      </w:r>
      <w:r>
        <w:rPr>
          <w:vertAlign w:val="subscript"/>
        </w:rPr>
        <w:t>f</w:t>
      </w:r>
      <w:r>
        <w:t>(E₁+E₂)/(E₁E₂); substituting E₁+E₂=M (energy conservation at the physical root) gives f′(p</w:t>
      </w:r>
      <w:r>
        <w:rPr>
          <w:vertAlign w:val="subscript"/>
        </w:rPr>
        <w:t>f</w:t>
      </w:r>
      <w:r>
        <w:t>)=−p</w:t>
      </w:r>
      <w:r>
        <w:rPr>
          <w:vertAlign w:val="subscript"/>
        </w:rPr>
        <w:t>f</w:t>
      </w:r>
      <w:r>
        <w:t>M/(E₁E₂).</w:t>
      </w:r>
    </w:p>
    <w:p>
      <w:r>
        <w:rPr>
          <w:b/>
        </w:rPr>
        <w:t>6.</w:t>
      </w:r>
      <w:r>
        <w:t xml:space="preserve"> </w:t>
      </w:r>
      <w:r>
        <w:t>∫p²dpδ(f(p))=p</w:t>
      </w:r>
      <w:r>
        <w:rPr>
          <w:vertAlign w:val="subscript"/>
        </w:rPr>
        <w:t>f</w:t>
      </w:r>
      <w:r>
        <w:t>²/|f′(p</w:t>
      </w:r>
      <w:r>
        <w:rPr>
          <w:vertAlign w:val="subscript"/>
        </w:rPr>
        <w:t>f</w:t>
      </w:r>
      <w:r>
        <w:t>)|=p</w:t>
      </w:r>
      <w:r>
        <w:rPr>
          <w:vertAlign w:val="subscript"/>
        </w:rPr>
        <w:t>f</w:t>
      </w:r>
      <w:r>
        <w:t>²/(p</w:t>
      </w:r>
      <w:r>
        <w:rPr>
          <w:vertAlign w:val="subscript"/>
        </w:rPr>
        <w:t>f</w:t>
      </w:r>
      <w:r>
        <w:t>M/(E₁E₂))=p</w:t>
      </w:r>
      <w:r>
        <w:rPr>
          <w:vertAlign w:val="subscript"/>
        </w:rPr>
        <w:t>f</w:t>
      </w:r>
      <w:r>
        <w:t>²(E₁E₂)/(p</w:t>
      </w:r>
      <w:r>
        <w:rPr>
          <w:vertAlign w:val="subscript"/>
        </w:rPr>
        <w:t>f</w:t>
      </w:r>
      <w:r>
        <w:t>M)=p</w:t>
      </w:r>
      <w:r>
        <w:rPr>
          <w:vertAlign w:val="subscript"/>
        </w:rPr>
        <w:t>f</w:t>
      </w:r>
      <w:r>
        <w:t>E₁E₂/M, following the identical method as Lesson 59, Exercise 8.</w:t>
      </w:r>
    </w:p>
    <w:p>
      <w:r>
        <w:rPr>
          <w:b/>
        </w:rPr>
        <w:t>7.</w:t>
      </w:r>
      <w:r>
        <w:t xml:space="preserve"> </w:t>
      </w:r>
      <w:r>
        <w:t>dΓ=(1/(2M))|ℳ|²(1/(2π)²)(p</w:t>
      </w:r>
      <w:r>
        <w:rPr>
          <w:vertAlign w:val="subscript"/>
        </w:rPr>
        <w:t>f</w:t>
      </w:r>
      <w:r>
        <w:t>E₁E₂/M)(1/(4E₁E₂))dΩ; the E₁E₂ factors cancel between the radial-integral result and the phase-space measure, leaving dΓ/dΩ=|ℳ|²p</w:t>
      </w:r>
      <w:r>
        <w:rPr>
          <w:vertAlign w:val="subscript"/>
        </w:rPr>
        <w:t>f</w:t>
      </w:r>
      <w:r>
        <w:t>/(2M·4π²·4M)=p</w:t>
      </w:r>
      <w:r>
        <w:rPr>
          <w:vertAlign w:val="subscript"/>
        </w:rPr>
        <w:t>f</w:t>
      </w:r>
      <w:r>
        <w:t>|ℳ|²/(32π²M²), using 2×4π²×4=32π².</w:t>
      </w:r>
    </w:p>
    <w:p>
      <w:r>
        <w:rPr>
          <w:b/>
        </w:rPr>
        <w:t>8.</w:t>
      </w:r>
      <w:r>
        <w:t xml:space="preserve"> </w:t>
      </w:r>
      <w:r>
        <w:t>∫dΩ=4π (the full solid angle); with |ℳ|² constant, Γ=∫dΩ dΓ/dΩ=4π×p</w:t>
      </w:r>
      <w:r>
        <w:rPr>
          <w:vertAlign w:val="subscript"/>
        </w:rPr>
        <w:t>f</w:t>
      </w:r>
      <w:r>
        <w:t>|ℳ|²/(32π²M²)=p</w:t>
      </w:r>
      <w:r>
        <w:rPr>
          <w:vertAlign w:val="subscript"/>
        </w:rPr>
        <w:t>f</w:t>
      </w:r>
      <w:r>
        <w:t>|ℳ|²(4π)/(32π²M²)=p</w:t>
      </w:r>
      <w:r>
        <w:rPr>
          <w:vertAlign w:val="subscript"/>
        </w:rPr>
        <w:t>f</w:t>
      </w:r>
      <w:r>
        <w:t>|ℳ|²/(8πM²),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w:t>
      </w:r>
      <w:r>
        <w:rPr>
          <w:vertAlign w:val="subscript"/>
        </w:rPr>
        <w:t>f</w:t>
      </w:r>
      <w:r>
        <w:t>²=E₁²−m²=(M/2)²−m²=(M²−4m²)/4, so p</w:t>
      </w:r>
      <w:r>
        <w:rPr>
          <w:vertAlign w:val="subscript"/>
        </w:rPr>
        <w:t>f</w:t>
      </w:r>
      <w:r>
        <w:t>=√(M²−4m²)/2,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w:t>
      </w:r>
      <w:r>
        <w:rPr>
          <w:vertAlign w:val="subscript"/>
        </w:rPr>
        <w:t>f</w:t>
      </w:r>
      <w:r>
        <w:t>² to stay non-negative (Worked example 4); Lesson 58,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w:t>
      </w:r>
      <w:r>
        <w:rPr>
          <w:vertAlign w:val="subscript"/>
        </w:rPr>
        <w:t>f</w:t>
      </w:r>
      <w:r>
        <w:t>|ℳ|²/(8πM²)=p</w:t>
      </w:r>
      <w:r>
        <w:rPr>
          <w:vertAlign w:val="subscript"/>
        </w:rPr>
        <w:t>f</w:t>
      </w:r>
      <w:r>
        <w:t>|ℳ|²/(16πM²) for identical decay products, exactly Section 5’s stated result written with the factors combined.</w:t>
      </w:r>
    </w:p>
    <w:p>
      <w:r>
        <w:rPr>
          <w:b/>
        </w:rPr>
        <w:t>15.</w:t>
      </w:r>
      <w:r>
        <w:t xml:space="preserve"> </w:t>
      </w:r>
      <w:r>
        <w:t>Lesson 59’s derivation left p</w:t>
      </w:r>
      <w:r>
        <w:rPr>
          <w:vertAlign w:val="subscript"/>
        </w:rPr>
        <w:t>f</w:t>
      </w:r>
      <w:r>
        <w:t xml:space="preserve">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w:t>
      </w:r>
      <w:r>
        <w:rPr>
          <w:vertAlign w:val="subscript"/>
        </w:rPr>
        <w:t>f</w:t>
      </w:r>
      <w:r>
        <w:t>.</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59,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w:t>
      </w:r>
      <w:r>
        <w:rPr>
          <w:vertAlign w:val="subscript"/>
        </w:rPr>
        <w:t>f</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1">
        <w:r>
          <w:rPr>
            <w:rStyle w:val="Hyperlink"/>
            <w:color w:val="0563C1"/>
            <w:u w:val="single"/>
          </w:rPr>
          <w:t xml:space="preserve">Lesson 61</w:t>
        </w:r>
      </w:hyperlink>
      <w:r>
        <w:t xml:space="preserve"> closes Part VIII by combining every amplitude computed in Lessons 54–58 with this lesson’s and </w:t>
      </w:r>
      <w:hyperlink w:anchor="Lesson59">
        <w:r>
          <w:rPr>
            <w:rStyle w:val="Hyperlink"/>
            <w:color w:val="0563C1"/>
            <w:u w:val="single"/>
          </w:rPr>
          <w:t xml:space="preserve">Lesson 59</w:t>
        </w:r>
      </w:hyperlink>
      <w:r>
        <w:t>’s phase-space formulas, stating the resulting experimental predictions in full.</w:t>
      </w:r>
    </w:p>
    <w:p>
      <w:r/>
    </w:p>
    <w:p>
      <w:bookmarkStart w:id="1061" w:name="Lesson61"/>
      <w:pPr>
        <w:pStyle w:val="Heading1"/>
      </w:pPr>
      <w:r>
        <w:t>Lesson 61: Experimental Predictions</w:t>
      </w:r>
      <w:bookmarkEnd w:id="1061"/>
    </w:p>
    <w:p>
      <w:pPr>
        <w:pStyle w:val="Heading2"/>
      </w:pPr>
      <w:r>
        <w:t>How to use this lesson</w:t>
      </w:r>
    </w:p>
    <w:p>
      <w:r>
        <w:t xml:space="preserve">Five amplitudes, two </w:t>
      </w:r>
      <w:hyperlink w:anchor="Glossary_Phase">
        <w:r>
          <w:rPr>
            <w:color w:val="0563C1"/>
            <w:u w:val="single"/>
          </w:rPr>
          <w:t>phase</w:t>
        </w:r>
      </w:hyperlink>
      <w:r>
        <w:t>-space formulas, and nothing left to derive: this lesson’s job is to put the pieces of Lessons 54 through 60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 xml:space="preserve">Assemble the explicit differential cross section for each of Lessons 54–58’s processes, combining the spin-summed </w:t>
      </w:r>
      <w:hyperlink w:anchor="Glossary_Amplitude">
        <w:r>
          <w:rPr>
            <w:color w:val="0563C1"/>
            <w:u w:val="single"/>
          </w:rPr>
          <w:t>amplitude</w:t>
        </w:r>
      </w:hyperlink>
      <w:r>
        <w:t xml:space="preserve"> with Lesson 59’s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hyperlink w:anchor="Glossary_State">
        <w:r>
          <w:rPr>
            <w:color w:val="0563C1"/>
            <w:u w:val="single"/>
          </w:rPr>
          <w:t>State</w:t>
        </w:r>
      </w:hyperlink>
      <w:r>
        <w:t>,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θ</w:t>
      </w:r>
      <w:r>
        <w:rPr/>
        <w:t xml:space="preserve"> — </w:t>
      </w:r>
      <w:r>
        <w:rPr/>
        <w:t>Center-of-momentum scattering angle</w:t>
      </w:r>
    </w:p>
    <w:p>
      <w:pPr>
        <w:spacing w:before="0" w:after="100"/>
      </w:pPr>
      <w:r>
        <w:rPr>
          <w:b/>
        </w:rPr>
        <w:t>p</w:t>
      </w:r>
      <w:r>
        <w:rPr/>
        <w:t xml:space="preserve"> — </w:t>
      </w:r>
      <w:r>
        <w:rPr/>
        <w:t>Center-of-momentum momentum magnitude</w:t>
      </w:r>
    </w:p>
    <w:p>
      <w:pPr>
        <w:spacing w:before="0" w:after="100"/>
      </w:pPr>
      <w:r>
        <w:rPr>
          <w:b/>
        </w:rPr>
        <w:t>dσ/dΩ</w:t>
      </w:r>
      <w:r>
        <w:rPr/>
        <w:t xml:space="preserve"> — </w:t>
      </w:r>
      <w:r>
        <w:rPr/>
        <w:t>Differential cross section, from Lesson 59</w:t>
      </w:r>
    </w:p>
    <w:p>
      <w:pPr>
        <w:pStyle w:val="Heading2"/>
      </w:pPr>
      <w:r>
        <w:t>1 Collecting the results</w:t>
      </w:r>
    </w:p>
    <w:p>
      <w:r>
        <w:t>Combining each amplitude from Lessons 54–58 with dσ/dΩ=|ℳ|²/(64π²s) (</w:t>
      </w:r>
      <w:hyperlink w:anchor="Lesson59">
        <w:r>
          <w:rPr>
            <w:rStyle w:val="Hyperlink"/>
            <w:color w:val="0563C1"/>
            <w:u w:val="single"/>
          </w:rPr>
          <w:t xml:space="preserve">Lesson 59</w:t>
        </w:r>
      </w:hyperlink>
      <w:r>
        <w:t>, Section 5.2, valid for every process here since each keeps the same particle content, or an equivalent total mass configuration, on both sides):</w:t>
      </w:r>
    </w:p>
    <w:p>
      <w:pPr>
        <w:spacing w:before="0" w:after="100"/>
      </w:pPr>
      <w:r>
        <w:rPr>
          <w:b/>
        </w:rPr>
        <w:t>Process (Lesson)</w:t>
      </w:r>
      <w:r>
        <w:rPr>
          <w:b/>
        </w:rPr>
        <w:t xml:space="preserve"> — </w:t>
      </w:r>
      <w:r>
        <w:rPr>
          <w:b/>
        </w:rPr>
        <w:t>dσ/dΩ</w:t>
      </w:r>
    </w:p>
    <w:p>
      <w:pPr>
        <w:spacing w:before="0" w:after="100"/>
      </w:pPr>
      <w:r>
        <w:rPr>
          <w:b/>
        </w:rPr>
        <w:t>e⁻μ⁻→e⁻μ⁻ (53)</w:t>
      </w:r>
      <w:r>
        <w:rPr/>
        <w:t xml:space="preserve"> — </w:t>
      </w:r>
      <w:r>
        <w:rPr/>
        <w:t>e⁴(s²+u²)/(32π²st²)</w:t>
      </w:r>
    </w:p>
    <w:p>
      <w:pPr>
        <w:spacing w:before="0" w:after="100"/>
      </w:pPr>
      <w:r>
        <w:rPr>
          <w:b/>
        </w:rPr>
        <w:t>e⁻e⁻→e⁻e⁻ (54)</w:t>
      </w:r>
      <w:r>
        <w:rPr/>
        <w:t xml:space="preserve"> — </w:t>
      </w:r>
      <w:r>
        <w:rPr/>
        <w:t>(e⁴/(32π²s))[(s²+u²)/t²+(s²+t²)/u²+2s²/(tu)]</w:t>
      </w:r>
    </w:p>
    <w:p>
      <w:pPr>
        <w:spacing w:before="0" w:after="100"/>
      </w:pPr>
      <w:r>
        <w:rPr>
          <w:b/>
        </w:rPr>
        <w:t>e⁻e⁺→γγ (55)</w:t>
      </w:r>
      <w:r>
        <w:rPr/>
        <w:t xml:space="preserve"> — </w:t>
      </w:r>
      <w:r>
        <w:rPr/>
        <w:t>(e⁴/(32π²s))(t/u+u/t)</w:t>
      </w:r>
    </w:p>
    <w:p>
      <w:pPr>
        <w:spacing w:before="0" w:after="100"/>
      </w:pPr>
      <w:r>
        <w:rPr>
          <w:b/>
        </w:rPr>
        <w:t>e⁻γ→e⁻γ (56)</w:t>
      </w:r>
      <w:r>
        <w:rPr/>
        <w:t xml:space="preserve"> — </w:t>
      </w:r>
      <w:r>
        <w:rPr/>
        <w:t>−e⁴(s/u+u/s)/(32π²s)</w:t>
      </w:r>
    </w:p>
    <w:p>
      <w:pPr>
        <w:spacing w:before="0" w:after="100"/>
      </w:pPr>
      <w:r>
        <w:rPr>
          <w:b/>
        </w:rPr>
        <w:t>γγ→e⁻e⁺ (57)</w:t>
      </w:r>
      <w:r>
        <w:rPr/>
        <w:t xml:space="preserve"> — </w:t>
      </w:r>
      <w:r>
        <w:rPr/>
        <w:t>(e⁴/(32π²s))(t/u+u/t)</w:t>
      </w:r>
    </w:p>
    <w:p>
      <w:r>
        <w:t xml:space="preserve">each ready to be evaluated numerically once s and the scattering angle (fixing t and u through </w:t>
      </w:r>
      <w:hyperlink w:anchor="Lesson53">
        <w:r>
          <w:rPr>
            <w:rStyle w:val="Hyperlink"/>
            <w:color w:val="0563C1"/>
            <w:u w:val="single"/>
          </w:rPr>
          <w:t xml:space="preserve">Lesson 53</w:t>
        </w:r>
      </w:hyperlink>
      <w:r>
        <w:t>) are specified.</w:t>
      </w:r>
    </w:p>
    <w:p>
      <w:r>
        <w:rPr>
          <w:b/>
          <w:i/>
        </w:rPr>
        <w:t>Worked example 1</w:t>
      </w:r>
    </w:p>
    <w:p>
      <w:r>
        <w:t>State why the annihilation and pair-production rows (Lessons 56 and 58) look so similar. They are the same row. The two processes are time reverses of each other, with T</w:t>
      </w:r>
      <w:r>
        <w:rPr>
          <w:vertAlign w:val="subscript"/>
        </w:rPr>
        <w:t>AA</w:t>
      </w:r>
      <w:r>
        <w:t>=T</w:t>
      </w:r>
      <w:r>
        <w:rPr>
          <w:vertAlign w:val="subscript"/>
        </w:rPr>
        <w:t>BB</w:t>
      </w:r>
      <w:r>
        <w:t xml:space="preserve">=8tu (Lesson 58, Section 2.1) and a vanishing interference trace in both (Lesson 56, Section 4.2; Lesson 58, Section 3), and each averages over four initial states. The rates differ only through the flux and the </w:t>
      </w:r>
      <w:hyperlink w:anchor="Glossary_PhaseSpace">
        <w:r>
          <w:rPr>
            <w:color w:val="0563C1"/>
            <w:u w:val="single"/>
          </w:rPr>
          <w:t>phase space</w:t>
        </w:r>
      </w:hyperlink>
      <w:r>
        <w:t xml:space="preserve"> of the actual experiment.</w:t>
      </w:r>
    </w:p>
    <w:p>
      <w:pPr>
        <w:pStyle w:val="Heading2"/>
      </w:pPr>
      <w:r>
        <w:t>2 A shared feature: the forward peak</w:t>
      </w:r>
    </w:p>
    <w:p>
      <w:pPr>
        <w:pStyle w:val="Heading3"/>
      </w:pPr>
      <w:r>
        <w:t>2.1 The half-angle form of t</w:t>
      </w:r>
    </w:p>
    <w:p>
      <w:r>
        <w:t xml:space="preserve">Using the identity 1−cosθ=2sin²(θ/2), </w:t>
      </w:r>
      <w:hyperlink w:anchor="Lesson53">
        <w:r>
          <w:rPr>
            <w:rStyle w:val="Hyperlink"/>
            <w:color w:val="0563C1"/>
            <w:u w:val="single"/>
          </w:rPr>
          <w:t xml:space="preserve">Lesson 53</w:t>
        </w:r>
      </w:hyperlink>
      <w:r>
        <w:t>, Section 4.3’s t=−2p²(1−cosθ) becomes</w:t>
      </w:r>
    </w:p>
    <w:p>
      <w:pPr>
        <w:spacing w:before="100" w:after="160"/>
        <w:jc w:val="center"/>
      </w:pPr>
      <m:oMathPara>
        <m:oMath>
          <m:r>
            <m:t xml:space="preserve">t</m:t>
          </m:r>
          <m:r>
            <m:t xml:space="preserve">=</m:t>
          </m:r>
          <m:r>
            <m:t xml:space="preserve">−</m:t>
          </m:r>
          <m:r>
            <m:t xml:space="preserve">4</m:t>
          </m:r>
          <m:r>
            <m:t xml:space="preserve"> </m:t>
          </m:r>
          <m:sSup>
            <m:e>
              <m:r>
                <m:t xml:space="preserve">p</m:t>
              </m:r>
            </m:e>
            <m:sup>
              <m:r>
                <m:t xml:space="preserve">2</m:t>
              </m:r>
            </m:sup>
          </m:sSup>
          <m:r>
            <m:t xml:space="preserve"> </m:t>
          </m:r>
          <m:func>
            <m:fName>
              <m:sSup>
                <m:e>
                  <m:r>
                    <m:t xml:space="preserve">sin</m:t>
                  </m:r>
                </m:e>
                <m:sup>
                  <m:r>
                    <m:t xml:space="preserve">2</m:t>
                  </m:r>
                </m:sup>
              </m:sSup>
            </m:fName>
            <m:e>
              <m:d>
                <m:dPr/>
                <m:e>
                  <m:f>
                    <m:num>
                      <m:r>
                        <m:t xml:space="preserve">θ</m:t>
                      </m:r>
                    </m:num>
                    <m:den>
                      <m:r>
                        <m:t xml:space="preserve">2</m:t>
                      </m:r>
                    </m:den>
                  </m:f>
                </m:e>
              </m:d>
            </m:e>
          </m:func>
        </m:oMath>
      </m:oMathPara>
    </w:p>
    <w:p>
      <w:r>
        <w:t>so t²=16p⁴sin⁴(θ/2).</w:t>
      </w:r>
    </w:p>
    <w:p>
      <w:pPr>
        <w:pStyle w:val="Heading3"/>
      </w:pPr>
      <w:r>
        <w:t>2.2 Recognizing Rutherford’s formula</w:t>
      </w:r>
    </w:p>
    <w:p>
      <w:r>
        <w:t xml:space="preserve">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w:t>
      </w:r>
      <w:hyperlink w:anchor="Glossary_Propagator">
        <w:r>
          <w:rPr>
            <w:color w:val="0563C1"/>
            <w:u w:val="single"/>
          </w:rPr>
          <w:t>propagator</w:t>
        </w:r>
      </w:hyperlink>
      <w:r>
        <w:t>,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 xml:space="preserve">State what feature of the interaction, present in both the classical and quantum derivations, is responsible for the shared sin⁻⁴(θ/2) form. In both pictures, the force between the two charges is carried by something with no mass, the Coulomb </w:t>
      </w:r>
      <w:hyperlink w:anchor="Glossary_Field">
        <w:r>
          <w:rPr>
            <w:color w:val="0563C1"/>
            <w:u w:val="single"/>
          </w:rPr>
          <w:t>field</w:t>
        </w:r>
      </w:hyperlink>
      <w:r>
        <w:t xml:space="preserve">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 xml:space="preserve">Integrating 1/t² over solid angle, using dΩ=2π sinθ dθ and t²∝sin⁴(θ/2), the integral behaves near θ=0 as ∫sinθ dθ/sin⁴(θ/2), which grows without bound as θ→0 (Exercise 9 works out the leading power). The total </w:t>
      </w:r>
      <w:hyperlink w:anchor="Glossary_CrossSection">
        <w:r>
          <w:rPr>
            <w:color w:val="0563C1"/>
            <w:u w:val="single"/>
          </w:rPr>
          <w:t>cross section</w:t>
        </w:r>
      </w:hyperlink>
      <w:r>
        <w:t xml:space="preserve">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74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56 and of Lesson 58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p>
      <w:pPr>
        <w:spacing w:before="0" w:after="100"/>
      </w:pPr>
      <w:r>
        <w:rPr>
          <w:b/>
        </w:rPr>
        <w:t>Process</w:t>
      </w:r>
      <w:r>
        <w:rPr>
          <w:b/>
        </w:rPr>
        <w:t xml:space="preserve"> — </w:t>
      </w:r>
      <w:r>
        <w:rPr>
          <w:b/>
        </w:rPr>
        <w:t>Which line is singular</w:t>
      </w:r>
      <w:r>
        <w:rPr>
          <w:b/>
        </w:rPr>
        <w:t xml:space="preserve"> — </w:t>
      </w:r>
      <w:r>
        <w:rPr>
          <w:b/>
        </w:rPr>
        <w:t>Physical origin</w:t>
      </w:r>
    </w:p>
    <w:p>
      <w:pPr>
        <w:spacing w:before="0" w:after="100"/>
      </w:pPr>
      <w:r>
        <w:rPr>
          <w:b/>
        </w:rPr>
        <w:t>e⁻μ⁻ and Møller</w:t>
      </w:r>
      <w:r>
        <w:br/>
      </w:r>
      <w:r>
        <w:rPr>
          <w:i/>
        </w:rPr>
        <w:t xml:space="preserve">Which line is singular: </w:t>
      </w:r>
      <w:r>
        <w:rPr/>
        <w:t>Photon propagator, ~1/t</w:t>
      </w:r>
      <w:r>
        <w:br/>
      </w:r>
      <w:r>
        <w:rPr>
          <w:i/>
        </w:rPr>
        <w:t xml:space="preserve">Physical origin: </w:t>
      </w:r>
      <w:r>
        <w:rPr/>
        <w:t>Massless photon, long-range Coulomb force</w:t>
      </w:r>
    </w:p>
    <w:p>
      <w:pPr>
        <w:spacing w:before="0" w:after="100"/>
      </w:pPr>
      <w:r>
        <w:rPr>
          <w:b/>
        </w:rPr>
        <w:t>Annihilation, Compton, pair production</w:t>
      </w:r>
      <w:r>
        <w:br/>
      </w:r>
      <w:r>
        <w:rPr>
          <w:i/>
        </w:rPr>
        <w:t xml:space="preserve">Which line is singular: </w:t>
      </w:r>
      <w:r>
        <w:rPr/>
        <w:t>Fermion propagator, ~1/s, 1/t, or 1/u</w:t>
      </w:r>
      <w:r>
        <w:br/>
      </w:r>
      <w:r>
        <w:rPr>
          <w:i/>
        </w:rPr>
        <w:t xml:space="preserve">Physical origin: </w:t>
      </w:r>
      <w:r>
        <w:rPr/>
        <w:t>Internal electron on shell when a photon and a fermion are collinear</w:t>
      </w:r>
    </w:p>
    <w:p>
      <w:pPr>
        <w:keepNext/>
        <w:spacing w:before="160" w:after="40"/>
        <w:jc w:val="center"/>
      </w:pPr>
      <w:r/>
    </w:p>
    <w:p>
      <w:pPr>
        <w:spacing w:after="200"/>
        <w:jc w:val="center"/>
      </w:pPr>
      <w:r>
        <w:rPr>
          <w:i/>
          <w:sz w:val="19"/>
        </w:rPr>
        <w:t>Figure 61.1. Angular distributions of three Part VIII processes in the high-energy limit (log scale). Photon exchange in the t-channel gives the steep forward peak; fermion exchange gives the collinear rises. At fixed angle every curve falls as 1/s.</w:t>
      </w:r>
    </w:p>
    <w:p>
      <w:r>
        <w:t>Lesson 74’s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53,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 </m:t>
          </m:r>
          <m:r>
            <m:t xml:space="preserve">text</m:t>
          </m:r>
          <m:d>
            <m:dPr/>
            <m:e>
              <m:r>
                <m:t xml:space="preserve">at</m:t>
              </m:r>
              <m:r>
                <m:t xml:space="preserve"> </m:t>
              </m:r>
              <m:r>
                <m:t xml:space="preserve">fixed</m:t>
              </m:r>
              <m:r>
                <m:t xml:space="preserve"> </m:t>
              </m:r>
              <m:r>
                <m:t xml:space="preserve">θ</m:t>
              </m:r>
              <m:r>
                <m:t xml:space="preserve">,</m:t>
              </m:r>
              <m:r>
                <m:t xml:space="preserve">as</m:t>
              </m:r>
            </m:e>
          </m:d>
          <m:r>
            <m:t xml:space="preserve"> </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 xml:space="preserve">Møller scattering (Lesson 55) is used as a polarimeter in its own right: firing a polarized electron beam at polarized atomic electrons in a target and measuring the resulting angular distribution reveals the beam’s own </w:t>
      </w:r>
      <w:hyperlink w:anchor="Glossary_Polarization">
        <w:r>
          <w:rPr>
            <w:color w:val="0563C1"/>
            <w:u w:val="single"/>
          </w:rPr>
          <w:t>polarization</w:t>
        </w:r>
      </w:hyperlink>
      <w:r>
        <w:t>, since the cross section (not derived here, but built from the same amplitude) depends on the relative spin orientation of the two beams. Electron-muon scattering (Lesson 54)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57)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w:t>
      </w:r>
      <w:r>
        <w:rPr>
          <w:vertAlign w:val="subscript"/>
        </w:rPr>
        <w:t>T</w:t>
      </w:r>
      <w:r>
        <w:t>=8πα²/(3m²)=8πr</w:t>
      </w:r>
      <w:r>
        <w:rPr>
          <w:vertAlign w:val="subscript"/>
        </w:rPr>
        <w:t>e</w:t>
      </w:r>
      <w:r>
        <w:t>²/3, with r</w:t>
      </w:r>
      <w:r>
        <w:rPr>
          <w:vertAlign w:val="subscript"/>
        </w:rPr>
        <w:t>e</w:t>
      </w:r>
      <w:r>
        <w:t>=α/m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57 is not that process. This course does not carry out the Thomson limit in detail, since it requires a frame-dependent kinematic step beyond what Lesson 59 developed, but the polarimeter use is a genuine use of the process computed here.</w:t>
      </w:r>
    </w:p>
    <w:p>
      <w:pPr>
        <w:pStyle w:val="Heading3"/>
      </w:pPr>
      <w:r>
        <w:t>4.3 Annihilation and pair production</w:t>
      </w:r>
    </w:p>
    <w:p>
      <w:r>
        <w:t>Electron-positron annihilation into two photons (Lesson 56) is the basis of positron emission tomography, in which a radioactive tracer’s emitted positrons annihilate with ordinary electrons in tissue and the resulting photon pairs are detected in coincidence to reconstruct an image. Pair production (Lesson 58)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56’s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 xml:space="preserve">Starting from the </w:t>
      </w:r>
      <w:hyperlink w:anchor="Glossary_Vertex">
        <w:r>
          <w:rPr>
            <w:color w:val="0563C1"/>
            <w:u w:val="single"/>
          </w:rPr>
          <w:t>vertex</w:t>
        </w:r>
      </w:hyperlink>
      <w:r>
        <w:t xml:space="preserve">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p>
      <w:pPr>
        <w:spacing w:before="0" w:after="100"/>
      </w:pPr>
      <w:r>
        <w:rPr>
          <w:b/>
        </w:rPr>
        <w:t>Result of this lesson</w:t>
      </w:r>
      <w:r>
        <w:rPr>
          <w:b/>
        </w:rPr>
        <w:t xml:space="preserve"> — </w:t>
      </w:r>
      <w:r>
        <w:rPr>
          <w:b/>
        </w:rPr>
        <w:t>Where it points</w:t>
      </w:r>
    </w:p>
    <w:p>
      <w:pPr>
        <w:spacing w:before="0" w:after="100"/>
      </w:pPr>
      <w:r>
        <w:rPr>
          <w:b/>
        </w:rPr>
        <w:t>t=−4p²sin²(θ/2)</w:t>
      </w:r>
      <w:r>
        <w:rPr/>
        <w:t xml:space="preserve"> — </w:t>
      </w:r>
      <w:r>
        <w:rPr/>
        <w:t>Recovers the classical Rutherford angular dependence for photon-exchange processes</w:t>
      </w:r>
    </w:p>
    <w:p>
      <w:pPr>
        <w:spacing w:before="0" w:after="100"/>
      </w:pPr>
      <w:r>
        <w:rPr>
          <w:b/>
        </w:rPr>
        <w:t>Photon pole versus fermion pole</w:t>
      </w:r>
      <w:r>
        <w:rPr/>
        <w:t xml:space="preserve"> — </w:t>
      </w:r>
      <w:r>
        <w:rPr/>
        <w:t>Two infrared problems, distinguished here and treated separately in Lesson 74</w:t>
      </w:r>
    </w:p>
    <w:p>
      <w:pPr>
        <w:spacing w:before="0" w:after="100"/>
      </w:pPr>
      <w:r>
        <w:rPr>
          <w:b/>
        </w:rPr>
        <w:t>dσ/dΩ∝1/s at fixed angle</w:t>
      </w:r>
      <w:r>
        <w:rPr/>
        <w:t xml:space="preserve"> — </w:t>
      </w:r>
      <w:r>
        <w:rPr/>
        <w:t>A general high-energy scaling law for single-photon-exchange processes</w:t>
      </w:r>
    </w:p>
    <w:p>
      <w:pPr>
        <w:spacing w:before="0" w:after="100"/>
      </w:pPr>
      <w:r>
        <w:rPr>
          <w:b/>
        </w:rPr>
        <w:t>Møller/Compton polarimetry, PET, showers</w:t>
      </w:r>
      <w:r>
        <w:rPr/>
        <w:t xml:space="preserve"> — </w:t>
      </w:r>
      <w:r>
        <w:rPr/>
        <w:t>Concrete settings where this course’s five processes are used or observed</w:t>
      </w:r>
    </w:p>
    <w:p>
      <w:pPr>
        <w:spacing w:before="0" w:after="100"/>
      </w:pPr>
      <w:r>
        <w:rPr>
          <w:b/>
        </w:rPr>
        <w:t>Five complete tree-level predictions</w:t>
      </w:r>
      <w:r>
        <w:rPr/>
        <w:t xml:space="preserve"> — </w:t>
      </w:r>
      <w:r>
        <w:rPr/>
        <w:t>The baseline Part IX’s loop corrections refine</w:t>
      </w:r>
    </w:p>
    <w:p>
      <w:pPr>
        <w:pStyle w:val="Heading2"/>
      </w:pPr>
      <w:r>
        <w:t>7 Summary</w:t>
      </w:r>
    </w:p>
    <w:p>
      <w:pPr>
        <w:pStyle w:val="ListNumber"/>
        <w:numPr>
          <w:ilvl w:val="0"/>
          <w:numId w:val="380"/>
        </w:numPr>
      </w:pPr>
      <w:r>
        <w:t>Combining Lessons 54–58’s amplitudes with Lesson 59’s phase-space formula gives five explicit differential cross sections, collected in Section 1’s table.</w:t>
      </w:r>
    </w:p>
    <w:p>
      <w:pPr>
        <w:pStyle w:val="ListNumber"/>
        <w:numPr>
          <w:ilvl w:val="0"/>
          <w:numId w:val="38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38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74.</w:t>
      </w:r>
    </w:p>
    <w:p>
      <w:pPr>
        <w:pStyle w:val="ListNumber"/>
        <w:numPr>
          <w:ilvl w:val="0"/>
          <w:numId w:val="380"/>
        </w:numPr>
      </w:pPr>
      <w:r>
        <w:t>Every differential cross section in this course’s table falls as 1/s at fixed angle as the collision energy grows, a dimensional consequence of the ratios of Mandelstam variables involved.</w:t>
      </w:r>
    </w:p>
    <w:p>
      <w:pPr>
        <w:pStyle w:val="ListNumber"/>
        <w:numPr>
          <w:ilvl w:val="0"/>
          <w:numId w:val="380"/>
        </w:numPr>
      </w:pPr>
      <w:r>
        <w:t>Each of the five processes has a real role in experimental physics: polarimetry, structure studies, medical imaging, and particle-shower physics among them.</w:t>
      </w:r>
    </w:p>
    <w:p>
      <w:pPr>
        <w:pStyle w:val="ListNumber"/>
        <w:numPr>
          <w:ilvl w:val="0"/>
          <w:numId w:val="380"/>
        </w:numPr>
      </w:pPr>
      <w:r>
        <w:t xml:space="preserve">Part VIII’s results are complete at tree level; Part IX asks what </w:t>
      </w:r>
      <w:hyperlink w:anchor="Glossary_Loop">
        <w:r>
          <w:rPr>
            <w:color w:val="0563C1"/>
            <w:u w:val="single"/>
          </w:rPr>
          <w:t>loop</w:t>
        </w:r>
      </w:hyperlink>
      <w:r>
        <w:t xml:space="preserve"> corrections change.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the electron-muon row of Section 1’s table by substituting Lesson 54’s (1/4)Σ|ℳ|²=2e⁴(s²+u²)/t² into dσ/dΩ=|ℳ|²/(64π²s).</w:t>
      </w:r>
    </w:p>
    <w:p>
      <w:pPr>
        <w:spacing w:before="0" w:after="100"/>
      </w:pPr>
      <w:r>
        <w:rPr>
          <w:b/>
        </w:rPr>
        <w:t>2</w:t>
      </w:r>
      <w:r>
        <w:rPr>
          <w:b/>
        </w:rPr>
        <w:t xml:space="preserve">. </w:t>
      </w:r>
      <w:r>
        <w:rPr>
          <w:b/>
        </w:rPr>
        <w:t>Core.</w:t>
      </w:r>
      <w:r>
        <w:rPr/>
        <w:t xml:space="preserve"> Do the same for the Compton row, using Lesson 57’s (1/4)Σ|ℳ|²=−2e⁴(s/u+u/s).</w:t>
      </w:r>
    </w:p>
    <w:p>
      <w:pPr>
        <w:spacing w:before="0" w:after="100"/>
      </w:pPr>
      <w:r>
        <w:rPr>
          <w:b/>
        </w:rPr>
        <w:t>3</w:t>
      </w:r>
      <w:r>
        <w:rPr>
          <w:b/>
        </w:rPr>
        <w:t xml:space="preserve">. </w:t>
      </w:r>
      <w:r>
        <w:rPr>
          <w:b/>
        </w:rPr>
        <w:t>Core.</w:t>
      </w:r>
      <w:r>
        <w:rPr/>
        <w:t xml:space="preserve"> Explain why Worked example 1’s two rows (annihilation and pair production) carry the same function of t and u, tracing it to the vanishing interference traces of Lesson 56, Section 4.2, and Lesson 58, Section 3.</w:t>
      </w:r>
    </w:p>
    <w:p>
      <w:pPr>
        <w:spacing w:before="0" w:after="100"/>
      </w:pPr>
      <w:r>
        <w:rPr>
          <w:b/>
        </w:rPr>
        <w:t>4</w:t>
      </w:r>
      <w:r>
        <w:rPr>
          <w:b/>
        </w:rPr>
        <w:t xml:space="preserve">. </w:t>
      </w:r>
      <w:r>
        <w:rPr>
          <w:b/>
        </w:rPr>
        <w:t>Extension.</w:t>
      </w:r>
      <w:r>
        <w:rPr/>
        <w:t xml:space="preserve"> Derive 1−cosθ=2sin²(θ/2) from the double-angle identity cos(2x)=1−2sin²(x), setting x=θ/2.</w:t>
      </w:r>
    </w:p>
    <w:p>
      <w:pPr>
        <w:spacing w:before="0" w:after="100"/>
      </w:pPr>
      <w:r>
        <w:rPr>
          <w:b/>
        </w:rPr>
        <w:t>5</w:t>
      </w:r>
      <w:r>
        <w:rPr>
          <w:b/>
        </w:rPr>
        <w:t xml:space="preserve">. </w:t>
      </w:r>
      <w:r>
        <w:rPr>
          <w:b/>
        </w:rPr>
        <w:t>Core.</w:t>
      </w:r>
      <w:r>
        <w:rPr/>
        <w:t xml:space="preserve"> Substitute Exercise 4 into t=−2p²(1−cosθ) to derive t=−4p²sin²(θ/2).</w:t>
      </w:r>
    </w:p>
    <w:p>
      <w:pPr>
        <w:spacing w:before="0" w:after="100"/>
      </w:pPr>
      <w:r>
        <w:rPr>
          <w:b/>
        </w:rPr>
        <w:t>6</w:t>
      </w:r>
      <w:r>
        <w:rPr>
          <w:b/>
        </w:rPr>
        <w:t xml:space="preserve">. </w:t>
      </w:r>
      <w:r>
        <w:rPr>
          <w:b/>
        </w:rPr>
        <w:t>Core.</w:t>
      </w:r>
      <w:r>
        <w:rPr/>
        <w:t xml:space="preserve"> State, without derivation, the classical Rutherford scattering formula’s angular dependence, and compare it directly with Exercise 5’s result for t².</w:t>
      </w:r>
    </w:p>
    <w:p>
      <w:pPr>
        <w:spacing w:before="0" w:after="100"/>
      </w:pPr>
      <w:r>
        <w:rPr>
          <w:b/>
        </w:rPr>
        <w:t>7</w:t>
      </w:r>
      <w:r>
        <w:rPr>
          <w:b/>
        </w:rPr>
        <w:t xml:space="preserve">. </w:t>
      </w:r>
      <w:r>
        <w:rPr>
          <w:b/>
        </w:rPr>
        <w:t>Extension.</w:t>
      </w:r>
      <w:r>
        <w:rPr/>
        <w:t xml:space="preserve"> Explain, in your own words, why a force carried by a massive mediator would not produce the same small-angle divergence, referring to how a mass term would change the propagator’s denominator.</w:t>
      </w:r>
    </w:p>
    <w:p>
      <w:pPr>
        <w:spacing w:before="0" w:after="100"/>
      </w:pPr>
      <w:r>
        <w:rPr>
          <w:b/>
        </w:rPr>
        <w:t>8</w:t>
      </w:r>
      <w:r>
        <w:rPr>
          <w:b/>
        </w:rPr>
        <w:t xml:space="preserve">. </w:t>
      </w:r>
      <w:r>
        <w:rPr>
          <w:b/>
        </w:rPr>
        <w:t>Core.</w:t>
      </w:r>
      <w:r>
        <w:rPr/>
        <w:t xml:space="preserve"> Using dΩ=2π sinθ dθ (azimuthal symmetry) and t²∝sin⁴(θ/2), write the integral ∫dσ that would give the total cross section for a 1/t² differential cross section.</w:t>
      </w:r>
    </w:p>
    <w:p>
      <w:pPr>
        <w:spacing w:before="0" w:after="100"/>
      </w:pPr>
      <w:r>
        <w:rPr>
          <w:b/>
        </w:rPr>
        <w:t>9</w:t>
      </w:r>
      <w:r>
        <w:rPr>
          <w:b/>
        </w:rPr>
        <w:t xml:space="preserve">. </w:t>
      </w:r>
      <w:r>
        <w:rPr>
          <w:b/>
        </w:rPr>
        <w:t>Core.</w:t>
      </w:r>
      <w:r>
        <w:rPr/>
        <w:t xml:space="preserve"> Show that near θ=0, sin(θ/2)≈θ/2, so the integrand of Exercise 8 behaves as 1/θ³, and confirm this integral diverges as the lower limit of integration approaches zero.</w:t>
      </w:r>
    </w:p>
    <w:p>
      <w:pPr>
        <w:spacing w:before="0" w:after="100"/>
      </w:pPr>
      <w:r>
        <w:rPr>
          <w:b/>
        </w:rPr>
        <w:t>10</w:t>
      </w:r>
      <w:r>
        <w:rPr>
          <w:b/>
        </w:rPr>
        <w:t xml:space="preserve">. </w:t>
      </w:r>
      <w:r>
        <w:rPr>
          <w:b/>
        </w:rPr>
        <w:t>Extension.</w:t>
      </w:r>
      <w:r>
        <w:rPr/>
        <w:t xml:space="preserve"> Explain why the divergence found in Exercise 9 is described in this lesson as a statement about physics, not an error, referring to the range of the Coulomb force.</w:t>
      </w:r>
    </w:p>
    <w:p>
      <w:pPr>
        <w:spacing w:before="0" w:after="100"/>
      </w:pPr>
      <w:r>
        <w:rPr>
          <w:b/>
        </w:rPr>
        <w:t>11</w:t>
      </w:r>
      <w:r>
        <w:rPr>
          <w:b/>
        </w:rPr>
        <w:t xml:space="preserve">. </w:t>
      </w:r>
      <w:r>
        <w:rPr>
          <w:b/>
        </w:rPr>
        <w:t>Extension.</w:t>
      </w:r>
      <w:r>
        <w:rPr/>
        <w:t xml:space="preserve"> Using p²≈s/4 at high energy (both incoming particles effectively massless compared to √s), show that t=−2p²(1−cosθ) is proportional to s at fixed θ.</w:t>
      </w:r>
    </w:p>
    <w:p>
      <w:pPr>
        <w:spacing w:before="0" w:after="100"/>
      </w:pPr>
      <w:r>
        <w:rPr>
          <w:b/>
        </w:rPr>
        <w:t>12</w:t>
      </w:r>
      <w:r>
        <w:rPr>
          <w:b/>
        </w:rPr>
        <w:t xml:space="preserve">. </w:t>
      </w:r>
      <w:r>
        <w:rPr>
          <w:b/>
        </w:rPr>
        <w:t>Core.</w:t>
      </w:r>
      <w:r>
        <w:rPr/>
        <w:t xml:space="preserve"> Using Exercise 11’s result, explain why s²/t² approaches a fixed, s-independent value at fixed θ as s→∞.</w:t>
      </w:r>
    </w:p>
    <w:p>
      <w:pPr>
        <w:spacing w:before="0" w:after="100"/>
      </w:pPr>
      <w:r>
        <w:rPr>
          <w:b/>
        </w:rPr>
        <w:t>13</w:t>
      </w:r>
      <w:r>
        <w:rPr>
          <w:b/>
        </w:rPr>
        <w:t xml:space="preserve">. </w:t>
      </w:r>
      <w:r>
        <w:rPr>
          <w:b/>
        </w:rPr>
        <w:t>Extension.</w:t>
      </w:r>
      <w:r>
        <w:rPr/>
        <w:t xml:space="preserve"> Combine Exercise 12 with the explicit 1/(64π²s) factor in dσ/dΩ to justify Section 3.2’s conclusion that dσ/dΩ∝1/s at fixed angle.</w:t>
      </w:r>
    </w:p>
    <w:p>
      <w:pPr>
        <w:spacing w:before="0" w:after="100"/>
      </w:pPr>
      <w:r>
        <w:rPr>
          <w:b/>
        </w:rPr>
        <w:t>14</w:t>
      </w:r>
      <w:r>
        <w:rPr>
          <w:b/>
        </w:rPr>
        <w:t xml:space="preserve">. </w:t>
      </w:r>
      <w:r>
        <w:rPr>
          <w:b/>
        </w:rPr>
        <w:t>Extension.</w:t>
      </w:r>
      <w:r>
        <w:rPr/>
        <w:t xml:space="preserve"> State, for each of the five processes in Section 1’s table, one real experimental or observational setting in which it plays a role, without repeating any single answer twice.</w:t>
      </w:r>
    </w:p>
    <w:p>
      <w:pPr>
        <w:spacing w:before="0" w:after="100"/>
      </w:pPr>
      <w:r>
        <w:rPr>
          <w:b/>
        </w:rPr>
        <w:t>15</w:t>
      </w:r>
      <w:r>
        <w:rPr>
          <w:b/>
        </w:rPr>
        <w:t xml:space="preserve">. </w:t>
      </w:r>
      <w:r>
        <w:rPr>
          <w:b/>
        </w:rPr>
        <w:t>Extension.</w:t>
      </w:r>
      <w:r>
        <w:rPr/>
        <w:t xml:space="preserve"> Explain why positron emission tomography (Section 4.3) relies specifically on the two-photon nature of Lesson 56’s process rather than some other annihilation channel.</w:t>
      </w:r>
    </w:p>
    <w:p>
      <w:pPr>
        <w:spacing w:before="0" w:after="100"/>
      </w:pPr>
      <w:r>
        <w:rPr>
          <w:b/>
        </w:rPr>
        <w:t>16</w:t>
      </w:r>
      <w:r>
        <w:rPr>
          <w:b/>
        </w:rPr>
        <w:t xml:space="preserve">. </w:t>
      </w:r>
      <w:r>
        <w:rPr>
          <w:b/>
        </w:rPr>
        <w:t>Challenge.</w:t>
      </w:r>
      <w:r>
        <w:rPr/>
        <w:t xml:space="preserve"> Using Section 5’s summary, state in a few sentences what physical assumption every calculation in Part VIII shared (referring to the diagrams actually computed in Lessons 50 and 54–58), and what kind of diagram Part IX introduces that none of those calculations included.</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Substituting Lesson 54’s result directly: dσ/dΩ=[2e⁴(s²+u²)/t²]/(64π²s)=2e⁴(s²+u²)/(64π²st²)=e⁴(s²+u²)/(32π²st²), matching Section 1’s table.</w:t>
      </w:r>
    </w:p>
    <w:p>
      <w:r>
        <w:rPr>
          <w:b/>
        </w:rPr>
        <w:t>2.</w:t>
      </w:r>
      <w:r>
        <w:t xml:space="preserve"> </w:t>
      </w:r>
      <w:r>
        <w:t>Substituting Lesson 57’s result: dσ/dΩ=[−2e⁴(s/u+u/s)]/(64π²s)=−2e⁴(s/u+u/s)/(64π²s)=−e⁴(s/u+u/s)/(32π²s), matching Section 1’s table.</w:t>
      </w:r>
    </w:p>
    <w:p>
      <w:r>
        <w:rPr>
          <w:b/>
        </w:rPr>
        <w:t>3.</w:t>
      </w:r>
      <w:r>
        <w:t xml:space="preserve"> </w:t>
      </w:r>
      <w:r>
        <w:t>Lesson 58, Section 3, found that pair production’s interference trace T</w:t>
      </w:r>
      <w:r>
        <w:rPr>
          <w:vertAlign w:val="subscript"/>
        </w:rPr>
        <w:t>AB</w:t>
      </w:r>
      <w:r>
        <w:t xml:space="preserve"> vanishes identically, and Lesson 56, Section 4.2, found the same for annihilation. Since T</w:t>
      </w:r>
      <w:r>
        <w:rPr>
          <w:vertAlign w:val="subscript"/>
        </w:rPr>
        <w:t>AA</w:t>
      </w:r>
      <w:r>
        <w:t xml:space="preserve"> and T</w:t>
      </w:r>
      <w:r>
        <w:rPr>
          <w:vertAlign w:val="subscript"/>
        </w:rPr>
        <w:t>BB</w:t>
      </w:r>
      <w:r>
        <w:t xml:space="preserve"> are identical for both processes (Lesson 58, Worked example 1), the two final formulas are identical, 2e⁴(t/u+u/t), as time reversal requires.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46’s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w:t>
      </w:r>
      <w:r>
        <w:rPr>
          <w:vertAlign w:val="subscript"/>
        </w:rPr>
        <w:t>min</w:t>
      </w:r>
      <w:r>
        <w:t xml:space="preserve"> to a finite value equals (1/2)(1/θ</w:t>
      </w:r>
      <w:r>
        <w:rPr>
          <w:vertAlign w:val="subscript"/>
        </w:rPr>
        <w:t>min</w:t>
      </w:r>
      <w:r>
        <w:t>²−1/(finite)²), which grows without bound as θ</w:t>
      </w:r>
      <w:r>
        <w:rPr>
          <w:vertAlign w:val="subscript"/>
        </w:rPr>
        <w:t>min</w:t>
      </w:r>
      <w:r>
        <w:t>→0,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53,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54): structurally the same calculation underlying early electron-proton structure experiments. Møller scattering (Lesson 55): beam polarimetry at accelerators. Electron-positron annihilation (Lesson 56): positron emission tomography. Compton scattering (Lesson 57): Compton polarimetry; its low-energy limit is Thomson scattering, which is wavelength-independent and is not why the sky is blue (that is Rayleigh scattering from molecules). Pair production (Lesson 58):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45, Section 4, revisited), and any channel with more than two photons, or with additional particles, spreads the available energy across more final-state directions, making the clean, back-to-back two-photon signature (Lesson 56’s own kinematics) the practical, reconstructible pattern the imaging technique relies on directly.</w:t>
      </w:r>
    </w:p>
    <w:p>
      <w:r>
        <w:rPr>
          <w:b/>
        </w:rPr>
        <w:t>16.</w:t>
      </w:r>
      <w:r>
        <w:t xml:space="preserve"> </w:t>
      </w:r>
      <w:r>
        <w:t>Every calculation in Part VIII, from the Compton setup in Lesson 50 through pair production in Lesson 58, used diagrams built from tree-level structure only: a small number of vertices connected by internal lines with no closed loop anywhere in the diagram, meaning the internal momenta were always fixed uniquely by the external momenta (Lesson 50,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2">
        <w:r>
          <w:rPr>
            <w:rStyle w:val="Hyperlink"/>
            <w:color w:val="0563C1"/>
            <w:u w:val="single"/>
          </w:rPr>
          <w:t xml:space="preserve">Lesson 62</w:t>
        </w:r>
      </w:hyperlink>
      <w:r>
        <w:t xml:space="preserve"> opens Part IX, where the tree-level results collected here stop being the whole story: quantum corrections, computed order by order in the small parameter α fixed in </w:t>
      </w:r>
      <w:hyperlink w:anchor="Lesson44">
        <w:r>
          <w:rPr>
            <w:rStyle w:val="Hyperlink"/>
            <w:color w:val="0563C1"/>
            <w:u w:val="single"/>
          </w:rPr>
          <w:t xml:space="preserve">Lesson 44</w:t>
        </w:r>
      </w:hyperlink>
      <w:r>
        <w:t>, refine every prediction this lesson has just stated.</w:t>
      </w:r>
    </w:p>
    <w:p>
      <w:r/>
    </w:p>
    <w:p>
      <w:bookmarkStart w:id="2261" w:name="PartIX"/>
      <w:pPr>
        <w:pStyle w:val="Heading1"/>
      </w:pPr>
      <w:r>
        <w:t>Part IX — Quantum Corrections</w:t>
      </w:r>
      <w:bookmarkEnd w:id="2261"/>
    </w:p>
    <w:p>
      <w:bookmarkStart w:id="1062" w:name="Lesson62"/>
      <w:pPr>
        <w:pStyle w:val="Heading1"/>
      </w:pPr>
      <w:r>
        <w:t>Lesson 62: Loop Diagrams</w:t>
      </w:r>
      <w:bookmarkEnd w:id="1062"/>
    </w:p>
    <w:p>
      <w:pPr>
        <w:pStyle w:val="Heading2"/>
      </w:pPr>
      <w:r>
        <w:t>How to use this lesson</w:t>
      </w:r>
    </w:p>
    <w:p>
      <w:r>
        <w:t>Go slowly through this one. Nothing here is more mathematically advanced than what Lesson 50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3"/>
      </w:pPr>
      <w:r>
        <w:t>Learning objectives</w:t>
      </w:r>
    </w:p>
    <w:p>
      <w:pPr>
        <w:pStyle w:val="ListBullet"/>
      </w:pPr>
      <w:hyperlink w:anchor="Glossary_State">
        <w:r>
          <w:rPr>
            <w:color w:val="0563C1"/>
            <w:u w:val="single"/>
          </w:rPr>
          <w:t>State</w:t>
        </w:r>
      </w:hyperlink>
      <w:r>
        <w:t>, in plain language, what every diagram computed in Lessons 45 through 61 had in common regarding its internal momenta.</w:t>
      </w:r>
    </w:p>
    <w:p>
      <w:pPr>
        <w:pStyle w:val="ListBullet"/>
      </w:pPr>
      <w:r>
        <w:t>Construct, from the electron-muon scattering diagram of Lesson 54,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 xml:space="preserve">Show, with a simple one-variable integral even simpler than any </w:t>
      </w:r>
      <w:hyperlink w:anchor="Glossary_FeynmanDiagram">
        <w:r>
          <w:rPr>
            <w:color w:val="0563C1"/>
            <w:u w:val="single"/>
          </w:rPr>
          <w:t>Feynman diagram</w:t>
        </w:r>
      </w:hyperlink>
      <w:r>
        <w:t>, that a sum of this kind can grow without any limit as the upper end of the sum is pushed out.</w:t>
      </w:r>
    </w:p>
    <w:p>
      <w:pPr>
        <w:pStyle w:val="ListBullet"/>
      </w:pPr>
      <w:r>
        <w:t xml:space="preserve">Count the number of independent </w:t>
      </w:r>
      <w:hyperlink w:anchor="Glossary_Loop">
        <w:r>
          <w:rPr>
            <w:color w:val="0563C1"/>
            <w:u w:val="single"/>
          </w:rPr>
          <w:t>loop</w:t>
        </w:r>
      </w:hyperlink>
      <w:r>
        <w:t xml:space="preserve">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L</w:t>
      </w:r>
      <w:r>
        <w:rPr/>
        <w:t xml:space="preserve"> — </w:t>
      </w:r>
      <w:r>
        <w:rPr/>
        <w:t>Number of independent loop momenta in a diagram</w:t>
      </w:r>
    </w:p>
    <w:p>
      <w:pPr>
        <w:spacing w:before="0" w:after="100"/>
      </w:pPr>
      <w:r>
        <w:rPr>
          <w:b/>
        </w:rPr>
        <w:t>I</w:t>
      </w:r>
      <w:r>
        <w:rPr/>
        <w:t xml:space="preserve"> — </w:t>
      </w:r>
      <w:r>
        <w:rPr/>
        <w:t>Number of internal lines in a diagram</w:t>
      </w:r>
    </w:p>
    <w:p>
      <w:pPr>
        <w:spacing w:before="0" w:after="100"/>
      </w:pPr>
      <w:r>
        <w:rPr>
          <w:b/>
        </w:rPr>
        <w:t>V</w:t>
      </w:r>
      <w:r>
        <w:rPr/>
        <w:t xml:space="preserve"> — </w:t>
      </w:r>
      <w:r>
        <w:rPr/>
        <w:t>Number of vertices in a diagram</w:t>
      </w:r>
    </w:p>
    <w:p>
      <w:pPr>
        <w:spacing w:before="0" w:after="100"/>
      </w:pPr>
      <w:r>
        <w:rPr>
          <w:b/>
        </w:rPr>
        <w:t>k</w:t>
      </w:r>
      <w:r>
        <w:rPr/>
        <w:t xml:space="preserve"> — </w:t>
      </w:r>
      <w:r>
        <w:rPr/>
        <w:t>A loop momentum, unconstrained by the diagram’s external data</w:t>
      </w:r>
    </w:p>
    <w:p>
      <w:pPr>
        <w:spacing w:before="0" w:after="100"/>
      </w:pPr>
      <w:r>
        <w:rPr>
          <w:b/>
        </w:rPr>
        <w:t>Λ</w:t>
      </w:r>
      <w:r>
        <w:rPr/>
        <w:t xml:space="preserve"> — </w:t>
      </w:r>
      <w:r>
        <w:rPr/>
        <w:t>A large but finite upper limit, used to ask what an integral is doing before any limit is taken</w:t>
      </w:r>
    </w:p>
    <w:p>
      <w:r>
        <w:rPr>
          <w:b/>
          <w:color w:val="1F4E78"/>
        </w:rPr>
        <w:t>First pass: the result before the derivation</w:t>
      </w:r>
    </w:p>
    <w:p>
      <w:pPr>
        <w:spacing w:after="60"/>
      </w:pPr>
      <w:r>
        <w:t>A closed loop leaves one momentum k unfixed by conservation, so it must be integrated over; at large k the integral does not converge.</w:t>
      </w:r>
    </w:p>
    <w:p>
      <w:pPr>
        <w:spacing w:after="60"/>
      </w:pPr>
      <w:r>
        <w:t>Opening Chapter 6’s infinities appear here, honestly. Lessons 66–68 show where they go.</w:t>
      </w:r>
    </w:p>
    <w:p>
      <w:pPr>
        <w:spacing w:after="80"/>
      </w:pPr>
    </w:p>
    <w:p>
      <w:pPr>
        <w:pStyle w:val="Heading2"/>
      </w:pPr>
      <w:r>
        <w:t>1 A pattern, and where it stops</w:t>
      </w:r>
    </w:p>
    <w:p>
      <w:pPr>
        <w:pStyle w:val="Heading3"/>
      </w:pPr>
      <w:r>
        <w:t>1.1 What every diagram so far had in common</w:t>
      </w:r>
    </w:p>
    <w:p>
      <w:r>
        <w:t xml:space="preserve">Look back at any diagram this course has actually computed: the single photon exchanged in electron-muon scattering (Lesson 54), the two competing diagrams of Møller scattering (Lesson 55), the internal electron line of Compton scattering (Lesson 57). In every one of them, the moment the external momenta were fixed — an incoming electron here, an outgoing photon there — the internal momentum came along for free. Lesson 50 showed why: each </w:t>
      </w:r>
      <w:hyperlink w:anchor="Glossary_Vertex">
        <w:r>
          <w:rPr>
            <w:color w:val="0563C1"/>
            <w:u w:val="single"/>
          </w:rPr>
          <w:t>vertex</w:t>
        </w:r>
      </w:hyperlink>
      <w:r>
        <w:t xml:space="preserve">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3"/>
      </w:pPr>
      <w:r>
        <w:t>1.2 Building a diagram where it is</w:t>
      </w:r>
    </w:p>
    <w:p>
      <w:r>
        <w:t xml:space="preserve">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40 already established that a charged </w:t>
      </w:r>
      <w:hyperlink w:anchor="Glossary_Field">
        <w:r>
          <w:rPr>
            <w:color w:val="0563C1"/>
            <w:u w:val="single"/>
          </w:rPr>
          <w:t>field</w:t>
        </w:r>
      </w:hyperlink>
      <w:r>
        <w:t xml:space="preserve">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r>
        <w:rPr>
          <w:b/>
          <w:i/>
        </w:rP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35’s Wick’s theorem and Lesson 50’s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 xml:space="preserve">Adding a continuum of possibilities is what an integral is. So the loop’s contribution to the </w:t>
      </w:r>
      <w:hyperlink w:anchor="Glossary_Amplitude">
        <w:r>
          <w:rPr>
            <w:color w:val="0563C1"/>
            <w:u w:val="single"/>
          </w:rPr>
          <w:t>amplitude</w:t>
        </w:r>
      </w:hyperlink>
      <w:r>
        <w:t xml:space="preserve"> must contain something like ∫d⁴k, an instruction to add up the diagram’s value at every conceivable k, as Lesson 35’s mode sums became ∫d³p once momentum was recognized as continuous rather than discrete.</w:t>
      </w:r>
    </w:p>
    <w:p>
      <w:r>
        <w:rPr>
          <w:b/>
          <w:i/>
        </w:rP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35’s mode sums and Lesson 50’s sum over diagrams, now applied to a continuum instead of a short list.</w:t>
      </w:r>
    </w:p>
    <w:p>
      <w:pPr>
        <w:pStyle w:val="Heading2"/>
      </w:pPr>
      <w:r>
        <w:t>3 The wall</w:t>
      </w:r>
    </w:p>
    <w:p>
      <w:pPr>
        <w:pStyle w:val="Heading3"/>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sSubSup>
            <m:e>
              <m:r>
                <m:t xml:space="preserve">∫</m:t>
              </m:r>
            </m:e>
            <m:sub>
              <m:r>
                <m:t xml:space="preserve">1</m:t>
              </m:r>
            </m:sub>
            <m:sup>
              <m:r>
                <m:t xml:space="preserve">Λ</m:t>
              </m:r>
            </m:sup>
          </m:sSubSup>
          <m:r>
            <m:t xml:space="preserve"> </m:t>
          </m:r>
          <m:f>
            <m:num>
              <m:r>
                <m:t xml:space="preserve">dq</m:t>
              </m:r>
            </m:num>
            <m:den>
              <m:r>
                <m:t xml:space="preserve">q</m:t>
              </m:r>
            </m:den>
          </m:f>
          <m:r>
            <m:t xml:space="preserve">=</m:t>
          </m:r>
          <m:func>
            <m:fName>
              <m:r>
                <m:t xml:space="preserve">ln</m:t>
              </m:r>
            </m:fName>
            <m:e>
              <m:r>
                <m:t xml:space="preserve">Λ</m:t>
              </m:r>
            </m:e>
          </m:func>
        </m:oMath>
      </m:oMathPara>
    </w:p>
    <w:p>
      <w:r>
        <w:t>Compute this for a few values of Λ, the upper limit standing in for “how far out the sum is allowed to run”:</w:t>
      </w:r>
    </w:p>
    <w:p>
      <w:pPr>
        <w:spacing w:before="0" w:after="100"/>
      </w:pPr>
      <w:r>
        <w:rPr>
          <w:b/>
        </w:rPr>
        <w:t>Λ</w:t>
      </w:r>
      <w:r>
        <w:rPr>
          <w:b/>
        </w:rPr>
        <w:t xml:space="preserve"> — </w:t>
      </w:r>
      <w:r>
        <w:rPr>
          <w:b/>
        </w:rPr>
        <w:t>ln Λ</w:t>
      </w:r>
    </w:p>
    <w:p>
      <w:pPr>
        <w:spacing w:before="0" w:after="100"/>
      </w:pPr>
      <w:r>
        <w:rPr>
          <w:b/>
        </w:rPr>
        <w:t>10</w:t>
      </w:r>
      <w:r>
        <w:rPr>
          <w:b/>
        </w:rPr>
        <w:t xml:space="preserve">. </w:t>
      </w:r>
      <w:r>
        <w:rPr/>
        <w:t>2.3026</w:t>
      </w:r>
    </w:p>
    <w:p>
      <w:pPr>
        <w:spacing w:before="0" w:after="100"/>
      </w:pPr>
      <w:r>
        <w:rPr>
          <w:b/>
        </w:rPr>
        <w:t>100</w:t>
      </w:r>
      <w:r>
        <w:rPr>
          <w:b/>
        </w:rPr>
        <w:t xml:space="preserve">. </w:t>
      </w:r>
      <w:r>
        <w:rPr/>
        <w:t>4.6052</w:t>
      </w:r>
    </w:p>
    <w:p>
      <w:pPr>
        <w:spacing w:before="0" w:after="100"/>
      </w:pPr>
      <w:r>
        <w:rPr>
          <w:b/>
        </w:rPr>
        <w:t>1,000</w:t>
      </w:r>
      <w:r>
        <w:rPr/>
        <w:t xml:space="preserve"> — </w:t>
      </w:r>
      <w:r>
        <w:rPr/>
        <w:t>6.9078</w:t>
      </w:r>
    </w:p>
    <w:p>
      <w:pPr>
        <w:spacing w:before="0" w:after="100"/>
      </w:pPr>
      <w:r>
        <w:rPr>
          <w:b/>
        </w:rPr>
        <w:t>10,000</w:t>
      </w:r>
      <w:r>
        <w:rPr/>
        <w:t xml:space="preserve"> — </w:t>
      </w:r>
      <w:r>
        <w:rPr/>
        <w:t>9.2103</w:t>
      </w:r>
    </w:p>
    <w:p>
      <w:pPr>
        <w:spacing w:before="0" w:after="100"/>
      </w:pPr>
      <w:r>
        <w:rPr>
          <w:b/>
        </w:rPr>
        <w:t>100,000</w:t>
      </w:r>
      <w:r>
        <w:rPr/>
        <w:t xml:space="preserve"> — </w:t>
      </w:r>
      <w:r>
        <w:rPr/>
        <w:t>11.5129</w:t>
      </w:r>
    </w:p>
    <w:p>
      <w:pPr>
        <w:pStyle w:val="Heading3"/>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r>
        <w:rPr>
          <w:b/>
          <w:i/>
        </w:rP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63 through 65 are written out in full, their large-k behavior turns out to grow rather than fall away, for reasons Lesson 66 makes precise — the same wall as Section 3.1’s table, arrived at by a longer road.</w:t>
      </w:r>
    </w:p>
    <w:p>
      <w:pPr>
        <w:pStyle w:val="Heading3"/>
      </w:pPr>
      <w:r>
        <w:t>3.3 Naming the wall honestly</w:t>
      </w:r>
    </w:p>
    <w:p>
      <w:r>
        <w:t xml:space="preserve">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46 asked the discomfort of a squared delta function to be felt before resolving it, because everything from Lesson 66 onward is the story of what to do about exactly this wall, and a reader who has not felt it will experience </w:t>
      </w:r>
      <w:hyperlink w:anchor="Glossary_Regularization">
        <w:r>
          <w:rPr>
            <w:color w:val="0563C1"/>
            <w:u w:val="single"/>
          </w:rPr>
          <w:t>regularization</w:t>
        </w:r>
      </w:hyperlink>
      <w:r>
        <w:t>, three lessons from now, as an unmotivated trick rather than a rescue.</w:t>
      </w:r>
    </w:p>
    <w:p>
      <w:r>
        <w:rPr>
          <w:b/>
          <w:i/>
        </w:rPr>
        <w:t>Worked example 4</w:t>
      </w:r>
    </w:p>
    <w:p>
      <w:r>
        <w:t>Explain why “the integral is infinite” cannot, by itself, be the final word on what a loop diagram predicts. Every prediction this course has made and checked, going back to the vertex factor of Lesson 45,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66 through 68 supply that ending.</w:t>
      </w:r>
    </w:p>
    <w:p>
      <w:pPr>
        <w:pStyle w:val="Heading2"/>
      </w:pPr>
      <w:r>
        <w:t>4 Counting loops properly</w:t>
      </w:r>
    </w:p>
    <w:p>
      <w:pPr>
        <w:pStyle w:val="Heading3"/>
      </w:pPr>
      <w:r>
        <w:t>4.1 The rule</w:t>
      </w:r>
    </w:p>
    <w:p>
      <w:r>
        <w:t>For a connected diagram with V vertices and I internal lines, the number of independent, genuinely unconstrained loop momenta is</w:t>
      </w:r>
    </w:p>
    <w:p>
      <w:pPr>
        <w:spacing w:before="100" w:after="160"/>
        <w:jc w:val="center"/>
      </w:pPr>
      <m:oMathPara>
        <m:oMath>
          <m:r>
            <m:t xml:space="preserve">L</m:t>
          </m:r>
          <m:r>
            <m:t xml:space="preserve">=</m:t>
          </m:r>
          <m:r>
            <m:t xml:space="preserve">I</m:t>
          </m:r>
          <m:r>
            <m:t xml:space="preserve">−</m:t>
          </m:r>
          <m:r>
            <m:t xml:space="preserve">V</m:t>
          </m:r>
          <m:r>
            <m:t xml:space="preserve">+</m:t>
          </m:r>
          <m:r>
            <m:t xml:space="preserve">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3"/>
      </w:pPr>
      <w:r>
        <w:t>4.2 Checking it against a diagram with no loop at all</w:t>
      </w:r>
    </w:p>
    <w:p>
      <w:r>
        <w:t>Compton scattering’s direct diagram (Lesson 50) has V=2 vertices and I=1 internal line, giving L=1−2+1=0. Zero unconstrained momenta is exactly Lesson 50’s own finding, that the single internal momentum was completely fixed; Section 4.1’s formula reproduces, as a special case, the very pattern Section 1.1 opened by describing.</w:t>
      </w:r>
    </w:p>
    <w:p>
      <w:pPr>
        <w:pStyle w:val="Heading3"/>
      </w:pPr>
      <w:r>
        <w:t>4.3 The three one-loop diagrams of QED</w:t>
      </w:r>
    </w:p>
    <w:p>
      <w:pPr>
        <w:spacing w:before="0" w:after="100"/>
      </w:pPr>
      <w:r>
        <w:rPr>
          <w:b/>
        </w:rPr>
        <w:t>Diagram</w:t>
      </w:r>
      <w:r>
        <w:rPr>
          <w:b/>
        </w:rPr>
        <w:t xml:space="preserve"> — </w:t>
      </w:r>
      <w:r>
        <w:rPr>
          <w:b/>
        </w:rPr>
        <w:t>V, I</w:t>
      </w:r>
      <w:r>
        <w:rPr>
          <w:b/>
        </w:rPr>
        <w:t xml:space="preserve"> — </w:t>
      </w:r>
      <w:r>
        <w:rPr>
          <w:b/>
        </w:rPr>
        <w:t>L</w:t>
      </w:r>
    </w:p>
    <w:p>
      <w:pPr>
        <w:spacing w:before="0" w:after="100"/>
      </w:pPr>
      <w:r>
        <w:rPr>
          <w:b/>
        </w:rPr>
        <w:t>Section 1.2’s photon self-energy (vacuum polarization)</w:t>
      </w:r>
      <w:r>
        <w:br/>
      </w:r>
      <w:r>
        <w:rPr>
          <w:i/>
        </w:rPr>
        <w:t xml:space="preserve">V, I: </w:t>
      </w:r>
      <w:r>
        <w:rPr/>
        <w:t>V=2, I=2</w:t>
      </w:r>
      <w:r>
        <w:br/>
      </w:r>
      <w:r>
        <w:rPr>
          <w:i/>
        </w:rPr>
        <w:t xml:space="preserve">L: </w:t>
      </w:r>
      <w:r>
        <w:rPr/>
        <w:t>1</w:t>
      </w:r>
    </w:p>
    <w:p>
      <w:pPr>
        <w:spacing w:before="0" w:after="100"/>
      </w:pPr>
      <w:r>
        <w:rPr>
          <w:b/>
        </w:rPr>
        <w:t>An electron line briefly emitting and reabsorbing its own photon (self-energy)</w:t>
      </w:r>
      <w:r>
        <w:br/>
      </w:r>
      <w:r>
        <w:rPr>
          <w:i/>
        </w:rPr>
        <w:t xml:space="preserve">V, I: </w:t>
      </w:r>
      <w:r>
        <w:rPr/>
        <w:t>V=2, I=2</w:t>
      </w:r>
      <w:r>
        <w:br/>
      </w:r>
      <w:r>
        <w:rPr>
          <w:i/>
        </w:rPr>
        <w:t xml:space="preserve">L: </w:t>
      </w:r>
      <w:r>
        <w:rPr/>
        <w:t>1</w:t>
      </w:r>
    </w:p>
    <w:p>
      <w:pPr>
        <w:spacing w:before="0" w:after="100"/>
      </w:pPr>
      <w:r>
        <w:rPr>
          <w:b/>
        </w:rPr>
        <w:t>A vertex with an extra photon connecting its two electron legs (vertex correction)</w:t>
      </w:r>
      <w:r>
        <w:br/>
      </w:r>
      <w:r>
        <w:rPr>
          <w:i/>
        </w:rPr>
        <w:t xml:space="preserve">V, I: </w:t>
      </w:r>
      <w:r>
        <w:rPr/>
        <w:t>V=3, I=3</w:t>
      </w:r>
      <w:r>
        <w:br/>
      </w:r>
      <w:r>
        <w:rPr>
          <w:i/>
        </w:rPr>
        <w:t xml:space="preserve">L: </w:t>
      </w:r>
      <w:r>
        <w:rPr/>
        <w:t>1</w:t>
      </w:r>
    </w:p>
    <w:p>
      <w:pPr>
        <w:keepNext/>
        <w:spacing w:before="160" w:after="40"/>
        <w:jc w:val="center"/>
      </w:pPr>
      <w:r/>
    </w:p>
    <w:p>
      <w:pPr>
        <w:spacing w:after="200"/>
        <w:jc w:val="center"/>
      </w:pPr>
      <w:r>
        <w:rPr>
          <w:i/>
          <w:sz w:val="19"/>
        </w:rPr>
        <w:t xml:space="preserve">Figure 62.1. The three one-loop subdiagrams of QED: </w:t>
      </w:r>
      <w:hyperlink w:anchor="Glossary_Vacuum">
        <w:r>
          <w:rPr>
            <w:i/>
            <w:sz w:val="19"/>
            <w:color w:val="0563C1"/>
            <w:u w:val="single"/>
          </w:rPr>
          <w:t>vacuum</w:t>
        </w:r>
      </w:hyperlink>
      <w:r>
        <w:rPr>
          <w:i/>
          <w:sz w:val="19"/>
        </w:rPr>
        <w:t xml:space="preserve"> polarization, electron self-energy and vertex correction.</w:t>
      </w:r>
    </w:p>
    <w:p>
      <w:r>
        <w:t>Every one of the three simplest loop diagrams in QED carries a single unconstrained momentum, not by coincidence but because each adds one internal line beyond what a bare tree-level version of the same process would need, for one extra vertex pair.</w:t>
      </w:r>
    </w:p>
    <w:p>
      <w:r>
        <w:rPr>
          <w:b/>
          <w:i/>
        </w:rPr>
        <w:t>Worked example 5</w:t>
      </w:r>
    </w:p>
    <w:p>
      <w:r>
        <w:t xml:space="preserve">State which of these three diagrams was actually constructed in Section 1.2, and name the physical process it describes. Section 1.2 built the photon self-energy diagram, in which a photon momentarily becomes a virtual electron-positron pair; this is called vacuum </w:t>
      </w:r>
      <w:hyperlink w:anchor="Glossary_Polarization">
        <w:r>
          <w:rPr>
            <w:color w:val="0563C1"/>
            <w:u w:val="single"/>
          </w:rPr>
          <w:t>polarization</w:t>
        </w:r>
      </w:hyperlink>
      <w:r>
        <w:t>, because the vacuum itself, disturbed by the passing photon, briefly behaves as though it were polarized by the transient charges, and it is the subject of Lesson 63 in full.</w:t>
      </w:r>
    </w:p>
    <w:p>
      <w:pPr>
        <w:pStyle w:val="Heading2"/>
      </w:pPr>
      <w:r>
        <w:t>5 Connections to QED</w:t>
      </w:r>
    </w:p>
    <w:p>
      <w:pPr>
        <w:spacing w:before="0" w:after="100"/>
      </w:pPr>
      <w:r>
        <w:rPr>
          <w:b/>
        </w:rPr>
        <w:t>Result of this lesson</w:t>
      </w:r>
      <w:r>
        <w:rPr>
          <w:b/>
        </w:rPr>
        <w:t xml:space="preserve"> — </w:t>
      </w:r>
      <w:r>
        <w:rPr>
          <w:b/>
        </w:rPr>
        <w:t>Where it leads</w:t>
      </w:r>
    </w:p>
    <w:p>
      <w:pPr>
        <w:spacing w:before="0" w:after="100"/>
      </w:pPr>
      <w:r>
        <w:rPr>
          <w:b/>
        </w:rPr>
        <w:t>An unconstrained internal momentum, for the first time</w:t>
      </w:r>
      <w:r>
        <w:rPr/>
        <w:t xml:space="preserve"> — </w:t>
      </w:r>
      <w:r>
        <w:rPr/>
        <w:t>Requires the loop integral ∫d⁴k this course has never needed before</w:t>
      </w:r>
    </w:p>
    <w:p>
      <w:pPr>
        <w:spacing w:before="0" w:after="100"/>
      </w:pPr>
      <w:r>
        <w:rPr>
          <w:b/>
        </w:rPr>
        <w:t>The integral, honestly written, does not converge</w:t>
      </w:r>
      <w:r>
        <w:rPr/>
        <w:t xml:space="preserve"> — </w:t>
      </w:r>
      <w:r>
        <w:rPr/>
        <w:t>Confronted directly and resolved in Lessons 66 through 68</w:t>
      </w:r>
    </w:p>
    <w:p>
      <w:pPr>
        <w:spacing w:before="0" w:after="100"/>
      </w:pPr>
      <w:r>
        <w:rPr>
          <w:b/>
        </w:rPr>
        <w:t>L=I−V+1</w:t>
      </w:r>
      <w:r>
        <w:rPr/>
        <w:t xml:space="preserve"> — </w:t>
      </w:r>
      <w:r>
        <w:rPr/>
        <w:t>Confirms every one-loop QED diagram carries exactly one loop momentum</w:t>
      </w:r>
    </w:p>
    <w:p>
      <w:pPr>
        <w:spacing w:before="0" w:after="100"/>
      </w:pPr>
      <w:r>
        <w:rPr>
          <w:b/>
        </w:rPr>
        <w:t>Vacuum polarization, self-energy, vertex correction</w:t>
      </w:r>
      <w:r>
        <w:rPr/>
        <w:t xml:space="preserve"> — </w:t>
      </w:r>
      <w:r>
        <w:rPr/>
        <w:t>Computed in turn in Lessons 63, 64, and 64</w:t>
      </w:r>
    </w:p>
    <w:p>
      <w:pPr>
        <w:spacing w:before="0" w:after="100"/>
      </w:pPr>
      <w:r>
        <w:rPr>
          <w:b/>
        </w:rPr>
        <w:t>The −1 fermion-loop sign (Lesson 37)</w:t>
      </w:r>
      <w:r>
        <w:rPr/>
        <w:t xml:space="preserve"> — </w:t>
      </w:r>
      <w:r>
        <w:rPr/>
        <w:t>Already fixed and waiting to be used the moment vacuum polarization is computed</w:t>
      </w:r>
    </w:p>
    <w:p>
      <w:pPr>
        <w:pStyle w:val="Heading2"/>
      </w:pPr>
      <w:r>
        <w:t>6 Summary</w:t>
      </w:r>
    </w:p>
    <w:p>
      <w:pPr>
        <w:pStyle w:val="ListNumber"/>
        <w:numPr>
          <w:ilvl w:val="0"/>
          <w:numId w:val="381"/>
        </w:numPr>
      </w:pPr>
      <w:r>
        <w:t>Every diagram computed before this lesson had its internal momenta completely fixed by momentum conservation at each vertex; a loop diagram is the first kind of diagram where this fails.</w:t>
      </w:r>
    </w:p>
    <w:p>
      <w:pPr>
        <w:pStyle w:val="ListNumber"/>
        <w:numPr>
          <w:ilvl w:val="0"/>
          <w:numId w:val="381"/>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381"/>
        </w:numPr>
      </w:pPr>
      <w:r>
        <w:t>Quantum mechanics requires summing over every value k could take, turning that sum into an integral, ∫d⁴k.</w:t>
      </w:r>
    </w:p>
    <w:p>
      <w:pPr>
        <w:pStyle w:val="ListNumber"/>
        <w:numPr>
          <w:ilvl w:val="0"/>
          <w:numId w:val="381"/>
        </w:numPr>
      </w:pPr>
      <w:r>
        <w:t>A much simpler integral, ∫dq/q, already shows that a sum of this kind can fail to settle on any finite value as its range is pushed outward; the actual QED loop integrals share this feature.</w:t>
      </w:r>
    </w:p>
    <w:p>
      <w:pPr>
        <w:pStyle w:val="ListNumber"/>
        <w:numPr>
          <w:ilvl w:val="0"/>
          <w:numId w:val="381"/>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381"/>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Pick any one diagram from Lessons 54–58 and state explicitly, in your own words, why its single internal momentum was fixed the moment the external momenta were specified.</w:t>
      </w:r>
    </w:p>
    <w:p>
      <w:pPr>
        <w:spacing w:before="0" w:after="100"/>
      </w:pPr>
      <w:r>
        <w:rPr>
          <w:b/>
        </w:rPr>
        <w:t>2</w:t>
      </w:r>
      <w:r>
        <w:rPr>
          <w:b/>
        </w:rPr>
        <w:t xml:space="preserve">. </w:t>
      </w:r>
      <w:r>
        <w:rPr>
          <w:b/>
        </w:rPr>
        <w:t>Extension.</w:t>
      </w:r>
      <w:r>
        <w:rPr/>
        <w:t xml:space="preserve"> Redraw Section 1.2’s modified electron-muon diagram from memory, labeling the photon’s momentum q and the new pair’s momenta k and q−k.</w:t>
      </w:r>
    </w:p>
    <w:p>
      <w:pPr>
        <w:spacing w:before="0" w:after="100"/>
      </w:pPr>
      <w:r>
        <w:rPr>
          <w:b/>
        </w:rPr>
        <w:t>3</w:t>
      </w:r>
      <w:r>
        <w:rPr>
          <w:b/>
        </w:rPr>
        <w:t xml:space="preserve">. </w:t>
      </w:r>
      <w:r>
        <w:rPr>
          <w:b/>
        </w:rPr>
        <w:t>Core.</w:t>
      </w:r>
      <w:r>
        <w:rPr/>
        <w:t xml:space="preserve"> Verify Worked example 1’s claim by writing out momentum conservation at both new vertices explicitly and confirming each is satisfied for every value of k.</w:t>
      </w:r>
    </w:p>
    <w:p>
      <w:pPr>
        <w:spacing w:before="0" w:after="100"/>
      </w:pPr>
      <w:r>
        <w:rPr>
          <w:b/>
        </w:rPr>
        <w:t>4</w:t>
      </w:r>
      <w:r>
        <w:rPr>
          <w:b/>
        </w:rPr>
        <w:t xml:space="preserve">. </w:t>
      </w:r>
      <w:r>
        <w:rPr>
          <w:b/>
        </w:rPr>
        <w:t>Extension.</w:t>
      </w:r>
      <w:r>
        <w:rPr/>
        <w:t xml:space="preserve"> Explain, in one sentence, the difference between “a diagram with more than one internal line” and “a diagram with an unconstrained internal momentum,” using Compton scattering’s single internal electron line as a contrasting example of the first without the second.</w:t>
      </w:r>
    </w:p>
    <w:p>
      <w:pPr>
        <w:spacing w:before="0" w:after="100"/>
      </w:pPr>
      <w:r>
        <w:rPr>
          <w:b/>
        </w:rPr>
        <w:t>5</w:t>
      </w:r>
      <w:r>
        <w:rPr>
          <w:b/>
        </w:rPr>
        <w:t xml:space="preserve">. </w:t>
      </w:r>
      <w:r>
        <w:rPr>
          <w:b/>
        </w:rPr>
        <w:t>Extension.</w:t>
      </w:r>
      <w:r>
        <w:rPr/>
        <w:t xml:space="preserve"> State, in your own words, why “add up every possibility” becomes an integral once the possibilities form a continuum, referring to how Lesson 35 already made the same transition for ordinary momentum.</w:t>
      </w:r>
    </w:p>
    <w:p>
      <w:pPr>
        <w:spacing w:before="0" w:after="100"/>
      </w:pPr>
      <w:r>
        <w:rPr>
          <w:b/>
        </w:rPr>
        <w:t>6</w:t>
      </w:r>
      <w:r>
        <w:rPr>
          <w:b/>
        </w:rPr>
        <w:t xml:space="preserve">. </w:t>
      </w:r>
      <w:r>
        <w:rPr>
          <w:b/>
        </w:rPr>
        <w:t>Core.</w:t>
      </w:r>
      <w:r>
        <w:rPr/>
        <w:t xml:space="preserve"> Compute ∫₁</w:t>
      </w:r>
      <w:r>
        <w:rPr>
          <w:vertAlign w:val="superscript"/>
        </w:rPr>
        <w:t>Λ</w:t>
      </w:r>
      <w:r>
        <w:rPr/>
        <w:t xml:space="preserve"> dq/q for Λ=1,000,000 by hand, using ln(10)≈2.3026, and add it to Section 3.1’s table.</w:t>
      </w:r>
    </w:p>
    <w:p>
      <w:pPr>
        <w:spacing w:before="0" w:after="100"/>
      </w:pPr>
      <w:r>
        <w:rPr>
          <w:b/>
        </w:rPr>
        <w:t>7</w:t>
      </w:r>
      <w:r>
        <w:rPr>
          <w:b/>
        </w:rPr>
        <w:t xml:space="preserve">. </w:t>
      </w:r>
      <w:r>
        <w:rPr>
          <w:b/>
        </w:rPr>
        <w:t>Core.</w:t>
      </w:r>
      <w:r>
        <w:rPr/>
        <w:t xml:space="preserve"> Explain why the lower limit of Section 3.1’s integral was chosen to be 1 rather than 0, and what would happen to the integral near q=0 if it were not.</w:t>
      </w:r>
    </w:p>
    <w:p>
      <w:pPr>
        <w:spacing w:before="0" w:after="100"/>
      </w:pPr>
      <w:r>
        <w:rPr>
          <w:b/>
        </w:rPr>
        <w:t>8</w:t>
      </w:r>
      <w:r>
        <w:rPr>
          <w:b/>
        </w:rPr>
        <w:t xml:space="preserve">. </w:t>
      </w:r>
      <w:r>
        <w:rPr>
          <w:b/>
        </w:rPr>
        <w:t>Extension.</w:t>
      </w:r>
      <w:r>
        <w:rPr/>
        <w:t xml:space="preserve"> State, in one sentence, what makes Section 3.3’s wall a fact about the integral rather than a fact about nature.</w:t>
      </w:r>
    </w:p>
    <w:p>
      <w:pPr>
        <w:spacing w:before="0" w:after="100"/>
      </w:pPr>
      <w:r>
        <w:rPr>
          <w:b/>
        </w:rPr>
        <w:t>9</w:t>
      </w:r>
      <w:r>
        <w:rPr>
          <w:b/>
        </w:rPr>
        <w:t xml:space="preserve">. </w:t>
      </w:r>
      <w:r>
        <w:rPr>
          <w:b/>
        </w:rPr>
        <w:t>Extension.</w:t>
      </w:r>
      <w:r>
        <w:rPr/>
        <w:t xml:space="preserve"> Derive L=I−V+1 from scratch: state how many momentum-conservation equations V vertices supply, explain why only V−1 of them are independent, and combine this with I unknown internal momenta.</w:t>
      </w:r>
    </w:p>
    <w:p>
      <w:pPr>
        <w:spacing w:before="0" w:after="100"/>
      </w:pPr>
      <w:r>
        <w:rPr>
          <w:b/>
        </w:rPr>
        <w:t>10</w:t>
      </w:r>
      <w:r>
        <w:rPr>
          <w:b/>
        </w:rPr>
        <w:t xml:space="preserve">. </w:t>
      </w:r>
      <w:r>
        <w:rPr>
          <w:b/>
        </w:rPr>
        <w:t>Core.</w:t>
      </w:r>
      <w:r>
        <w:rPr/>
        <w:t xml:space="preserve"> Verify L=0 for Compton scattering’s direct diagram using Section 4.1’s formula, and compare with Lesson 50’s own finding for that diagram.</w:t>
      </w:r>
    </w:p>
    <w:p>
      <w:pPr>
        <w:spacing w:before="0" w:after="100"/>
      </w:pPr>
      <w:r>
        <w:rPr>
          <w:b/>
        </w:rPr>
        <w:t>11</w:t>
      </w:r>
      <w:r>
        <w:rPr>
          <w:b/>
        </w:rPr>
        <w:t xml:space="preserve">. </w:t>
      </w:r>
      <w:r>
        <w:rPr>
          <w:b/>
        </w:rPr>
        <w:t>Core.</w:t>
      </w:r>
      <w:r>
        <w:rPr/>
        <w:t xml:space="preserve"> Verify L=1 for the vertex-correction diagram described in Section 4.3, using V=3, I=3.</w:t>
      </w:r>
    </w:p>
    <w:p>
      <w:pPr>
        <w:spacing w:before="0" w:after="100"/>
      </w:pPr>
      <w:r>
        <w:rPr>
          <w:b/>
        </w:rPr>
        <w:t>12</w:t>
      </w:r>
      <w:r>
        <w:rPr>
          <w:b/>
        </w:rPr>
        <w:t xml:space="preserve">. </w:t>
      </w:r>
      <w:r>
        <w:rPr>
          <w:b/>
        </w:rPr>
        <w:t>Extension.</w:t>
      </w:r>
      <w:r>
        <w:rPr/>
        <w:t xml:space="preserve"> Explain why adding one extra vertex pair to a tree diagram, in the way Section 1.2 did, always adds exactly one loop, referring to how V and I each change when a pair of vertices and their connecting lines are inserted.</w:t>
      </w:r>
    </w:p>
    <w:p>
      <w:pPr>
        <w:spacing w:before="0" w:after="100"/>
      </w:pPr>
      <w:r>
        <w:rPr>
          <w:b/>
        </w:rPr>
        <w:t>13</w:t>
      </w:r>
      <w:r>
        <w:rPr>
          <w:b/>
        </w:rPr>
        <w:t xml:space="preserve">. </w:t>
      </w:r>
      <w:r>
        <w:rPr>
          <w:b/>
        </w:rPr>
        <w:t>Core.</w:t>
      </w:r>
      <w:r>
        <w:rPr/>
        <w:t xml:space="preserve"> State which of Lessons 63, 64, or 64 will compute the process where an electron emits and then reabsorbs its own virtual photon, and name that process.</w:t>
      </w:r>
    </w:p>
    <w:p>
      <w:pPr>
        <w:spacing w:before="0" w:after="100"/>
      </w:pPr>
      <w:r>
        <w:rPr>
          <w:b/>
        </w:rPr>
        <w:t>14</w:t>
      </w:r>
      <w:r>
        <w:rPr>
          <w:b/>
        </w:rPr>
        <w:t xml:space="preserve">. </w:t>
      </w:r>
      <w:r>
        <w:rPr>
          <w:b/>
        </w:rPr>
        <w:t>Extension.</w:t>
      </w:r>
      <w:r>
        <w:rPr/>
        <w:t xml:space="preserve"> Explain why the −1 sign associated with a closed fermion loop, first derived in Lesson 37, is expected to appear specifically in the vacuum polarization and vertex-correction diagrams of Section 4.3 but not in the self-energy diagram, referring to which of the three actually contains a closed loop built entirely from fermion lines.</w:t>
      </w:r>
    </w:p>
    <w:p>
      <w:pPr>
        <w:spacing w:before="0" w:after="100"/>
      </w:pPr>
      <w:r>
        <w:rPr>
          <w:b/>
        </w:rPr>
        <w:t>15</w:t>
      </w:r>
      <w:r>
        <w:rPr>
          <w:b/>
        </w:rPr>
        <w:t xml:space="preserve">. </w:t>
      </w:r>
      <w:r>
        <w:rPr>
          <w:b/>
        </w:rPr>
        <w:t>Core.</w:t>
      </w:r>
      <w:r>
        <w:rPr/>
        <w:t xml:space="preserve"> Explain, in your own words, why Worked example 4’s argument (that QED’s tested predictions are all finite) does not by itself tell you how to fix the divergent integral, only that a fix must exist.</w:t>
      </w:r>
    </w:p>
    <w:p>
      <w:pPr>
        <w:spacing w:before="0" w:after="100"/>
      </w:pPr>
      <w:r>
        <w:rPr>
          <w:b/>
        </w:rPr>
        <w:t>16</w:t>
      </w:r>
      <w:r>
        <w:rPr>
          <w:b/>
        </w:rPr>
        <w:t xml:space="preserve">. </w:t>
      </w:r>
      <w:r>
        <w:rPr>
          <w:b/>
        </w:rPr>
        <w:t>Challenge.</w:t>
      </w:r>
      <w:r>
        <w:rPr/>
        <w:t xml:space="preserve"> Using the pattern of Section 1.2, describe how a second, independent electron-positron pair could be inserted into the same diagram, in addition to the first, and state, using L=I−V+1, how many independent loop momenta the resulting two-pair diagram would carry.</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35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35’s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w:t>
      </w:r>
      <w:r>
        <w:rPr>
          <w:vertAlign w:val="superscript"/>
        </w:rPr>
        <w:t>Λ</w:t>
      </w:r>
      <w:r>
        <w:t xml:space="preserve">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50, Section 2.3’s direct finding that the single internal momentum q</w:t>
      </w:r>
      <w:r>
        <w:rPr>
          <w:vertAlign w:val="subscript"/>
        </w:rPr>
        <w:t>A</w:t>
      </w:r>
      <w:r>
        <w:t>=p+k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64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37,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66 through 68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as the first one did, so the resulting two-pair diagram carries L=2 independent loop momenta, one for each inserted pair.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3">
        <w:r>
          <w:rPr>
            <w:rStyle w:val="Hyperlink"/>
            <w:color w:val="0563C1"/>
            <w:u w:val="single"/>
          </w:rPr>
          <w:t xml:space="preserve">Lesson 63</w:t>
        </w:r>
      </w:hyperlink>
      <w:r>
        <w:t xml:space="preserve"> takes the simplest loop diagram in all of QED, a photon briefly becoming an electron-positron pair and then reforming, and computes it as far as it can be computed before the divergence found here has to be confronted directly.</w:t>
      </w:r>
    </w:p>
    <w:p>
      <w:r/>
    </w:p>
    <w:p>
      <w:bookmarkStart w:id="1063" w:name="Lesson63"/>
      <w:pPr>
        <w:pStyle w:val="Heading1"/>
      </w:pPr>
      <w:r>
        <w:t>Lesson 63: Vacuum Polarization</w:t>
      </w:r>
      <w:bookmarkEnd w:id="1063"/>
    </w:p>
    <w:p>
      <w:pPr>
        <w:pStyle w:val="Heading2"/>
      </w:pPr>
      <w:r>
        <w:t>How to use this lesson</w:t>
      </w:r>
    </w:p>
    <w:p>
      <w:r>
        <w:t xml:space="preserve">Before any algebra, a picture. The vacuum of quantum electrodynamics is not empty in the way an empty box is empty. Lesson 35 already established that even the ground </w:t>
      </w:r>
      <w:hyperlink w:anchor="Glossary_State">
        <w:r>
          <w:rPr>
            <w:color w:val="0563C1"/>
            <w:u w:val="single"/>
          </w:rPr>
          <w:t>state</w:t>
        </w:r>
      </w:hyperlink>
      <w:r>
        <w:t xml:space="preserve"> of a quantum field carries activity, virtual quanta appearing and disappearing within the limits Lesson 46’s uncertainty-flavored bookkeeping allows. A photon traveling through this restless vacuum can, for a fleeting moment, become an electron and a positron before turning back into a photon, exactly the diagram Lesson 62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21, 37, and 49 already built, and finds, worked out in full rather than merely asserted, the same wall Lesson 62 asked to be felt in advance. Expect six to eight hours.</w:t>
      </w:r>
    </w:p>
    <w:p>
      <w:pPr>
        <w:pStyle w:val="Heading3"/>
      </w:pPr>
      <w:r>
        <w:t>Learning objectives</w:t>
      </w:r>
    </w:p>
    <w:p>
      <w:pPr>
        <w:pStyle w:val="ListBullet"/>
      </w:pPr>
      <w:r>
        <w:t xml:space="preserve">Assemble the vacuum polarization diagram’s </w:t>
      </w:r>
      <w:hyperlink w:anchor="Glossary_Amplitude">
        <w:r>
          <w:rPr>
            <w:color w:val="0563C1"/>
            <w:u w:val="single"/>
          </w:rPr>
          <w:t>amplitude</w:t>
        </w:r>
      </w:hyperlink>
      <w:r>
        <w:t xml:space="preserve"> from the vertex factor, the two internal fermion propagators, the closed-loop trace, and the closed-loop minus sign, each already established in an earlier lesson.</w:t>
      </w:r>
    </w:p>
    <w:p>
      <w:pPr>
        <w:pStyle w:val="ListBullet"/>
      </w:pPr>
      <w:r>
        <w:t xml:space="preserve">Evaluate the </w:t>
      </w:r>
      <w:hyperlink w:anchor="Glossary_Loop">
        <w:r>
          <w:rPr>
            <w:color w:val="0563C1"/>
            <w:u w:val="single"/>
          </w:rPr>
          <w:t>loop</w:t>
        </w:r>
      </w:hyperlink>
      <w:r>
        <w:t>’s trace using the same formula already used for tree-level calculations in Lessons 21, 54,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w:t>
      </w:r>
      <w:r>
        <w:rPr>
          <w:vertAlign w:val="subscript"/>
        </w:rPr>
        <w:t>μ</w:t>
      </w:r>
      <w:r>
        <w:t>Π</w:t>
      </w:r>
      <w:r>
        <w:rPr>
          <w:vertAlign w:val="superscript"/>
        </w:rPr>
        <w:t>μν</w:t>
      </w:r>
      <w:r>
        <w:t>(q)=0,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Π</w:t>
      </w:r>
      <w:r>
        <w:rPr>
          <w:b/>
          <w:vertAlign w:val="superscript"/>
        </w:rPr>
        <w:t>μν</w:t>
      </w:r>
      <w:r>
        <w:rPr>
          <w:b/>
        </w:rPr>
        <w:t>(q)</w:t>
      </w:r>
      <w:r>
        <w:rPr/>
        <w:t xml:space="preserve"> — </w:t>
      </w:r>
      <w:r>
        <w:rPr/>
        <w:t>The vacuum polarization tensor, this lesson’s central object</w:t>
      </w:r>
    </w:p>
    <w:p>
      <w:pPr>
        <w:spacing w:before="0" w:after="100"/>
      </w:pPr>
      <w:r>
        <w:rPr>
          <w:b/>
        </w:rPr>
        <w:t>k</w:t>
      </w:r>
      <w:r>
        <w:rPr/>
        <w:t xml:space="preserve"> — </w:t>
      </w:r>
      <w:r>
        <w:rPr/>
        <w:t>The loop momentum, integrated over all values</w:t>
      </w:r>
    </w:p>
    <w:p>
      <w:pPr>
        <w:spacing w:before="0" w:after="100"/>
      </w:pPr>
      <w:r>
        <w:rPr>
          <w:b/>
        </w:rPr>
        <w:t>q</w:t>
      </w:r>
      <w:r>
        <w:rPr/>
        <w:t xml:space="preserve"> — </w:t>
      </w:r>
      <w:r>
        <w:rPr/>
        <w:t>The external photon’s four-momentum, fixed and given</w:t>
      </w:r>
    </w:p>
    <w:p>
      <w:pPr>
        <w:spacing w:before="0" w:after="100"/>
      </w:pPr>
      <w:r>
        <w:rPr>
          <w:b/>
        </w:rPr>
        <w:t>D</w:t>
      </w:r>
      <w:r>
        <w:rPr/>
        <w:t xml:space="preserve"> — </w:t>
      </w:r>
      <w:r>
        <w:rPr/>
        <w:t>The degree of divergence: how many powers of the integration variable survive as it grows large</w:t>
      </w:r>
    </w:p>
    <w:p>
      <w:r>
        <w:rPr>
          <w:b/>
          <w:color w:val="1F4E78"/>
        </w:rPr>
        <w:t>First pass: the result before the derivation</w:t>
      </w:r>
    </w:p>
    <w:p>
      <w:pPr>
        <w:spacing w:after="60"/>
      </w:pPr>
      <w:r>
        <w:t>The vacuum-polarization loop is iΠ</w:t>
      </w:r>
      <w:r>
        <w:rPr>
          <w:vertAlign w:val="superscript"/>
        </w:rPr>
        <w:t>μν</w:t>
      </w:r>
      <w:r>
        <w:t>(q) = −e²∫d⁴k/(2π)⁴ Tr[γ</w:t>
      </w:r>
      <w:r>
        <w:rPr>
          <w:vertAlign w:val="superscript"/>
        </w:rPr>
        <w:t>μ</w:t>
      </w:r>
      <w:r>
        <w:t>(k̸ + m)γ</w:t>
      </w:r>
      <w:r>
        <w:rPr>
          <w:vertAlign w:val="superscript"/>
        </w:rPr>
        <w:t>ν</w:t>
      </w:r>
      <w:r>
        <w:t>(k̸ − q̸ + m)]/[(k² − m²)((k − q)² − m²)], which naively grows like Λ².</w:t>
      </w:r>
    </w:p>
    <w:p>
      <w:pPr>
        <w:spacing w:after="60"/>
      </w:pPr>
      <w:r>
        <w:t>A photon briefly becoming a pair is what makes the charge run (Lesson 69).</w:t>
      </w:r>
    </w:p>
    <w:p>
      <w:pPr>
        <w:spacing w:after="80"/>
      </w:pPr>
    </w:p>
    <w:p>
      <w:pPr>
        <w:pStyle w:val="Heading2"/>
      </w:pPr>
      <w:r>
        <w:t>1 Assembling the diagram, piece by piece</w:t>
      </w:r>
    </w:p>
    <w:p>
      <w:pPr>
        <w:keepNext/>
        <w:spacing w:before="160" w:after="40"/>
        <w:jc w:val="center"/>
      </w:pPr>
      <w:r/>
    </w:p>
    <w:p>
      <w:pPr>
        <w:spacing w:after="200"/>
        <w:jc w:val="center"/>
      </w:pPr>
      <w:r>
        <w:rPr>
          <w:i/>
          <w:sz w:val="19"/>
        </w:rPr>
        <w:t xml:space="preserve">Figure 63.1. </w:t>
      </w:r>
      <w:hyperlink w:anchor="Glossary_Vacuum">
        <w:r>
          <w:rPr>
            <w:i/>
            <w:sz w:val="19"/>
            <w:color w:val="0563C1"/>
            <w:u w:val="single"/>
          </w:rPr>
          <w:t>Vacuum</w:t>
        </w:r>
      </w:hyperlink>
      <w:r>
        <w:rPr>
          <w:i/>
          <w:sz w:val="19"/>
        </w:rPr>
        <w:t xml:space="preserve"> polarization. The photon briefly becomes an electron–positron pair; loop momenta k and k − q; the closed fermion loop gives a trace and a minus sign.</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 xml:space="preserve">The </w:t>
      </w:r>
      <w:hyperlink w:anchor="Glossary_Vertex">
        <w:r>
          <w:rPr>
            <w:color w:val="0563C1"/>
            <w:u w:val="single"/>
          </w:rPr>
          <w:t>vertex</w:t>
        </w:r>
      </w:hyperlink>
      <w:r>
        <w:t xml:space="preserve"> factor, ieγ</w:t>
      </w:r>
      <w:r>
        <w:rPr>
          <w:vertAlign w:val="superscript"/>
        </w:rPr>
        <w:t>μ</w:t>
      </w:r>
      <w:r>
        <w:t xml:space="preserve"> at one end of the loop and ieγ</w:t>
      </w:r>
      <w:r>
        <w:rPr>
          <w:vertAlign w:val="superscript"/>
        </w:rPr>
        <w:t>ν</w:t>
      </w:r>
      <w:r>
        <w:t xml:space="preserve"> at the other, derived in Lesson 45 and reused in every diagram since.</w:t>
      </w:r>
    </w:p>
    <w:p>
      <w:pPr>
        <w:pStyle w:val="ListBullet"/>
      </w:pPr>
      <w:r>
        <w:t>Two internal fermion propagators, one carrying momentum k and the other carrying k−q, each of the form i(k̸+m)/(k²−m²+iε), in the form Lesson 47 derived.</w:t>
      </w:r>
    </w:p>
    <w:p>
      <w:pPr>
        <w:pStyle w:val="ListBullet"/>
      </w:pPr>
      <w:r>
        <w:t xml:space="preserve">A trace over the fermion </w:t>
      </w:r>
      <w:hyperlink w:anchor="Glossary_Spinor">
        <w:r>
          <w:rPr>
            <w:color w:val="0563C1"/>
            <w:u w:val="single"/>
          </w:rPr>
          <w:t>spinor</w:t>
        </w:r>
      </w:hyperlink>
      <w:r>
        <w:t xml:space="preserve"> indices, because the loop is closed: no external spinor enters or leaves it, so the matrix product built from the two vertices and two propagators must be traced against itself to produce an ordinary number, the same bookkeeping used for Lesson 52’s spin sums, now applied to a loop instead of an external line.</w:t>
      </w:r>
    </w:p>
    <w:p>
      <w:pPr>
        <w:pStyle w:val="ListBullet"/>
      </w:pPr>
      <w:r>
        <w:t>An overall minus sign, because the loop is built entirely from fermion lines closing back on themselves, the sign Lesson 37, Section 6.2, attached to any closed fermion loop, and precisely what Lesson 62, Exercise 14, anticipated for this specific diagram.</w:t>
      </w:r>
    </w:p>
    <w:p>
      <w:pPr>
        <w:pStyle w:val="Heading3"/>
      </w:pPr>
      <w:r>
        <w:t>1.2 Putting the four pieces in one expression</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d>
            <m:dPr/>
            <m:e>
              <m:r>
                <m:t xml:space="preserve">−</m:t>
              </m:r>
              <m:r>
                <m:t xml:space="preserve">1</m:t>
              </m:r>
            </m:e>
          </m:d>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e>
                      <m:sSup>
                        <m:e>
                          <m:r>
                            <m:t xml:space="preserve">ieγ</m:t>
                          </m:r>
                        </m:e>
                        <m:sup>
                          <m:r>
                            <m:t xml:space="preserve">μ</m:t>
                          </m:r>
                        </m:sup>
                      </m:sSup>
                    </m:e>
                  </m:d>
                  <m:r>
                    <m:t xml:space="preserve"> </m:t>
                  </m:r>
                  <m:f>
                    <m:num>
                      <m:r>
                        <m:t xml:space="preserve">i</m:t>
                      </m:r>
                      <m:d>
                        <m:dPr/>
                        <m:e>
                          <m:acc>
                            <m:accPr>
                              <m:chr m:val="/"/>
                            </m:accPr>
                            <m:e>
                              <m:r>
                                <m:t xml:space="preserve">k</m:t>
                              </m:r>
                            </m:e>
                          </m:acc>
                          <m:r>
                            <m:t xml:space="preserve">+</m:t>
                          </m:r>
                          <m:r>
                            <m:t xml:space="preserve">m</m:t>
                          </m:r>
                        </m:e>
                      </m:d>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f>
                    <m:num>
                      <m:r>
                        <m:t xml:space="preserve">i</m:t>
                      </m:r>
                      <m:d>
                        <m:dPr/>
                        <m:e>
                          <m:d>
                            <m:dPr/>
                            <m:e>
                              <m:acc>
                                <m:accPr>
                                  <m:chr m:val="/"/>
                                </m:accPr>
                                <m:e>
                                  <m:r>
                                    <m:t xml:space="preserve">k</m:t>
                                  </m:r>
                                </m:e>
                              </m:acc>
                              <m:r>
                                <m:t xml:space="preserve">−</m:t>
                              </m:r>
                              <m:acc>
                                <m:accPr>
                                  <m:chr m:val="/"/>
                                </m:accPr>
                                <m:e>
                                  <m:r>
                                    <m:t xml:space="preserve">q</m:t>
                                  </m:r>
                                </m:e>
                              </m:acc>
                            </m:e>
                          </m:d>
                          <m:r>
                            <m:t xml:space="preserve">+</m:t>
                          </m:r>
                          <m:r>
                            <m:t xml:space="preserve">m</m:t>
                          </m:r>
                        </m:e>
                      </m:d>
                    </m:num>
                    <m:den>
                      <m:sSup>
                        <m:e>
                          <m:d>
                            <m:dPr/>
                            <m:e>
                              <m:r>
                                <m:t xml:space="preserve">k</m:t>
                              </m:r>
                              <m:r>
                                <m:t xml:space="preserve">−</m:t>
                              </m:r>
                              <m:r>
                                <m:t xml:space="preserve">q</m:t>
                              </m:r>
                            </m:e>
                          </m:d>
                        </m:e>
                        <m:sup>
                          <m:r>
                            <m:t xml:space="preserve">2</m:t>
                          </m:r>
                        </m:sup>
                      </m:sSup>
                      <m:r>
                        <m:t xml:space="preserve">−</m:t>
                      </m:r>
                      <m:sSup>
                        <m:e>
                          <m:r>
                            <m:t xml:space="preserve">m</m:t>
                          </m:r>
                        </m:e>
                        <m:sup>
                          <m:r>
                            <m:t xml:space="preserve">2</m:t>
                          </m:r>
                        </m:sup>
                      </m:sSup>
                      <m:r>
                        <m:t xml:space="preserve">+</m:t>
                      </m:r>
                      <m:r>
                        <m:t xml:space="preserve">iε</m:t>
                      </m:r>
                    </m:den>
                  </m:f>
                </m:e>
              </m:d>
            </m:e>
          </m:func>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 xml:space="preserve">Collect every numerical prefactor in Section 1.2’s expression — the −1, the two factors of ie, and the two factors of i from the </w:t>
      </w:r>
      <w:hyperlink w:anchor="Glossary_Propagator">
        <w:r>
          <w:rPr>
            <w:color w:val="0563C1"/>
            <w:u w:val="single"/>
          </w:rPr>
          <w:t>propagator</w:t>
        </w:r>
      </w:hyperlink>
      <w:r>
        <w:t>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func>
                <m:fName>
                  <m:r>
                    <m:t xml:space="preserve">Tr</m:t>
                  </m:r>
                </m:fName>
                <m:e>
                  <m:d>
                    <m:dPr>
                      <m:begChr m:val="["/>
                      <m:endChr m:val="]"/>
                    </m:dPr>
                    <m:e>
                      <m:sSup>
                        <m:e>
                          <m:r>
                            <m:t xml:space="preserve">γ</m:t>
                          </m:r>
                        </m:e>
                        <m:sup>
                          <m:r>
                            <m:t xml:space="preserve">μ</m:t>
                          </m:r>
                        </m:sup>
                      </m:sSup>
                      <m:r>
                        <m:t xml:space="preserve"> </m:t>
                      </m:r>
                      <m:d>
                        <m:dPr/>
                        <m:e>
                          <m:acc>
                            <m:accPr>
                              <m:chr m:val="/"/>
                            </m:accPr>
                            <m:e>
                              <m:r>
                                <m:t xml:space="preserve">k</m:t>
                              </m:r>
                            </m:e>
                          </m:acc>
                          <m:r>
                            <m:t xml:space="preserve">+</m:t>
                          </m:r>
                          <m:r>
                            <m:t xml:space="preserve">m</m:t>
                          </m:r>
                        </m:e>
                      </m:d>
                      <m:r>
                        <m:t xml:space="preserve"> </m:t>
                      </m:r>
                      <m:sSup>
                        <m:e>
                          <m:r>
                            <m:t xml:space="preserve">γ</m:t>
                          </m:r>
                        </m:e>
                        <m:sup>
                          <m:r>
                            <m:t xml:space="preserve">ν</m:t>
                          </m:r>
                        </m:sup>
                      </m:sSup>
                      <m:r>
                        <m:t xml:space="preserve"> </m:t>
                      </m:r>
                      <m:d>
                        <m:dPr/>
                        <m:e>
                          <m:d>
                            <m:dPr/>
                            <m:e>
                              <m:acc>
                                <m:accPr>
                                  <m:chr m:val="/"/>
                                </m:accPr>
                                <m:e>
                                  <m:r>
                                    <m:t xml:space="preserve">k</m:t>
                                  </m:r>
                                </m:e>
                              </m:acc>
                              <m:r>
                                <m:t xml:space="preserve">−</m:t>
                              </m:r>
                              <m:acc>
                                <m:accPr>
                                  <m:chr m:val="/"/>
                                </m:accPr>
                                <m:e>
                                  <m:r>
                                    <m:t xml:space="preserve">q</m:t>
                                  </m:r>
                                </m:e>
                              </m:acc>
                            </m:e>
                          </m:d>
                          <m:r>
                            <m:t xml:space="preserve">+</m:t>
                          </m:r>
                          <m:r>
                            <m:t xml:space="preserve">m</m:t>
                          </m:r>
                        </m:e>
                      </m:d>
                    </m:e>
                  </m:d>
                </m:e>
              </m:func>
            </m:num>
            <m:den>
              <m:d>
                <m:dPr>
                  <m:begChr m:val="["/>
                  <m:endChr m:val="]"/>
                </m:dPr>
                <m:e>
                  <m:d>
                    <m:dPr/>
                    <m:e>
                      <m:sSup>
                        <m:e>
                          <m:r>
                            <m:t xml:space="preserve">k</m:t>
                          </m:r>
                        </m:e>
                        <m:sup>
                          <m:r>
                            <m:t xml:space="preserve">2</m:t>
                          </m:r>
                        </m:sup>
                      </m:sSup>
                      <m:r>
                        <m:t xml:space="preserve">−</m:t>
                      </m:r>
                      <m:sSup>
                        <m:e>
                          <m:r>
                            <m:t xml:space="preserve">m</m:t>
                          </m:r>
                        </m:e>
                        <m:sup>
                          <m:r>
                            <m:t xml:space="preserve">2</m:t>
                          </m:r>
                        </m:sup>
                      </m:sSup>
                    </m:e>
                  </m:d>
                  <m:d>
                    <m:dPr/>
                    <m:e>
                      <m:sSup>
                        <m:e>
                          <m:d>
                            <m:dPr/>
                            <m:e>
                              <m:r>
                                <m:t xml:space="preserve">k</m:t>
                              </m:r>
                              <m:r>
                                <m:t xml:space="preserve">−</m:t>
                              </m:r>
                              <m:r>
                                <m:t xml:space="preserve">q</m:t>
                              </m:r>
                            </m:e>
                          </m:d>
                        </m:e>
                        <m:sup>
                          <m:r>
                            <m:t xml:space="preserve">2</m:t>
                          </m:r>
                        </m:sup>
                      </m:sSup>
                      <m:r>
                        <m:t xml:space="preserve">−</m:t>
                      </m:r>
                      <m:sSup>
                        <m:e>
                          <m:r>
                            <m:t xml:space="preserve">m</m:t>
                          </m:r>
                        </m:e>
                        <m:sup>
                          <m:r>
                            <m:t xml:space="preserve">2</m:t>
                          </m:r>
                        </m:sup>
                      </m:sSup>
                    </m:e>
                  </m:d>
                </m:e>
              </m:d>
            </m:den>
          </m:f>
        </m:oMath>
      </m:oMathPara>
    </w:p>
    <w:p>
      <w:r>
        <w:t xml:space="preserve">with the iε pieces left implicit from here on, the same allowance </w:t>
      </w:r>
      <w:hyperlink w:anchor="Lesson46">
        <w:r>
          <w:rPr>
            <w:rStyle w:val="Hyperlink"/>
            <w:color w:val="0563C1"/>
            <w:u w:val="single"/>
          </w:rPr>
          <w:t xml:space="preserve">Lesson 46</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w:t>
      </w:r>
      <w:r>
        <w:rPr>
          <w:vertAlign w:val="superscript"/>
        </w:rPr>
        <w:t>μ</w:t>
      </w:r>
      <w:r>
        <w:t>(k̸+m)γ</w:t>
      </w:r>
      <w:r>
        <w:rPr>
          <w:vertAlign w:val="superscript"/>
        </w:rPr>
        <w:t>ν</w:t>
      </w:r>
      <w:r>
        <w:t>((k̸−q̸)+m)] looks unfamiliar only because of where the momenta k and k−q come from; the trace itself has the identical structure to Tr[(p̸₁+m)γ</w:t>
      </w:r>
      <w:r>
        <w:rPr>
          <w:vertAlign w:val="superscript"/>
        </w:rPr>
        <w:t>μ</w:t>
      </w:r>
      <w:r>
        <w:t>(p̸₂+m)γ</w:t>
      </w:r>
      <w:r>
        <w:rPr>
          <w:vertAlign w:val="superscript"/>
        </w:rPr>
        <w:t>ν</w:t>
      </w:r>
      <w:r>
        <w:t>], computed once and for all in Lesson 21, Section 5, and reused without a new derivation in Lessons 54 and 57. Moving the last factor of this lesson’s trace to the front using cyclicity of the trace (the same manipulation used throughout Part VIII),</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func>
            <m:fName>
              <m:r>
                <m:t xml:space="preserve">Tr</m:t>
              </m:r>
            </m:fName>
            <m:e>
              <m:d>
                <m:dPr>
                  <m:begChr m:val="["/>
                  <m:endChr m:val="]"/>
                </m:dPr>
                <m:e>
                  <m:d>
                    <m:dPr/>
                    <m:e>
                      <m:d>
                        <m:dPr/>
                        <m:e>
                          <m:acc>
                            <m:accPr>
                              <m:chr m:val="/"/>
                            </m:accPr>
                            <m:e>
                              <m:r>
                                <m:t xml:space="preserve">k</m:t>
                              </m:r>
                            </m:e>
                          </m:acc>
                          <m:r>
                            <m:t xml:space="preserve">−</m:t>
                          </m:r>
                          <m:acc>
                            <m:accPr>
                              <m:chr m:val="/"/>
                            </m:accPr>
                            <m:e>
                              <m:r>
                                <m:t xml:space="preserve">q</m:t>
                              </m:r>
                            </m:e>
                          </m:acc>
                        </m:e>
                      </m:d>
                      <m:r>
                        <m:t xml:space="preserve">+</m:t>
                      </m:r>
                      <m:r>
                        <m:t xml:space="preserve">m</m:t>
                      </m:r>
                    </m:e>
                  </m:d>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e>
              </m:d>
            </m:e>
          </m:func>
        </m:oMath>
      </m:oMathPara>
    </w:p>
    <w:p>
      <w:r>
        <w:t xml:space="preserve">now matching </w:t>
      </w:r>
      <w:hyperlink w:anchor="Lesson21">
        <w:r>
          <w:rPr>
            <w:rStyle w:val="Hyperlink"/>
            <w:color w:val="0563C1"/>
            <w:u w:val="single"/>
          </w:rPr>
          <w:t xml:space="preserve">Lesson 21</w:t>
        </w:r>
      </w:hyperlink>
      <w:r>
        <w:t>’s formula exactly, with p₁=k−q and p₂=k.</w:t>
      </w:r>
    </w:p>
    <w:p>
      <w:pPr>
        <w:pStyle w:val="Heading3"/>
      </w:pPr>
      <w:r>
        <w:t>2.2 Reading off the answer</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r>
            <m:t xml:space="preserve">4</m:t>
          </m:r>
          <m:r>
            <m:t xml:space="preserve"> </m:t>
          </m:r>
          <m:d>
            <m:dPr>
              <m:begChr m:val="["/>
              <m:endChr m:val="]"/>
            </m:dPr>
            <m:e>
              <m:sSup>
                <m:e>
                  <m:d>
                    <m:dPr/>
                    <m:e>
                      <m:r>
                        <m:t xml:space="preserve">k</m:t>
                      </m:r>
                      <m:r>
                        <m:t xml:space="preserve">−</m:t>
                      </m:r>
                      <m:r>
                        <m:t xml:space="preserve">q</m:t>
                      </m:r>
                    </m:e>
                  </m:d>
                </m:e>
                <m:sup>
                  <m:r>
                    <m:t xml:space="preserve">μ</m:t>
                  </m:r>
                </m:sup>
              </m:sSup>
              <m:sSup>
                <m:e>
                  <m:r>
                    <m:t xml:space="preserve">k</m:t>
                  </m:r>
                </m:e>
                <m:sup>
                  <m:r>
                    <m:t xml:space="preserve">ν</m:t>
                  </m:r>
                </m:sup>
              </m:sSup>
              <m:r>
                <m:t xml:space="preserve">+</m:t>
              </m:r>
              <m:sSup>
                <m:e>
                  <m:d>
                    <m:dPr/>
                    <m:e>
                      <m:r>
                        <m:t xml:space="preserve">k</m:t>
                      </m:r>
                      <m:r>
                        <m:t xml:space="preserve">−</m:t>
                      </m:r>
                      <m:r>
                        <m:t xml:space="preserve">q</m:t>
                      </m:r>
                    </m:e>
                  </m:d>
                </m:e>
                <m:sup>
                  <m:r>
                    <m:t xml:space="preserve">ν</m:t>
                  </m:r>
                </m:sup>
              </m:sSup>
              <m:sSup>
                <m:e>
                  <m:r>
                    <m:t xml:space="preserve">k</m:t>
                  </m:r>
                </m:e>
                <m:sup>
                  <m:r>
                    <m:t xml:space="preserve">μ</m:t>
                  </m:r>
                </m:sup>
              </m:sSup>
              <m:r>
                <m:t xml:space="preserve">−</m:t>
              </m:r>
              <m:sSup>
                <m:e>
                  <m:r>
                    <m:t xml:space="preserve">g</m:t>
                  </m:r>
                </m:e>
                <m:sup>
                  <m:r>
                    <m:t xml:space="preserve">μν</m:t>
                  </m:r>
                </m:sup>
              </m:sSup>
              <m:d>
                <m:dPr/>
                <m:e>
                  <m:d>
                    <m:dPr/>
                    <m:e>
                      <m:r>
                        <m:t xml:space="preserve">k</m:t>
                      </m:r>
                      <m:r>
                        <m:t xml:space="preserve">−</m:t>
                      </m:r>
                      <m:r>
                        <m:t xml:space="preserve">q</m:t>
                      </m:r>
                    </m:e>
                  </m:d>
                  <m:r>
                    <m:t xml:space="preserve">·</m:t>
                  </m:r>
                  <m:r>
                    <m:t xml:space="preserve">k</m:t>
                  </m:r>
                  <m:r>
                    <m:t xml:space="preserve">−</m:t>
                  </m:r>
                  <m:sSup>
                    <m:e>
                      <m:r>
                        <m:t xml:space="preserve">m</m:t>
                      </m:r>
                    </m:e>
                    <m:sup>
                      <m:r>
                        <m:t xml:space="preserve">2</m:t>
                      </m:r>
                    </m:sup>
                  </m:sSup>
                </m:e>
              </m:d>
            </m:e>
          </m:d>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21’s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as it applied to Lesson 54’s external electron momenta.</w:t>
      </w:r>
    </w:p>
    <w:p>
      <w:pPr>
        <w:pStyle w:val="Heading2"/>
      </w:pPr>
      <w:r>
        <w:t>3 What the integral does at large k</w:t>
      </w:r>
    </w:p>
    <w:p>
      <w:pPr>
        <w:pStyle w:val="Heading3"/>
      </w:pPr>
      <w:r>
        <w:t>3.1 Counting powers, the same way Lesson 62 did</w:t>
      </w:r>
    </w:p>
    <w:p>
      <w:r>
        <w:t>Lesson 62, Section 3, showed that a much simpler integral, ∫dq/q, fails to settle down as its range grows, and warned that the real QED loop integrals would show the same behavior for a reason Lesson 66 would make precise. This section checks that warning directly, for this one diagram, by asking what happens to Section 2.2’s trace and Section 1.2’s denominator when k becomes very large compared to q and m.</w:t>
      </w:r>
    </w:p>
    <w:p>
      <w:r>
        <w:t>For large k, each term in the trace — (k−q)</w:t>
      </w:r>
      <w:r>
        <w:rPr>
          <w:vertAlign w:val="superscript"/>
        </w:rPr>
        <w:t>μ</w:t>
      </w:r>
      <w:r>
        <w:t>k</w:t>
      </w:r>
      <w:r>
        <w:rPr>
          <w:vertAlign w:val="superscript"/>
        </w:rPr>
        <w:t>ν</w:t>
      </w:r>
      <w:r>
        <w:t>, (k−q)</w:t>
      </w:r>
      <w:r>
        <w:rPr>
          <w:vertAlign w:val="superscript"/>
        </w:rPr>
        <w:t>ν</w:t>
      </w:r>
      <w:r>
        <w:t>k</w:t>
      </w:r>
      <w:r>
        <w:rPr>
          <w:vertAlign w:val="superscript"/>
        </w:rPr>
        <w:t>μ</w:t>
      </w:r>
      <w:r>
        <w:t>, and g</w:t>
      </w:r>
      <w:r>
        <w:rPr>
          <w:vertAlign w:val="superscript"/>
        </w:rPr>
        <w:t>μν</w:t>
      </w:r>
      <w:r>
        <w:t>((k−q)·k−m²)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2</m:t>
                  </m:r>
                </m:sup>
              </m:sSup>
            </m:den>
          </m:f>
          <m:r>
            <m:t xml:space="preserve">=</m:t>
          </m:r>
          <m:r>
            <m:t xml:space="preserve">∫</m:t>
          </m:r>
          <m:r>
            <m:t xml:space="preserve"> </m:t>
          </m:r>
          <m:r>
            <m:t xml:space="preserve">k</m:t>
          </m:r>
          <m:r>
            <m:t xml:space="preserve"> </m:t>
          </m:r>
          <m:r>
            <m:t xml:space="preserve">dk</m:t>
          </m:r>
        </m:oMath>
      </m:oMathPara>
    </w:p>
    <w:p>
      <w:r>
        <w:t xml:space="preserve">which grows like Λ² if the integral is cut off at some large momentum Λ — the kind of unbounded growth Section 3.1 of </w:t>
      </w:r>
      <w:hyperlink w:anchor="Lesson62">
        <w:r>
          <w:rPr>
            <w:rStyle w:val="Hyperlink"/>
            <w:color w:val="0563C1"/>
            <w:u w:val="single"/>
          </w:rPr>
          <w:t xml:space="preserve">Lesson 62</w:t>
        </w:r>
      </w:hyperlink>
      <w:r>
        <w:t xml:space="preserve"> asked the reader to feel in advance, now confirmed for the actual diagram rather than a stand-in example.</w:t>
      </w:r>
    </w:p>
    <w:p>
      <w:r>
        <w:rPr>
          <w:b/>
          <w:i/>
        </w:rPr>
        <w:t>Worked example 3</w:t>
      </w:r>
    </w:p>
    <w:p>
      <w:r>
        <w:t xml:space="preserve">State how this result compares to the toy integral of Lesson 62, Section 3.1, in terms of how fast each one grows. Lesson 62’s ∫dq/q grew like ln Λ, slowly, adding a fixed amount for every tenfold increase in Λ; this diagram’s integral grows like Λ² instead, far faster, doubling its own rate of growth every time Λ doubles rather than merely adding a constant. The vacuum </w:t>
      </w:r>
      <w:hyperlink w:anchor="Glossary_Polarization">
        <w:r>
          <w:rPr>
            <w:color w:val="0563C1"/>
            <w:u w:val="single"/>
          </w:rPr>
          <w:t>polarization</w:t>
        </w:r>
      </w:hyperlink>
      <w:r>
        <w:t xml:space="preserve"> integral, taken completely at face value, is a considerably more severe divergence than Lesson 62’s warm-up example let on.</w:t>
      </w:r>
    </w:p>
    <w:p>
      <w:pPr>
        <w:pStyle w:val="Heading2"/>
      </w:pPr>
      <w:r>
        <w:t>4 A constraint the finished answer must obey</w:t>
      </w:r>
    </w:p>
    <w:p>
      <w:pPr>
        <w:pStyle w:val="Heading3"/>
      </w:pPr>
      <w:r>
        <w:t>4.1 Why Π</w:t>
      </w:r>
      <w:r>
        <w:rPr>
          <w:vertAlign w:val="superscript"/>
        </w:rPr>
        <w:t>μν</w:t>
      </w:r>
      <w:r>
        <w:t>(q) should be transverse</w:t>
      </w:r>
    </w:p>
    <w:p>
      <w:r>
        <w:t>Whatever Π</w:t>
      </w:r>
      <w:r>
        <w:rPr>
          <w:vertAlign w:val="superscript"/>
        </w:rPr>
        <w:t>μν</w:t>
      </w:r>
      <w:r>
        <w:t>(q) turns out to equal once the integral of Section 3 is properly handled, it cannot be an arbitrary tensor built from q</w:t>
      </w:r>
      <w:r>
        <w:rPr>
          <w:vertAlign w:val="superscript"/>
        </w:rPr>
        <w:t>μ</w:t>
      </w:r>
      <w:r>
        <w:t>, q</w:t>
      </w:r>
      <w:r>
        <w:rPr>
          <w:vertAlign w:val="superscript"/>
        </w:rPr>
        <w:t>ν</w:t>
      </w:r>
      <w:r>
        <w:t>, and g</w:t>
      </w:r>
      <w:r>
        <w:rPr>
          <w:vertAlign w:val="superscript"/>
        </w:rPr>
        <w:t>μν</w:t>
      </w:r>
      <w:r>
        <w:t xml:space="preserve">. This diagram is inserted, in any larger calculation, between two photon propagators, each of which is ultimately attached to a conserved </w:t>
      </w:r>
      <w:hyperlink w:anchor="Glossary_Current">
        <w:r>
          <w:rPr>
            <w:color w:val="0563C1"/>
            <w:u w:val="single"/>
          </w:rPr>
          <w:t>current</w:t>
        </w:r>
      </w:hyperlink>
      <w:r>
        <w:t xml:space="preserve"> (Lesson 42, Section 5.1’s ∂</w:t>
      </w:r>
      <w:r>
        <w:rPr>
          <w:vertAlign w:val="subscript"/>
        </w:rPr>
        <w:t>μ</w:t>
      </w:r>
      <w:r>
        <w:t>j</w:t>
      </w:r>
      <w:r>
        <w:rPr>
          <w:vertAlign w:val="superscript"/>
        </w:rPr>
        <w:t>μ</w:t>
      </w:r>
      <w:r>
        <w:t>=0). Lesson 48, Section 4.3, already leaned on the same fact, that a piece of a photon-line object proportional to q</w:t>
      </w:r>
      <w:r>
        <w:rPr>
          <w:vertAlign w:val="superscript"/>
        </w:rPr>
        <w:t>μ</w:t>
      </w:r>
      <w:r>
        <w:t xml:space="preserve"> contracts to zero against a conserved current; consistency with that same physical requirement suggests that Π</w:t>
      </w:r>
      <w:r>
        <w:rPr>
          <w:vertAlign w:val="superscript"/>
        </w:rPr>
        <w:t>μν</w:t>
      </w:r>
      <w:r>
        <w:t>(q) itself should satisfy</w:t>
      </w:r>
    </w:p>
    <w:p>
      <w:pPr>
        <w:spacing w:before="100" w:after="160"/>
        <w:jc w:val="center"/>
      </w:pPr>
      <m:oMathPara>
        <m:oMath>
          <m:sSub>
            <m:e>
              <m:r>
                <m:t xml:space="preserve">q</m:t>
              </m:r>
            </m:e>
            <m:sub>
              <m:r>
                <m:t xml:space="preserve">μ</m:t>
              </m:r>
            </m:sub>
          </m:sSub>
          <m:r>
            <m:t xml:space="preserve"> </m:t>
          </m:r>
          <m:sSup>
            <m:e>
              <m:r>
                <m:t xml:space="preserve">Π</m:t>
              </m:r>
            </m:e>
            <m:sup>
              <m:r>
                <m:t xml:space="preserve">μν</m:t>
              </m:r>
            </m:sup>
          </m:sSup>
          <m:d>
            <m:dPr/>
            <m:e>
              <m:r>
                <m:t xml:space="preserve">q</m:t>
              </m:r>
            </m:e>
          </m:d>
          <m:r>
            <m:t xml:space="preserve">=</m:t>
          </m:r>
          <m:r>
            <m:t xml:space="preserve">0</m:t>
          </m:r>
        </m:oMath>
      </m:oMathPara>
    </w:p>
    <w:p>
      <w:r>
        <w:t>a property called transversality.</w:t>
      </w:r>
    </w:p>
    <w:p>
      <w:pPr>
        <w:pStyle w:val="Heading3"/>
      </w:pPr>
      <w:r>
        <w:t>4.2 What transversality would do, previewed only</w:t>
      </w:r>
    </w:p>
    <w:p>
      <w:r>
        <w:t>A tensor built from q</w:t>
      </w:r>
      <w:r>
        <w:rPr>
          <w:vertAlign w:val="superscript"/>
        </w:rPr>
        <w:t>μ</w:t>
      </w:r>
      <w:r>
        <w:t>, q</w:t>
      </w:r>
      <w:r>
        <w:rPr>
          <w:vertAlign w:val="superscript"/>
        </w:rPr>
        <w:t>ν</w:t>
      </w:r>
      <w:r>
        <w:t>, and g</w:t>
      </w:r>
      <w:r>
        <w:rPr>
          <w:vertAlign w:val="superscript"/>
        </w:rPr>
        <w:t>μν</w:t>
      </w:r>
      <w:r>
        <w:t xml:space="preserve"> that is forced to vanish when contracted with q</w:t>
      </w:r>
      <w:r>
        <w:rPr>
          <w:vertAlign w:val="subscript"/>
        </w:rPr>
        <w:t>μ</w:t>
      </w:r>
      <w:r>
        <w:t xml:space="preserve"> can only take the form Π</w:t>
      </w:r>
      <w:r>
        <w:rPr>
          <w:vertAlign w:val="superscript"/>
        </w:rPr>
        <w:t>μν</w:t>
      </w:r>
      <w:r>
        <w:t>(q)=(q²g</w:t>
      </w:r>
      <w:r>
        <w:rPr>
          <w:vertAlign w:val="superscript"/>
        </w:rPr>
        <w:t>μν</w:t>
      </w:r>
      <w:r>
        <w:t>−q</w:t>
      </w:r>
      <w:r>
        <w:rPr>
          <w:vertAlign w:val="superscript"/>
        </w:rPr>
        <w:t>μ</w:t>
      </w:r>
      <w:r>
        <w:t>q</w:t>
      </w:r>
      <w:r>
        <w:rPr>
          <w:vertAlign w:val="superscript"/>
        </w:rPr>
        <w:t>ν</w:t>
      </w:r>
      <w:r>
        <w:t>)Π(q²) for some ordinary function Π(q²) (Exercise 13 checks that this specific combination is transverse). If the true, fully evaluated Π</w:t>
      </w:r>
      <w:r>
        <w:rPr>
          <w:vertAlign w:val="superscript"/>
        </w:rPr>
        <w:t>μν</w:t>
      </w:r>
      <w:r>
        <w:t>(q) does take this form, two powers of q would need to factor out of an expression that Section 3 found growing like Λ² before any such factoring, which would leave the remaining scalar function Π(q²) growing more slowly than Λ² — the standard resolution to this kind of tension between a naive power count and a symmetry requirement.</w:t>
      </w:r>
    </w:p>
    <w:p>
      <w:pPr>
        <w:pStyle w:val="Heading3"/>
      </w:pPr>
      <w:r>
        <w:t>4.3 What has, and has not, been shown</w:t>
      </w:r>
    </w:p>
    <w:p>
      <w:r>
        <w:t>This lesson has not proven that Π</w:t>
      </w:r>
      <w:r>
        <w:rPr>
          <w:vertAlign w:val="superscript"/>
        </w:rPr>
        <w:t>μν</w:t>
      </w:r>
      <w:r>
        <w:t xml:space="preserve">(q) is transverse — that requires either carrying out the integral with a specific </w:t>
      </w:r>
      <w:hyperlink w:anchor="Glossary_Regularization">
        <w:r>
          <w:rPr>
            <w:color w:val="0563C1"/>
            <w:u w:val="single"/>
          </w:rPr>
          <w:t>regularization</w:t>
        </w:r>
      </w:hyperlink>
      <w:r>
        <w:t xml:space="preserve">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67 regularizes the integral of Section 1.2 explicitly and checks transversality directly on the result; Lesson 72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the kind of unjustified leap this course has avoided since Lesson 1; the honest status is a stated expectation, checked properly in Lesson 67.</w:t>
      </w:r>
    </w:p>
    <w:p>
      <w:pPr>
        <w:pStyle w:val="Heading2"/>
      </w:pPr>
      <w:r>
        <w:t>5 What lies ahead</w:t>
      </w:r>
    </w:p>
    <w:p>
      <w:r>
        <w:t xml:space="preserve">Three separate jobs remain, and this course does not do all three at once. First, the integral of Section 1.2 needs a way to be made mathematically well defined despite Section 3’s divergence, without changing any finite, measurable prediction — the subject of Lesson 67,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68, </w:t>
      </w:r>
      <w:hyperlink w:anchor="Glossary_Renormalization">
        <w:r>
          <w:rPr>
            <w:color w:val="0563C1"/>
            <w:u w:val="single"/>
          </w:rPr>
          <w:t>renormalization</w:t>
        </w:r>
      </w:hyperlink>
      <w:r>
        <w:t>. Third, once Π(q²) is in hand, its effect on how the electron’s charge appears to a probe at different distances or energies can finally be worked out — the subject of Lesson 69, running electric charge, the payoff this lesson’s opening picture of a restless, polarizable vacuum was pointing toward all along.</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iΠ</w:t>
      </w:r>
      <w:r>
        <w:rPr>
          <w:b/>
          <w:vertAlign w:val="superscript"/>
        </w:rPr>
        <w:t>μν</w:t>
      </w:r>
      <w:r>
        <w:rPr>
          <w:b/>
        </w:rPr>
        <w:t>(q)=−e²∫d⁴k/(2π)⁴ Tr[γ</w:t>
      </w:r>
      <w:r>
        <w:rPr>
          <w:b/>
          <w:vertAlign w:val="superscript"/>
        </w:rPr>
        <w:t>μ</w:t>
      </w:r>
      <w:r>
        <w:rPr>
          <w:b/>
        </w:rPr>
        <w:t>(k̸+m)γ</w:t>
      </w:r>
      <w:r>
        <w:rPr>
          <w:b/>
          <w:vertAlign w:val="superscript"/>
        </w:rPr>
        <w:t>ν</w:t>
      </w:r>
      <w:r>
        <w:rPr>
          <w:b/>
        </w:rPr>
        <w:t>((k̸−q̸)+m)]/[(k²−m²)((k−q)²−m²)]</w:t>
      </w:r>
      <w:r>
        <w:rPr/>
        <w:t xml:space="preserve"> — </w:t>
      </w:r>
      <w:r>
        <w:rPr/>
        <w:t>The object Lessons 66–68 regularize and renormalize</w:t>
      </w:r>
    </w:p>
    <w:p>
      <w:pPr>
        <w:spacing w:before="0" w:after="100"/>
      </w:pPr>
      <w:r>
        <w:rPr>
          <w:b/>
        </w:rPr>
        <w:t>The trace, reused directly from Lesson 21</w:t>
      </w:r>
      <w:r>
        <w:rPr/>
        <w:t xml:space="preserve"> — </w:t>
      </w:r>
      <w:r>
        <w:rPr/>
        <w:t>Confirms tree-level machinery carries over unchanged to loop calculations</w:t>
      </w:r>
    </w:p>
    <w:p>
      <w:pPr>
        <w:spacing w:before="0" w:after="100"/>
      </w:pPr>
      <w:r>
        <w:rPr>
          <w:b/>
        </w:rPr>
        <w:t>Quadratic growth at large k</w:t>
      </w:r>
      <w:r>
        <w:rPr/>
        <w:t xml:space="preserve"> — </w:t>
      </w:r>
      <w:r>
        <w:rPr/>
        <w:t>The concrete instance of Lesson 62’s warning, now attached to a real diagram</w:t>
      </w:r>
    </w:p>
    <w:p>
      <w:pPr>
        <w:spacing w:before="0" w:after="100"/>
      </w:pPr>
      <w:r>
        <w:rPr>
          <w:b/>
        </w:rPr>
        <w:t>Expected transversality, q</w:t>
      </w:r>
      <w:r>
        <w:rPr>
          <w:b/>
          <w:vertAlign w:val="subscript"/>
        </w:rPr>
        <w:t>μ</w:t>
      </w:r>
      <w:r>
        <w:rPr>
          <w:b/>
        </w:rPr>
        <w:t>Π</w:t>
      </w:r>
      <w:r>
        <w:rPr>
          <w:b/>
          <w:vertAlign w:val="superscript"/>
        </w:rPr>
        <w:t>μν</w:t>
      </w:r>
      <w:r>
        <w:rPr>
          <w:b/>
        </w:rPr>
        <w:t>=0</w:t>
      </w:r>
      <w:r>
        <w:rPr/>
        <w:t xml:space="preserve"> — </w:t>
      </w:r>
      <w:r>
        <w:rPr/>
        <w:t>Checked directly in Lesson 67, proved in general in Lesson 72</w:t>
      </w:r>
    </w:p>
    <w:p>
      <w:pPr>
        <w:spacing w:before="0" w:after="100"/>
      </w:pPr>
      <w:r>
        <w:rPr>
          <w:b/>
        </w:rPr>
        <w:t>The vacuum’s polarizability</w:t>
      </w:r>
      <w:r>
        <w:rPr/>
        <w:t xml:space="preserve"> — </w:t>
      </w:r>
      <w:r>
        <w:rPr/>
        <w:t>The physical content behind Lesson 69’s running coupling constant</w:t>
      </w:r>
    </w:p>
    <w:p>
      <w:pPr>
        <w:pStyle w:val="Heading2"/>
      </w:pPr>
      <w:r>
        <w:t>7 Summary</w:t>
      </w:r>
    </w:p>
    <w:p>
      <w:pPr>
        <w:pStyle w:val="ListNumber"/>
        <w:numPr>
          <w:ilvl w:val="0"/>
          <w:numId w:val="382"/>
        </w:numPr>
      </w:pPr>
      <w:r>
        <w:t>The vacuum polarization diagram assembles from four already-established pieces: two vertex factors, two propagators, a trace, and a closed-fermion-loop minus sign.</w:t>
      </w:r>
    </w:p>
    <w:p>
      <w:pPr>
        <w:pStyle w:val="ListNumber"/>
        <w:numPr>
          <w:ilvl w:val="0"/>
          <w:numId w:val="382"/>
        </w:numPr>
      </w:pPr>
      <w:r>
        <w:t>Collecting every numerical prefactor gives iΠ</w:t>
      </w:r>
      <w:r>
        <w:rPr>
          <w:vertAlign w:val="superscript"/>
        </w:rPr>
        <w:t>μν</w:t>
      </w:r>
      <w:r>
        <w:t>(q)=−e²∫d⁴k/(2π)⁴ Tr[γ</w:t>
      </w:r>
      <w:r>
        <w:rPr>
          <w:vertAlign w:val="superscript"/>
        </w:rPr>
        <w:t>μ</w:t>
      </w:r>
      <w:r>
        <w:t>(k̸+m)γ</w:t>
      </w:r>
      <w:r>
        <w:rPr>
          <w:vertAlign w:val="superscript"/>
        </w:rPr>
        <w:t>ν</w:t>
      </w:r>
      <w:r>
        <w:t>((k̸−q̸)+m)]/[(k²−m²)((k−q)²−m²)].</w:t>
      </w:r>
    </w:p>
    <w:p>
      <w:pPr>
        <w:pStyle w:val="ListNumber"/>
        <w:numPr>
          <w:ilvl w:val="0"/>
          <w:numId w:val="382"/>
        </w:numPr>
      </w:pPr>
      <w:r>
        <w:t>The trace reuses Lesson 21’s formula without modification, with no new gamma-matrix algebra required.</w:t>
      </w:r>
    </w:p>
    <w:p>
      <w:pPr>
        <w:pStyle w:val="ListNumber"/>
        <w:numPr>
          <w:ilvl w:val="0"/>
          <w:numId w:val="382"/>
        </w:numPr>
      </w:pPr>
      <w:r>
        <w:t>Counting powers of k at large loop momentum shows the integral grows like Λ², a more severe divergence than Lesson 62’s toy example.</w:t>
      </w:r>
    </w:p>
    <w:p>
      <w:pPr>
        <w:pStyle w:val="ListNumber"/>
        <w:numPr>
          <w:ilvl w:val="0"/>
          <w:numId w:val="382"/>
        </w:numPr>
      </w:pPr>
      <w:r>
        <w:t>Physical consistency with current conservation suggests the finished Π</w:t>
      </w:r>
      <w:r>
        <w:rPr>
          <w:vertAlign w:val="superscript"/>
        </w:rPr>
        <w:t>μν</w:t>
      </w:r>
      <w:r>
        <w:t>(q) should be transverse, q</w:t>
      </w:r>
      <w:r>
        <w:rPr>
          <w:vertAlign w:val="subscript"/>
        </w:rPr>
        <w:t>μ</w:t>
      </w:r>
      <w:r>
        <w:t>Π</w:t>
      </w:r>
      <w:r>
        <w:rPr>
          <w:vertAlign w:val="superscript"/>
        </w:rPr>
        <w:t>μν</w:t>
      </w:r>
      <w:r>
        <w:t>(q)=0, which would soften the divergence once properly imposed — an expectation, not yet a proof.</w:t>
      </w:r>
    </w:p>
    <w:p>
      <w:pPr>
        <w:pStyle w:val="ListNumber"/>
        <w:numPr>
          <w:ilvl w:val="0"/>
          <w:numId w:val="382"/>
        </w:numPr>
      </w:pPr>
      <w:r>
        <w:t>Lessons 67, 68, and 69 in turn regularize the integral, extract its physical content, and use that content to describe how the electron’s effective charge depends on distance or energy.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List the four ingredients of Section 1.1 and, for each one, name the earlier lesson that first derived it.</w:t>
      </w:r>
    </w:p>
    <w:p>
      <w:pPr>
        <w:spacing w:before="0" w:after="100"/>
      </w:pPr>
      <w:r>
        <w:rPr>
          <w:b/>
        </w:rPr>
        <w:t>2</w:t>
      </w:r>
      <w:r>
        <w:rPr>
          <w:b/>
        </w:rPr>
        <w:t xml:space="preserve">. </w:t>
      </w:r>
      <w:r>
        <w:rPr>
          <w:b/>
        </w:rPr>
        <w:t>Extension.</w:t>
      </w:r>
      <w:r>
        <w:rPr/>
        <w:t xml:space="preserve"> Explain, in your own words, why a closed loop with no external spinor legs must be traced, referring to how an external line’s spinor was used in Lesson 52’s calculations by contrast.</w:t>
      </w:r>
    </w:p>
    <w:p>
      <w:pPr>
        <w:spacing w:before="0" w:after="100"/>
      </w:pPr>
      <w:r>
        <w:rPr>
          <w:b/>
        </w:rPr>
        <w:t>3</w:t>
      </w:r>
      <w:r>
        <w:rPr>
          <w:b/>
        </w:rPr>
        <w:t xml:space="preserve">. </w:t>
      </w:r>
      <w:r>
        <w:rPr>
          <w:b/>
        </w:rPr>
        <w:t>Core.</w:t>
      </w:r>
      <w:r>
        <w:rPr/>
        <w:t xml:space="preserve"> Verify Worked example 1’s bookkeeping: multiply out (ie)(ie)(i)(i)(−1) step by step and confirm the result is −e².</w:t>
      </w:r>
    </w:p>
    <w:p>
      <w:pPr>
        <w:spacing w:before="0" w:after="100"/>
      </w:pPr>
      <w:r>
        <w:rPr>
          <w:b/>
        </w:rPr>
        <w:t>4</w:t>
      </w:r>
      <w:r>
        <w:rPr>
          <w:b/>
        </w:rPr>
        <w:t xml:space="preserve">. </w:t>
      </w:r>
      <w:r>
        <w:rPr>
          <w:b/>
        </w:rPr>
        <w:t>Core.</w:t>
      </w:r>
      <w:r>
        <w:rPr/>
        <w:t xml:space="preserve"> State Lesson 21’s trace formula for Tr[(p̸₁+m)γ</w:t>
      </w:r>
      <w:r>
        <w:rPr>
          <w:vertAlign w:val="superscript"/>
        </w:rPr>
        <w:t>μ</w:t>
      </w:r>
      <w:r>
        <w:rPr/>
        <w:t>(p̸₂+m)γ</w:t>
      </w:r>
      <w:r>
        <w:rPr>
          <w:vertAlign w:val="superscript"/>
        </w:rPr>
        <w:t>ν</w:t>
      </w:r>
      <w:r>
        <w:rPr/>
        <w:t>] from memory, then check it against the lesson text.</w:t>
      </w:r>
    </w:p>
    <w:p>
      <w:pPr>
        <w:spacing w:before="0" w:after="100"/>
      </w:pPr>
      <w:r>
        <w:rPr>
          <w:b/>
        </w:rPr>
        <w:t>5</w:t>
      </w:r>
      <w:r>
        <w:rPr>
          <w:b/>
        </w:rPr>
        <w:t xml:space="preserve">. </w:t>
      </w:r>
      <w:r>
        <w:rPr>
          <w:b/>
        </w:rPr>
        <w:t>Core.</w:t>
      </w:r>
      <w:r>
        <w:rPr/>
        <w:t xml:space="preserve"> Use cyclicity of the trace to rewrite Tr[γ</w:t>
      </w:r>
      <w:r>
        <w:rPr>
          <w:vertAlign w:val="superscript"/>
        </w:rPr>
        <w:t>μ</w:t>
      </w:r>
      <w:r>
        <w:rPr/>
        <w:t>(k̸+m)γ</w:t>
      </w:r>
      <w:r>
        <w:rPr>
          <w:vertAlign w:val="superscript"/>
        </w:rPr>
        <w:t>ν</w:t>
      </w:r>
      <w:r>
        <w:rPr/>
        <w:t>((k̸−q̸)+m)] with the third factor moved to the front, matching Section 2.1’s step exactly.</w:t>
      </w:r>
    </w:p>
    <w:p>
      <w:pPr>
        <w:spacing w:before="0" w:after="100"/>
      </w:pPr>
      <w:r>
        <w:rPr>
          <w:b/>
        </w:rPr>
        <w:t>6</w:t>
      </w:r>
      <w:r>
        <w:rPr>
          <w:b/>
        </w:rPr>
        <w:t xml:space="preserve">. </w:t>
      </w:r>
      <w:r>
        <w:rPr>
          <w:b/>
        </w:rPr>
        <w:t>Core.</w:t>
      </w:r>
      <w:r>
        <w:rPr/>
        <w:t xml:space="preserve"> Substitute p₁=k−q, p₂=k into Lesson 21’s formula and derive Section 2.2’s result explicitly.</w:t>
      </w:r>
    </w:p>
    <w:p>
      <w:pPr>
        <w:spacing w:before="0" w:after="100"/>
      </w:pPr>
      <w:r>
        <w:rPr>
          <w:b/>
        </w:rPr>
        <w:t>7</w:t>
      </w:r>
      <w:r>
        <w:rPr>
          <w:b/>
        </w:rPr>
        <w:t xml:space="preserve">. </w:t>
      </w:r>
      <w:r>
        <w:rPr>
          <w:b/>
        </w:rPr>
        <w:t>Extension.</w:t>
      </w:r>
      <w:r>
        <w:rPr/>
        <w:t xml:space="preserve"> Explain why no new gamma-matrix identity was needed anywhere in Section 2, referring to Worked example 2’s argument about what Lesson 21’s derivation actually assumed.</w:t>
      </w:r>
    </w:p>
    <w:p>
      <w:pPr>
        <w:spacing w:before="0" w:after="100"/>
      </w:pPr>
      <w:r>
        <w:rPr>
          <w:b/>
        </w:rPr>
        <w:t>8</w:t>
      </w:r>
      <w:r>
        <w:rPr>
          <w:b/>
        </w:rPr>
        <w:t xml:space="preserve">. </w:t>
      </w:r>
      <w:r>
        <w:rPr>
          <w:b/>
        </w:rPr>
        <w:t>Core.</w:t>
      </w:r>
      <w:r>
        <w:rPr/>
        <w:t xml:space="preserve"> For large k, explain why (k−q)≈k, and use this to justify Section 3.1’s claim that each term of the trace grows like k².</w:t>
      </w:r>
    </w:p>
    <w:p>
      <w:pPr>
        <w:spacing w:before="0" w:after="100"/>
      </w:pPr>
      <w:r>
        <w:rPr>
          <w:b/>
        </w:rPr>
        <w:t>9</w:t>
      </w:r>
      <w:r>
        <w:rPr>
          <w:b/>
        </w:rPr>
        <w:t xml:space="preserve">. </w:t>
      </w:r>
      <w:r>
        <w:rPr>
          <w:b/>
        </w:rPr>
        <w:t>Core.</w:t>
      </w:r>
      <w:r>
        <w:rPr/>
        <w:t xml:space="preserve"> Explain why each propagator denominator, k²−m² or (k−q)²−m², grows like k² at large k, and combine both to justify the claim that the full denominator grows like k⁴.</w:t>
      </w:r>
    </w:p>
    <w:p>
      <w:pPr>
        <w:spacing w:before="0" w:after="100"/>
      </w:pPr>
      <w:r>
        <w:rPr>
          <w:b/>
        </w:rPr>
        <w:t>10</w:t>
      </w:r>
      <w:r>
        <w:rPr>
          <w:b/>
        </w:rPr>
        <w:t xml:space="preserve">. </w:t>
      </w:r>
      <w:r>
        <w:rPr>
          <w:b/>
        </w:rPr>
        <w:t>Extension.</w:t>
      </w:r>
      <w:r>
        <w:rPr/>
        <w:t xml:space="preserve"> Combine Exercises 8 and 9 to confirm the integrand behaves like 1/k² at large k.</w:t>
      </w:r>
    </w:p>
    <w:p>
      <w:pPr>
        <w:spacing w:before="0" w:after="100"/>
      </w:pPr>
      <w:r>
        <w:rPr>
          <w:b/>
        </w:rPr>
        <w:t>11</w:t>
      </w:r>
      <w:r>
        <w:rPr>
          <w:b/>
        </w:rPr>
        <w:t xml:space="preserve">. </w:t>
      </w:r>
      <w:r>
        <w:rPr>
          <w:b/>
        </w:rPr>
        <w:t>Extension.</w:t>
      </w:r>
      <w:r>
        <w:rPr/>
        <w:t xml:space="preserve"> State the four-dimensional volume element in spherical coordinates, and explain why it contributes a factor of k³dk to the radial integral.</w:t>
      </w:r>
    </w:p>
    <w:p>
      <w:pPr>
        <w:spacing w:before="0" w:after="100"/>
      </w:pPr>
      <w:r>
        <w:rPr>
          <w:b/>
        </w:rPr>
        <w:t>12</w:t>
      </w:r>
      <w:r>
        <w:rPr>
          <w:b/>
        </w:rPr>
        <w:t xml:space="preserve">. </w:t>
      </w:r>
      <w:r>
        <w:rPr>
          <w:b/>
        </w:rPr>
        <w:t>Extension.</w:t>
      </w:r>
      <w:r>
        <w:rPr/>
        <w:t xml:space="preserve"> Combine Exercise 10 and Exercise 11 to derive Section 3.2’s result, that the radial integral grows like ∫k dk, and state how this compares to a logarithmic divergence.</w:t>
      </w:r>
    </w:p>
    <w:p>
      <w:pPr>
        <w:spacing w:before="0" w:after="100"/>
      </w:pPr>
      <w:r>
        <w:rPr>
          <w:b/>
        </w:rPr>
        <w:t>13</w:t>
      </w:r>
      <w:r>
        <w:rPr>
          <w:b/>
        </w:rPr>
        <w:t xml:space="preserve">. </w:t>
      </w:r>
      <w:r>
        <w:rPr>
          <w:b/>
        </w:rPr>
        <w:t>Core.</w:t>
      </w:r>
      <w:r>
        <w:rPr/>
        <w:t xml:space="preserve"> Verify that q</w:t>
      </w:r>
      <w:r>
        <w:rPr>
          <w:vertAlign w:val="subscript"/>
        </w:rPr>
        <w:t>μ</w:t>
      </w:r>
      <w:r>
        <w:rPr/>
        <w:t>(q²g</w:t>
      </w:r>
      <w:r>
        <w:rPr>
          <w:vertAlign w:val="superscript"/>
        </w:rPr>
        <w:t>μν</w:t>
      </w:r>
      <w:r>
        <w:rPr/>
        <w:t>−q</w:t>
      </w:r>
      <w:r>
        <w:rPr>
          <w:vertAlign w:val="superscript"/>
        </w:rPr>
        <w:t>μ</w:t>
      </w:r>
      <w:r>
        <w:rPr/>
        <w:t>q</w:t>
      </w:r>
      <w:r>
        <w:rPr>
          <w:vertAlign w:val="superscript"/>
        </w:rPr>
        <w:t>ν</w:t>
      </w:r>
      <w:r>
        <w:rPr/>
        <w:t>)=0 by direct substitution, confirming this specific combination satisfies the transversality condition of Section 4.1.</w:t>
      </w:r>
    </w:p>
    <w:p>
      <w:pPr>
        <w:spacing w:before="0" w:after="100"/>
      </w:pPr>
      <w:r>
        <w:rPr>
          <w:b/>
        </w:rPr>
        <w:t>14</w:t>
      </w:r>
      <w:r>
        <w:rPr>
          <w:b/>
        </w:rPr>
        <w:t xml:space="preserve">. </w:t>
      </w:r>
      <w:r>
        <w:rPr>
          <w:b/>
        </w:rPr>
        <w:t>Extension.</w:t>
      </w:r>
      <w:r>
        <w:rPr/>
        <w:t xml:space="preserve"> Explain, in your own words, why an object proportional to q</w:t>
      </w:r>
      <w:r>
        <w:rPr>
          <w:vertAlign w:val="superscript"/>
        </w:rPr>
        <w:t>μ</w:t>
      </w:r>
      <w:r>
        <w:rPr/>
        <w:t xml:space="preserve"> alone (rather than the combination of Exercise 13) would fail to be transverse, and why Section 4.1 rules such a term out on physical grounds.</w:t>
      </w:r>
    </w:p>
    <w:p>
      <w:pPr>
        <w:spacing w:before="0" w:after="100"/>
      </w:pPr>
      <w:r>
        <w:rPr>
          <w:b/>
        </w:rPr>
        <w:t>15</w:t>
      </w:r>
      <w:r>
        <w:rPr>
          <w:b/>
        </w:rPr>
        <w:t xml:space="preserve">. </w:t>
      </w:r>
      <w:r>
        <w:rPr>
          <w:b/>
        </w:rPr>
        <w:t>Extension.</w:t>
      </w:r>
      <w:r>
        <w:rPr/>
        <w:t xml:space="preserve"> Restate, in one or two sentences each, the three separate jobs Section 5 identifies as still needing to be done, and name the lesson responsible for each.</w:t>
      </w:r>
    </w:p>
    <w:p>
      <w:pPr>
        <w:spacing w:before="0" w:after="100"/>
      </w:pPr>
      <w:r>
        <w:rPr>
          <w:b/>
        </w:rPr>
        <w:t>16</w:t>
      </w:r>
      <w:r>
        <w:rPr>
          <w:b/>
        </w:rPr>
        <w:t xml:space="preserve">. </w:t>
      </w:r>
      <w:r>
        <w:rPr>
          <w:b/>
        </w:rPr>
        <w:t>Challenge.</w:t>
      </w:r>
      <w:r>
        <w:rPr/>
        <w:t xml:space="preserv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vertex factor ieγ</w:t>
      </w:r>
      <w:r>
        <w:rPr>
          <w:vertAlign w:val="superscript"/>
        </w:rPr>
        <w:t>μ</w:t>
      </w:r>
      <w:r>
        <w:t>: Lesson 45. The fermion propagators i(k̸+m)/(k²−m²+iε): Lesson 47. The trace over the closed loop: the general spin-sum technology of Lesson 52, here applied with no external spinors to contract against. The closed-loop minus sign: Lesson 37, Section 6.2.</w:t>
      </w:r>
    </w:p>
    <w:p>
      <w:r>
        <w:rPr>
          <w:b/>
        </w:rPr>
        <w:t>2.</w:t>
      </w:r>
      <w:r>
        <w:t xml:space="preserve"> </w:t>
      </w:r>
      <w:r>
        <w:t>An external fermion line contributes a specific spinor, u(p) or ū(p′), fixed by the particle actually entering or leaving the diagram (Lesson 49);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w:t>
      </w:r>
      <w:r>
        <w:rPr>
          <w:vertAlign w:val="superscript"/>
        </w:rPr>
        <w:t>μ</w:t>
      </w:r>
      <w:r>
        <w:t>(p̸₂+m)γ</w:t>
      </w:r>
      <w:r>
        <w:rPr>
          <w:vertAlign w:val="superscript"/>
        </w:rPr>
        <w:t>ν</w:t>
      </w:r>
      <w:r>
        <w:t>]=4[p₁</w:t>
      </w:r>
      <w:r>
        <w:rPr>
          <w:vertAlign w:val="superscript"/>
        </w:rPr>
        <w:t>μ</w:t>
      </w:r>
      <w:r>
        <w:t>p₂</w:t>
      </w:r>
      <w:r>
        <w:rPr>
          <w:vertAlign w:val="superscript"/>
        </w:rPr>
        <w:t>ν</w:t>
      </w:r>
      <w:r>
        <w:t>+p₁</w:t>
      </w:r>
      <w:r>
        <w:rPr>
          <w:vertAlign w:val="superscript"/>
        </w:rPr>
        <w:t>ν</w:t>
      </w:r>
      <w:r>
        <w:t>p₂</w:t>
      </w:r>
      <w:r>
        <w:rPr>
          <w:vertAlign w:val="superscript"/>
        </w:rPr>
        <w:t>μ</w:t>
      </w:r>
      <w:r>
        <w:t>−g</w:t>
      </w:r>
      <w:r>
        <w:rPr>
          <w:vertAlign w:val="superscript"/>
        </w:rPr>
        <w:t>μν</w:t>
      </w:r>
      <w:r>
        <w:t>(p₁·p₂−m²)] (Lesson 21, Section 5).</w:t>
      </w:r>
    </w:p>
    <w:p>
      <w:r>
        <w:rPr>
          <w:b/>
        </w:rPr>
        <w:t>5.</w:t>
      </w:r>
      <w:r>
        <w:t xml:space="preserve"> </w:t>
      </w:r>
      <w:r>
        <w:t>Tr[γ</w:t>
      </w:r>
      <w:r>
        <w:rPr>
          <w:vertAlign w:val="superscript"/>
        </w:rPr>
        <w:t>μ</w:t>
      </w:r>
      <w:r>
        <w:t>(k̸+m)γ</w:t>
      </w:r>
      <w:r>
        <w:rPr>
          <w:vertAlign w:val="superscript"/>
        </w:rPr>
        <w:t>ν</w:t>
      </w:r>
      <w:r>
        <w:t>((k̸−q̸)+m)]=Tr[((k̸−q̸)+m)γ</w:t>
      </w:r>
      <w:r>
        <w:rPr>
          <w:vertAlign w:val="superscript"/>
        </w:rPr>
        <w:t>μ</w:t>
      </w:r>
      <w:r>
        <w:t>(k̸+m)γ</w:t>
      </w:r>
      <w:r>
        <w:rPr>
          <w:vertAlign w:val="superscript"/>
        </w:rPr>
        <w:t>ν</w:t>
      </w:r>
      <w:r>
        <w:t>],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w:t>
      </w:r>
      <w:r>
        <w:rPr>
          <w:vertAlign w:val="superscript"/>
        </w:rPr>
        <w:t>μ</w:t>
      </w:r>
      <w:r>
        <w:t>(k̸+m)γ</w:t>
      </w:r>
      <w:r>
        <w:rPr>
          <w:vertAlign w:val="superscript"/>
        </w:rPr>
        <w:t>ν</w:t>
      </w:r>
      <w:r>
        <w:t>]=4[(k−q)</w:t>
      </w:r>
      <w:r>
        <w:rPr>
          <w:vertAlign w:val="superscript"/>
        </w:rPr>
        <w:t>μ</w:t>
      </w:r>
      <w:r>
        <w:t>k</w:t>
      </w:r>
      <w:r>
        <w:rPr>
          <w:vertAlign w:val="superscript"/>
        </w:rPr>
        <w:t>ν</w:t>
      </w:r>
      <w:r>
        <w:t>+(k−q)</w:t>
      </w:r>
      <w:r>
        <w:rPr>
          <w:vertAlign w:val="superscript"/>
        </w:rPr>
        <w:t>ν</w:t>
      </w:r>
      <w:r>
        <w:t>k</w:t>
      </w:r>
      <w:r>
        <w:rPr>
          <w:vertAlign w:val="superscript"/>
        </w:rPr>
        <w:t>μ</w:t>
      </w:r>
      <w:r>
        <w:t>−g</w:t>
      </w:r>
      <w:r>
        <w:rPr>
          <w:vertAlign w:val="superscript"/>
        </w:rPr>
        <w:t>μν</w:t>
      </w:r>
      <w:r>
        <w:t>((k−q)·k−m²)], exactly Section 2.2.</w:t>
      </w:r>
    </w:p>
    <w:p>
      <w:r>
        <w:rPr>
          <w:b/>
        </w:rPr>
        <w:t>7.</w:t>
      </w:r>
      <w:r>
        <w:t xml:space="preserve"> </w:t>
      </w:r>
      <w:r>
        <w:t>Worked example 2 noted that Lesson 21’s derivation used only the Clifford algebra {γ</w:t>
      </w:r>
      <w:r>
        <w:rPr>
          <w:vertAlign w:val="superscript"/>
        </w:rPr>
        <w:t>μ</w:t>
      </w:r>
      <w:r>
        <w:t>,γ</w:t>
      </w:r>
      <w:r>
        <w:rPr>
          <w:vertAlign w:val="superscript"/>
        </w:rPr>
        <w:t>ν</w:t>
      </w:r>
      <w:r>
        <w:t>}=2g</w:t>
      </w:r>
      <w:r>
        <w:rPr>
          <w:vertAlign w:val="superscript"/>
        </w:rPr>
        <w:t>μν</w:t>
      </w:r>
      <w:r>
        <w:t xml:space="preserve">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w:t>
      </w:r>
      <w:r>
        <w:rPr>
          <w:vertAlign w:val="subscript"/>
        </w:rPr>
        <w:t>μ</w:t>
      </w:r>
      <w:r>
        <w:t>(q²g</w:t>
      </w:r>
      <w:r>
        <w:rPr>
          <w:vertAlign w:val="superscript"/>
        </w:rPr>
        <w:t>μν</w:t>
      </w:r>
      <w:r>
        <w:t>−q</w:t>
      </w:r>
      <w:r>
        <w:rPr>
          <w:vertAlign w:val="superscript"/>
        </w:rPr>
        <w:t>μ</w:t>
      </w:r>
      <w:r>
        <w:t>q</w:t>
      </w:r>
      <w:r>
        <w:rPr>
          <w:vertAlign w:val="superscript"/>
        </w:rPr>
        <w:t>ν</w:t>
      </w:r>
      <w:r>
        <w:t>)=q²q</w:t>
      </w:r>
      <w:r>
        <w:rPr>
          <w:vertAlign w:val="subscript"/>
        </w:rPr>
        <w:t>μ</w:t>
      </w:r>
      <w:r>
        <w:t>g</w:t>
      </w:r>
      <w:r>
        <w:rPr>
          <w:vertAlign w:val="superscript"/>
        </w:rPr>
        <w:t>μν</w:t>
      </w:r>
      <w:r>
        <w:t>−q</w:t>
      </w:r>
      <w:r>
        <w:rPr>
          <w:vertAlign w:val="subscript"/>
        </w:rPr>
        <w:t>μ</w:t>
      </w:r>
      <w:r>
        <w:t>q</w:t>
      </w:r>
      <w:r>
        <w:rPr>
          <w:vertAlign w:val="superscript"/>
        </w:rPr>
        <w:t>μ</w:t>
      </w:r>
      <w:r>
        <w:t>q</w:t>
      </w:r>
      <w:r>
        <w:rPr>
          <w:vertAlign w:val="superscript"/>
        </w:rPr>
        <w:t>ν</w:t>
      </w:r>
      <w:r>
        <w:t>=q²q</w:t>
      </w:r>
      <w:r>
        <w:rPr>
          <w:vertAlign w:val="superscript"/>
        </w:rPr>
        <w:t>ν</w:t>
      </w:r>
      <w:r>
        <w:t>−q²q</w:t>
      </w:r>
      <w:r>
        <w:rPr>
          <w:vertAlign w:val="superscript"/>
        </w:rPr>
        <w:t>ν</w:t>
      </w:r>
      <w:r>
        <w:t>=0, using q</w:t>
      </w:r>
      <w:r>
        <w:rPr>
          <w:vertAlign w:val="subscript"/>
        </w:rPr>
        <w:t>μ</w:t>
      </w:r>
      <w:r>
        <w:t>g</w:t>
      </w:r>
      <w:r>
        <w:rPr>
          <w:vertAlign w:val="superscript"/>
        </w:rPr>
        <w:t>μν</w:t>
      </w:r>
      <w:r>
        <w:t>=q</w:t>
      </w:r>
      <w:r>
        <w:rPr>
          <w:vertAlign w:val="superscript"/>
        </w:rPr>
        <w:t>ν</w:t>
      </w:r>
      <w:r>
        <w:t xml:space="preserve"> and q</w:t>
      </w:r>
      <w:r>
        <w:rPr>
          <w:vertAlign w:val="subscript"/>
        </w:rPr>
        <w:t>μ</w:t>
      </w:r>
      <w:r>
        <w:t>q</w:t>
      </w:r>
      <w:r>
        <w:rPr>
          <w:vertAlign w:val="superscript"/>
        </w:rPr>
        <w:t>μ</w:t>
      </w:r>
      <w:r>
        <w:t>=q².</w:t>
      </w:r>
    </w:p>
    <w:p>
      <w:r>
        <w:rPr>
          <w:b/>
        </w:rPr>
        <w:t>14.</w:t>
      </w:r>
      <w:r>
        <w:t xml:space="preserve"> </w:t>
      </w:r>
      <w:r>
        <w:t>A term proportional to q</w:t>
      </w:r>
      <w:r>
        <w:rPr>
          <w:vertAlign w:val="superscript"/>
        </w:rPr>
        <w:t>μ</w:t>
      </w:r>
      <w:r>
        <w:t xml:space="preserve"> alone, contracted with q</w:t>
      </w:r>
      <w:r>
        <w:rPr>
          <w:vertAlign w:val="subscript"/>
        </w:rPr>
        <w:t>μ</w:t>
      </w:r>
      <w:r>
        <w:t>, would give q</w:t>
      </w:r>
      <w:r>
        <w:rPr>
          <w:vertAlign w:val="subscript"/>
        </w:rPr>
        <w:t>μ</w:t>
      </w:r>
      <w:r>
        <w:t>q</w:t>
      </w:r>
      <w:r>
        <w:rPr>
          <w:vertAlign w:val="superscript"/>
        </w:rPr>
        <w:t>μ</w:t>
      </w:r>
      <w:r>
        <w:t>=q², a generally nonzero number, not zero; since Section 4.1 requires the contraction with a conserved current (and, by extension, with q</w:t>
      </w:r>
      <w:r>
        <w:rPr>
          <w:vertAlign w:val="subscript"/>
        </w:rPr>
        <w:t>μ</w:t>
      </w:r>
      <w:r>
        <w:t xml:space="preserve">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67). Second, using the regularized result to confirm transversality directly and separate the genuinely physical content, Π(q²), from anything introduced only by the regularization method (Lesson 68). Third, using Π(q²) to determine how the electron’s effective charge depends on the distance or energy scale at which it is probed (Lesson 69).</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48.</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4">
        <w:r>
          <w:rPr>
            <w:rStyle w:val="Hyperlink"/>
            <w:color w:val="0563C1"/>
            <w:u w:val="single"/>
          </w:rPr>
          <w:t xml:space="preserve">Lesson 64</w:t>
        </w:r>
      </w:hyperlink>
      <w:r>
        <w:t xml:space="preserve"> turns from a photon briefly becoming an electron-positron pair to an electron briefly emitting and reabsorbing its own photon, the second of the three one-loop diagrams named in </w:t>
      </w:r>
      <w:hyperlink w:anchor="Lesson62">
        <w:r>
          <w:rPr>
            <w:rStyle w:val="Hyperlink"/>
            <w:color w:val="0563C1"/>
            <w:u w:val="single"/>
          </w:rPr>
          <w:t xml:space="preserve">Lesson 62</w:t>
        </w:r>
      </w:hyperlink>
      <w:r>
        <w:t>, and finds a divergence of a different kind.</w:t>
      </w:r>
    </w:p>
    <w:p>
      <w:r/>
    </w:p>
    <w:p>
      <w:bookmarkStart w:id="1064" w:name="Lesson64"/>
      <w:pPr>
        <w:pStyle w:val="Heading1"/>
      </w:pPr>
      <w:r>
        <w:t>Lesson 64: Electron Self-Energy</w:t>
      </w:r>
      <w:bookmarkEnd w:id="1064"/>
    </w:p>
    <w:p>
      <w:pPr>
        <w:pStyle w:val="Heading2"/>
      </w:pPr>
      <w:r>
        <w:t>How to use this lesson</w:t>
      </w:r>
    </w:p>
    <w:p>
      <w:r>
        <w:t xml:space="preserve">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w:t>
      </w:r>
      <w:hyperlink w:anchor="Glossary_Vacuum">
        <w:r>
          <w:rPr>
            <w:color w:val="0563C1"/>
            <w:u w:val="single"/>
          </w:rPr>
          <w:t>vacuum</w:t>
        </w:r>
      </w:hyperlink>
      <w:r>
        <w:t xml:space="preserve"> polarization was available to a lone photon in Lesson 63. This lesson writes that process down, using the very same four ingredients as before, rearranged into a new pattern. Everything genuinely new here is small: one gamma-matrix identity, already proved in Lesson 55 for an entirely different purpose, does almost all of the work. Expect five to seven hours.</w:t>
      </w:r>
    </w:p>
    <w:p>
      <w:pPr>
        <w:pStyle w:val="Heading3"/>
      </w:pPr>
      <w:r>
        <w:t>Learning objectives</w:t>
      </w:r>
    </w:p>
    <w:p>
      <w:pPr>
        <w:pStyle w:val="ListBullet"/>
      </w:pPr>
      <w:r>
        <w:t xml:space="preserve">Draw the electron self-energy diagram and identify its two vertices, its internal electron </w:t>
      </w:r>
      <w:hyperlink w:anchor="Glossary_Propagator">
        <w:r>
          <w:rPr>
            <w:color w:val="0563C1"/>
            <w:u w:val="single"/>
          </w:rPr>
          <w:t>propagator</w:t>
        </w:r>
      </w:hyperlink>
      <w:r>
        <w:t>, and its internal photon propagator.</w:t>
      </w:r>
    </w:p>
    <w:p>
      <w:pPr>
        <w:pStyle w:val="ListBullet"/>
      </w:pPr>
      <w:r>
        <w:t>Explain why this diagram carries no closed-fermion-</w:t>
      </w:r>
      <w:hyperlink w:anchor="Glossary_Loop">
        <w:r>
          <w:rPr>
            <w:color w:val="0563C1"/>
            <w:u w:val="single"/>
          </w:rPr>
          <w:t>loop</w:t>
        </w:r>
      </w:hyperlink>
      <w:r>
        <w:t xml:space="preserve"> minus sign and no trace, in contrast with Lesson 63’s vacuum polarization.</w:t>
      </w:r>
    </w:p>
    <w:p>
      <w:pPr>
        <w:pStyle w:val="ListBullet"/>
      </w:pPr>
      <w:r>
        <w:t>Assemble the self-energy Σ(p) from its four pieces and collect every numerical prefactor.</w:t>
      </w:r>
    </w:p>
    <w:p>
      <w:pPr>
        <w:pStyle w:val="ListBullet"/>
      </w:pPr>
      <w:r>
        <w:t>Reuse Lesson 55’s contraction identity γ</w:t>
      </w:r>
      <w:r>
        <w:rPr>
          <w:vertAlign w:val="superscript"/>
        </w:rPr>
        <w:t>μ</w:t>
      </w:r>
      <w:r>
        <w:t>(a̸+m)γ</w:t>
      </w:r>
      <w:r>
        <w:rPr>
          <w:vertAlign w:val="subscript"/>
        </w:rPr>
        <w:t>μ</w:t>
      </w:r>
      <w:r>
        <w:t>=−2a̸+4m to simplify the numerator without any new gamma-matrix algebra.</w:t>
      </w:r>
    </w:p>
    <w:p>
      <w:pPr>
        <w:pStyle w:val="ListBullet"/>
      </w:pPr>
      <w:r>
        <w:t xml:space="preserve">Count powers of the loop momentum to show this integral diverges linearly, one power more slowly than vacuum </w:t>
      </w:r>
      <w:hyperlink w:anchor="Glossary_Polarization">
        <w:r>
          <w:rPr>
            <w:color w:val="0563C1"/>
            <w:u w:val="single"/>
          </w:rPr>
          <w:t>polarization</w:t>
        </w:r>
      </w:hyperlink>
      <w:r>
        <w:t>’s quadratic divergence.</w:t>
      </w:r>
    </w:p>
    <w:p>
      <w:pPr>
        <w:pStyle w:val="ListBullet"/>
      </w:pPr>
      <w:hyperlink w:anchor="Glossary_State">
        <w:r>
          <w:rPr>
            <w:color w:val="0563C1"/>
            <w:u w:val="single"/>
          </w:rPr>
          <w:t>State</w:t>
        </w:r>
      </w:hyperlink>
      <w:r>
        <w:t xml:space="preserv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Σ(p)</w:t>
      </w:r>
      <w:r>
        <w:rPr/>
        <w:t xml:space="preserve"> — </w:t>
      </w:r>
      <w:r>
        <w:rPr/>
        <w:t>The electron self-energy, a 4×4 matrix in spinor space</w:t>
      </w:r>
    </w:p>
    <w:p>
      <w:pPr>
        <w:spacing w:before="0" w:after="100"/>
      </w:pPr>
      <w:r>
        <w:rPr>
          <w:b/>
        </w:rPr>
        <w:t>p</w:t>
      </w:r>
      <w:r>
        <w:rPr/>
        <w:t xml:space="preserve"> — </w:t>
      </w:r>
      <w:r>
        <w:rPr/>
        <w:t>The electron’s own four-momentum, external and fixed</w:t>
      </w:r>
    </w:p>
    <w:p>
      <w:pPr>
        <w:spacing w:before="0" w:after="100"/>
      </w:pPr>
      <w:r>
        <w:rPr>
          <w:b/>
        </w:rPr>
        <w:t>k</w:t>
      </w:r>
      <w:r>
        <w:rPr/>
        <w:t xml:space="preserve"> — </w:t>
      </w:r>
      <w:r>
        <w:rPr/>
        <w:t>The loop momentum carried by the internal photon</w:t>
      </w:r>
    </w:p>
    <w:p>
      <w:pPr>
        <w:spacing w:before="0" w:after="100"/>
      </w:pPr>
      <w:r>
        <w:rPr>
          <w:b/>
        </w:rPr>
        <w:t>A(p²), B(p²)</w:t>
      </w:r>
      <w:r>
        <w:rPr/>
        <w:t xml:space="preserve"> — </w:t>
      </w:r>
      <w:r>
        <w:rPr/>
        <w:t>The two scalar functions any Lorentz-covariant Σ(p) must be built from</w:t>
      </w:r>
    </w:p>
    <w:p>
      <w:r>
        <w:rPr>
          <w:b/>
          <w:color w:val="1F4E78"/>
        </w:rPr>
        <w:t>First pass: the result before the derivation</w:t>
      </w:r>
    </w:p>
    <w:p>
      <w:pPr>
        <w:spacing w:after="60"/>
      </w:pPr>
      <w:r>
        <w:t>The self-energy Σ(p) = −ie²∫d⁴k/(2π)⁴ γ</w:t>
      </w:r>
      <w:r>
        <w:rPr>
          <w:vertAlign w:val="superscript"/>
        </w:rPr>
        <w:t>μ</w:t>
      </w:r>
      <w:r>
        <w:t>(p̸ − k̸ + m)γ</w:t>
      </w:r>
      <w:r>
        <w:rPr>
          <w:vertAlign w:val="subscript"/>
        </w:rPr>
        <w:t>μ</w:t>
      </w:r>
      <w:r>
        <w:t>/[((p − k)² − m²)k²] grows linearly with the cutoff by naive counting.</w:t>
      </w:r>
    </w:p>
    <w:p>
      <w:pPr>
        <w:spacing w:after="60"/>
      </w:pPr>
      <w:r>
        <w:t>It shifts the electron’s mass: the mass in the Lagrangian is not the measured mass (Lesson 68).</w:t>
      </w:r>
    </w:p>
    <w:p>
      <w:pPr>
        <w:spacing w:after="80"/>
      </w:pPr>
    </w:p>
    <w:p>
      <w:pPr>
        <w:pStyle w:val="Heading2"/>
      </w:pPr>
      <w:r>
        <w:t>1 The diagram</w:t>
      </w:r>
    </w:p>
    <w:p>
      <w:pPr>
        <w:keepNext/>
        <w:spacing w:before="160" w:after="40"/>
        <w:jc w:val="center"/>
      </w:pPr>
      <w:r/>
    </w:p>
    <w:p>
      <w:pPr>
        <w:spacing w:after="200"/>
        <w:jc w:val="center"/>
      </w:pPr>
      <w:r>
        <w:rPr>
          <w:i/>
          <w:sz w:val="19"/>
        </w:rPr>
        <w:t>Figure 64.1. Electron self-energy: the electron emits and reabsorbs a virtual photon of momentum k.</w:t>
      </w:r>
    </w:p>
    <w:p>
      <w:pPr>
        <w:pStyle w:val="Heading3"/>
      </w:pPr>
      <w:r>
        <w:t>1.1 What it looks like</w:t>
      </w:r>
    </w:p>
    <w:p>
      <w:r>
        <w:t xml:space="preserve">An electron enters carrying momentum p. At one </w:t>
      </w:r>
      <w:hyperlink w:anchor="Glossary_Vertex">
        <w:r>
          <w:rPr>
            <w:color w:val="0563C1"/>
            <w:u w:val="single"/>
          </w:rPr>
          <w:t>vertex</w:t>
        </w:r>
      </w:hyperlink>
      <w:r>
        <w:t xml:space="preserve">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62, Section 4.1’s counting, V=2 and I=2, giving L=I−V+1=1, one loop momentum, the same count as vacuum polarization.</w:t>
      </w:r>
    </w:p>
    <w:p>
      <w:pPr>
        <w:pStyle w:val="Heading3"/>
      </w:pPr>
      <w:r>
        <w:t>1.2 Two differences from Lesson 63,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37’s sense: the electron line runs in from outside the diagram, through the loop, and back out again, rather than closing entirely on itself with no external attachment. The minus sign of Lesson 37, Section 6.2, and Lesson 63, Section 1.1, belongs specifically to a fermion line with nowhere to go but back into itself; this electron line has somewhere to go, so that minus sign does not apply here.</w:t>
      </w:r>
    </w:p>
    <w:p>
      <w:r>
        <w:t xml:space="preserve">Second, this diagram has no trace. Vacuum polarization needed a trace because nothing outside that diagram supplied </w:t>
      </w:r>
      <w:hyperlink w:anchor="Glossary_Spinor">
        <w:r>
          <w:rPr>
            <w:color w:val="0563C1"/>
            <w:u w:val="single"/>
          </w:rPr>
          <w:t>spinor</w:t>
        </w:r>
      </w:hyperlink>
      <w:r>
        <w:t xml:space="preserve">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w:t>
      </w:r>
      <w:r>
        <w:rPr>
          <w:vertAlign w:val="superscript"/>
        </w:rPr>
        <w:t>μν</w:t>
      </w:r>
      <w:r>
        <w:t>(q)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ieγ</m:t>
                  </m:r>
                </m:e>
                <m:sup>
                  <m:r>
                    <m:t xml:space="preserve">μ</m:t>
                  </m:r>
                </m:sup>
              </m:sSup>
            </m:e>
          </m:d>
          <m:r>
            <m:t xml:space="preserve"> </m:t>
          </m:r>
          <m:f>
            <m:num>
              <m:r>
                <m:t xml:space="preserve">i</m:t>
              </m:r>
              <m:d>
                <m:dPr/>
                <m:e>
                  <m:acc>
                    <m:accPr>
                      <m:chr m:val="/"/>
                    </m:accPr>
                    <m:e>
                      <m:r>
                        <m:t xml:space="preserve">p</m:t>
                      </m:r>
                    </m:e>
                  </m:acc>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d>
            <m:dPr/>
            <m:e>
              <m:r>
                <m:t xml:space="preserve">−</m:t>
              </m:r>
              <m:r>
                <m:t xml:space="preserve">i</m:t>
              </m:r>
              <m:r>
                <m:t xml:space="preserve"> </m:t>
              </m:r>
              <m:f>
                <m:num>
                  <m:sSub>
                    <m:e>
                      <m:r>
                        <m:t xml:space="preserve">g</m:t>
                      </m:r>
                    </m:e>
                    <m:sub>
                      <m:r>
                        <m:t xml:space="preserve">μν</m:t>
                      </m:r>
                    </m:sub>
                  </m:sSub>
                </m:num>
                <m:den>
                  <m:sSup>
                    <m:e>
                      <m:r>
                        <m:t xml:space="preserve">k</m:t>
                      </m:r>
                    </m:e>
                    <m:sup>
                      <m:r>
                        <m:t xml:space="preserve">2</m:t>
                      </m:r>
                    </m:sup>
                  </m:sSup>
                  <m:r>
                    <m:t xml:space="preserve">+</m:t>
                  </m:r>
                  <m:r>
                    <m:t xml:space="preserve">iε</m:t>
                  </m:r>
                </m:den>
              </m:f>
            </m:e>
          </m:d>
        </m:oMath>
      </m:oMathPara>
    </w:p>
    <w:p>
      <w:r>
        <w:t>with the electron propagator carrying the internal momentum p−k, and the photon propagator carrying the loop momentum k directly, connecting the two vertices with the metric g</w:t>
      </w:r>
      <w:r>
        <w:rPr>
          <w:vertAlign w:val="subscript"/>
        </w:rPr>
        <w:t>μν</w:t>
      </w:r>
      <w:r>
        <w:t xml:space="preserve">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p>
            <m:e>
              <m:r>
                <m:t xml:space="preserve">γ</m:t>
              </m:r>
            </m:e>
            <m:sup>
              <m:r>
                <m:t xml:space="preserve">ν</m:t>
              </m:r>
            </m:sup>
          </m:sSup>
          <m:r>
            <m:t xml:space="preserve"> </m:t>
          </m:r>
          <m:f>
            <m:num>
              <m:sSub>
                <m:e>
                  <m:r>
                    <m:t xml:space="preserve">g</m:t>
                  </m:r>
                </m:e>
                <m:sub>
                  <m:r>
                    <m:t xml:space="preserve">μν</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r>
                            <m:t xml:space="preserve">k</m:t>
                          </m:r>
                        </m:e>
                        <m:sup>
                          <m:r>
                            <m:t xml:space="preserve">2</m:t>
                          </m:r>
                        </m:sup>
                      </m:sSup>
                    </m:e>
                  </m:d>
                </m:e>
              </m:d>
            </m:den>
          </m:f>
        </m:oMath>
      </m:oMathPara>
    </w:p>
    <w:p>
      <w:r>
        <w:t>and using γ</w:t>
      </w:r>
      <w:r>
        <w:rPr>
          <w:vertAlign w:val="superscript"/>
        </w:rPr>
        <w:t>μ</w:t>
      </w:r>
      <w:r>
        <w:t>γ</w:t>
      </w:r>
      <w:r>
        <w:rPr>
          <w:vertAlign w:val="superscript"/>
        </w:rPr>
        <w:t>ν</w:t>
      </w:r>
      <w:r>
        <w:t>g</w:t>
      </w:r>
      <w:r>
        <w:rPr>
          <w:vertAlign w:val="subscript"/>
        </w:rPr>
        <w:t>μν</w:t>
      </w:r>
      <w:r>
        <w:t>=γ</w:t>
      </w:r>
      <w:r>
        <w:rPr>
          <w:vertAlign w:val="superscript"/>
        </w:rPr>
        <w:t>μ</w:t>
      </w:r>
      <w:r>
        <w:t>γ</w:t>
      </w:r>
      <w:r>
        <w:rPr>
          <w:vertAlign w:val="subscript"/>
        </w:rPr>
        <w:t>μ</w:t>
      </w:r>
      <w:r>
        <w:t xml:space="preserve"> to contract the two vertex indices directly through the photon propagator’s metric,</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sSup>
                    <m:e>
                      <m:r>
                        <m:t xml:space="preserve">k</m:t>
                      </m:r>
                    </m:e>
                    <m:sup>
                      <m:r>
                        <m:t xml:space="preserve">2</m:t>
                      </m:r>
                    </m:sup>
                  </m:sSup>
                </m:e>
              </m:d>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63. Lesson 63’s iΠ</w:t>
      </w:r>
      <w:r>
        <w:rPr>
          <w:vertAlign w:val="superscript"/>
        </w:rPr>
        <w:t>μν</w:t>
      </w:r>
      <w:r>
        <w:t>(q) needed a trace because the loop there closed entirely on itself with no external spinor to hand its indices to; here, p̸−k̸+m sits inside γ</w:t>
      </w:r>
      <w:r>
        <w:rPr>
          <w:vertAlign w:val="superscript"/>
        </w:rPr>
        <w:t>μ</w:t>
      </w:r>
      <w:r>
        <w:t>(⋯)γ</w:t>
      </w:r>
      <w:r>
        <w:rPr>
          <w:vertAlign w:val="subscript"/>
        </w:rPr>
        <w:t>μ</w:t>
      </w:r>
      <w:r>
        <w:t xml:space="preserve">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γ</w:t>
      </w:r>
      <w:r>
        <w:rPr>
          <w:vertAlign w:val="superscript"/>
        </w:rPr>
        <w:t>μ</w:t>
      </w:r>
      <w:r>
        <w:t>(p̸−k̸+m)γ</w:t>
      </w:r>
      <w:r>
        <w:rPr>
          <w:vertAlign w:val="subscript"/>
        </w:rPr>
        <w:t>μ</w:t>
      </w:r>
      <w:r>
        <w:t xml:space="preserve"> has the form γ</w:t>
      </w:r>
      <w:r>
        <w:rPr>
          <w:vertAlign w:val="superscript"/>
        </w:rPr>
        <w:t>μ</w:t>
      </w:r>
      <w:r>
        <w:t>(a̸+m)γ</w:t>
      </w:r>
      <w:r>
        <w:rPr>
          <w:vertAlign w:val="subscript"/>
        </w:rPr>
        <w:t>μ</w:t>
      </w:r>
      <w:r>
        <w:t xml:space="preserve"> for a=p−k, and this is not new: Lesson 55, Section 3.1, proved</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r>
            <m:t xml:space="preserve">=</m:t>
          </m:r>
          <m:sSup>
            <m:e>
              <m:r>
                <m:t xml:space="preserve">γ</m:t>
              </m:r>
            </m:e>
            <m:sup>
              <m:r>
                <m:t xml:space="preserve">μ</m:t>
              </m:r>
            </m:sup>
          </m:sSup>
          <m:d>
            <m:dPr/>
            <m:e>
              <m:acc>
                <m:accPr>
                  <m:chr m:val="/"/>
                </m:accPr>
                <m:e>
                  <m:r>
                    <m:t xml:space="preserve">p</m:t>
                  </m:r>
                </m:e>
              </m:acc>
              <m:r>
                <m:t xml:space="preserve">−</m:t>
              </m:r>
              <m:acc>
                <m:accPr>
                  <m:chr m:val="/"/>
                </m:accPr>
                <m:e>
                  <m:r>
                    <m:t xml:space="preserve">k</m:t>
                  </m:r>
                </m:e>
              </m:acc>
            </m:e>
          </m:d>
          <m:sSub>
            <m:e>
              <m:r>
                <m:t xml:space="preserve">γ</m:t>
              </m:r>
            </m:e>
            <m:sub>
              <m:r>
                <m:t xml:space="preserve">μ</m:t>
              </m:r>
            </m:sub>
          </m:sSub>
          <m:r>
            <m:t xml:space="preserve">+</m:t>
          </m:r>
          <m:r>
            <m:t xml:space="preserve">m</m:t>
          </m:r>
          <m:r>
            <m:t xml:space="preserve"> </m:t>
          </m:r>
          <m:sSup>
            <m:e>
              <m:r>
                <m:t xml:space="preserve">γ</m:t>
              </m:r>
            </m:e>
            <m:sup>
              <m:r>
                <m:t xml:space="preserve">μ</m:t>
              </m:r>
            </m:sup>
          </m:sSup>
          <m:sSub>
            <m:e>
              <m:r>
                <m:t xml:space="preserve">γ</m:t>
              </m:r>
            </m:e>
            <m:sub>
              <m:r>
                <m:t xml:space="preserve">μ</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oMath>
      </m:oMathPara>
    </w:p>
    <w:p>
      <w:r>
        <w:t>using γ</w:t>
      </w:r>
      <w:r>
        <w:rPr>
          <w:vertAlign w:val="superscript"/>
        </w:rPr>
        <w:t>μ</w:t>
      </w:r>
      <w:r>
        <w:t>γ</w:t>
      </w:r>
      <w:r>
        <w:rPr>
          <w:vertAlign w:val="subscript"/>
        </w:rPr>
        <w:t>μ</w:t>
      </w:r>
      <w:r>
        <w:t>=4 (Lesson 21) for the second term and Section 3.1’s identity, with a=p−k, for the first.</w:t>
      </w:r>
    </w:p>
    <w:p>
      <w:pPr>
        <w:pStyle w:val="Heading3"/>
      </w:pPr>
      <w:r>
        <w:t>3.3 The result</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63’s Section 2 needed. Lesson 63 substituted directly into a four-term trace formula proved in Lesson 21; this section used a single, one-line contraction identity proved in Lesson 55.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3">
        <w:r>
          <w:rPr>
            <w:rStyle w:val="Hyperlink"/>
            <w:color w:val="0563C1"/>
            <w:u w:val="single"/>
          </w:rPr>
          <w:t xml:space="preserve">Lesson 63</w:t>
        </w:r>
      </w:hyperlink>
      <w:r>
        <w:t>, Section 3.2,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3</m:t>
                  </m:r>
                </m:sup>
              </m:sSup>
            </m:den>
          </m:f>
          <m:r>
            <m:t xml:space="preserve">=</m:t>
          </m:r>
          <m:r>
            <m:t xml:space="preserve">∫</m:t>
          </m:r>
          <m:r>
            <m:t xml:space="preserve"> </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63,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21),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d>
            <m:dPr/>
            <m:e>
              <m:r>
                <m:t xml:space="preserve">p</m:t>
              </m:r>
            </m:e>
          </m:d>
          <m:r>
            <m:t xml:space="preserve">=</m:t>
          </m:r>
          <m:r>
            <m:t xml:space="preserve">A</m:t>
          </m:r>
          <m:d>
            <m:dPr/>
            <m:e>
              <m:sSup>
                <m:e>
                  <m:r>
                    <m:t xml:space="preserve">p</m:t>
                  </m:r>
                </m:e>
                <m:sup>
                  <m:r>
                    <m:t xml:space="preserve">2</m:t>
                  </m:r>
                </m:sup>
              </m:sSup>
            </m:e>
          </m:d>
          <m:r>
            <m:t xml:space="preserve">+</m:t>
          </m:r>
          <m:r>
            <m:t xml:space="preserve">B</m:t>
          </m:r>
          <m:d>
            <m:dPr/>
            <m:e>
              <m:sSup>
                <m:e>
                  <m:r>
                    <m:t xml:space="preserve">p</m:t>
                  </m:r>
                </m:e>
                <m:sup>
                  <m:r>
                    <m:t xml:space="preserve">2</m:t>
                  </m:r>
                </m:sup>
              </m:sSup>
            </m:e>
          </m:d>
          <m:r>
            <m:t xml:space="preserve"> </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63, Section 4, argued that Π</w:t>
      </w:r>
      <w:r>
        <w:rPr>
          <w:vertAlign w:val="superscript"/>
        </w:rPr>
        <w:t>μν</w:t>
      </w:r>
      <w:r>
        <w:t>(q) must take a specific tensor form before its exact value was known, Section 5.1 fixes Σ(p)’s general shape before Lesson 67 computes A(p²) and B(p²) explicitly. Once those two functions are in hand, Lesson 68 identifies A(p²) at p²=m² as a correction to the electron’s mass and B(p²) as a correction to how its propagator is normalized, the self-energy analogue of Lesson 63’s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67 eventually writes down, as it holds for the unregularized, divergent expression of Section 3.3.</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Σ(p)=ie²∫d⁴k/(2π)⁴[2(p̸−k̸)−4m]/[((p−k)²−m²)k²]</w:t>
      </w:r>
      <w:r>
        <w:rPr/>
        <w:t xml:space="preserve"> — </w:t>
      </w:r>
      <w:r>
        <w:rPr/>
        <w:t>The object Lesson 67 regularizes and Lesson 68 renormalizes</w:t>
      </w:r>
    </w:p>
    <w:p>
      <w:pPr>
        <w:spacing w:before="0" w:after="100"/>
      </w:pPr>
      <w:r>
        <w:rPr>
          <w:b/>
        </w:rPr>
        <w:t>No closed-loop minus sign, no trace</w:t>
      </w:r>
      <w:r>
        <w:rPr/>
        <w:t xml:space="preserve"> — </w:t>
      </w:r>
      <w:r>
        <w:rPr/>
        <w:t>The structural contrast with vacuum polarization, traced to the diagram’s open electron line</w:t>
      </w:r>
    </w:p>
    <w:p>
      <w:pPr>
        <w:spacing w:before="0" w:after="100"/>
      </w:pPr>
      <w:r>
        <w:rPr>
          <w:b/>
        </w:rPr>
        <w:t>γ</w:t>
      </w:r>
      <w:r>
        <w:rPr>
          <w:b/>
          <w:vertAlign w:val="superscript"/>
        </w:rPr>
        <w:t>μ</w:t>
      </w:r>
      <w:r>
        <w:rPr>
          <w:b/>
        </w:rPr>
        <w:t>(a̸+m)γ</w:t>
      </w:r>
      <w:r>
        <w:rPr>
          <w:b/>
          <w:vertAlign w:val="subscript"/>
        </w:rPr>
        <w:t>μ</w:t>
      </w:r>
      <w:r>
        <w:rPr>
          <w:b/>
        </w:rPr>
        <w:t>=−2a̸+4m, reused from Lesson 55</w:t>
      </w:r>
      <w:r>
        <w:rPr/>
        <w:t xml:space="preserve"> — </w:t>
      </w:r>
      <w:r>
        <w:rPr/>
        <w:t>A second confirmation that tree-level gamma-matrix identities carry over unchanged to loop calculations</w:t>
      </w:r>
    </w:p>
    <w:p>
      <w:pPr>
        <w:spacing w:before="0" w:after="100"/>
      </w:pPr>
      <w:r>
        <w:rPr>
          <w:b/>
        </w:rPr>
        <w:t>Linear divergence, one power gentler than vacuum polarization</w:t>
      </w:r>
      <w:r>
        <w:rPr/>
        <w:t xml:space="preserve"> — </w:t>
      </w:r>
      <w:r>
        <w:rPr/>
        <w:t>Sharpens the general pattern Lesson 66 classifies for every one-loop diagram</w:t>
      </w:r>
    </w:p>
    <w:p>
      <w:pPr>
        <w:spacing w:before="0" w:after="100"/>
      </w:pPr>
      <w:r>
        <w:rPr>
          <w:b/>
        </w:rPr>
        <w:t>Σ(p)=A(p²)+B(p²)p̸</w:t>
      </w:r>
      <w:r>
        <w:rPr/>
        <w:t xml:space="preserve"> — </w:t>
      </w:r>
      <w:r>
        <w:rPr/>
        <w:t>Interpreted in Lesson 68 as a mass correction and a propagator normalization</w:t>
      </w:r>
    </w:p>
    <w:p>
      <w:pPr>
        <w:pStyle w:val="Heading2"/>
      </w:pPr>
      <w:r>
        <w:t>7 Summary</w:t>
      </w:r>
    </w:p>
    <w:p>
      <w:pPr>
        <w:pStyle w:val="ListNumber"/>
        <w:numPr>
          <w:ilvl w:val="0"/>
          <w:numId w:val="383"/>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383"/>
        </w:numPr>
      </w:pPr>
      <w:r>
        <w:t>Assembling the four pieces and collecting prefactors gives Σ(p)=−ie²∫d⁴k/(2π)⁴ γ</w:t>
      </w:r>
      <w:r>
        <w:rPr>
          <w:vertAlign w:val="superscript"/>
        </w:rPr>
        <w:t>μ</w:t>
      </w:r>
      <w:r>
        <w:t>(p̸−k̸+m)γ</w:t>
      </w:r>
      <w:r>
        <w:rPr>
          <w:vertAlign w:val="subscript"/>
        </w:rPr>
        <w:t>μ</w:t>
      </w:r>
      <w:r>
        <w:t>/[((p−k)²−m²)k²].</w:t>
      </w:r>
    </w:p>
    <w:p>
      <w:pPr>
        <w:pStyle w:val="ListNumber"/>
        <w:numPr>
          <w:ilvl w:val="0"/>
          <w:numId w:val="383"/>
        </w:numPr>
      </w:pPr>
      <w:r>
        <w:t>Lesson 55’s identity γ</w:t>
      </w:r>
      <w:r>
        <w:rPr>
          <w:vertAlign w:val="superscript"/>
        </w:rPr>
        <w:t>μ</w:t>
      </w:r>
      <w:r>
        <w:t>(a̸+m)γ</w:t>
      </w:r>
      <w:r>
        <w:rPr>
          <w:vertAlign w:val="subscript"/>
        </w:rPr>
        <w:t>μ</w:t>
      </w:r>
      <w:r>
        <w:t>=−2a̸+4m, applied with a=p−k, reduces the numerator to 2(p̸−k̸)−4m with no new algebra.</w:t>
      </w:r>
    </w:p>
    <w:p>
      <w:pPr>
        <w:pStyle w:val="ListNumber"/>
        <w:numPr>
          <w:ilvl w:val="0"/>
          <w:numId w:val="383"/>
        </w:numPr>
      </w:pPr>
      <w:r>
        <w:t>Counting powers of k shows this integral grows linearly with the cutoff, one power more gently than vacuum polarization’s quadratic growth.</w:t>
      </w:r>
    </w:p>
    <w:p>
      <w:pPr>
        <w:pStyle w:val="ListNumber"/>
        <w:numPr>
          <w:ilvl w:val="0"/>
          <w:numId w:val="383"/>
        </w:numPr>
      </w:pPr>
      <w:r>
        <w:t>Lorentz invariance restricts Σ(p) to the form A(p²)+B(p²)p̸ regardless of whether the defining integral converges, a structural fact settled before Lesson 67 computes A and B explicitly.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Draw the self-energy diagram from memory and label its two vertices, its internal electron momentum, and its internal photon momentum.</w:t>
      </w:r>
    </w:p>
    <w:p>
      <w:pPr>
        <w:spacing w:before="0" w:after="100"/>
      </w:pPr>
      <w:r>
        <w:rPr>
          <w:b/>
        </w:rPr>
        <w:t>2</w:t>
      </w:r>
      <w:r>
        <w:rPr>
          <w:b/>
        </w:rPr>
        <w:t xml:space="preserve">. </w:t>
      </w:r>
      <w:r>
        <w:rPr>
          <w:b/>
        </w:rPr>
        <w:t>Extension.</w:t>
      </w:r>
      <w:r>
        <w:rPr/>
        <w:t xml:space="preserve"> Explain why this diagram’s loop is not a closed fermion loop, contrasting the electron line here with the fully closed loop of Lesson 63, Section 1.2.</w:t>
      </w:r>
    </w:p>
    <w:p>
      <w:pPr>
        <w:spacing w:before="0" w:after="100"/>
      </w:pPr>
      <w:r>
        <w:rPr>
          <w:b/>
        </w:rPr>
        <w:t>3</w:t>
      </w:r>
      <w:r>
        <w:rPr>
          <w:b/>
        </w:rPr>
        <w:t xml:space="preserve">. </w:t>
      </w:r>
      <w:r>
        <w:rPr>
          <w:b/>
        </w:rPr>
        <w:t>Extension.</w:t>
      </w:r>
      <w:r>
        <w:rPr/>
        <w:t xml:space="preserve"> Explain why Σ(p) must be a matrix rather than a number, referring to what it will eventually be multiplied against in a larger diagram.</w:t>
      </w:r>
    </w:p>
    <w:p>
      <w:pPr>
        <w:spacing w:before="0" w:after="100"/>
      </w:pPr>
      <w:r>
        <w:rPr>
          <w:b/>
        </w:rPr>
        <w:t>4</w:t>
      </w:r>
      <w:r>
        <w:rPr>
          <w:b/>
        </w:rPr>
        <w:t xml:space="preserve">. </w:t>
      </w:r>
      <w:r>
        <w:rPr>
          <w:b/>
        </w:rPr>
        <w:t>Core.</w:t>
      </w:r>
      <w:r>
        <w:rPr/>
        <w:t xml:space="preserve"> Multiply both sides of −iΣ(p)=−e²∫⋯ by −i and confirm the resulting sign in Σ(p)=−ie²∫⋯, following Section 2.2’s last step explicitly.</w:t>
      </w:r>
    </w:p>
    <w:p>
      <w:pPr>
        <w:spacing w:before="0" w:after="100"/>
      </w:pPr>
      <w:r>
        <w:rPr>
          <w:b/>
        </w:rPr>
        <w:t>5</w:t>
      </w:r>
      <w:r>
        <w:rPr>
          <w:b/>
        </w:rPr>
        <w:t xml:space="preserve">. </w:t>
      </w:r>
      <w:r>
        <w:rPr>
          <w:b/>
        </w:rPr>
        <w:t>Core.</w:t>
      </w:r>
      <w:r>
        <w:rPr/>
        <w:t xml:space="preserve"> Verify the prefactor collection of Section 2.2 by multiplying (ie)(i)(ie)(−i) step by step.</w:t>
      </w:r>
    </w:p>
    <w:p>
      <w:pPr>
        <w:spacing w:before="0" w:after="100"/>
      </w:pPr>
      <w:r>
        <w:rPr>
          <w:b/>
        </w:rPr>
        <w:t>6</w:t>
      </w:r>
      <w:r>
        <w:rPr>
          <w:b/>
        </w:rPr>
        <w:t xml:space="preserve">. </w:t>
      </w:r>
      <w:r>
        <w:rPr>
          <w:b/>
        </w:rPr>
        <w:t>Core.</w:t>
      </w:r>
      <w:r>
        <w:rPr/>
        <w:t xml:space="preserve"> State Lesson 55’s identity γ</w:t>
      </w:r>
      <w:r>
        <w:rPr>
          <w:vertAlign w:val="superscript"/>
        </w:rPr>
        <w:t>μ</w:t>
      </w:r>
      <w:r>
        <w:rPr/>
        <w:t>γ</w:t>
      </w:r>
      <w:r>
        <w:rPr>
          <w:vertAlign w:val="superscript"/>
        </w:rPr>
        <w:t>a</w:t>
      </w:r>
      <w:r>
        <w:rPr/>
        <w:t>γ</w:t>
      </w:r>
      <w:r>
        <w:rPr>
          <w:vertAlign w:val="subscript"/>
        </w:rPr>
        <w:t>μ</w:t>
      </w:r>
      <w:r>
        <w:rPr/>
        <w:t>=−2γ</w:t>
      </w:r>
      <w:r>
        <w:rPr>
          <w:vertAlign w:val="superscript"/>
        </w:rPr>
        <w:t>a</w:t>
      </w:r>
      <w:r>
        <w:rPr/>
        <w:t xml:space="preserve"> from memory, then check it against Section 3.1.</w:t>
      </w:r>
    </w:p>
    <w:p>
      <w:pPr>
        <w:spacing w:before="0" w:after="100"/>
      </w:pPr>
      <w:r>
        <w:rPr>
          <w:b/>
        </w:rPr>
        <w:t>7</w:t>
      </w:r>
      <w:r>
        <w:rPr>
          <w:b/>
        </w:rPr>
        <w:t xml:space="preserve">. </w:t>
      </w:r>
      <w:r>
        <w:rPr>
          <w:b/>
        </w:rPr>
        <w:t>Extension.</w:t>
      </w:r>
      <w:r>
        <w:rPr/>
        <w:t xml:space="preserve"> Derive Section 3.2’s result by expanding γ</w:t>
      </w:r>
      <w:r>
        <w:rPr>
          <w:vertAlign w:val="superscript"/>
        </w:rPr>
        <w:t>μ</w:t>
      </w:r>
      <w:r>
        <w:rPr/>
        <w:t>(p̸−k̸+m)γ</w:t>
      </w:r>
      <w:r>
        <w:rPr>
          <w:vertAlign w:val="subscript"/>
        </w:rPr>
        <w:t>μ</w:t>
      </w:r>
      <w:r>
        <w:rPr/>
        <w:t xml:space="preserve"> into γ</w:t>
      </w:r>
      <w:r>
        <w:rPr>
          <w:vertAlign w:val="superscript"/>
        </w:rPr>
        <w:t>μ</w:t>
      </w:r>
      <w:r>
        <w:rPr/>
        <w:t>(p̸−k̸)γ</w:t>
      </w:r>
      <w:r>
        <w:rPr>
          <w:vertAlign w:val="subscript"/>
        </w:rPr>
        <w:t>μ</w:t>
      </w:r>
      <w:r>
        <w:rPr/>
        <w:t>+mγ</w:t>
      </w:r>
      <w:r>
        <w:rPr>
          <w:vertAlign w:val="superscript"/>
        </w:rPr>
        <w:t>μ</w:t>
      </w:r>
      <w:r>
        <w:rPr/>
        <w:t>γ</w:t>
      </w:r>
      <w:r>
        <w:rPr>
          <w:vertAlign w:val="subscript"/>
        </w:rPr>
        <w:t>μ</w:t>
      </w:r>
      <w:r>
        <w:rPr/>
        <w:t xml:space="preserve"> and simplifying each piece separately.</w:t>
      </w:r>
    </w:p>
    <w:p>
      <w:pPr>
        <w:spacing w:before="0" w:after="100"/>
      </w:pPr>
      <w:r>
        <w:rPr>
          <w:b/>
        </w:rPr>
        <w:t>8</w:t>
      </w:r>
      <w:r>
        <w:rPr>
          <w:b/>
        </w:rPr>
        <w:t xml:space="preserve">. </w:t>
      </w:r>
      <w:r>
        <w:rPr>
          <w:b/>
        </w:rPr>
        <w:t>Core.</w:t>
      </w:r>
      <w:r>
        <w:rPr/>
        <w:t xml:space="preserve"> Substitute Section 3.2’s simplified numerator into Section 2.2’s integral and confirm Section 3.3’s final form.</w:t>
      </w:r>
    </w:p>
    <w:p>
      <w:pPr>
        <w:spacing w:before="0" w:after="100"/>
      </w:pPr>
      <w:r>
        <w:rPr>
          <w:b/>
        </w:rPr>
        <w:t>9</w:t>
      </w:r>
      <w:r>
        <w:rPr>
          <w:b/>
        </w:rPr>
        <w:t xml:space="preserve">. </w:t>
      </w:r>
      <w:r>
        <w:rPr>
          <w:b/>
        </w:rPr>
        <w:t>Extension.</w:t>
      </w:r>
      <w:r>
        <w:rPr/>
        <w:t xml:space="preserve"> Explain why the numerator of Section 3.3 grows like a single power of k at large k, while vacuum polarization’s trace (Lesson 63, Section 3.1) grew like k².</w:t>
      </w:r>
    </w:p>
    <w:p>
      <w:pPr>
        <w:spacing w:before="0" w:after="100"/>
      </w:pPr>
      <w:r>
        <w:rPr>
          <w:b/>
        </w:rPr>
        <w:t>10</w:t>
      </w:r>
      <w:r>
        <w:rPr>
          <w:b/>
        </w:rPr>
        <w:t xml:space="preserve">. </w:t>
      </w:r>
      <w:r>
        <w:rPr>
          <w:b/>
        </w:rPr>
        <w:t>Extension.</w:t>
      </w:r>
      <w:r>
        <w:rPr/>
        <w:t xml:space="preserve"> Combine Exercise 9 with the denominator’s k⁴ growth (identical reasoning to Lesson 63, Section 3.1) to confirm the integrand behaves like 1/k³.</w:t>
      </w:r>
    </w:p>
    <w:p>
      <w:pPr>
        <w:spacing w:before="0" w:after="100"/>
      </w:pPr>
      <w:r>
        <w:rPr>
          <w:b/>
        </w:rPr>
        <w:t>11</w:t>
      </w:r>
      <w:r>
        <w:rPr>
          <w:b/>
        </w:rPr>
        <w:t xml:space="preserve">. </w:t>
      </w:r>
      <w:r>
        <w:rPr>
          <w:b/>
        </w:rPr>
        <w:t>Core.</w:t>
      </w:r>
      <w:r>
        <w:rPr/>
        <w:t xml:space="preserve"> Using d⁴k∼k³dk, derive Section 4.2’s result that the radial integral grows like ∫dk, linearly in the cutoff.</w:t>
      </w:r>
    </w:p>
    <w:p>
      <w:pPr>
        <w:spacing w:before="0" w:after="100"/>
      </w:pPr>
      <w:r>
        <w:rPr>
          <w:b/>
        </w:rPr>
        <w:t>12</w:t>
      </w:r>
      <w:r>
        <w:rPr>
          <w:b/>
        </w:rPr>
        <w:t xml:space="preserve">. </w:t>
      </w:r>
      <w:r>
        <w:rPr>
          <w:b/>
        </w:rPr>
        <w:t>Core.</w:t>
      </w:r>
      <w:r>
        <w:rPr/>
        <w:t xml:space="preserve"> Explain, without repeating Worked example 4 verbatim, why “one fewer power of k in the numerator” is the same amount as “one power gentler in the divergence.”</w:t>
      </w:r>
    </w:p>
    <w:p>
      <w:pPr>
        <w:spacing w:before="0" w:after="100"/>
      </w:pPr>
      <w:r>
        <w:rPr>
          <w:b/>
        </w:rPr>
        <w:t>13</w:t>
      </w:r>
      <w:r>
        <w:rPr>
          <w:b/>
        </w:rPr>
        <w:t xml:space="preserve">. </w:t>
      </w:r>
      <w:r>
        <w:rPr>
          <w:b/>
        </w:rPr>
        <w:t>Core.</w:t>
      </w:r>
      <w:r>
        <w:rPr/>
        <w:t xml:space="preserve"> Verify that p̸p̸p̸ reduces to a multiple of p̸, using p̸p̸=p² (Lesson 21), and state what that multiple is.</w:t>
      </w:r>
    </w:p>
    <w:p>
      <w:pPr>
        <w:spacing w:before="0" w:after="100"/>
      </w:pPr>
      <w:r>
        <w:rPr>
          <w:b/>
        </w:rPr>
        <w:t>14</w:t>
      </w:r>
      <w:r>
        <w:rPr>
          <w:b/>
        </w:rPr>
        <w:t xml:space="preserve">. </w:t>
      </w:r>
      <w:r>
        <w:rPr>
          <w:b/>
        </w:rPr>
        <w:t>Extension.</w:t>
      </w:r>
      <w:r>
        <w:rPr/>
        <w:t xml:space="preserve"> Explain why no term proportional to, say, γ</w:t>
      </w:r>
      <w:r>
        <w:rPr>
          <w:vertAlign w:val="superscript"/>
        </w:rPr>
        <w:t>5</w:t>
      </w:r>
      <w:r>
        <w:rPr/>
        <w:t xml:space="preserve"> or a completely different matrix structure could appear in Σ(p), referring to what building blocks are actually available (p and the gamma matrices) and what Lorentz invariance requires.</w:t>
      </w:r>
    </w:p>
    <w:p>
      <w:pPr>
        <w:spacing w:before="0" w:after="100"/>
      </w:pPr>
      <w:r>
        <w:rPr>
          <w:b/>
        </w:rPr>
        <w:t>15</w:t>
      </w:r>
      <w:r>
        <w:rPr>
          <w:b/>
        </w:rPr>
        <w:t xml:space="preserve">. </w:t>
      </w:r>
      <w:r>
        <w:rPr>
          <w:b/>
        </w:rPr>
        <w:t>Extension.</w:t>
      </w:r>
      <w:r>
        <w:rPr/>
        <w:t xml:space="preserve"> Restate, in your own words, why Section 5.1’s structural argument holds regardless of whether the integral defining Σ(p) converges, contrasting a structural argument with a computational result.</w:t>
      </w:r>
    </w:p>
    <w:p>
      <w:pPr>
        <w:spacing w:before="0" w:after="100"/>
      </w:pPr>
      <w:r>
        <w:rPr>
          <w:b/>
        </w:rPr>
        <w:t>16</w:t>
      </w:r>
      <w:r>
        <w:rPr>
          <w:b/>
        </w:rPr>
        <w:t xml:space="preserve">. </w:t>
      </w:r>
      <w:r>
        <w:rPr>
          <w:b/>
        </w:rPr>
        <w:t>Challenge.</w:t>
      </w:r>
      <w:r>
        <w:rPr/>
        <w:t xml:space="preserve"> State, without performing the calculation, which of the two functions A(p²) or B(p²) you would expect to be more directly associated with a shift in the electron’s mass, referring to which of I or p̸ multiplies which term in the free Dirac Lagrangian’s mass term, −mψ̄ψ.</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63,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w:t>
      </w:r>
      <w:r>
        <w:rPr>
          <w:vertAlign w:val="superscript"/>
        </w:rPr>
        <w:t>μ</w:t>
      </w:r>
      <w:r>
        <w:t>(⋯)γ</w:t>
      </w:r>
      <w:r>
        <w:rPr>
          <w:vertAlign w:val="subscript"/>
        </w:rPr>
        <w:t>μ</w:t>
      </w:r>
      <w:r>
        <w:t xml:space="preserve">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w:t>
      </w:r>
      <w:r>
        <w:rPr>
          <w:vertAlign w:val="superscript"/>
        </w:rPr>
        <w:t>μ</w:t>
      </w:r>
      <w:r>
        <w:t>γ</w:t>
      </w:r>
      <w:r>
        <w:rPr>
          <w:vertAlign w:val="superscript"/>
        </w:rPr>
        <w:t>a</w:t>
      </w:r>
      <w:r>
        <w:t>γ</w:t>
      </w:r>
      <w:r>
        <w:rPr>
          <w:vertAlign w:val="subscript"/>
        </w:rPr>
        <w:t>μ</w:t>
      </w:r>
      <w:r>
        <w:t>=−2γ</w:t>
      </w:r>
      <w:r>
        <w:rPr>
          <w:vertAlign w:val="superscript"/>
        </w:rPr>
        <w:t>a</w:t>
      </w:r>
      <w:r>
        <w:t xml:space="preserve"> (Lesson 55, Section 3.1, the one-slashed-vector case of the more general identity proved there); Section 3.1 states this identity with a=p−k substituted in as the vector being contracted through.</w:t>
      </w:r>
    </w:p>
    <w:p>
      <w:r>
        <w:rPr>
          <w:b/>
        </w:rPr>
        <w:t>7.</w:t>
      </w:r>
      <w:r>
        <w:t xml:space="preserve"> </w:t>
      </w:r>
      <w:r>
        <w:t>γ</w:t>
      </w:r>
      <w:r>
        <w:rPr>
          <w:vertAlign w:val="superscript"/>
        </w:rPr>
        <w:t>μ</w:t>
      </w:r>
      <w:r>
        <w:t>(p̸−k̸)γ</w:t>
      </w:r>
      <w:r>
        <w:rPr>
          <w:vertAlign w:val="subscript"/>
        </w:rPr>
        <w:t>μ</w:t>
      </w:r>
      <w:r>
        <w:t>=γ</w:t>
      </w:r>
      <w:r>
        <w:rPr>
          <w:vertAlign w:val="superscript"/>
        </w:rPr>
        <w:t>μ</w:t>
      </w:r>
      <w:r>
        <w:t>γ</w:t>
      </w:r>
      <w:r>
        <w:rPr>
          <w:vertAlign w:val="superscript"/>
        </w:rPr>
        <w:t>a</w:t>
      </w:r>
      <w:r>
        <w:t xml:space="preserve"> γ</w:t>
      </w:r>
      <w:r>
        <w:rPr>
          <w:vertAlign w:val="subscript"/>
        </w:rPr>
        <w:t>μ</w:t>
      </w:r>
      <w:r>
        <w:t xml:space="preserve"> with a=(p−k)’s components, giving −2(p̸−k̸) by Exercise 6. mγ</w:t>
      </w:r>
      <w:r>
        <w:rPr>
          <w:vertAlign w:val="superscript"/>
        </w:rPr>
        <w:t>μ</w:t>
      </w:r>
      <w:r>
        <w:t>γ</w:t>
      </w:r>
      <w:r>
        <w:rPr>
          <w:vertAlign w:val="subscript"/>
        </w:rPr>
        <w:t>μ</w:t>
      </w:r>
      <w:r>
        <w:t>=m·4=4m, using γ</w:t>
      </w:r>
      <w:r>
        <w:rPr>
          <w:vertAlign w:val="superscript"/>
        </w:rPr>
        <w:t>μ</w:t>
      </w:r>
      <w:r>
        <w:t>γ</w:t>
      </w:r>
      <w:r>
        <w:rPr>
          <w:vertAlign w:val="subscript"/>
        </w:rPr>
        <w:t>μ</w:t>
      </w:r>
      <w:r>
        <w:t>=4 (Lesson 21). Adding the two pieces: γ</w:t>
      </w:r>
      <w:r>
        <w:rPr>
          <w:vertAlign w:val="superscript"/>
        </w:rPr>
        <w:t>μ</w:t>
      </w:r>
      <w:r>
        <w:t>(p̸−k̸+m)γ</w:t>
      </w:r>
      <w:r>
        <w:rPr>
          <w:vertAlign w:val="subscript"/>
        </w:rPr>
        <w:t>μ</w:t>
      </w:r>
      <w:r>
        <w:t>=−2(p̸−k̸)+4m,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63) was built from products of two momentum factors, such as (k−q)</w:t>
      </w:r>
      <w:r>
        <w:rPr>
          <w:vertAlign w:val="superscript"/>
        </w:rPr>
        <w:t>μ</w:t>
      </w:r>
      <w:r>
        <w:t>k</w:t>
      </w:r>
      <w:r>
        <w:rPr>
          <w:vertAlign w:val="superscript"/>
        </w:rPr>
        <w:t>ν</w:t>
      </w:r>
      <w:r>
        <w:t>,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63,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 xml:space="preserve">The only building blocks available for constructing Σ(p) are the fixed number m, the external momentum p, and the gamma matrices; γ⁵ (Lesson 21’s </w:t>
      </w:r>
      <w:hyperlink w:anchor="Glossary_Chirality">
        <w:r>
          <w:rPr>
            <w:color w:val="0563C1"/>
            <w:u w:val="single"/>
          </w:rPr>
          <w:t>chirality</w:t>
        </w:r>
      </w:hyperlink>
      <w:r>
        <w:t xml:space="preserve"> matrix) carries no dependence on p or m and would need to appear multiplied by some scalar function, but nothing in this diagram’s construction (built entirely from ordinary γ</w:t>
      </w:r>
      <w:r>
        <w:rPr>
          <w:vertAlign w:val="superscript"/>
        </w:rPr>
        <w:t>μ</w:t>
      </w:r>
      <w:r>
        <w:t xml:space="preserve">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67 supplies a way to make that integral well defined.</w:t>
      </w:r>
    </w:p>
    <w:p>
      <w:r>
        <w:rPr>
          <w:b/>
        </w:rPr>
        <w:t>16.</w:t>
      </w:r>
      <w:r>
        <w:t xml:space="preserve"> </w:t>
      </w:r>
      <w:r>
        <w:t xml:space="preserve">The free Dirac </w:t>
      </w:r>
      <w:hyperlink w:anchor="Glossary_Lagrangian">
        <w:r>
          <w:rPr>
            <w:color w:val="0563C1"/>
            <w:u w:val="single"/>
          </w:rPr>
          <w:t>Lagrangian</w:t>
        </w:r>
      </w:hyperlink>
      <w:r>
        <w:t>’s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the same matrix structure the original mass term does; B(p²), multiplying p̸ instead, is associated with the kinetic term ψ̄iγ</w:t>
      </w:r>
      <w:r>
        <w:rPr>
          <w:vertAlign w:val="superscript"/>
        </w:rPr>
        <w:t>μ</w:t>
      </w:r>
      <w:r>
        <w:t>∂</w:t>
      </w:r>
      <w:r>
        <w:rPr>
          <w:vertAlign w:val="subscript"/>
        </w:rPr>
        <w:t>μ</w:t>
      </w:r>
      <w:r>
        <w:t>ψ’s own structure instead.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5">
        <w:r>
          <w:rPr>
            <w:rStyle w:val="Hyperlink"/>
            <w:color w:val="0563C1"/>
            <w:u w:val="single"/>
          </w:rPr>
          <w:t xml:space="preserve">Lesson 65</w:t>
        </w:r>
      </w:hyperlink>
      <w:r>
        <w:t xml:space="preserve"> completes the set of three one-loop diagrams named in </w:t>
      </w:r>
      <w:hyperlink w:anchor="Lesson62">
        <w:r>
          <w:rPr>
            <w:rStyle w:val="Hyperlink"/>
            <w:color w:val="0563C1"/>
            <w:u w:val="single"/>
          </w:rPr>
          <w:t xml:space="preserve">Lesson 62</w:t>
        </w:r>
      </w:hyperlink>
      <w:r>
        <w:t xml:space="preserve"> by attaching an extra photon between the two legs of an ordinary vertex, and asks what a divergence looks like when it touches the vertex itself rather than a propagator.</w:t>
      </w:r>
    </w:p>
    <w:p>
      <w:r/>
    </w:p>
    <w:p>
      <w:bookmarkStart w:id="1065" w:name="Lesson65"/>
      <w:pPr>
        <w:pStyle w:val="Heading1"/>
      </w:pPr>
      <w:r>
        <w:t>Lesson 65: Vertex Corrections</w:t>
      </w:r>
      <w:bookmarkEnd w:id="1065"/>
    </w:p>
    <w:p>
      <w:pPr>
        <w:pStyle w:val="Heading2"/>
      </w:pPr>
      <w:r>
        <w:t>How to use this lesson</w:t>
      </w:r>
    </w:p>
    <w:p>
      <w:r>
        <w:t xml:space="preserve">Two loops have been built by hand, one attached to a photon line and one attached to an electron line. This lesson attaches the third kind of loop, not to a line at all but to a </w:t>
      </w:r>
      <w:hyperlink w:anchor="Glossary_Vertex">
        <w:r>
          <w:rPr>
            <w:color w:val="0563C1"/>
            <w:u w:val="single"/>
          </w:rPr>
          <w:t>vertex</w:t>
        </w:r>
      </w:hyperlink>
      <w:r>
        <w:t xml:space="preserve">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55 proved for an entirely different calculation and Lesson 64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w:t>
      </w:r>
      <w:hyperlink w:anchor="Glossary_Loop">
        <w:r>
          <w:rPr>
            <w:color w:val="0563C1"/>
            <w:u w:val="single"/>
          </w:rPr>
          <w:t>loop</w:t>
        </w:r>
      </w:hyperlink>
      <w:r>
        <w:t xml:space="preserve"> minus sign, keeps its external spinors uncontracted, and still carries one free Lorentz index, unlike either of Lesson 63 or Lesson 64’s diagrams alone.</w:t>
      </w:r>
    </w:p>
    <w:p>
      <w:pPr>
        <w:pStyle w:val="ListBullet"/>
      </w:pPr>
      <w:r>
        <w:t>Assemble the loop’s numerator and reduce it using Lesson 55’s three-object reversal identity.</w:t>
      </w:r>
    </w:p>
    <w:p>
      <w:pPr>
        <w:pStyle w:val="ListBullet"/>
      </w:pPr>
      <w:r>
        <w:t>Extend that reduction to include the electron mass, following the same expansion method used in Lesson 56.</w:t>
      </w:r>
    </w:p>
    <w:p>
      <w:pPr>
        <w:pStyle w:val="ListBullet"/>
      </w:pPr>
      <w:r>
        <w:t xml:space="preserve">Count powers of the loop momentum to show this integral diverges only logarithmically, one power gentler than electron self-energy and two gentler than </w:t>
      </w:r>
      <w:hyperlink w:anchor="Glossary_Vacuum">
        <w:r>
          <w:rPr>
            <w:color w:val="0563C1"/>
            <w:u w:val="single"/>
          </w:rPr>
          <w:t>vacuum</w:t>
        </w:r>
      </w:hyperlink>
      <w:r>
        <w:t xml:space="preserve"> polarization.</w:t>
      </w:r>
    </w:p>
    <w:p>
      <w:pPr>
        <w:pStyle w:val="ListBullet"/>
      </w:pPr>
      <w:hyperlink w:anchor="Glossary_State">
        <w:r>
          <w:rPr>
            <w:color w:val="0563C1"/>
            <w:u w:val="single"/>
          </w:rPr>
          <w:t>State</w:t>
        </w:r>
      </w:hyperlink>
      <w:r>
        <w:t>, without deriving it, that the fully evaluated vertex correction separates into two form factors, and name which one governs the anomalous magnetic moment previewed since Lesson 40.</w:t>
      </w:r>
    </w:p>
    <w:p>
      <w:pPr>
        <w:pStyle w:val="ListBullet"/>
      </w:pPr>
      <w:r>
        <w:t>Reproduce the three divergence degrees found in Lessons 63 through 65, side by side,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Λ</w:t>
      </w:r>
      <w:r>
        <w:rPr>
          <w:b/>
          <w:vertAlign w:val="superscript"/>
        </w:rPr>
        <w:t>μ</w:t>
      </w:r>
      <w:r>
        <w:rPr>
          <w:b/>
        </w:rPr>
        <w:t>(p′,p)</w:t>
      </w:r>
      <w:r>
        <w:rPr/>
        <w:t xml:space="preserve"> — </w:t>
      </w:r>
      <w:r>
        <w:rPr/>
        <w:t>The one-loop vertex correction, a matrix carrying one free Lorentz index</w:t>
      </w:r>
    </w:p>
    <w:p>
      <w:pPr>
        <w:spacing w:before="0" w:after="100"/>
      </w:pPr>
      <w:r>
        <w:rPr>
          <w:b/>
        </w:rPr>
        <w:t>q = p′−p</w:t>
      </w:r>
      <w:r>
        <w:rPr/>
        <w:t xml:space="preserve"> — </w:t>
      </w:r>
      <w:r>
        <w:rPr/>
        <w:t>The external photon’s momentum, fixed by the electron legs it connects</w:t>
      </w:r>
    </w:p>
    <w:p>
      <w:pPr>
        <w:spacing w:before="0" w:after="100"/>
      </w:pPr>
      <w:r>
        <w:rPr>
          <w:b/>
        </w:rPr>
        <w:t>k</w:t>
      </w:r>
      <w:r>
        <w:rPr/>
        <w:t xml:space="preserve"> — </w:t>
      </w:r>
      <w:r>
        <w:rPr/>
        <w:t>The loop momentum, carried by the internal virtual photon</w:t>
      </w:r>
    </w:p>
    <w:p>
      <w:pPr>
        <w:spacing w:before="0" w:after="100"/>
      </w:pPr>
      <w:r>
        <w:rPr>
          <w:b/>
        </w:rPr>
        <w:t>D</w:t>
      </w:r>
      <w:r>
        <w:rPr/>
        <w:t xml:space="preserve"> — </w:t>
      </w:r>
      <w:r>
        <w:rPr/>
        <w:t>Degree of divergence: the power of the cutoff Λ the diagram grows as</w:t>
      </w:r>
    </w:p>
    <w:p>
      <w:r>
        <w:rPr>
          <w:b/>
          <w:color w:val="1F4E78"/>
        </w:rPr>
        <w:t>First pass: the result before the derivation</w:t>
      </w:r>
    </w:p>
    <w:p>
      <w:pPr>
        <w:spacing w:after="60"/>
      </w:pPr>
      <w:r>
        <w:t>The vertex correction inserts a photon across the vertex; it diverges only logarithmically, and its finite part contains the anomalous magnetic moment.</w:t>
      </w:r>
    </w:p>
    <w:p>
      <w:pPr>
        <w:spacing w:after="60"/>
      </w:pPr>
      <w:r>
        <w:t>This diagram, finished in Lesson 76, gives Schwinger’s α/2π.</w:t>
      </w:r>
    </w:p>
    <w:p>
      <w:pPr>
        <w:spacing w:after="80"/>
      </w:pPr>
    </w:p>
    <w:p>
      <w:pPr>
        <w:pStyle w:val="Heading2"/>
      </w:pPr>
      <w:r>
        <w:t>1 The diagram</w:t>
      </w:r>
    </w:p>
    <w:p>
      <w:pPr>
        <w:keepNext/>
        <w:spacing w:before="160" w:after="40"/>
        <w:jc w:val="center"/>
      </w:pPr>
      <w:r/>
    </w:p>
    <w:p>
      <w:pPr>
        <w:spacing w:after="200"/>
        <w:jc w:val="center"/>
      </w:pPr>
      <w:r>
        <w:t xml:space="preserve">Figure 65.1. The one-loop vertex correction: a virtual photon spans the vertex. Its magnetic part gives the anomalous moment of </w:t>
      </w:r>
      <w:hyperlink w:anchor="Lesson76">
        <w:r>
          <w:rPr>
            <w:rStyle w:val="Hyperlink"/>
            <w:color w:val="0563C1"/>
            <w:u w:val="single"/>
          </w:rPr>
          <w:t xml:space="preserve">Lesson 76</w:t>
        </w:r>
      </w:hyperlink>
      <w:r>
        <w:t>.</w:t>
      </w:r>
    </w:p>
    <w:p>
      <w:pPr>
        <w:pStyle w:val="Heading3"/>
      </w:pPr>
      <w:r>
        <w:t>1.1 What it looks like</w:t>
      </w:r>
    </w:p>
    <w:p>
      <w:r>
        <w:t xml:space="preserve">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w:t>
      </w:r>
      <w:hyperlink w:anchor="Glossary_Propagator">
        <w:r>
          <w:rPr>
            <w:color w:val="0563C1"/>
            <w:u w:val="single"/>
          </w:rPr>
          <w:t>propagator</w:t>
        </w:r>
      </w:hyperlink>
      <w:r>
        <w:t>s and one photon propagator): Lesson 62, Section 4.1, gives L=I−V+1=3−3+1=1, the same single loop momentum as the previous two diagrams, arranged in a new pattern.</w:t>
      </w:r>
    </w:p>
    <w:p>
      <w:pPr>
        <w:pStyle w:val="Heading3"/>
      </w:pPr>
      <w:r>
        <w:t>1.2 Where this diagram sits between the previous two</w:t>
      </w:r>
    </w:p>
    <w:p>
      <w:r>
        <w:t xml:space="preserve">This diagram shares something with each of Lessons 63 and 64, and differs from each in exactly one way. Like vacuum </w:t>
      </w:r>
      <w:hyperlink w:anchor="Glossary_Polarization">
        <w:r>
          <w:rPr>
            <w:color w:val="0563C1"/>
            <w:u w:val="single"/>
          </w:rPr>
          <w:t>polarization</w:t>
        </w:r>
      </w:hyperlink>
      <w:r>
        <w:t>, it carries one free Lorentz index, since it is meant to replace the bare vertex ieγ</w:t>
      </w:r>
      <w:r>
        <w:rPr>
          <w:vertAlign w:val="superscript"/>
        </w:rPr>
        <w:t>μ</w:t>
      </w:r>
      <w:r>
        <w:t>, not to close into a number the way self-energy did. Like self-energy, its external spinors are never contracted away by a trace, since it sits between an incoming u(p) and an outgoing ū(p′), waiting to be sandwiched the way any vertex factor is. And like both, it carries no closed-fermion-loop minus sign, because its electron line runs in from p and out to p′ rather than closing on itself.</w:t>
      </w:r>
    </w:p>
    <w:p>
      <w:r>
        <w:rPr>
          <w:b/>
          <w:i/>
        </w:rPr>
        <w:t>Worked example 1</w:t>
      </w:r>
    </w:p>
    <w:p>
      <w:r>
        <w:t xml:space="preserve">State which of Lesson 63’s or Lesson 64’s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w:t>
      </w:r>
      <w:hyperlink w:anchor="Glossary_Spinor">
        <w:r>
          <w:rPr>
            <w:color w:val="0563C1"/>
            <w:u w:val="single"/>
          </w:rPr>
          <w:t>spinor</w:t>
        </w:r>
      </w:hyperlink>
      <w:r>
        <w:t xml:space="preserve">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d>
            <m:dPr/>
            <m:e>
              <m:r>
                <m:t xml:space="preserve">p′</m:t>
              </m:r>
            </m:e>
          </m:d>
          <m:r>
            <m:t xml:space="preserve"> </m:t>
          </m:r>
          <m:d>
            <m:dPr>
              <m:begChr m:val="["/>
              <m:endChr m:val="]"/>
            </m:dPr>
            <m:e>
              <m:r>
                <m:t xml:space="preserve">i</m:t>
              </m:r>
              <m:r>
                <m:t xml:space="preserve"> </m:t>
              </m:r>
              <m:sSup>
                <m:e>
                  <m:r>
                    <m:t xml:space="preserve">Λ</m:t>
                  </m:r>
                </m:e>
                <m:sup>
                  <m:r>
                    <m:t xml:space="preserve">μ</m:t>
                  </m:r>
                </m:sup>
              </m:sSup>
              <m:d>
                <m:dPr/>
                <m:e>
                  <m:r>
                    <m:t xml:space="preserve">p′</m:t>
                  </m:r>
                  <m:r>
                    <m:t xml:space="preserve">,</m:t>
                  </m:r>
                  <m:r>
                    <m:t xml:space="preserve">p</m:t>
                  </m:r>
                </m:e>
              </m:d>
            </m:e>
          </m:d>
          <m:r>
            <m:t xml:space="preserve"> </m:t>
          </m:r>
          <m:r>
            <m:t xml:space="preserve">u</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ū</m:t>
          </m:r>
          <m:d>
            <m:dPr/>
            <m:e>
              <m:r>
                <m:t xml:space="preserve">p′</m:t>
              </m:r>
            </m:e>
          </m:d>
          <m:r>
            <m:t xml:space="preserve"> </m:t>
          </m:r>
          <m:d>
            <m:dPr/>
            <m:e>
              <m:sSup>
                <m:e>
                  <m:r>
                    <m:t xml:space="preserve">ieγ</m:t>
                  </m:r>
                </m:e>
                <m:sup>
                  <m:r>
                    <m:t xml:space="preserve">β</m:t>
                  </m:r>
                </m:sup>
              </m:sSup>
            </m:e>
          </m:d>
          <m:r>
            <m:t xml:space="preserve"> </m:t>
          </m:r>
          <m:d>
            <m:dPr>
              <m:begChr m:val="["/>
              <m:endChr m:val="]"/>
            </m:dPr>
            <m:e>
              <m:f>
                <m:num>
                  <m:r>
                    <m:t xml:space="preserve">i</m:t>
                  </m:r>
                  <m:d>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p>
                <m:e>
                  <m:r>
                    <m:t xml:space="preserve">ieγ</m:t>
                  </m:r>
                </m:e>
                <m:sup>
                  <m:r>
                    <m:t xml:space="preserve">μ</m:t>
                  </m:r>
                </m:sup>
              </m:sSup>
            </m:e>
          </m:d>
          <m:r>
            <m:t xml:space="preserve"> </m:t>
          </m:r>
          <m:d>
            <m:dPr>
              <m:begChr m:val="["/>
              <m:endChr m:val="]"/>
            </m:dPr>
            <m:e>
              <m:f>
                <m:num>
                  <m:r>
                    <m:t xml:space="preserve">i</m:t>
                  </m:r>
                  <m:d>
                    <m:dPr/>
                    <m:e>
                      <m:d>
                        <m:dPr/>
                        <m:e>
                          <m:acc>
                            <m:accPr>
                              <m:chr m:val="/"/>
                            </m:accPr>
                            <m:e>
                              <m:r>
                                <m:t xml:space="preserve">p</m:t>
                              </m:r>
                            </m:e>
                          </m:acc>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b>
                <m:e>
                  <m:r>
                    <m:t xml:space="preserve">ieγ</m:t>
                  </m:r>
                </m:e>
                <m:sub>
                  <m:r>
                    <m:t xml:space="preserve">β</m:t>
                  </m:r>
                </m:sub>
              </m:sSub>
            </m:e>
          </m:d>
          <m:r>
            <m:t xml:space="preserve"> </m:t>
          </m:r>
          <m:r>
            <m:t xml:space="preserve">u</m:t>
          </m:r>
          <m:d>
            <m:dPr/>
            <m:e>
              <m:r>
                <m:t xml:space="preserve">p</m:t>
              </m:r>
            </m:e>
          </m:d>
          <m:r>
            <m:t xml:space="preserve"> </m:t>
          </m:r>
          <m:d>
            <m:dPr/>
            <m:e>
              <m:r>
                <m:t xml:space="preserve">−</m:t>
              </m:r>
              <m:f>
                <m:num>
                  <m:r>
                    <m:t xml:space="preserve">i</m:t>
                  </m:r>
                </m:num>
                <m:den>
                  <m:sSup>
                    <m:e>
                      <m:r>
                        <m:t xml:space="preserve">k</m:t>
                      </m:r>
                    </m:e>
                    <m:sup>
                      <m:r>
                        <m:t xml:space="preserve">2</m:t>
                      </m:r>
                    </m:sup>
                  </m:sSup>
                </m:den>
              </m:f>
            </m:e>
          </m:d>
        </m:oMath>
      </m:oMathPara>
    </w:p>
    <w:p>
      <w:r>
        <w:t>with the photon propagator’s g</w:t>
      </w:r>
      <w:r>
        <w:rPr>
          <w:vertAlign w:val="subscript"/>
        </w:rPr>
        <w:t>μν</w:t>
      </w:r>
      <w:r>
        <w:t xml:space="preserve">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r>
            <m:t xml:space="preserve"> </m:t>
          </m:r>
          <m:sSup>
            <m:e>
              <m:r>
                <m:t xml:space="preserve">Λ</m:t>
              </m:r>
            </m:e>
            <m:sup>
              <m:r>
                <m:t xml:space="preserve">μ</m:t>
              </m:r>
            </m:sup>
          </m:sSup>
          <m:d>
            <m:dPr/>
            <m:e>
              <m:r>
                <m:t xml:space="preserve">p′</m:t>
              </m:r>
              <m:r>
                <m:t xml:space="preserve">,</m:t>
              </m:r>
              <m:r>
                <m:t xml:space="preserve">p</m:t>
              </m:r>
            </m:e>
          </m:d>
          <m:r>
            <m:t xml:space="preserve">=</m:t>
          </m:r>
          <m:sSup>
            <m:e>
              <m:r>
                <m:t xml:space="preserve">e</m:t>
              </m:r>
            </m:e>
            <m:sup>
              <m:r>
                <m:t xml:space="preserve">3</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β</m:t>
              </m:r>
            </m:sup>
          </m:sSup>
          <m:r>
            <m:t xml:space="preserve"> </m:t>
          </m:r>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r>
            <m:t xml:space="preserve"> </m:t>
          </m:r>
          <m:sSup>
            <m:e>
              <m:r>
                <m:t xml:space="preserve">γ</m:t>
              </m:r>
            </m:e>
            <m:sup>
              <m:r>
                <m:t xml:space="preserve">μ</m:t>
              </m:r>
            </m:sup>
          </m:sSup>
          <m:r>
            <m:t xml:space="preserve"> </m:t>
          </m:r>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r>
            <m:t xml:space="preserve"> </m:t>
          </m:r>
          <m:f>
            <m:num>
              <m:sSub>
                <m:e>
                  <m:r>
                    <m:t xml:space="preserve">γ</m:t>
                  </m:r>
                </m:e>
                <m:sub>
                  <m:r>
                    <m:t xml:space="preserve">β</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pPr>
        <w:pStyle w:val="Heading2"/>
      </w:pPr>
      <w:r>
        <w:t>3 Reducing the numerator</w:t>
      </w:r>
    </w:p>
    <w:p>
      <w:pPr>
        <w:pStyle w:val="Heading3"/>
      </w:pPr>
      <w:r>
        <w:t>3.1 The mass-independent piece</w:t>
      </w:r>
    </w:p>
    <w:p>
      <w:r>
        <w:t>Setting the electron mass aside for a moment, the numerator’s leading structure is γ</w:t>
      </w:r>
      <w:r>
        <w:rPr>
          <w:vertAlign w:val="superscript"/>
        </w:rPr>
        <w:t>β</w:t>
      </w:r>
      <w:r>
        <w:t>(p̸′−k̸)γ</w:t>
      </w:r>
      <w:r>
        <w:rPr>
          <w:vertAlign w:val="superscript"/>
        </w:rPr>
        <w:t>μ</w:t>
      </w:r>
      <w:r>
        <w:t>(p̸−k̸)γ</w:t>
      </w:r>
      <w:r>
        <w:rPr>
          <w:vertAlign w:val="subscript"/>
        </w:rPr>
        <w:t>β</w:t>
      </w:r>
      <w:r>
        <w:t>, exactly the three-object pattern γ</w:t>
      </w:r>
      <w:r>
        <w:rPr>
          <w:vertAlign w:val="superscript"/>
        </w:rPr>
        <w:t>β</w:t>
      </w:r>
      <w:r>
        <w:t>ABCγ</w:t>
      </w:r>
      <w:r>
        <w:rPr>
          <w:vertAlign w:val="subscript"/>
        </w:rPr>
        <w:t>β</w:t>
      </w:r>
      <w:r>
        <w:t xml:space="preserve"> with A=p̸′−k̸, B=γ</w:t>
      </w:r>
      <w:r>
        <w:rPr>
          <w:vertAlign w:val="superscript"/>
        </w:rPr>
        <w:t>μ</w:t>
      </w:r>
      <w:r>
        <w:t>, C=p̸−k̸. Lesson 55, Section 3.1’s identity gives</w:t>
      </w:r>
    </w:p>
    <w:p>
      <w:pPr>
        <w:spacing w:before="100" w:after="160"/>
        <w:jc w:val="center"/>
      </w:pPr>
      <m:oMathPara>
        <m:oMath>
          <m:sSup>
            <m:e>
              <m:r>
                <m:t xml:space="preserve">γ</m:t>
              </m:r>
            </m:e>
            <m:sup>
              <m:r>
                <m:t xml:space="preserve">β</m:t>
              </m:r>
            </m:sup>
          </m:sSup>
          <m:r>
            <m:t xml:space="preserve"> </m:t>
          </m:r>
          <m:d>
            <m:dPr/>
            <m:e>
              <m:acc>
                <m:accPr>
                  <m:chr m:val="/"/>
                </m:accPr>
                <m:e>
                  <m:r>
                    <m:t xml:space="preserve">p</m:t>
                  </m:r>
                </m:e>
              </m:acc>
              <m:r>
                <m:t xml:space="preserve">′</m:t>
              </m:r>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acc>
                <m:accPr>
                  <m:chr m:val="/"/>
                </m:accPr>
                <m:e>
                  <m:r>
                    <m:t xml:space="preserve">k</m:t>
                  </m:r>
                </m:e>
              </m:acc>
            </m:e>
          </m:d>
          <m:r>
            <m:t xml:space="preserve"> </m:t>
          </m:r>
          <m:sSub>
            <m:e>
              <m:r>
                <m:t xml:space="preserve">γ</m:t>
              </m:r>
            </m:e>
            <m:sub>
              <m:r>
                <m:t xml:space="preserve">β</m:t>
              </m:r>
            </m:sub>
          </m:sSub>
          <m:r>
            <m:t xml:space="preserve">=</m:t>
          </m:r>
          <m:r>
            <m:t xml:space="preserve">−</m:t>
          </m:r>
          <m:r>
            <m:t xml:space="preserve">2</m:t>
          </m:r>
          <m:r>
            <m:t xml:space="preserve"> </m:t>
          </m:r>
          <m:d>
            <m:dPr/>
            <m:e>
              <m:acc>
                <m:accPr>
                  <m:chr m:val="/"/>
                </m:accPr>
                <m:e>
                  <m:r>
                    <m:t xml:space="preserve">p</m:t>
                  </m:r>
                </m:e>
              </m:acc>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r>
                <m:t xml:space="preserve">−</m:t>
              </m:r>
              <m:acc>
                <m:accPr>
                  <m:chr m:val="/"/>
                </m:accPr>
                <m:e>
                  <m:r>
                    <m:t xml:space="preserve">k</m:t>
                  </m:r>
                </m:e>
              </m:acc>
            </m:e>
          </m:d>
        </m:oMath>
      </m:oMathPara>
    </w:p>
    <w:p>
      <w:r>
        <w:t xml:space="preserve">the same reversal already used once in </w:t>
      </w:r>
      <w:hyperlink w:anchor="Lesson64">
        <w:r>
          <w:rPr>
            <w:rStyle w:val="Hyperlink"/>
            <w:color w:val="0563C1"/>
            <w:u w:val="single"/>
          </w:rPr>
          <w:t xml:space="preserve">Lesson 64</w:t>
        </w:r>
      </w:hyperlink>
      <w:r>
        <w:t>, Section 3.1, now applied to a product of three genuinely different objects rather than one slashed vector alone.</w:t>
      </w:r>
    </w:p>
    <w:p>
      <w:pPr>
        <w:pStyle w:val="Heading3"/>
      </w:pPr>
      <w:r>
        <w:t>3.2 Restoring the mass</w:t>
      </w:r>
    </w:p>
    <w:p>
      <w:r>
        <w:t>The complete numerator, γ</w:t>
      </w:r>
      <w:r>
        <w:rPr>
          <w:vertAlign w:val="superscript"/>
        </w:rPr>
        <w:t>β</w:t>
      </w:r>
      <w:r>
        <w:t>[(p̸′−k̸)+m]γ</w:t>
      </w:r>
      <w:r>
        <w:rPr>
          <w:vertAlign w:val="superscript"/>
        </w:rPr>
        <w:t>μ</w:t>
      </w:r>
      <w:r>
        <w:t>[(p̸−k̸)+m]γ</w:t>
      </w:r>
      <w:r>
        <w:rPr>
          <w:vertAlign w:val="subscript"/>
        </w:rPr>
        <w:t>β</w:t>
      </w:r>
      <w:r>
        <w:t>, has three more pieces beyond Section 3.1’s leading term, as Lesson 56, Section 3, found when the mass terms of a similar contraction were kept. Following that lesson’s method term by term (Exercise 9 carries out every step),</w:t>
      </w:r>
    </w:p>
    <w:p>
      <w:pPr>
        <w:spacing w:before="100" w:after="160"/>
        <w:jc w:val="center"/>
      </w:pPr>
      <m:oMathPara>
        <m:oMath>
          <m:sSup>
            <m:e>
              <m:r>
                <m:t xml:space="preserve">γ</m:t>
              </m:r>
            </m:e>
            <m:sup>
              <m:r>
                <m:t xml:space="preserve">β</m:t>
              </m:r>
            </m:sup>
          </m:sSup>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sSup>
            <m:e>
              <m:r>
                <m:t xml:space="preserve">γ</m:t>
              </m:r>
            </m:e>
            <m:sup>
              <m:r>
                <m:t xml:space="preserve">μ</m:t>
              </m:r>
            </m:sup>
          </m:sSup>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sSub>
            <m:e>
              <m:r>
                <m:t xml:space="preserve">γ</m:t>
              </m:r>
            </m:e>
            <m:sub>
              <m:r>
                <m:t xml:space="preserve">β</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sSup>
            <m:e>
              <m:r>
                <m:t xml:space="preserve">γ</m:t>
              </m:r>
            </m:e>
            <m:sup>
              <m:r>
                <m:t xml:space="preserve">μ</m:t>
              </m:r>
            </m:sup>
          </m:sSup>
          <m:d>
            <m:dPr/>
            <m:e>
              <m:acc>
                <m:accPr>
                  <m:chr m:val="/"/>
                </m:accPr>
                <m:e>
                  <m:r>
                    <m:t xml:space="preserve">p</m:t>
                  </m:r>
                </m:e>
              </m:acc>
              <m:r>
                <m:t xml:space="preserve">′</m:t>
              </m:r>
              <m:r>
                <m:t xml:space="preserve">−</m:t>
              </m:r>
              <m:acc>
                <m:accPr>
                  <m:chr m:val="/"/>
                </m:accPr>
                <m:e>
                  <m:r>
                    <m:t xml:space="preserve">k</m:t>
                  </m:r>
                </m:e>
              </m:acc>
            </m:e>
          </m:d>
          <m:r>
            <m:t xml:space="preserve">+</m:t>
          </m:r>
          <m:r>
            <m:t xml:space="preserve">4m</m:t>
          </m:r>
          <m:d>
            <m:dPr>
              <m:begChr m:val="["/>
              <m:endChr m:val="]"/>
            </m:dPr>
            <m:e>
              <m:sSup>
                <m:e>
                  <m:d>
                    <m:dPr/>
                    <m:e>
                      <m:r>
                        <m:t xml:space="preserve">p</m:t>
                      </m:r>
                      <m:r>
                        <m:t xml:space="preserve">−</m:t>
                      </m:r>
                      <m:r>
                        <m:t xml:space="preserve">k</m:t>
                      </m:r>
                    </m:e>
                  </m:d>
                </m:e>
                <m:sup>
                  <m:r>
                    <m:t xml:space="preserve">μ</m:t>
                  </m:r>
                </m:sup>
              </m:sSup>
              <m:r>
                <m:t xml:space="preserve">+</m:t>
              </m:r>
              <m:sSup>
                <m:e>
                  <m:d>
                    <m:dPr/>
                    <m:e>
                      <m:r>
                        <m:t xml:space="preserve">p′</m:t>
                      </m:r>
                      <m:r>
                        <m:t xml:space="preserve">−</m:t>
                      </m:r>
                      <m:r>
                        <m:t xml:space="preserve">k</m:t>
                      </m:r>
                    </m:e>
                  </m:d>
                </m:e>
                <m:sup>
                  <m:r>
                    <m:t xml:space="preserve">μ</m:t>
                  </m:r>
                </m:sup>
              </m:sSup>
            </m:e>
          </m:d>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5">
        <w:r>
          <w:rPr>
            <w:rStyle w:val="Hyperlink"/>
            <w:color w:val="0563C1"/>
            <w:u w:val="single"/>
          </w:rPr>
          <w:t xml:space="preserve">Lesson 55</w:t>
        </w:r>
      </w:hyperlink>
      <w:r>
        <w:t>.</w:t>
      </w:r>
    </w:p>
    <w:p>
      <w:r>
        <w:rPr>
          <w:b/>
          <w:i/>
        </w:rPr>
        <w:t>Worked example 2</w:t>
      </w:r>
    </w:p>
    <w:p>
      <w:r>
        <w:t>Explain why this lesson needed both the three-object and the one-object contraction identities, while Lesson 64 needed only the one-object version. Lesson 64’s numerator, γ</w:t>
      </w:r>
      <w:r>
        <w:rPr>
          <w:vertAlign w:val="superscript"/>
        </w:rPr>
        <w:t>μ</w:t>
      </w:r>
      <w:r>
        <w:t>(p̸−k̸+m)γ</w:t>
      </w:r>
      <w:r>
        <w:rPr>
          <w:vertAlign w:val="subscript"/>
        </w:rPr>
        <w:t>μ</w:t>
      </w:r>
      <w:r>
        <w:t>, had the loop-contracted indices immediately surrounding a single slashed vector plus a mass term, requiring only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 this lesson’s numerator has an entire vertex, γ</w:t>
      </w:r>
      <w:r>
        <w:rPr>
          <w:vertAlign w:val="superscript"/>
        </w:rPr>
        <w:t>μ</w:t>
      </w:r>
      <w:r>
        <w:t>,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w:t>
      </w:r>
      <w:r>
        <w:rPr>
          <w:vertAlign w:val="superscript"/>
        </w:rPr>
        <w:t>μ</w:t>
      </w:r>
      <w:r>
        <w:t>(−k̸)=k̸γ</w:t>
      </w:r>
      <w:r>
        <w:rPr>
          <w:vertAlign w:val="superscript"/>
        </w:rPr>
        <w:t>μ</w:t>
      </w:r>
      <w:r>
        <w:t>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4</m:t>
                  </m:r>
                </m:sup>
              </m:sSup>
            </m:den>
          </m:f>
          <m:r>
            <m:t xml:space="preserve">=</m:t>
          </m:r>
          <m:r>
            <m:t xml:space="preserve">∫</m:t>
          </m:r>
          <m:r>
            <m:t xml:space="preserve"> </m:t>
          </m:r>
          <m:f>
            <m:num>
              <m:r>
                <m:t xml:space="preserve">dk</m:t>
              </m:r>
            </m:num>
            <m:den>
              <m:r>
                <m:t xml:space="preserve">k</m:t>
              </m:r>
            </m:den>
          </m:f>
          <m:r>
            <m:t xml:space="preserve">=</m:t>
          </m:r>
          <m:func>
            <m:fName>
              <m:r>
                <m:t xml:space="preserve">ln</m:t>
              </m:r>
            </m:fName>
            <m:e>
              <m:r>
                <m:t xml:space="preserve">Λ</m:t>
              </m:r>
            </m:e>
          </m:func>
        </m:oMath>
      </m:oMathPara>
    </w:p>
    <w:p>
      <w:r>
        <w:t>a logarithmic divergence, growing far more slowly than either of the previous two diagrams’ divergences as the cutoff Λ is pushed outward.</w:t>
      </w:r>
    </w:p>
    <w:p>
      <w:r>
        <w:rPr>
          <w:b/>
          <w:i/>
        </w:rPr>
        <w:t>Worked example 3</w:t>
      </w:r>
    </w:p>
    <w:p>
      <w:r>
        <w:t>Set the three results of Lessons 63 through 65 side by side and state the pattern connecting them. Vacuum polarization’s radial integral behaved like ∫k dk∼Λ² (Lesson 63, Section 3.2); electron self-energy’s like ∫dk∼Λ (Lesson 64, Section 4.2); this diagram’s like ∫dk/k∼ln Λ. Each diagram’s degree of divergence is exactly one less than the previous one’s, dropping from 2 to 1 to 0 (where a “degree of 0” is understood as the boundary case, logarithmic rather than a positive power of Λ), a clean progression Lesson 66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w:t>
      </w:r>
      <w:r>
        <w:rPr>
          <w:vertAlign w:val="superscript"/>
        </w:rPr>
        <w:t>μ</w:t>
      </w:r>
      <w:r>
        <w:t xml:space="preserve"> and of a second matrix structure this course has not yet introduced, each multiplying a function of q² alone; these are called the vertex’s two form factors. The coefficient of γ</w:t>
      </w:r>
      <w:r>
        <w:rPr>
          <w:vertAlign w:val="superscript"/>
        </w:rPr>
        <w:t>μ</w:t>
      </w:r>
      <w:r>
        <w:t xml:space="preserve"> corrects the strength of the ordinary charge coupling. The second form factor has no counterpart at all in the tree-level vertex ieγ</w:t>
      </w:r>
      <w:r>
        <w:rPr>
          <w:vertAlign w:val="superscript"/>
        </w:rPr>
        <w:t>μ</w:t>
      </w:r>
      <w:r>
        <w:t xml:space="preserve"> Lesson 45 derived, and it is precisely this second piece that produces the correction to the electron’s magnetic moment previewed numerically, using nothing but the size of α, in Lesson 44, Section 2.2, and promised a full derivation in Lesson 40, Section 4.2. This course does not derive that decomposition here, since the second matrix structure it requires is not yet available; Lesson 76 introduces it and completes the calculation Lesson 44’s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the same honest gap Lesson 63, Section 4.3, left open for transversality and Lesson 64, Section 5, left open for the values of A(p²) and B(p²).</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iΛ</w:t>
      </w:r>
      <w:r>
        <w:rPr>
          <w:b/>
          <w:vertAlign w:val="superscript"/>
        </w:rPr>
        <w:t>μ</w:t>
      </w:r>
      <w:r>
        <w:rPr>
          <w:b/>
        </w:rPr>
        <w:t>(p′,p)=e³∫d⁴k/(2π)⁴[γ</w:t>
      </w:r>
      <w:r>
        <w:rPr>
          <w:b/>
          <w:vertAlign w:val="superscript"/>
        </w:rPr>
        <w:t>β</w:t>
      </w:r>
      <w:r>
        <w:rPr>
          <w:b/>
        </w:rPr>
        <w:t>((p̸′−k̸)+m)γ</w:t>
      </w:r>
      <w:r>
        <w:rPr>
          <w:b/>
          <w:vertAlign w:val="superscript"/>
        </w:rPr>
        <w:t>μ</w:t>
      </w:r>
      <w:r>
        <w:rPr>
          <w:b/>
        </w:rPr>
        <w:t>((p̸−k̸)+m)γ</w:t>
      </w:r>
      <w:r>
        <w:rPr>
          <w:b/>
          <w:vertAlign w:val="subscript"/>
        </w:rPr>
        <w:t>β</w:t>
      </w:r>
      <w:r>
        <w:rPr>
          <w:b/>
        </w:rPr>
        <w:t>]/[⋯]</w:t>
      </w:r>
      <w:r>
        <w:rPr/>
        <w:t xml:space="preserve"> — </w:t>
      </w:r>
      <w:r>
        <w:rPr/>
        <w:t>The object regularized and renormalized alongside Lessons 63 and 64’s results</w:t>
      </w:r>
    </w:p>
    <w:p>
      <w:pPr>
        <w:spacing w:before="0" w:after="100"/>
      </w:pPr>
      <w:r>
        <w:rPr>
          <w:b/>
        </w:rPr>
        <w:t>The three-object reversal identity, reused a second time</w:t>
      </w:r>
      <w:r>
        <w:rPr/>
        <w:t xml:space="preserve"> — </w:t>
      </w:r>
      <w:r>
        <w:rPr/>
        <w:t>Confirms Lesson 55’s identity is a genuine, repeatedly useful tool, not a one-off trick</w:t>
      </w:r>
    </w:p>
    <w:p>
      <w:pPr>
        <w:spacing w:before="0" w:after="100"/>
      </w:pPr>
      <w:r>
        <w:rPr>
          <w:b/>
        </w:rPr>
        <w:t>Logarithmic divergence, D=0</w:t>
      </w:r>
      <w:r>
        <w:rPr/>
        <w:t xml:space="preserve"> — </w:t>
      </w:r>
      <w:r>
        <w:rPr/>
        <w:t>Completes the Λ²,Λ,ln Λ pattern Lesson 66 explains in general</w:t>
      </w:r>
    </w:p>
    <w:p>
      <w:pPr>
        <w:spacing w:before="0" w:after="100"/>
      </w:pPr>
      <w:r>
        <w:rPr>
          <w:b/>
        </w:rPr>
        <w:t>Two form factors, one governing the magnetic moment</w:t>
      </w:r>
      <w:r>
        <w:rPr/>
        <w:t xml:space="preserve"> — </w:t>
      </w:r>
      <w:r>
        <w:rPr/>
        <w:t>The direct link forward to Lesson 76’s completed calculation</w:t>
      </w:r>
    </w:p>
    <w:p>
      <w:pPr>
        <w:pStyle w:val="Heading2"/>
      </w:pPr>
      <w:r>
        <w:t>7 Summary</w:t>
      </w:r>
    </w:p>
    <w:p>
      <w:pPr>
        <w:pStyle w:val="ListNumber"/>
        <w:numPr>
          <w:ilvl w:val="0"/>
          <w:numId w:val="384"/>
        </w:numPr>
      </w:pPr>
      <w:r>
        <w:t>The vertex-correction diagram inserts a virtual photon between the two electron legs of an ordinary vertex, giving V=3, I=3, and one loop momentum.</w:t>
      </w:r>
    </w:p>
    <w:p>
      <w:pPr>
        <w:pStyle w:val="ListNumber"/>
        <w:numPr>
          <w:ilvl w:val="0"/>
          <w:numId w:val="384"/>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384"/>
        </w:numPr>
      </w:pPr>
      <w:r>
        <w:t>Collecting prefactors gives iΛ</w:t>
      </w:r>
      <w:r>
        <w:rPr>
          <w:vertAlign w:val="superscript"/>
        </w:rPr>
        <w:t>μ</w:t>
      </w:r>
      <w:r>
        <w:t>(p′,p)=e³∫d⁴k/(2π)⁴ γ</w:t>
      </w:r>
      <w:r>
        <w:rPr>
          <w:vertAlign w:val="superscript"/>
        </w:rPr>
        <w:t>β</w:t>
      </w:r>
      <w:r>
        <w:t>[(p̸′−k̸)+m]γ</w:t>
      </w:r>
      <w:r>
        <w:rPr>
          <w:vertAlign w:val="superscript"/>
        </w:rPr>
        <w:t>μ</w:t>
      </w:r>
      <w:r>
        <w:t>[(p̸−k̸)+m]γ</w:t>
      </w:r>
      <w:r>
        <w:rPr>
          <w:vertAlign w:val="subscript"/>
        </w:rPr>
        <w:t>β</w:t>
      </w:r>
      <w:r>
        <w:t>/[⋯].</w:t>
      </w:r>
    </w:p>
    <w:p>
      <w:pPr>
        <w:pStyle w:val="ListNumber"/>
        <w:numPr>
          <w:ilvl w:val="0"/>
          <w:numId w:val="384"/>
        </w:numPr>
      </w:pPr>
      <w:r>
        <w:t>Lesson 55’s three-object reversal identity, extended to include the electron mass by the method of Lesson 56, reduces the numerator with no new gamma-matrix derivation.</w:t>
      </w:r>
    </w:p>
    <w:p>
      <w:pPr>
        <w:pStyle w:val="ListNumber"/>
        <w:numPr>
          <w:ilvl w:val="0"/>
          <w:numId w:val="384"/>
        </w:numPr>
      </w:pPr>
      <w:r>
        <w:t>Counting powers of k shows this integral diverges only logarithmically, completing the pattern Λ², Λ, ln Λ across the three one-loop diagrams of this course.</w:t>
      </w:r>
    </w:p>
    <w:p>
      <w:pPr>
        <w:pStyle w:val="ListNumber"/>
        <w:numPr>
          <w:ilvl w:val="0"/>
          <w:numId w:val="384"/>
        </w:numPr>
      </w:pPr>
      <w:r>
        <w:t>The completed vertex correction is known to separate into two form factors, the second of which produces the anomalous magnetic moment correction previewed since Lesson 40 and derived in full in Lesson 76.</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Draw the vertex-correction diagram from memory, labeling its three vertices and three internal lines.</w:t>
      </w:r>
    </w:p>
    <w:p>
      <w:pPr>
        <w:spacing w:before="0" w:after="100"/>
      </w:pPr>
      <w:r>
        <w:rPr>
          <w:b/>
        </w:rPr>
        <w:t>2</w:t>
      </w:r>
      <w:r>
        <w:rPr>
          <w:b/>
        </w:rPr>
        <w:t xml:space="preserve">. </w:t>
      </w:r>
      <w:r>
        <w:rPr>
          <w:b/>
        </w:rPr>
        <w:t>Core.</w:t>
      </w:r>
      <w:r>
        <w:rPr/>
        <w:t xml:space="preserve"> Verify L=I−V+1=1 for this diagram using V=3, I=3, following Lesson 62, Section 4.1.</w:t>
      </w:r>
    </w:p>
    <w:p>
      <w:pPr>
        <w:spacing w:before="0" w:after="100"/>
      </w:pPr>
      <w:r>
        <w:rPr>
          <w:b/>
        </w:rPr>
        <w:t>3</w:t>
      </w:r>
      <w:r>
        <w:rPr>
          <w:b/>
        </w:rPr>
        <w:t xml:space="preserve">. </w:t>
      </w:r>
      <w:r>
        <w:rPr>
          <w:b/>
        </w:rPr>
        <w:t>Core.</w:t>
      </w:r>
      <w:r>
        <w:rPr/>
        <w:t xml:space="preserve"> Explain, referring to Section 1.2, why this diagram needs neither a trace nor a closed-loop minus sign, contrasting it with vacuum polarization on both points.</w:t>
      </w:r>
    </w:p>
    <w:p>
      <w:pPr>
        <w:spacing w:before="0" w:after="100"/>
      </w:pPr>
      <w:r>
        <w:rPr>
          <w:b/>
        </w:rPr>
        <w:t>4</w:t>
      </w:r>
      <w:r>
        <w:rPr>
          <w:b/>
        </w:rPr>
        <w:t xml:space="preserve">. </w:t>
      </w:r>
      <w:r>
        <w:rPr>
          <w:b/>
        </w:rPr>
        <w:t>Core.</w:t>
      </w:r>
      <w:r>
        <w:rPr/>
        <w:t xml:space="preserve"> Multiply (ie)³, the two propagator numerators’ i·i, and the photon propagator’s −i together step by step, confirming the total prefactor e³ of Section 2.2.</w:t>
      </w:r>
    </w:p>
    <w:p>
      <w:pPr>
        <w:spacing w:before="0" w:after="100"/>
      </w:pPr>
      <w:r>
        <w:rPr>
          <w:b/>
        </w:rPr>
        <w:t>5</w:t>
      </w:r>
      <w:r>
        <w:rPr>
          <w:b/>
        </w:rPr>
        <w:t xml:space="preserve">. </w:t>
      </w:r>
      <w:r>
        <w:rPr>
          <w:b/>
        </w:rPr>
        <w:t>Core.</w:t>
      </w:r>
      <w:r>
        <w:rPr/>
        <w:t xml:space="preserve"> State Lesson 55’s three-object reversal identity from memory, then check it against Section 3.1.</w:t>
      </w:r>
    </w:p>
    <w:p>
      <w:pPr>
        <w:spacing w:before="0" w:after="100"/>
      </w:pPr>
      <w:r>
        <w:rPr>
          <w:b/>
        </w:rPr>
        <w:t>6</w:t>
      </w:r>
      <w:r>
        <w:rPr>
          <w:b/>
        </w:rPr>
        <w:t xml:space="preserve">. </w:t>
      </w:r>
      <w:r>
        <w:rPr>
          <w:b/>
        </w:rPr>
        <w:t>Core.</w:t>
      </w:r>
      <w:r>
        <w:rPr/>
        <w:t xml:space="preserve"> Identify A, B, and C in Section 3.1’s application of the reversal identity, and verify the substitution matches Section 2.1’s expression.</w:t>
      </w:r>
    </w:p>
    <w:p>
      <w:pPr>
        <w:spacing w:before="0" w:after="100"/>
      </w:pPr>
      <w:r>
        <w:rPr>
          <w:b/>
        </w:rPr>
        <w:t>7</w:t>
      </w:r>
      <w:r>
        <w:rPr>
          <w:b/>
        </w:rPr>
        <w:t xml:space="preserve">. </w:t>
      </w:r>
      <w:r>
        <w:rPr>
          <w:b/>
        </w:rPr>
        <w:t>Core.</w:t>
      </w:r>
      <w:r>
        <w:rPr/>
        <w:t xml:space="preserve"> Expand [(p̸′−k̸)+m]γ</w:t>
      </w:r>
      <w:r>
        <w:rPr>
          <w:vertAlign w:val="superscript"/>
        </w:rPr>
        <w:t>μ</w:t>
      </w:r>
      <w:r>
        <w:rPr/>
        <w:t>[(p̸−k̸)+m] into its four terms, following the method of Lesson 56, Exercise 9.</w:t>
      </w:r>
    </w:p>
    <w:p>
      <w:pPr>
        <w:spacing w:before="0" w:after="100"/>
      </w:pPr>
      <w:r>
        <w:rPr>
          <w:b/>
        </w:rPr>
        <w:t>8</w:t>
      </w:r>
      <w:r>
        <w:rPr>
          <w:b/>
        </w:rPr>
        <w:t xml:space="preserve">. </w:t>
      </w:r>
      <w:r>
        <w:rPr>
          <w:b/>
        </w:rPr>
        <w:t>Extension.</w:t>
      </w:r>
      <w:r>
        <w:rPr/>
        <w:t xml:space="preserve"> Apply the appropriate contraction identity (three-object, two-object, or one-object) to each of Exercise 7’s four terms after sandwiching with γ</w:t>
      </w:r>
      <w:r>
        <w:rPr>
          <w:vertAlign w:val="superscript"/>
        </w:rPr>
        <w:t>β</w:t>
      </w:r>
      <w:r>
        <w:rPr/>
        <w:t>⋯γ</w:t>
      </w:r>
      <w:r>
        <w:rPr>
          <w:vertAlign w:val="subscript"/>
        </w:rPr>
        <w:t>β</w:t>
      </w:r>
      <w:r>
        <w:rPr/>
        <w:t>.</w:t>
      </w:r>
    </w:p>
    <w:p>
      <w:pPr>
        <w:spacing w:before="0" w:after="100"/>
      </w:pPr>
      <w:r>
        <w:rPr>
          <w:b/>
        </w:rPr>
        <w:t>9</w:t>
      </w:r>
      <w:r>
        <w:rPr>
          <w:b/>
        </w:rPr>
        <w:t xml:space="preserve">. </w:t>
      </w:r>
      <w:r>
        <w:rPr>
          <w:b/>
        </w:rPr>
        <w:t>Extension.</w:t>
      </w:r>
      <w:r>
        <w:rPr/>
        <w:t xml:space="preserve"> Assemble Exercise 8’s four results into Section 3.2’s complete numerator, tracking every numerical factor.</w:t>
      </w:r>
    </w:p>
    <w:p>
      <w:pPr>
        <w:spacing w:before="0" w:after="100"/>
      </w:pPr>
      <w:r>
        <w:rPr>
          <w:b/>
        </w:rPr>
        <w:t>10</w:t>
      </w:r>
      <w:r>
        <w:rPr>
          <w:b/>
        </w:rPr>
        <w:t xml:space="preserve">. </w:t>
      </w:r>
      <w:r>
        <w:rPr>
          <w:b/>
        </w:rPr>
        <w:t>Extension.</w:t>
      </w:r>
      <w:r>
        <w:rPr/>
        <w:t xml:space="preserve"> Explain why, at large k, only Section 3.1’s leading term matters for the power-counting of Section 4.1, even though Section 3.2’s complete numerator has three additional pieces.</w:t>
      </w:r>
    </w:p>
    <w:p>
      <w:pPr>
        <w:spacing w:before="0" w:after="100"/>
      </w:pPr>
      <w:r>
        <w:rPr>
          <w:b/>
        </w:rPr>
        <w:t>11</w:t>
      </w:r>
      <w:r>
        <w:rPr>
          <w:b/>
        </w:rPr>
        <w:t xml:space="preserve">. </w:t>
      </w:r>
      <w:r>
        <w:rPr>
          <w:b/>
        </w:rPr>
        <w:t>Core.</w:t>
      </w:r>
      <w:r>
        <w:rPr/>
        <w:t xml:space="preserve"> Verify that each electron propagator and the photon propagator grows like k² at large k, and combine all three to confirm the denominator grows like k⁶.</w:t>
      </w:r>
    </w:p>
    <w:p>
      <w:pPr>
        <w:spacing w:before="0" w:after="100"/>
      </w:pPr>
      <w:r>
        <w:rPr>
          <w:b/>
        </w:rPr>
        <w:t>12</w:t>
      </w:r>
      <w:r>
        <w:rPr>
          <w:b/>
        </w:rPr>
        <w:t xml:space="preserve">. </w:t>
      </w:r>
      <w:r>
        <w:rPr>
          <w:b/>
        </w:rPr>
        <w:t>Extension.</w:t>
      </w:r>
      <w:r>
        <w:rPr/>
        <w:t xml:space="preserve"> Combine Section 4.1’s k² numerator growth with Exercise 11’s k⁶ denominator growth to confirm the integrand behaves like 1/k⁴.</w:t>
      </w:r>
    </w:p>
    <w:p>
      <w:pPr>
        <w:spacing w:before="0" w:after="100"/>
      </w:pPr>
      <w:r>
        <w:rPr>
          <w:b/>
        </w:rPr>
        <w:t>13</w:t>
      </w:r>
      <w:r>
        <w:rPr>
          <w:b/>
        </w:rPr>
        <w:t xml:space="preserve">. </w:t>
      </w:r>
      <w:r>
        <w:rPr>
          <w:b/>
        </w:rPr>
        <w:t>Extension.</w:t>
      </w:r>
      <w:r>
        <w:rPr/>
        <w:t xml:space="preserve"> Derive Section 4.2’s logarithmic divergence from Exercise 12’s 1/k⁴ integrand and the measure d⁴k∼k³dk.</w:t>
      </w:r>
    </w:p>
    <w:p>
      <w:pPr>
        <w:spacing w:before="0" w:after="100"/>
      </w:pPr>
      <w:r>
        <w:rPr>
          <w:b/>
        </w:rPr>
        <w:t>14</w:t>
      </w:r>
      <w:r>
        <w:rPr>
          <w:b/>
        </w:rPr>
        <w:t xml:space="preserve">. </w:t>
      </w:r>
      <w:r>
        <w:rPr>
          <w:b/>
        </w:rPr>
        <w:t>Core.</w:t>
      </w:r>
      <w:r>
        <w:rPr/>
        <w:t xml:space="preserve"> State the degree of divergence found for each of vacuum polarization, self-energy, and vertex correction, and verify the pattern decreases by exactly one each time.</w:t>
      </w:r>
    </w:p>
    <w:p>
      <w:pPr>
        <w:spacing w:before="0" w:after="100"/>
      </w:pPr>
      <w:r>
        <w:rPr>
          <w:b/>
        </w:rPr>
        <w:t>15</w:t>
      </w:r>
      <w:r>
        <w:rPr>
          <w:b/>
        </w:rPr>
        <w:t xml:space="preserve">. </w:t>
      </w:r>
      <w:r>
        <w:rPr>
          <w:b/>
        </w:rPr>
        <w:t>Extension.</w:t>
      </w:r>
      <w:r>
        <w:rPr/>
        <w:t xml:space="preserve"> Explain, in one or two sentences, why Section 5 introduces the anomalous magnetic moment without deriving it, referring to what specific tool is still missing.</w:t>
      </w:r>
    </w:p>
    <w:p>
      <w:pPr>
        <w:spacing w:before="0" w:after="100"/>
      </w:pPr>
      <w:r>
        <w:rPr>
          <w:b/>
        </w:rPr>
        <w:t>16</w:t>
      </w:r>
      <w:r>
        <w:rPr>
          <w:b/>
        </w:rPr>
        <w:t xml:space="preserve">. </w:t>
      </w:r>
      <w:r>
        <w:rPr>
          <w:b/>
        </w:rPr>
        <w:t>Challenge.</w:t>
      </w:r>
      <w:r>
        <w:rPr/>
        <w:t xml:space="preserv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as for self-energy in Lesson 64, Section 1.2. Because the external spinors u(p) and ū(p′) remain uncontracted at either end of the diagram, its spinor indices stay open rather than being summed over, so no trace is needed, again as in Lesson 64 rather than Lesson 63.</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 xml:space="preserve"> (Lesson 55, Section 3.1); Section 3.1 applies this with the contracted index relabeled β and a=p′−k, b=μ (via γ</w:t>
      </w:r>
      <w:r>
        <w:rPr>
          <w:vertAlign w:val="superscript"/>
        </w:rPr>
        <w:t>μ</w:t>
      </w:r>
      <w:r>
        <w:t xml:space="preserve"> itself), c=p−k, giving γ</w:t>
      </w:r>
      <w:r>
        <w:rPr>
          <w:vertAlign w:val="superscript"/>
        </w:rPr>
        <w:t>β</w:t>
      </w:r>
      <w:r>
        <w:t>(p̸′−k̸)γ</w:t>
      </w:r>
      <w:r>
        <w:rPr>
          <w:vertAlign w:val="superscript"/>
        </w:rPr>
        <w:t>μ</w:t>
      </w:r>
      <w:r>
        <w:t>(p̸−k̸)γ</w:t>
      </w:r>
      <w:r>
        <w:rPr>
          <w:vertAlign w:val="subscript"/>
        </w:rPr>
        <w:t>β</w:t>
      </w:r>
      <w:r>
        <w:t>=−2(p̸−k̸)γ</w:t>
      </w:r>
      <w:r>
        <w:rPr>
          <w:vertAlign w:val="superscript"/>
        </w:rPr>
        <w:t>μ</w:t>
      </w:r>
      <w:r>
        <w:t>(p̸′−k̸).</w:t>
      </w:r>
    </w:p>
    <w:p>
      <w:r>
        <w:rPr>
          <w:b/>
        </w:rPr>
        <w:t>6.</w:t>
      </w:r>
      <w:r>
        <w:t xml:space="preserve"> </w:t>
      </w:r>
      <w:r>
        <w:t>A=p̸′−k̸, B=γ</w:t>
      </w:r>
      <w:r>
        <w:rPr>
          <w:vertAlign w:val="superscript"/>
        </w:rPr>
        <w:t>μ</w:t>
      </w:r>
      <w:r>
        <w:t>, C=p̸−k̸, matching Section 2.1’s γ</w:t>
      </w:r>
      <w:r>
        <w:rPr>
          <w:vertAlign w:val="superscript"/>
        </w:rPr>
        <w:t>β</w:t>
      </w:r>
      <w:r>
        <w:t>[(p̸′−k̸)]γ</w:t>
      </w:r>
      <w:r>
        <w:rPr>
          <w:vertAlign w:val="superscript"/>
        </w:rPr>
        <w:t>μ</w:t>
      </w:r>
      <w:r>
        <w:t>[(p̸−k̸)]γ</w:t>
      </w:r>
      <w:r>
        <w:rPr>
          <w:vertAlign w:val="subscript"/>
        </w:rPr>
        <w:t>β</w:t>
      </w:r>
      <w:r>
        <w:t xml:space="preserve"> once the mass terms are set aside, with the reversal giving −2CBA=−2(p̸−k̸)γ</w:t>
      </w:r>
      <w:r>
        <w:rPr>
          <w:vertAlign w:val="superscript"/>
        </w:rPr>
        <w:t>μ</w:t>
      </w:r>
      <w:r>
        <w:t>(p̸′−k̸), reproducing Section 3.1’s stated result.</w:t>
      </w:r>
    </w:p>
    <w:p>
      <w:r>
        <w:rPr>
          <w:b/>
        </w:rPr>
        <w:t>7.</w:t>
      </w:r>
      <w:r>
        <w:t xml:space="preserve"> </w:t>
      </w:r>
      <w:r>
        <w:t>[(p̸′−k̸)+m]γ</w:t>
      </w:r>
      <w:r>
        <w:rPr>
          <w:vertAlign w:val="superscript"/>
        </w:rPr>
        <w:t>μ</w:t>
      </w:r>
      <w:r>
        <w:t>[(p̸−k̸)+m]=(p̸′−k̸)γ</w:t>
      </w:r>
      <w:r>
        <w:rPr>
          <w:vertAlign w:val="superscript"/>
        </w:rPr>
        <w:t>μ</w:t>
      </w:r>
      <w:r>
        <w:t>(p̸−k̸)+m(p̸′−k̸)γ</w:t>
      </w:r>
      <w:r>
        <w:rPr>
          <w:vertAlign w:val="superscript"/>
        </w:rPr>
        <w:t>μ</w:t>
      </w:r>
      <w:r>
        <w:t>+mγ</w:t>
      </w:r>
      <w:r>
        <w:rPr>
          <w:vertAlign w:val="superscript"/>
        </w:rPr>
        <w:t>μ</w:t>
      </w:r>
      <w:r>
        <w:t>(p̸−k̸)+m²γ</w:t>
      </w:r>
      <w:r>
        <w:rPr>
          <w:vertAlign w:val="superscript"/>
        </w:rPr>
        <w:t>μ</w:t>
      </w:r>
      <w:r>
        <w:t>, expanding the product of the two mass-inclusive factors term by term.</w:t>
      </w:r>
    </w:p>
    <w:p>
      <w:r>
        <w:rPr>
          <w:b/>
        </w:rPr>
        <w:t>8.</w:t>
      </w:r>
      <w:r>
        <w:t xml:space="preserve"> </w:t>
      </w:r>
      <w:r>
        <w:t>The first term, (p̸′−k̸)γ</w:t>
      </w:r>
      <w:r>
        <w:rPr>
          <w:vertAlign w:val="superscript"/>
        </w:rPr>
        <w:t>μ</w:t>
      </w:r>
      <w:r>
        <w:t>(p̸−k̸), sandwiched by γ</w:t>
      </w:r>
      <w:r>
        <w:rPr>
          <w:vertAlign w:val="superscript"/>
        </w:rPr>
        <w:t>β</w:t>
      </w:r>
      <w:r>
        <w:t>⋯γ</w:t>
      </w:r>
      <w:r>
        <w:rPr>
          <w:vertAlign w:val="subscript"/>
        </w:rPr>
        <w:t>β</w:t>
      </w:r>
      <w:r>
        <w:t>, uses the three-object reversal (Exercise 5), giving −2(p̸−k̸)γ</w:t>
      </w:r>
      <w:r>
        <w:rPr>
          <w:vertAlign w:val="superscript"/>
        </w:rPr>
        <w:t>μ</w:t>
      </w:r>
      <w:r>
        <w:t>(p̸′−k̸). The second and third terms each have two slashed-vector-or-gamma objects between the contraction (one momentum factor and γ</w:t>
      </w:r>
      <w:r>
        <w:rPr>
          <w:vertAlign w:val="superscript"/>
        </w:rPr>
        <w:t>μ</w:t>
      </w:r>
      <w:r>
        <w:t>), using γ</w:t>
      </w:r>
      <w:r>
        <w:rPr>
          <w:vertAlign w:val="superscript"/>
        </w:rPr>
        <w:t>β</w:t>
      </w:r>
      <w:r>
        <w:t>γ</w:t>
      </w:r>
      <w:r>
        <w:rPr>
          <w:vertAlign w:val="superscript"/>
        </w:rPr>
        <w:t>a</w:t>
      </w:r>
      <w:r>
        <w:t>γ</w:t>
      </w:r>
      <w:r>
        <w:rPr>
          <w:vertAlign w:val="superscript"/>
        </w:rPr>
        <w:t>b</w:t>
      </w:r>
      <w:r>
        <w:t>γ</w:t>
      </w:r>
      <w:r>
        <w:rPr>
          <w:vertAlign w:val="subscript"/>
        </w:rPr>
        <w:t>β</w:t>
      </w:r>
      <w:r>
        <w:t>=4g</w:t>
      </w:r>
      <w:r>
        <w:rPr>
          <w:vertAlign w:val="superscript"/>
        </w:rPr>
        <w:t>a</w:t>
      </w:r>
      <w:r>
        <w:t>b: m(p̸′−k̸)γ</w:t>
      </w:r>
      <w:r>
        <w:rPr>
          <w:vertAlign w:val="superscript"/>
        </w:rPr>
        <w:t>μ</w:t>
      </w:r>
      <w:r>
        <w:t xml:space="preserve"> contracted gives 4m(p′−k)</w:t>
      </w:r>
      <w:r>
        <w:rPr>
          <w:vertAlign w:val="superscript"/>
        </w:rPr>
        <w:t>μ</w:t>
      </w:r>
      <w:r>
        <w:t>·I, and mγ</w:t>
      </w:r>
      <w:r>
        <w:rPr>
          <w:vertAlign w:val="superscript"/>
        </w:rPr>
        <w:t>μ</w:t>
      </w:r>
      <w:r>
        <w:t>(p̸−k̸) gives 4m(p−k)</w:t>
      </w:r>
      <w:r>
        <w:rPr>
          <w:vertAlign w:val="superscript"/>
        </w:rPr>
        <w:t>μ</w:t>
      </w:r>
      <w:r>
        <w:t>·I. The fourth term, m²γ</w:t>
      </w:r>
      <w:r>
        <w:rPr>
          <w:vertAlign w:val="superscript"/>
        </w:rPr>
        <w:t>μ</w:t>
      </w:r>
      <w:r>
        <w:t>, has a single object between the contraction, using γ</w:t>
      </w:r>
      <w:r>
        <w:rPr>
          <w:vertAlign w:val="superscript"/>
        </w:rPr>
        <w:t>β</w:t>
      </w:r>
      <w:r>
        <w:t>γ</w:t>
      </w:r>
      <w:r>
        <w:rPr>
          <w:vertAlign w:val="superscript"/>
        </w:rPr>
        <w:t>μ</w:t>
      </w:r>
      <w:r>
        <w:t>γ</w:t>
      </w:r>
      <w:r>
        <w:rPr>
          <w:vertAlign w:val="subscript"/>
        </w:rPr>
        <w:t>β</w:t>
      </w:r>
      <w:r>
        <w:t>=−2γ</w:t>
      </w:r>
      <w:r>
        <w:rPr>
          <w:vertAlign w:val="superscript"/>
        </w:rPr>
        <w:t>μ</w:t>
      </w:r>
      <w:r>
        <w:t>, giving −2m²γ</w:t>
      </w:r>
      <w:r>
        <w:rPr>
          <w:vertAlign w:val="superscript"/>
        </w:rPr>
        <w:t>μ</w:t>
      </w:r>
      <w:r>
        <w:t>.</w:t>
      </w:r>
    </w:p>
    <w:p>
      <w:r>
        <w:rPr>
          <w:b/>
        </w:rPr>
        <w:t>9.</w:t>
      </w:r>
      <w:r>
        <w:t xml:space="preserve"> </w:t>
      </w:r>
      <w:r>
        <w:t>Summing all four reduced terms: −2(p̸−k̸)γ</w:t>
      </w:r>
      <w:r>
        <w:rPr>
          <w:vertAlign w:val="superscript"/>
        </w:rPr>
        <w:t>μ</w:t>
      </w:r>
      <w:r>
        <w:t>(p̸′−k̸)+4m(p′−k)</w:t>
      </w:r>
      <w:r>
        <w:rPr>
          <w:vertAlign w:val="superscript"/>
        </w:rPr>
        <w:t>μ</w:t>
      </w:r>
      <w:r>
        <w:t>·I+4m(p−k)</w:t>
      </w:r>
      <w:r>
        <w:rPr>
          <w:vertAlign w:val="superscript"/>
        </w:rPr>
        <w:t>μ</w:t>
      </w:r>
      <w:r>
        <w:t>·I−2m²γ</w:t>
      </w:r>
      <w:r>
        <w:rPr>
          <w:vertAlign w:val="superscript"/>
        </w:rPr>
        <w:t>μ</w:t>
      </w:r>
      <w:r>
        <w:t>=−2(p̸−k̸)γ</w:t>
      </w:r>
      <w:r>
        <w:rPr>
          <w:vertAlign w:val="superscript"/>
        </w:rPr>
        <w:t>μ</w:t>
      </w:r>
      <w:r>
        <w:t>(p̸′−k̸)+4m[(p−k)</w:t>
      </w:r>
      <w:r>
        <w:rPr>
          <w:vertAlign w:val="superscript"/>
        </w:rPr>
        <w:t>μ</w:t>
      </w:r>
      <w:r>
        <w:t>+(p′−k)</w:t>
      </w:r>
      <w:r>
        <w:rPr>
          <w:vertAlign w:val="superscript"/>
        </w:rPr>
        <w:t>μ</w:t>
      </w:r>
      <w:r>
        <w:t>]−2m²γ</w:t>
      </w:r>
      <w:r>
        <w:rPr>
          <w:vertAlign w:val="superscript"/>
        </w:rPr>
        <w:t>μ</w:t>
      </w:r>
      <w:r>
        <w:t>, exactly Section 3.2.</w:t>
      </w:r>
    </w:p>
    <w:p>
      <w:r>
        <w:rPr>
          <w:b/>
        </w:rPr>
        <w:t>10.</w:t>
      </w:r>
      <w:r>
        <w:t xml:space="preserve"> </w:t>
      </w:r>
      <w:r>
        <w:t>At large k, the leading term of Section 3.1 grows like k² (Section 4.1), while the mass-dependent terms of Section 3.2 grow only like k (the terms linear in momentum) or remain constant (the m²γ</w:t>
      </w:r>
      <w:r>
        <w:rPr>
          <w:vertAlign w:val="superscript"/>
        </w:rPr>
        <w:t>μ</w:t>
      </w:r>
      <w:r>
        <w:t xml:space="preserve">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63 and 64;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63 and 64)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63). Electron self-energy: D=1 (Lesson 64).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66.</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66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p>
    <w:p>
      <w:bookmarkStart w:id="1066" w:name="Lesson66"/>
      <w:pPr>
        <w:pStyle w:val="Heading1"/>
      </w:pPr>
      <w:r>
        <w:t>Lesson 66: Ultraviolet Divergences</w:t>
      </w:r>
      <w:bookmarkEnd w:id="1066"/>
    </w:p>
    <w:p>
      <w:pPr>
        <w:pStyle w:val="Heading2"/>
      </w:pPr>
      <w:r>
        <w:t>How to use this lesson</w:t>
      </w:r>
    </w:p>
    <w:p>
      <w:r>
        <w:t>Three diagrams, three separate counting exercises, three different answers: Λ², Λ, ln Λ. Doing this once per diagram is fine for three diagrams. It stops being fine the moment a fourth or fifth one-</w:t>
      </w:r>
      <w:hyperlink w:anchor="Glossary_Loop">
        <w:r>
          <w:rPr>
            <w:color w:val="0563C1"/>
            <w:u w:val="single"/>
          </w:rPr>
          <w:t>loop</w:t>
        </w:r>
      </w:hyperlink>
      <w:r>
        <w:t xml:space="preserve"> diagram needs checking, and QED has far more than five. This lesson turns Lessons 63 through 65’s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hyperlink w:anchor="Glossary_State">
        <w:r>
          <w:rPr>
            <w:color w:val="0563C1"/>
            <w:u w:val="single"/>
          </w:rPr>
          <w:t>State</w:t>
        </w:r>
      </w:hyperlink>
      <w:r>
        <w:t xml:space="preserve"> the degree of divergence D found for each of Lessons 63, 64, and 64’s diagrams, and notice the pattern connecting them.</w:t>
      </w:r>
    </w:p>
    <w:p>
      <w:pPr>
        <w:pStyle w:val="ListBullet"/>
      </w:pPr>
      <w:r>
        <w:t>Derive D=4L−2P</w:t>
      </w:r>
      <w:r>
        <w:rPr>
          <w:vertAlign w:val="subscript"/>
        </w:rPr>
        <w:t>γ</w:t>
      </w:r>
      <w:r>
        <w:t>−P</w:t>
      </w:r>
      <w:r>
        <w:rPr>
          <w:vertAlign w:val="subscript"/>
        </w:rPr>
        <w:t>e</w:t>
      </w:r>
      <w:r>
        <w:t xml:space="preserve"> by counting how many powers of the loop momentum each loop integral, each internal photon </w:t>
      </w:r>
      <w:hyperlink w:anchor="Glossary_Propagator">
        <w:r>
          <w:rPr>
            <w:color w:val="0563C1"/>
            <w:u w:val="single"/>
          </w:rPr>
          <w:t>propagator</w:t>
        </w:r>
      </w:hyperlink>
      <w:r>
        <w:t>,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w:t>
      </w:r>
      <w:r>
        <w:rPr>
          <w:vertAlign w:val="subscript"/>
        </w:rPr>
        <w:t>e</w:t>
      </w:r>
      <w:r>
        <w:t>−E</w:t>
      </w:r>
      <w:r>
        <w:rPr>
          <w:vertAlign w:val="subscript"/>
        </w:rPr>
        <w:t>γ</w:t>
      </w:r>
      <w:r>
        <w:t xml:space="preserve">, using the fact that every QED </w:t>
      </w:r>
      <w:hyperlink w:anchor="Glossary_Vertex">
        <w:r>
          <w:rPr>
            <w:color w:val="0563C1"/>
            <w:u w:val="single"/>
          </w:rPr>
          <w:t>vertex</w:t>
        </w:r>
      </w:hyperlink>
      <w:r>
        <w:t xml:space="preserve"> joins exactly two fermion lines and one photon line.</w:t>
      </w:r>
    </w:p>
    <w:p>
      <w:pPr>
        <w:pStyle w:val="ListBullet"/>
      </w:pPr>
      <w:r>
        <w:t>List every combination of external electron and photon legs for which D≥0, and identify which of Lessons 63 through 65’s diagrams each one corresponds to.</w:t>
      </w:r>
    </w:p>
    <w:p>
      <w:pPr>
        <w:pStyle w:val="ListBullet"/>
      </w:pPr>
      <w:r>
        <w:t>Explain, in one sentence, why this short list is the reason QED can be fixed at all, previewing Lesson 68.</w:t>
      </w:r>
    </w:p>
    <w:p>
      <w:pPr>
        <w:pStyle w:val="ListBullet"/>
      </w:pPr>
      <w:r>
        <w:t>Reproduce both forms of the formula, and the resulting list of divergent diagrams,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D</w:t>
      </w:r>
      <w:r>
        <w:rPr/>
        <w:t xml:space="preserve"> — </w:t>
      </w:r>
      <w:r>
        <w:rPr/>
        <w:t>Superficial degree of divergence: the power of the cutoff Λ a diagram grows as</w:t>
      </w:r>
    </w:p>
    <w:p>
      <w:pPr>
        <w:spacing w:before="0" w:after="100"/>
      </w:pPr>
      <w:r>
        <w:rPr>
          <w:b/>
        </w:rPr>
        <w:t>P</w:t>
      </w:r>
      <w:r>
        <w:rPr>
          <w:b/>
          <w:vertAlign w:val="subscript"/>
        </w:rPr>
        <w:t>e</w:t>
      </w:r>
      <w:r>
        <w:rPr>
          <w:b/>
        </w:rPr>
        <w:t>, P</w:t>
      </w:r>
      <w:r>
        <w:rPr>
          <w:b/>
          <w:vertAlign w:val="subscript"/>
        </w:rPr>
        <w:t>γ</w:t>
      </w:r>
      <w:r>
        <w:rPr/>
        <w:t xml:space="preserve"> — </w:t>
      </w:r>
      <w:r>
        <w:rPr/>
        <w:t>Number of internal electron lines, internal photon lines</w:t>
      </w:r>
    </w:p>
    <w:p>
      <w:pPr>
        <w:spacing w:before="0" w:after="100"/>
      </w:pPr>
      <w:r>
        <w:rPr>
          <w:b/>
        </w:rPr>
        <w:t>E</w:t>
      </w:r>
      <w:r>
        <w:rPr>
          <w:b/>
          <w:vertAlign w:val="subscript"/>
        </w:rPr>
        <w:t>e</w:t>
      </w:r>
      <w:r>
        <w:rPr>
          <w:b/>
        </w:rPr>
        <w:t>, E</w:t>
      </w:r>
      <w:r>
        <w:rPr>
          <w:b/>
          <w:vertAlign w:val="subscript"/>
        </w:rPr>
        <w:t>γ</w:t>
      </w:r>
      <w:r>
        <w:rPr/>
        <w:t xml:space="preserve"> — </w:t>
      </w:r>
      <w:r>
        <w:rPr/>
        <w:t>Number of external electron lines, external photon lines</w:t>
      </w:r>
    </w:p>
    <w:p>
      <w:pPr>
        <w:spacing w:before="0" w:after="100"/>
      </w:pPr>
      <w:r>
        <w:rPr>
          <w:b/>
        </w:rPr>
        <w:t>V, I, L</w:t>
      </w:r>
      <w:r>
        <w:rPr/>
        <w:t xml:space="preserve"> — </w:t>
      </w:r>
      <w:r>
        <w:rPr/>
        <w:t>Vertices, internal lines, and independent loop momenta, as in Lesson 62</w:t>
      </w:r>
    </w:p>
    <w:p>
      <w:r>
        <w:rPr>
          <w:b/>
          <w:color w:val="1F4E78"/>
        </w:rPr>
        <w:t>First pass: the result before the derivation</w:t>
      </w:r>
    </w:p>
    <w:p>
      <w:pPr>
        <w:spacing w:after="60"/>
      </w:pPr>
      <w:r>
        <w:t>Power counting gives the superficial degree D = 4 − (3/2)E</w:t>
      </w:r>
      <w:r>
        <w:rPr>
          <w:vertAlign w:val="subscript"/>
        </w:rPr>
        <w:t>e</w:t>
      </w:r>
      <w:r>
        <w:t xml:space="preserve"> − E</w:t>
      </w:r>
      <w:r>
        <w:rPr>
          <w:vertAlign w:val="subscript"/>
        </w:rPr>
        <w:t>γ</w:t>
      </w:r>
      <w:r>
        <w:t>, so only diagrams with a few external legs can diverge.</w:t>
      </w:r>
    </w:p>
    <w:p>
      <w:pPr>
        <w:spacing w:after="60"/>
      </w:pPr>
      <w:r>
        <w:t>A finite list of divergences means a finite list of measured inputs can absorb them all: QED is renormalizable.</w:t>
      </w:r>
    </w:p>
    <w:p>
      <w:pPr>
        <w:spacing w:after="80"/>
      </w:pPr>
    </w:p>
    <w:p>
      <w:pPr>
        <w:pStyle w:val="Heading2"/>
      </w:pPr>
      <w:r>
        <w:t>1 Three answers, one question</w:t>
      </w:r>
    </w:p>
    <w:p>
      <w:r>
        <w:t xml:space="preserve">Lesson 63 found </w:t>
      </w:r>
      <w:hyperlink w:anchor="Glossary_Vacuum">
        <w:r>
          <w:rPr>
            <w:color w:val="0563C1"/>
            <w:u w:val="single"/>
          </w:rPr>
          <w:t>vacuum</w:t>
        </w:r>
      </w:hyperlink>
      <w:r>
        <w:t xml:space="preserve"> polarization’s integral growing like Λ². Lesson 64 found electron self-energy growing like Λ. Lesson 65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63 through 65,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w:t>
      </w:r>
      <w:r>
        <w:rPr>
          <w:vertAlign w:val="subscript"/>
        </w:rPr>
        <w:t>μν</w:t>
      </w:r>
      <w:r>
        <w:t>/(k²+iε),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r>
            <m:t xml:space="preserve"> </m:t>
          </m:r>
          <m:sSub>
            <m:e>
              <m:r>
                <m:t xml:space="preserve">P</m:t>
              </m:r>
            </m:e>
            <m:sub>
              <m:r>
                <m:t xml:space="preserve">γ</m:t>
              </m:r>
            </m:sub>
          </m:sSub>
          <m:r>
            <m:t xml:space="preserve">−</m:t>
          </m:r>
          <m:sSub>
            <m:e>
              <m:r>
                <m:t xml:space="preserve">P</m:t>
              </m:r>
            </m:e>
            <m:sub>
              <m:r>
                <m:t xml:space="preserve">e</m:t>
              </m:r>
            </m:sub>
          </m:sSub>
        </m:oMath>
      </m:oMathPara>
    </w:p>
    <w:p>
      <w:r>
        <w:t>with P</w:t>
      </w:r>
      <w:r>
        <w:rPr>
          <w:vertAlign w:val="subscript"/>
        </w:rPr>
        <w:t>γ</w:t>
      </w:r>
      <w:r>
        <w:t xml:space="preserve"> the number of internal photon lines and P</w:t>
      </w:r>
      <w:r>
        <w:rPr>
          <w:vertAlign w:val="subscript"/>
        </w:rPr>
        <w:t>e</w:t>
      </w:r>
      <w:r>
        <w:t xml:space="preserve"> the number of internal electron lines in the diagram, and D the net power of k surviving at large momentum: a positive D means the integral grows like Λ</w:t>
      </w:r>
      <w:r>
        <w:rPr>
          <w:vertAlign w:val="superscript"/>
        </w:rPr>
        <w:t>D</w:t>
      </w:r>
      <w:r>
        <w:t>,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r>
        <w:t>Lesson 63’s diagram has L=1, P</w:t>
      </w:r>
      <w:r>
        <w:rPr>
          <w:vertAlign w:val="subscript"/>
        </w:rPr>
        <w:t>γ</w:t>
      </w:r>
      <w:r>
        <w:t>=0 (both photon lines are external, none internal), P</w:t>
      </w:r>
      <w:r>
        <w:rPr>
          <w:vertAlign w:val="subscript"/>
        </w:rPr>
        <w:t>e</w:t>
      </w:r>
      <w:r>
        <w:t>=2 (the two internal electron lines forming the loop). Section 2.3 gives D=4(1)−2(0)−2=4−0−2=2, matching Lesson 63, Section 3.2, exactly.</w:t>
      </w:r>
    </w:p>
    <w:p>
      <w:pPr>
        <w:pStyle w:val="Heading3"/>
      </w:pPr>
      <w:r>
        <w:t>3.2 Electron self-energy</w:t>
      </w:r>
    </w:p>
    <w:p>
      <w:r>
        <w:t>Lesson 64’s diagram has L=1, P</w:t>
      </w:r>
      <w:r>
        <w:rPr>
          <w:vertAlign w:val="subscript"/>
        </w:rPr>
        <w:t>γ</w:t>
      </w:r>
      <w:r>
        <w:t>=1 (one internal photon line), P</w:t>
      </w:r>
      <w:r>
        <w:rPr>
          <w:vertAlign w:val="subscript"/>
        </w:rPr>
        <w:t>e</w:t>
      </w:r>
      <w:r>
        <w:t>=1 (one internal electron line). D=4(1)−2(1)−1=4−2−1=1, matching Lesson 64, Section 4.2.</w:t>
      </w:r>
    </w:p>
    <w:p>
      <w:pPr>
        <w:pStyle w:val="Heading3"/>
      </w:pPr>
      <w:r>
        <w:t>3.3 Vertex correction</w:t>
      </w:r>
    </w:p>
    <w:p>
      <w:r>
        <w:t>Lesson 65’s diagram has L=1, P</w:t>
      </w:r>
      <w:r>
        <w:rPr>
          <w:vertAlign w:val="subscript"/>
        </w:rPr>
        <w:t>γ</w:t>
      </w:r>
      <w:r>
        <w:t>=1, P</w:t>
      </w:r>
      <w:r>
        <w:rPr>
          <w:vertAlign w:val="subscript"/>
        </w:rPr>
        <w:t>e</w:t>
      </w:r>
      <w:r>
        <w:t>=2 (two internal electron lines). D=4(1)−2(1)−2=4−2−2=0, matching Lesson 65,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w:t>
      </w:r>
      <w:r>
        <w:rPr>
          <w:vertAlign w:val="superscript"/>
        </w:rPr>
        <w:t>μ</w:t>
      </w:r>
      <w:r>
        <w:t>ψA</w:t>
      </w:r>
      <w:r>
        <w:rPr>
          <w:vertAlign w:val="subscript"/>
        </w:rPr>
        <w:t>μ</w:t>
      </w:r>
      <w:r>
        <w:t>,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r>
            <m:t xml:space="preserve"> </m:t>
          </m:r>
          <m:sSub>
            <m:e>
              <m:r>
                <m:t xml:space="preserve">P</m:t>
              </m:r>
            </m:e>
            <m:sub>
              <m:r>
                <m:t xml:space="preserve">e</m:t>
              </m:r>
            </m:sub>
          </m:sSub>
          <m:r>
            <m:t xml:space="preserve">+</m:t>
          </m:r>
          <m:sSub>
            <m:e>
              <m:r>
                <m:t xml:space="preserve">E</m:t>
              </m:r>
            </m:e>
            <m:sub>
              <m:r>
                <m:t xml:space="preserve">e</m:t>
              </m:r>
            </m:sub>
          </m:sSub>
        </m:oMath>
      </m:oMathPara>
    </w:p>
    <w:p>
      <w:r>
        <w:t>since each of the P</w:t>
      </w:r>
      <w:r>
        <w:rPr>
          <w:vertAlign w:val="subscript"/>
        </w:rPr>
        <w:t>e</w:t>
      </w:r>
      <w:r>
        <w:t xml:space="preserve"> internal electron lines supplies two vertex-ends and each of the E</w:t>
      </w:r>
      <w:r>
        <w:rPr>
          <w:vertAlign w:val="subscript"/>
        </w:rPr>
        <w:t>e</w:t>
      </w:r>
      <w:r>
        <w:t xml:space="preserve"> external electron lines supplies one. The identical reasoning for photon lines gives</w:t>
      </w:r>
    </w:p>
    <w:p>
      <w:pPr>
        <w:spacing w:before="100" w:after="160"/>
        <w:jc w:val="center"/>
      </w:pPr>
      <m:oMathPara>
        <m:oMath>
          <m:r>
            <m:t xml:space="preserve">V</m:t>
          </m:r>
          <m:r>
            <m:t xml:space="preserve">=</m:t>
          </m:r>
          <m:r>
            <m:t xml:space="preserve">2</m:t>
          </m:r>
          <m:r>
            <m:t xml:space="preserve"> </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Solving Section 4.2’s two relations, P</w:t>
      </w:r>
      <w:r>
        <w:rPr>
          <w:vertAlign w:val="subscript"/>
        </w:rPr>
        <w:t>e</w:t>
      </w:r>
      <w:r>
        <w:t>=V−E</w:t>
      </w:r>
      <w:r>
        <w:rPr>
          <w:vertAlign w:val="subscript"/>
        </w:rPr>
        <w:t>e</w:t>
      </w:r>
      <w:r>
        <w:t>/2 and P</w:t>
      </w:r>
      <w:r>
        <w:rPr>
          <w:vertAlign w:val="subscript"/>
        </w:rPr>
        <w:t>γ</w:t>
      </w:r>
      <w:r>
        <w:t>=(V−E</w:t>
      </w:r>
      <w:r>
        <w:rPr>
          <w:vertAlign w:val="subscript"/>
        </w:rPr>
        <w:t>γ</w:t>
      </w:r>
      <w:r>
        <w:t>)/2. Lesson 62, Section 4.1, gives L=P</w:t>
      </w:r>
      <w:r>
        <w:rPr>
          <w:vertAlign w:val="subscript"/>
        </w:rPr>
        <w:t>e</w:t>
      </w:r>
      <w:r>
        <w:t>+P</w:t>
      </w:r>
      <w:r>
        <w:rPr>
          <w:vertAlign w:val="subscript"/>
        </w:rPr>
        <w:t>γ</w:t>
      </w:r>
      <w:r>
        <w:t>−V+1 (writing I=P</w:t>
      </w:r>
      <w:r>
        <w:rPr>
          <w:vertAlign w:val="subscript"/>
        </w:rPr>
        <w:t>e</w:t>
      </w:r>
      <w:r>
        <w:t>+P</w:t>
      </w:r>
      <w:r>
        <w:rPr>
          <w:vertAlign w:val="subscript"/>
        </w:rPr>
        <w:t>γ</w:t>
      </w:r>
      <w:r>
        <w:t xml:space="preserve"> for the total internal lines); substituting,</w:t>
      </w:r>
    </w:p>
    <w:p>
      <w:pPr>
        <w:keepNext/>
        <w:spacing w:before="160" w:after="40"/>
        <w:jc w:val="center"/>
      </w:pPr>
      <w:r/>
    </w:p>
    <w:p>
      <w:pPr>
        <w:spacing w:after="200"/>
        <w:jc w:val="center"/>
      </w:pPr>
      <w:r>
        <w:rPr>
          <w:i/>
          <w:sz w:val="19"/>
        </w:rPr>
        <w:t>Figure 66.1. Power counting from external lines alone. Only a handful of amplitudes have D ≥ 0; symmetry softens their actual divergences to logarithms.</w:t>
      </w:r>
    </w:p>
    <w:p>
      <w:pPr>
        <w:spacing w:before="100" w:after="160"/>
        <w:jc w:val="center"/>
      </w:pPr>
      <m:oMathPara>
        <m:oMath>
          <m:r>
            <m:t xml:space="preserve">L</m:t>
          </m:r>
          <m:r>
            <m:t xml:space="preserve">=</m:t>
          </m:r>
          <m:d>
            <m:dPr/>
            <m:e>
              <m:r>
                <m:t xml:space="preserve">V</m:t>
              </m:r>
              <m:r>
                <m:t xml:space="preserve">−</m:t>
              </m:r>
              <m:f>
                <m:num>
                  <m:sSub>
                    <m:e>
                      <m:r>
                        <m:t xml:space="preserve">E</m:t>
                      </m:r>
                    </m:e>
                    <m:sub>
                      <m:r>
                        <m:t xml:space="preserve">e</m:t>
                      </m:r>
                    </m:sub>
                  </m:sSub>
                </m:num>
                <m:den>
                  <m:r>
                    <m:t xml:space="preserve">2</m:t>
                  </m:r>
                </m:den>
              </m:f>
            </m:e>
          </m:d>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w:t>
      </w:r>
      <w:r>
        <w:rPr>
          <w:vertAlign w:val="subscript"/>
        </w:rPr>
        <w:t>e</w:t>
      </w:r>
      <w:r>
        <w:t xml:space="preserve"> and P</w:t>
      </w:r>
      <w:r>
        <w:rPr>
          <w:vertAlign w:val="subscript"/>
        </w:rPr>
        <w:t>γ</w:t>
      </w:r>
      <w:r>
        <w:t>, into Section 2.3’s D=4L−2P</w:t>
      </w:r>
      <w:r>
        <w:rPr>
          <w:vertAlign w:val="subscript"/>
        </w:rPr>
        <w:t>γ</w:t>
      </w:r>
      <w:r>
        <w:t>−P</w:t>
      </w:r>
      <w:r>
        <w:rPr>
          <w:vertAlign w:val="subscript"/>
        </w:rPr>
        <w:t>e</w:t>
      </w:r>
      <w:r>
        <w:t xml:space="preserv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r>
            <m:t xml:space="preserve"> </m:t>
          </m:r>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w:t>
      </w:r>
      <w:r>
        <w:rPr>
          <w:vertAlign w:val="subscript"/>
        </w:rPr>
        <w:t>e</w:t>
      </w:r>
      <w:r>
        <w:t>, and P</w:t>
      </w:r>
      <w:r>
        <w:rPr>
          <w:vertAlign w:val="subscript"/>
        </w:rPr>
        <w:t>γ</w:t>
      </w:r>
      <w:r>
        <w:t xml:space="preserve"> canceled away.</w:t>
      </w:r>
    </w:p>
    <w:p>
      <w:r>
        <w:rPr>
          <w:b/>
          <w:i/>
        </w:rPr>
        <w:t>Worked example 3</w:t>
      </w:r>
    </w:p>
    <w:p>
      <w:r>
        <w:t xml:space="preserve">Verify Section 4.3’s formula against vacuum </w:t>
      </w:r>
      <w:hyperlink w:anchor="Glossary_Polarization">
        <w:r>
          <w:rPr>
            <w:color w:val="0563C1"/>
            <w:u w:val="single"/>
          </w:rPr>
          <w:t>polarization</w:t>
        </w:r>
      </w:hyperlink>
      <w:r>
        <w:t xml:space="preserve"> directly, using only its external legs. Vacuum polarization has two external photon legs and no external electron legs, E</w:t>
      </w:r>
      <w:r>
        <w:rPr>
          <w:vertAlign w:val="subscript"/>
        </w:rPr>
        <w:t>e</w:t>
      </w:r>
      <w:r>
        <w:t>=0, E</w:t>
      </w:r>
      <w:r>
        <w:rPr>
          <w:vertAlign w:val="subscript"/>
        </w:rPr>
        <w:t>γ</w:t>
      </w:r>
      <w:r>
        <w:t>=2,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w:t>
      </w:r>
      <w:r>
        <w:rPr>
          <w:vertAlign w:val="subscript"/>
        </w:rPr>
        <w:t>e</w:t>
      </w:r>
      <w:r>
        <w:t>−E</w:t>
      </w:r>
      <w:r>
        <w:rPr>
          <w:vertAlign w:val="subscript"/>
        </w:rPr>
        <w:t>γ</w:t>
      </w:r>
      <w:r>
        <w:t>, forces (3/2)E</w:t>
      </w:r>
      <w:r>
        <w:rPr>
          <w:vertAlign w:val="subscript"/>
        </w:rPr>
        <w:t>e</w:t>
      </w:r>
      <w:r>
        <w:t>+E</w:t>
      </w:r>
      <w:r>
        <w:rPr>
          <w:vertAlign w:val="subscript"/>
        </w:rPr>
        <w:t>γ</w:t>
      </w:r>
      <w:r>
        <w:t>≤4, and since E</w:t>
      </w:r>
      <w:r>
        <w:rPr>
          <w:vertAlign w:val="subscript"/>
        </w:rPr>
        <w:t>e</w:t>
      </w:r>
      <w:r>
        <w:t xml:space="preserve"> must be even for any QED diagram (electron lines cannot simply end; Lesson 49’s fermion-flow arrows must run continuously from an incoming leg to an outgoing one), the only possibilities are:</w:t>
      </w:r>
    </w:p>
    <w:p>
      <w:pPr>
        <w:jc w:val="center"/>
        <w:spacing w:before="60" w:after="120"/>
      </w:pPr>
      <w:r xmlns:a="http://schemas.openxmlformats.org/drawingml/2006/main" xmlns:pic="http://schemas.openxmlformats.org/drawingml/2006/picture">
        <w:drawing>
          <wp:inline distT="0" distB="0" distL="0" distR="0">
            <wp:extent cx="5486400" cy="1712794"/>
            <wp:docPr id="1053" name="Table 330" descr="E_e | E_γ | D | Matches. 0 | 2 | 2 | Vacuum polarization (Lesson 63). 2 | 0 | 1 | Electron self-energy (Lesson 64). 2 | 1 | 0 | Vertex correction (Lesson 65). 0 | 4 | 0 | Photon-photon scattering (not built in this course)"/>
            <wp:cNvGraphicFramePr>
              <a:graphicFrameLocks noChangeAspect="1"/>
            </wp:cNvGraphicFramePr>
            <a:graphic>
              <a:graphicData uri="http://schemas.openxmlformats.org/drawingml/2006/picture">
                <pic:pic>
                  <pic:nvPicPr>
                    <pic:cNvPr id="1053" name="Table 330"/>
                    <pic:cNvPicPr/>
                  </pic:nvPicPr>
                  <pic:blipFill>
                    <a:blip r:embed="rIdTbl2"/>
                    <a:stretch>
                      <a:fillRect/>
                    </a:stretch>
                  </pic:blipFill>
                  <pic:spPr>
                    <a:xfrm>
                      <a:off x="0" y="0"/>
                      <a:ext cx="5486400" cy="1712794"/>
                    </a:xfrm>
                    <a:prstGeom prst="rect">
                      <a:avLst/>
                    </a:prstGeom>
                  </pic:spPr>
                </pic:pic>
              </a:graphicData>
            </a:graphic>
          </wp:inline>
        </w:drawing>
      </w:r>
    </w:p>
    <w:p>
      <w:r>
        <w:t>Every other combination of external electron and photon legs gives D&lt;0, an integral that converges outright with no divergence to handle at all.</w:t>
      </w:r>
    </w:p>
    <w:p>
      <w:pPr>
        <w:pStyle w:val="Heading3"/>
      </w:pPr>
      <w:r>
        <w:t>5.2 Why a short list is good news</w:t>
      </w:r>
    </w:p>
    <w:p>
      <w:r>
        <w:t xml:space="preserve">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42 — a photon two-point function, an electron two-point function, the electron-photon coupling — or, in the fourth row’s case, a divergence that </w:t>
      </w:r>
      <w:hyperlink w:anchor="Glossary_Gauge">
        <w:r>
          <w:rPr>
            <w:color w:val="0563C1"/>
            <w:u w:val="single"/>
          </w:rPr>
          <w:t>gauge</w:t>
        </w:r>
      </w:hyperlink>
      <w:r>
        <w:t xml:space="preserve"> invariance removes entirely despite the naive count, a fact this course does not prove but reports honestly as known. Lesson 68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D=4L−2P</w:t>
      </w:r>
      <w:r>
        <w:rPr>
          <w:b/>
          <w:vertAlign w:val="subscript"/>
        </w:rPr>
        <w:t>γ</w:t>
      </w:r>
      <w:r>
        <w:rPr>
          <w:b/>
        </w:rPr>
        <w:t>−P</w:t>
      </w:r>
      <w:r>
        <w:rPr>
          <w:b/>
          <w:vertAlign w:val="subscript"/>
        </w:rPr>
        <w:t>e</w:t>
      </w:r>
      <w:r>
        <w:rPr/>
        <w:t xml:space="preserve"> — </w:t>
      </w:r>
      <w:r>
        <w:rPr/>
        <w:t>The general tool replacing case-by-case power counting for any future diagram</w:t>
      </w:r>
    </w:p>
    <w:p>
      <w:pPr>
        <w:spacing w:before="0" w:after="100"/>
      </w:pPr>
      <w:r>
        <w:rPr>
          <w:b/>
        </w:rPr>
        <w:t>D=4−(3/2)E</w:t>
      </w:r>
      <w:r>
        <w:rPr>
          <w:b/>
          <w:vertAlign w:val="subscript"/>
        </w:rPr>
        <w:t>e</w:t>
      </w:r>
      <w:r>
        <w:rPr>
          <w:b/>
        </w:rPr>
        <w:t>−E</w:t>
      </w:r>
      <w:r>
        <w:rPr>
          <w:b/>
          <w:vertAlign w:val="subscript"/>
        </w:rPr>
        <w:t>γ</w:t>
      </w:r>
      <w:r>
        <w:rPr/>
        <w:t xml:space="preserve"> — </w:t>
      </w:r>
      <w:r>
        <w:rPr/>
        <w:t>Confirms only four combinations of external legs can ever diverge</w:t>
      </w:r>
    </w:p>
    <w:p>
      <w:pPr>
        <w:spacing w:before="0" w:after="100"/>
      </w:pPr>
      <w:r>
        <w:rPr>
          <w:b/>
        </w:rPr>
        <w:t>The short list of Section 5.1</w:t>
      </w:r>
      <w:r>
        <w:rPr/>
        <w:t xml:space="preserve"> — </w:t>
      </w:r>
      <w:r>
        <w:rPr/>
        <w:t>Each entry becomes a quantity Lesson 68 shows how to absorb into the theory’s own parameters</w:t>
      </w:r>
    </w:p>
    <w:p>
      <w:pPr>
        <w:spacing w:before="0" w:after="100"/>
      </w:pPr>
      <w:r>
        <w:rPr>
          <w:b/>
        </w:rPr>
        <w:t>Photon-photon scattering’s hidden finiteness</w:t>
      </w:r>
      <w:r>
        <w:rPr/>
        <w:t xml:space="preserve"> — </w:t>
      </w:r>
      <w:r>
        <w:rPr/>
        <w:t>A first, honest preview of how gauge invariance can soften even a naive divergence</w:t>
      </w:r>
    </w:p>
    <w:p>
      <w:pPr>
        <w:pStyle w:val="Heading2"/>
      </w:pPr>
      <w:r>
        <w:t>7 Summary</w:t>
      </w:r>
    </w:p>
    <w:p>
      <w:pPr>
        <w:pStyle w:val="ListNumber"/>
        <w:numPr>
          <w:ilvl w:val="0"/>
          <w:numId w:val="385"/>
        </w:numPr>
      </w:pPr>
      <w:r>
        <w:t>Counting powers of the loop momentum in general, rather than diagram by diagram, gives D=4L−2P</w:t>
      </w:r>
      <w:r>
        <w:rPr>
          <w:vertAlign w:val="subscript"/>
        </w:rPr>
        <w:t>γ</w:t>
      </w:r>
      <w:r>
        <w:t>−P</w:t>
      </w:r>
      <w:r>
        <w:rPr>
          <w:vertAlign w:val="subscript"/>
        </w:rPr>
        <w:t>e</w:t>
      </w:r>
      <w:r>
        <w:t>, with +4 per independent loop and −2 or −1 per internal photon or electron line respectively.</w:t>
      </w:r>
    </w:p>
    <w:p>
      <w:pPr>
        <w:pStyle w:val="ListNumber"/>
        <w:numPr>
          <w:ilvl w:val="0"/>
          <w:numId w:val="385"/>
        </w:numPr>
      </w:pPr>
      <w:r>
        <w:t>This formula reproduces all three of Lessons 63 through 65’s results exactly, a meaningful cross-check on the general derivation.</w:t>
      </w:r>
    </w:p>
    <w:p>
      <w:pPr>
        <w:pStyle w:val="ListNumber"/>
        <w:numPr>
          <w:ilvl w:val="0"/>
          <w:numId w:val="385"/>
        </w:numPr>
      </w:pPr>
      <w:r>
        <w:t>Using the fact that every QED vertex joins two fermion-line-ends and one photon-line-end, the internal-line counts can be eliminated entirely, giving D=4−(3/2)E</w:t>
      </w:r>
      <w:r>
        <w:rPr>
          <w:vertAlign w:val="subscript"/>
        </w:rPr>
        <w:t>e</w:t>
      </w:r>
      <w:r>
        <w:t>−E</w:t>
      </w:r>
      <w:r>
        <w:rPr>
          <w:vertAlign w:val="subscript"/>
        </w:rPr>
        <w:t>γ</w:t>
      </w:r>
      <w:r>
        <w:t xml:space="preserve"> in terms of external legs alone.</w:t>
      </w:r>
    </w:p>
    <w:p>
      <w:pPr>
        <w:pStyle w:val="ListNumber"/>
        <w:numPr>
          <w:ilvl w:val="0"/>
          <w:numId w:val="385"/>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385"/>
        </w:numPr>
      </w:pPr>
      <w:r>
        <w:t xml:space="preserve">This short, finite list is why QED can be repaired at all: fixing a handful of divergent quantities, already present in the </w:t>
      </w:r>
      <w:hyperlink w:anchor="Glossary_Lagrangian">
        <w:r>
          <w:rPr>
            <w:color w:val="0563C1"/>
            <w:u w:val="single"/>
          </w:rPr>
          <w:t>Lagrangian</w:t>
        </w:r>
      </w:hyperlink>
      <w:r>
        <w:t>’s own parameters, is enough for the entire theory, the subject of Lesson 68.</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from memory, the degree of divergence found for each of Lessons 63, 64, and 64, and the pattern connecting the three numbers.</w:t>
      </w:r>
    </w:p>
    <w:p>
      <w:pPr>
        <w:spacing w:before="0" w:after="100"/>
      </w:pPr>
      <w:r>
        <w:rPr>
          <w:b/>
        </w:rPr>
        <w:t>2</w:t>
      </w:r>
      <w:r>
        <w:rPr>
          <w:b/>
        </w:rPr>
        <w:t xml:space="preserve">. </w:t>
      </w:r>
      <w:r>
        <w:rPr>
          <w:b/>
        </w:rPr>
        <w:t>Extension.</w:t>
      </w:r>
      <w:r>
        <w:rPr/>
        <w:t xml:space="preserve"> Explain why a photon propagator contributes −2 to D while an electron propagator contributes only −1, referring to how each one’s numerator behaves at large k.</w:t>
      </w:r>
    </w:p>
    <w:p>
      <w:pPr>
        <w:spacing w:before="0" w:after="100"/>
      </w:pPr>
      <w:r>
        <w:rPr>
          <w:b/>
        </w:rPr>
        <w:t>3</w:t>
      </w:r>
      <w:r>
        <w:rPr>
          <w:b/>
        </w:rPr>
        <w:t xml:space="preserve">. </w:t>
      </w:r>
      <w:r>
        <w:rPr>
          <w:b/>
        </w:rPr>
        <w:t>Core.</w:t>
      </w:r>
      <w:r>
        <w:rPr/>
        <w:t xml:space="preserve"> Verify D=4L−2P</w:t>
      </w:r>
      <w:r>
        <w:rPr>
          <w:vertAlign w:val="subscript"/>
        </w:rPr>
        <w:t>γ</w:t>
      </w:r>
      <w:r>
        <w:rPr/>
        <w:t>−P</w:t>
      </w:r>
      <w:r>
        <w:rPr>
          <w:vertAlign w:val="subscript"/>
        </w:rPr>
        <w:t>e</w:t>
      </w:r>
      <w:r>
        <w:rPr/>
        <w:t xml:space="preserve"> for vacuum polarization by substituting L=1, P</w:t>
      </w:r>
      <w:r>
        <w:rPr>
          <w:vertAlign w:val="subscript"/>
        </w:rPr>
        <w:t>γ</w:t>
      </w:r>
      <w:r>
        <w:rPr/>
        <w:t>=0, P</w:t>
      </w:r>
      <w:r>
        <w:rPr>
          <w:vertAlign w:val="subscript"/>
        </w:rPr>
        <w:t>e</w:t>
      </w:r>
      <w:r>
        <w:rPr/>
        <w:t>=2.</w:t>
      </w:r>
    </w:p>
    <w:p>
      <w:pPr>
        <w:spacing w:before="0" w:after="100"/>
      </w:pPr>
      <w:r>
        <w:rPr>
          <w:b/>
        </w:rPr>
        <w:t>4</w:t>
      </w:r>
      <w:r>
        <w:rPr>
          <w:b/>
        </w:rPr>
        <w:t xml:space="preserve">. </w:t>
      </w:r>
      <w:r>
        <w:rPr>
          <w:b/>
        </w:rPr>
        <w:t>Core.</w:t>
      </w:r>
      <w:r>
        <w:rPr/>
        <w:t xml:space="preserve"> Verify the same formula for electron self-energy, using L=1, P</w:t>
      </w:r>
      <w:r>
        <w:rPr>
          <w:vertAlign w:val="subscript"/>
        </w:rPr>
        <w:t>γ</w:t>
      </w:r>
      <w:r>
        <w:rPr/>
        <w:t>=1, P</w:t>
      </w:r>
      <w:r>
        <w:rPr>
          <w:vertAlign w:val="subscript"/>
        </w:rPr>
        <w:t>e</w:t>
      </w:r>
      <w:r>
        <w:rPr/>
        <w:t>=1.</w:t>
      </w:r>
    </w:p>
    <w:p>
      <w:pPr>
        <w:spacing w:before="0" w:after="100"/>
      </w:pPr>
      <w:r>
        <w:rPr>
          <w:b/>
        </w:rPr>
        <w:t>5</w:t>
      </w:r>
      <w:r>
        <w:rPr>
          <w:b/>
        </w:rPr>
        <w:t xml:space="preserve">. </w:t>
      </w:r>
      <w:r>
        <w:rPr>
          <w:b/>
        </w:rPr>
        <w:t>Core.</w:t>
      </w:r>
      <w:r>
        <w:rPr/>
        <w:t xml:space="preserve"> Verify the same formula for the vertex correction, using L=1, P</w:t>
      </w:r>
      <w:r>
        <w:rPr>
          <w:vertAlign w:val="subscript"/>
        </w:rPr>
        <w:t>γ</w:t>
      </w:r>
      <w:r>
        <w:rPr/>
        <w:t>=1, P</w:t>
      </w:r>
      <w:r>
        <w:rPr>
          <w:vertAlign w:val="subscript"/>
        </w:rPr>
        <w:t>e</w:t>
      </w:r>
      <w:r>
        <w:rPr/>
        <w:t>=2.</w:t>
      </w:r>
    </w:p>
    <w:p>
      <w:pPr>
        <w:spacing w:before="0" w:after="100"/>
      </w:pPr>
      <w:r>
        <w:rPr>
          <w:b/>
        </w:rPr>
        <w:t>6</w:t>
      </w:r>
      <w:r>
        <w:rPr>
          <w:b/>
        </w:rPr>
        <w:t xml:space="preserve">. </w:t>
      </w:r>
      <w:r>
        <w:rPr>
          <w:b/>
        </w:rPr>
        <w:t>Extension.</w:t>
      </w:r>
      <w:r>
        <w:rPr/>
        <w:t xml:space="preserve"> Explain why passing all three checks of Exercises 3–5 is meaningful evidence for Section 2.3’s formula, rather than a foregone conclusion.</w:t>
      </w:r>
    </w:p>
    <w:p>
      <w:pPr>
        <w:spacing w:before="0" w:after="100"/>
      </w:pPr>
      <w:r>
        <w:rPr>
          <w:b/>
        </w:rPr>
        <w:t>7</w:t>
      </w:r>
      <w:r>
        <w:rPr>
          <w:b/>
        </w:rPr>
        <w:t xml:space="preserve">. </w:t>
      </w:r>
      <w:r>
        <w:rPr>
          <w:b/>
        </w:rPr>
        <w:t>Core.</w:t>
      </w:r>
      <w:r>
        <w:rPr/>
        <w:t xml:space="preserve"> State how many fermion-line-ends and photon-line-ends a single QED vertex supplies, and explain why this number is fixed, referring to the specific fields appearing in the interaction term ψ̄γ</w:t>
      </w:r>
      <w:r>
        <w:rPr>
          <w:vertAlign w:val="superscript"/>
        </w:rPr>
        <w:t>μ</w:t>
      </w:r>
      <w:r>
        <w:rPr/>
        <w:t>ψA</w:t>
      </w:r>
      <w:r>
        <w:rPr>
          <w:vertAlign w:val="subscript"/>
        </w:rPr>
        <w:t>μ</w:t>
      </w:r>
      <w:r>
        <w:rPr/>
        <w:t>.</w:t>
      </w:r>
    </w:p>
    <w:p>
      <w:pPr>
        <w:spacing w:before="0" w:after="100"/>
      </w:pPr>
      <w:r>
        <w:rPr>
          <w:b/>
        </w:rPr>
        <w:t>8</w:t>
      </w:r>
      <w:r>
        <w:rPr>
          <w:b/>
        </w:rPr>
        <w:t xml:space="preserve">. </w:t>
      </w:r>
      <w:r>
        <w:rPr>
          <w:b/>
        </w:rPr>
        <w:t>Extension.</w:t>
      </w:r>
      <w:r>
        <w:rPr/>
        <w:t xml:space="preserve"> Derive 2V=2P</w:t>
      </w:r>
      <w:r>
        <w:rPr>
          <w:vertAlign w:val="subscript"/>
        </w:rPr>
        <w:t>e</w:t>
      </w:r>
      <w:r>
        <w:rPr/>
        <w:t>+E</w:t>
      </w:r>
      <w:r>
        <w:rPr>
          <w:vertAlign w:val="subscript"/>
        </w:rPr>
        <w:t>e</w:t>
      </w:r>
      <w:r>
        <w:rPr/>
        <w:t xml:space="preserve"> by counting fermion-line-ends two different ways, following Section 4.2.</w:t>
      </w:r>
    </w:p>
    <w:p>
      <w:pPr>
        <w:spacing w:before="0" w:after="100"/>
      </w:pPr>
      <w:r>
        <w:rPr>
          <w:b/>
        </w:rPr>
        <w:t>9</w:t>
      </w:r>
      <w:r>
        <w:rPr>
          <w:b/>
        </w:rPr>
        <w:t xml:space="preserve">. </w:t>
      </w:r>
      <w:r>
        <w:rPr>
          <w:b/>
        </w:rPr>
        <w:t>Extension.</w:t>
      </w:r>
      <w:r>
        <w:rPr/>
        <w:t xml:space="preserve"> Derive V=2P</w:t>
      </w:r>
      <w:r>
        <w:rPr>
          <w:vertAlign w:val="subscript"/>
        </w:rPr>
        <w:t>γ</w:t>
      </w:r>
      <w:r>
        <w:rPr/>
        <w:t>+E</w:t>
      </w:r>
      <w:r>
        <w:rPr>
          <w:vertAlign w:val="subscript"/>
        </w:rPr>
        <w:t>γ</w:t>
      </w:r>
      <w:r>
        <w:rPr/>
        <w:t xml:space="preserve"> by the identical method applied to photon-line-ends.</w:t>
      </w:r>
    </w:p>
    <w:p>
      <w:pPr>
        <w:spacing w:before="0" w:after="100"/>
      </w:pPr>
      <w:r>
        <w:rPr>
          <w:b/>
        </w:rPr>
        <w:t>10</w:t>
      </w:r>
      <w:r>
        <w:rPr>
          <w:b/>
        </w:rPr>
        <w:t xml:space="preserve">. </w:t>
      </w:r>
      <w:r>
        <w:rPr>
          <w:b/>
        </w:rPr>
        <w:t>Extension.</w:t>
      </w:r>
      <w:r>
        <w:rPr/>
        <w:t xml:space="preserve"> Substitute Exercise 8 and Exercise 9’s results, together with Lesson 62’s L=I−V+1, into D=4L−2P</w:t>
      </w:r>
      <w:r>
        <w:rPr>
          <w:vertAlign w:val="subscript"/>
        </w:rPr>
        <w:t>γ</w:t>
      </w:r>
      <w:r>
        <w:rPr/>
        <w:t>−P</w:t>
      </w:r>
      <w:r>
        <w:rPr>
          <w:vertAlign w:val="subscript"/>
        </w:rPr>
        <w:t>e</w:t>
      </w:r>
      <w:r>
        <w:rPr/>
        <w:t>, and carry out the algebra step by step to derive D=4−(3/2)E</w:t>
      </w:r>
      <w:r>
        <w:rPr>
          <w:vertAlign w:val="subscript"/>
        </w:rPr>
        <w:t>e</w:t>
      </w:r>
      <w:r>
        <w:rPr/>
        <w:t>−E</w:t>
      </w:r>
      <w:r>
        <w:rPr>
          <w:vertAlign w:val="subscript"/>
        </w:rPr>
        <w:t>γ</w:t>
      </w:r>
      <w:r>
        <w:rPr/>
        <w:t>.</w:t>
      </w:r>
    </w:p>
    <w:p>
      <w:pPr>
        <w:spacing w:before="0" w:after="100"/>
      </w:pPr>
      <w:r>
        <w:rPr>
          <w:b/>
        </w:rPr>
        <w:t>11</w:t>
      </w:r>
      <w:r>
        <w:rPr>
          <w:b/>
        </w:rPr>
        <w:t xml:space="preserve">. </w:t>
      </w:r>
      <w:r>
        <w:rPr>
          <w:b/>
        </w:rPr>
        <w:t>Core.</w:t>
      </w:r>
      <w:r>
        <w:rPr/>
        <w:t xml:space="preserve"> Verify Section 4.3’s formula against electron self-energy directly, using its external legs, E</w:t>
      </w:r>
      <w:r>
        <w:rPr>
          <w:vertAlign w:val="subscript"/>
        </w:rPr>
        <w:t>e</w:t>
      </w:r>
      <w:r>
        <w:rPr/>
        <w:t>=2, E</w:t>
      </w:r>
      <w:r>
        <w:rPr>
          <w:vertAlign w:val="subscript"/>
        </w:rPr>
        <w:t>γ</w:t>
      </w:r>
      <w:r>
        <w:rPr/>
        <w:t>=0.</w:t>
      </w:r>
    </w:p>
    <w:p>
      <w:pPr>
        <w:spacing w:before="0" w:after="100"/>
      </w:pPr>
      <w:r>
        <w:rPr>
          <w:b/>
        </w:rPr>
        <w:t>12</w:t>
      </w:r>
      <w:r>
        <w:rPr>
          <w:b/>
        </w:rPr>
        <w:t xml:space="preserve">. </w:t>
      </w:r>
      <w:r>
        <w:rPr>
          <w:b/>
        </w:rPr>
        <w:t>Core.</w:t>
      </w:r>
      <w:r>
        <w:rPr/>
        <w:t xml:space="preserve"> Verify Section 4.3’s formula against the vertex correction directly, using E</w:t>
      </w:r>
      <w:r>
        <w:rPr>
          <w:vertAlign w:val="subscript"/>
        </w:rPr>
        <w:t>e</w:t>
      </w:r>
      <w:r>
        <w:rPr/>
        <w:t>=2, E</w:t>
      </w:r>
      <w:r>
        <w:rPr>
          <w:vertAlign w:val="subscript"/>
        </w:rPr>
        <w:t>γ</w:t>
      </w:r>
      <w:r>
        <w:rPr/>
        <w:t>=1.</w:t>
      </w:r>
    </w:p>
    <w:p>
      <w:pPr>
        <w:spacing w:before="0" w:after="100"/>
      </w:pPr>
      <w:r>
        <w:rPr>
          <w:b/>
        </w:rPr>
        <w:t>13</w:t>
      </w:r>
      <w:r>
        <w:rPr>
          <w:b/>
        </w:rPr>
        <w:t xml:space="preserve">. </w:t>
      </w:r>
      <w:r>
        <w:rPr>
          <w:b/>
        </w:rPr>
        <w:t>Extension.</w:t>
      </w:r>
      <w:r>
        <w:rPr/>
        <w:t xml:space="preserve"> Explain why E</w:t>
      </w:r>
      <w:r>
        <w:rPr>
          <w:vertAlign w:val="subscript"/>
        </w:rPr>
        <w:t>e</w:t>
      </w:r>
      <w:r>
        <w:rPr/>
        <w:t xml:space="preserve"> must always be even in a QED diagram, referring to Lesson 49’s fermion-flow arrows.</w:t>
      </w:r>
    </w:p>
    <w:p>
      <w:pPr>
        <w:spacing w:before="0" w:after="100"/>
      </w:pPr>
      <w:r>
        <w:rPr>
          <w:b/>
        </w:rPr>
        <w:t>14</w:t>
      </w:r>
      <w:r>
        <w:rPr>
          <w:b/>
        </w:rPr>
        <w:t xml:space="preserve">. </w:t>
      </w:r>
      <w:r>
        <w:rPr>
          <w:b/>
        </w:rPr>
        <w:t>Extension.</w:t>
      </w:r>
      <w:r>
        <w:rPr/>
        <w:t xml:space="preserve"> List every combination of E</w:t>
      </w:r>
      <w:r>
        <w:rPr>
          <w:vertAlign w:val="subscript"/>
        </w:rPr>
        <w:t>e</w:t>
      </w:r>
      <w:r>
        <w:rPr/>
        <w:t xml:space="preserve"> and E</w:t>
      </w:r>
      <w:r>
        <w:rPr>
          <w:vertAlign w:val="subscript"/>
        </w:rPr>
        <w:t>γ</w:t>
      </w:r>
      <w:r>
        <w:rPr/>
        <w:t xml:space="preserve"> (with E</w:t>
      </w:r>
      <w:r>
        <w:rPr>
          <w:vertAlign w:val="subscript"/>
        </w:rPr>
        <w:t>e</w:t>
      </w:r>
      <w:r>
        <w:rPr/>
        <w:t xml:space="preserve"> even) giving D≥0, and confirm Section 5.1’s table is complete.</w:t>
      </w:r>
    </w:p>
    <w:p>
      <w:pPr>
        <w:spacing w:before="0" w:after="100"/>
      </w:pPr>
      <w:r>
        <w:rPr>
          <w:b/>
        </w:rPr>
        <w:t>15</w:t>
      </w:r>
      <w:r>
        <w:rPr>
          <w:b/>
        </w:rPr>
        <w:t xml:space="preserve">. </w:t>
      </w:r>
      <w:r>
        <w:rPr>
          <w:b/>
        </w:rPr>
        <w:t>Core.</w:t>
      </w:r>
      <w:r>
        <w:rPr/>
        <w:t xml:space="preserve"> Explain, in one or two sentences, why a diagram with D&lt;0 is not a source of concern for this course’s purposes, even though its integral still needs to be evaluated eventually.</w:t>
      </w:r>
    </w:p>
    <w:p>
      <w:pPr>
        <w:spacing w:before="0" w:after="100"/>
      </w:pPr>
      <w:r>
        <w:rPr>
          <w:b/>
        </w:rPr>
        <w:t>16</w:t>
      </w:r>
      <w:r>
        <w:rPr>
          <w:b/>
        </w:rPr>
        <w:t xml:space="preserve">. </w:t>
      </w:r>
      <w:r>
        <w:rPr>
          <w:b/>
        </w:rPr>
        <w:t>Challenge.</w:t>
      </w:r>
      <w:r>
        <w:rPr/>
        <w:t xml:space="preserve"> Using D=4−(3/2)E</w:t>
      </w:r>
      <w:r>
        <w:rPr>
          <w:vertAlign w:val="subscript"/>
        </w:rPr>
        <w:t>e</w:t>
      </w:r>
      <w:r>
        <w:rPr/>
        <w:t>−E</w:t>
      </w:r>
      <w:r>
        <w:rPr>
          <w:vertAlign w:val="subscript"/>
        </w:rPr>
        <w:t>γ</w:t>
      </w:r>
      <w:r>
        <w:rPr/>
        <w:t>, determine the degree of divergence for a diagram with E</w:t>
      </w:r>
      <w:r>
        <w:rPr>
          <w:vertAlign w:val="subscript"/>
        </w:rPr>
        <w:t>e</w:t>
      </w:r>
      <w:r>
        <w:rPr/>
        <w:t>=4 and E</w:t>
      </w:r>
      <w:r>
        <w:rPr>
          <w:vertAlign w:val="subscript"/>
        </w:rPr>
        <w:t>γ</w:t>
      </w:r>
      <w:r>
        <w:rPr/>
        <w:t>=0 (four external electron legs, no external photons, such as a loop correction to electron-electron scattering), and state whether this diagram is expected to diverge.</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w:t>
      </w:r>
      <w:r>
        <w:rPr>
          <w:vertAlign w:val="subscript"/>
        </w:rPr>
        <w:t>μν</w:t>
      </w:r>
      <w:r>
        <w:t xml:space="preserve">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63 through 65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w:t>
      </w:r>
      <w:r>
        <w:rPr>
          <w:vertAlign w:val="superscript"/>
        </w:rPr>
        <w:t>μ</w:t>
      </w:r>
      <w:r>
        <w:t>ψA</w:t>
      </w:r>
      <w:r>
        <w:rPr>
          <w:vertAlign w:val="subscript"/>
        </w:rPr>
        <w:t>μ</w:t>
      </w:r>
      <w:r>
        <w:t xml:space="preserve"> contains exactly two Dirac </w:t>
      </w:r>
      <w:hyperlink w:anchor="Glossary_Field">
        <w:r>
          <w:rPr>
            <w:color w:val="0563C1"/>
            <w:u w:val="single"/>
          </w:rPr>
          <w:t>field</w:t>
        </w:r>
      </w:hyperlink>
      <w:r>
        <w:t>s (ψ̄ and ψ) and exactly one photon field (A</w:t>
      </w:r>
      <w:r>
        <w:rPr>
          <w:vertAlign w:val="subscript"/>
        </w:rPr>
        <w:t>μ</w:t>
      </w:r>
      <w:r>
        <w:t>),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w:t>
      </w:r>
      <w:r>
        <w:rPr>
          <w:vertAlign w:val="subscript"/>
        </w:rPr>
        <w:t>e</w:t>
      </w:r>
      <w:r>
        <w:t xml:space="preserve"> internal electron lines has both its ends attached to vertices, contributing 2 line-ends per line, or 2P</w:t>
      </w:r>
      <w:r>
        <w:rPr>
          <w:vertAlign w:val="subscript"/>
        </w:rPr>
        <w:t>e</w:t>
      </w:r>
      <w:r>
        <w:t xml:space="preserve"> in total; each of the E</w:t>
      </w:r>
      <w:r>
        <w:rPr>
          <w:vertAlign w:val="subscript"/>
        </w:rPr>
        <w:t>e</w:t>
      </w:r>
      <w:r>
        <w:t xml:space="preserve"> external electron lines has only one end attached to a vertex (the other end is free), contributing 1 line-end per line, or E</w:t>
      </w:r>
      <w:r>
        <w:rPr>
          <w:vertAlign w:val="subscript"/>
        </w:rPr>
        <w:t>e</w:t>
      </w:r>
      <w:r>
        <w:t xml:space="preserve"> in total. Since both countings describe the same set of line-ends, 2V=2P</w:t>
      </w:r>
      <w:r>
        <w:rPr>
          <w:vertAlign w:val="subscript"/>
        </w:rPr>
        <w:t>e</w:t>
      </w:r>
      <w:r>
        <w:t>+E</w:t>
      </w:r>
      <w:r>
        <w:rPr>
          <w:vertAlign w:val="subscript"/>
        </w:rPr>
        <w:t>e</w:t>
      </w:r>
      <w:r>
        <w:t>.</w:t>
      </w:r>
    </w:p>
    <w:p>
      <w:r>
        <w:rPr>
          <w:b/>
        </w:rPr>
        <w:t>9.</w:t>
      </w:r>
      <w:r>
        <w:t xml:space="preserve"> </w:t>
      </w:r>
      <w:r>
        <w:t>By the identical method, each vertex contributes 1 photon-line-end (Exercise 7), giving V in total from all vertices; each of the P</w:t>
      </w:r>
      <w:r>
        <w:rPr>
          <w:vertAlign w:val="subscript"/>
        </w:rPr>
        <w:t>γ</w:t>
      </w:r>
      <w:r>
        <w:t xml:space="preserve"> internal photon lines contributes 2 line-ends, and each of the E</w:t>
      </w:r>
      <w:r>
        <w:rPr>
          <w:vertAlign w:val="subscript"/>
        </w:rPr>
        <w:t>γ</w:t>
      </w:r>
      <w:r>
        <w:t xml:space="preserve"> external photon lines contributes 1, giving V=2P</w:t>
      </w:r>
      <w:r>
        <w:rPr>
          <w:vertAlign w:val="subscript"/>
        </w:rPr>
        <w:t>γ</w:t>
      </w:r>
      <w:r>
        <w:t>+E</w:t>
      </w:r>
      <w:r>
        <w:rPr>
          <w:vertAlign w:val="subscript"/>
        </w:rPr>
        <w:t>γ</w:t>
      </w:r>
      <w:r>
        <w:t>.</w:t>
      </w:r>
    </w:p>
    <w:p>
      <w:r>
        <w:rPr>
          <w:b/>
        </w:rPr>
        <w:t>10.</w:t>
      </w:r>
      <w:r>
        <w:t xml:space="preserve"> </w:t>
      </w:r>
      <w:r>
        <w:t>From Exercise 8, P</w:t>
      </w:r>
      <w:r>
        <w:rPr>
          <w:vertAlign w:val="subscript"/>
        </w:rPr>
        <w:t>e</w:t>
      </w:r>
      <w:r>
        <w:t>=V−E</w:t>
      </w:r>
      <w:r>
        <w:rPr>
          <w:vertAlign w:val="subscript"/>
        </w:rPr>
        <w:t>e</w:t>
      </w:r>
      <w:r>
        <w:t>/2. From Exercise 9, P</w:t>
      </w:r>
      <w:r>
        <w:rPr>
          <w:vertAlign w:val="subscript"/>
        </w:rPr>
        <w:t>γ</w:t>
      </w:r>
      <w:r>
        <w:t>=(V−E</w:t>
      </w:r>
      <w:r>
        <w:rPr>
          <w:vertAlign w:val="subscript"/>
        </w:rPr>
        <w:t>γ</w:t>
      </w:r>
      <w:r>
        <w:t>)/2. Substituting into L=P</w:t>
      </w:r>
      <w:r>
        <w:rPr>
          <w:vertAlign w:val="subscript"/>
        </w:rPr>
        <w:t>e</w:t>
      </w:r>
      <w:r>
        <w:t>+P</w:t>
      </w:r>
      <w:r>
        <w:rPr>
          <w:vertAlign w:val="subscript"/>
        </w:rPr>
        <w:t>γ</w:t>
      </w:r>
      <w:r>
        <w:t>−V+1: L=(V−E</w:t>
      </w:r>
      <w:r>
        <w:rPr>
          <w:vertAlign w:val="subscript"/>
        </w:rPr>
        <w:t>e</w:t>
      </w:r>
      <w:r>
        <w:t>/2)+(V−E</w:t>
      </w:r>
      <w:r>
        <w:rPr>
          <w:vertAlign w:val="subscript"/>
        </w:rPr>
        <w:t>γ</w:t>
      </w:r>
      <w:r>
        <w:t>)/2−V+1=V/2−E</w:t>
      </w:r>
      <w:r>
        <w:rPr>
          <w:vertAlign w:val="subscript"/>
        </w:rPr>
        <w:t>e</w:t>
      </w:r>
      <w:r>
        <w:t>/2−E</w:t>
      </w:r>
      <w:r>
        <w:rPr>
          <w:vertAlign w:val="subscript"/>
        </w:rPr>
        <w:t>γ</w:t>
      </w:r>
      <w:r>
        <w:t>/2+1. Substituting all three (P</w:t>
      </w:r>
      <w:r>
        <w:rPr>
          <w:vertAlign w:val="subscript"/>
        </w:rPr>
        <w:t>e</w:t>
      </w:r>
      <w:r>
        <w:t>, P</w:t>
      </w:r>
      <w:r>
        <w:rPr>
          <w:vertAlign w:val="subscript"/>
        </w:rPr>
        <w:t>γ</w:t>
      </w:r>
      <w:r>
        <w:t>, and L) into D=4L−2P</w:t>
      </w:r>
      <w:r>
        <w:rPr>
          <w:vertAlign w:val="subscript"/>
        </w:rPr>
        <w:t>γ</w:t>
      </w:r>
      <w:r>
        <w:t>−P</w:t>
      </w:r>
      <w:r>
        <w:rPr>
          <w:vertAlign w:val="subscript"/>
        </w:rPr>
        <w:t>e</w:t>
      </w:r>
      <w:r>
        <w:t>: D=4[V/2−E</w:t>
      </w:r>
      <w:r>
        <w:rPr>
          <w:vertAlign w:val="subscript"/>
        </w:rPr>
        <w:t>e</w:t>
      </w:r>
      <w:r>
        <w:t>/2−E</w:t>
      </w:r>
      <w:r>
        <w:rPr>
          <w:vertAlign w:val="subscript"/>
        </w:rPr>
        <w:t>γ</w:t>
      </w:r>
      <w:r>
        <w:t>/2+1]−2[(V−E</w:t>
      </w:r>
      <w:r>
        <w:rPr>
          <w:vertAlign w:val="subscript"/>
        </w:rPr>
        <w:t>γ</w:t>
      </w:r>
      <w:r>
        <w:t>)/2]−[V−E</w:t>
      </w:r>
      <w:r>
        <w:rPr>
          <w:vertAlign w:val="subscript"/>
        </w:rPr>
        <w:t>e</w:t>
      </w:r>
      <w:r>
        <w:t>/2]=[2V−2E</w:t>
      </w:r>
      <w:r>
        <w:rPr>
          <w:vertAlign w:val="subscript"/>
        </w:rPr>
        <w:t>e</w:t>
      </w:r>
      <w:r>
        <w:t>−2E</w:t>
      </w:r>
      <w:r>
        <w:rPr>
          <w:vertAlign w:val="subscript"/>
        </w:rPr>
        <w:t>γ</w:t>
      </w:r>
      <w:r>
        <w:t>+4]−[V−E</w:t>
      </w:r>
      <w:r>
        <w:rPr>
          <w:vertAlign w:val="subscript"/>
        </w:rPr>
        <w:t>γ</w:t>
      </w:r>
      <w:r>
        <w:t>]−[V−E</w:t>
      </w:r>
      <w:r>
        <w:rPr>
          <w:vertAlign w:val="subscript"/>
        </w:rPr>
        <w:t>e</w:t>
      </w:r>
      <w:r>
        <w:t>/2]=2V−2E</w:t>
      </w:r>
      <w:r>
        <w:rPr>
          <w:vertAlign w:val="subscript"/>
        </w:rPr>
        <w:t>e</w:t>
      </w:r>
      <w:r>
        <w:t>−2E</w:t>
      </w:r>
      <w:r>
        <w:rPr>
          <w:vertAlign w:val="subscript"/>
        </w:rPr>
        <w:t>γ</w:t>
      </w:r>
      <w:r>
        <w:t>+4−V+E</w:t>
      </w:r>
      <w:r>
        <w:rPr>
          <w:vertAlign w:val="subscript"/>
        </w:rPr>
        <w:t>γ</w:t>
      </w:r>
      <w:r>
        <w:t>−V+E</w:t>
      </w:r>
      <w:r>
        <w:rPr>
          <w:vertAlign w:val="subscript"/>
        </w:rPr>
        <w:t>e</w:t>
      </w:r>
      <w:r>
        <w:t>/2. Collecting the V terms: 2V−V−V=0. Collecting the E</w:t>
      </w:r>
      <w:r>
        <w:rPr>
          <w:vertAlign w:val="subscript"/>
        </w:rPr>
        <w:t>e</w:t>
      </w:r>
      <w:r>
        <w:t xml:space="preserve"> terms: −2E</w:t>
      </w:r>
      <w:r>
        <w:rPr>
          <w:vertAlign w:val="subscript"/>
        </w:rPr>
        <w:t>e</w:t>
      </w:r>
      <w:r>
        <w:t>+E</w:t>
      </w:r>
      <w:r>
        <w:rPr>
          <w:vertAlign w:val="subscript"/>
        </w:rPr>
        <w:t>e</w:t>
      </w:r>
      <w:r>
        <w:t>/2=−(3/2)E</w:t>
      </w:r>
      <w:r>
        <w:rPr>
          <w:vertAlign w:val="subscript"/>
        </w:rPr>
        <w:t>e</w:t>
      </w:r>
      <w:r>
        <w:t>. Collecting the E</w:t>
      </w:r>
      <w:r>
        <w:rPr>
          <w:vertAlign w:val="subscript"/>
        </w:rPr>
        <w:t>γ</w:t>
      </w:r>
      <w:r>
        <w:t xml:space="preserve"> terms: −2E</w:t>
      </w:r>
      <w:r>
        <w:rPr>
          <w:vertAlign w:val="subscript"/>
        </w:rPr>
        <w:t>γ</w:t>
      </w:r>
      <w:r>
        <w:t>+E</w:t>
      </w:r>
      <w:r>
        <w:rPr>
          <w:vertAlign w:val="subscript"/>
        </w:rPr>
        <w:t>γ</w:t>
      </w:r>
      <w:r>
        <w:t>=−E</w:t>
      </w:r>
      <w:r>
        <w:rPr>
          <w:vertAlign w:val="subscript"/>
        </w:rPr>
        <w:t>γ</w:t>
      </w:r>
      <w:r>
        <w:t>. Total: D=4−(3/2)E</w:t>
      </w:r>
      <w:r>
        <w:rPr>
          <w:vertAlign w:val="subscript"/>
        </w:rPr>
        <w:t>e</w:t>
      </w:r>
      <w:r>
        <w:t>−E</w:t>
      </w:r>
      <w:r>
        <w:rPr>
          <w:vertAlign w:val="subscript"/>
        </w:rPr>
        <w:t>γ</w:t>
      </w:r>
      <w:r>
        <w:t>.</w:t>
      </w:r>
    </w:p>
    <w:p>
      <w:r>
        <w:rPr>
          <w:b/>
        </w:rPr>
        <w:t>11.</w:t>
      </w:r>
      <w:r>
        <w:t xml:space="preserve"> </w:t>
      </w:r>
      <w:r>
        <w:t>D=4−(3/2)(2)−0=4−3=1, matching Lesson 64’s known result.</w:t>
      </w:r>
    </w:p>
    <w:p>
      <w:r>
        <w:rPr>
          <w:b/>
        </w:rPr>
        <w:t>12.</w:t>
      </w:r>
      <w:r>
        <w:t xml:space="preserve"> </w:t>
      </w:r>
      <w:r>
        <w:t>D=4−(3/2)(2)−1=4−3−1=0, matching Lesson 65’s known result.</w:t>
      </w:r>
    </w:p>
    <w:p>
      <w:r>
        <w:rPr>
          <w:b/>
        </w:rPr>
        <w:t>13.</w:t>
      </w:r>
      <w:r>
        <w:t xml:space="preserve"> </w:t>
      </w:r>
      <w:r>
        <w:t xml:space="preserve">Lesson 49’s fermion-flow arrows run continuously along an electron line from an incoming leg (or an outgoing </w:t>
      </w:r>
      <w:hyperlink w:anchor="Glossary_Antiparticle">
        <w:r>
          <w:rPr>
            <w:color w:val="0563C1"/>
            <w:u w:val="single"/>
          </w:rPr>
          <w:t>antiparticle</w:t>
        </w:r>
      </w:hyperlink>
      <w:r>
        <w:t xml:space="preserve"> leg) to an outgoing leg (or an incoming antiparticle leg); a fermion line can enter and leave a diagram, but it cannot simply terminate partway, so external fermion legs always come in pairs, one where a fermion-flow line enters the diagram and one where it leaves, forcing E</w:t>
      </w:r>
      <w:r>
        <w:rPr>
          <w:vertAlign w:val="subscript"/>
        </w:rPr>
        <w:t>e</w:t>
      </w:r>
      <w:r>
        <w:t xml:space="preserve"> to be even.</w:t>
      </w:r>
    </w:p>
    <w:p>
      <w:r>
        <w:rPr>
          <w:b/>
        </w:rPr>
        <w:t>14.</w:t>
      </w:r>
      <w:r>
        <w:t xml:space="preserve"> </w:t>
      </w:r>
      <w:r>
        <w:t>With E</w:t>
      </w:r>
      <w:r>
        <w:rPr>
          <w:vertAlign w:val="subscript"/>
        </w:rPr>
        <w:t>e</w:t>
      </w:r>
      <w:r>
        <w:t xml:space="preserve"> even, the possible values are E</w:t>
      </w:r>
      <w:r>
        <w:rPr>
          <w:vertAlign w:val="subscript"/>
        </w:rPr>
        <w:t>e</w:t>
      </w:r>
      <w:r>
        <w:t>=0,2,4,…. For E</w:t>
      </w:r>
      <w:r>
        <w:rPr>
          <w:vertAlign w:val="subscript"/>
        </w:rPr>
        <w:t>e</w:t>
      </w:r>
      <w:r>
        <w:t>=0: (3/2)(0)+E</w:t>
      </w:r>
      <w:r>
        <w:rPr>
          <w:vertAlign w:val="subscript"/>
        </w:rPr>
        <w:t>γ</w:t>
      </w:r>
      <w:r>
        <w:t>≤4 gives E</w:t>
      </w:r>
      <w:r>
        <w:rPr>
          <w:vertAlign w:val="subscript"/>
        </w:rPr>
        <w:t>γ</w:t>
      </w:r>
      <w:r>
        <w:t>≤4, so E</w:t>
      </w:r>
      <w:r>
        <w:rPr>
          <w:vertAlign w:val="subscript"/>
        </w:rPr>
        <w:t>γ</w:t>
      </w:r>
      <w:r>
        <w:t>=0,1,2,3,4 are candidates, but only E</w:t>
      </w:r>
      <w:r>
        <w:rPr>
          <w:vertAlign w:val="subscript"/>
        </w:rPr>
        <w:t>γ</w:t>
      </w:r>
      <w:r>
        <w:t>=2 (D=2) and E</w:t>
      </w:r>
      <w:r>
        <w:rPr>
          <w:vertAlign w:val="subscript"/>
        </w:rPr>
        <w:t>γ</w:t>
      </w:r>
      <w:r>
        <w:t>=4 (D=0) are shown in Section 5.1 (E</w:t>
      </w:r>
      <w:r>
        <w:rPr>
          <w:vertAlign w:val="subscript"/>
        </w:rPr>
        <w:t>γ</w:t>
      </w:r>
      <w:r>
        <w:t>=0 gives D=4, a diagram with no external legs at all and not a physical process; E</w:t>
      </w:r>
      <w:r>
        <w:rPr>
          <w:vertAlign w:val="subscript"/>
        </w:rPr>
        <w:t>γ</w:t>
      </w:r>
      <w:r>
        <w:t>=1 and E</w:t>
      </w:r>
      <w:r>
        <w:rPr>
          <w:vertAlign w:val="subscript"/>
        </w:rPr>
        <w:t>γ</w:t>
      </w:r>
      <w:r>
        <w:t>=3 involve an odd number of photons attached to a single closed fermion loop, which vanishes by a symmetry this course does not derive, and so are not included). For E</w:t>
      </w:r>
      <w:r>
        <w:rPr>
          <w:vertAlign w:val="subscript"/>
        </w:rPr>
        <w:t>e</w:t>
      </w:r>
      <w:r>
        <w:t>=2: (3/2)(2)+E</w:t>
      </w:r>
      <w:r>
        <w:rPr>
          <w:vertAlign w:val="subscript"/>
        </w:rPr>
        <w:t>γ</w:t>
      </w:r>
      <w:r>
        <w:t>≤4 gives E</w:t>
      </w:r>
      <w:r>
        <w:rPr>
          <w:vertAlign w:val="subscript"/>
        </w:rPr>
        <w:t>γ</w:t>
      </w:r>
      <w:r>
        <w:t>≤1, so E</w:t>
      </w:r>
      <w:r>
        <w:rPr>
          <w:vertAlign w:val="subscript"/>
        </w:rPr>
        <w:t>γ</w:t>
      </w:r>
      <w:r>
        <w:t>=0 (D=1) and E</w:t>
      </w:r>
      <w:r>
        <w:rPr>
          <w:vertAlign w:val="subscript"/>
        </w:rPr>
        <w:t>γ</w:t>
      </w:r>
      <w:r>
        <w:t>=1 (D=0), both shown in Section 5.1. For E</w:t>
      </w:r>
      <w:r>
        <w:rPr>
          <w:vertAlign w:val="subscript"/>
        </w:rPr>
        <w:t>e</w:t>
      </w:r>
      <w:r>
        <w:t>=4: (3/2)(4)=6&gt;4 already, so no value of E</w:t>
      </w:r>
      <w:r>
        <w:rPr>
          <w:vertAlign w:val="subscript"/>
        </w:rPr>
        <w:t>γ</w:t>
      </w:r>
      <w:r>
        <w:t>≥0 gives D≥0. This confirms Section 5.1’s table lists every combination with D≥0 that corresponds to an actual, physically sensible diagram.</w:t>
      </w:r>
    </w:p>
    <w:p>
      <w:r>
        <w:rPr>
          <w:b/>
        </w:rPr>
        <w:t>15.</w:t>
      </w:r>
      <w:r>
        <w:t xml:space="preserve"> </w:t>
      </w:r>
      <w:r>
        <w:t xml:space="preserve">A diagram with D&lt;0 converges on its own once written down as an ordinary integral, with no need for the </w:t>
      </w:r>
      <w:hyperlink w:anchor="Glossary_Regularization">
        <w:r>
          <w:rPr>
            <w:color w:val="0563C1"/>
            <w:u w:val="single"/>
          </w:rPr>
          <w:t>regularization</w:t>
        </w:r>
      </w:hyperlink>
      <w:r>
        <w:t>-and-renormalization machinery Lessons 67 and 68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w:t>
      </w:r>
      <w:r>
        <w:rPr>
          <w:vertAlign w:val="subscript"/>
        </w:rPr>
        <w:t>e</w:t>
      </w:r>
      <w:r>
        <w:t>=4 admits no combination with D≥0.</w:t>
      </w:r>
    </w:p>
    <w:p>
      <w:pPr>
        <w:pStyle w:val="Heading2"/>
      </w:pPr>
      <w:r>
        <w:t>Mastery checklist</w:t>
      </w:r>
    </w:p>
    <w:p>
      <w:pPr>
        <w:pStyle w:val="ListBullet"/>
      </w:pPr>
      <w:r>
        <w:t>I can state the degree of divergence for each of Lessons 63 through 65’s diagrams and the pattern connecting them.</w:t>
      </w:r>
    </w:p>
    <w:p>
      <w:pPr>
        <w:pStyle w:val="ListBullet"/>
      </w:pPr>
      <w:r>
        <w:t>I can derive D=4L−2P</w:t>
      </w:r>
      <w:r>
        <w:rPr>
          <w:vertAlign w:val="subscript"/>
        </w:rPr>
        <w:t>γ</w:t>
      </w:r>
      <w:r>
        <w:t>−P</w:t>
      </w:r>
      <w:r>
        <w:rPr>
          <w:vertAlign w:val="subscript"/>
        </w:rPr>
        <w:t>e</w:t>
      </w:r>
      <w:r>
        <w:t xml:space="preserve"> by counting powers of the loop momentum in general.</w:t>
      </w:r>
    </w:p>
    <w:p>
      <w:pPr>
        <w:pStyle w:val="ListBullet"/>
      </w:pPr>
      <w:r>
        <w:t>I can verify this formula against all three previously computed diagrams.</w:t>
      </w:r>
    </w:p>
    <w:p>
      <w:pPr>
        <w:pStyle w:val="ListBullet"/>
      </w:pPr>
      <w:r>
        <w:t>I can derive D=4−(3/2)E</w:t>
      </w:r>
      <w:r>
        <w:rPr>
          <w:vertAlign w:val="subscript"/>
        </w:rPr>
        <w:t>e</w:t>
      </w:r>
      <w:r>
        <w:t>−E</w:t>
      </w:r>
      <w:r>
        <w:rPr>
          <w:vertAlign w:val="subscript"/>
        </w:rPr>
        <w:t>γ</w:t>
      </w:r>
      <w:r>
        <w:t xml:space="preserve">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 xml:space="preserve">I can explain, in one sentence, why this short list makes </w:t>
      </w:r>
      <w:hyperlink w:anchor="Glossary_Renormalization">
        <w:r>
          <w:rPr>
            <w:color w:val="0563C1"/>
            <w:u w:val="single"/>
          </w:rPr>
          <w:t>renormalization</w:t>
        </w:r>
      </w:hyperlink>
      <w:r>
        <w:t xml:space="preserve"> possible at all.</w:t>
      </w:r>
    </w:p>
    <w:p>
      <w:pPr>
        <w:pStyle w:val="Heading2"/>
      </w:pPr>
      <w:r>
        <w:t>Next lesson</w:t>
      </w:r>
    </w:p>
    <w:p>
      <w:hyperlink w:anchor="Lesson67">
        <w:r>
          <w:rPr>
            <w:rStyle w:val="Hyperlink"/>
            <w:color w:val="0563C1"/>
            <w:u w:val="single"/>
          </w:rPr>
          <w:t xml:space="preserve">Lesson 67</w:t>
        </w:r>
      </w:hyperlink>
      <w:r>
        <w:t xml:space="preserve"> takes this lesson’s list of divergent diagrams and makes each one mathematically well defined, without changing any finite, checkable prediction — the technique called regularization.</w:t>
      </w:r>
    </w:p>
    <w:p>
      <w:r/>
    </w:p>
    <w:p>
      <w:bookmarkStart w:id="1067" w:name="Lesson67"/>
      <w:pPr>
        <w:pStyle w:val="Heading1"/>
      </w:pPr>
      <w:r>
        <w:t>Lesson 67: Regularization</w:t>
      </w:r>
      <w:bookmarkEnd w:id="1067"/>
    </w:p>
    <w:p>
      <w:pPr>
        <w:pStyle w:val="Heading2"/>
      </w:pPr>
      <w:r>
        <w:t>How to use this lesson</w:t>
      </w:r>
    </w:p>
    <w:p>
      <w:r>
        <w:t>Lesson 62 asked a divergent integral to be felt, not fixed. Lessons 63 through 66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68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hyperlink w:anchor="Glossary_State">
        <w:r>
          <w:rPr>
            <w:color w:val="0563C1"/>
            <w:u w:val="single"/>
          </w:rPr>
          <w:t>State</w:t>
        </w:r>
      </w:hyperlink>
      <w:r>
        <w:t>, in one sentence, what regularization means: modifying an integral so it converges, extracting the physics that survives, and removing the modification at the end.</w:t>
      </w:r>
    </w:p>
    <w:p>
      <w:pPr>
        <w:pStyle w:val="ListBullet"/>
      </w:pPr>
      <w:r>
        <w:t xml:space="preserve">Explain why the </w:t>
      </w:r>
      <w:hyperlink w:anchor="Glossary_Loop">
        <w:r>
          <w:rPr>
            <w:color w:val="0563C1"/>
            <w:u w:val="single"/>
          </w:rPr>
          <w:t>loop</w:t>
        </w:r>
      </w:hyperlink>
      <w:r>
        <w:t xml:space="preserve"> integrals of Lessons 63 through 65, written directly over real Minkowski momenta, are awkward to evaluate even before worrying about divergence.</w:t>
      </w:r>
    </w:p>
    <w:p>
      <w:pPr>
        <w:pStyle w:val="ListBullet"/>
      </w:pPr>
      <w:r>
        <w:t>Perform a Wick rotation, k⁰=ik⁴_E, and show it turns a Minkowski four-momentum into a properly Euclidean one with k²→−k</w:t>
      </w:r>
      <w:r>
        <w:rPr>
          <w:vertAlign w:val="subscript"/>
        </w:rPr>
        <w:t>E</w:t>
      </w:r>
      <w:r>
        <w:t>².</w:t>
      </w:r>
    </w:p>
    <w:p>
      <w:pPr>
        <w:pStyle w:val="ListBullet"/>
      </w:pPr>
      <w:r>
        <w:t>Evaluate a representative one-loop integral, ∫d⁴k/(2π)⁴ · 1/(k²−Δ+iε)², completely, using a momentum cutoff Λ, and extract its large-Λ behavior.</w:t>
      </w:r>
    </w:p>
    <w:p>
      <w:pPr>
        <w:pStyle w:val="ListBullet"/>
      </w:pPr>
      <w:r>
        <w:t xml:space="preserve">Explain what remains to be done before this method applies directly to </w:t>
      </w:r>
      <w:hyperlink w:anchor="Glossary_Vacuum">
        <w:r>
          <w:rPr>
            <w:color w:val="0563C1"/>
            <w:u w:val="single"/>
          </w:rPr>
          <w:t>vacuum</w:t>
        </w:r>
      </w:hyperlink>
      <w:r>
        <w:t xml:space="preserve">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k⁴_E</w:t>
      </w:r>
      <w:r>
        <w:rPr/>
        <w:t xml:space="preserve"> — </w:t>
      </w:r>
      <w:r>
        <w:rPr/>
        <w:t>The Euclidean variable replacing k⁰ after Wick rotation</w:t>
      </w:r>
    </w:p>
    <w:p>
      <w:pPr>
        <w:spacing w:before="0" w:after="100"/>
      </w:pPr>
      <w:r>
        <w:rPr>
          <w:b/>
        </w:rPr>
        <w:t>k</w:t>
      </w:r>
      <w:r>
        <w:rPr>
          <w:b/>
          <w:vertAlign w:val="subscript"/>
        </w:rPr>
        <w:t>E</w:t>
      </w:r>
      <w:r>
        <w:rPr>
          <w:b/>
        </w:rPr>
        <w:t>²</w:t>
      </w:r>
      <w:r>
        <w:rPr/>
        <w:t xml:space="preserve"> — </w:t>
      </w:r>
      <w:r>
        <w:rPr/>
        <w:t>(k⁴_E)²+|k⃗|², a genuinely positive Euclidean magnitude</w:t>
      </w:r>
    </w:p>
    <w:p>
      <w:pPr>
        <w:spacing w:before="0" w:after="100"/>
      </w:pPr>
      <w:r>
        <w:rPr>
          <w:b/>
        </w:rPr>
        <w:t>Δ</w:t>
      </w:r>
      <w:r>
        <w:rPr/>
        <w:t xml:space="preserve"> — </w:t>
      </w:r>
      <w:r>
        <w:rPr/>
        <w:t>A stand-in combination of masses and external momenta, playing the role m² or (p−k)²-type quantities played in Lessons 63–65</w:t>
      </w:r>
    </w:p>
    <w:p>
      <w:pPr>
        <w:spacing w:before="0" w:after="100"/>
      </w:pPr>
      <w:r>
        <w:rPr>
          <w:b/>
        </w:rPr>
        <w:t>Λ</w:t>
      </w:r>
      <w:r>
        <w:rPr/>
        <w:t xml:space="preserve"> — </w:t>
      </w:r>
      <w:r>
        <w:rPr/>
        <w:t>The momentum cutoff: the integral is evaluated only for |k</w:t>
      </w:r>
      <w:r>
        <w:rPr>
          <w:vertAlign w:val="subscript"/>
        </w:rPr>
        <w:t>E</w:t>
      </w:r>
      <w:r>
        <w:rPr/>
        <w:t>|&lt;Λ, then Λ is sent to infinity at the very end</w:t>
      </w:r>
    </w:p>
    <w:p>
      <w:r>
        <w:rPr>
          <w:b/>
          <w:color w:val="1F4E78"/>
        </w:rPr>
        <w:t>First pass: the result before the derivation</w:t>
      </w:r>
    </w:p>
    <w:p>
      <w:pPr>
        <w:spacing w:after="60"/>
      </w:pPr>
      <w:r>
        <w:t>After Wick rotation k⁰ = ik⁴_E and a cutoff Λ, the standard loop integral is i/(16π²)[ln(Λ²/Δ) − 1 + O(Δ/Λ²)]: a logarithm of the cutoff plus a finite part.</w:t>
      </w:r>
    </w:p>
    <w:p>
      <w:pPr>
        <w:spacing w:after="60"/>
      </w:pPr>
      <w:r>
        <w:t>Regularization makes the infinity a number you can see; renormalization (Lesson 68) then makes it disappear from predictions.</w:t>
      </w:r>
    </w:p>
    <w:p>
      <w:pPr>
        <w:spacing w:after="80"/>
      </w:pPr>
    </w:p>
    <w:p>
      <w:pPr>
        <w:pStyle w:val="Heading2"/>
      </w:pPr>
      <w:r>
        <w:t>1 What regularization means</w:t>
      </w:r>
    </w:p>
    <w:p>
      <w:r>
        <w:t xml:space="preserve">Lesson 62 wrote ∫d⁴k as an honest instruction: add up the diagram’s value at every possible loop momentum. Section 3 of that lesson showed this instruction, taken completely literally, does not produce a finite number. </w:t>
      </w:r>
      <w:hyperlink w:anchor="Glossary_Regularization">
        <w:r>
          <w:rPr>
            <w:color w:val="0563C1"/>
            <w:u w:val="single"/>
          </w:rPr>
          <w:t>Regularization</w:t>
        </w:r>
      </w:hyperlink>
      <w:r>
        <w:t xml:space="preserve">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68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63 through 65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 xml:space="preserve">Lesson 46, Section 5.1, located the </w:t>
      </w:r>
      <w:hyperlink w:anchor="Glossary_Propagator">
        <w:r>
          <w:rPr>
            <w:color w:val="0563C1"/>
            <w:u w:val="single"/>
          </w:rPr>
          <w:t>propagator</w:t>
        </w:r>
      </w:hyperlink>
      <w:r>
        <w:t>’s poles in the complex k⁰ plane: one just below the real axis, at k⁰≈+E</w:t>
      </w:r>
      <w:r>
        <w:rPr>
          <w:vertAlign w:val="subscript"/>
        </w:rPr>
        <w:t>k</w:t>
      </w:r>
      <w:r>
        <w:t>−iε′, and one just above it, at k⁰≈−E</w:t>
      </w:r>
      <w:r>
        <w:rPr>
          <w:vertAlign w:val="subscript"/>
        </w:rPr>
        <w:t>k</w:t>
      </w:r>
      <w:r>
        <w:t>+iε′. Both loop integrals in Lessons 63 through 65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keepNext/>
        <w:spacing w:before="160" w:after="40"/>
        <w:jc w:val="center"/>
      </w:pPr>
      <w:r/>
    </w:p>
    <w:p>
      <w:pPr>
        <w:spacing w:after="200"/>
        <w:jc w:val="center"/>
      </w:pPr>
      <w:r>
        <w:rPr>
          <w:i/>
          <w:sz w:val="19"/>
        </w:rPr>
        <w:t>Figure 67.1. Wick rotation: the k⁰ contour is turned through 90° to the imaginary axis without crossing a pole, turning Minkowski into Euclidean integrals.</w:t>
      </w:r>
    </w:p>
    <w:p>
      <w:pPr>
        <w:spacing w:before="100" w:after="160"/>
        <w:jc w:val="center"/>
      </w:pPr>
      <m:oMathPara>
        <m:oMath>
          <m:sSup>
            <m:e>
              <m:r>
                <m:t xml:space="preserve">k</m:t>
              </m:r>
            </m:e>
            <m:sup>
              <m:r>
                <m:t xml:space="preserve">0</m:t>
              </m:r>
            </m:sup>
          </m:sSup>
          <m:r>
            <m:t xml:space="preserve">=</m:t>
          </m:r>
          <m:r>
            <m:t xml:space="preserve">i</m:t>
          </m:r>
          <m:r>
            <m:t xml:space="preserve"> </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d>
                <m:dPr/>
                <m:e>
                  <m:sSup>
                    <m:e>
                      <m:r>
                        <m:t xml:space="preserve">k</m:t>
                      </m:r>
                    </m:e>
                    <m:sup>
                      <m:r>
                        <m:t xml:space="preserve">0</m:t>
                      </m:r>
                    </m:sup>
                  </m:sSup>
                </m:e>
              </m:d>
            </m:e>
            <m:sup>
              <m:r>
                <m:t xml:space="preserve">2</m:t>
              </m:r>
            </m:sup>
          </m:sSup>
          <m:r>
            <m:t xml:space="preserve">−</m:t>
          </m:r>
          <m:sSup>
            <m:e>
              <m:d>
                <m:dPr>
                  <m:begChr m:val="|"/>
                  <m:endChr m:val="|"/>
                </m:dPr>
                <m:e>
                  <m:r>
                    <m:t xml:space="preserve">k⃗</m:t>
                  </m:r>
                </m:e>
              </m:d>
            </m:e>
            <m:sup>
              <m:r>
                <m:t xml:space="preserve">2</m:t>
              </m:r>
            </m:sup>
          </m:sSup>
          <m:r>
            <m:t xml:space="preserve">=</m:t>
          </m:r>
          <m:sSup>
            <m:e>
              <m:d>
                <m:dPr/>
                <m:e>
                  <m:sSubSup>
                    <m:e>
                      <m:r>
                        <m:t xml:space="preserve">ik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p>
            <m:e>
              <m:d>
                <m:dPr/>
                <m:e>
                  <m:sSubSup>
                    <m:e>
                      <m:r>
                        <m:t xml:space="preserve">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bSup>
            <m:e>
              <m:r>
                <m:t xml:space="preserve">k</m:t>
              </m:r>
            </m:e>
            <m:sub>
              <m:r>
                <m:t xml:space="preserve">E</m:t>
              </m:r>
            </m:sub>
            <m:sup>
              <m:r>
                <m:t xml:space="preserve">2</m:t>
              </m:r>
            </m:sup>
          </m:sSubSup>
        </m:oMath>
      </m:oMathPara>
    </w:p>
    <w:p>
      <w:r>
        <w:t>defining k</w:t>
      </w:r>
      <w:r>
        <w:rPr>
          <w:vertAlign w:val="subscript"/>
        </w:rPr>
        <w:t>E</w:t>
      </w:r>
      <w:r>
        <w:t>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r>
            <m:t xml:space="preserve"> </m:t>
          </m:r>
          <m:sSup>
            <m:e>
              <m:r>
                <m:t xml:space="preserve">d</m:t>
              </m:r>
            </m:e>
            <m:sup>
              <m:r>
                <m:t xml:space="preserve">3</m:t>
              </m:r>
            </m:sup>
          </m:sSup>
          <m:r>
            <m:t xml:space="preserve">k⃗</m:t>
          </m:r>
          <m:r>
            <m:t xml:space="preserve">=</m:t>
          </m:r>
          <m:r>
            <m:t xml:space="preserve">i</m:t>
          </m:r>
          <m:r>
            <m:t xml:space="preserve"> </m:t>
          </m:r>
          <m:sSubSup>
            <m:e>
              <m:r>
                <m:t xml:space="preserve">dk</m:t>
              </m:r>
            </m:e>
            <m:sub>
              <m:r>
                <m:t xml:space="preserve">E</m:t>
              </m:r>
            </m:sub>
            <m:sup>
              <m:r>
                <m:t xml:space="preserve">4</m:t>
              </m:r>
            </m:sup>
          </m:sSubSup>
          <m:r>
            <m:t xml:space="preserve"> </m:t>
          </m:r>
          <m:sSup>
            <m:e>
              <m:r>
                <m:t xml:space="preserve">d</m:t>
              </m:r>
            </m:e>
            <m:sup>
              <m:r>
                <m:t xml:space="preserve">3</m:t>
              </m:r>
            </m:sup>
          </m:sSup>
          <m:r>
            <m:t xml:space="preserve">k⃗</m:t>
          </m:r>
          <m:r>
            <m:t xml:space="preserve">=</m:t>
          </m:r>
          <m:r>
            <m:t xml:space="preserve">i</m:t>
          </m:r>
          <m:r>
            <m:t xml:space="preserve"> </m:t>
          </m:r>
          <m:sSup>
            <m:e>
              <m:r>
                <m:t xml:space="preserve">d</m:t>
              </m:r>
            </m:e>
            <m:sup>
              <m:r>
                <m:t xml:space="preserve">4</m:t>
              </m:r>
            </m:sup>
          </m:sSup>
          <m:sSub>
            <m:e>
              <m:r>
                <m:t xml:space="preserve">k</m:t>
              </m:r>
            </m:e>
            <m:sub>
              <m:r>
                <m:t xml:space="preserve">E</m:t>
              </m:r>
            </m:sub>
          </m:sSub>
        </m:oMath>
      </m:oMathPara>
    </w:p>
    <w:p>
      <w:r>
        <w:t>with d⁴k</w:t>
      </w:r>
      <w:r>
        <w:rPr>
          <w:vertAlign w:val="subscript"/>
        </w:rPr>
        <w:t>E</w:t>
      </w:r>
      <w:r>
        <w:t xml:space="preserve"> now an ordinary, four-dimensional Euclidean volume element, for which the familiar k</w:t>
      </w:r>
      <w:r>
        <w:rPr>
          <w:vertAlign w:val="subscript"/>
        </w:rPr>
        <w:t>E</w:t>
      </w:r>
      <w:r>
        <w:t>³dk</w:t>
      </w:r>
      <w:r>
        <w:rPr>
          <w:vertAlign w:val="subscript"/>
        </w:rPr>
        <w:t>E</w:t>
      </w:r>
      <w:r>
        <w:t xml:space="preserve"> shell decomposition is not a power-counting shortcut but a literal geometric fact.</w:t>
      </w:r>
    </w:p>
    <w:p>
      <w:r>
        <w:rPr>
          <w:b/>
          <w:i/>
        </w:rPr>
        <w:t>Worked example 2</w:t>
      </w:r>
    </w:p>
    <w:p>
      <w:r>
        <w:t>Explain why Section 3.2’s k²→−k</w:t>
      </w:r>
      <w:r>
        <w:rPr>
          <w:vertAlign w:val="subscript"/>
        </w:rPr>
        <w:t>E</w:t>
      </w:r>
      <w:r>
        <w:t>² is exactly what was needed to make sense of the “radius” problem raised in Section 2.1. In Euclidean k</w:t>
      </w:r>
      <w:r>
        <w:rPr>
          <w:vertAlign w:val="subscript"/>
        </w:rPr>
        <w:t>E</w:t>
      </w:r>
      <w:r>
        <w:t>-space, every direction contributes with the same sign, so a sphere of radius k</w:t>
      </w:r>
      <w:r>
        <w:rPr>
          <w:vertAlign w:val="subscript"/>
        </w:rPr>
        <w:t>E</w:t>
      </w:r>
      <w:r>
        <w:t xml:space="preserv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63’s two electron propagators, Lesson 65’s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oMath>
      </m:oMathPara>
    </w:p>
    <w:p>
      <w:r>
        <w:t>with Δ standing in for whatever combination of masses and external momenta a real calculation would supply. This integral has no external legs of its own, so Lesson 66’s formula for D in terms of E</w:t>
      </w:r>
      <w:r>
        <w:rPr>
          <w:vertAlign w:val="subscript"/>
        </w:rPr>
        <w:t>e</w:t>
      </w:r>
      <w:r>
        <w:t xml:space="preserve"> and E</w:t>
      </w:r>
      <w:r>
        <w:rPr>
          <w:vertAlign w:val="subscript"/>
        </w:rPr>
        <w:t>γ</w:t>
      </w:r>
      <w:r>
        <w:t xml:space="preserve"> does not apply directly; counting powers of k by direct inspection instead, the denominator (k²−Δ)² grows like k⁴ at large k, giving an integrand of order 1/k⁴, and together with the measure k³dk this gives ∫k³dk/k⁴=∫dk/k, a logarithmic divergence, matching the </w:t>
      </w:r>
      <w:hyperlink w:anchor="Glossary_Vertex">
        <w:r>
          <w:rPr>
            <w:color w:val="0563C1"/>
            <w:u w:val="single"/>
          </w:rPr>
          <w:t>vertex</w:t>
        </w:r>
      </w:hyperlink>
      <w:r>
        <w:t xml:space="preserve"> correction’s own D=0.</w:t>
      </w:r>
    </w:p>
    <w:p>
      <w:pPr>
        <w:pStyle w:val="Heading3"/>
      </w:pPr>
      <w:r>
        <w:t>4.2 After Wick rotation</w:t>
      </w:r>
    </w:p>
    <w:p>
      <w:r>
        <w:t>Substituting Section 3.2’s k²→−k</w:t>
      </w:r>
      <w:r>
        <w:rPr>
          <w:vertAlign w:val="subscript"/>
        </w:rPr>
        <w:t>E</w:t>
      </w:r>
      <w:r>
        <w:t>² and d⁴k→i,d⁴k</w:t>
      </w:r>
      <w:r>
        <w:rPr>
          <w:vertAlign w:val="subscript"/>
        </w:rPr>
        <w:t>E</w:t>
      </w:r>
      <w:r>
        <w: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e>
                  </m:d>
                </m:e>
                <m:sup>
                  <m:r>
                    <m:t xml:space="preserve">2</m:t>
                  </m:r>
                </m:sup>
              </m:sSup>
            </m:den>
          </m:f>
          <m:r>
            <m:t xml:space="preserve">=</m:t>
          </m:r>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with the iε no longer needed, since the Euclidean denominator k</w:t>
      </w:r>
      <w:r>
        <w:rPr>
          <w:vertAlign w:val="subscript"/>
        </w:rPr>
        <w:t>E</w:t>
      </w:r>
      <w:r>
        <w:t>²+Δ never vanishes for real k</w:t>
      </w:r>
      <w:r>
        <w:rPr>
          <w:vertAlign w:val="subscript"/>
        </w:rPr>
        <w:t>E</w:t>
      </w:r>
      <w:r>
        <w:t xml:space="preserve"> and positive Δ.</w:t>
      </w:r>
    </w:p>
    <w:p>
      <w:pPr>
        <w:pStyle w:val="Heading3"/>
      </w:pPr>
      <w:r>
        <w:t>4.3 The radial integral</w:t>
      </w:r>
    </w:p>
    <w:p>
      <w:r>
        <w:t>Using the surface area of a unit three-sphere in four dimensions, 2π² (Exercise 9 justifies this number), the Euclidean measure is d⁴k</w:t>
      </w:r>
      <w:r>
        <w:rPr>
          <w:vertAlign w:val="subscript"/>
        </w:rPr>
        <w:t>E</w:t>
      </w:r>
      <w:r>
        <w:t>=2π² k</w:t>
      </w:r>
      <w:r>
        <w:rPr>
          <w:vertAlign w:val="subscript"/>
        </w:rPr>
        <w:t>E</w:t>
      </w:r>
      <w:r>
        <w:t>³,dk</w:t>
      </w:r>
      <w:r>
        <w:rPr>
          <w:vertAlign w:val="subscript"/>
        </w:rPr>
        <w:t>E</w:t>
      </w:r>
      <w:r>
        <w:t>, so</w:t>
      </w:r>
    </w:p>
    <w:p>
      <w:pPr>
        <w:spacing w:before="100" w:after="160"/>
        <w:jc w:val="center"/>
      </w:pPr>
      <m:oMathPara>
        <m:oMath>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r>
            <m:t xml:space="preserve">=</m:t>
          </m:r>
          <m:r>
            <m:t xml:space="preserve">i</m:t>
          </m:r>
          <m:r>
            <m:t xml:space="preserve"> </m:t>
          </m:r>
          <m:f>
            <m:num>
              <m:sSup>
                <m:e>
                  <m:r>
                    <m:t xml:space="preserve">2π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r>
                <m:t xml:space="preserve">Λ</m:t>
              </m:r>
            </m:sup>
          </m:sSubSup>
          <m:r>
            <m:t xml:space="preserve"> </m:t>
          </m:r>
          <m:sSubSup>
            <m:e>
              <m:r>
                <m:t xml:space="preserve">k</m:t>
              </m:r>
            </m:e>
            <m:sub>
              <m:r>
                <m:t xml:space="preserve">E</m:t>
              </m:r>
            </m:sub>
            <m:sup>
              <m:r>
                <m:t xml:space="preserve">3</m:t>
              </m:r>
            </m:sup>
          </m:sSubSup>
          <m:r>
            <m:t xml:space="preserve"> </m:t>
          </m:r>
          <m:f>
            <m:num>
              <m:sSub>
                <m:e>
                  <m:r>
                    <m:t xml:space="preserve">dk</m:t>
                  </m:r>
                </m:e>
                <m:sub>
                  <m:r>
                    <m:t xml:space="preserve">E</m:t>
                  </m:r>
                </m:sub>
              </m:sSub>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Substituting u=k</w:t>
      </w:r>
      <w:r>
        <w:rPr>
          <w:vertAlign w:val="subscript"/>
        </w:rPr>
        <w:t>E</w:t>
      </w:r>
      <w:r>
        <w:t>² (so k</w:t>
      </w:r>
      <w:r>
        <w:rPr>
          <w:vertAlign w:val="subscript"/>
        </w:rPr>
        <w:t>E</w:t>
      </w:r>
      <w:r>
        <w:t>³dk</w:t>
      </w:r>
      <w:r>
        <w:rPr>
          <w:vertAlign w:val="subscript"/>
        </w:rPr>
        <w:t>E</w:t>
      </w:r>
      <w:r>
        <w:t>=(1/2)u,du, Exercise 10),</w:t>
      </w:r>
    </w:p>
    <w:p>
      <w:pPr>
        <w:spacing w:before="100" w:after="160"/>
        <w:jc w:val="center"/>
      </w:pPr>
      <m:oMathPara>
        <m:oMath>
          <m:r>
            <m:t xml:space="preserve">=</m:t>
          </m:r>
          <m:r>
            <m:t xml:space="preserve">i</m:t>
          </m:r>
          <m:r>
            <m:t xml:space="preserve"> </m:t>
          </m:r>
          <m:f>
            <m:num>
              <m:sSup>
                <m:e>
                  <m:r>
                    <m:t xml:space="preserve">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sSup>
                <m:e>
                  <m:r>
                    <m:t xml:space="preserve">Λ</m:t>
                  </m:r>
                </m:e>
                <m:sup>
                  <m:r>
                    <m:t xml:space="preserve">2</m:t>
                  </m:r>
                </m:sup>
              </m:sSup>
            </m:sup>
          </m:sSubSup>
          <m:r>
            <m:t xml:space="preserve"> </m:t>
          </m:r>
          <m:r>
            <m:t xml:space="preserve">u</m:t>
          </m:r>
          <m:r>
            <m:t xml:space="preserve"> </m:t>
          </m:r>
          <m:f>
            <m:num>
              <m:r>
                <m:t xml:space="preserve">du</m:t>
              </m:r>
            </m:num>
            <m:den>
              <m:sSup>
                <m:e>
                  <m:d>
                    <m:dPr/>
                    <m:e>
                      <m:r>
                        <m:t xml:space="preserve">u</m:t>
                      </m:r>
                      <m:r>
                        <m:t xml:space="preserve">+</m:t>
                      </m:r>
                      <m:r>
                        <m:t xml:space="preserve">Δ</m:t>
                      </m:r>
                    </m:e>
                  </m:d>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 </m:t>
          </m:r>
          <m:r>
            <m:t xml:space="preserve">u</m:t>
          </m:r>
          <m:r>
            <m:t xml:space="preserve">,</m:t>
          </m:r>
          <m:f>
            <m:num>
              <m:r>
                <m:t xml:space="preserve">du</m:t>
              </m:r>
            </m:num>
            <m:den>
              <m:sSup>
                <m:e>
                  <m:d>
                    <m:dPr/>
                    <m:e>
                      <m:r>
                        <m:t xml:space="preserve">u</m:t>
                      </m:r>
                      <m:r>
                        <m:t xml:space="preserve">+</m:t>
                      </m:r>
                      <m:r>
                        <m:t xml:space="preserve">Δ</m:t>
                      </m:r>
                    </m:e>
                  </m:d>
                </m:e>
                <m:sup>
                  <m:r>
                    <m:t xml:space="preserve">2</m:t>
                  </m:r>
                </m:sup>
              </m:sSup>
            </m:den>
          </m:f>
          <m:r>
            <m:t xml:space="preserve">=</m:t>
          </m:r>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r>
            <m:t xml:space="preserve">=</m:t>
          </m:r>
          <m:f>
            <m:num>
              <m:r>
                <m:t xml:space="preserve">i</m:t>
              </m:r>
            </m:num>
            <m:den>
              <m:sSup>
                <m:e>
                  <m:r>
                    <m:t xml:space="preserve">16π</m:t>
                  </m:r>
                </m:e>
                <m:sup>
                  <m:r>
                    <m:t xml:space="preserve">2</m:t>
                  </m:r>
                </m:sup>
              </m:sSup>
            </m:den>
          </m:f>
          <m:r>
            <m:t xml:space="preserve"> </m:t>
          </m:r>
          <m:d>
            <m:dPr>
              <m:begChr m:val="["/>
              <m:endChr m:val="]"/>
            </m:dPr>
            <m:e>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e>
          </m:d>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62 asked to be felt, sitting now beside a completely finite, Λ-independent piece, −lnΔ−1, that survives no matter how large Λ becomes.</w:t>
      </w:r>
    </w:p>
    <w:p>
      <w:pPr>
        <w:pStyle w:val="Heading3"/>
      </w:pPr>
      <w:r>
        <w:t>4.5 What this number means</w:t>
      </w:r>
    </w:p>
    <w:p>
      <w:r>
        <w:t xml:space="preserve">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68 to treat very differently: the finite piece is kept as genuine physics, and the growing piece is shown to disappear entirely from every measurable prediction, absorbed into the electron’s own mass and charge as already written in the </w:t>
      </w:r>
      <w:hyperlink w:anchor="Glossary_Lagrangian">
        <w:r>
          <w:rPr>
            <w:color w:val="0563C1"/>
            <w:u w:val="single"/>
          </w:rPr>
          <w:t>Lagrangian</w:t>
        </w:r>
      </w:hyperlink>
      <w:r>
        <w:t>.</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the kind of unearned step this course has avoided since its first lesson; Lesson 68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 xml:space="preserve">Sections 3 and 4 regularize a single-denominator integral completely. Lesson 63’s vacuum </w:t>
      </w:r>
      <w:hyperlink w:anchor="Glossary_Polarization">
        <w:r>
          <w:rPr>
            <w:color w:val="0563C1"/>
            <w:u w:val="single"/>
          </w:rPr>
          <w:t>polarization</w:t>
        </w:r>
      </w:hyperlink>
      <w:r>
        <w:t>, Lesson 64’s self-energy, and Lesson 65’s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w:t>
      </w:r>
      <w:r>
        <w:rPr>
          <w:vertAlign w:val="superscript"/>
        </w:rPr>
        <w:t>μ</w:t>
      </w:r>
      <w:r>
        <w:t>(p′,p)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Wick rotation, k²→−k</w:t>
      </w:r>
      <w:r>
        <w:rPr>
          <w:b/>
          <w:vertAlign w:val="subscript"/>
        </w:rPr>
        <w:t>E</w:t>
      </w:r>
      <w:r>
        <w:rPr>
          <w:b/>
        </w:rPr>
        <w:t>², d⁴k→i,d⁴k</w:t>
      </w:r>
      <w:r>
        <w:rPr>
          <w:b/>
          <w:vertAlign w:val="subscript"/>
        </w:rPr>
        <w:t>E</w:t>
      </w:r>
      <w:r>
        <w:rPr/>
        <w:t xml:space="preserve"> — </w:t>
      </w:r>
      <w:r>
        <w:rPr/>
        <w:t>The standard first step for regularizing any loop integral in this course or beyond it</w:t>
      </w:r>
    </w:p>
    <w:p>
      <w:pPr>
        <w:spacing w:before="0" w:after="100"/>
      </w:pPr>
      <w:r>
        <w:rPr>
          <w:b/>
        </w:rPr>
        <w:t>∫d⁴k/(2π)⁴ 1/(k²−Δ)²=i/(16π²)[ln(Λ²/Δ)−1+⋯]</w:t>
      </w:r>
      <w:r>
        <w:rPr/>
        <w:t xml:space="preserve"> — </w:t>
      </w:r>
      <w:r>
        <w:rPr/>
        <w:t>A concrete, fully verified template for the kind of split Lesson 68 needs</w:t>
      </w:r>
    </w:p>
    <w:p>
      <w:pPr>
        <w:spacing w:before="0" w:after="100"/>
      </w:pPr>
      <w:r>
        <w:rPr>
          <w:b/>
        </w:rPr>
        <w:t>The finite-plus-divergent separation of Section 4.5</w:t>
      </w:r>
      <w:r>
        <w:rPr/>
        <w:t xml:space="preserve"> — </w:t>
      </w:r>
      <w:r>
        <w:rPr/>
        <w:t>Exactly what Lesson 68 treats as physics versus bookkeeping</w:t>
      </w:r>
    </w:p>
    <w:p>
      <w:pPr>
        <w:spacing w:before="0" w:after="100"/>
      </w:pPr>
      <w:r>
        <w:rPr>
          <w:b/>
        </w:rPr>
        <w:t>Feynman parametrization, named but not developed</w:t>
      </w:r>
      <w:r>
        <w:rPr/>
        <w:t xml:space="preserve"> — </w:t>
      </w:r>
      <w:r>
        <w:rPr/>
        <w:t>The one remaining tool needed to apply this method to Lessons 63–65’s actual integrals</w:t>
      </w:r>
    </w:p>
    <w:p>
      <w:pPr>
        <w:pStyle w:val="Heading2"/>
      </w:pPr>
      <w:r>
        <w:t>7 Summary</w:t>
      </w:r>
    </w:p>
    <w:p>
      <w:pPr>
        <w:pStyle w:val="ListNumber"/>
        <w:numPr>
          <w:ilvl w:val="0"/>
          <w:numId w:val="386"/>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386"/>
        </w:numPr>
      </w:pPr>
      <w:r>
        <w:t>A Minkowski loop integral is awkward even before divergence is considered, since k² is not a strictly positive radius; Wick rotation, k⁰=ik⁴_E, fixes this by turning k² into −k</w:t>
      </w:r>
      <w:r>
        <w:rPr>
          <w:vertAlign w:val="subscript"/>
        </w:rPr>
        <w:t>E</w:t>
      </w:r>
      <w:r>
        <w:t>², a true Euclidean magnitude.</w:t>
      </w:r>
    </w:p>
    <w:p>
      <w:pPr>
        <w:pStyle w:val="ListNumber"/>
        <w:numPr>
          <w:ilvl w:val="0"/>
          <w:numId w:val="386"/>
        </w:numPr>
      </w:pPr>
      <w:r>
        <w:t>The representative integral ∫d⁴k/(2π)⁴ 1/(k²−Δ+iε)², evaluated completely after Wick rotation and a momentum cutoff, gives i/(16π²)[ln((Λ²+Δ)/Δ)+Δ/(Λ²+Δ)−1].</w:t>
      </w:r>
    </w:p>
    <w:p>
      <w:pPr>
        <w:pStyle w:val="ListNumber"/>
        <w:numPr>
          <w:ilvl w:val="0"/>
          <w:numId w:val="386"/>
        </w:numPr>
      </w:pPr>
      <w:r>
        <w:t>As Λ→∞, this splits cleanly into a divergent piece growing like ln Λ and a finite, Λ-independent piece, −lnΔ−1.</w:t>
      </w:r>
    </w:p>
    <w:p>
      <w:pPr>
        <w:pStyle w:val="ListNumber"/>
        <w:numPr>
          <w:ilvl w:val="0"/>
          <w:numId w:val="386"/>
        </w:numPr>
      </w:pPr>
      <w:r>
        <w:t>Applying this method to the actual diagrams of Lessons 63 through 65 needs one more tool, Feynman parametrization, to combine their multiple denominators into the single form this lesson handles; Lesson 68 proceeds from the finite-plus-divergent split already established here.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in one sentence, the three steps regularization always involves.</w:t>
      </w:r>
    </w:p>
    <w:p>
      <w:pPr>
        <w:spacing w:before="0" w:after="100"/>
      </w:pPr>
      <w:r>
        <w:rPr>
          <w:b/>
        </w:rPr>
        <w:t>2</w:t>
      </w:r>
      <w:r>
        <w:rPr>
          <w:b/>
        </w:rPr>
        <w:t xml:space="preserve">. </w:t>
      </w:r>
      <w:r>
        <w:rPr>
          <w:b/>
        </w:rPr>
        <w:t>Core.</w:t>
      </w:r>
      <w:r>
        <w:rPr/>
        <w:t xml:space="preserve"> Explain why k²=(k⁰)²−|k⃗|² can be positive, negative, or zero depending on direction, giving a specific example of each using simple numbers.</w:t>
      </w:r>
    </w:p>
    <w:p>
      <w:pPr>
        <w:spacing w:before="0" w:after="100"/>
      </w:pPr>
      <w:r>
        <w:rPr>
          <w:b/>
        </w:rPr>
        <w:t>3</w:t>
      </w:r>
      <w:r>
        <w:rPr>
          <w:b/>
        </w:rPr>
        <w:t xml:space="preserve">. </w:t>
      </w:r>
      <w:r>
        <w:rPr>
          <w:b/>
        </w:rPr>
        <w:t>Extension.</w:t>
      </w:r>
      <w:r>
        <w:rPr/>
        <w:t xml:space="preserve"> Restate Lesson 46’s pole locations for a propagator’s denominator, and explain why they sit in diagonally opposite quadrants of the complex k⁰ plane.</w:t>
      </w:r>
    </w:p>
    <w:p>
      <w:pPr>
        <w:spacing w:before="0" w:after="100"/>
      </w:pPr>
      <w:r>
        <w:rPr>
          <w:b/>
        </w:rPr>
        <w:t>4</w:t>
      </w:r>
      <w:r>
        <w:rPr>
          <w:b/>
        </w:rPr>
        <w:t xml:space="preserve">. </w:t>
      </w:r>
      <w:r>
        <w:rPr>
          <w:b/>
        </w:rPr>
        <w:t>Core.</w:t>
      </w:r>
      <w:r>
        <w:rPr/>
        <w:t xml:space="preserve"> Explain why a ninety-degree contour rotation, rather than some other angle, is the natural choice given Exercise 3’s pole positions.</w:t>
      </w:r>
    </w:p>
    <w:p>
      <w:pPr>
        <w:spacing w:before="0" w:after="100"/>
      </w:pPr>
      <w:r>
        <w:rPr>
          <w:b/>
        </w:rPr>
        <w:t>5</w:t>
      </w:r>
      <w:r>
        <w:rPr>
          <w:b/>
        </w:rPr>
        <w:t xml:space="preserve">. </w:t>
      </w:r>
      <w:r>
        <w:rPr>
          <w:b/>
        </w:rPr>
        <w:t>Extension.</w:t>
      </w:r>
      <w:r>
        <w:rPr/>
        <w:t xml:space="preserve"> Derive dk⁰=i,dk⁴_E directly from k⁰=ik⁴_E.</w:t>
      </w:r>
    </w:p>
    <w:p>
      <w:pPr>
        <w:spacing w:before="0" w:after="100"/>
      </w:pPr>
      <w:r>
        <w:rPr>
          <w:b/>
        </w:rPr>
        <w:t>6</w:t>
      </w:r>
      <w:r>
        <w:rPr>
          <w:b/>
        </w:rPr>
        <w:t xml:space="preserve">. </w:t>
      </w:r>
      <w:r>
        <w:rPr>
          <w:b/>
        </w:rPr>
        <w:t>Extension.</w:t>
      </w:r>
      <w:r>
        <w:rPr/>
        <w:t xml:space="preserve"> Derive k²=−k</w:t>
      </w:r>
      <w:r>
        <w:rPr>
          <w:vertAlign w:val="subscript"/>
        </w:rPr>
        <w:t>E</w:t>
      </w:r>
      <w:r>
        <w:rPr/>
        <w:t>² from k⁰=ik⁴_E, showing every step.</w:t>
      </w:r>
    </w:p>
    <w:p>
      <w:pPr>
        <w:spacing w:before="0" w:after="100"/>
      </w:pPr>
      <w:r>
        <w:rPr>
          <w:b/>
        </w:rPr>
        <w:t>7</w:t>
      </w:r>
      <w:r>
        <w:rPr>
          <w:b/>
        </w:rPr>
        <w:t xml:space="preserve">. </w:t>
      </w:r>
      <w:r>
        <w:rPr>
          <w:b/>
        </w:rPr>
        <w:t>Core.</w:t>
      </w:r>
      <w:r>
        <w:rPr/>
        <w:t xml:space="preserve"> Explain why k</w:t>
      </w:r>
      <w:r>
        <w:rPr>
          <w:vertAlign w:val="subscript"/>
        </w:rPr>
        <w:t>E</w:t>
      </w:r>
      <w:r>
        <w:rPr/>
        <w:t>², unlike Minkowski k², is guaranteed non-negative for any real k⁴_E and k⃗.</w:t>
      </w:r>
    </w:p>
    <w:p>
      <w:pPr>
        <w:spacing w:before="0" w:after="100"/>
      </w:pPr>
      <w:r>
        <w:rPr>
          <w:b/>
        </w:rPr>
        <w:t>8</w:t>
      </w:r>
      <w:r>
        <w:rPr>
          <w:b/>
        </w:rPr>
        <w:t xml:space="preserve">. </w:t>
      </w:r>
      <w:r>
        <w:rPr>
          <w:b/>
        </w:rPr>
        <w:t>Extension.</w:t>
      </w:r>
      <w:r>
        <w:rPr/>
        <w:t xml:space="preserve"> State Lesson 66’s degree-of-divergence reasoning applied to Section 4.1’s integral, and explain why treating both denominator factors as coming from the same k² gives a different, direct power count than treating them as two independent propagators.</w:t>
      </w:r>
    </w:p>
    <w:p>
      <w:pPr>
        <w:spacing w:before="0" w:after="100"/>
      </w:pPr>
      <w:r>
        <w:rPr>
          <w:b/>
        </w:rPr>
        <w:t>9</w:t>
      </w:r>
      <w:r>
        <w:rPr>
          <w:b/>
        </w:rPr>
        <w:t xml:space="preserve">. </w:t>
      </w:r>
      <w:r>
        <w:rPr>
          <w:b/>
        </w:rPr>
        <w:t>Core.</w:t>
      </w:r>
      <w:r>
        <w:rPr/>
        <w:t xml:space="preserve"> Look up or recall that the surface area of a unit sphere in n dimensions is 2π</w:t>
      </w:r>
      <w:r>
        <w:rPr>
          <w:vertAlign w:val="superscript"/>
        </w:rPr>
        <w:t>n/2</w:t>
      </w:r>
      <w:r>
        <w:rPr/>
        <w:t>/Γ(n/2), and evaluate this for n=4 to confirm Section 4.3’s factor of 2π².</w:t>
      </w:r>
    </w:p>
    <w:p>
      <w:pPr>
        <w:spacing w:before="0" w:after="100"/>
      </w:pPr>
      <w:r>
        <w:rPr>
          <w:b/>
        </w:rPr>
        <w:t>10</w:t>
      </w:r>
      <w:r>
        <w:rPr>
          <w:b/>
        </w:rPr>
        <w:t xml:space="preserve">. </w:t>
      </w:r>
      <w:r>
        <w:rPr>
          <w:b/>
        </w:rPr>
        <w:t>Core.</w:t>
      </w:r>
      <w:r>
        <w:rPr/>
        <w:t xml:space="preserve"> Verify the substitution k</w:t>
      </w:r>
      <w:r>
        <w:rPr>
          <w:vertAlign w:val="subscript"/>
        </w:rPr>
        <w:t>E</w:t>
      </w:r>
      <w:r>
        <w:rPr/>
        <w:t>³dk</w:t>
      </w:r>
      <w:r>
        <w:rPr>
          <w:vertAlign w:val="subscript"/>
        </w:rPr>
        <w:t>E</w:t>
      </w:r>
      <w:r>
        <w:rPr/>
        <w:t>=(1/2)u,du for u=k</w:t>
      </w:r>
      <w:r>
        <w:rPr>
          <w:vertAlign w:val="subscript"/>
        </w:rPr>
        <w:t>E</w:t>
      </w:r>
      <w:r>
        <w:rPr/>
        <w:t>², by differentiating u=k</w:t>
      </w:r>
      <w:r>
        <w:rPr>
          <w:vertAlign w:val="subscript"/>
        </w:rPr>
        <w:t>E</w:t>
      </w:r>
      <w:r>
        <w:rPr/>
        <w:t>² to find du=2k</w:t>
      </w:r>
      <w:r>
        <w:rPr>
          <w:vertAlign w:val="subscript"/>
        </w:rPr>
        <w:t>E</w:t>
      </w:r>
      <w:r>
        <w:rPr/>
        <w:t xml:space="preserve"> dk</w:t>
      </w:r>
      <w:r>
        <w:rPr>
          <w:vertAlign w:val="subscript"/>
        </w:rPr>
        <w:t>E</w:t>
      </w:r>
      <w:r>
        <w:rPr/>
        <w:t xml:space="preserve"> and rearranging.</w:t>
      </w:r>
    </w:p>
    <w:p>
      <w:pPr>
        <w:spacing w:before="0" w:after="100"/>
      </w:pPr>
      <w:r>
        <w:rPr>
          <w:b/>
        </w:rPr>
        <w:t>11</w:t>
      </w:r>
      <w:r>
        <w:rPr>
          <w:b/>
        </w:rPr>
        <w:t xml:space="preserve">. </w:t>
      </w:r>
      <w:r>
        <w:rPr>
          <w:b/>
        </w:rPr>
        <w:t>Core.</w:t>
      </w:r>
      <w:r>
        <w:rPr/>
        <w:t xml:space="preserve"> Evaluate ∫u,du/(u+Δ)² using the substitution v=u+Δ, showing every step, and confirm it gives ln(u+Δ)+Δ/(u+Δ)+C.</w:t>
      </w:r>
    </w:p>
    <w:p>
      <w:pPr>
        <w:spacing w:before="0" w:after="100"/>
      </w:pPr>
      <w:r>
        <w:rPr>
          <w:b/>
        </w:rPr>
        <w:t>12</w:t>
      </w:r>
      <w:r>
        <w:rPr>
          <w:b/>
        </w:rPr>
        <w:t xml:space="preserve">. </w:t>
      </w:r>
      <w:r>
        <w:rPr>
          <w:b/>
        </w:rPr>
        <w:t>Extension.</w:t>
      </w:r>
      <w:r>
        <w:rPr/>
        <w:t xml:space="preserve"> Assemble Section 4.2 through 4.4’s results into the final expression of Section 4.4, tracking every numerical factor (the 2π² from the solid angle, the (2π)⁴ from the original measure, and the 1/2 from the u-substitution).</w:t>
      </w:r>
    </w:p>
    <w:p>
      <w:pPr>
        <w:spacing w:before="0" w:after="100"/>
      </w:pPr>
      <w:r>
        <w:rPr>
          <w:b/>
        </w:rPr>
        <w:t>13</w:t>
      </w:r>
      <w:r>
        <w:rPr>
          <w:b/>
        </w:rPr>
        <w:t xml:space="preserve">. </w:t>
      </w:r>
      <w:r>
        <w:rPr>
          <w:b/>
        </w:rPr>
        <w:t>Core.</w:t>
      </w:r>
      <w:r>
        <w:rPr/>
        <w:t xml:space="preserve"> Take Section 4.4’s exact result and expand ln((Λ²+Δ)/Δ) for Λ≫√Δ, confirming Worked example 3’s large-Λ approximation 2lnΛ−lnΔ−1.</w:t>
      </w:r>
    </w:p>
    <w:p>
      <w:pPr>
        <w:spacing w:before="0" w:after="100"/>
      </w:pPr>
      <w:r>
        <w:rPr>
          <w:b/>
        </w:rPr>
        <w:t>14</w:t>
      </w:r>
      <w:r>
        <w:rPr>
          <w:b/>
        </w:rPr>
        <w:t xml:space="preserve">. </w:t>
      </w:r>
      <w:r>
        <w:rPr>
          <w:b/>
        </w:rPr>
        <w:t>Extension.</w:t>
      </w:r>
      <w:r>
        <w:rPr/>
        <w:t xml:space="preserve"> Explain, in your own words, why the piece of Section 4.4’s answer that survives as Λ→∞ unchanged is called “finite” while the ln Λ piece is not, even though both are, for any specific finite Λ, ordinary numbers.</w:t>
      </w:r>
    </w:p>
    <w:p>
      <w:pPr>
        <w:spacing w:before="0" w:after="100"/>
      </w:pPr>
      <w:r>
        <w:rPr>
          <w:b/>
        </w:rPr>
        <w:t>15</w:t>
      </w:r>
      <w:r>
        <w:rPr>
          <w:b/>
        </w:rPr>
        <w:t xml:space="preserve">. </w:t>
      </w:r>
      <w:r>
        <w:rPr>
          <w:b/>
        </w:rPr>
        <w:t>Extension.</w:t>
      </w:r>
      <w:r>
        <w:rPr/>
        <w:t xml:space="preserve"> Explain why Feynman parametrization is needed for Lesson 63’s vacuum polarization integral but was not needed for Section 4’s toy integral, referring to how many distinct denominators each one has.</w:t>
      </w:r>
    </w:p>
    <w:p>
      <w:pPr>
        <w:spacing w:before="0" w:after="100"/>
      </w:pPr>
      <w:r>
        <w:rPr>
          <w:b/>
        </w:rPr>
        <w:t>16</w:t>
      </w:r>
      <w:r>
        <w:rPr>
          <w:b/>
        </w:rPr>
        <w:t xml:space="preserve">. </w:t>
      </w:r>
      <w:r>
        <w:rPr>
          <w:b/>
        </w:rPr>
        <w:t>Challenge.</w:t>
      </w:r>
      <w:r>
        <w:rPr/>
        <w:t xml:space="preserve"> Using Lesson 66’s formula D=4−(3/2)E</w:t>
      </w:r>
      <w:r>
        <w:rPr>
          <w:vertAlign w:val="subscript"/>
        </w:rPr>
        <w:t>e</w:t>
      </w:r>
      <w:r>
        <w:rPr/>
        <w:t>−E</w:t>
      </w:r>
      <w:r>
        <w:rPr>
          <w:vertAlign w:val="subscript"/>
        </w:rPr>
        <w:t>γ</w:t>
      </w:r>
      <w:r>
        <w:rPr/>
        <w:t xml:space="preserve">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46, Section 5.1, placed the poles at k⁰≈+E</w:t>
      </w:r>
      <w:r>
        <w:rPr>
          <w:vertAlign w:val="subscript"/>
        </w:rPr>
        <w:t>k</w:t>
      </w:r>
      <w:r>
        <w:t>−iε′ (just below the real axis, on the positive side) and k⁰≈−E</w:t>
      </w:r>
      <w:r>
        <w:rPr>
          <w:vertAlign w:val="subscript"/>
        </w:rPr>
        <w:t>k</w:t>
      </w:r>
      <w:r>
        <w:t>+iε′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w:t>
      </w:r>
      <w:r>
        <w:rPr>
          <w:vertAlign w:val="subscript"/>
        </w:rPr>
        <w:t>E</w:t>
      </w:r>
      <w:r>
        <w:t>², using i²=−1 and the definition k</w:t>
      </w:r>
      <w:r>
        <w:rPr>
          <w:vertAlign w:val="subscript"/>
        </w:rPr>
        <w:t>E</w:t>
      </w:r>
      <w:r>
        <w:t>²:=(k⁴_E)²+|k⃗|².</w:t>
      </w:r>
    </w:p>
    <w:p>
      <w:r>
        <w:rPr>
          <w:b/>
        </w:rPr>
        <w:t>7.</w:t>
      </w:r>
      <w:r>
        <w:t xml:space="preserve"> </w:t>
      </w:r>
      <w:r>
        <w:t>k</w:t>
      </w:r>
      <w:r>
        <w:rPr>
          <w:vertAlign w:val="subscript"/>
        </w:rPr>
        <w:t>E</w:t>
      </w:r>
      <w:r>
        <w:t>²=(k⁴_E)²+|k⃗|² is a sum of squares of real numbers, and a sum of squares can never be negative, so k</w:t>
      </w:r>
      <w:r>
        <w:rPr>
          <w:vertAlign w:val="subscript"/>
        </w:rPr>
        <w:t>E</w:t>
      </w:r>
      <w:r>
        <w:t>²≥0 always, with equality only when every component vanishes.</w:t>
      </w:r>
    </w:p>
    <w:p>
      <w:r>
        <w:rPr>
          <w:b/>
        </w:rPr>
        <w:t>8.</w:t>
      </w:r>
      <w:r>
        <w:t xml:space="preserve"> </w:t>
      </w:r>
      <w:r>
        <w:t>Lesson 66’s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66’s rule was built to reproduce this kind of direct power count in the first place.</w:t>
      </w:r>
    </w:p>
    <w:p>
      <w:r>
        <w:rPr>
          <w:b/>
        </w:rPr>
        <w:t>9.</w:t>
      </w:r>
      <w:r>
        <w:t xml:space="preserve"> </w:t>
      </w:r>
      <w:r>
        <w:t>For n=4, 2π</w:t>
      </w:r>
      <w:r>
        <w:rPr>
          <w:vertAlign w:val="superscript"/>
        </w:rPr>
        <w:t>4/2</w:t>
      </w:r>
      <w:r>
        <w:t>/Γ(4/2)=2π²/Γ(2). Since Γ(2)=1!=1, this gives 2π²/1=2π², confirming Section 4.3’s factor.</w:t>
      </w:r>
    </w:p>
    <w:p>
      <w:r>
        <w:rPr>
          <w:b/>
        </w:rPr>
        <w:t>10.</w:t>
      </w:r>
      <w:r>
        <w:t xml:space="preserve"> </w:t>
      </w:r>
      <w:r>
        <w:t>From u=k</w:t>
      </w:r>
      <w:r>
        <w:rPr>
          <w:vertAlign w:val="subscript"/>
        </w:rPr>
        <w:t>E</w:t>
      </w:r>
      <w:r>
        <w:t>², du=2k</w:t>
      </w:r>
      <w:r>
        <w:rPr>
          <w:vertAlign w:val="subscript"/>
        </w:rPr>
        <w:t>E</w:t>
      </w:r>
      <w:r>
        <w:t>,dk</w:t>
      </w:r>
      <w:r>
        <w:rPr>
          <w:vertAlign w:val="subscript"/>
        </w:rPr>
        <w:t>E</w:t>
      </w:r>
      <w:r>
        <w:t>, so k</w:t>
      </w:r>
      <w:r>
        <w:rPr>
          <w:vertAlign w:val="subscript"/>
        </w:rPr>
        <w:t>E</w:t>
      </w:r>
      <w:r>
        <w:t>,dk</w:t>
      </w:r>
      <w:r>
        <w:rPr>
          <w:vertAlign w:val="subscript"/>
        </w:rPr>
        <w:t>E</w:t>
      </w:r>
      <w:r>
        <w:t>=du/2; multiplying both sides by k</w:t>
      </w:r>
      <w:r>
        <w:rPr>
          <w:vertAlign w:val="subscript"/>
        </w:rPr>
        <w:t>E</w:t>
      </w:r>
      <w:r>
        <w:t>², k</w:t>
      </w:r>
      <w:r>
        <w:rPr>
          <w:vertAlign w:val="subscript"/>
        </w:rPr>
        <w:t>E</w:t>
      </w:r>
      <w:r>
        <w:t>³,dk</w:t>
      </w:r>
      <w:r>
        <w:rPr>
          <w:vertAlign w:val="subscript"/>
        </w:rPr>
        <w:t>E</w:t>
      </w:r>
      <w:r>
        <w:t>=k</w:t>
      </w:r>
      <w:r>
        <w:rPr>
          <w:vertAlign w:val="subscript"/>
        </w:rPr>
        <w:t>E</w:t>
      </w:r>
      <w:r>
        <w:t>²·(du/2)=u·(du/2)=(1/2)u,du, using u=k</w:t>
      </w:r>
      <w:r>
        <w:rPr>
          <w:vertAlign w:val="subscript"/>
        </w:rPr>
        <w:t>E</w:t>
      </w:r>
      <w:r>
        <w:t>² again to replace k</w:t>
      </w:r>
      <w:r>
        <w:rPr>
          <w:vertAlign w:val="subscript"/>
        </w:rPr>
        <w:t>E</w:t>
      </w:r>
      <w:r>
        <w:t>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63,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w:t>
      </w:r>
      <w:r>
        <w:rPr>
          <w:vertAlign w:val="subscript"/>
        </w:rPr>
        <w:t>E</w:t>
      </w:r>
      <w:r>
        <w:t>², d⁴k→i,d⁴k</w:t>
      </w:r>
      <w:r>
        <w:rPr>
          <w:vertAlign w:val="subscript"/>
        </w:rPr>
        <w:t>E</w:t>
      </w:r>
      <w:r>
        <w:t>.</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8">
        <w:r>
          <w:rPr>
            <w:rStyle w:val="Hyperlink"/>
            <w:color w:val="0563C1"/>
            <w:u w:val="single"/>
          </w:rPr>
          <w:t xml:space="preserve">Lesson 68</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p>
    <w:p>
      <w:bookmarkStart w:id="1068" w:name="Lesson68"/>
      <w:pPr>
        <w:pStyle w:val="Heading1"/>
      </w:pPr>
      <w:r>
        <w:t>Lesson 68: Renormalization</w:t>
      </w:r>
      <w:bookmarkEnd w:id="1068"/>
    </w:p>
    <w:p>
      <w:pPr>
        <w:pStyle w:val="Heading2"/>
      </w:pPr>
      <w:r>
        <w:t>How to use this lesson</w:t>
      </w:r>
    </w:p>
    <w:p>
      <w:r>
        <w:t xml:space="preserve">Every lesson since 61 has been building toward a question this one finally answers: what does a divergent loop integral actually do to a real prediction. The answer turns out to hinge on a fact easy to </w:t>
      </w:r>
      <w:hyperlink w:anchor="Glossary_State">
        <w:r>
          <w:rPr>
            <w:color w:val="0563C1"/>
            <w:u w:val="single"/>
          </w:rPr>
          <w:t>state</w:t>
        </w:r>
      </w:hyperlink>
      <w:r>
        <w:t xml:space="preserve"> and easy to walk past without noticing — the mass m written into the Dirac Lagrangian back in Lesson 26 has never once been measured directly, by any experiment, ever. What gets measured is something else, and once that something else is identified precisely, Lesson 67’s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 xml:space="preserve">Explain the distinction between the bare mass m₀ appearing in the </w:t>
      </w:r>
      <w:hyperlink w:anchor="Glossary_Lagrangian">
        <w:r>
          <w:rPr>
            <w:color w:val="0563C1"/>
            <w:u w:val="single"/>
          </w:rPr>
          <w:t>Lagrangian</w:t>
        </w:r>
      </w:hyperlink>
      <w:r>
        <w:t xml:space="preserve"> and the physical mass m defined by where the full electron propagator actually has its pole.</w:t>
      </w:r>
    </w:p>
    <w:p>
      <w:pPr>
        <w:pStyle w:val="ListBullet"/>
      </w:pPr>
      <w:r>
        <w:t xml:space="preserve">Sum the geometric series of self-energy insertions into the electron </w:t>
      </w:r>
      <w:hyperlink w:anchor="Glossary_Propagator">
        <w:r>
          <w:rPr>
            <w:color w:val="0563C1"/>
            <w:u w:val="single"/>
          </w:rPr>
          <w:t>propagator</w:t>
        </w:r>
      </w:hyperlink>
      <w:r>
        <w:t xml:space="preserve"> and show it produces i/(p̸−m₀−Σ(p)).</w:t>
      </w:r>
    </w:p>
    <w:p>
      <w:pPr>
        <w:pStyle w:val="ListBullet"/>
      </w:pPr>
      <w:r>
        <w:t>Derive, to leading order, the relation m=m₀+A(m₀²) between the physical mass and the bare mass, using Lesson 64’s Σ(p)=A(p²)+B(p²)p̸.</w:t>
      </w:r>
    </w:p>
    <w:p>
      <w:pPr>
        <w:pStyle w:val="ListBullet"/>
      </w:pPr>
      <w:r>
        <w:t>Explain why A(p²)’s divergence, found in Lesson 64 and made explicit in Lesson 67, forces m₀ itself to be divergent, and why this causes no contradiction with any measured prediction.</w:t>
      </w:r>
    </w:p>
    <w:p>
      <w:pPr>
        <w:pStyle w:val="ListBullet"/>
      </w:pPr>
      <w:r>
        <w:t xml:space="preserve">State, without deriving them in full, the analogous roles of </w:t>
      </w:r>
      <w:hyperlink w:anchor="Glossary_Field">
        <w:r>
          <w:rPr>
            <w:color w:val="0563C1"/>
            <w:u w:val="single"/>
          </w:rPr>
          <w:t>field</w:t>
        </w:r>
      </w:hyperlink>
      <w:r>
        <w:t xml:space="preserve"> renormalization and charge renormalization, and identify which earlier lesson’s object each one uses.</w:t>
      </w:r>
    </w:p>
    <w:p>
      <w:pPr>
        <w:pStyle w:val="ListBullet"/>
      </w:pPr>
      <w:r>
        <w:t>Explain why Lesson 66’s short list of divergent diagrams is exactly what makes this program work for the whole theory, not only for the electron’s mass.</w:t>
      </w:r>
    </w:p>
    <w:p>
      <w:pPr>
        <w:pStyle w:val="ListBullet"/>
      </w:pPr>
      <w:r>
        <w:t>Reproduce the resummed propagator and the mass-</w:t>
      </w:r>
      <w:hyperlink w:anchor="Glossary_Renormalization">
        <w:r>
          <w:rPr>
            <w:color w:val="0563C1"/>
            <w:u w:val="single"/>
          </w:rPr>
          <w:t>renormalization</w:t>
        </w:r>
      </w:hyperlink>
      <w:r>
        <w:t xml:space="preserve"> relation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m₀</w:t>
      </w:r>
      <w:r>
        <w:rPr/>
        <w:t xml:space="preserve"> — </w:t>
      </w:r>
      <w:r>
        <w:rPr/>
        <w:t>The bare mass, the parameter written in the original Lagrangian</w:t>
      </w:r>
    </w:p>
    <w:p>
      <w:pPr>
        <w:spacing w:before="0" w:after="100"/>
      </w:pPr>
      <w:r>
        <w:rPr>
          <w:b/>
        </w:rPr>
        <w:t>m</w:t>
      </w:r>
      <w:r>
        <w:rPr/>
        <w:t xml:space="preserve"> — </w:t>
      </w:r>
      <w:r>
        <w:rPr/>
        <w:t>The physical mass, defined by the pole of the full, corrected propagator</w:t>
      </w:r>
    </w:p>
    <w:p>
      <w:pPr>
        <w:spacing w:before="0" w:after="100"/>
      </w:pPr>
      <w:r>
        <w:rPr>
          <w:b/>
        </w:rPr>
        <w:t>S</w:t>
      </w:r>
      <w:r>
        <w:rPr>
          <w:b/>
          <w:vertAlign w:val="subscript"/>
        </w:rPr>
        <w:t>F′</w:t>
      </w:r>
      <w:r>
        <w:rPr>
          <w:b/>
        </w:rPr>
        <w:t>(p)</w:t>
      </w:r>
      <w:r>
        <w:rPr/>
        <w:t xml:space="preserve"> — </w:t>
      </w:r>
      <w:r>
        <w:rPr/>
        <w:t>The full propagator, including every self-energy insertion</w:t>
      </w:r>
    </w:p>
    <w:p>
      <w:pPr>
        <w:spacing w:before="0" w:after="100"/>
      </w:pPr>
      <w:r>
        <w:rPr>
          <w:b/>
        </w:rPr>
        <w:t>Z₂</w:t>
      </w:r>
      <w:r>
        <w:rPr/>
        <w:t xml:space="preserve"> — </w:t>
      </w:r>
      <w:r>
        <w:rPr/>
        <w:t>The field-renormalization constant, from the residue of S</w:t>
      </w:r>
      <w:r>
        <w:rPr>
          <w:vertAlign w:val="subscript"/>
        </w:rPr>
        <w:t>F′</w:t>
      </w:r>
      <w:r>
        <w:rPr/>
        <w:t>(p) at its pole</w:t>
      </w:r>
    </w:p>
    <w:p>
      <w:r>
        <w:rPr>
          <w:b/>
          <w:color w:val="1F4E78"/>
        </w:rPr>
        <w:t>First pass: the result before the derivation</w:t>
      </w:r>
    </w:p>
    <w:p>
      <w:pPr>
        <w:spacing w:after="60"/>
      </w:pPr>
      <w:r>
        <w:t>The physical mass m is the pole of the full propagator, m = m₀ + A(m₀²) at leading order; since A diverges, the unmeasured m₀ must diverge to compensate, and predictions written in terms of m are finite.</w:t>
      </w:r>
    </w:p>
    <w:p>
      <w:pPr>
        <w:spacing w:after="60"/>
      </w:pPr>
      <w:r>
        <w:t>Opening Chapter 6’s ‘use the measured mass and charge’ as an equation. High-risk topic: follow the bookkeeping slowly.</w:t>
      </w:r>
    </w:p>
    <w:p>
      <w:pPr>
        <w:spacing w:after="80"/>
      </w:pPr>
    </w:p>
    <w:p>
      <w:pPr>
        <w:pStyle w:val="Heading2"/>
      </w:pPr>
      <w:r>
        <w:t>1 A parameter nobody has measured</w:t>
      </w:r>
    </w:p>
    <w:p>
      <w:pPr>
        <w:pStyle w:val="Heading3"/>
      </w:pPr>
      <w:r>
        <w:t>1.1 What is actually in the Lagrangian</w:t>
      </w:r>
    </w:p>
    <w:p>
      <w:r>
        <w:t>Lesson 26 wrote down ψ̄(iγ</w:t>
      </w:r>
      <w:r>
        <w:rPr>
          <w:vertAlign w:val="superscript"/>
        </w:rPr>
        <w:t>μ</w:t>
      </w:r>
      <w:r>
        <w:t>∂</w:t>
      </w:r>
      <w:r>
        <w:rPr>
          <w:vertAlign w:val="subscript"/>
        </w:rPr>
        <w:t>μ</w:t>
      </w:r>
      <w:r>
        <w:t>−m)ψ and called m the electron’s mass. Nothing about that step involved consulting an experiment; m was only the coefficient multiplying ψ̄ψ, chosen so that the resulting equation of motion matched the Dirac equation from Lesson 20.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64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26; a measured mass is a property of the fully interacting theory, including every correction Part IX has been building since Lesson 62,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64 from happening more than once along the same electron line: emit and reabsorb a virtual photon, then do it again, then again, arbitrarily many times, each insertion contributing another factor of Lesson 64’s Σ(p) sandwiched between two more copies of the bare propagator S</w:t>
      </w:r>
      <w:r>
        <w:rPr>
          <w:vertAlign w:val="subscript"/>
        </w:rPr>
        <w:t>F</w:t>
      </w:r>
      <w:r>
        <w:t>(p)=i/(p̸−m₀+iε). Summing every number of insertions, from zero upward,</w:t>
      </w:r>
    </w:p>
    <w:p>
      <w:pPr>
        <w:spacing w:before="100" w:after="160"/>
        <w:jc w:val="center"/>
      </w:pPr>
      <m:oMathPara>
        <m:oMath>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r>
            <m:t xml:space="preserve">⋯</m:t>
          </m:r>
        </m:oMath>
      </m:oMathPara>
    </w:p>
    <w:p>
      <w:r>
        <w:t>a geometric series in the single combination [−iΣ(p)]S</w:t>
      </w:r>
      <w:r>
        <w:rPr>
          <w:vertAlign w:val="subscript"/>
        </w:rPr>
        <w:t>F</w:t>
      </w:r>
      <w:r>
        <w:t>(p).</w:t>
      </w:r>
    </w:p>
    <w:p>
      <w:pPr>
        <w:pStyle w:val="Heading3"/>
      </w:pPr>
      <w:r>
        <w:t>2.2 Summing it</w:t>
      </w:r>
    </w:p>
    <w:p>
      <w:r>
        <w:t>Using the ordinary geometric series identity 1+x+x²+⋯=1/(1−x), applied here to x=[−iΣ(p)]S</w:t>
      </w:r>
      <w:r>
        <w:rPr>
          <w:vertAlign w:val="subscript"/>
        </w:rPr>
        <w:t>F</w:t>
      </w:r>
      <w:r>
        <w:t>(p)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d>
            <m:dPr/>
            <m:e>
              <m:r>
                <m:t xml:space="preserve">p</m:t>
              </m:r>
            </m:e>
          </m:d>
          <m:r>
            <m:t xml:space="preserve">=</m:t>
          </m:r>
          <m:f>
            <m:num>
              <m:sSub>
                <m:e>
                  <m:r>
                    <m:t xml:space="preserve">S</m:t>
                  </m:r>
                </m:e>
                <m:sub>
                  <m:r>
                    <m:t xml:space="preserve">F</m:t>
                  </m:r>
                </m:sub>
              </m:sSub>
              <m:d>
                <m:dPr/>
                <m:e>
                  <m:r>
                    <m:t xml:space="preserve">p</m:t>
                  </m:r>
                </m:e>
              </m:d>
            </m:num>
            <m:den>
              <m:r>
                <m:t xml:space="preserve">1</m:t>
              </m:r>
              <m:r>
                <m:t xml:space="preserve">−</m:t>
              </m:r>
              <m:d>
                <m:dPr>
                  <m:begChr m:val="["/>
                  <m:endChr m:val="]"/>
                </m:dPr>
                <m:e>
                  <m:r>
                    <m:t xml:space="preserve">−</m:t>
                  </m:r>
                  <m:r>
                    <m:t xml:space="preserve">iΣ</m:t>
                  </m:r>
                  <m:d>
                    <m:dPr/>
                    <m:e>
                      <m:r>
                        <m:t xml:space="preserve">p</m:t>
                      </m:r>
                    </m:e>
                  </m:d>
                </m:e>
              </m:d>
              <m:sSub>
                <m:e>
                  <m:r>
                    <m:t xml:space="preserve">S</m:t>
                  </m:r>
                </m:e>
                <m:sub>
                  <m:r>
                    <m:t xml:space="preserve">F</m:t>
                  </m:r>
                </m:sub>
              </m:sSub>
              <m:d>
                <m:dPr/>
                <m:e>
                  <m:r>
                    <m:t xml:space="preserve">p</m:t>
                  </m:r>
                </m:e>
              </m:d>
            </m:den>
          </m:f>
          <m:r>
            <m:t xml:space="preserve">=</m:t>
          </m:r>
          <m:f>
            <m:num>
              <m:sSub>
                <m:e>
                  <m:r>
                    <m:t xml:space="preserve">S</m:t>
                  </m:r>
                </m:e>
                <m:sub>
                  <m:r>
                    <m:t xml:space="preserve">F</m:t>
                  </m:r>
                </m:sub>
              </m:sSub>
              <m:d>
                <m:dPr/>
                <m:e>
                  <m:r>
                    <m:t xml:space="preserve">p</m:t>
                  </m:r>
                </m:e>
              </m:d>
            </m:num>
            <m:den>
              <m:r>
                <m:t xml:space="preserve">1</m:t>
              </m:r>
              <m:r>
                <m:t xml:space="preserve">+</m:t>
              </m:r>
              <m:r>
                <m:t xml:space="preserve">iΣ</m:t>
              </m:r>
              <m:d>
                <m:dPr/>
                <m:e>
                  <m:r>
                    <m:t xml:space="preserve">p</m:t>
                  </m:r>
                </m:e>
              </m:d>
              <m:sSub>
                <m:e>
                  <m:r>
                    <m:t xml:space="preserve">S</m:t>
                  </m:r>
                </m:e>
                <m:sub>
                  <m:r>
                    <m:t xml:space="preserve">F</m:t>
                  </m:r>
                </m:sub>
              </m:sSub>
              <m:d>
                <m:dPr/>
                <m:e>
                  <m:r>
                    <m:t xml:space="preserve">p</m:t>
                  </m:r>
                </m:e>
              </m:d>
            </m:den>
          </m:f>
        </m:oMath>
      </m:oMathPara>
    </w:p>
    <w:p>
      <w:r>
        <w:t>Substituting S</w:t>
      </w:r>
      <w:r>
        <w:rPr>
          <w:vertAlign w:val="subscript"/>
        </w:rPr>
        <w:t>F</w:t>
      </w:r>
      <w:r>
        <w:t>(p)=i/(p̸−m₀) and simplifying (Exercise 6 works through every step),</w:t>
      </w:r>
    </w:p>
    <w:p>
      <w:pPr>
        <w:spacing w:before="100" w:after="160"/>
        <w:jc w:val="center"/>
      </w:pPr>
      <m:oMathPara>
        <m:oMath>
          <m:sSub>
            <m:e>
              <m:r>
                <m:t xml:space="preserve">S</m:t>
              </m:r>
            </m:e>
            <m:sub>
              <m:r>
                <m:t xml:space="preserve">F′</m:t>
              </m:r>
            </m:sub>
          </m:sSub>
          <m:d>
            <m:dPr/>
            <m:e>
              <m:r>
                <m:t xml:space="preserve">p</m:t>
              </m:r>
            </m:e>
          </m:d>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w:t>
      </w:r>
      <w:r>
        <w:rPr>
          <w:vertAlign w:val="subscript"/>
        </w:rPr>
        <w:t>F′</w:t>
      </w:r>
      <w:r>
        <w:t>(p)=i/(p̸−m₀−0)=i/(p̸−m₀)=S</w:t>
      </w:r>
      <w:r>
        <w:rPr>
          <w:vertAlign w:val="subscript"/>
        </w:rPr>
        <w:t>F</w:t>
      </w:r>
      <w:r>
        <w:t>(p), exactly the bare propagator of Lesson 47,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r>
            <m:t xml:space="preserve">=</m:t>
          </m:r>
          <m:r>
            <m:t xml:space="preserve">0</m:t>
          </m:r>
        </m:oMath>
      </m:oMathPara>
    </w:p>
    <w:p>
      <w:r>
        <w:t xml:space="preserve">Using </w:t>
      </w:r>
      <w:hyperlink w:anchor="Lesson64">
        <w:r>
          <w:rPr>
            <w:rStyle w:val="Hyperlink"/>
            <w:color w:val="0563C1"/>
            <w:u w:val="single"/>
          </w:rPr>
          <w:t xml:space="preserve">Lesson 64</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p>
                <m:e>
                  <m:r>
                    <m:t xml:space="preserve">m</m:t>
                  </m:r>
                </m:e>
                <m:sup>
                  <m:r>
                    <m:t xml:space="preserve">2</m:t>
                  </m:r>
                </m:sup>
              </m:sSup>
            </m:e>
          </m:d>
          <m:r>
            <m:t xml:space="preserve">−</m:t>
          </m:r>
          <m:r>
            <m:t xml:space="preserve">B</m:t>
          </m:r>
          <m:d>
            <m:dPr/>
            <m:e>
              <m:sSup>
                <m:e>
                  <m:r>
                    <m:t xml:space="preserve">m</m:t>
                  </m:r>
                </m:e>
                <m:sup>
                  <m:r>
                    <m:t xml:space="preserve">2</m:t>
                  </m:r>
                </m:sup>
              </m:sSup>
            </m:e>
          </m:d>
          <m:r>
            <m:t xml:space="preserve"> </m:t>
          </m:r>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 xml:space="preserve">with m₀² used in place of m² inside A, a substitution valid to the same leading order this whole course has worked at since </w:t>
      </w:r>
      <w:hyperlink w:anchor="Lesson54">
        <w:r>
          <w:rPr>
            <w:rStyle w:val="Hyperlink"/>
            <w:color w:val="0563C1"/>
            <w:u w:val="single"/>
          </w:rPr>
          <w:t xml:space="preserve">Lesson 54</w:t>
        </w:r>
      </w:hyperlink>
      <w:r>
        <w:t>.</w:t>
      </w:r>
    </w:p>
    <w:p>
      <w:r>
        <w:rPr>
          <w:b/>
          <w:i/>
        </w:rPr>
        <w:t>Worked example 3</w:t>
      </w:r>
    </w:p>
    <w:p>
      <w:r>
        <w:t>Explain why replacing m² by m₀² inside A(⋅) in Section 3.2 does not introduce an error at the order this course is working to. A(p²) is already a one-</w:t>
      </w:r>
      <w:hyperlink w:anchor="Glossary_Loop">
        <w:r>
          <w:rPr>
            <w:color w:val="0563C1"/>
            <w:u w:val="single"/>
          </w:rPr>
          <w:t>loop</w:t>
        </w:r>
      </w:hyperlink>
      <w:r>
        <w:t>, order-e² quantity (Lesson 64);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64, Section 4.2, found that Σ(p), and specifically its A-type piece, diverges linearly at large loop momentum; Lesson 67’s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26 to give the free-field starting point a name, and this lesson finds that the bookkeeping device must itself carry a compensating infinity for the one number that is actually checked against experiment, m, to come out right. Every prediction this course has stated in Lessons 54 through 61 was written in terms of m, the physical mass, not m₀; nothing about those predictions changes, because m₀ never appeared in any of them to begin with.</w:t>
      </w:r>
    </w:p>
    <w:p>
      <w:pPr>
        <w:keepNext/>
        <w:spacing w:before="160" w:after="40"/>
        <w:jc w:val="center"/>
      </w:pPr>
      <w:r/>
    </w:p>
    <w:p>
      <w:pPr>
        <w:spacing w:after="200"/>
        <w:jc w:val="center"/>
      </w:pPr>
      <w:r>
        <w:rPr>
          <w:i/>
          <w:sz w:val="19"/>
        </w:rPr>
        <w:t>Figure 68.1. Self-energy plus counterterm: the divergent part is absorbed into the bare mass, and the propagator’s pole sits at the measured mass.</w:t>
      </w:r>
    </w:p>
    <w:p>
      <w:r>
        <w:rPr>
          <w:b/>
          <w:i/>
        </w:rPr>
        <w:t>Worked example 4</w:t>
      </w:r>
    </w:p>
    <w:p>
      <w:r>
        <w:t>State the general pattern this section illustrates, in a form that will reappear for the coupling constant in Lesson 69.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w:t>
      </w:r>
      <w:r>
        <w:rPr>
          <w:vertAlign w:val="subscript"/>
        </w:rPr>
        <w:t>F′</w:t>
      </w:r>
      <w:r>
        <w:t>(p)’s pole, not how large the propagator is right at that pole. Lesson 64’s other function, B(p²), controls this second question: it shifts the residue of S</w:t>
      </w:r>
      <w:r>
        <w:rPr>
          <w:vertAlign w:val="subscript"/>
        </w:rPr>
        <w:t>F′</w:t>
      </w:r>
      <w:r>
        <w:t>(p)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hyperlink w:anchor="Glossary_Vacuum">
        <w:r>
          <w:rPr>
            <w:color w:val="0563C1"/>
            <w:u w:val="single"/>
          </w:rPr>
          <w:t>Vacuum</w:t>
        </w:r>
      </w:hyperlink>
      <w:r>
        <w:t xml:space="preserve"> polarization (Lesson 63) plays an entirely analogous role for the photon propagator and, through it, for the coupling constant itself: the bare charge e₀ appearing in the original vertex ieγ</w:t>
      </w:r>
      <w:r>
        <w:rPr>
          <w:vertAlign w:val="superscript"/>
        </w:rPr>
        <w:t>μ</w:t>
      </w:r>
      <w:r>
        <w:t xml:space="preserve"> is not the number measured in a low-energy scattering experiment, and the divergence found in Lesson 63’s Π</w:t>
      </w:r>
      <w:r>
        <w:rPr>
          <w:vertAlign w:val="superscript"/>
        </w:rPr>
        <w:t>μν</w:t>
      </w:r>
      <w:r>
        <w:t>(q) is absorbed into the relationship between e₀ and the measured e, the very same way A(p²)’s divergence was absorbed into the relationship between m₀ and m. Lesson 69 carries this out in full, and finds something Section 4 did not: the measured charge, once vacuum polarization is properly included, is not even quite the same number at every energy scale.</w:t>
      </w:r>
    </w:p>
    <w:p>
      <w:r>
        <w:rPr>
          <w:b/>
          <w:i/>
        </w:rPr>
        <w:t>Worked example 5</w:t>
      </w:r>
    </w:p>
    <w:p>
      <w:r>
        <w:t xml:space="preserve">State, without doing any calculation, what result from earlier in this course already suggested that Lesson 69 would need to say something about vacuum </w:t>
      </w:r>
      <w:hyperlink w:anchor="Glossary_Polarization">
        <w:r>
          <w:rPr>
            <w:color w:val="0563C1"/>
            <w:u w:val="single"/>
          </w:rPr>
          <w:t>polarization</w:t>
        </w:r>
      </w:hyperlink>
      <w:r>
        <w:t xml:space="preserve"> specifically. Lesson 63 closed by naming this same connection: its Section 5 described three remaining tasks, and the third, using Π(q²) to determine how the electron’s effective charge depends on distance or energy, was assigned to Lesson 69.</w:t>
      </w:r>
    </w:p>
    <w:p>
      <w:pPr>
        <w:pStyle w:val="Heading2"/>
      </w:pPr>
      <w:r>
        <w:t>6 Why a short list makes this work for the whole theory</w:t>
      </w:r>
    </w:p>
    <w:p>
      <w:r>
        <w:t xml:space="preserve">Lesson 66 found that only four combinations of external legs can ever produce a divergent diagram in QED, at least at the one-loop order this course works at: two photons (vacuum polarization), two electrons (self-energy), two electrons and one photon (the </w:t>
      </w:r>
      <w:hyperlink w:anchor="Glossary_Vertex">
        <w:r>
          <w:rPr>
            <w:color w:val="0563C1"/>
            <w:u w:val="single"/>
          </w:rPr>
          <w:t>vertex</w:t>
        </w:r>
      </w:hyperlink>
      <w:r>
        <w:t xml:space="preserve"> correction), and four photons (finite despite appearances, as Lesson 66 reported). The first three map directly onto the charge, the mass, and the field normalization already present in the original Lagrangian of Lesson 42;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63, is an example of one.</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S</w:t>
      </w:r>
      <w:r>
        <w:rPr>
          <w:b/>
          <w:vertAlign w:val="subscript"/>
        </w:rPr>
        <w:t>F′</w:t>
      </w:r>
      <w:r>
        <w:rPr>
          <w:b/>
        </w:rPr>
        <w:t>(p)=i/(p̸−m₀−Σ(p))</w:t>
      </w:r>
      <w:r>
        <w:rPr/>
        <w:t xml:space="preserve"> — </w:t>
      </w:r>
      <w:r>
        <w:rPr/>
        <w:t>The general template for resumming any propagator correction, reused implicitly wherever a corrected propagator appears later in this course</w:t>
      </w:r>
    </w:p>
    <w:p>
      <w:pPr>
        <w:spacing w:before="0" w:after="100"/>
      </w:pPr>
      <w:r>
        <w:rPr>
          <w:b/>
        </w:rPr>
        <w:t>m=m₀+A(m₀²)</w:t>
      </w:r>
      <w:r>
        <w:rPr/>
        <w:t xml:space="preserve"> — </w:t>
      </w:r>
      <w:r>
        <w:rPr/>
        <w:t>The concrete, worked example of absorbing a divergence into an unmeasured parameter</w:t>
      </w:r>
    </w:p>
    <w:p>
      <w:pPr>
        <w:spacing w:before="0" w:after="100"/>
      </w:pPr>
      <w:r>
        <w:rPr>
          <w:b/>
        </w:rPr>
        <w:t>Field renormalization, Z₂</w:t>
      </w:r>
      <w:r>
        <w:rPr/>
        <w:t xml:space="preserve"> — </w:t>
      </w:r>
      <w:r>
        <w:rPr/>
        <w:t>Uses Lesson 64’s B(p²), the piece Section 3.2’s leading-order argument set aside</w:t>
      </w:r>
    </w:p>
    <w:p>
      <w:pPr>
        <w:spacing w:before="0" w:after="100"/>
      </w:pPr>
      <w:r>
        <w:rPr>
          <w:b/>
        </w:rPr>
        <w:t>Charge renormalization, previewed</w:t>
      </w:r>
      <w:r>
        <w:rPr/>
        <w:t xml:space="preserve"> — </w:t>
      </w:r>
      <w:r>
        <w:rPr/>
        <w:t>Fully carried out in Lesson 69, using Lesson 63’s Π(q²)</w:t>
      </w:r>
    </w:p>
    <w:p>
      <w:pPr>
        <w:spacing w:before="0" w:after="100"/>
      </w:pPr>
      <w:r>
        <w:rPr>
          <w:b/>
        </w:rPr>
        <w:t>Lesson 66’s short list, now interpreted</w:t>
      </w:r>
      <w:r>
        <w:rPr/>
        <w:t xml:space="preserve"> — </w:t>
      </w:r>
      <w:r>
        <w:rPr/>
        <w:t>The reason exactly three parameters (mass, charge, field normalization) are enough for the whole theory</w:t>
      </w:r>
    </w:p>
    <w:p>
      <w:pPr>
        <w:pStyle w:val="Heading2"/>
      </w:pPr>
      <w:r>
        <w:t>8 Summary</w:t>
      </w:r>
    </w:p>
    <w:p>
      <w:pPr>
        <w:pStyle w:val="ListNumber"/>
        <w:numPr>
          <w:ilvl w:val="0"/>
          <w:numId w:val="387"/>
        </w:numPr>
      </w:pPr>
      <w:r>
        <w:t>The mass m₀ in the Lagrangian is not the same thing as the physical mass m, defined instead by where the full, self-energy-corrected propagator has its pole.</w:t>
      </w:r>
    </w:p>
    <w:p>
      <w:pPr>
        <w:pStyle w:val="ListNumber"/>
        <w:numPr>
          <w:ilvl w:val="0"/>
          <w:numId w:val="387"/>
        </w:numPr>
      </w:pPr>
      <w:r>
        <w:t>Summing the geometric series of self-energy insertions gives S</w:t>
      </w:r>
      <w:r>
        <w:rPr>
          <w:vertAlign w:val="subscript"/>
        </w:rPr>
        <w:t>F′</w:t>
      </w:r>
      <w:r>
        <w:t>(p)=i/(p̸−m₀−Σ(p)).</w:t>
      </w:r>
    </w:p>
    <w:p>
      <w:pPr>
        <w:pStyle w:val="ListNumber"/>
        <w:numPr>
          <w:ilvl w:val="0"/>
          <w:numId w:val="387"/>
        </w:numPr>
      </w:pPr>
      <w:r>
        <w:t>Locating this propagator’s pole, to leading order, gives m=m₀+A(m₀²), using Lesson 64’s Σ(p)=A(p²)+B(p²)p̸.</w:t>
      </w:r>
    </w:p>
    <w:p>
      <w:pPr>
        <w:pStyle w:val="ListNumber"/>
        <w:numPr>
          <w:ilvl w:val="0"/>
          <w:numId w:val="387"/>
        </w:numPr>
      </w:pPr>
      <w:r>
        <w:t>Since A(p²) diverges (Lesson 64, Lesson 67) and m is finite, m₀ must itself diverge in a compensating way — harmless, since m₀ was never measured to begin with.</w:t>
      </w:r>
    </w:p>
    <w:p>
      <w:pPr>
        <w:pStyle w:val="ListNumber"/>
        <w:numPr>
          <w:ilvl w:val="0"/>
          <w:numId w:val="387"/>
        </w:numPr>
      </w:pPr>
      <w:r>
        <w:t>The identical logic renormalizes the field normalization (using B(p²)) and the coupling constant (using Lesson 63’s vacuum polarization), the latter carried out fully in Lesson 69.</w:t>
      </w:r>
    </w:p>
    <w:p>
      <w:pPr>
        <w:pStyle w:val="ListNumber"/>
        <w:numPr>
          <w:ilvl w:val="0"/>
          <w:numId w:val="387"/>
        </w:numPr>
      </w:pPr>
      <w:r>
        <w:t>Lesson 66’s finding that only three kinds of divergence exist in QED is exactly why three parameters — mass, charge, and field normalization — are enough to absorb every one of them, making QED renormalizable.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in your own words, why m₀ is called “bare” and why this lesson insists on distinguishing it from m even though both would naively be called “the electron’s mass.”</w:t>
      </w:r>
    </w:p>
    <w:p>
      <w:pPr>
        <w:spacing w:before="0" w:after="100"/>
      </w:pPr>
      <w:r>
        <w:rPr>
          <w:b/>
        </w:rPr>
        <w:t>2</w:t>
      </w:r>
      <w:r>
        <w:rPr>
          <w:b/>
        </w:rPr>
        <w:t xml:space="preserve">. </w:t>
      </w:r>
      <w:r>
        <w:rPr>
          <w:b/>
        </w:rPr>
        <w:t>Core.</w:t>
      </w:r>
      <w:r>
        <w:rPr/>
        <w:t xml:space="preserve"> Restate Section 1.2’s definition of the physical mass in terms of a propagator’s pole, without reference to any specific diagram.</w:t>
      </w:r>
    </w:p>
    <w:p>
      <w:pPr>
        <w:spacing w:before="0" w:after="100"/>
      </w:pPr>
      <w:r>
        <w:rPr>
          <w:b/>
        </w:rPr>
        <w:t>3</w:t>
      </w:r>
      <w:r>
        <w:rPr>
          <w:b/>
        </w:rPr>
        <w:t xml:space="preserve">. </w:t>
      </w:r>
      <w:r>
        <w:rPr>
          <w:b/>
        </w:rPr>
        <w:t>Core.</w:t>
      </w:r>
      <w:r>
        <w:rPr/>
        <w:t xml:space="preserve"> Draw the first three terms of Section 2.1’s series (zero, one, and two self-energy insertions) and confirm each one alternates S</w:t>
      </w:r>
      <w:r>
        <w:rPr>
          <w:vertAlign w:val="subscript"/>
        </w:rPr>
        <w:t>F</w:t>
      </w:r>
      <w:r>
        <w:rPr/>
        <w:t xml:space="preserve"> and [−iΣ(p)] correctly.</w:t>
      </w:r>
    </w:p>
    <w:p>
      <w:pPr>
        <w:spacing w:before="0" w:after="100"/>
      </w:pPr>
      <w:r>
        <w:rPr>
          <w:b/>
        </w:rPr>
        <w:t>4</w:t>
      </w:r>
      <w:r>
        <w:rPr>
          <w:b/>
        </w:rPr>
        <w:t xml:space="preserve">. </w:t>
      </w:r>
      <w:r>
        <w:rPr>
          <w:b/>
        </w:rPr>
        <w:t>Core.</w:t>
      </w:r>
      <w:r>
        <w:rPr/>
        <w:t xml:space="preserve"> State the ordinary geometric series formula 1+x+x²+⋯=1/(1−x) and identify what plays the role of x in Section 2.2.</w:t>
      </w:r>
    </w:p>
    <w:p>
      <w:pPr>
        <w:spacing w:before="0" w:after="100"/>
      </w:pPr>
      <w:r>
        <w:rPr>
          <w:b/>
        </w:rPr>
        <w:t>5</w:t>
      </w:r>
      <w:r>
        <w:rPr>
          <w:b/>
        </w:rPr>
        <w:t xml:space="preserve">. </w:t>
      </w:r>
      <w:r>
        <w:rPr>
          <w:b/>
        </w:rPr>
        <w:t>Core.</w:t>
      </w:r>
      <w:r>
        <w:rPr/>
        <w:t xml:space="preserve"> Verify that Section 2.1’s series, written with x=[−iΣ(p)]S</w:t>
      </w:r>
      <w:r>
        <w:rPr>
          <w:vertAlign w:val="subscript"/>
        </w:rPr>
        <w:t>F</w:t>
      </w:r>
      <w:r>
        <w:rPr/>
        <w:t>(p), reproduces the first three explicit terms already listed there when expanded via 1+x+x²+⋯.</w:t>
      </w:r>
    </w:p>
    <w:p>
      <w:pPr>
        <w:spacing w:before="0" w:after="100"/>
      </w:pPr>
      <w:r>
        <w:rPr>
          <w:b/>
        </w:rPr>
        <w:t>6</w:t>
      </w:r>
      <w:r>
        <w:rPr>
          <w:b/>
        </w:rPr>
        <w:t xml:space="preserve">. </w:t>
      </w:r>
      <w:r>
        <w:rPr>
          <w:b/>
        </w:rPr>
        <w:t>Core.</w:t>
      </w:r>
      <w:r>
        <w:rPr/>
        <w:t xml:space="preserve"> Substitute S</w:t>
      </w:r>
      <w:r>
        <w:rPr>
          <w:vertAlign w:val="subscript"/>
        </w:rPr>
        <w:t>F</w:t>
      </w:r>
      <w:r>
        <w:rPr/>
        <w:t>(p)=i/(p̸−m₀) into S</w:t>
      </w:r>
      <w:r>
        <w:rPr>
          <w:vertAlign w:val="subscript"/>
        </w:rPr>
        <w:t>F′</w:t>
      </w:r>
      <w:r>
        <w:rPr/>
        <w:t>(p)=S</w:t>
      </w:r>
      <w:r>
        <w:rPr>
          <w:vertAlign w:val="subscript"/>
        </w:rPr>
        <w:t>F</w:t>
      </w:r>
      <w:r>
        <w:rPr/>
        <w:t>(p)/(1+iΣ(p)S</w:t>
      </w:r>
      <w:r>
        <w:rPr>
          <w:vertAlign w:val="subscript"/>
        </w:rPr>
        <w:t>F</w:t>
      </w:r>
      <w:r>
        <w:rPr/>
        <w:t>(p)) and simplify step by step to derive S</w:t>
      </w:r>
      <w:r>
        <w:rPr>
          <w:vertAlign w:val="subscript"/>
        </w:rPr>
        <w:t>F′</w:t>
      </w:r>
      <w:r>
        <w:rPr/>
        <w:t>(p)=i/(p̸−m₀−Σ(p)).</w:t>
      </w:r>
    </w:p>
    <w:p>
      <w:pPr>
        <w:spacing w:before="0" w:after="100"/>
      </w:pPr>
      <w:r>
        <w:rPr>
          <w:b/>
        </w:rPr>
        <w:t>7</w:t>
      </w:r>
      <w:r>
        <w:rPr>
          <w:b/>
        </w:rPr>
        <w:t xml:space="preserve">. </w:t>
      </w:r>
      <w:r>
        <w:rPr>
          <w:b/>
        </w:rPr>
        <w:t>Core.</w:t>
      </w:r>
      <w:r>
        <w:rPr/>
        <w:t xml:space="preserve"> Verify Worked example 2 by setting Σ(p)=0 in Section 2.2’s result and confirming it reduces to the bare propagator.</w:t>
      </w:r>
    </w:p>
    <w:p>
      <w:pPr>
        <w:spacing w:before="0" w:after="100"/>
      </w:pPr>
      <w:r>
        <w:rPr>
          <w:b/>
        </w:rPr>
        <w:t>8</w:t>
      </w:r>
      <w:r>
        <w:rPr>
          <w:b/>
        </w:rPr>
        <w:t xml:space="preserve">. </w:t>
      </w:r>
      <w:r>
        <w:rPr>
          <w:b/>
        </w:rPr>
        <w:t>Core.</w:t>
      </w:r>
      <w:r>
        <w:rPr/>
        <w:t xml:space="preserve"> Substitute Σ(p)=A(p²)+B(p²)p̸ into p̸−m₀−Σ(p)=0 and derive Section 3.1’s equation m−m₀−A(m²)−B(m²)m=0.</w:t>
      </w:r>
    </w:p>
    <w:p>
      <w:pPr>
        <w:spacing w:before="0" w:after="100"/>
      </w:pPr>
      <w:r>
        <w:rPr>
          <w:b/>
        </w:rPr>
        <w:t>9</w:t>
      </w:r>
      <w:r>
        <w:rPr>
          <w:b/>
        </w:rPr>
        <w:t xml:space="preserve">. </w:t>
      </w:r>
      <w:r>
        <w:rPr>
          <w:b/>
        </w:rPr>
        <w:t>Extension.</w:t>
      </w:r>
      <w:r>
        <w:rPr/>
        <w:t xml:space="preserve"> Explain why Section 3.2 sets aside the B(m²)m term rather than solving the full equation of Exercise 8, referring to the order in α each piece represents.</w:t>
      </w:r>
    </w:p>
    <w:p>
      <w:pPr>
        <w:spacing w:before="0" w:after="100"/>
      </w:pPr>
      <w:r>
        <w:rPr>
          <w:b/>
        </w:rPr>
        <w:t>10</w:t>
      </w:r>
      <w:r>
        <w:rPr>
          <w:b/>
        </w:rPr>
        <w:t xml:space="preserve">. </w:t>
      </w:r>
      <w:r>
        <w:rPr>
          <w:b/>
        </w:rPr>
        <w:t>Extension.</w:t>
      </w:r>
      <w:r>
        <w:rPr/>
        <w:t xml:space="preserve"> State, in your own words, why a divergent A(m₀²) forces m₀ to be divergent, given that their sum m is required to be finite.</w:t>
      </w:r>
    </w:p>
    <w:p>
      <w:pPr>
        <w:spacing w:before="0" w:after="100"/>
      </w:pPr>
      <w:r>
        <w:rPr>
          <w:b/>
        </w:rPr>
        <w:t>11</w:t>
      </w:r>
      <w:r>
        <w:rPr>
          <w:b/>
        </w:rPr>
        <w:t xml:space="preserve">. </w:t>
      </w:r>
      <w:r>
        <w:rPr>
          <w:b/>
        </w:rPr>
        <w:t>Extension.</w:t>
      </w:r>
      <w:r>
        <w:rPr/>
        <w:t xml:space="preserve"> Explain why “m₀ is infinite” does not contradict any of this course’s finite predictions from Lessons 54 through 61, referring to which parameter, m or m₀, those predictions were actually written in terms of.</w:t>
      </w:r>
    </w:p>
    <w:p>
      <w:pPr>
        <w:spacing w:before="0" w:after="100"/>
      </w:pPr>
      <w:r>
        <w:rPr>
          <w:b/>
        </w:rPr>
        <w:t>12</w:t>
      </w:r>
      <w:r>
        <w:rPr>
          <w:b/>
        </w:rPr>
        <w:t xml:space="preserve">. </w:t>
      </w:r>
      <w:r>
        <w:rPr>
          <w:b/>
        </w:rPr>
        <w:t>Extension.</w:t>
      </w:r>
      <w:r>
        <w:rPr/>
        <w:t xml:space="preserve"> State what B(p²) controls, physically, in the full propagator, and explain why it needs a different kind of renormalization (of the field, not the mass) than A(p²) does.</w:t>
      </w:r>
    </w:p>
    <w:p>
      <w:pPr>
        <w:spacing w:before="0" w:after="100"/>
      </w:pPr>
      <w:r>
        <w:rPr>
          <w:b/>
        </w:rPr>
        <w:t>13</w:t>
      </w:r>
      <w:r>
        <w:rPr>
          <w:b/>
        </w:rPr>
        <w:t xml:space="preserve">. </w:t>
      </w:r>
      <w:r>
        <w:rPr>
          <w:b/>
        </w:rPr>
        <w:t>Extension.</w:t>
      </w:r>
      <w:r>
        <w:rPr/>
        <w:t xml:space="preserve"> Explain, in one sentence, why the divergence in vacuum polarization (Lesson 63) is expected to require renormalizing the charge rather than the mass or the field normalization.</w:t>
      </w:r>
    </w:p>
    <w:p>
      <w:pPr>
        <w:spacing w:before="0" w:after="100"/>
      </w:pPr>
      <w:r>
        <w:rPr>
          <w:b/>
        </w:rPr>
        <w:t>14</w:t>
      </w:r>
      <w:r>
        <w:rPr>
          <w:b/>
        </w:rPr>
        <w:t xml:space="preserve">. </w:t>
      </w:r>
      <w:r>
        <w:rPr>
          <w:b/>
        </w:rPr>
        <w:t>Core.</w:t>
      </w:r>
      <w:r>
        <w:rPr/>
        <w:t xml:space="preserve"> List the three parameters this lesson and Lesson 69 renormalize, and match each to the specific one-loop diagram (Lesson 63, 64, or 64) responsible for its divergence.</w:t>
      </w:r>
    </w:p>
    <w:p>
      <w:pPr>
        <w:spacing w:before="0" w:after="100"/>
      </w:pPr>
      <w:r>
        <w:rPr>
          <w:b/>
        </w:rPr>
        <w:t>15</w:t>
      </w:r>
      <w:r>
        <w:rPr>
          <w:b/>
        </w:rPr>
        <w:t xml:space="preserve">. </w:t>
      </w:r>
      <w:r>
        <w:rPr>
          <w:b/>
        </w:rPr>
        <w:t>Extension.</w:t>
      </w:r>
      <w:r>
        <w:rPr/>
        <w:t xml:space="preserve"> Explain, in your own words, why Lesson 66’s finding of only four divergent external-leg combinations is what makes three renormalized parameters enough for the entire theory, rather than requiring infinitely many.</w:t>
      </w:r>
    </w:p>
    <w:p>
      <w:pPr>
        <w:spacing w:before="0" w:after="100"/>
      </w:pPr>
      <w:r>
        <w:rPr>
          <w:b/>
        </w:rPr>
        <w:t>16</w:t>
      </w:r>
      <w:r>
        <w:rPr>
          <w:b/>
        </w:rPr>
        <w:t xml:space="preserve">. </w:t>
      </w:r>
      <w:r>
        <w:rPr>
          <w:b/>
        </w:rPr>
        <w:t>Challenge.</w:t>
      </w:r>
      <w:r>
        <w:rPr/>
        <w:t xml:space="preserve"> Suppose a hypothetical modification of QED introduced a new kind of vertex with, say, five fermion lines meeting at a single point rather than two. Using the spirit of Lesson 66’s counting (without redoing the full derivation), explain qualitatively why such a vertex would be expected to make the theory’s list of divergent diagrams grow without bound as more loops are added, in contrast with ordinary QED’s fixed, short list.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w:t>
      </w:r>
      <w:r>
        <w:rPr>
          <w:vertAlign w:val="subscript"/>
        </w:rPr>
        <w:t>F</w:t>
      </w:r>
      <w:r>
        <w:t>(p) alone. One insertion: S</w:t>
      </w:r>
      <w:r>
        <w:rPr>
          <w:vertAlign w:val="subscript"/>
        </w:rPr>
        <w:t>F</w:t>
      </w:r>
      <w:r>
        <w:t>(p)[−iΣ(p)]S</w:t>
      </w:r>
      <w:r>
        <w:rPr>
          <w:vertAlign w:val="subscript"/>
        </w:rPr>
        <w:t>F</w:t>
      </w:r>
      <w:r>
        <w:t>(p), a single Σ sandwiched between two bare propagators. Two insertions: S</w:t>
      </w:r>
      <w:r>
        <w:rPr>
          <w:vertAlign w:val="subscript"/>
        </w:rPr>
        <w:t>F</w:t>
      </w:r>
      <w:r>
        <w:t>(p)[−iΣ(p)]S</w:t>
      </w:r>
      <w:r>
        <w:rPr>
          <w:vertAlign w:val="subscript"/>
        </w:rPr>
        <w:t>F</w:t>
      </w:r>
      <w:r>
        <w:t>(p)[−iΣ(p)]S</w:t>
      </w:r>
      <w:r>
        <w:rPr>
          <w:vertAlign w:val="subscript"/>
        </w:rPr>
        <w:t>F</w:t>
      </w:r>
      <w:r>
        <w:t>(p), alternating S</w:t>
      </w:r>
      <w:r>
        <w:rPr>
          <w:vertAlign w:val="subscript"/>
        </w:rPr>
        <w:t>F</w:t>
      </w:r>
      <w:r>
        <w:t xml:space="preserve"> and [−iΣ(p)] throughout, ending and beginning with S</w:t>
      </w:r>
      <w:r>
        <w:rPr>
          <w:vertAlign w:val="subscript"/>
        </w:rPr>
        <w:t>F</w:t>
      </w:r>
      <w:r>
        <w:t xml:space="preserve"> as stated in Section 2.1.</w:t>
      </w:r>
    </w:p>
    <w:p>
      <w:r>
        <w:rPr>
          <w:b/>
        </w:rPr>
        <w:t>4.</w:t>
      </w:r>
      <w:r>
        <w:t xml:space="preserve"> </w:t>
      </w:r>
      <w:r>
        <w:t>1+x+x²+⋯=1/(1−x) for |x|&lt;1 in the ordinary sense (or as a formal power series more generally); in Section 2.2, x=[−iΣ(p)]S</w:t>
      </w:r>
      <w:r>
        <w:rPr>
          <w:vertAlign w:val="subscript"/>
        </w:rPr>
        <w:t>F</w:t>
      </w:r>
      <w:r>
        <w:t>(p), the combination that gets inserted one more time for each additional term in Section 2.1’s series.</w:t>
      </w:r>
    </w:p>
    <w:p>
      <w:r>
        <w:rPr>
          <w:b/>
        </w:rPr>
        <w:t>5.</w:t>
      </w:r>
      <w:r>
        <w:t xml:space="preserve"> </w:t>
      </w:r>
      <w:r>
        <w:t>Expanding 1+x+x²+x³+⋯ with x=[−iΣ(p)]S</w:t>
      </w:r>
      <w:r>
        <w:rPr>
          <w:vertAlign w:val="subscript"/>
        </w:rPr>
        <w:t>F</w:t>
      </w:r>
      <w:r>
        <w:t>(p): the “1” term corresponds to bare S</w:t>
      </w:r>
      <w:r>
        <w:rPr>
          <w:vertAlign w:val="subscript"/>
        </w:rPr>
        <w:t>F</w:t>
      </w:r>
      <w:r>
        <w:t>(p) alone once multiplied by the overall S</w:t>
      </w:r>
      <w:r>
        <w:rPr>
          <w:vertAlign w:val="subscript"/>
        </w:rPr>
        <w:t>F</w:t>
      </w:r>
      <w:r>
        <w:t>(p) prefactor (S</w:t>
      </w:r>
      <w:r>
        <w:rPr>
          <w:vertAlign w:val="subscript"/>
        </w:rPr>
        <w:t>F</w:t>
      </w:r>
      <w:r>
        <w:t>·1=S</w:t>
      </w:r>
      <w:r>
        <w:rPr>
          <w:vertAlign w:val="subscript"/>
        </w:rPr>
        <w:t>F</w:t>
      </w:r>
      <w:r>
        <w:t>); the x term gives S</w:t>
      </w:r>
      <w:r>
        <w:rPr>
          <w:vertAlign w:val="subscript"/>
        </w:rPr>
        <w:t>F</w:t>
      </w:r>
      <w:r>
        <w:t>(p)[−iΣ(p)]S</w:t>
      </w:r>
      <w:r>
        <w:rPr>
          <w:vertAlign w:val="subscript"/>
        </w:rPr>
        <w:t>F</w:t>
      </w:r>
      <w:r>
        <w:t>(p); the x² term gives S</w:t>
      </w:r>
      <w:r>
        <w:rPr>
          <w:vertAlign w:val="subscript"/>
        </w:rPr>
        <w:t>F</w:t>
      </w:r>
      <w:r>
        <w:t>(p)[−iΣ(p)]S</w:t>
      </w:r>
      <w:r>
        <w:rPr>
          <w:vertAlign w:val="subscript"/>
        </w:rPr>
        <w:t>F</w:t>
      </w:r>
      <w:r>
        <w:t>(p)[−iΣ(p)]S</w:t>
      </w:r>
      <w:r>
        <w:rPr>
          <w:vertAlign w:val="subscript"/>
        </w:rPr>
        <w:t>F</w:t>
      </w:r>
      <w:r>
        <w:t>(p), matching Exercise 3’s three explicit terms once the overall prefactor S</w:t>
      </w:r>
      <w:r>
        <w:rPr>
          <w:vertAlign w:val="subscript"/>
        </w:rPr>
        <w:t>F</w:t>
      </w:r>
      <w:r>
        <w:t>(p) from Section 2.2’s S</w:t>
      </w:r>
      <w:r>
        <w:rPr>
          <w:vertAlign w:val="subscript"/>
        </w:rPr>
        <w:t>F</w:t>
      </w:r>
      <w:r>
        <w:t>(p)/(1−x) is distributed across each power of x.</w:t>
      </w:r>
    </w:p>
    <w:p>
      <w:r>
        <w:rPr>
          <w:b/>
        </w:rPr>
        <w:t>6.</w:t>
      </w:r>
      <w:r>
        <w:t xml:space="preserve"> </w:t>
      </w:r>
      <w:r>
        <w:t>S</w:t>
      </w:r>
      <w:r>
        <w:rPr>
          <w:vertAlign w:val="subscript"/>
        </w:rPr>
        <w:t>F′</w:t>
      </w:r>
      <w:r>
        <w:t>(p)=S</w:t>
      </w:r>
      <w:r>
        <w:rPr>
          <w:vertAlign w:val="subscript"/>
        </w:rPr>
        <w:t>F</w:t>
      </w:r>
      <w:r>
        <w:t>(p)/(1+iΣ(p)S</w:t>
      </w:r>
      <w:r>
        <w:rPr>
          <w:vertAlign w:val="subscript"/>
        </w:rPr>
        <w:t>F</w:t>
      </w:r>
      <w:r>
        <w:t>(p)). Substituting S</w:t>
      </w:r>
      <w:r>
        <w:rPr>
          <w:vertAlign w:val="subscript"/>
        </w:rPr>
        <w:t>F</w:t>
      </w:r>
      <w:r>
        <w:t>(p)=i/(p̸−m₀): iΣ(p)S</w:t>
      </w:r>
      <w:r>
        <w:rPr>
          <w:vertAlign w:val="subscript"/>
        </w:rPr>
        <w:t>F</w:t>
      </w:r>
      <w:r>
        <w:t>(p)=iΣ(p)·i/(p̸−m₀)=−Σ(p)/(p̸−m₀), so the denominator becomes 1−Σ(p)/(p̸−m₀)=(p̸−m₀−Σ(p))/(p̸−m₀). Then S</w:t>
      </w:r>
      <w:r>
        <w:rPr>
          <w:vertAlign w:val="subscript"/>
        </w:rPr>
        <w:t>F′</w:t>
      </w:r>
      <w:r>
        <w:t>(p)=[i/(p̸−m₀)]÷[(p̸−m₀−Σ(p))/(p̸−m₀)]=[i/(p̸−m₀)]×[(p̸−m₀)/(p̸−m₀−Σ(p))]=i/(p̸−m₀−Σ(p)), the (p̸−m₀) factors cancelling.</w:t>
      </w:r>
    </w:p>
    <w:p>
      <w:r>
        <w:rPr>
          <w:b/>
        </w:rPr>
        <w:t>7.</w:t>
      </w:r>
      <w:r>
        <w:t xml:space="preserve"> </w:t>
      </w:r>
      <w:r>
        <w:t>Setting Σ(p)=0 in S</w:t>
      </w:r>
      <w:r>
        <w:rPr>
          <w:vertAlign w:val="subscript"/>
        </w:rPr>
        <w:t>F′</w:t>
      </w:r>
      <w:r>
        <w:t>(p)=i/(p̸−m₀−Σ(p)) gives S</w:t>
      </w:r>
      <w:r>
        <w:rPr>
          <w:vertAlign w:val="subscript"/>
        </w:rPr>
        <w:t>F′</w:t>
      </w:r>
      <w:r>
        <w:t>(p)=i/(p̸−m₀), which is S</w:t>
      </w:r>
      <w:r>
        <w:rPr>
          <w:vertAlign w:val="subscript"/>
        </w:rPr>
        <w:t>F</w:t>
      </w:r>
      <w:r>
        <w:t>(p),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64);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54.</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the same rate, so that the two divergent pieces cancel in the sum, leaving m finite.</w:t>
      </w:r>
    </w:p>
    <w:p>
      <w:r>
        <w:rPr>
          <w:b/>
        </w:rPr>
        <w:t>11.</w:t>
      </w:r>
      <w:r>
        <w:t xml:space="preserve"> </w:t>
      </w:r>
      <w:r>
        <w:t>Every prediction in Lessons 54 through 61 (the various cross sections and decay-rate-style formulas) was written using m, the same mass appearing in the completed, checked Dirac equation and its solutions since Lesson 20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w:t>
      </w:r>
      <w:r>
        <w:rPr>
          <w:vertAlign w:val="subscript"/>
        </w:rPr>
        <w:t>F′</w:t>
      </w:r>
      <w:r>
        <w:t>(p)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64). Field normalization, renormalized using the residue information also contained in the self-energy calculation (Lesson 64’s B(p²), still Lesson 64’s diagram). Charge, renormalized using vacuum polarization (Lesson 63), carried out fully in Lesson 69.</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66’s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66, Section 4.1, altering how V, P</w:t>
      </w:r>
      <w:r>
        <w:rPr>
          <w:vertAlign w:val="subscript"/>
        </w:rPr>
        <w:t>e</w:t>
      </w:r>
      <w:r>
        <w:t>, and E</w:t>
      </w:r>
      <w:r>
        <w:rPr>
          <w:vertAlign w:val="subscript"/>
        </w:rPr>
        <w:t>e</w:t>
      </w:r>
      <w:r>
        <w:t xml:space="preserv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w:t>
      </w:r>
      <w:r>
        <w:rPr>
          <w:vertAlign w:val="subscript"/>
        </w:rPr>
        <w:t>F′</w:t>
      </w:r>
      <w:r>
        <w:t>(p)=i/(p̸−m₀−Σ(p)).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66’s short list of divergent diagrams is what makes QED renormalizable with only three parameters.</w:t>
      </w:r>
    </w:p>
    <w:p>
      <w:pPr>
        <w:pStyle w:val="Heading2"/>
      </w:pPr>
      <w:r>
        <w:t>Next lesson</w:t>
      </w:r>
    </w:p>
    <w:p>
      <w:hyperlink w:anchor="Lesson69">
        <w:r>
          <w:rPr>
            <w:rStyle w:val="Hyperlink"/>
            <w:color w:val="0563C1"/>
            <w:u w:val="single"/>
          </w:rPr>
          <w:t xml:space="preserve">Lesson 69</w:t>
        </w:r>
      </w:hyperlink>
      <w:r>
        <w:t xml:space="preserve"> works out, in full, what the same logic does to the electron’s charge rather than its mass, and finds that the “constant” e from </w:t>
      </w:r>
      <w:hyperlink w:anchor="Lesson44">
        <w:r>
          <w:rPr>
            <w:rStyle w:val="Hyperlink"/>
            <w:color w:val="0563C1"/>
            <w:u w:val="single"/>
          </w:rPr>
          <w:t xml:space="preserve">Lesson 44</w:t>
        </w:r>
      </w:hyperlink>
      <w:r>
        <w:t xml:space="preserve"> is not quite constant after all.</w:t>
      </w:r>
    </w:p>
    <w:p>
      <w:r/>
    </w:p>
    <w:p>
      <w:bookmarkStart w:id="1069" w:name="Lesson69"/>
      <w:pPr>
        <w:pStyle w:val="Heading1"/>
      </w:pPr>
      <w:r>
        <w:t>Lesson 69: Running Electric Charge</w:t>
      </w:r>
      <w:bookmarkEnd w:id="1069"/>
    </w:p>
    <w:p>
      <w:pPr>
        <w:pStyle w:val="Heading2"/>
      </w:pPr>
      <w:r>
        <w:t>How to use this lesson</w:t>
      </w:r>
    </w:p>
    <w:p>
      <w:r>
        <w:t>Lesson 68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63’s Π</w:t>
      </w:r>
      <w:r>
        <w:rPr>
          <w:vertAlign w:val="superscript"/>
        </w:rPr>
        <w:t>μν</w:t>
      </w:r>
      <w:r>
        <w:t xml:space="preserve">(q), Lesson 67’s cutoff integral, and Lesson 68’s resummation and matching logic. One step, the reduction of the </w:t>
      </w:r>
      <w:hyperlink w:anchor="Glossary_Loop">
        <w:r>
          <w:rPr>
            <w:color w:val="0563C1"/>
            <w:u w:val="single"/>
          </w:rPr>
          <w:t>loop</w:t>
        </w:r>
      </w:hyperlink>
      <w:r>
        <w:t>’s numerator to a transverse tensor, is quoted rather than derived, and Section 3.1 says exactly which step and why. Expect six to eight hours.</w:t>
      </w:r>
    </w:p>
    <w:p>
      <w:pPr>
        <w:pStyle w:val="Heading3"/>
      </w:pPr>
      <w:r>
        <w:t>Learning objectives</w:t>
      </w:r>
    </w:p>
    <w:p>
      <w:pPr>
        <w:pStyle w:val="ListBullet"/>
      </w:pPr>
      <w:r>
        <w:t xml:space="preserve">Resum </w:t>
      </w:r>
      <w:hyperlink w:anchor="Glossary_Vacuum">
        <w:r>
          <w:rPr>
            <w:color w:val="0563C1"/>
            <w:u w:val="single"/>
          </w:rPr>
          <w:t>vacuum</w:t>
        </w:r>
      </w:hyperlink>
      <w:r>
        <w:t>-polarization insertions into the photon propagator and obtain D′</w:t>
      </w:r>
      <w:r>
        <w:rPr>
          <w:vertAlign w:val="subscript"/>
        </w:rPr>
        <w:t>μν</w:t>
      </w:r>
      <w:r>
        <w:t>(q) = −ig</w:t>
      </w:r>
      <w:r>
        <w:rPr>
          <w:vertAlign w:val="subscript"/>
        </w:rPr>
        <w:t>μν</w:t>
      </w:r>
      <w:r>
        <w:t xml:space="preserve">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67’s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w:t>
      </w:r>
      <w:r>
        <w:rPr>
          <w:vertAlign w:val="subscript"/>
        </w:rPr>
        <w:t>Z</w:t>
      </w:r>
      <w:r>
        <w:t xml:space="preserve">²) from the electron, muon, and tau loops, </w:t>
      </w:r>
      <w:hyperlink w:anchor="Glossary_State">
        <w:r>
          <w:rPr>
            <w:color w:val="0563C1"/>
            <w:u w:val="single"/>
          </w:rPr>
          <w:t>state</w:t>
        </w:r>
      </w:hyperlink>
      <w:r>
        <w:t xml:space="preserve"> why hadrons must be added from data, and explain the step from 1/137 to about 1/129.</w:t>
      </w:r>
    </w:p>
    <w:p>
      <w:pPr>
        <w:pStyle w:val="ListBullet"/>
      </w:pPr>
      <w:r>
        <w:t>Explain the screening interpretation, the slope that Lesson 70 calls β, the one-loop Landau pole, and the experiments that observed the running.</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e₀</w:t>
      </w:r>
      <w:r>
        <w:rPr/>
        <w:t xml:space="preserve"> — </w:t>
      </w:r>
      <w:r>
        <w:rPr/>
        <w:t>Bare charge, the coefficient in the original vertex ie₀γ</w:t>
      </w:r>
      <w:r>
        <w:rPr>
          <w:vertAlign w:val="superscript"/>
        </w:rPr>
        <w:t>μ</w:t>
      </w:r>
    </w:p>
    <w:p>
      <w:pPr>
        <w:spacing w:before="0" w:after="100"/>
      </w:pPr>
      <w:r>
        <w:rPr>
          <w:b/>
        </w:rPr>
        <w:t>e, α</w:t>
      </w:r>
      <w:r>
        <w:rPr/>
        <w:t xml:space="preserve"> — </w:t>
      </w:r>
      <w:r>
        <w:rPr/>
        <w:t>Charge and fine-structure constant measured at long distance, α = e²/4π ≈ 1/137.036</w:t>
      </w:r>
    </w:p>
    <w:p>
      <w:pPr>
        <w:spacing w:before="0" w:after="100"/>
      </w:pPr>
      <w:r>
        <w:rPr>
          <w:b/>
        </w:rPr>
        <w:t>Π</w:t>
      </w:r>
      <w:r>
        <w:rPr>
          <w:b/>
          <w:vertAlign w:val="superscript"/>
        </w:rPr>
        <w:t>μν</w:t>
      </w:r>
      <w:r>
        <w:rPr>
          <w:b/>
        </w:rPr>
        <w:t>(q), Π(q²)</w:t>
      </w:r>
      <w:r>
        <w:rPr/>
        <w:t xml:space="preserve"> — </w:t>
      </w:r>
      <w:r>
        <w:rPr/>
        <w:t>Lesson 63’s vacuum-polarization tensor and its scalar part, Π</w:t>
      </w:r>
      <w:r>
        <w:rPr>
          <w:vertAlign w:val="superscript"/>
        </w:rPr>
        <w:t>μν</w:t>
      </w:r>
      <w:r>
        <w:rPr/>
        <w:t xml:space="preserve"> = (q²g</w:t>
      </w:r>
      <w:r>
        <w:rPr>
          <w:vertAlign w:val="superscript"/>
        </w:rPr>
        <w:t>μν</w:t>
      </w:r>
      <w:r>
        <w:rPr/>
        <w:t xml:space="preserve"> − q</w:t>
      </w:r>
      <w:r>
        <w:rPr>
          <w:vertAlign w:val="superscript"/>
        </w:rPr>
        <w:t>μ</w:t>
      </w:r>
      <w:r>
        <w:rPr/>
        <w:t>q</w:t>
      </w:r>
      <w:r>
        <w:rPr>
          <w:vertAlign w:val="superscript"/>
        </w:rPr>
        <w:t>ν</w:t>
      </w:r>
      <w:r>
        <w:rPr/>
        <w:t>)Π(q²)</w:t>
      </w:r>
    </w:p>
    <w:p>
      <w:pPr>
        <w:spacing w:before="0" w:after="100"/>
      </w:pPr>
      <w:r>
        <w:rPr>
          <w:b/>
        </w:rPr>
        <w:t>Π̂(q²)</w:t>
      </w:r>
      <w:r>
        <w:rPr/>
        <w:t xml:space="preserve"> — </w:t>
      </w:r>
      <w:r>
        <w:rPr/>
        <w:t>The subtracted, finite part Π(q²) − Π(0)</w:t>
      </w:r>
    </w:p>
    <w:p>
      <w:pPr>
        <w:spacing w:before="0" w:after="100"/>
      </w:pPr>
      <w:r>
        <w:rPr>
          <w:b/>
        </w:rPr>
        <w:t>Q²</w:t>
      </w:r>
      <w:r>
        <w:rPr/>
        <w:t xml:space="preserve"> — </w:t>
      </w:r>
      <w:r>
        <w:rPr/>
        <w:t>−q², positive for the spacelike momentum transfer of a scattering process</w:t>
      </w:r>
    </w:p>
    <w:p>
      <w:pPr>
        <w:spacing w:before="0" w:after="100"/>
      </w:pPr>
      <w:r>
        <w:rPr>
          <w:b/>
        </w:rPr>
        <w:t>x, Δ</w:t>
      </w:r>
      <w:r>
        <w:rPr/>
        <w:t xml:space="preserve"> — </w:t>
      </w:r>
      <w:r>
        <w:rPr/>
        <w:t>Feynman parameter, 0 ≤ x ≤ 1, and Δ = m² − x(1−x)q²</w:t>
      </w:r>
    </w:p>
    <w:p>
      <w:pPr>
        <w:spacing w:before="0" w:after="100"/>
      </w:pPr>
      <w:r>
        <w:rPr>
          <w:b/>
        </w:rPr>
        <w:t>Λ</w:t>
      </w:r>
      <w:r>
        <w:rPr/>
        <w:t xml:space="preserve"> — </w:t>
      </w:r>
      <w:r>
        <w:rPr/>
        <w:t>Momentum cutoff of Lesson 67</w:t>
      </w:r>
    </w:p>
    <w:p>
      <w:pPr>
        <w:spacing w:before="0" w:after="100"/>
      </w:pPr>
      <w:r>
        <w:rPr>
          <w:b/>
        </w:rPr>
        <w:t>Z₃</w:t>
      </w:r>
      <w:r>
        <w:rPr/>
        <w:t xml:space="preserve"> — </w:t>
      </w:r>
      <w:r>
        <w:rPr/>
        <w:t>Photon field-renormalization constant, 1/(1−Π(0)) at this order</w:t>
      </w:r>
    </w:p>
    <w:p>
      <w:pPr>
        <w:spacing w:before="0" w:after="100"/>
      </w:pPr>
      <w:r>
        <w:rPr>
          <w:b/>
        </w:rPr>
        <w:t>α(Q²)</w:t>
      </w:r>
      <w:r>
        <w:rPr/>
        <w:t xml:space="preserve"> — </w:t>
      </w:r>
      <w:r>
        <w:rPr/>
        <w:t>Effective fine-structure constant at momentum transfer Q</w:t>
      </w:r>
    </w:p>
    <w:p>
      <w:r>
        <w:t xml:space="preserve">The metric is </w:t>
      </w:r>
      <w:hyperlink w:anchor="Lesson4">
        <w:r>
          <w:rPr>
            <w:rStyle w:val="Hyperlink"/>
            <w:color w:val="0563C1"/>
            <w:u w:val="single"/>
          </w:rPr>
          <w:t xml:space="preserve">Lesson 4</w:t>
        </w:r>
      </w:hyperlink>
      <w:r>
        <w:t>’s diag(+1, −1, −1, −1), natural units ℏ = c = 1, and ln is the natural logarithm. In display equations, square brackets enclose function arguments and visible groupings.</w:t>
      </w:r>
    </w:p>
    <w:p>
      <w:r>
        <w:rPr>
          <w:b/>
          <w:color w:val="1F4E78"/>
        </w:rPr>
        <w:t>First pass: the result before the derivation</w:t>
      </w:r>
    </w:p>
    <w:p>
      <w:pPr>
        <w:spacing w:after="60"/>
      </w:pPr>
      <w:r>
        <w:t>Resumming vacuum-polarization insertions gives an effective coupling that grows logarithmically with momentum transfer: α</w:t>
      </w:r>
      <w:r>
        <w:rPr>
          <w:vertAlign w:val="subscript"/>
        </w:rPr>
        <w:t>eff</w:t>
      </w:r>
      <w:r>
        <w:t>(Q²) ≈ α/[1 − (α/3π)ln(Q²/(e</w:t>
      </w:r>
      <w:r>
        <w:rPr>
          <w:vertAlign w:val="superscript"/>
        </w:rPr>
        <w:t>5/3</w:t>
      </w:r>
      <w:r>
        <w:t>m²))] for one lepton at large Q².</w:t>
      </w:r>
    </w:p>
    <w:p>
      <w:pPr>
        <w:spacing w:after="60"/>
      </w:pPr>
      <w:r>
        <w:t>The charge depends on how closely you look (Opening Chapter 6, Figure P6.3; Figure 69.1 here).</w:t>
      </w:r>
    </w:p>
    <w:p>
      <w:pPr>
        <w:spacing w:after="80"/>
      </w:pPr>
    </w:p>
    <w:p>
      <w:pPr>
        <w:pStyle w:val="Heading2"/>
      </w:pPr>
      <w:r>
        <w:t>1 Putting Π back into the photon line</w:t>
      </w:r>
    </w:p>
    <w:p>
      <w:pPr>
        <w:keepNext/>
        <w:spacing w:before="160" w:after="40"/>
        <w:jc w:val="center"/>
      </w:pPr>
      <w:r/>
    </w:p>
    <w:p>
      <w:pPr>
        <w:spacing w:after="200"/>
        <w:jc w:val="center"/>
      </w:pPr>
      <w:r>
        <w:rPr>
          <w:i/>
          <w:sz w:val="19"/>
        </w:rPr>
        <w:t xml:space="preserve">Figure 69.1. Dyson resummation: the dressed photon </w:t>
      </w:r>
      <w:hyperlink w:anchor="Glossary_Propagator">
        <w:r>
          <w:rPr>
            <w:i/>
            <w:sz w:val="19"/>
            <w:color w:val="0563C1"/>
            <w:u w:val="single"/>
          </w:rPr>
          <w:t>propagator</w:t>
        </w:r>
      </w:hyperlink>
      <w:r>
        <w:rPr>
          <w:i/>
          <w:sz w:val="19"/>
        </w:rPr>
        <w:t xml:space="preserve"> is the bare one plus any number of vacuum-polarization insertions, a geometric series.</w:t>
      </w:r>
    </w:p>
    <w:p>
      <w:pPr>
        <w:pStyle w:val="Heading3"/>
      </w:pPr>
      <w:r>
        <w:t>1.1 The series</w:t>
      </w:r>
    </w:p>
    <w:p>
      <w:r>
        <w:t>A photon line inside any larger diagram can carry zero, one, two, or more vacuum-polarization insertions, chained one after another. Each insertion contributes iΠ</w:t>
      </w:r>
      <w:r>
        <w:rPr>
          <w:vertAlign w:val="superscript"/>
        </w:rPr>
        <w:t>μν</w:t>
      </w:r>
      <w:r>
        <w:t xml:space="preserve">(q) between two bare photon propagators, and in Feynman </w:t>
      </w:r>
      <w:hyperlink w:anchor="Glossary_Gauge">
        <w:r>
          <w:rPr>
            <w:color w:val="0563C1"/>
            <w:u w:val="single"/>
          </w:rPr>
          <w:t>gauge</w:t>
        </w:r>
      </w:hyperlink>
      <w:r>
        <w:t xml:space="preserve"> the bare propagator of Lesson 48 is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w:t>
      </w:r>
      <w:r>
        <w:rPr>
          <w:vertAlign w:val="subscript"/>
        </w:rPr>
        <w:t>μα</w:t>
      </w:r>
      <w:r>
        <w:t xml:space="preserve"> (iΠ</w:t>
      </w:r>
      <w:r>
        <w:rPr>
          <w:vertAlign w:val="superscript"/>
        </w:rPr>
        <w:t>αβ</w:t>
      </w:r>
      <w:r>
        <w:t>) D</w:t>
      </w:r>
      <w:r>
        <w:rPr>
          <w:vertAlign w:val="subscript"/>
        </w:rPr>
        <w:t>βν</w:t>
      </w:r>
      <w:r>
        <w:t xml:space="preserve"> = (−i)(i)(−i) g</w:t>
      </w:r>
      <w:r>
        <w:rPr>
          <w:vertAlign w:val="subscript"/>
        </w:rPr>
        <w:t>μα</w:t>
      </w:r>
      <w:r>
        <w:t xml:space="preserve"> (q²g</w:t>
      </w:r>
      <w:r>
        <w:rPr>
          <w:vertAlign w:val="superscript"/>
        </w:rPr>
        <w:t>αβ</w:t>
      </w:r>
      <w:r>
        <w:t xml:space="preserve"> − q</w:t>
      </w:r>
      <w:r>
        <w:rPr>
          <w:vertAlign w:val="superscript"/>
        </w:rPr>
        <w:t>α</w:t>
      </w:r>
      <w:r>
        <w:t>q</w:t>
      </w:r>
      <w:r>
        <w:rPr>
          <w:vertAlign w:val="superscript"/>
        </w:rPr>
        <w:t>β</w:t>
      </w:r>
      <w:r>
        <w:t>) g</w:t>
      </w:r>
      <w:r>
        <w:rPr>
          <w:vertAlign w:val="subscript"/>
        </w:rPr>
        <w:t>βν</w:t>
      </w:r>
      <w:r>
        <w:t xml:space="preserve"> Π / q⁴ = −i(q²g</w:t>
      </w:r>
      <w:r>
        <w:rPr>
          <w:vertAlign w:val="subscript"/>
        </w:rPr>
        <w:t>μν</w:t>
      </w:r>
      <w:r>
        <w:t xml:space="preserve"> − q</w:t>
      </w:r>
      <w:r>
        <w:rPr>
          <w:vertAlign w:val="subscript"/>
        </w:rPr>
        <w:t>μ</w:t>
      </w:r>
      <w:r>
        <w:t>q</w:t>
      </w:r>
      <w:r>
        <w:rPr>
          <w:vertAlign w:val="subscript"/>
        </w:rPr>
        <w:t>ν</w:t>
      </w:r>
      <w:r>
        <w:t>)Π/q⁴. The g</w:t>
      </w:r>
      <w:r>
        <w:rPr>
          <w:vertAlign w:val="subscript"/>
        </w:rPr>
        <w:t>μν</w:t>
      </w:r>
      <w:r>
        <w:t xml:space="preserve"> piece is −ig</w:t>
      </w:r>
      <w:r>
        <w:rPr>
          <w:vertAlign w:val="subscript"/>
        </w:rPr>
        <w:t>μν</w:t>
      </w:r>
      <w:r>
        <w:t>/q² multiplied by Π. The q</w:t>
      </w:r>
      <w:r>
        <w:rPr>
          <w:vertAlign w:val="subscript"/>
        </w:rPr>
        <w:t>μ</w:t>
      </w:r>
      <w:r>
        <w:t>q</w:t>
      </w:r>
      <w:r>
        <w:rPr>
          <w:vertAlign w:val="subscript"/>
        </w:rPr>
        <w:t>ν</w:t>
      </w:r>
      <w:r>
        <w:t xml:space="preserve"> piece is contracted, at both ends of the line, into a conserved </w:t>
      </w:r>
      <w:hyperlink w:anchor="Glossary_Current">
        <w:r>
          <w:rPr>
            <w:color w:val="0563C1"/>
            <w:u w:val="single"/>
          </w:rPr>
          <w:t>current</w:t>
        </w:r>
      </w:hyperlink>
      <w:r>
        <w:t>, and Lesson 48 showed that q</w:t>
      </w:r>
      <w:r>
        <w:rPr>
          <w:vertAlign w:val="subscript"/>
        </w:rPr>
        <w:t>μ</w:t>
      </w:r>
      <w:r>
        <w:t xml:space="preserve"> j</w:t>
      </w:r>
      <w:r>
        <w:rPr>
          <w:vertAlign w:val="superscript"/>
        </w:rPr>
        <w:t>μ</w:t>
      </w:r>
      <w:r>
        <w:t xml:space="preserve"> = 0 kills it (Exercise 3). For every physical purpose, then, one insertion multiplies the bare propagator by Π(q²), two insertions multiply it by Π², and so on.</w:t>
      </w:r>
    </w:p>
    <w:p>
      <w:pPr>
        <w:pStyle w:val="Heading3"/>
      </w:pPr>
      <w:r>
        <w:t>1.2 Summing it</w:t>
      </w:r>
    </w:p>
    <w:p>
      <w:r>
        <w:t xml:space="preserve">The geometric series 1 + Π + Π² + ⋯ = 1/(1−Π), the same identity </w:t>
      </w:r>
      <w:hyperlink w:anchor="Lesson68">
        <w:r>
          <w:rPr>
            <w:rStyle w:val="Hyperlink"/>
            <w:color w:val="0563C1"/>
            <w:u w:val="single"/>
          </w:rPr>
          <w:t xml:space="preserve">Lesson 68</w:t>
        </w:r>
      </w:hyperlink>
      <w:r>
        <w:t xml:space="preserve"> used for the electron, gives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d>
                <m:dPr>
                  <m:begChr m:val="["/>
                  <m:endChr m:val="]"/>
                </m:dPr>
                <m:e>
                  <m:r>
                    <m:t xml:space="preserve">1</m:t>
                  </m:r>
                  <m:r>
                    <m:t xml:space="preserve">−</m:t>
                  </m:r>
                  <m:r>
                    <m:t xml:space="preserve">Π</m:t>
                  </m:r>
                  <m:d>
                    <m:dPr>
                      <m:begChr m:val="["/>
                      <m:endChr m:val="]"/>
                    </m:dPr>
                    <m:e>
                      <m:sSup>
                        <m:e>
                          <m:r>
                            <m:t xml:space="preserve">q</m:t>
                          </m:r>
                        </m:e>
                        <m:sup>
                          <m:r>
                            <m:t xml:space="preserve">2</m:t>
                          </m:r>
                        </m:sup>
                      </m:sSup>
                    </m:e>
                  </m:d>
                </m:e>
              </m:d>
            </m:den>
          </m:f>
        </m:oMath>
      </m:oMathPara>
    </w:p>
    <w:p>
      <w:r>
        <w:t>This is the full photon propagator to the extent that only chains of single-loop insertions are kept. Two-loop insertions add to Π itself without changing the form of the result.</w:t>
      </w:r>
    </w:p>
    <w:p>
      <w:r>
        <w:rPr>
          <w:b/>
          <w:i/>
        </w:rPr>
        <w:t>Worked example 1</w:t>
      </w:r>
    </w:p>
    <w:p>
      <w:r>
        <w:t xml:space="preserve">Check two limits of Section 1.2. If Π = 0, D′ reduces to the bare propagator of Lesson 48, so resummation introduces nothing when vacuum </w:t>
      </w:r>
      <w:hyperlink w:anchor="Glossary_Polarization">
        <w:r>
          <w:rPr>
            <w:color w:val="0563C1"/>
            <w:u w:val="single"/>
          </w:rPr>
          <w:t>polarization</w:t>
        </w:r>
      </w:hyperlink>
      <w:r>
        <w:t xml:space="preserve"> is switched off. If Π is small, 1/(1−Π) ≈ 1 + Π, which is the bare line plus exactly one insertion, the diagram Lesson 63 drew. The resummed form contains the one-loop calculation and organizes everything beyond it.</w:t>
      </w:r>
    </w:p>
    <w:p>
      <w:pPr>
        <w:pStyle w:val="Heading2"/>
      </w:pPr>
      <w:r>
        <w:t>2 The effective charge</w:t>
      </w:r>
    </w:p>
    <w:p>
      <w:pPr>
        <w:pStyle w:val="Heading3"/>
      </w:pPr>
      <w:r>
        <w:t>2.1 Where e sits</w:t>
      </w:r>
    </w:p>
    <w:p>
      <w:r>
        <w:t xml:space="preserve">Every tree-level </w:t>
      </w:r>
      <w:hyperlink w:anchor="Glossary_Amplitude">
        <w:r>
          <w:rPr>
            <w:color w:val="0563C1"/>
            <w:u w:val="single"/>
          </w:rPr>
          <w:t>amplitude</w:t>
        </w:r>
      </w:hyperlink>
      <w:r>
        <w:t xml:space="preserve"> with a photon exchanged between two fermion lines, electron-muon scattering in Lesson 54 being the cleanest case, contains two vertices and one propagator: (ie₀)² ū γ</w:t>
      </w:r>
      <w:r>
        <w:rPr>
          <w:vertAlign w:val="superscript"/>
        </w:rPr>
        <w:t>μ</w:t>
      </w:r>
      <w:r>
        <w:t xml:space="preserve"> u (−ig</w:t>
      </w:r>
      <w:r>
        <w:rPr>
          <w:vertAlign w:val="subscript"/>
        </w:rPr>
        <w:t>μν</w:t>
      </w:r>
      <w:r>
        <w:t>/q²) ū γ</w:t>
      </w:r>
      <w:r>
        <w:rPr>
          <w:vertAlign w:val="superscript"/>
        </w:rPr>
        <w:t>ν</w:t>
      </w:r>
      <w:r>
        <w:t xml:space="preserve">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sSup>
                    <m:e>
                      <m:r>
                        <m:t xml:space="preserve">q</m:t>
                      </m:r>
                    </m:e>
                    <m:sup>
                      <m:r>
                        <m:t xml:space="preserve">2</m:t>
                      </m:r>
                    </m:sup>
                  </m:sSup>
                </m:e>
              </m:d>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 xml:space="preserve">In the nonrelativistic limit this amplitude becomes the momentum-space potential between two opposite unit charges, −e²/Q², the Fourier transform of Coulomb’s −α/r, and </w:t>
      </w:r>
      <w:hyperlink w:anchor="Lesson44">
        <w:r>
          <w:rPr>
            <w:rStyle w:val="Hyperlink"/>
            <w:color w:val="0563C1"/>
            <w:u w:val="single"/>
          </w:rPr>
          <w:t xml:space="preserve">Lesson 44</w:t>
        </w:r>
      </w:hyperlink>
      <w:r>
        <w:t xml:space="preserve"> identified α with exactly this strength. With vacuum polarization included, the potential becomes</w:t>
      </w:r>
    </w:p>
    <w:p>
      <w:pPr>
        <w:spacing w:before="100" w:after="160"/>
        <w:jc w:val="center"/>
      </w:pPr>
      <m:oMathPara>
        <m:oMath>
          <m:r>
            <m:t xml:space="preserve">Ṽ</m:t>
          </m:r>
          <m:d>
            <m:dPr>
              <m:begChr m:val="["/>
              <m:endChr m:val="]"/>
            </m:dPr>
            <m:e>
              <m:r>
                <m:t xml:space="preserve">Q</m:t>
              </m:r>
            </m:e>
          </m:d>
          <m:r>
            <m:t xml:space="preserve">=</m:t>
          </m:r>
          <m:r>
            <m:t xml:space="preserve">−</m:t>
          </m:r>
          <m:f>
            <m:num>
              <m:sSubSup>
                <m:e>
                  <m:r>
                    <m:t xml:space="preserve">e</m:t>
                  </m:r>
                </m:e>
                <m:sub>
                  <m:r>
                    <m:t xml:space="preserve">eff</m:t>
                  </m:r>
                </m:sub>
                <m:sup>
                  <m:r>
                    <m:t xml:space="preserve">2</m:t>
                  </m:r>
                </m:sup>
              </m:sSubSup>
              <m:d>
                <m:dPr>
                  <m:begChr m:val="["/>
                  <m:endChr m:val="]"/>
                </m:dPr>
                <m:e>
                  <m:r>
                    <m:t xml:space="preserve">−</m:t>
                  </m:r>
                  <m:sSup>
                    <m:e>
                      <m:r>
                        <m:t xml:space="preserve">Q</m:t>
                      </m:r>
                    </m:e>
                    <m:sup>
                      <m:r>
                        <m:t xml:space="preserve">2</m:t>
                      </m:r>
                    </m:sup>
                  </m:sSup>
                </m:e>
              </m:d>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 </m:t>
          </m:r>
          <m:r>
            <m:t xml:space="preserve">≡</m:t>
          </m:r>
          <m:r>
            <m:t xml:space="preserve"> </m:t>
          </m:r>
          <m:sSubSup>
            <m:e>
              <m:r>
                <m:t xml:space="preserve">e</m:t>
              </m:r>
            </m:e>
            <m:sub>
              <m:r>
                <m:t xml:space="preserve">eff</m:t>
              </m:r>
            </m:sub>
            <m:sup>
              <m:r>
                <m:t xml:space="preserve">2</m:t>
              </m:r>
            </m:sup>
          </m:sSubSup>
          <m:d>
            <m:dPr>
              <m:begChr m:val="["/>
              <m:endChr m:val="]"/>
            </m:dPr>
            <m:e>
              <m:r>
                <m:t xml:space="preserve">0</m:t>
              </m:r>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sSup>
            <m:e>
              <m:r>
                <m:t xml:space="preserve">e</m:t>
              </m:r>
            </m:e>
            <m:sup>
              <m:r>
                <m:t xml:space="preserve">2</m:t>
              </m:r>
            </m:sup>
          </m:sSup>
          <m:r>
            <m:t xml:space="preserve"> </m:t>
          </m:r>
          <m:f>
            <m:num>
              <m:r>
                <m:t xml:space="preserve">1</m:t>
              </m:r>
              <m:r>
                <m:t xml:space="preserve">−</m:t>
              </m:r>
              <m:r>
                <m:t xml:space="preserve">Π</m:t>
              </m:r>
              <m:d>
                <m:dPr>
                  <m:begChr m:val="["/>
                  <m:endChr m:val="]"/>
                </m:dPr>
                <m:e>
                  <m:r>
                    <m:t xml:space="preserve">0</m:t>
                  </m:r>
                </m:e>
              </m:d>
            </m:num>
            <m:den>
              <m:r>
                <m:t xml:space="preserve">1</m:t>
              </m:r>
              <m:r>
                <m:t xml:space="preserve">−</m:t>
              </m:r>
              <m:r>
                <m:t xml:space="preserve">Π</m:t>
              </m:r>
              <m:d>
                <m:dPr>
                  <m:begChr m:val="["/>
                  <m:endChr m:val="]"/>
                </m:dPr>
                <m:e>
                  <m:sSup>
                    <m:e>
                      <m:r>
                        <m:t xml:space="preserve">q</m:t>
                      </m:r>
                    </m:e>
                    <m:sup>
                      <m:r>
                        <m:t xml:space="preserve">2</m:t>
                      </m:r>
                    </m:sup>
                  </m:sSup>
                </m:e>
              </m:d>
            </m:den>
          </m:f>
        </m:oMath>
      </m:oMathPara>
    </w:p>
    <w:p>
      <w:r>
        <w:rPr>
          <w:b/>
          <w:i/>
        </w:rPr>
        <w:t>Worked example 2</w:t>
      </w:r>
    </w:p>
    <w:p>
      <w:r>
        <w:t xml:space="preserve">Explain why defining e at q² → 0 follows the same logic Lesson 68 used when it defined m by the pole of the electron propagator. In both cases a </w:t>
      </w:r>
      <w:hyperlink w:anchor="Glossary_Lagrangian">
        <w:r>
          <w:rPr>
            <w:color w:val="0563C1"/>
            <w:u w:val="single"/>
          </w:rPr>
          <w:t>Lagrangian</w:t>
        </w:r>
      </w:hyperlink>
      <w:r>
        <w:t xml:space="preserve">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79). Neither definition is forced by the mathematics, but both are fixed by what is actually measured.</w:t>
      </w:r>
    </w:p>
    <w:p>
      <w:pPr>
        <w:pStyle w:val="Heading2"/>
      </w:pPr>
      <w:r>
        <w:t>3 Absorbing the divergence</w:t>
      </w:r>
    </w:p>
    <w:p>
      <w:pPr>
        <w:pStyle w:val="Heading3"/>
      </w:pPr>
      <w:r>
        <w:t>3.1 What Π looks like after a cutoff</w:t>
      </w:r>
    </w:p>
    <w:p>
      <w:hyperlink w:anchor="Lesson63">
        <w:r>
          <w:rPr>
            <w:rStyle w:val="Hyperlink"/>
            <w:color w:val="0563C1"/>
            <w:u w:val="single"/>
          </w:rPr>
          <w:t xml:space="preserve">Lesson 63</w:t>
        </w:r>
      </w:hyperlink>
      <w:r>
        <w:t xml:space="preserve">’s integral has two denominators, k² − m² and (k−q)² − m². </w:t>
      </w:r>
      <w:hyperlink w:anchor="Lesson67">
        <w:r>
          <w:rPr>
            <w:rStyle w:val="Hyperlink"/>
            <w:color w:val="0563C1"/>
            <w:u w:val="single"/>
          </w:rPr>
          <w:t xml:space="preserve">Lesson 67</w:t>
        </w:r>
      </w:hyperlink>
      <w:r>
        <w:t xml:space="preserve">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 </m:t>
          </m:r>
          <m:r>
            <m:t xml:space="preserve">dx</m:t>
          </m:r>
          <m:r>
            <m:t xml:space="preserve"> </m:t>
          </m:r>
          <m:f>
            <m:num>
              <m:r>
                <m:t xml:space="preserve">1</m:t>
              </m:r>
            </m:num>
            <m:den>
              <m:sSup>
                <m:e>
                  <m:d>
                    <m:dPr>
                      <m:begChr m:val="["/>
                      <m:endChr m:val="]"/>
                    </m:dPr>
                    <m:e>
                      <m:r>
                        <m:t xml:space="preserve">xA</m:t>
                      </m:r>
                      <m:r>
                        <m:t xml:space="preserve">+</m:t>
                      </m:r>
                      <m:d>
                        <m:dPr>
                          <m:begChr m:val="["/>
                          <m:endChr m:val="]"/>
                        </m:dPr>
                        <m:e>
                          <m:r>
                            <m:t xml:space="preserve">1</m:t>
                          </m:r>
                          <m:r>
                            <m:t xml:space="preserve">−</m:t>
                          </m:r>
                          <m:r>
                            <m:t xml:space="preserve">x</m:t>
                          </m:r>
                        </m:e>
                      </m:d>
                      <m:r>
                        <m:t xml:space="preserve">B</m:t>
                      </m:r>
                    </m:e>
                  </m:d>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67’s template integral, ∫d⁴ℓ/(2π)⁴ 1/(ℓ² − Δ)² = (i/16π²)[ln(Λ²/Δ) − 1].</w:t>
      </w:r>
    </w:p>
    <w:p>
      <w:r>
        <w:t>The numerator is the step this lesson quotes. After the shift, Lesson 63’s trace contains ℓ</w:t>
      </w:r>
      <w:r>
        <w:rPr>
          <w:vertAlign w:val="superscript"/>
        </w:rPr>
        <w:t>μ</w:t>
      </w:r>
      <w:r>
        <w:t>ℓ</w:t>
      </w:r>
      <w:r>
        <w:rPr>
          <w:vertAlign w:val="superscript"/>
        </w:rPr>
        <w:t>ν</w:t>
      </w:r>
      <w:r>
        <w:t>, ℓ² g</w:t>
      </w:r>
      <w:r>
        <w:rPr>
          <w:vertAlign w:val="superscript"/>
        </w:rPr>
        <w:t>μν</w:t>
      </w:r>
      <w:r>
        <w:t>, and terms without ℓ. Averaged over directions, ℓ</w:t>
      </w:r>
      <w:r>
        <w:rPr>
          <w:vertAlign w:val="superscript"/>
        </w:rPr>
        <w:t>μ</w:t>
      </w:r>
      <w:r>
        <w:t>ℓ</w:t>
      </w:r>
      <w:r>
        <w:rPr>
          <w:vertAlign w:val="superscript"/>
        </w:rPr>
        <w:t>ν</w:t>
      </w:r>
      <w:r>
        <w:t xml:space="preserve"> becomes ℓ²g</w:t>
      </w:r>
      <w:r>
        <w:rPr>
          <w:vertAlign w:val="superscript"/>
        </w:rPr>
        <w:t>μν</w:t>
      </w:r>
      <w:r>
        <w:t>/4. With a regulator that respects current conservation, the ℓ² pieces cancel among themselves, and the rest assembles into −8x(1−x)(q²g</w:t>
      </w:r>
      <w:r>
        <w:rPr>
          <w:vertAlign w:val="superscript"/>
        </w:rPr>
        <w:t>μν</w:t>
      </w:r>
      <w:r>
        <w:t xml:space="preserve"> − q</w:t>
      </w:r>
      <w:r>
        <w:rPr>
          <w:vertAlign w:val="superscript"/>
        </w:rPr>
        <w:t>μ</w:t>
      </w:r>
      <w:r>
        <w:t>q</w:t>
      </w:r>
      <w:r>
        <w:rPr>
          <w:vertAlign w:val="superscript"/>
        </w:rPr>
        <w:t>ν</w:t>
      </w:r>
      <w:r>
        <w:t>), the transverse form Lesson 63, Section 4.2, anticipated. A bare momentum cutoff does not quite do this. Applied naively, it leaves a non-transverse piece proportional to Λ²g</w:t>
      </w:r>
      <w:r>
        <w:rPr>
          <w:vertAlign w:val="superscript"/>
        </w:rPr>
        <w:t>μν</w:t>
      </w:r>
      <w:r>
        <w:t xml:space="preserve">, which would be a failure of gauge invariance. Regulators that avoid it subtract a loop of heavy fictitious fermions (Pauli and Villars) or continue the dimension of spacetime. This course names them but does not carry them out, and Lesson 72’s </w:t>
      </w:r>
      <w:hyperlink w:anchor="Glossary_WardIdentity">
        <w:r>
          <w:rPr>
            <w:color w:val="0563C1"/>
            <w:u w:val="single"/>
          </w:rPr>
          <w:t>Ward identity</w:t>
        </w:r>
      </w:hyperlink>
      <w:r>
        <w:t xml:space="preserve"> is the general guarantee that the physical answer is transverse. Taking that transverse result,</w:t>
      </w:r>
    </w:p>
    <w:p>
      <w:pPr>
        <w:spacing w:before="100" w:after="160"/>
        <w:jc w:val="center"/>
      </w:pPr>
      <m:oMathPara>
        <m:oMath>
          <m:r>
            <m:t xml:space="preserve">Π</m:t>
          </m:r>
          <m:d>
            <m:dPr>
              <m:begChr m:val="["/>
              <m:endChr m:val="]"/>
            </m:dPr>
            <m:e>
              <m:sSup>
                <m:e>
                  <m:r>
                    <m:t xml:space="preserve">q</m:t>
                  </m:r>
                </m:e>
                <m:sup>
                  <m:r>
                    <m:t xml:space="preserve">2</m:t>
                  </m:r>
                </m:sup>
              </m:sSup>
            </m:e>
          </m:d>
          <m:r>
            <m:t xml:space="preserve">=</m:t>
          </m:r>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d>
            <m:dPr>
              <m:begChr m:val="["/>
              <m:endChr m:val="]"/>
            </m:dPr>
            <m:e>
              <m:func>
                <m:fName>
                  <m:r>
                    <m:t xml:space="preserve">ln</m:t>
                  </m:r>
                </m:fName>
                <m:e>
                  <m:d>
                    <m:dPr>
                      <m:begChr m:val="["/>
                      <m:endChr m:val="]"/>
                    </m:dPr>
                    <m:e>
                      <m:f>
                        <m:num>
                          <m:sSup>
                            <m:e>
                              <m:r>
                                <m:t xml:space="preserve">Λ</m:t>
                              </m:r>
                            </m:e>
                            <m:sup>
                              <m:r>
                                <m:t xml:space="preserve">2</m:t>
                              </m:r>
                            </m:sup>
                          </m:sSup>
                        </m:num>
                        <m:den>
                          <m:r>
                            <m:t xml:space="preserve">Δ</m:t>
                          </m:r>
                        </m:den>
                      </m:f>
                    </m:e>
                  </m:d>
                </m:e>
              </m:func>
              <m:r>
                <m:t xml:space="preserve">+</m:t>
              </m:r>
              <m:r>
                <m:t xml:space="preserve">C</m:t>
              </m:r>
            </m:e>
          </m:d>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d>
            <m:dPr>
              <m:begChr m:val="["/>
              <m:endChr m:val="]"/>
            </m:dPr>
            <m:e>
              <m:r>
                <m:t xml:space="preserve">0</m:t>
              </m:r>
            </m:e>
          </m:d>
          <m:r>
            <m:t xml:space="preserve">=</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C</m:t>
              </m:r>
            </m:e>
          </m:d>
        </m:oMath>
      </m:oMathPara>
    </w:p>
    <w:p>
      <w:r>
        <w:t>This is negative and grows without bound as Λ → ∞, the logarithmic divergence of Lessons 66 and 67,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r>
            <m:t xml:space="preserve">=</m:t>
          </m:r>
          <m:sSub>
            <m:e>
              <m:r>
                <m:t xml:space="preserve">Z</m:t>
              </m:r>
            </m:e>
            <m:sub>
              <m:r>
                <m:t xml:space="preserve">3</m:t>
              </m:r>
            </m:sub>
          </m:sSub>
          <m:r>
            <m:t xml:space="preserve"> </m:t>
          </m:r>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 </m:t>
          </m:r>
          <m:d>
            <m:dPr>
              <m:begChr m:val="["/>
              <m:endChr m:val="]"/>
            </m:dPr>
            <m:e>
              <m:r>
                <m:t xml:space="preserve">1</m:t>
              </m:r>
              <m:r>
                <m:t xml:space="preserve">−</m:t>
              </m:r>
              <m:f>
                <m:num>
                  <m:r>
                    <m:t xml:space="preserve">α</m:t>
                  </m:r>
                </m:num>
                <m:den>
                  <m:r>
                    <m:t xml:space="preserve">3π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e>
          </m:d>
        </m:oMath>
      </m:oMathPara>
    </w:p>
    <w:p>
      <w:r>
        <w:t xml:space="preserve">The bare charge is larger than the measured one, and the ratio between them depends on the cutoff. That is acceptable for the same reason the mass shift of Lesson 68 was acceptable: nobody measures e₀. The factor Z₃ is the photon’s </w:t>
      </w:r>
      <w:hyperlink w:anchor="Glossary_Field">
        <w:r>
          <w:rPr>
            <w:color w:val="0563C1"/>
            <w:u w:val="single"/>
          </w:rPr>
          <w:t>field</w:t>
        </w:r>
      </w:hyperlink>
      <w:r>
        <w:t>-renormalization constant, the photon counterpart of Lesson 68’s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d>
            <m:dPr>
              <m:begChr m:val="["/>
              <m:endChr m:val="]"/>
            </m:dPr>
            <m:e>
              <m:sSup>
                <m:e>
                  <m:r>
                    <m:t xml:space="preserve">q</m:t>
                  </m:r>
                </m:e>
                <m:sup>
                  <m:r>
                    <m:t xml:space="preserve">2</m:t>
                  </m:r>
                </m:sup>
              </m:sSup>
            </m:e>
          </m:d>
          <m:r>
            <m:t xml:space="preserve"> </m:t>
          </m:r>
          <m:r>
            <m:t xml:space="preserve">≡</m:t>
          </m:r>
          <m:r>
            <m:t xml:space="preserve"> </m:t>
          </m:r>
          <m:r>
            <m:t xml:space="preserve">Π</m:t>
          </m:r>
          <m:d>
            <m:dPr>
              <m:begChr m:val="["/>
              <m:endChr m:val="]"/>
            </m:dPr>
            <m:e>
              <m:sSup>
                <m:e>
                  <m:r>
                    <m:t xml:space="preserve">q</m:t>
                  </m:r>
                </m:e>
                <m:sup>
                  <m:r>
                    <m:t xml:space="preserve">2</m:t>
                  </m:r>
                </m:sup>
              </m:sSup>
            </m:e>
          </m:d>
          <m:r>
            <m:t xml:space="preserve">−</m:t>
          </m:r>
          <m:r>
            <m:t xml:space="preserve">Π</m:t>
          </m:r>
          <m:d>
            <m:dPr>
              <m:begChr m:val="["/>
              <m:endChr m:val="]"/>
            </m:dPr>
            <m:e>
              <m:r>
                <m:t xml:space="preserve">0</m:t>
              </m:r>
            </m:e>
          </m:d>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func>
            <m:fName>
              <m:r>
                <m:t xml:space="preserve">ln</m:t>
              </m:r>
            </m:fName>
            <m:e>
              <m:d>
                <m:dPr>
                  <m:begChr m:val="["/>
                  <m:endChr m:val="]"/>
                </m:dPr>
                <m:e>
                  <m:r>
                    <m:t xml:space="preserve">1</m:t>
                  </m:r>
                  <m:r>
                    <m:t xml:space="preserve">−</m:t>
                  </m:r>
                  <m:f>
                    <m:num>
                      <m:r>
                        <m:t xml:space="preserve">x</m:t>
                      </m:r>
                      <m:d>
                        <m:dPr>
                          <m:begChr m:val="["/>
                          <m:endChr m:val="]"/>
                        </m:dPr>
                        <m:e>
                          <m:r>
                            <m:t xml:space="preserve">1</m:t>
                          </m:r>
                          <m:r>
                            <m:t xml:space="preserve">−</m:t>
                          </m:r>
                          <m:r>
                            <m:t xml:space="preserve">x</m:t>
                          </m:r>
                        </m:e>
                      </m:d>
                      <m:sSup>
                        <m:e>
                          <m:r>
                            <m:t xml:space="preserve">q</m:t>
                          </m:r>
                        </m:e>
                        <m:sup>
                          <m:r>
                            <m:t xml:space="preserve">2</m:t>
                          </m:r>
                        </m:sup>
                      </m:sSup>
                    </m:num>
                    <m:den>
                      <m:sSup>
                        <m:e>
                          <m:r>
                            <m:t xml:space="preserve">m</m:t>
                          </m:r>
                        </m:e>
                        <m:sup>
                          <m:r>
                            <m:t xml:space="preserve">2</m:t>
                          </m:r>
                        </m:sup>
                      </m:sSup>
                    </m:den>
                  </m:f>
                </m:e>
              </m:d>
            </m:e>
          </m:func>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p>
                <m:e>
                  <m:r>
                    <m:t xml:space="preserve">e</m:t>
                  </m:r>
                </m:e>
                <m:sup>
                  <m:r>
                    <m:t xml:space="preserve">2</m:t>
                  </m:r>
                </m:sup>
              </m:sSup>
            </m:num>
            <m:den>
              <m:r>
                <m:t xml:space="preserve">1</m:t>
              </m:r>
              <m:r>
                <m:t xml:space="preserve">−</m:t>
              </m:r>
              <m:r>
                <m:t xml:space="preserve">Π̂</m:t>
              </m:r>
              <m:d>
                <m:dPr>
                  <m:begChr m:val="["/>
                  <m:endChr m:val="]"/>
                </m:dPr>
                <m:e>
                  <m:sSup>
                    <m:e>
                      <m:r>
                        <m:t xml:space="preserve">q</m:t>
                      </m:r>
                    </m:e>
                    <m:sup>
                      <m:r>
                        <m:t xml:space="preserve">2</m:t>
                      </m:r>
                    </m:sup>
                  </m:sSup>
                </m:e>
              </m:d>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w:t>
      </w:r>
      <w:r>
        <w:rPr>
          <w:vertAlign w:val="subscript"/>
        </w:rPr>
        <w:t>eff</w:t>
      </w:r>
      <w:r>
        <w:t>(0)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r>
            <m:t xml:space="preserve"> </m:t>
          </m:r>
          <m:d>
            <m:dPr/>
            <m:e>
              <m:f>
                <m:num>
                  <m:sSup>
                    <m:e>
                      <m:r>
                        <m:t xml:space="preserve">Q</m:t>
                      </m:r>
                    </m:e>
                    <m:sup>
                      <m:r>
                        <m:t xml:space="preserve">2</m:t>
                      </m:r>
                    </m:sup>
                  </m:sSup>
                </m:num>
                <m:den>
                  <m:sSup>
                    <m:e>
                      <m:r>
                        <m:t xml:space="preserve">m</m:t>
                      </m:r>
                    </m:e>
                    <m:sup>
                      <m:r>
                        <m:t xml:space="preserve">2</m:t>
                      </m:r>
                    </m:sup>
                  </m:sSup>
                </m:den>
              </m:f>
            </m:e>
          </m:d>
          <m:r>
            <m:t xml:space="preserve"> </m:t>
          </m:r>
          <m:sSubSup>
            <m:e>
              <m:r>
                <m:t xml:space="preserve">∫</m:t>
              </m:r>
            </m:e>
            <m:sub>
              <m:r>
                <m:t xml:space="preserve">0</m:t>
              </m:r>
            </m:sub>
            <m:sup>
              <m:r>
                <m:t xml:space="preserve">1</m:t>
              </m:r>
            </m:sup>
          </m:sSubSup>
          <m:r>
            <m:t xml:space="preserve"> </m:t>
          </m:r>
          <m:r>
            <m:t xml:space="preserve">dx</m:t>
          </m:r>
          <m:r>
            <m:t xml:space="preserve"> </m:t>
          </m:r>
          <m:sSup>
            <m:e>
              <m:sSup>
                <m:e>
                  <m:r>
                    <m:t xml:space="preserve">x</m:t>
                  </m:r>
                </m:e>
                <m:sup>
                  <m:r>
                    <m:t xml:space="preserve">2</m:t>
                  </m:r>
                </m:sup>
              </m:sSup>
              <m:d>
                <m:dPr/>
                <m:e>
                  <m:r>
                    <m:t xml:space="preserve">1</m:t>
                  </m:r>
                  <m:r>
                    <m:t xml:space="preserve">−</m:t>
                  </m:r>
                  <m:r>
                    <m:t xml:space="preserve">x</m:t>
                  </m:r>
                </m:e>
              </m:d>
            </m:e>
            <m:sup>
              <m:r>
                <m:t xml:space="preserve">2</m:t>
              </m:r>
            </m:sup>
          </m:sSup>
          <m:r>
            <m:t xml:space="preserve">=</m:t>
          </m:r>
          <m:f>
            <m:num>
              <m:r>
                <m:t xml:space="preserve">α</m:t>
              </m:r>
            </m:num>
            <m:den>
              <m:r>
                <m:t xml:space="preserve">15π</m:t>
              </m:r>
            </m:den>
          </m:f>
          <m:r>
            <m:t xml:space="preserve"> </m:t>
          </m:r>
          <m:f>
            <m:num>
              <m:sSup>
                <m:e>
                  <m:r>
                    <m:t xml:space="preserve">Q</m:t>
                  </m:r>
                </m:e>
                <m:sup>
                  <m:r>
                    <m:t xml:space="preserve">2</m:t>
                  </m:r>
                </m:sup>
              </m:sSup>
            </m:num>
            <m:den>
              <m:sSup>
                <m:e>
                  <m:r>
                    <m:t xml:space="preserve">m</m:t>
                  </m:r>
                </m:e>
                <m:sup>
                  <m:r>
                    <m:t xml:space="preserve">2</m:t>
                  </m:r>
                </m:sup>
              </m:sSup>
            </m:den>
          </m:f>
        </m:oMath>
      </m:oMathPara>
    </w:p>
    <w:p>
      <w:r>
        <w:t xml:space="preserve">The correction vanishes as Q² → 0, and it is suppressed both by α and by Q²/m². At the momentum of an electron in hydrogen, Q ≈ αm, the correction is (α/15π)α² ≈ 8×10⁻⁹. Small as it is, its Fourier transform, the </w:t>
      </w:r>
      <w:hyperlink w:anchor="Bib_Uehlingpotential">
        <w:r>
          <w:rPr>
            <w:color w:val="0563C1"/>
            <w:u w:val="single"/>
          </w:rPr>
          <w:t>Uehling</w:t>
        </w:r>
      </w:hyperlink>
      <w:r>
        <w:t xml:space="preserve"> potential, shifts atomic s-states measurably, which is where Lesson 78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d>
            <m:dPr>
              <m:begChr m:val="["/>
              <m:endChr m:val="]"/>
            </m:dPr>
            <m:e>
              <m:sSup>
                <m:e>
                  <m:r>
                    <m:t xml:space="preserve">Q</m:t>
                  </m:r>
                </m:e>
                <m:sup>
                  <m:r>
                    <m:t xml:space="preserve">2</m:t>
                  </m:r>
                </m:sup>
              </m:sSup>
            </m:e>
          </m:d>
          <m:r>
            <m:t xml:space="preserve">=</m:t>
          </m:r>
          <m:f>
            <m:num>
              <m:r>
                <m:t xml:space="preserve">α</m:t>
              </m:r>
            </m:num>
            <m:den>
              <m:r>
                <m:t xml:space="preserve">1</m:t>
              </m:r>
              <m:r>
                <m:t xml:space="preserve">−</m:t>
              </m:r>
              <m:f>
                <m:num>
                  <m:r>
                    <m:t xml:space="preserve">α</m:t>
                  </m:r>
                </m:num>
                <m:den>
                  <m:r>
                    <m:t xml:space="preserve">3π</m:t>
                  </m:r>
                </m:den>
              </m:f>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den>
          </m:f>
        </m:oMath>
      </m:oMathPara>
    </w:p>
    <w:p>
      <w:r>
        <w:t>valid for Q² ≫ m². Dropping the −5/3, which amounts to rescaling m by e</w:t>
      </w:r>
      <w:r>
        <w:rPr>
          <w:vertAlign w:val="superscript"/>
        </w:rPr>
        <w:t>5/6</w:t>
      </w:r>
      <w:r>
        <w:t xml:space="preserve"> ≈ 2.3, gives the leading-logarithm form α/[1 − (α/3π) ln(Q²/m²)], the one Lesson 70 differentiates. Writing the correction in the denominator, rather than as α[1 + Π̂], is a resummation of the leading logarithms. At one loop the two are indistinguishable, and Lesson 70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w:t>
      </w:r>
      <w:r>
        <w:rPr>
          <w:vertAlign w:val="subscript"/>
        </w:rPr>
        <w:t>Z</w:t>
      </w:r>
      <w:r>
        <w:t xml:space="preserve"> = 91.19 GeV, keeping only the electron loop. With m = 0.511×10⁻³ GeV, M</w:t>
      </w:r>
      <w:r>
        <w:rPr>
          <w:vertAlign w:val="subscript"/>
        </w:rPr>
        <w:t>Z</w:t>
      </w:r>
      <w:r>
        <w:t>/m = 1.78×10⁵ and ln(M</w:t>
      </w:r>
      <w:r>
        <w:rPr>
          <w:vertAlign w:val="subscript"/>
        </w:rPr>
        <w:t>Z</w:t>
      </w:r>
      <w:r>
        <w:t>²/m²) = 24.18. Subtracting 5/3 leaves 22.52. The prefactor is α/3π = 1/(137.036×9.425) = 7.74×10⁻⁴, so Π̂ = 0.0174 and 1/α(M</w:t>
      </w:r>
      <w:r>
        <w:rPr>
          <w:vertAlign w:val="subscript"/>
        </w:rPr>
        <w:t>Z</w:t>
      </w:r>
      <w:r>
        <w:t>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63’s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w:t>
      </w:r>
      <w:hyperlink w:anchor="Glossary_Observable">
        <w:r>
          <w:rPr>
            <w:color w:val="0563C1"/>
            <w:u w:val="single"/>
          </w:rPr>
          <w:t>observable</w:t>
        </w:r>
      </w:hyperlink>
      <w:r>
        <w:t>.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w:t>
      </w:r>
      <w:r>
        <w:rPr>
          <w:vertAlign w:val="subscript"/>
        </w:rPr>
        <w:t>c</w:t>
      </w:r>
      <w:r>
        <w:t xml:space="preserve"> Q</w:t>
      </w:r>
      <w:r>
        <w:rPr>
          <w:vertAlign w:val="subscript"/>
        </w:rPr>
        <w:t>f</w:t>
      </w:r>
      <w:r>
        <w:t>², where Q</w:t>
      </w:r>
      <w:r>
        <w:rPr>
          <w:vertAlign w:val="subscript"/>
        </w:rPr>
        <w:t>f</w:t>
      </w:r>
      <w:r>
        <w:t xml:space="preserve"> is its charge in units of e and N</w:t>
      </w:r>
      <w:r>
        <w:rPr>
          <w:vertAlign w:val="subscript"/>
        </w:rPr>
        <w:t>c</w:t>
      </w:r>
      <w:r>
        <w:t xml:space="preserve"> is 3 for quarks and 1 for leptons. A loop whose mass is much larger than Q contributes only Section 4.1’s tiny (α/15π)Q²/m</w:t>
      </w:r>
      <w:r>
        <w:rPr>
          <w:vertAlign w:val="subscript"/>
        </w:rPr>
        <w:t>f</w:t>
      </w:r>
      <w:r>
        <w:t>². Heavy particles decouple, so a loop starts to run the coupling only once Q passes its mass. Below the muon mass, only the electron runs α. At M</w:t>
      </w:r>
      <w:r>
        <w:rPr>
          <w:vertAlign w:val="subscript"/>
        </w:rPr>
        <w:t>Z</w:t>
      </w:r>
      <w:r>
        <w:t xml:space="preserve"> all three charged leptons run it:</w:t>
      </w:r>
    </w:p>
    <w:p>
      <w:pPr>
        <w:spacing w:before="100" w:after="160"/>
        <w:jc w:val="center"/>
      </w:pPr>
      <m:oMathPara>
        <m:oMath>
          <m:sSub>
            <m:e>
              <m:r>
                <m:t xml:space="preserve">Δα</m:t>
              </m:r>
            </m:e>
            <m:sub>
              <m:r>
                <m:t xml:space="preserve">lep</m:t>
              </m:r>
            </m:sub>
          </m:sSub>
          <m:d>
            <m:dPr>
              <m:begChr m:val="["/>
              <m:endChr m:val="]"/>
            </m:dPr>
            <m:e>
              <m:sSup>
                <m:e>
                  <m:r>
                    <m:t xml:space="preserve">Q</m:t>
                  </m:r>
                </m:e>
                <m:sup>
                  <m:r>
                    <m:t xml:space="preserve">2</m:t>
                  </m:r>
                </m:sup>
              </m:sSup>
            </m:e>
          </m:d>
          <m:r>
            <m:t xml:space="preserve">=</m:t>
          </m:r>
          <m:sSub>
            <m:e>
              <m:r>
                <m:t xml:space="preserve">Σ</m:t>
              </m:r>
            </m:e>
            <m:sub>
              <m:r>
                <m:t xml:space="preserve">ℓ</m:t>
              </m:r>
            </m:sub>
          </m:sSub>
          <m:r>
            <m:t xml:space="preserve"> </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bSup>
                            <m:e>
                              <m:r>
                                <m:t xml:space="preserve">m</m:t>
                              </m:r>
                            </m:e>
                            <m:sub>
                              <m:r>
                                <m:t xml:space="preserve">ℓ</m:t>
                              </m:r>
                            </m:sub>
                            <m:sup>
                              <m:r>
                                <m:t xml:space="preserve">2</m:t>
                              </m:r>
                            </m:sup>
                          </m:sSubSup>
                        </m:den>
                      </m:f>
                    </m:e>
                  </m:d>
                </m:e>
              </m:func>
              <m:r>
                <m:t xml:space="preserve">−</m:t>
              </m:r>
              <m:f>
                <m:num>
                  <m:r>
                    <m:t xml:space="preserve">5</m:t>
                  </m:r>
                </m:num>
                <m:den>
                  <m:r>
                    <m:t xml:space="preserve">3</m:t>
                  </m:r>
                </m:den>
              </m:f>
            </m:e>
          </m:d>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w:t>
      </w:r>
      <w:r>
        <w:rPr>
          <w:vertAlign w:val="subscript"/>
        </w:rPr>
        <w:t>h</w:t>
      </w:r>
      <w:r>
        <w:t xml:space="preserve">ad is instead obtained from data: a dispersion relation expresses it as an integral over the measured </w:t>
      </w:r>
      <w:hyperlink w:anchor="Glossary_CrossSection">
        <w:r>
          <w:rPr>
            <w:color w:val="0563C1"/>
            <w:u w:val="single"/>
          </w:rPr>
          <w:t>cross section</w:t>
        </w:r>
      </w:hyperlink>
      <w:r>
        <w:t xml:space="preserve"> for e⁺e⁻ → hadrons. That integral is outside this course, and its result, Δα</w:t>
      </w:r>
      <w:r>
        <w:rPr>
          <w:vertAlign w:val="subscript"/>
        </w:rPr>
        <w:t>h</w:t>
      </w:r>
      <w:r>
        <w:t>ad(M</w:t>
      </w:r>
      <w:r>
        <w:rPr>
          <w:vertAlign w:val="subscript"/>
        </w:rPr>
        <w:t>Z</w:t>
      </w:r>
      <w:r>
        <w:t>²) ≈ 0.0276 for the five lighter quarks, is quoted, not derived. Combining the two pieces,</w:t>
      </w:r>
    </w:p>
    <w:p>
      <w:pPr>
        <w:spacing w:before="100" w:after="160"/>
        <w:jc w:val="center"/>
      </w:pPr>
      <m:oMathPara>
        <m:oMath>
          <m:r>
            <m:t xml:space="preserve">α</m:t>
          </m:r>
          <m:d>
            <m:dPr>
              <m:begChr m:val="["/>
              <m:endChr m:val="]"/>
            </m:dPr>
            <m:e>
              <m:sSubSup>
                <m:e>
                  <m:r>
                    <m:t xml:space="preserve">M</m:t>
                  </m:r>
                </m:e>
                <m:sub>
                  <m:r>
                    <m:t xml:space="preserve">Z</m:t>
                  </m:r>
                </m:sub>
                <m:sup>
                  <m:r>
                    <m:t xml:space="preserve">2</m:t>
                  </m:r>
                </m:sup>
              </m:sSubSup>
            </m:e>
          </m:d>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w:t>
      </w:r>
      <w:r>
        <w:rPr>
          <w:vertAlign w:val="subscript"/>
        </w:rPr>
        <w:t>Z</w:t>
      </w:r>
      <w:r>
        <w:t>²/m²) − 5/3 = 13.52 − 1.67 = 11.85, and the tau (1.777 GeV) gives 7.88 − 1.67 = 6.21. Multiplying by 7.74×10⁻⁴, the three leptons give 0.0174 + 0.0092 + 0.0048 = 0.0314. (Higher orders raise this to 0.0315.) Adding Δα</w:t>
      </w:r>
      <w:r>
        <w:rPr>
          <w:vertAlign w:val="subscript"/>
        </w:rPr>
        <w:t>h</w:t>
      </w:r>
      <w:r>
        <w:t>ad ≈ 0.0276 gives a total of 0.0590, so 1/α(M</w:t>
      </w:r>
      <w:r>
        <w:rPr>
          <w:vertAlign w:val="subscript"/>
        </w:rPr>
        <w:t>Z</w:t>
      </w:r>
      <w:r>
        <w:t xml:space="preserve">²) = 137.036×(1 − 0.0590) ≈ 128.9. Electroweak fits often quote 1/α ≈ 128, in a different </w:t>
      </w:r>
      <w:hyperlink w:anchor="Glossary_Renormalization">
        <w:r>
          <w:rPr>
            <w:color w:val="0563C1"/>
            <w:u w:val="single"/>
          </w:rPr>
          <w:t>renormalization</w:t>
        </w:r>
      </w:hyperlink>
      <w:r>
        <w:t xml:space="preserve">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 xml:space="preserve">for one charged Dirac fermion, with μ the scale at which the coupling is quoted. The slope is positive, which is screening restated, and it is small, because α is small. </w:t>
      </w:r>
      <w:hyperlink w:anchor="Lesson70">
        <w:r>
          <w:rPr>
            <w:rStyle w:val="Hyperlink"/>
            <w:color w:val="0563C1"/>
            <w:u w:val="single"/>
          </w:rPr>
          <w:t xml:space="preserve">Lesson 70</w:t>
        </w:r>
      </w:hyperlink>
      <w:r>
        <w:t xml:space="preserve">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 </m:t>
          </m:r>
          <m:func>
            <m:fName>
              <m:r>
                <m:t xml:space="preserve">exp</m:t>
              </m:r>
            </m:fName>
            <m:e>
              <m:d>
                <m:dPr>
                  <m:begChr m:val="["/>
                  <m:endChr m:val="]"/>
                </m:dPr>
                <m:e>
                  <m:f>
                    <m:num>
                      <m:r>
                        <m:t xml:space="preserve">3π</m:t>
                      </m:r>
                    </m:num>
                    <m:den>
                      <m:r>
                        <m:t xml:space="preserve">2α</m:t>
                      </m:r>
                    </m:den>
                  </m:f>
                  <m:r>
                    <m:t xml:space="preserve">+</m:t>
                  </m:r>
                  <m:f>
                    <m:num>
                      <m:r>
                        <m:t xml:space="preserve">5</m:t>
                      </m:r>
                    </m:num>
                    <m:den>
                      <m:r>
                        <m:t xml:space="preserve">6</m:t>
                      </m:r>
                    </m:den>
                  </m:f>
                </m:e>
              </m:d>
            </m:e>
          </m:func>
        </m:oMath>
      </m:oMathPara>
    </w:p>
    <w:p>
      <w:r>
        <w:t>With the electron alone, 3π/(2α) = 645.8, so Q</w:t>
      </w:r>
      <w:r>
        <w:rPr>
          <w:vertAlign w:val="subscript"/>
        </w:rPr>
        <w:t>L</w:t>
      </w:r>
      <w:r>
        <w:t xml:space="preserve">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87.</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w:t>
      </w:r>
      <w:r>
        <w:rPr>
          <w:vertAlign w:val="subscript"/>
        </w:rPr>
        <w:t>Z</w:t>
      </w:r>
      <w:r>
        <w:t>²), not α(0), and would fail at the per-mille level otherwise. At the other end of the scale, Section 4.1’s tiny correction is observed in hydrogen’s energy levels, which Lesson 78 compares with experiment.</w:t>
      </w:r>
    </w:p>
    <w:p>
      <w:pPr>
        <w:pStyle w:val="Heading2"/>
      </w:pPr>
      <w:r>
        <w:t>9 What this lesson has not done</w:t>
      </w:r>
    </w:p>
    <w:p>
      <w:r>
        <w:t>This lesson has quoted, not derived, the reduction of the loop’s numerator to −8x(1−x)(q²g</w:t>
      </w:r>
      <w:r>
        <w:rPr>
          <w:vertAlign w:val="superscript"/>
        </w:rPr>
        <w:t>μν</w:t>
      </w:r>
      <w:r>
        <w:t xml:space="preserve"> − q</w:t>
      </w:r>
      <w:r>
        <w:rPr>
          <w:vertAlign w:val="superscript"/>
        </w:rPr>
        <w:t>μ</w:t>
      </w:r>
      <w:r>
        <w:t>q</w:t>
      </w:r>
      <w:r>
        <w:rPr>
          <w:vertAlign w:val="superscript"/>
        </w:rPr>
        <w:t>ν</w:t>
      </w:r>
      <w:r>
        <w:t>),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70 supplies that proof, Lesson 72 supplies the Ward identity behind transversality, and Lesson 78 returns to the small-Q² limit as a precision correction.</w:t>
      </w:r>
    </w:p>
    <w:p>
      <w:pPr>
        <w:keepNext/>
        <w:spacing w:before="160" w:after="40"/>
        <w:jc w:val="center"/>
      </w:pPr>
      <w:r/>
    </w:p>
    <w:p>
      <w:pPr>
        <w:spacing w:after="200"/>
        <w:jc w:val="center"/>
      </w:pPr>
      <w:r>
        <w:rPr>
          <w:i/>
          <w:sz w:val="19"/>
        </w:rPr>
        <w:t>Figure 69.2. The running of α. The effective coupling rises logarithmically with momentum transfer, from 1/137.036 at low Q to about 1/128 at the Z mass.</w:t>
      </w:r>
    </w:p>
    <w:p>
      <w:pPr>
        <w:pStyle w:val="Heading2"/>
      </w:pPr>
      <w:r>
        <w:t>10 Connections to QED</w:t>
      </w:r>
    </w:p>
    <w:p>
      <w:pPr>
        <w:spacing w:before="0" w:after="100"/>
      </w:pPr>
      <w:r>
        <w:rPr>
          <w:b/>
        </w:rPr>
        <w:t>Result of this lesson</w:t>
      </w:r>
      <w:r>
        <w:rPr>
          <w:b/>
        </w:rPr>
        <w:t xml:space="preserve"> — </w:t>
      </w:r>
      <w:r>
        <w:rPr>
          <w:b/>
        </w:rPr>
        <w:t>Where it is used next</w:t>
      </w:r>
    </w:p>
    <w:p>
      <w:pPr>
        <w:spacing w:before="0" w:after="100"/>
      </w:pPr>
      <w:r>
        <w:rPr>
          <w:b/>
        </w:rPr>
        <w:t>D′</w:t>
      </w:r>
      <w:r>
        <w:rPr>
          <w:b/>
          <w:vertAlign w:val="subscript"/>
        </w:rPr>
        <w:t>μν</w:t>
      </w:r>
      <w:r>
        <w:rPr>
          <w:b/>
        </w:rPr>
        <w:t xml:space="preserve"> = −ig</w:t>
      </w:r>
      <w:r>
        <w:rPr>
          <w:b/>
          <w:vertAlign w:val="subscript"/>
        </w:rPr>
        <w:t>μν</w:t>
      </w:r>
      <w:r>
        <w:rPr>
          <w:b/>
        </w:rPr>
        <w:t>/[q²(1−Π(q²))]</w:t>
      </w:r>
      <w:r>
        <w:rPr/>
        <w:t xml:space="preserve"> — </w:t>
      </w:r>
      <w:r>
        <w:rPr/>
        <w:t>The photon line in any diagram that includes vacuum polarization</w:t>
      </w:r>
    </w:p>
    <w:p>
      <w:pPr>
        <w:spacing w:before="0" w:after="100"/>
      </w:pPr>
      <w:r>
        <w:rPr>
          <w:b/>
        </w:rPr>
        <w:t>e² = e₀²/(1−Π(0)) = Z₃e₀²</w:t>
      </w:r>
      <w:r>
        <w:rPr/>
        <w:t xml:space="preserve"> — </w:t>
      </w:r>
      <w:r>
        <w:rPr/>
        <w:t>Charge renormalization; Z₃ reappears in the Ward identity of Lesson 72</w:t>
      </w:r>
    </w:p>
    <w:p>
      <w:pPr>
        <w:spacing w:before="0" w:after="100"/>
      </w:pPr>
      <w:r>
        <w:rPr>
          <w:b/>
        </w:rPr>
        <w:t>Π̂(q²) = (2α/π)∫x(1−x)ln[1 − x(1−x)q²/m²]dx</w:t>
      </w:r>
      <w:r>
        <w:rPr/>
        <w:t xml:space="preserve"> — </w:t>
      </w:r>
      <w:r>
        <w:rPr/>
        <w:t>The finite, regulator-independent vacuum polarization</w:t>
      </w:r>
    </w:p>
    <w:p>
      <w:pPr>
        <w:spacing w:before="0" w:after="100"/>
      </w:pPr>
      <w:r>
        <w:rPr>
          <w:b/>
        </w:rPr>
        <w:t>Π̂ ≈ (α/15π)Q²/m² for Q ≪ m</w:t>
      </w:r>
      <w:r>
        <w:rPr/>
        <w:t xml:space="preserve"> — </w:t>
      </w:r>
      <w:r>
        <w:rPr/>
        <w:t>The Uehling correction to atomic levels, Lesson 78</w:t>
      </w:r>
    </w:p>
    <w:p>
      <w:pPr>
        <w:spacing w:before="0" w:after="100"/>
      </w:pPr>
      <w:r>
        <w:rPr>
          <w:b/>
        </w:rPr>
        <w:t>α(Q²) = α/[1 − (α/3π)(ln(Q²/m²) − 5/3)] for Q ≫ m</w:t>
      </w:r>
      <w:r>
        <w:rPr/>
        <w:t xml:space="preserve"> — </w:t>
      </w:r>
      <w:r>
        <w:rPr/>
        <w:t>The input that Lesson 70 turns into β(e) = e³/(12π²)</w:t>
      </w:r>
    </w:p>
    <w:p>
      <w:pPr>
        <w:spacing w:before="0" w:after="100"/>
      </w:pPr>
      <w:r>
        <w:rPr>
          <w:b/>
        </w:rPr>
        <w:t>1/α: 137.036 at Q = 0, about 129 at M</w:t>
      </w:r>
      <w:r>
        <w:rPr>
          <w:b/>
          <w:vertAlign w:val="subscript"/>
        </w:rPr>
        <w:t>Z</w:t>
      </w:r>
      <w:r>
        <w:rPr/>
        <w:t xml:space="preserve"> — </w:t>
      </w:r>
      <w:r>
        <w:rPr/>
        <w:t>Every electroweak prediction at collider energies, Lesson 87</w:t>
      </w:r>
    </w:p>
    <w:p>
      <w:pPr>
        <w:pStyle w:val="Heading2"/>
      </w:pPr>
      <w:r>
        <w:t>11 Summary</w:t>
      </w:r>
    </w:p>
    <w:p>
      <w:pPr>
        <w:pStyle w:val="ListNumber"/>
        <w:numPr>
          <w:ilvl w:val="0"/>
          <w:numId w:val="388"/>
        </w:numPr>
      </w:pPr>
      <w:r>
        <w:t>Vacuum-polarization insertions resum to D′</w:t>
      </w:r>
      <w:r>
        <w:rPr>
          <w:vertAlign w:val="subscript"/>
        </w:rPr>
        <w:t>μν</w:t>
      </w:r>
      <w:r>
        <w:t xml:space="preserve"> = −ig</w:t>
      </w:r>
      <w:r>
        <w:rPr>
          <w:vertAlign w:val="subscript"/>
        </w:rPr>
        <w:t>μν</w:t>
      </w:r>
      <w:r>
        <w:t>/[q²(1−Π(q²))], equivalent to replacing e₀² by e₀²/(1−Π(q²)).</w:t>
      </w:r>
    </w:p>
    <w:p>
      <w:pPr>
        <w:pStyle w:val="ListNumber"/>
        <w:numPr>
          <w:ilvl w:val="0"/>
          <w:numId w:val="388"/>
        </w:numPr>
      </w:pPr>
      <w:r>
        <w:t>Defining e by Coulomb’s law at long distance gives e² = e₀²/(1−Π(0)), and the bare charge drops out of every prediction.</w:t>
      </w:r>
    </w:p>
    <w:p>
      <w:pPr>
        <w:pStyle w:val="ListNumber"/>
        <w:numPr>
          <w:ilvl w:val="0"/>
          <w:numId w:val="388"/>
        </w:numPr>
      </w:pPr>
      <w:r>
        <w:t>With a Feynman parameter and a gauge-respecting regulator, Π(0) = −(α/3π)[ln(Λ²/m²) + C] carries all of the divergence. It is absorbed into Z₃, which makes e smaller than e₀.</w:t>
      </w:r>
    </w:p>
    <w:p>
      <w:pPr>
        <w:pStyle w:val="ListNumber"/>
        <w:numPr>
          <w:ilvl w:val="0"/>
          <w:numId w:val="388"/>
        </w:numPr>
      </w:pPr>
      <w:r>
        <w:t>The remainder Π̂(q²) is finite and regulator-independent. It is (α/15π)Q²/m² at long distance and (α/3π)[ln(Q²/m²) − 5/3] at short distance.</w:t>
      </w:r>
    </w:p>
    <w:p>
      <w:pPr>
        <w:pStyle w:val="ListNumber"/>
        <w:numPr>
          <w:ilvl w:val="0"/>
          <w:numId w:val="388"/>
        </w:numPr>
      </w:pPr>
      <w:r>
        <w:t>The effective charge grows at short distance, which is screening by virtual pairs, and every charged species adds its own logarithm above its mass.</w:t>
      </w:r>
    </w:p>
    <w:p>
      <w:pPr>
        <w:pStyle w:val="ListNumber"/>
        <w:numPr>
          <w:ilvl w:val="0"/>
          <w:numId w:val="388"/>
        </w:numPr>
      </w:pPr>
      <w:r>
        <w:t>Leptons and hadrons together take 1/α from 137.036 to about 129 at M</w:t>
      </w:r>
      <w:r>
        <w:rPr>
          <w:vertAlign w:val="subscript"/>
        </w:rPr>
        <w:t>Z</w:t>
      </w:r>
      <w:r>
        <w:t>, a running observed at TRISTAN and LEP.</w:t>
      </w:r>
    </w:p>
    <w:p>
      <w:pPr>
        <w:pStyle w:val="ListNumber"/>
        <w:numPr>
          <w:ilvl w:val="0"/>
          <w:numId w:val="388"/>
        </w:numPr>
      </w:pPr>
      <w:r>
        <w:t>The slope is β(e) = e³/(12π²). Followed to absurd energies, the one-loop formula meets a Landau pole near 10²⁷⁷ GeV, a sign of the formula’s breakdown, not a prediction.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Write the zero-, one-, and two-insertion terms of the photon-propagator series, and show that each insertion’s g</w:t>
      </w:r>
      <w:r>
        <w:rPr>
          <w:vertAlign w:val="subscript"/>
        </w:rPr>
        <w:t>μν</w:t>
      </w:r>
      <w:r>
        <w:rPr/>
        <w:t xml:space="preserve"> part multiplies the bare propagator by Π(q²).</w:t>
      </w:r>
    </w:p>
    <w:p>
      <w:pPr>
        <w:spacing w:before="0" w:after="100"/>
      </w:pPr>
      <w:r>
        <w:rPr>
          <w:b/>
        </w:rPr>
        <w:t>2</w:t>
      </w:r>
      <w:r>
        <w:rPr>
          <w:b/>
        </w:rPr>
        <w:t xml:space="preserve">. </w:t>
      </w:r>
      <w:r>
        <w:rPr>
          <w:b/>
        </w:rPr>
        <w:t>Core.</w:t>
      </w:r>
      <w:r>
        <w:rPr/>
        <w:t xml:space="preserve"> Sum the series of Exercise 1. What condition on Π is needed for the sum to converge, and why is it met at every accessible energy?</w:t>
      </w:r>
    </w:p>
    <w:p>
      <w:pPr>
        <w:spacing w:before="0" w:after="100"/>
      </w:pPr>
      <w:r>
        <w:rPr>
          <w:b/>
        </w:rPr>
        <w:t>3</w:t>
      </w:r>
      <w:r>
        <w:rPr>
          <w:b/>
        </w:rPr>
        <w:t xml:space="preserve">. </w:t>
      </w:r>
      <w:r>
        <w:rPr>
          <w:b/>
        </w:rPr>
        <w:t>Core.</w:t>
      </w:r>
      <w:r>
        <w:rPr/>
        <w:t xml:space="preserve"> Show that the q</w:t>
      </w:r>
      <w:r>
        <w:rPr>
          <w:vertAlign w:val="subscript"/>
        </w:rPr>
        <w:t>μ</w:t>
      </w:r>
      <w:r>
        <w:rPr/>
        <w:t>q</w:t>
      </w:r>
      <w:r>
        <w:rPr>
          <w:vertAlign w:val="subscript"/>
        </w:rPr>
        <w:t>ν</w:t>
      </w:r>
      <w:r>
        <w:rPr/>
        <w:t xml:space="preserve"> part of an insertion gives zero when the photon line ends on a conserved current j</w:t>
      </w:r>
      <w:r>
        <w:rPr>
          <w:vertAlign w:val="superscript"/>
        </w:rPr>
        <w:t>ν</w:t>
      </w:r>
      <w:r>
        <w:rPr/>
        <w:t xml:space="preserve"> with q</w:t>
      </w:r>
      <w:r>
        <w:rPr>
          <w:vertAlign w:val="subscript"/>
        </w:rPr>
        <w:t>ν</w:t>
      </w:r>
      <w:r>
        <w:rPr/>
        <w:t xml:space="preserve"> j</w:t>
      </w:r>
      <w:r>
        <w:rPr>
          <w:vertAlign w:val="superscript"/>
        </w:rPr>
        <w:t>ν</w:t>
      </w:r>
      <w:r>
        <w:rPr/>
        <w:t xml:space="preserve"> = 0.</w:t>
      </w:r>
    </w:p>
    <w:p>
      <w:pPr>
        <w:spacing w:before="0" w:after="100"/>
      </w:pPr>
      <w:r>
        <w:rPr>
          <w:b/>
        </w:rPr>
        <w:t>4</w:t>
      </w:r>
      <w:r>
        <w:rPr>
          <w:b/>
        </w:rPr>
        <w:t xml:space="preserve">. </w:t>
      </w:r>
      <w:r>
        <w:rPr>
          <w:b/>
        </w:rPr>
        <w:t>Extension.</w:t>
      </w:r>
      <w:r>
        <w:rPr/>
        <w:t xml:space="preserve"> Combine x[(k−q)² − m²] + (1−x)[k² − m²] into (k − xq)² − Δ and verify Δ = m² − x(1−x)q².</w:t>
      </w:r>
    </w:p>
    <w:p>
      <w:pPr>
        <w:spacing w:before="0" w:after="100"/>
      </w:pPr>
      <w:r>
        <w:rPr>
          <w:b/>
        </w:rPr>
        <w:t>5</w:t>
      </w:r>
      <w:r>
        <w:rPr>
          <w:b/>
        </w:rPr>
        <w:t xml:space="preserve">. </w:t>
      </w:r>
      <w:r>
        <w:rPr>
          <w:b/>
        </w:rPr>
        <w:t>Core.</w:t>
      </w:r>
      <w:r>
        <w:rPr/>
        <w:t xml:space="preserve"> Using ∫₀¹ x(1−x)dx = 1/6, derive Π(0) = −(α/3π)[ln(Λ²/m²) + C] from Section 3.1.</w:t>
      </w:r>
    </w:p>
    <w:p>
      <w:pPr>
        <w:spacing w:before="0" w:after="100"/>
      </w:pPr>
      <w:r>
        <w:rPr>
          <w:b/>
        </w:rPr>
        <w:t>6</w:t>
      </w:r>
      <w:r>
        <w:rPr>
          <w:b/>
        </w:rPr>
        <w:t xml:space="preserve">. </w:t>
      </w:r>
      <w:r>
        <w:rPr>
          <w:b/>
        </w:rPr>
        <w:t>Core.</w:t>
      </w:r>
      <w:r>
        <w:rPr/>
        <w:t xml:space="preserve"> Show that both Λ and C cancel in Π̂(q²) = Π(q²) − Π(0), and derive Section 3.3’s formula.</w:t>
      </w:r>
    </w:p>
    <w:p>
      <w:pPr>
        <w:spacing w:before="0" w:after="100"/>
      </w:pPr>
      <w:r>
        <w:rPr>
          <w:b/>
        </w:rPr>
        <w:t>7</w:t>
      </w:r>
      <w:r>
        <w:rPr>
          <w:b/>
        </w:rPr>
        <w:t xml:space="preserve">. </w:t>
      </w:r>
      <w:r>
        <w:rPr>
          <w:b/>
        </w:rPr>
        <w:t>Extension.</w:t>
      </w:r>
      <w:r>
        <w:rPr/>
        <w:t xml:space="preserve"> Take Λ = 10¹⁹ GeV. Evaluate Π(0) with C = 0 and the ratio e₀/e. Is the bare charge much larger than the measured one?</w:t>
      </w:r>
    </w:p>
    <w:p>
      <w:pPr>
        <w:spacing w:before="0" w:after="100"/>
      </w:pPr>
      <w:r>
        <w:rPr>
          <w:b/>
        </w:rPr>
        <w:t>8</w:t>
      </w:r>
      <w:r>
        <w:rPr>
          <w:b/>
        </w:rPr>
        <w:t xml:space="preserve">. </w:t>
      </w:r>
      <w:r>
        <w:rPr>
          <w:b/>
        </w:rPr>
        <w:t>Extension.</w:t>
      </w:r>
      <w:r>
        <w:rPr/>
        <w:t xml:space="preserve"> Derive the small-Q² limit Π̂ ≈ (α/15π)Q²/m², including the integral ∫₀¹ x²(1−x)²dx = 1/30.</w:t>
      </w:r>
    </w:p>
    <w:p>
      <w:pPr>
        <w:spacing w:before="0" w:after="100"/>
      </w:pPr>
      <w:r>
        <w:rPr>
          <w:b/>
        </w:rPr>
        <w:t>9</w:t>
      </w:r>
      <w:r>
        <w:rPr>
          <w:b/>
        </w:rPr>
        <w:t xml:space="preserve">. </w:t>
      </w:r>
      <w:r>
        <w:rPr>
          <w:b/>
        </w:rPr>
        <w:t>Extension.</w:t>
      </w:r>
      <w:r>
        <w:rPr/>
        <w:t xml:space="preserve"> Evaluate ∫₀¹ x(1−x)ln x dx = −5/36. Use the symmetry x ↔ 1−x to obtain ∫₀¹ x(1−x)ln[x(1−x)]dx = −5/18, and derive the −5/3 of Section 4.2.</w:t>
      </w:r>
    </w:p>
    <w:p>
      <w:pPr>
        <w:spacing w:before="0" w:after="100"/>
      </w:pPr>
      <w:r>
        <w:rPr>
          <w:b/>
        </w:rPr>
        <w:t>10</w:t>
      </w:r>
      <w:r>
        <w:rPr>
          <w:b/>
        </w:rPr>
        <w:t xml:space="preserve">. </w:t>
      </w:r>
      <w:r>
        <w:rPr>
          <w:b/>
        </w:rPr>
        <w:t>Extension.</w:t>
      </w:r>
      <w:r>
        <w:rPr/>
        <w:t xml:space="preserve"> Repeat Worked example 4 at Q = 1 GeV, electron loop only.</w:t>
      </w:r>
    </w:p>
    <w:p>
      <w:pPr>
        <w:spacing w:before="0" w:after="100"/>
      </w:pPr>
      <w:r>
        <w:rPr>
          <w:b/>
        </w:rPr>
        <w:t>11</w:t>
      </w:r>
      <w:r>
        <w:rPr>
          <w:b/>
        </w:rPr>
        <w:t xml:space="preserve">. </w:t>
      </w:r>
      <w:r>
        <w:rPr>
          <w:b/>
        </w:rPr>
        <w:t>Core.</w:t>
      </w:r>
      <w:r>
        <w:rPr/>
        <w:t xml:space="preserve"> Explain why the muon loop contributes almost nothing to α(Q²) at Q = 10 MeV, using Section 4.1, and estimate its contribution there.</w:t>
      </w:r>
    </w:p>
    <w:p>
      <w:pPr>
        <w:spacing w:before="0" w:after="100"/>
      </w:pPr>
      <w:r>
        <w:rPr>
          <w:b/>
        </w:rPr>
        <w:t>12</w:t>
      </w:r>
      <w:r>
        <w:rPr>
          <w:b/>
        </w:rPr>
        <w:t xml:space="preserve">. </w:t>
      </w:r>
      <w:r>
        <w:rPr>
          <w:b/>
        </w:rPr>
        <w:t>Core.</w:t>
      </w:r>
      <w:r>
        <w:rPr/>
        <w:t xml:space="preserve"> Explain, without the word “renormalization,” why the effective charge is larger at short distance.</w:t>
      </w:r>
    </w:p>
    <w:p>
      <w:pPr>
        <w:spacing w:before="0" w:after="100"/>
      </w:pPr>
      <w:r>
        <w:rPr>
          <w:b/>
        </w:rPr>
        <w:t>13</w:t>
      </w:r>
      <w:r>
        <w:rPr>
          <w:b/>
        </w:rPr>
        <w:t xml:space="preserve">. </w:t>
      </w:r>
      <w:r>
        <w:rPr>
          <w:b/>
        </w:rPr>
        <w:t>Core.</w:t>
      </w:r>
      <w:r>
        <w:rPr/>
        <w:t xml:space="preserve"> Differentiate α(Q²) = α/[1 − (α/3π)ln(Q²/m²)] with respect to ln Q, and show Q dα/dQ = 2α(Q²)²/(3π). Then convert to β(e) = e³/(12π²).</w:t>
      </w:r>
    </w:p>
    <w:p>
      <w:pPr>
        <w:spacing w:before="0" w:after="100"/>
      </w:pPr>
      <w:r>
        <w:rPr>
          <w:b/>
        </w:rPr>
        <w:t>14</w:t>
      </w:r>
      <w:r>
        <w:rPr>
          <w:b/>
        </w:rPr>
        <w:t xml:space="preserve">. </w:t>
      </w:r>
      <w:r>
        <w:rPr>
          <w:b/>
        </w:rPr>
        <w:t>Extension.</w:t>
      </w:r>
      <w:r>
        <w:rPr/>
        <w:t xml:space="preserve"> Derive Q</w:t>
      </w:r>
      <w:r>
        <w:rPr>
          <w:vertAlign w:val="subscript"/>
        </w:rPr>
        <w:t>L</w:t>
      </w:r>
      <w:r>
        <w:rPr/>
        <w:t xml:space="preserve"> = m exp[3π/(2α) + 5/6] and evaluate log₁₀(Q</w:t>
      </w:r>
      <w:r>
        <w:rPr>
          <w:vertAlign w:val="subscript"/>
        </w:rPr>
        <w:t>L</w:t>
      </w:r>
      <w:r>
        <w:rPr/>
        <w:t>/m) for α = 1/137.036.</w:t>
      </w:r>
    </w:p>
    <w:p>
      <w:pPr>
        <w:spacing w:before="0" w:after="100"/>
      </w:pPr>
      <w:r>
        <w:rPr>
          <w:b/>
        </w:rPr>
        <w:t>15</w:t>
      </w:r>
      <w:r>
        <w:rPr>
          <w:b/>
        </w:rPr>
        <w:t xml:space="preserve">. </w:t>
      </w:r>
      <w:r>
        <w:rPr>
          <w:b/>
        </w:rPr>
        <w:t>Extension.</w:t>
      </w:r>
      <w:r>
        <w:rPr/>
        <w:t xml:space="preserve"> At Q = 57.77 GeV, compute the three leptonic contributions and 1/α with leptons only. Then add Δα</w:t>
      </w:r>
      <w:r>
        <w:rPr>
          <w:vertAlign w:val="subscript"/>
        </w:rPr>
        <w:t>h</w:t>
      </w:r>
      <w:r>
        <w:rPr/>
        <w:t>ad ≈ 0.025 and compare both results with TOPAZ’s 128.5 ± 1.9.</w:t>
      </w:r>
    </w:p>
    <w:p>
      <w:pPr>
        <w:spacing w:before="0" w:after="100"/>
      </w:pPr>
      <w:r>
        <w:rPr>
          <w:b/>
        </w:rPr>
        <w:t>16</w:t>
      </w:r>
      <w:r>
        <w:rPr>
          <w:b/>
        </w:rPr>
        <w:t xml:space="preserve">. </w:t>
      </w:r>
      <w:r>
        <w:rPr>
          <w:b/>
        </w:rPr>
        <w:t>Challenge.</w:t>
      </w:r>
      <w:r>
        <w:rPr/>
        <w:t xml:space="preserve"> Explain why Δα</w:t>
      </w:r>
      <w:r>
        <w:rPr>
          <w:vertAlign w:val="subscript"/>
        </w:rPr>
        <w:t>h</w:t>
      </w:r>
      <w:r>
        <w:rPr/>
        <w:t>ad must be taken from e⁺e⁻ → hadrons data rather than from Section 6.1’s formula with quark masses, and why a purely leptonic running is nonetheless calculable to high precision.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Zero insertions: D</w:t>
      </w:r>
      <w:r>
        <w:rPr>
          <w:vertAlign w:val="subscript"/>
        </w:rPr>
        <w:t>μν</w:t>
      </w:r>
      <w:r>
        <w:t xml:space="preserve"> = −ig</w:t>
      </w:r>
      <w:r>
        <w:rPr>
          <w:vertAlign w:val="subscript"/>
        </w:rPr>
        <w:t>μν</w:t>
      </w:r>
      <w:r>
        <w:t>/q². One insertion: D(iΠ)D = −i(q²g</w:t>
      </w:r>
      <w:r>
        <w:rPr>
          <w:vertAlign w:val="subscript"/>
        </w:rPr>
        <w:t>μν</w:t>
      </w:r>
      <w:r>
        <w:t xml:space="preserve"> − q</w:t>
      </w:r>
      <w:r>
        <w:rPr>
          <w:vertAlign w:val="subscript"/>
        </w:rPr>
        <w:t>μ</w:t>
      </w:r>
      <w:r>
        <w:t>q</w:t>
      </w:r>
      <w:r>
        <w:rPr>
          <w:vertAlign w:val="subscript"/>
        </w:rPr>
        <w:t>ν</w:t>
      </w:r>
      <w:r>
        <w:t>)Π/q⁴, whose g</w:t>
      </w:r>
      <w:r>
        <w:rPr>
          <w:vertAlign w:val="subscript"/>
        </w:rPr>
        <w:t>μν</w:t>
      </w:r>
      <w:r>
        <w:t xml:space="preserve"> part is (−ig</w:t>
      </w:r>
      <w:r>
        <w:rPr>
          <w:vertAlign w:val="subscript"/>
        </w:rPr>
        <w:t>μν</w:t>
      </w:r>
      <w:r>
        <w:t>/q²)Π. Two insertions: D(iΠ)D(iΠ)D. The tensor (q²g − qq)/q² is a projector, so applying it twice gives it back, and the g</w:t>
      </w:r>
      <w:r>
        <w:rPr>
          <w:vertAlign w:val="subscript"/>
        </w:rPr>
        <w:t>μν</w:t>
      </w:r>
      <w:r>
        <w:t xml:space="preserve"> part is (−ig</w:t>
      </w:r>
      <w:r>
        <w:rPr>
          <w:vertAlign w:val="subscript"/>
        </w:rPr>
        <w:t>μν</w:t>
      </w:r>
      <w:r>
        <w:t>/q²)Π².</w:t>
      </w:r>
    </w:p>
    <w:p>
      <w:r>
        <w:rPr>
          <w:b/>
        </w:rPr>
        <w:t>2.</w:t>
      </w:r>
      <w:r>
        <w:t xml:space="preserve"> </w:t>
      </w:r>
      <w:r>
        <w:t>1 + Π + Π² + ⋯ = 1/(1−Π), giving D′</w:t>
      </w:r>
      <w:r>
        <w:rPr>
          <w:vertAlign w:val="subscript"/>
        </w:rPr>
        <w:t>μν</w:t>
      </w:r>
      <w:r>
        <w:t xml:space="preserve"> = −ig</w:t>
      </w:r>
      <w:r>
        <w:rPr>
          <w:vertAlign w:val="subscript"/>
        </w:rPr>
        <w:t>μν</w:t>
      </w:r>
      <w:r>
        <w:t>/[q²(1−Π)]. Convergence needs |Π| &lt; 1. After renormalization the relevant quantity is Π̂, which is about 0.06 even at M</w:t>
      </w:r>
      <w:r>
        <w:rPr>
          <w:vertAlign w:val="subscript"/>
        </w:rPr>
        <w:t>Z</w:t>
      </w:r>
      <w:r>
        <w:t>.</w:t>
      </w:r>
    </w:p>
    <w:p>
      <w:r>
        <w:rPr>
          <w:b/>
        </w:rPr>
        <w:t>3.</w:t>
      </w:r>
      <w:r>
        <w:t xml:space="preserve"> </w:t>
      </w:r>
      <w:r>
        <w:t>The q</w:t>
      </w:r>
      <w:r>
        <w:rPr>
          <w:vertAlign w:val="subscript"/>
        </w:rPr>
        <w:t>μ</w:t>
      </w:r>
      <w:r>
        <w:t>q</w:t>
      </w:r>
      <w:r>
        <w:rPr>
          <w:vertAlign w:val="subscript"/>
        </w:rPr>
        <w:t>ν</w:t>
      </w:r>
      <w:r>
        <w:t xml:space="preserve"> term contracts as q</w:t>
      </w:r>
      <w:r>
        <w:rPr>
          <w:vertAlign w:val="subscript"/>
        </w:rPr>
        <w:t>μ</w:t>
      </w:r>
      <w:r>
        <w:t>q</w:t>
      </w:r>
      <w:r>
        <w:rPr>
          <w:vertAlign w:val="subscript"/>
        </w:rPr>
        <w:t>ν</w:t>
      </w:r>
      <w:r>
        <w:t xml:space="preserve"> j</w:t>
      </w:r>
      <w:r>
        <w:rPr>
          <w:vertAlign w:val="superscript"/>
        </w:rPr>
        <w:t>ν</w:t>
      </w:r>
      <w:r>
        <w:t xml:space="preserve"> = q</w:t>
      </w:r>
      <w:r>
        <w:rPr>
          <w:vertAlign w:val="subscript"/>
        </w:rPr>
        <w:t>μ</w:t>
      </w:r>
      <w:r>
        <w:t>(q·j)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w:t>
      </w:r>
      <w:r>
        <w:rPr>
          <w:vertAlign w:val="subscript"/>
        </w:rPr>
        <w:t>Z</w:t>
      </w:r>
      <w:r>
        <w:t>, as a smaller logarithm requires.</w:t>
      </w:r>
    </w:p>
    <w:p>
      <w:r>
        <w:rPr>
          <w:b/>
        </w:rPr>
        <w:t>11.</w:t>
      </w:r>
      <w:r>
        <w:t xml:space="preserve"> </w:t>
      </w:r>
      <w:r>
        <w:t>At Q = 10 MeV, Q²/m</w:t>
      </w:r>
      <w:r>
        <w:rPr>
          <w:vertAlign w:val="subscript"/>
        </w:rPr>
        <w:t>μ</w:t>
      </w:r>
      <w:r>
        <w:t>² = (10/105.7)² = 0.0090, far below 1, so Section 4.1 applies: (α/15π) × 0.0090 = 1.55×10⁻⁴ × 0.0090 ≈ 1.4×10⁻⁶. That is negligible next to the electron’s (α/3π)[ln(Q²/m</w:t>
      </w:r>
      <w:r>
        <w:rPr>
          <w:vertAlign w:val="subscript"/>
        </w:rPr>
        <w:t>e</w:t>
      </w:r>
      <w:r>
        <w:t>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w:t>
      </w:r>
      <w:r>
        <w:rPr>
          <w:vertAlign w:val="subscript"/>
        </w:rPr>
        <w:t>L</w:t>
      </w:r>
      <w:r>
        <w:t>/m)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w:t>
      </w:r>
      <w:r>
        <w:rPr>
          <w:vertAlign w:val="subscript"/>
        </w:rPr>
        <w:t>μν</w:t>
      </w:r>
      <w:r>
        <w:t xml:space="preserve"> = −ig</w:t>
      </w:r>
      <w:r>
        <w:rPr>
          <w:vertAlign w:val="subscript"/>
        </w:rPr>
        <w:t>μν</w:t>
      </w:r>
      <w:r>
        <w:t>/[q²(1−Π(q²))] and read off e</w:t>
      </w:r>
      <w:r>
        <w:rPr>
          <w:vertAlign w:val="subscript"/>
        </w:rPr>
        <w:t>eff</w:t>
      </w:r>
      <w:r>
        <w:t>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w:t>
      </w:r>
      <w:r>
        <w:rPr>
          <w:vertAlign w:val="subscript"/>
        </w:rPr>
        <w:t>Z</w:t>
      </w:r>
      <w:r>
        <w:t>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70,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p>
    <w:p>
      <w:bookmarkStart w:id="1070" w:name="Lesson70"/>
      <w:pPr>
        <w:pStyle w:val="Heading1"/>
      </w:pPr>
      <w:r>
        <w:t>Lesson 70: Renormalization Group</w:t>
      </w:r>
      <w:bookmarkEnd w:id="1070"/>
    </w:p>
    <w:p>
      <w:pPr>
        <w:pStyle w:val="Heading2"/>
      </w:pPr>
      <w:r>
        <w:t>How to use this lesson</w:t>
      </w:r>
    </w:p>
    <w:p>
      <w:r>
        <w:t xml:space="preserve">Lesson 69 ended with a formula, α(Q²) = α/[1 − (α/3π) ln(Q²/m²)], and a claim it did not prove: that the logarithm belongs in the denominator rather than as a correction α[1 + (α/3π) ln(Q²/m²)]. This lesson proves the claim. It does so by showing that the </w:t>
      </w:r>
      <w:hyperlink w:anchor="Glossary_RunningCoupling">
        <w:r>
          <w:rPr>
            <w:color w:val="0563C1"/>
            <w:u w:val="single"/>
          </w:rPr>
          <w:t>running coupling</w:t>
        </w:r>
      </w:hyperlink>
      <w:r>
        <w:t xml:space="preserve">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69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69’s running formula and obtain μ dα/dμ = 2α²/(3π), hence β(e) = e³/(12π²) for one charged Dirac fermion.</w:t>
      </w:r>
    </w:p>
    <w:p>
      <w:pPr>
        <w:pStyle w:val="ListBullet"/>
      </w:pPr>
      <w:r>
        <w:t xml:space="preserve">Define the coupling at an arbitrary subtraction scale μ, and state why a physical </w:t>
      </w:r>
      <w:hyperlink w:anchor="Glossary_Observable">
        <w:r>
          <w:rPr>
            <w:color w:val="0563C1"/>
            <w:u w:val="single"/>
          </w:rPr>
          <w:t>observable</w:t>
        </w:r>
      </w:hyperlink>
      <w:r>
        <w:t xml:space="preserve"> cannot depend on μ.</w:t>
      </w:r>
    </w:p>
    <w:p>
      <w:pPr>
        <w:pStyle w:val="ListBullet"/>
      </w:pPr>
      <w:r>
        <w:t xml:space="preserve">Write the renormalization-group equation for a dimensionless observable and check it on a one-loop </w:t>
      </w:r>
      <w:hyperlink w:anchor="Glossary_Amplitude">
        <w:r>
          <w:rPr>
            <w:color w:val="0563C1"/>
            <w:u w:val="single"/>
          </w:rPr>
          <w:t>amplitude</w:t>
        </w:r>
      </w:hyperlink>
      <w:r>
        <w:t>.</w:t>
      </w:r>
    </w:p>
    <w:p>
      <w:pPr>
        <w:pStyle w:val="ListBullet"/>
      </w:pPr>
      <w:r>
        <w:t>Show that solving the equation sums the leading logarithms α(α L)ⁿ, and explain when that matters.</w:t>
      </w:r>
    </w:p>
    <w:p>
      <w:pPr>
        <w:pStyle w:val="ListBullet"/>
      </w:pPr>
      <w:r>
        <w:t>Integrate β with the coefficient b = (4/3)Σ N</w:t>
      </w:r>
      <w:r>
        <w:rPr>
          <w:vertAlign w:val="subscript"/>
        </w:rPr>
        <w:t>c</w:t>
      </w:r>
      <w:r>
        <w:t xml:space="preserve"> Q</w:t>
      </w:r>
      <w:r>
        <w:rPr>
          <w:vertAlign w:val="subscript"/>
        </w:rPr>
        <w:t>f</w:t>
      </w:r>
      <w:r>
        <w:t>², include thresholds as each fermion is crossed, and reproduce the leptonic running of Lesson 69 to leading logarithm.</w:t>
      </w:r>
    </w:p>
    <w:p>
      <w:pPr>
        <w:pStyle w:val="ListBullet"/>
      </w:pPr>
      <w:r>
        <w:t>Classify the possible signs of β, locate the one-</w:t>
      </w:r>
      <w:hyperlink w:anchor="Glossary_Loop">
        <w:r>
          <w:rPr>
            <w:color w:val="0563C1"/>
            <w:u w:val="single"/>
          </w:rPr>
          <w:t>loop</w:t>
        </w:r>
      </w:hyperlink>
      <w:r>
        <w:t xml:space="preserve"> Landau pole, and quote, as a result not derived here, the two-loop term and the running mass.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μ</w:t>
      </w:r>
      <w:r>
        <w:rPr/>
        <w:t xml:space="preserve"> — </w:t>
      </w:r>
      <w:r>
        <w:rPr/>
        <w:t>Renormalization scale, the momentum at which the coupling is defined</w:t>
      </w:r>
    </w:p>
    <w:p>
      <w:pPr>
        <w:spacing w:before="0" w:after="100"/>
      </w:pPr>
      <w:r>
        <w:rPr>
          <w:b/>
        </w:rPr>
        <w:t>α(μ)</w:t>
      </w:r>
      <w:r>
        <w:rPr/>
        <w:t xml:space="preserve"> — </w:t>
      </w:r>
      <w:r>
        <w:rPr/>
        <w:t>The coupling defined at μ, α(μ) = e²(μ)/4π</w:t>
      </w:r>
    </w:p>
    <w:p>
      <w:pPr>
        <w:spacing w:before="0" w:after="100"/>
      </w:pPr>
      <w:r>
        <w:rPr>
          <w:b/>
        </w:rPr>
        <w:t>β(e), β(α)</w:t>
      </w:r>
      <w:r>
        <w:rPr/>
        <w:t xml:space="preserve"> — </w:t>
      </w:r>
      <w:r>
        <w:rPr/>
        <w:t>μ de/dμ and μ dα/dμ, the beta function in two equivalent forms</w:t>
      </w:r>
    </w:p>
    <w:p>
      <w:pPr>
        <w:spacing w:before="0" w:after="100"/>
      </w:pPr>
      <w:r>
        <w:rPr>
          <w:b/>
        </w:rPr>
        <w:t>L</w:t>
      </w:r>
      <w:r>
        <w:rPr/>
        <w:t xml:space="preserve"> — </w:t>
      </w:r>
      <w:r>
        <w:rPr/>
        <w:t>A logarithm of a ratio of scales, for example ln(Q²/μ²)</w:t>
      </w:r>
    </w:p>
    <w:p>
      <w:pPr>
        <w:spacing w:before="0" w:after="100"/>
      </w:pPr>
      <w:r>
        <w:rPr>
          <w:b/>
        </w:rPr>
        <w:t>N</w:t>
      </w:r>
      <w:r>
        <w:rPr>
          <w:b/>
          <w:vertAlign w:val="subscript"/>
        </w:rPr>
        <w:t>c</w:t>
      </w:r>
      <w:r>
        <w:rPr>
          <w:b/>
        </w:rPr>
        <w:t>, Q</w:t>
      </w:r>
      <w:r>
        <w:rPr>
          <w:b/>
          <w:vertAlign w:val="subscript"/>
        </w:rPr>
        <w:t>f</w:t>
      </w:r>
      <w:r>
        <w:rPr/>
        <w:t xml:space="preserve"> — </w:t>
      </w:r>
      <w:r>
        <w:rPr/>
        <w:t>Color multiplicity (3 for quarks, 1 for leptons) and charge in units of e</w:t>
      </w:r>
    </w:p>
    <w:p>
      <w:pPr>
        <w:spacing w:before="0" w:after="100"/>
      </w:pPr>
      <w:r>
        <w:rPr>
          <w:b/>
        </w:rPr>
        <w:t>b</w:t>
      </w:r>
      <w:r>
        <w:rPr/>
        <w:t xml:space="preserve"> — </w:t>
      </w:r>
      <w:r>
        <w:rPr/>
        <w:t>One-loop coefficient, b = (4/3)Σ N</w:t>
      </w:r>
      <w:r>
        <w:rPr>
          <w:vertAlign w:val="subscript"/>
        </w:rPr>
        <w:t>c</w:t>
      </w:r>
      <w:r>
        <w:rPr/>
        <w:t xml:space="preserve"> Q</w:t>
      </w:r>
      <w:r>
        <w:rPr>
          <w:vertAlign w:val="subscript"/>
        </w:rPr>
        <w:t>f</w:t>
      </w:r>
      <w:r>
        <w:rPr/>
        <w:t>² over fermions lighter than μ</w:t>
      </w:r>
    </w:p>
    <w:p>
      <w:pPr>
        <w:spacing w:before="0" w:after="100"/>
      </w:pPr>
      <w:r>
        <w:rPr>
          <w:b/>
        </w:rPr>
        <w:t>μ</w:t>
      </w:r>
      <w:r>
        <w:rPr>
          <w:b/>
          <w:vertAlign w:val="subscript"/>
        </w:rPr>
        <w:t>L</w:t>
      </w:r>
      <w:r>
        <w:rPr/>
        <w:t xml:space="preserve"> — </w:t>
      </w:r>
      <w:r>
        <w:rPr/>
        <w:t>Scale of the one-loop Landau pole</w:t>
      </w:r>
    </w:p>
    <w:p>
      <w:r>
        <w:t>Natural units throughout, and ln is the natural logarithm. In display equations, square brackets enclose function arguments and visible groupings.</w:t>
      </w:r>
    </w:p>
    <w:p>
      <w:r>
        <w:rPr>
          <w:b/>
          <w:color w:val="1F4E78"/>
        </w:rPr>
        <w:t>First pass: the result before the derivation</w:t>
      </w:r>
    </w:p>
    <w:p>
      <w:pPr>
        <w:spacing w:after="60"/>
      </w:pPr>
      <w:r>
        <w:t>The running is the solution of μ de/dμ = β(e) with β = e³/(12π²) &gt; 0 for one lepton; solving it sums the leading logarithms.</w:t>
      </w:r>
    </w:p>
    <w:p>
      <w:pPr>
        <w:spacing w:after="60"/>
      </w:pPr>
      <w:r>
        <w:t>A positive β means QED gets stronger at short distances, the opposite of the strong force.</w:t>
      </w:r>
    </w:p>
    <w:p>
      <w:pPr>
        <w:spacing w:after="80"/>
      </w:pPr>
    </w:p>
    <w:p>
      <w:pPr>
        <w:pStyle w:val="Heading2"/>
      </w:pPr>
      <w:r>
        <w:t>1 From a logarithm to a derivative</w:t>
      </w:r>
    </w:p>
    <w:p>
      <w:pPr>
        <w:pStyle w:val="Heading3"/>
      </w:pPr>
      <w:r>
        <w:t>1.1 Differentiating Lesson 69</w:t>
      </w:r>
    </w:p>
    <w:p>
      <w:r>
        <w:t xml:space="preserve">Write L = ln(μ²/m²), so that </w:t>
      </w:r>
      <w:hyperlink w:anchor="Lesson69">
        <w:r>
          <w:rPr>
            <w:rStyle w:val="Hyperlink"/>
            <w:color w:val="0563C1"/>
            <w:u w:val="single"/>
          </w:rPr>
          <w:t xml:space="preserve">Lesson 69</w:t>
        </w:r>
      </w:hyperlink>
      <w:r>
        <w:t>’s leading-logarithm formula, evaluated at Q = μ, reads α(μ) = α/[1 − (α/3π)L], with α on the right the long-distance value. Since dL/d ln μ = 2,</w:t>
      </w:r>
    </w:p>
    <w:p>
      <w:pPr>
        <w:spacing w:before="100" w:after="160"/>
        <w:jc w:val="center"/>
      </w:pPr>
      <m:oMathPara>
        <m:oMath>
          <m:r>
            <m:t xml:space="preserve">μ</m:t>
          </m:r>
          <m:r>
            <m:t xml:space="preserve"> </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d>
                    <m:dPr>
                      <m:begChr m:val="["/>
                      <m:endChr m:val="]"/>
                    </m:dPr>
                    <m:e>
                      <m:r>
                        <m:t xml:space="preserve">1</m:t>
                      </m:r>
                      <m:r>
                        <m:t xml:space="preserve">−</m:t>
                      </m:r>
                      <m:f>
                        <m:num>
                          <m:r>
                            <m:t xml:space="preserve">α</m:t>
                          </m:r>
                        </m:num>
                        <m:den>
                          <m:r>
                            <m:t xml:space="preserve">3π</m:t>
                          </m:r>
                        </m:den>
                      </m:f>
                      <m:r>
                        <m:t xml:space="preserve">L</m:t>
                      </m:r>
                    </m:e>
                  </m:d>
                </m:e>
                <m:sup>
                  <m:r>
                    <m:t xml:space="preserve">2</m:t>
                  </m:r>
                </m:sup>
              </m:sSup>
            </m:den>
          </m:f>
          <m:r>
            <m:t xml:space="preserve">=</m:t>
          </m:r>
          <m:f>
            <m:num>
              <m:sSup>
                <m:e>
                  <m:r>
                    <m:t xml:space="preserve">2α</m:t>
                  </m:r>
                  <m:d>
                    <m:dPr>
                      <m:begChr m:val="["/>
                      <m:endChr m:val="]"/>
                    </m:dPr>
                    <m:e>
                      <m:r>
                        <m:t xml:space="preserve">μ</m:t>
                      </m:r>
                    </m:e>
                  </m:d>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69 defined e by Coulomb’s law at Q² = 0, so that e</w:t>
      </w:r>
      <w:r>
        <w:rPr>
          <w:vertAlign w:val="subscript"/>
        </w:rPr>
        <w:t>eff</w:t>
      </w:r>
      <w:r>
        <w:t>²(Q²) = e²/(1 − Π̂(Q²)) with Π̂(0) = 0. Nothing forces that choice. One may equally define the coupling at any spacelike momentum Q² = μ², by declaring α(μ) ≡ α</w:t>
      </w:r>
      <w:r>
        <w:rPr>
          <w:vertAlign w:val="subscript"/>
        </w:rPr>
        <w:t>eff</w:t>
      </w:r>
      <w:r>
        <w:t>(μ²). The two definitions are related by the finite function Π̂, and in terms of the new coupling,</w:t>
      </w:r>
    </w:p>
    <w:p>
      <w:pPr>
        <w:spacing w:before="100" w:after="160"/>
        <w:jc w:val="center"/>
      </w:pPr>
      <m:oMathPara>
        <m:oMath>
          <m:sSub>
            <m:e>
              <m:r>
                <m:t xml:space="preserve">α</m:t>
              </m:r>
            </m:e>
            <m:sub>
              <m:r>
                <m:t xml:space="preserve">eff</m:t>
              </m:r>
            </m:sub>
          </m:sSub>
          <m:d>
            <m:dPr>
              <m:begChr m:val="["/>
              <m:endChr m:val="]"/>
            </m:dPr>
            <m:e>
              <m:sSup>
                <m:e>
                  <m:r>
                    <m:t xml:space="preserve">Q</m:t>
                  </m:r>
                </m:e>
                <m:sup>
                  <m:r>
                    <m:t xml:space="preserve">2</m:t>
                  </m:r>
                </m:sup>
              </m:sSup>
            </m:e>
          </m:d>
          <m:r>
            <m:t xml:space="preserve">=</m:t>
          </m:r>
          <m:f>
            <m:num>
              <m:r>
                <m:t xml:space="preserve">α</m:t>
              </m:r>
              <m:d>
                <m:dPr>
                  <m:begChr m:val="["/>
                  <m:endChr m:val="]"/>
                </m:dPr>
                <m:e>
                  <m:r>
                    <m:t xml:space="preserve">μ</m:t>
                  </m:r>
                </m:e>
              </m:d>
            </m:num>
            <m:den>
              <m:r>
                <m:t xml:space="preserve">1</m:t>
              </m:r>
              <m:r>
                <m:t xml:space="preserve">−</m:t>
              </m:r>
              <m:f>
                <m:num>
                  <m:r>
                    <m:t xml:space="preserve">α</m:t>
                  </m:r>
                  <m:d>
                    <m:dPr>
                      <m:begChr m:val="["/>
                      <m:endChr m:val="]"/>
                    </m:dPr>
                    <m:e>
                      <m:r>
                        <m:t xml:space="preserve">μ</m:t>
                      </m:r>
                    </m:e>
                  </m:d>
                </m:num>
                <m:den>
                  <m:r>
                    <m:t xml:space="preserve">3π</m:t>
                  </m:r>
                </m:den>
              </m:f>
              <m:r>
                <m:t xml:space="preserve"> </m:t>
              </m:r>
              <m:func>
                <m:fName>
                  <m:r>
                    <m:t xml:space="preserve">ln</m:t>
                  </m:r>
                </m:fName>
                <m:e>
                  <m:d>
                    <m:dPr>
                      <m:begChr m:val="["/>
                      <m:endChr m:val="]"/>
                    </m:dPr>
                    <m:e>
                      <m:f>
                        <m:num>
                          <m:sSup>
                            <m:e>
                              <m:r>
                                <m:t xml:space="preserve">Q</m:t>
                              </m:r>
                            </m:e>
                            <m:sup>
                              <m:r>
                                <m:t xml:space="preserve">2</m:t>
                              </m:r>
                            </m:sup>
                          </m:sSup>
                        </m:num>
                        <m:den>
                          <m:sSup>
                            <m:e>
                              <m:r>
                                <m:t xml:space="preserve">μ</m:t>
                              </m:r>
                            </m:e>
                            <m:sup>
                              <m:r>
                                <m:t xml:space="preserve">2</m:t>
                              </m:r>
                            </m:sup>
                          </m:sSup>
                        </m:den>
                      </m:f>
                    </m:e>
                  </m:d>
                </m:e>
              </m:func>
            </m:den>
          </m:f>
        </m:oMath>
      </m:oMathPara>
    </w:p>
    <w:p>
      <w:r>
        <w:t xml:space="preserve">for Q, μ ≫ m. The logarithm is now of the ratio of the physical scale Q to the chosen scale μ, and it is small whenever μ is chosen close to Q. The low-energy α is the special case μ → 0, where this large-Q formula must be replaced by </w:t>
      </w:r>
      <w:hyperlink w:anchor="Lesson69">
        <w:r>
          <w:rPr>
            <w:rStyle w:val="Hyperlink"/>
            <w:color w:val="0563C1"/>
            <w:u w:val="single"/>
          </w:rPr>
          <w:t xml:space="preserve">Lesson 69</w:t>
        </w:r>
      </w:hyperlink>
      <w:r>
        <w:t>’s full Π̂.</w:t>
      </w:r>
    </w:p>
    <w:p>
      <w:pPr>
        <w:pStyle w:val="Heading3"/>
      </w:pPr>
      <w:r>
        <w:t>2.2 Observables do not depend on μ</w:t>
      </w:r>
    </w:p>
    <w:p>
      <w:r>
        <w:t xml:space="preserve">The scale μ is a bookkeeping choice, the point at which the finite remainder is subtracted. It is not a particle mass, and nothing measured can depend on it. A dimensionless observable R, say a </w:t>
      </w:r>
      <w:hyperlink w:anchor="Glossary_CrossSection">
        <w:r>
          <w:rPr>
            <w:color w:val="0563C1"/>
            <w:u w:val="single"/>
          </w:rPr>
          <w:t>cross section</w:t>
        </w:r>
      </w:hyperlink>
      <w:r>
        <w:t xml:space="preserve">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d>
            <m:dPr>
              <m:begChr m:val="["/>
              <m:endChr m:val="]"/>
            </m:dPr>
            <m:e>
              <m:r>
                <m:t xml:space="preserve">μ</m:t>
              </m:r>
              <m:r>
                <m:t xml:space="preserve"> </m:t>
              </m:r>
              <m:f>
                <m:num>
                  <m:r>
                    <m:t xml:space="preserve">∂</m:t>
                  </m:r>
                </m:num>
                <m:den>
                  <m:r>
                    <m:t xml:space="preserve">∂μ</m:t>
                  </m:r>
                </m:den>
              </m:f>
              <m:r>
                <m:t xml:space="preserve">+</m:t>
              </m:r>
              <m:r>
                <m:t xml:space="preserve">β</m:t>
              </m:r>
              <m:d>
                <m:dPr>
                  <m:begChr m:val="["/>
                  <m:endChr m:val="]"/>
                </m:dPr>
                <m:e>
                  <m:r>
                    <m:t xml:space="preserve">α</m:t>
                  </m:r>
                </m:e>
              </m:d>
              <m:r>
                <m:t xml:space="preserve"> </m:t>
              </m:r>
              <m:f>
                <m:num>
                  <m:r>
                    <m:t xml:space="preserve">∂</m:t>
                  </m:r>
                </m:num>
                <m:den>
                  <m:r>
                    <m:t xml:space="preserve">∂α</m:t>
                  </m:r>
                </m:den>
              </m:f>
            </m:e>
          </m:d>
          <m:r>
            <m:t xml:space="preserve"> </m:t>
          </m:r>
          <m:r>
            <m:t xml:space="preserve">R</m:t>
          </m:r>
          <m:d>
            <m:dPr>
              <m:begChr m:val="["/>
              <m:endChr m:val="]"/>
            </m:dPr>
            <m:e>
              <m:f>
                <m:num>
                  <m:sSup>
                    <m:e>
                      <m:r>
                        <m:t xml:space="preserve">Q</m:t>
                      </m:r>
                    </m:e>
                    <m:sup>
                      <m:r>
                        <m:t xml:space="preserve">2</m:t>
                      </m:r>
                    </m:sup>
                  </m:sSup>
                </m:num>
                <m:den>
                  <m:sSup>
                    <m:e>
                      <m:r>
                        <m:t xml:space="preserve">μ</m:t>
                      </m:r>
                    </m:e>
                    <m:sup>
                      <m:r>
                        <m:t xml:space="preserve">2</m:t>
                      </m:r>
                    </m:sup>
                  </m:sSup>
                </m:den>
              </m:f>
              <m:r>
                <m:t xml:space="preserve">,</m:t>
              </m:r>
              <m:r>
                <m:t xml:space="preserve">α</m:t>
              </m:r>
            </m:e>
          </m:d>
          <m:r>
            <m:t xml:space="preserve">=</m:t>
          </m:r>
          <m:r>
            <m:t xml:space="preserve">0</m:t>
          </m:r>
        </m:oMath>
      </m:oMathPara>
    </w:p>
    <w:p>
      <w:r>
        <w:t xml:space="preserve">is a </w:t>
      </w:r>
      <w:hyperlink w:anchor="Glossary_Renormalization">
        <w:r>
          <w:rPr>
            <w:color w:val="0563C1"/>
            <w:u w:val="single"/>
          </w:rPr>
          <w:t>renormalization</w:t>
        </w:r>
      </w:hyperlink>
      <w:r>
        <w:t>-group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w:t>
      </w:r>
      <w:r>
        <w:rPr>
          <w:vertAlign w:val="subscript"/>
        </w:rPr>
        <w:t>eff</w:t>
      </w:r>
      <w:r>
        <w:t>(Q²),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d>
            <m:dPr>
              <m:begChr m:val="["/>
              <m:endChr m:val="]"/>
            </m:dPr>
            <m:e>
              <m:r>
                <m:t xml:space="preserve">μ</m:t>
              </m:r>
            </m:e>
          </m:d>
          <m:r>
            <m:t xml:space="preserve"> </m:t>
          </m:r>
          <m:d>
            <m:dPr>
              <m:begChr m:val="["/>
              <m:endChr m:val="]"/>
            </m:dPr>
            <m:e>
              <m:r>
                <m:t xml:space="preserve">1</m:t>
              </m:r>
              <m:r>
                <m:t xml:space="preserve">+</m:t>
              </m:r>
              <m:f>
                <m:num>
                  <m:r>
                    <m:t xml:space="preserve">αL</m:t>
                  </m:r>
                </m:num>
                <m:den>
                  <m:r>
                    <m:t xml:space="preserve">3π</m:t>
                  </m:r>
                </m:den>
              </m:f>
              <m:r>
                <m:t xml:space="preserve">+</m:t>
              </m:r>
              <m:sSup>
                <m:e>
                  <m:d>
                    <m:dPr/>
                    <m:e>
                      <m:f>
                        <m:num>
                          <m:r>
                            <m:t xml:space="preserve">αL</m:t>
                          </m:r>
                        </m:num>
                        <m:den>
                          <m:r>
                            <m:t xml:space="preserve">3π</m:t>
                          </m:r>
                        </m:den>
                      </m:f>
                    </m:e>
                  </m:d>
                </m:e>
                <m:sup>
                  <m:r>
                    <m:t xml:space="preserve">2</m:t>
                  </m:r>
                </m:sup>
              </m:sSup>
              <m:r>
                <m:t xml:space="preserve">+</m:t>
              </m:r>
              <m:sSup>
                <m:e>
                  <m:d>
                    <m:dPr/>
                    <m:e>
                      <m:f>
                        <m:num>
                          <m:r>
                            <m:t xml:space="preserve">αL</m:t>
                          </m:r>
                        </m:num>
                        <m:den>
                          <m:r>
                            <m:t xml:space="preserve">3π</m:t>
                          </m:r>
                        </m:den>
                      </m:f>
                    </m:e>
                  </m:d>
                </m:e>
                <m:sup>
                  <m:r>
                    <m:t xml:space="preserve">3</m:t>
                  </m:r>
                </m:sup>
              </m:sSup>
              <m:r>
                <m:t xml:space="preserve">+</m:t>
              </m:r>
              <m:r>
                <m:t xml:space="preserve">⋯</m:t>
              </m:r>
            </m:e>
          </m:d>
        </m:oMath>
      </m:oMathPara>
    </w:p>
    <w:p>
      <w:r>
        <w:t xml:space="preserve">with L = ln(Q²/μ²). A one-loop calculation produces only the first correction, αL/3π. The higher terms, one for every power of α multiplied by the same power of L, are the leading logarithms. They come from diagrams with n </w:t>
      </w:r>
      <w:hyperlink w:anchor="Glossary_Vacuum">
        <w:r>
          <w:rPr>
            <w:color w:val="0563C1"/>
            <w:u w:val="single"/>
          </w:rPr>
          <w:t>vacuum</w:t>
        </w:r>
      </w:hyperlink>
      <w:r>
        <w:t>-polarization bubbles chained along the photon line, exactly Lesson 69’s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w:t>
      </w:r>
      <w:r>
        <w:rPr>
          <w:vertAlign w:val="subscript"/>
        </w:rPr>
        <w:t>Z</w:t>
      </w:r>
      <w:r>
        <w:t>, using Lesson 69’s numbers: αL/3π = 7.74×10⁻⁴ × 24.18 = 0.0187. Fixed order gives α(M</w:t>
      </w:r>
      <w:r>
        <w:rPr>
          <w:vertAlign w:val="subscript"/>
        </w:rPr>
        <w:t>Z</w:t>
      </w:r>
      <w:r>
        <w:t>)/α = 1.0187. The resummed formula gives 1/(1 − 0.0187) = 1.0191. The difference is (0.0187)² ≈ 3.5×10⁻⁴. That is small, but it is several times the relative uncertainty, about 10⁻⁴, with which α(M</w:t>
      </w:r>
      <w:r>
        <w:rPr>
          <w:vertAlign w:val="subscript"/>
        </w:rPr>
        <w:t>Z</w:t>
      </w:r>
      <w:r>
        <w:t>)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w:t>
      </w:r>
      <w:hyperlink w:anchor="Glossary_Polarization">
        <w:r>
          <w:rPr>
            <w:color w:val="0563C1"/>
            <w:u w:val="single"/>
          </w:rPr>
          <w:t>polarization</w:t>
        </w:r>
      </w:hyperlink>
      <w:r>
        <w:t xml:space="preserve"> loop, multiplied by N</w:t>
      </w:r>
      <w:r>
        <w:rPr>
          <w:vertAlign w:val="subscript"/>
        </w:rPr>
        <w:t>c</w:t>
      </w:r>
      <w:r>
        <w:t xml:space="preserve"> Q</w:t>
      </w:r>
      <w:r>
        <w:rPr>
          <w:vertAlign w:val="subscript"/>
        </w:rPr>
        <w:t>f</w:t>
      </w:r>
      <w:r>
        <w:t>². The one-loop equation becomes</w:t>
      </w:r>
    </w:p>
    <w:p>
      <w:pPr>
        <w:spacing w:before="100" w:after="40"/>
        <w:jc w:val="center"/>
      </w:pPr>
      <m:oMathPara>
        <m:oMath>
          <m:r>
            <m:t xml:space="preserve">μ</m:t>
          </m:r>
          <m:r>
            <m:t xml:space="preserve"> </m:t>
          </m:r>
          <m:f>
            <m:num>
              <m:r>
                <m:t xml:space="preserve">dα</m:t>
              </m:r>
            </m:num>
            <m:den>
              <m:r>
                <m:t xml:space="preserve">dμ</m:t>
              </m:r>
            </m:den>
          </m:f>
          <m:r>
            <m:t xml:space="preserve">=</m:t>
          </m:r>
          <m:r>
            <m:t xml:space="preserve">b</m:t>
          </m:r>
          <m:r>
            <m:t xml:space="preserve"> </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r>
            <m:t xml:space="preserve"> </m:t>
          </m:r>
          <m:sSub>
            <m:e>
              <m:r>
                <m:t xml:space="preserve">Σ</m:t>
              </m:r>
            </m:e>
            <m:sub>
              <m:r>
                <m:t xml:space="preserve">f</m:t>
              </m:r>
            </m:sub>
          </m:sSub>
          <m:r>
            <m:t xml:space="preserve"> </m:t>
          </m:r>
          <m:sSub>
            <m:e>
              <m:r>
                <m:t xml:space="preserve">N</m:t>
              </m:r>
            </m:e>
            <m:sub>
              <m:r>
                <m:t xml:space="preserve">c</m:t>
              </m:r>
            </m:sub>
          </m:sSub>
          <m:r>
            <m:t xml:space="preserve"> </m:t>
          </m:r>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
                <m:dPr>
                  <m:begChr m:val="["/>
                  <m:endChr m:val="]"/>
                </m:dPr>
                <m:e>
                  <m:r>
                    <m:t xml:space="preserve">μ</m:t>
                  </m:r>
                </m:e>
              </m:d>
            </m:den>
          </m:f>
          <m:r>
            <m:t xml:space="preserve">=</m:t>
          </m:r>
          <m:f>
            <m:num>
              <m:r>
                <m:t xml:space="preserve">1</m:t>
              </m:r>
            </m:num>
            <m:den>
              <m:r>
                <m:t xml:space="preserve">α</m:t>
              </m:r>
              <m:d>
                <m:dPr>
                  <m:begChr m:val="["/>
                  <m:endChr m:val="]"/>
                </m:dPr>
                <m:e>
                  <m:sSub>
                    <m:e>
                      <m:r>
                        <m:t xml:space="preserve">μ</m:t>
                      </m:r>
                    </m:e>
                    <m:sub>
                      <m:r>
                        <m:t xml:space="preserve">0</m:t>
                      </m:r>
                    </m:sub>
                  </m:sSub>
                </m:e>
              </m:d>
            </m:den>
          </m:f>
          <m:r>
            <m:t xml:space="preserve">−</m:t>
          </m:r>
          <m:f>
            <m:num>
              <m:r>
                <m:t xml:space="preserve">b</m:t>
              </m:r>
            </m:num>
            <m:den>
              <m:r>
                <m:t xml:space="preserve">2π</m:t>
              </m:r>
            </m:den>
          </m:f>
          <m:r>
            <m:t xml:space="preserve"> </m:t>
          </m:r>
          <m:func>
            <m:fName>
              <m:r>
                <m:t xml:space="preserve">ln</m:t>
              </m:r>
            </m:fName>
            <m:e>
              <m:d>
                <m:dPr>
                  <m:begChr m:val="["/>
                  <m:endChr m:val="]"/>
                </m:dPr>
                <m:e>
                  <m:f>
                    <m:num>
                      <m:r>
                        <m:t xml:space="preserve">μ</m:t>
                      </m:r>
                    </m:num>
                    <m:den>
                      <m:sSub>
                        <m:e>
                          <m:r>
                            <m:t xml:space="preserve">μ</m:t>
                          </m:r>
                        </m:e>
                        <m:sub>
                          <m:r>
                            <m:t xml:space="preserve">0</m:t>
                          </m:r>
                        </m:sub>
                      </m:sSub>
                    </m:den>
                  </m:f>
                </m:e>
              </m:d>
            </m:e>
          </m:func>
        </m:oMath>
      </m:oMathPara>
    </w:p>
    <w:p>
      <w:r>
        <w:t xml:space="preserve">The inverse coupling runs linearly in the logarithm of the scale. This is </w:t>
      </w:r>
      <w:hyperlink w:anchor="Lesson69">
        <w:r>
          <w:rPr>
            <w:rStyle w:val="Hyperlink"/>
            <w:color w:val="0563C1"/>
            <w:u w:val="single"/>
          </w:rPr>
          <w:t xml:space="preserve">Lesson 69</w:t>
        </w:r>
      </w:hyperlink>
      <w:r>
        <w:t>’s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69’s (α/15π)Q²/m</w:t>
      </w:r>
      <w:r>
        <w:rPr>
          <w:vertAlign w:val="subscript"/>
        </w:rPr>
        <w:t>f</w:t>
      </w:r>
      <w:r>
        <w:t>², which vanishes as its mass grows. This is decoupling. Below each mass the particle is absent from b, and above it the particle is present. In the simplest treatment b jumps at μ = m</w:t>
      </w:r>
      <w:r>
        <w:rPr>
          <w:vertAlign w:val="subscript"/>
        </w:rPr>
        <w:t>f</w:t>
      </w:r>
      <w:r>
        <w:t>. Matching at μ = m</w:t>
      </w:r>
      <w:r>
        <w:rPr>
          <w:vertAlign w:val="subscript"/>
        </w:rPr>
        <w:t>f</w:t>
      </w:r>
      <w:r>
        <w:t xml:space="preserve"> e</w:t>
      </w:r>
      <w:r>
        <w:rPr>
          <w:vertAlign w:val="superscript"/>
        </w:rPr>
        <w:t>5/6</w:t>
      </w:r>
      <w:r>
        <w:t xml:space="preserve"> instead reproduces Lesson 69’s constant −5/3 exactly at one loop (Exercise 10).</w:t>
      </w:r>
    </w:p>
    <w:p>
      <w:r>
        <w:rPr>
          <w:b/>
          <w:i/>
        </w:rPr>
        <w:t>Worked example 4</w:t>
      </w:r>
    </w:p>
    <w:p>
      <w:r>
        <w:t>Run 1/α from the electron mass to M</w:t>
      </w:r>
      <w:r>
        <w:rPr>
          <w:vertAlign w:val="subscript"/>
        </w:rPr>
        <w:t>Z</w:t>
      </w:r>
      <w:r>
        <w:t xml:space="preserve"> with the three charged leptons. Between m</w:t>
      </w:r>
      <w:r>
        <w:rPr>
          <w:vertAlign w:val="subscript"/>
        </w:rPr>
        <w:t>e</w:t>
      </w:r>
      <w:r>
        <w:t xml:space="preserve"> and m</w:t>
      </w:r>
      <w:r>
        <w:rPr>
          <w:vertAlign w:val="subscript"/>
        </w:rPr>
        <w:t>μ</w:t>
      </w:r>
      <w:r>
        <w:t>, b = 4/3. Between m</w:t>
      </w:r>
      <w:r>
        <w:rPr>
          <w:vertAlign w:val="subscript"/>
        </w:rPr>
        <w:t>μ</w:t>
      </w:r>
      <w:r>
        <w:t xml:space="preserve"> and m</w:t>
      </w:r>
      <w:r>
        <w:rPr>
          <w:vertAlign w:val="subscript"/>
        </w:rPr>
        <w:t>τ</w:t>
      </w:r>
      <w:r>
        <w:t>, b = 8/3. Between m</w:t>
      </w:r>
      <w:r>
        <w:rPr>
          <w:vertAlign w:val="subscript"/>
        </w:rPr>
        <w:t>τ</w:t>
      </w:r>
      <w:r>
        <w:t xml:space="preserve"> and M</w:t>
      </w:r>
      <w:r>
        <w:rPr>
          <w:vertAlign w:val="subscript"/>
        </w:rPr>
        <w:t>Z</w:t>
      </w:r>
      <w:r>
        <w:t>, b = 4. The logarithms are ln(m</w:t>
      </w:r>
      <w:r>
        <w:rPr>
          <w:vertAlign w:val="subscript"/>
        </w:rPr>
        <w:t>μ</w:t>
      </w:r>
      <w:r>
        <w:t>/m</w:t>
      </w:r>
      <w:r>
        <w:rPr>
          <w:vertAlign w:val="subscript"/>
        </w:rPr>
        <w:t>e</w:t>
      </w:r>
      <w:r>
        <w:t>) = 5.33, ln(m</w:t>
      </w:r>
      <w:r>
        <w:rPr>
          <w:vertAlign w:val="subscript"/>
        </w:rPr>
        <w:t>τ</w:t>
      </w:r>
      <w:r>
        <w:t>/m</w:t>
      </w:r>
      <w:r>
        <w:rPr>
          <w:vertAlign w:val="subscript"/>
        </w:rPr>
        <w:t>μ</w:t>
      </w:r>
      <w:r>
        <w:t>) = 2.82, and ln(M</w:t>
      </w:r>
      <w:r>
        <w:rPr>
          <w:vertAlign w:val="subscript"/>
        </w:rPr>
        <w:t>Z</w:t>
      </w:r>
      <w:r>
        <w:t>/m</w:t>
      </w:r>
      <w:r>
        <w:rPr>
          <w:vertAlign w:val="subscript"/>
        </w:rPr>
        <w:t>τ</w:t>
      </w:r>
      <w:r>
        <w:t>) = 3.94. The total change is Δ(1/α) = (1/2π)[(4/3)(5.33) + (8/3)(2.82) + 4(3.94)] = (1/2π)(7.11 + 7.53 + 15.75) = 4.84. That is the leading-logarithm version of Lesson 69’s leptonic shift, (1/3π)Σ ln(M</w:t>
      </w:r>
      <w:r>
        <w:rPr>
          <w:vertAlign w:val="subscript"/>
        </w:rPr>
        <w:t>Z</w:t>
      </w:r>
      <w:r>
        <w:t>²/m</w:t>
      </w:r>
      <w:r>
        <w:rPr>
          <w:vertAlign w:val="subscript"/>
        </w:rPr>
        <w:t>ℓ</w:t>
      </w:r>
      <w:r>
        <w:t>²) = 4.84, computed now as three straight-line segments. Lesson 69’s constants −5/3 reduce it to 4.30. Quarks add their own segments with N</w:t>
      </w:r>
      <w:r>
        <w:rPr>
          <w:vertAlign w:val="subscript"/>
        </w:rPr>
        <w:t>c</w:t>
      </w:r>
      <w:r>
        <w:t xml:space="preserve"> Q</w:t>
      </w:r>
      <w:r>
        <w:rPr>
          <w:vertAlign w:val="subscript"/>
        </w:rPr>
        <w:t>f</w:t>
      </w:r>
      <w:r>
        <w:t>² = 4/3 for up-type and 1/3 for down-type quarks, but below a few GeV the strong interaction makes those segments unreliable, which is why Lesson 69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w:t>
      </w:r>
      <w:r>
        <w:rPr>
          <w:vertAlign w:val="subscript"/>
        </w:rPr>
        <w:t>f</w:t>
      </w:r>
      <w:r>
        <w:t>, where the 11 comes from gluon self-interaction. That result is quoted here, not derived. If β = 0 at some value of the coupling, that value is a fixed point, where the theory looks the same at every scale. Lesson 69’s Exercise 16 asked what Π̂ would have to be for β to vanish: independent of q², so that no logarithm appears.</w:t>
      </w:r>
    </w:p>
    <w:p>
      <w:pPr>
        <w:keepNext/>
        <w:spacing w:before="160" w:after="40"/>
        <w:jc w:val="center"/>
      </w:pPr>
      <w:r/>
    </w:p>
    <w:p>
      <w:pPr>
        <w:spacing w:after="200"/>
        <w:jc w:val="center"/>
      </w:pPr>
      <w:r>
        <w:rPr>
          <w:i/>
          <w:sz w:val="19"/>
        </w:rPr>
        <w:t>Figure 70.1. The sign of β decides the high-energy behaviour: β &gt; 0 (QED) grows towards a Landau pole, β &lt; 0 (QCD) weakens, β = 0 stays fixed.</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 </m:t>
          </m:r>
          <m:func>
            <m:fName>
              <m:r>
                <m:t xml:space="preserve">exp</m:t>
              </m:r>
            </m:fName>
            <m:e>
              <m:d>
                <m:dPr>
                  <m:begChr m:val="["/>
                  <m:endChr m:val="]"/>
                </m:dPr>
                <m:e>
                  <m:f>
                    <m:num>
                      <m:r>
                        <m:t xml:space="preserve">2π</m:t>
                      </m:r>
                    </m:num>
                    <m:den>
                      <m:r>
                        <m:t xml:space="preserve">b</m:t>
                      </m:r>
                      <m:r>
                        <m:t xml:space="preserve"> </m:t>
                      </m:r>
                      <m:r>
                        <m:t xml:space="preserve">α</m:t>
                      </m:r>
                      <m:d>
                        <m:dPr>
                          <m:begChr m:val="["/>
                          <m:endChr m:val="]"/>
                        </m:dPr>
                        <m:e>
                          <m:sSub>
                            <m:e>
                              <m:r>
                                <m:t xml:space="preserve">μ</m:t>
                              </m:r>
                            </m:e>
                            <m:sub>
                              <m:r>
                                <m:t xml:space="preserve">0</m:t>
                              </m:r>
                            </m:sub>
                          </m:sSub>
                        </m:e>
                      </m:d>
                    </m:den>
                  </m:f>
                </m:e>
              </m:d>
            </m:e>
          </m:func>
        </m:oMath>
      </m:oMathPara>
    </w:p>
    <w:p>
      <w:r>
        <w:t>For the electron alone, with μ₀ = m and α(μ₀) = 1/137.036, this is m exp(3π/2α) ≈ 10²⁸⁰ m, matching Lesson 69 apart from the matching constant e</w:t>
      </w:r>
      <w:r>
        <w:rPr>
          <w:vertAlign w:val="superscript"/>
        </w:rPr>
        <w:t>5/6</w:t>
      </w:r>
      <w:r>
        <w:t>. The one-loop solution blows up there, but the equation was derived assuming α small, so near μ</w:t>
      </w:r>
      <w:r>
        <w:rPr>
          <w:vertAlign w:val="subscript"/>
        </w:rPr>
        <w:t>L</w:t>
      </w:r>
      <w:r>
        <w:t xml:space="preserve">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87 long before μ</w:t>
      </w:r>
      <w:r>
        <w:rPr>
          <w:vertAlign w:val="subscript"/>
        </w:rPr>
        <w:t>L</w:t>
      </w:r>
      <w:r>
        <w:t>.</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w:t>
      </w:r>
      <w:r>
        <w:rPr>
          <w:vertAlign w:val="subscript"/>
        </w:rPr>
        <w:t>Z</w:t>
      </w:r>
      <w:r>
        <w:t>) ≈ 132.7 with leptons only (Lesson 69) and b = 4, the pole sits at ln(μ</w:t>
      </w:r>
      <w:r>
        <w:rPr>
          <w:vertAlign w:val="subscript"/>
        </w:rPr>
        <w:t>L</w:t>
      </w:r>
      <w:r>
        <w:t>/M</w:t>
      </w:r>
      <w:r>
        <w:rPr>
          <w:vertAlign w:val="subscript"/>
        </w:rPr>
        <w:t>Z</w:t>
      </w:r>
      <w:r>
        <w:t>) = 2π × 132.7/4 ≈ 208, so μ</w:t>
      </w:r>
      <w:r>
        <w:rPr>
          <w:vertAlign w:val="subscript"/>
        </w:rPr>
        <w:t>L</w:t>
      </w:r>
      <w:r>
        <w:t xml:space="preserve"> ≈ 10⁹⁰ M</w:t>
      </w:r>
      <w:r>
        <w:rPr>
          <w:vertAlign w:val="subscript"/>
        </w:rPr>
        <w:t>Z</w:t>
      </w:r>
      <w:r>
        <w:t>.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d>
            <m:dPr>
              <m:begChr m:val="["/>
              <m:endChr m:val="]"/>
            </m:dPr>
            <m:e>
              <m:r>
                <m:t xml:space="preserve">e</m:t>
              </m:r>
            </m:e>
          </m:d>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69’s explicit loop, not from a general renormalization of the Lagrangian. It has not computed the two-loop coefficient or the mass anomalous dimension, and it has not derived the strong-interaction coefficient 11 − (2/3)n</w:t>
      </w:r>
      <w:r>
        <w:rPr>
          <w:vertAlign w:val="subscript"/>
        </w:rPr>
        <w:t>f</w:t>
      </w:r>
      <w:r>
        <w:t xml:space="preserve">. It has treated thresholds as sharp jumps, which is accurate to the leading logarithm, and has relied on Lesson 69 for the constants. The general framework, in which every parameter of the Lagrangian has its own running, is the subject of the </w:t>
      </w:r>
      <w:hyperlink w:anchor="Glossary_Field">
        <w:r>
          <w:rPr>
            <w:color w:val="0563C1"/>
            <w:u w:val="single"/>
          </w:rPr>
          <w:t>field</w:t>
        </w:r>
      </w:hyperlink>
      <w:r>
        <w:t>-theory texts named in the Bibliography.</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β(e) = e³/(12π²), μ dα/dμ = 2α²/(3π)</w:t>
      </w:r>
      <w:r>
        <w:rPr/>
        <w:t xml:space="preserve"> — </w:t>
      </w:r>
      <w:r>
        <w:rPr/>
        <w:t>The one-loop QED beta function for one charged fermion</w:t>
      </w:r>
    </w:p>
    <w:p>
      <w:pPr>
        <w:spacing w:before="0" w:after="100"/>
      </w:pPr>
      <w:r>
        <w:rPr>
          <w:b/>
        </w:rPr>
        <w:t>[μ∂/∂μ + β∂/∂α]R = 0</w:t>
      </w:r>
      <w:r>
        <w:rPr/>
        <w:t xml:space="preserve"> — </w:t>
      </w:r>
      <w:r>
        <w:rPr/>
        <w:t>The principle behind every later use of a running coupling</w:t>
      </w:r>
    </w:p>
    <w:p>
      <w:pPr>
        <w:spacing w:before="0" w:after="100"/>
      </w:pPr>
      <w:r>
        <w:rPr>
          <w:b/>
        </w:rPr>
        <w:t>1/α(μ) = 1/α(μ₀) − (b/2π)ln(μ/μ₀)</w:t>
      </w:r>
      <w:r>
        <w:rPr/>
        <w:t xml:space="preserve"> — </w:t>
      </w:r>
      <w:r>
        <w:rPr/>
        <w:t>Running between thresholds; α(M</w:t>
      </w:r>
      <w:r>
        <w:rPr>
          <w:vertAlign w:val="subscript"/>
        </w:rPr>
        <w:t>Z</w:t>
      </w:r>
      <w:r>
        <w:rPr/>
        <w:t>) in Lessons 79 and 87</w:t>
      </w:r>
    </w:p>
    <w:p>
      <w:pPr>
        <w:spacing w:before="0" w:after="100"/>
      </w:pPr>
      <w:r>
        <w:rPr>
          <w:b/>
        </w:rPr>
        <w:t>Leading-logarithm resummation</w:t>
      </w:r>
      <w:r>
        <w:rPr/>
        <w:t xml:space="preserve"> — </w:t>
      </w:r>
      <w:r>
        <w:rPr/>
        <w:t>Why Lesson 69’s denominator form is correct</w:t>
      </w:r>
    </w:p>
    <w:p>
      <w:pPr>
        <w:spacing w:before="0" w:after="100"/>
      </w:pPr>
      <w:r>
        <w:rPr>
          <w:b/>
        </w:rPr>
        <w:t>β &gt; 0, Landau pole μ</w:t>
      </w:r>
      <w:r>
        <w:rPr>
          <w:b/>
          <w:vertAlign w:val="subscript"/>
        </w:rPr>
        <w:t>L</w:t>
      </w:r>
      <w:r>
        <w:rPr/>
        <w:t xml:space="preserve"> — </w:t>
      </w:r>
      <w:r>
        <w:rPr/>
        <w:t>QED as an effective theory, Lesson 87</w:t>
      </w:r>
    </w:p>
    <w:p>
      <w:pPr>
        <w:pStyle w:val="Heading2"/>
      </w:pPr>
      <w:r>
        <w:t>9 Summary</w:t>
      </w:r>
    </w:p>
    <w:p>
      <w:pPr>
        <w:pStyle w:val="ListNumber"/>
        <w:numPr>
          <w:ilvl w:val="0"/>
          <w:numId w:val="389"/>
        </w:numPr>
      </w:pPr>
      <w:r>
        <w:t>Differentiating Lesson 69’s running formula gives μ dα/dμ = 2α²/(3π), or β(e) = e³/(12π²).</w:t>
      </w:r>
    </w:p>
    <w:p>
      <w:pPr>
        <w:pStyle w:val="ListNumber"/>
        <w:numPr>
          <w:ilvl w:val="0"/>
          <w:numId w:val="389"/>
        </w:numPr>
      </w:pPr>
      <w:r>
        <w:t>The coupling can be defined at any scale μ. Physical observables cannot depend on μ, and that requirement is the renormalization-group equation.</w:t>
      </w:r>
    </w:p>
    <w:p>
      <w:pPr>
        <w:pStyle w:val="ListNumber"/>
        <w:numPr>
          <w:ilvl w:val="0"/>
          <w:numId w:val="389"/>
        </w:numPr>
      </w:pPr>
      <w:r>
        <w:t>Solving the equation sums the leading logarithms α(αL)ⁿ, which justifies the denominator form of the running coupling.</w:t>
      </w:r>
    </w:p>
    <w:p>
      <w:pPr>
        <w:pStyle w:val="ListNumber"/>
        <w:numPr>
          <w:ilvl w:val="0"/>
          <w:numId w:val="389"/>
        </w:numPr>
      </w:pPr>
      <w:r>
        <w:t>With b = (4/3)Σ N</w:t>
      </w:r>
      <w:r>
        <w:rPr>
          <w:vertAlign w:val="subscript"/>
        </w:rPr>
        <w:t>c</w:t>
      </w:r>
      <w:r>
        <w:t xml:space="preserve"> Q</w:t>
      </w:r>
      <w:r>
        <w:rPr>
          <w:vertAlign w:val="subscript"/>
        </w:rPr>
        <w:t>f</w:t>
      </w:r>
      <w:r>
        <w:t>², 1/α runs linearly in ln μ, with a change of slope at each threshold.</w:t>
      </w:r>
    </w:p>
    <w:p>
      <w:pPr>
        <w:pStyle w:val="ListNumber"/>
        <w:numPr>
          <w:ilvl w:val="0"/>
          <w:numId w:val="389"/>
        </w:numPr>
      </w:pPr>
      <w:r>
        <w:t>β &gt; 0 in QED: screening, and a one-loop Landau pole far beyond any physical scale, where the equation itself no longer applies.</w:t>
      </w:r>
    </w:p>
    <w:p>
      <w:pPr>
        <w:pStyle w:val="ListNumber"/>
        <w:numPr>
          <w:ilvl w:val="0"/>
          <w:numId w:val="389"/>
        </w:numPr>
      </w:pPr>
      <w:r>
        <w:t>The two-loop term e⁵/(64π⁴) and the running mass are quoted, not derived.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α(μ) = α/[1 − (α/3π)ln(μ²/m²)], compute dα/d ln μ and show it equals 2α(μ)²/(3π).</w:t>
      </w:r>
    </w:p>
    <w:p>
      <w:pPr>
        <w:spacing w:before="0" w:after="100"/>
      </w:pPr>
      <w:r>
        <w:rPr>
          <w:b/>
        </w:rPr>
        <w:t>2</w:t>
      </w:r>
      <w:r>
        <w:rPr>
          <w:b/>
        </w:rPr>
        <w:t xml:space="preserve">. </w:t>
      </w:r>
      <w:r>
        <w:rPr>
          <w:b/>
        </w:rPr>
        <w:t>Core.</w:t>
      </w:r>
      <w:r>
        <w:rPr/>
        <w:t xml:space="preserve"> Convert μ dα/dμ = 2α²/(3π) into β(e) = e³/(12π²), showing every factor.</w:t>
      </w:r>
    </w:p>
    <w:p>
      <w:pPr>
        <w:spacing w:before="0" w:after="100"/>
      </w:pPr>
      <w:r>
        <w:rPr>
          <w:b/>
        </w:rPr>
        <w:t>3</w:t>
      </w:r>
      <w:r>
        <w:rPr>
          <w:b/>
        </w:rPr>
        <w:t xml:space="preserve">. </w:t>
      </w:r>
      <w:r>
        <w:rPr>
          <w:b/>
        </w:rPr>
        <w:t>Extension.</w:t>
      </w:r>
      <w:r>
        <w:rPr/>
        <w:t xml:space="preserve"> Derive Section 2.1’s formula from Lesson 69’s α</w:t>
      </w:r>
      <w:r>
        <w:rPr>
          <w:vertAlign w:val="subscript"/>
        </w:rPr>
        <w:t>eff</w:t>
      </w:r>
      <w:r>
        <w:rPr/>
        <w:t>(Q²) = α/[1 − (α/3π)ln(Q²/m²)] by eliminating α in favor of α(μ).</w:t>
      </w:r>
    </w:p>
    <w:p>
      <w:pPr>
        <w:spacing w:before="0" w:after="100"/>
      </w:pPr>
      <w:r>
        <w:rPr>
          <w:b/>
        </w:rPr>
        <w:t>4</w:t>
      </w:r>
      <w:r>
        <w:rPr>
          <w:b/>
        </w:rPr>
        <w:t xml:space="preserve">. </w:t>
      </w:r>
      <w:r>
        <w:rPr>
          <w:b/>
        </w:rPr>
        <w:t>Core.</w:t>
      </w:r>
      <w:r>
        <w:rPr/>
        <w:t xml:space="preserve"> Verify Worked example 2’s cancellation, keeping track of the factor of 2 from ln(Q²/μ²).</w:t>
      </w:r>
    </w:p>
    <w:p>
      <w:pPr>
        <w:spacing w:before="0" w:after="100"/>
      </w:pPr>
      <w:r>
        <w:rPr>
          <w:b/>
        </w:rPr>
        <w:t>5</w:t>
      </w:r>
      <w:r>
        <w:rPr>
          <w:b/>
        </w:rPr>
        <w:t xml:space="preserve">. </w:t>
      </w:r>
      <w:r>
        <w:rPr>
          <w:b/>
        </w:rPr>
        <w:t>Core.</w:t>
      </w:r>
      <w:r>
        <w:rPr/>
        <w:t xml:space="preserve"> Expand α/[1 − x] to third order in x = αL/3π, and say which diagrams produce each term.</w:t>
      </w:r>
    </w:p>
    <w:p>
      <w:pPr>
        <w:spacing w:before="0" w:after="100"/>
      </w:pPr>
      <w:r>
        <w:rPr>
          <w:b/>
        </w:rPr>
        <w:t>6</w:t>
      </w:r>
      <w:r>
        <w:rPr>
          <w:b/>
        </w:rPr>
        <w:t xml:space="preserve">. </w:t>
      </w:r>
      <w:r>
        <w:rPr>
          <w:b/>
        </w:rPr>
        <w:t>Core.</w:t>
      </w:r>
      <w:r>
        <w:rPr/>
        <w:t xml:space="preserve"> Integrate μ dα/dμ = bα²/(2π) from μ₀ to μ and show that b = 4/3 reproduces Lesson 69’s formula.</w:t>
      </w:r>
    </w:p>
    <w:p>
      <w:pPr>
        <w:spacing w:before="0" w:after="100"/>
      </w:pPr>
      <w:r>
        <w:rPr>
          <w:b/>
        </w:rPr>
        <w:t>7</w:t>
      </w:r>
      <w:r>
        <w:rPr>
          <w:b/>
        </w:rPr>
        <w:t xml:space="preserve">. </w:t>
      </w:r>
      <w:r>
        <w:rPr>
          <w:b/>
        </w:rPr>
        <w:t>Extension.</w:t>
      </w:r>
      <w:r>
        <w:rPr/>
        <w:t xml:space="preserve"> Compute b for the three charged leptons, then for leptons plus u, d, s, c, b quarks.</w:t>
      </w:r>
    </w:p>
    <w:p>
      <w:pPr>
        <w:spacing w:before="0" w:after="100"/>
      </w:pPr>
      <w:r>
        <w:rPr>
          <w:b/>
        </w:rPr>
        <w:t>8</w:t>
      </w:r>
      <w:r>
        <w:rPr>
          <w:b/>
        </w:rPr>
        <w:t xml:space="preserve">. </w:t>
      </w:r>
      <w:r>
        <w:rPr>
          <w:b/>
        </w:rPr>
        <w:t>Extension.</w:t>
      </w:r>
      <w:r>
        <w:rPr/>
        <w:t xml:space="preserve"> Using Section 4.2, find 1/α at 10 GeV, starting from the leading-logarithm value 1/α(m</w:t>
      </w:r>
      <w:r>
        <w:rPr>
          <w:vertAlign w:val="subscript"/>
        </w:rPr>
        <w:t>τ</w:t>
      </w:r>
      <w:r>
        <w:rPr/>
        <w:t>) ≈ 134.7 of Worked example 4, with the three leptons and all five lighter quarks treated as free above m</w:t>
      </w:r>
      <w:r>
        <w:rPr>
          <w:vertAlign w:val="subscript"/>
        </w:rPr>
        <w:t>τ</w:t>
      </w:r>
      <w:r>
        <w:rPr/>
        <w:t>. Say why the result is only indicative.</w:t>
      </w:r>
    </w:p>
    <w:p>
      <w:pPr>
        <w:spacing w:before="0" w:after="100"/>
      </w:pPr>
      <w:r>
        <w:rPr>
          <w:b/>
        </w:rPr>
        <w:t>9</w:t>
      </w:r>
      <w:r>
        <w:rPr>
          <w:b/>
        </w:rPr>
        <w:t xml:space="preserve">. </w:t>
      </w:r>
      <w:r>
        <w:rPr>
          <w:b/>
        </w:rPr>
        <w:t>Core.</w:t>
      </w:r>
      <w:r>
        <w:rPr/>
        <w:t xml:space="preserve"> Explain why a fermion much heavier than μ does not appear in b, using Lesson 69’s small-Q² limit.</w:t>
      </w:r>
    </w:p>
    <w:p>
      <w:pPr>
        <w:spacing w:before="0" w:after="100"/>
      </w:pPr>
      <w:r>
        <w:rPr>
          <w:b/>
        </w:rPr>
        <w:t>10</w:t>
      </w:r>
      <w:r>
        <w:rPr>
          <w:b/>
        </w:rPr>
        <w:t xml:space="preserve">. </w:t>
      </w:r>
      <w:r>
        <w:rPr>
          <w:b/>
        </w:rPr>
        <w:t>Extension.</w:t>
      </w:r>
      <w:r>
        <w:rPr/>
        <w:t xml:space="preserve"> Show that matching at μ = m e</w:t>
      </w:r>
      <w:r>
        <w:rPr>
          <w:vertAlign w:val="superscript"/>
        </w:rPr>
        <w:t>5/6</w:t>
      </w:r>
      <w:r>
        <w:rPr/>
        <w:t xml:space="preserve"> instead of μ = m reproduces the constant −5/3 of Lesson 69.</w:t>
      </w:r>
    </w:p>
    <w:p>
      <w:pPr>
        <w:spacing w:before="0" w:after="100"/>
      </w:pPr>
      <w:r>
        <w:rPr>
          <w:b/>
        </w:rPr>
        <w:t>11</w:t>
      </w:r>
      <w:r>
        <w:rPr>
          <w:b/>
        </w:rPr>
        <w:t xml:space="preserve">. </w:t>
      </w:r>
      <w:r>
        <w:rPr>
          <w:b/>
        </w:rPr>
        <w:t>Extension.</w:t>
      </w:r>
      <w:r>
        <w:rPr/>
        <w:t xml:space="preserve"> Derive μ</w:t>
      </w:r>
      <w:r>
        <w:rPr>
          <w:vertAlign w:val="subscript"/>
        </w:rPr>
        <w:t>L</w:t>
      </w:r>
      <w:r>
        <w:rPr/>
        <w:t xml:space="preserve"> = μ₀ exp[2π/(bα(μ₀))] and evaluate log₁₀(μ</w:t>
      </w:r>
      <w:r>
        <w:rPr>
          <w:vertAlign w:val="subscript"/>
        </w:rPr>
        <w:t>L</w:t>
      </w:r>
      <w:r>
        <w:rPr/>
        <w:t>/m) for the electron alone.</w:t>
      </w:r>
    </w:p>
    <w:p>
      <w:pPr>
        <w:spacing w:before="0" w:after="100"/>
      </w:pPr>
      <w:r>
        <w:rPr>
          <w:b/>
        </w:rPr>
        <w:t>12</w:t>
      </w:r>
      <w:r>
        <w:rPr>
          <w:b/>
        </w:rPr>
        <w:t xml:space="preserve">. </w:t>
      </w:r>
      <w:r>
        <w:rPr>
          <w:b/>
        </w:rPr>
        <w:t>Core.</w:t>
      </w:r>
      <w:r>
        <w:rPr/>
        <w:t xml:space="preserve"> Using the two-loop β of Section 6, compute the ratio of the two-loop to the one-loop term at α = 1/129.</w:t>
      </w:r>
    </w:p>
    <w:p>
      <w:pPr>
        <w:spacing w:before="0" w:after="100"/>
      </w:pPr>
      <w:r>
        <w:rPr>
          <w:b/>
        </w:rPr>
        <w:t>13</w:t>
      </w:r>
      <w:r>
        <w:rPr>
          <w:b/>
        </w:rPr>
        <w:t xml:space="preserve">. </w:t>
      </w:r>
      <w:r>
        <w:rPr>
          <w:b/>
        </w:rPr>
        <w:t>Core.</w:t>
      </w:r>
      <w:r>
        <w:rPr/>
        <w:t xml:space="preserve"> Integrate μ dm/dμ = −(3α/2π)m at fixed α from 1 GeV to 100 GeV and give the fractional change in m.</w:t>
      </w:r>
    </w:p>
    <w:p>
      <w:pPr>
        <w:spacing w:before="0" w:after="100"/>
      </w:pPr>
      <w:r>
        <w:rPr>
          <w:b/>
        </w:rPr>
        <w:t>14</w:t>
      </w:r>
      <w:r>
        <w:rPr>
          <w:b/>
        </w:rPr>
        <w:t xml:space="preserve">. </w:t>
      </w:r>
      <w:r>
        <w:rPr>
          <w:b/>
        </w:rPr>
        <w:t>Challenge.</w:t>
      </w:r>
      <w:r>
        <w:rPr/>
        <w:t xml:space="preserve"> Explain why choosing μ = Q in a one-loop calculation does not make the calculation exact, and what the residual μ-dependence tells you.</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69, 1/α</w:t>
      </w:r>
      <w:r>
        <w:rPr>
          <w:vertAlign w:val="subscript"/>
        </w:rPr>
        <w:t>eff</w:t>
      </w:r>
      <w:r>
        <w:t>(Q²) = 1/α − (1/3π)ln(Q²/m²), and in the same way 1/α(μ) = 1/α − (1/3π)ln(μ²/m²). Subtracting, 1/α</w:t>
      </w:r>
      <w:r>
        <w:rPr>
          <w:vertAlign w:val="subscript"/>
        </w:rPr>
        <w:t>eff</w:t>
      </w:r>
      <w:r>
        <w:t>(Q²)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69’s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69 takes the hadronic piece from data.</w:t>
      </w:r>
    </w:p>
    <w:p>
      <w:r>
        <w:rPr>
          <w:b/>
        </w:rPr>
        <w:t>9.</w:t>
      </w:r>
      <w:r>
        <w:t xml:space="preserve"> </w:t>
      </w:r>
      <w:r>
        <w:t>A loop with m</w:t>
      </w:r>
      <w:r>
        <w:rPr>
          <w:vertAlign w:val="subscript"/>
        </w:rPr>
        <w:t>f</w:t>
      </w:r>
      <w:r>
        <w:t xml:space="preserve"> ≫ Q contributes only (α/15π)Q²/m</w:t>
      </w:r>
      <w:r>
        <w:rPr>
          <w:vertAlign w:val="subscript"/>
        </w:rPr>
        <w:t>f</w:t>
      </w:r>
      <w:r>
        <w:t>² to Π̂. This carries no logarithm, so it adds nothing to the slope dα/d ln μ, and it vanishes as m</w:t>
      </w:r>
      <w:r>
        <w:rPr>
          <w:vertAlign w:val="subscript"/>
        </w:rPr>
        <w:t>f</w:t>
      </w:r>
      <w:r>
        <w:t>/Q → ∞.</w:t>
      </w:r>
    </w:p>
    <w:p>
      <w:r>
        <w:rPr>
          <w:b/>
        </w:rPr>
        <w:t>10.</w:t>
      </w:r>
      <w:r>
        <w:t xml:space="preserve"> </w:t>
      </w:r>
      <w:r>
        <w:t>Below threshold the particle contributes nothing. Above it, the step-function rule gives (α/3π)ln(Q²/μ</w:t>
      </w:r>
      <w:r>
        <w:rPr>
          <w:vertAlign w:val="subscript"/>
        </w:rPr>
        <w:t>th</w:t>
      </w:r>
      <w:r>
        <w:t>²). Choosing μ</w:t>
      </w:r>
      <w:r>
        <w:rPr>
          <w:vertAlign w:val="subscript"/>
        </w:rPr>
        <w:t>th</w:t>
      </w:r>
      <w:r>
        <w:t xml:space="preserve"> = m e</w:t>
      </w:r>
      <w:r>
        <w:rPr>
          <w:vertAlign w:val="superscript"/>
        </w:rPr>
        <w:t>5/6</w:t>
      </w:r>
      <w:r>
        <w:t xml:space="preserve"> gives ln(Q²/m²) − 2(5/6) = ln(Q²/m²) − 5/3, which is Lesson 69’s large-Q² result.</w:t>
      </w:r>
    </w:p>
    <w:p>
      <w:r>
        <w:rPr>
          <w:b/>
        </w:rPr>
        <w:t>11.</w:t>
      </w:r>
      <w:r>
        <w:t xml:space="preserve"> </w:t>
      </w:r>
      <w:r>
        <w:t>1/α(μ</w:t>
      </w:r>
      <w:r>
        <w:rPr>
          <w:vertAlign w:val="subscript"/>
        </w:rPr>
        <w:t>L</w:t>
      </w:r>
      <w:r>
        <w:t>) = 0 gives (b/2π)ln(μ</w:t>
      </w:r>
      <w:r>
        <w:rPr>
          <w:vertAlign w:val="subscript"/>
        </w:rPr>
        <w:t>L</w:t>
      </w:r>
      <w:r>
        <w:t>/μ₀) = 1/α(μ₀). For the electron, b = 4/3 and ln(μ</w:t>
      </w:r>
      <w:r>
        <w:rPr>
          <w:vertAlign w:val="subscript"/>
        </w:rPr>
        <w:t>L</w:t>
      </w:r>
      <w:r>
        <w:t>/m) = (3π/2) × 137.036 = 645.8, so log₁₀(μ</w:t>
      </w:r>
      <w:r>
        <w:rPr>
          <w:vertAlign w:val="subscript"/>
        </w:rPr>
        <w:t>L</w:t>
      </w:r>
      <w:r>
        <w:t>/m)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69’s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w:t>
      </w:r>
      <w:r>
        <w:rPr>
          <w:vertAlign w:val="subscript"/>
        </w:rPr>
        <w:t>c</w:t>
      </w:r>
      <w:r>
        <w:t xml:space="preserve"> Q</w:t>
      </w:r>
      <w:r>
        <w:rPr>
          <w:vertAlign w:val="subscript"/>
        </w:rPr>
        <w:t>f</w:t>
      </w:r>
      <w:r>
        <w:t>².</w:t>
      </w:r>
    </w:p>
    <w:p>
      <w:pPr>
        <w:pStyle w:val="ListBullet"/>
      </w:pPr>
      <w:r>
        <w:t>I can classify the sign of β, locate the Landau pole, and say why the one-loop pole is not a physical prediction.</w:t>
      </w:r>
    </w:p>
    <w:p>
      <w:pPr>
        <w:pStyle w:val="Heading2"/>
      </w:pPr>
      <w:r>
        <w:t>Next lesson</w:t>
      </w:r>
    </w:p>
    <w:p>
      <w:hyperlink w:anchor="Lesson71">
        <w:r>
          <w:rPr>
            <w:rStyle w:val="Hyperlink"/>
            <w:color w:val="0563C1"/>
            <w:u w:val="single"/>
          </w:rPr>
          <w:t xml:space="preserve">Lesson 71</w:t>
        </w:r>
      </w:hyperlink>
      <w:r>
        <w:t xml:space="preserve">, Gauge Fixing, returns to the photon field itself and writes the covariant gauge-fixing term that </w:t>
      </w:r>
      <w:hyperlink w:anchor="Lesson38">
        <w:r>
          <w:rPr>
            <w:rStyle w:val="Hyperlink"/>
            <w:color w:val="0563C1"/>
            <w:u w:val="single"/>
          </w:rPr>
          <w:t xml:space="preserve">Lesson 38</w:t>
        </w:r>
      </w:hyperlink>
      <w:r>
        <w:t xml:space="preserve"> postponed, so that the Ward identity of </w:t>
      </w:r>
      <w:hyperlink w:anchor="Lesson72">
        <w:r>
          <w:rPr>
            <w:rStyle w:val="Hyperlink"/>
            <w:color w:val="0563C1"/>
            <w:u w:val="single"/>
          </w:rPr>
          <w:t xml:space="preserve">Lesson 72</w:t>
        </w:r>
      </w:hyperlink>
      <w:r>
        <w:t xml:space="preserve"> can be stated in a covariant language.</w:t>
      </w:r>
    </w:p>
    <w:p>
      <w:r/>
    </w:p>
    <w:p>
      <w:bookmarkStart w:id="2299" w:name="PartX"/>
      <w:pPr>
        <w:pStyle w:val="Heading1"/>
      </w:pPr>
      <w:r>
        <w:t>Part X — Deep QED</w:t>
      </w:r>
      <w:bookmarkEnd w:id="2299"/>
    </w:p>
    <w:p>
      <w:bookmarkStart w:id="1071" w:name="Lesson71"/>
      <w:pPr>
        <w:pStyle w:val="Heading1"/>
      </w:pPr>
      <w:r>
        <w:t>Lesson 71: Gauge Fixing</w:t>
      </w:r>
      <w:bookmarkEnd w:id="1071"/>
    </w:p>
    <w:p>
      <w:pPr>
        <w:pStyle w:val="Heading2"/>
      </w:pPr>
      <w:r>
        <w:t>How to use this lesson</w:t>
      </w:r>
    </w:p>
    <w:p>
      <w:r>
        <w:t>Lesson 38 quantized the photon in Coulomb gauge, keeping only the two transverse components of A. Lesson 48 then used the covariant propagator −ig</w:t>
      </w:r>
      <w:r>
        <w:rPr>
          <w:vertAlign w:val="subscript"/>
        </w:rPr>
        <w:t>μν</w:t>
      </w:r>
      <w:r>
        <w:t>/(k² + iε) anyway, with a partial argument that the difference does not affect physical results. Every loop calculation since, from Lesson 63’s vacuum polarization to Lesson 65’s vertex correction, has leaned on that choice. This lesson supplies the missing covariant starting point. It shows exactly why −¼F</w:t>
      </w:r>
      <w:r>
        <w:rPr>
          <w:vertAlign w:val="subscript"/>
        </w:rPr>
        <w:t>μν</w:t>
      </w:r>
      <w:r>
        <w:t>F</w:t>
      </w:r>
      <w:r>
        <w:rPr>
          <w:vertAlign w:val="superscript"/>
        </w:rPr>
        <w:t>μν</w:t>
      </w:r>
      <w:r>
        <w:t xml:space="preserve"> by itself cannot be quantized covariantly, adds a gauge-fixing term with a free parameter ξ, inverts the resulting operator to obtain the photon propagator for every ξ, and checks at tree level that ξ drops out of a physical </w:t>
      </w:r>
      <w:hyperlink w:anchor="Glossary_Amplitude">
        <w:r>
          <w:rPr>
            <w:color w:val="0563C1"/>
            <w:u w:val="single"/>
          </w:rPr>
          <w:t>amplitude</w:t>
        </w:r>
      </w:hyperlink>
      <w:r>
        <w:t>. The general proof that it always drops out is Lesson 72. Expect five to seven hours.</w:t>
      </w:r>
    </w:p>
    <w:p>
      <w:pPr>
        <w:pStyle w:val="Heading3"/>
      </w:pPr>
      <w:r>
        <w:t>Learning objectives</w:t>
      </w:r>
    </w:p>
    <w:p>
      <w:pPr>
        <w:pStyle w:val="ListBullet"/>
      </w:pPr>
      <w:r>
        <w:t xml:space="preserve">Explain the two faces of the same problem: the canonical momentum of A⁰ vanishes, and the kinetic </w:t>
      </w:r>
      <w:hyperlink w:anchor="Glossary_Operator">
        <w:r>
          <w:rPr>
            <w:color w:val="0563C1"/>
            <w:u w:val="single"/>
          </w:rPr>
          <w:t>operator</w:t>
        </w:r>
      </w:hyperlink>
      <w:r>
        <w:t xml:space="preserve"> k²g</w:t>
      </w:r>
      <w:r>
        <w:rPr>
          <w:vertAlign w:val="superscript"/>
        </w:rPr>
        <w:t>μν</w:t>
      </w:r>
      <w:r>
        <w:t xml:space="preserve"> − k</w:t>
      </w:r>
      <w:r>
        <w:rPr>
          <w:vertAlign w:val="superscript"/>
        </w:rPr>
        <w:t>μ</w:t>
      </w:r>
      <w:r>
        <w:t>k</w:t>
      </w:r>
      <w:r>
        <w:rPr>
          <w:vertAlign w:val="superscript"/>
        </w:rPr>
        <w:t>ν</w:t>
      </w:r>
      <w:r>
        <w:t xml:space="preserve"> has no inverse.</w:t>
      </w:r>
    </w:p>
    <w:p>
      <w:pPr>
        <w:pStyle w:val="ListBullet"/>
      </w:pPr>
      <w:r>
        <w:t>Add ℒ</w:t>
      </w:r>
      <w:r>
        <w:rPr>
          <w:vertAlign w:val="subscript"/>
        </w:rPr>
        <w:t>gf</w:t>
      </w:r>
      <w:r>
        <w:t xml:space="preserve"> = −(∂</w:t>
      </w:r>
      <w:r>
        <w:rPr>
          <w:vertAlign w:val="subscript"/>
        </w:rPr>
        <w:t>μ</w:t>
      </w:r>
      <w:r>
        <w:t>A</w:t>
      </w:r>
      <w:r>
        <w:rPr>
          <w:vertAlign w:val="superscript"/>
        </w:rPr>
        <w:t>μ</w:t>
      </w:r>
      <w:r>
        <w:t xml:space="preserve">)²/(2ξ) and derive the modified </w:t>
      </w:r>
      <w:hyperlink w:anchor="Glossary_Field">
        <w:r>
          <w:rPr>
            <w:color w:val="0563C1"/>
            <w:u w:val="single"/>
          </w:rPr>
          <w:t>field</w:t>
        </w:r>
      </w:hyperlink>
      <w:r>
        <w:t xml:space="preserve"> equation and its consequence ∂²(∂·A) = 0.</w:t>
      </w:r>
    </w:p>
    <w:p>
      <w:pPr>
        <w:pStyle w:val="ListBullet"/>
      </w:pPr>
      <w:r>
        <w:t>Invert the kinetic operator using transverse and longitudinal projectors, and obtain D</w:t>
      </w:r>
      <w:r>
        <w:rPr>
          <w:vertAlign w:val="subscript"/>
        </w:rPr>
        <w:t>μν</w:t>
      </w:r>
      <w:r>
        <w:t>(k; ξ) = −i[g</w:t>
      </w:r>
      <w:r>
        <w:rPr>
          <w:vertAlign w:val="subscript"/>
        </w:rPr>
        <w:t>μν</w:t>
      </w:r>
      <w:r>
        <w:t xml:space="preserve"> − (1−ξ)k</w:t>
      </w:r>
      <w:r>
        <w:rPr>
          <w:vertAlign w:val="subscript"/>
        </w:rPr>
        <w:t>μ</w:t>
      </w:r>
      <w:r>
        <w:t>k</w:t>
      </w:r>
      <w:r>
        <w:rPr>
          <w:vertAlign w:val="subscript"/>
        </w:rPr>
        <w:t>ν</w:t>
      </w:r>
      <w:r>
        <w:t>/k²]/(k² + iε).</w:t>
      </w:r>
    </w:p>
    <w:p>
      <w:pPr>
        <w:pStyle w:val="ListBullet"/>
      </w:pPr>
      <w:r>
        <w:t xml:space="preserve">Identify Feynman </w:t>
      </w:r>
      <w:hyperlink w:anchor="Glossary_Gauge">
        <w:r>
          <w:rPr>
            <w:color w:val="0563C1"/>
            <w:u w:val="single"/>
          </w:rPr>
          <w:t>gauge</w:t>
        </w:r>
      </w:hyperlink>
      <w:r>
        <w:t>, ξ = 1, and Landau gauge, ξ = 0, and say why Coulomb gauge is not a value of ξ.</w:t>
      </w:r>
    </w:p>
    <w:p>
      <w:pPr>
        <w:pStyle w:val="ListBullet"/>
      </w:pPr>
      <w:r>
        <w:t xml:space="preserve">Show by direct calculation that the ξ-dependent part of the </w:t>
      </w:r>
      <w:hyperlink w:anchor="Glossary_Propagator">
        <w:r>
          <w:rPr>
            <w:color w:val="0563C1"/>
            <w:u w:val="single"/>
          </w:rPr>
          <w:t>propagator</w:t>
        </w:r>
      </w:hyperlink>
      <w:r>
        <w:t xml:space="preserve"> drops out of tree-level electron-muon scattering.</w:t>
      </w:r>
    </w:p>
    <w:p>
      <w:pPr>
        <w:pStyle w:val="ListBullet"/>
      </w:pPr>
      <w:hyperlink w:anchor="Glossary_State">
        <w:r>
          <w:rPr>
            <w:color w:val="0563C1"/>
            <w:u w:val="single"/>
          </w:rPr>
          <w:t>State</w:t>
        </w:r>
      </w:hyperlink>
      <w:r>
        <w:t xml:space="preserve"> what remains to be proved, and which intermediate quantities are allowed to depend on ξ.</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ξ</w:t>
      </w:r>
      <w:r>
        <w:rPr/>
        <w:t xml:space="preserve"> — </w:t>
      </w:r>
      <w:r>
        <w:rPr/>
        <w:t>Gauge-fixing parameter, dimensionless, 0 ≤ ξ &lt; ∞</w:t>
      </w:r>
    </w:p>
    <w:p>
      <w:pPr>
        <w:spacing w:before="0" w:after="100"/>
      </w:pPr>
      <w:r>
        <w:rPr>
          <w:b/>
        </w:rPr>
        <w:t>ℒ</w:t>
      </w:r>
      <w:r>
        <w:rPr>
          <w:b/>
          <w:vertAlign w:val="subscript"/>
        </w:rPr>
        <w:t>gf</w:t>
      </w:r>
      <w:r>
        <w:rPr/>
        <w:t xml:space="preserve"> — </w:t>
      </w:r>
      <w:r>
        <w:rPr/>
        <w:t>Gauge-fixing term −(∂</w:t>
      </w:r>
      <w:r>
        <w:rPr>
          <w:vertAlign w:val="subscript"/>
        </w:rPr>
        <w:t>μ</w:t>
      </w:r>
      <w:r>
        <w:rPr/>
        <w:t>A</w:t>
      </w:r>
      <w:r>
        <w:rPr>
          <w:vertAlign w:val="superscript"/>
        </w:rPr>
        <w:t>μ</w:t>
      </w:r>
      <w:r>
        <w:rPr/>
        <w:t>)²/(2ξ)</w:t>
      </w:r>
    </w:p>
    <w:p>
      <w:pPr>
        <w:spacing w:before="0" w:after="100"/>
      </w:pPr>
      <w:r>
        <w:rPr>
          <w:b/>
        </w:rPr>
        <w:t>P</w:t>
      </w:r>
      <w:r>
        <w:rPr>
          <w:b/>
          <w:vertAlign w:val="subscript"/>
        </w:rPr>
        <w:t>T</w:t>
      </w:r>
      <w:r>
        <w:rPr>
          <w:b/>
        </w:rPr>
        <w:t>, P</w:t>
      </w:r>
      <w:r>
        <w:rPr>
          <w:b/>
          <w:vertAlign w:val="subscript"/>
        </w:rPr>
        <w:t>L</w:t>
      </w:r>
      <w:r>
        <w:rPr/>
        <w:t xml:space="preserve"> — </w:t>
      </w:r>
      <w:r>
        <w:rPr/>
        <w:t>Transverse and longitudinal projectors, g</w:t>
      </w:r>
      <w:r>
        <w:rPr>
          <w:vertAlign w:val="subscript"/>
        </w:rPr>
        <w:t>μν</w:t>
      </w:r>
      <w:r>
        <w:rPr/>
        <w:t xml:space="preserve"> − k</w:t>
      </w:r>
      <w:r>
        <w:rPr>
          <w:vertAlign w:val="subscript"/>
        </w:rPr>
        <w:t>μ</w:t>
      </w:r>
      <w:r>
        <w:rPr/>
        <w:t>k</w:t>
      </w:r>
      <w:r>
        <w:rPr>
          <w:vertAlign w:val="subscript"/>
        </w:rPr>
        <w:t>ν</w:t>
      </w:r>
      <w:r>
        <w:rPr/>
        <w:t>/k² and k</w:t>
      </w:r>
      <w:r>
        <w:rPr>
          <w:vertAlign w:val="subscript"/>
        </w:rPr>
        <w:t>μ</w:t>
      </w:r>
      <w:r>
        <w:rPr/>
        <w:t>k</w:t>
      </w:r>
      <w:r>
        <w:rPr>
          <w:vertAlign w:val="subscript"/>
        </w:rPr>
        <w:t>ν</w:t>
      </w:r>
      <w:r>
        <w:rPr/>
        <w:t>/k²</w:t>
      </w:r>
    </w:p>
    <w:p>
      <w:pPr>
        <w:spacing w:before="0" w:after="100"/>
      </w:pPr>
      <w:r>
        <w:rPr>
          <w:b/>
        </w:rPr>
        <w:t>D</w:t>
      </w:r>
      <w:r>
        <w:rPr>
          <w:b/>
          <w:vertAlign w:val="subscript"/>
        </w:rPr>
        <w:t>μν</w:t>
      </w:r>
      <w:r>
        <w:rPr>
          <w:b/>
        </w:rPr>
        <w:t>(k; ξ)</w:t>
      </w:r>
      <w:r>
        <w:rPr/>
        <w:t xml:space="preserve"> — </w:t>
      </w:r>
      <w:r>
        <w:rPr/>
        <w:t>Photon propagator in covariant gauge with parameter ξ</w:t>
      </w:r>
    </w:p>
    <w:p>
      <w:pPr>
        <w:spacing w:before="0" w:after="100"/>
      </w:pPr>
      <w:r>
        <w:rPr>
          <w:b/>
        </w:rPr>
        <w:t>π</w:t>
      </w:r>
      <w:r>
        <w:rPr>
          <w:b/>
          <w:vertAlign w:val="superscript"/>
        </w:rPr>
        <w:t>μ</w:t>
      </w:r>
      <w:r>
        <w:rPr/>
        <w:t xml:space="preserve"> — </w:t>
      </w:r>
      <w:r>
        <w:rPr/>
        <w:t>Canonical momentum conjugate to A</w:t>
      </w:r>
      <w:r>
        <w:rPr>
          <w:vertAlign w:val="subscript"/>
        </w:rPr>
        <w:t>μ</w:t>
      </w:r>
    </w:p>
    <w:p>
      <w:r>
        <w:t>The metric is diag(+1, −1, −1, −1). In display equations, square brackets enclose function arguments and visible groupings.</w:t>
      </w:r>
    </w:p>
    <w:p>
      <w:r>
        <w:rPr>
          <w:b/>
          <w:color w:val="1F4E78"/>
        </w:rPr>
        <w:t>First pass: the result before the derivation</w:t>
      </w:r>
    </w:p>
    <w:p>
      <w:pPr>
        <w:spacing w:after="60"/>
      </w:pPr>
      <w:r>
        <w:t>Adding −(∂·A)²/(2ξ) makes the photon propagator exist: D</w:t>
      </w:r>
      <w:r>
        <w:rPr>
          <w:vertAlign w:val="subscript"/>
        </w:rPr>
        <w:t>μν</w:t>
      </w:r>
      <w:r>
        <w:t xml:space="preserve"> = −i[g</w:t>
      </w:r>
      <w:r>
        <w:rPr>
          <w:vertAlign w:val="subscript"/>
        </w:rPr>
        <w:t>μν</w:t>
      </w:r>
      <w:r>
        <w:t xml:space="preserve"> − (1 − ξ)k</w:t>
      </w:r>
      <w:r>
        <w:rPr>
          <w:vertAlign w:val="subscript"/>
        </w:rPr>
        <w:t>μ</w:t>
      </w:r>
      <w:r>
        <w:t>k</w:t>
      </w:r>
      <w:r>
        <w:rPr>
          <w:vertAlign w:val="subscript"/>
        </w:rPr>
        <w:t>ν</w:t>
      </w:r>
      <w:r>
        <w:t>/k²]/(k² + iε). ξ = 1 is Feynman gauge, ξ = 0 Landau gauge.</w:t>
      </w:r>
    </w:p>
    <w:p>
      <w:pPr>
        <w:spacing w:after="60"/>
      </w:pPr>
      <w:r>
        <w:t>The extra ξ-dependent piece never reaches a physical answer (Lessons 72–73).</w:t>
      </w:r>
    </w:p>
    <w:p>
      <w:pPr>
        <w:spacing w:after="80"/>
      </w:pPr>
    </w:p>
    <w:p>
      <w:pPr>
        <w:pStyle w:val="Heading2"/>
      </w:pPr>
      <w:r>
        <w:t>1 The problem without gauge fixing</w:t>
      </w:r>
    </w:p>
    <w:p>
      <w:pPr>
        <w:pStyle w:val="Heading3"/>
      </w:pPr>
      <w:r>
        <w:t>1.1 A vanishing momentum</w:t>
      </w:r>
    </w:p>
    <w:p>
      <w:r>
        <w:t xml:space="preserve">The Maxwell </w:t>
      </w:r>
      <w:hyperlink w:anchor="Glossary_Lagrangian">
        <w:r>
          <w:rPr>
            <w:color w:val="0563C1"/>
            <w:u w:val="single"/>
          </w:rPr>
          <w:t>Lagrangian</w:t>
        </w:r>
      </w:hyperlink>
      <w:r>
        <w:t xml:space="preserve"> ℒ = −¼F</w:t>
      </w:r>
      <w:r>
        <w:rPr>
          <w:vertAlign w:val="subscript"/>
        </w:rPr>
        <w:t>μν</w:t>
      </w:r>
      <w:r>
        <w:t>F</w:t>
      </w:r>
      <w:r>
        <w:rPr>
          <w:vertAlign w:val="superscript"/>
        </w:rPr>
        <w:t>μν</w:t>
      </w:r>
      <w:r>
        <w:t xml:space="preserve"> contains time derivatives of A</w:t>
      </w:r>
      <w:r>
        <w:rPr>
          <w:vertAlign w:val="superscript"/>
        </w:rPr>
        <w:t>i</w:t>
      </w:r>
      <w:r>
        <w:t xml:space="preserve"> through F</w:t>
      </w:r>
      <w:r>
        <w:rPr>
          <w:vertAlign w:val="superscript"/>
        </w:rPr>
        <w:t>0i</w:t>
      </w:r>
      <w:r>
        <w:t>, but no time derivative of A⁰, because F</w:t>
      </w:r>
      <w:r>
        <w:rPr>
          <w:vertAlign w:val="superscript"/>
        </w:rPr>
        <w:t>00</w:t>
      </w:r>
      <w:r>
        <w:t xml:space="preserve"> = 0 identically. The momentum conjugate to A⁰ is therefore π⁰ = ∂ℒ/∂(∂₀A₀) = −F</w:t>
      </w:r>
      <w:r>
        <w:rPr>
          <w:vertAlign w:val="superscript"/>
        </w:rPr>
        <w:t>00</w:t>
      </w:r>
      <w:r>
        <w:t xml:space="preserve"> = 0. A canonical commutator [A⁰(x), π⁰(y)] = iδ³(x − y) is impossible when π⁰ vanishes. Lesson 38 escaped by fixing the gauge, solving for A⁰ in terms of the charges, and quantizing only the transverse A</w:t>
      </w:r>
      <w:r>
        <w:rPr>
          <w:vertAlign w:val="superscript"/>
        </w:rPr>
        <w:t>i</w:t>
      </w:r>
      <w:r>
        <w:t>. That works, but it singles out a time direction and hides Lorentz invariance.</w:t>
      </w:r>
    </w:p>
    <w:p>
      <w:pPr>
        <w:pStyle w:val="Heading3"/>
      </w:pPr>
      <w:r>
        <w:t>1.2 An operator without an inverse</w:t>
      </w:r>
    </w:p>
    <w:p>
      <w:r>
        <w:t xml:space="preserve">The same problem appears in momentum space. Integrating by parts, the Maxwell </w:t>
      </w:r>
      <w:hyperlink w:anchor="Glossary_Action">
        <w:r>
          <w:rPr>
            <w:color w:val="0563C1"/>
            <w:u w:val="single"/>
          </w:rPr>
          <w:t>action</w:t>
        </w:r>
      </w:hyperlink>
      <w:r>
        <w:t xml:space="preserve"> is</w:t>
      </w:r>
    </w:p>
    <w:p>
      <w:pPr>
        <w:keepNext/>
        <w:spacing w:before="160" w:after="40"/>
        <w:jc w:val="center"/>
      </w:pPr>
      <w:r/>
    </w:p>
    <w:p>
      <w:pPr>
        <w:spacing w:after="200"/>
        <w:jc w:val="center"/>
      </w:pPr>
      <w:r>
        <w:rPr>
          <w:i/>
          <w:sz w:val="19"/>
        </w:rPr>
        <w:t>Figure 71.1. Gauge orbits. All potentials on one orbit describe the same physics; gauge fixing chooses one representative per orbit.</w:t>
      </w:r>
    </w:p>
    <w:p>
      <w:pPr>
        <w:spacing w:before="100" w:after="160"/>
        <w:jc w:val="center"/>
      </w:pPr>
      <m:oMathPara>
        <m:oMath>
          <m:r>
            <m:t xml:space="preserve">S</m:t>
          </m:r>
          <m:r>
            <m:t xml:space="preserve">=</m:t>
          </m:r>
          <m:r>
            <m:t xml:space="preserve">∫</m:t>
          </m:r>
          <m:r>
            <m:t xml:space="preserve"> </m:t>
          </m:r>
          <m:sSup>
            <m:e>
              <m:r>
                <m:t xml:space="preserve">d</m:t>
              </m:r>
            </m:e>
            <m:sup>
              <m:r>
                <m:t xml:space="preserve">4</m:t>
              </m:r>
            </m:sup>
          </m:sSup>
          <m:r>
            <m:t xml:space="preserve">x</m:t>
          </m:r>
          <m:r>
            <m:t xml:space="preserve"> </m:t>
          </m:r>
          <m:r>
            <m:t xml:space="preserve">½</m:t>
          </m:r>
          <m:r>
            <m:t xml:space="preserve"> </m:t>
          </m:r>
          <m:sSub>
            <m:e>
              <m:r>
                <m:t xml:space="preserve">A</m:t>
              </m:r>
            </m:e>
            <m:sub>
              <m:r>
                <m:t xml:space="preserve">μ</m:t>
              </m:r>
            </m:sub>
          </m:sSub>
          <m:r>
            <m:t xml:space="preserve"> </m:t>
          </m:r>
          <m:d>
            <m:dPr>
              <m:begChr m:val="["/>
              <m:endChr m:val="]"/>
            </m:dPr>
            <m:e>
              <m:sSup>
                <m:e>
                  <m:r>
                    <m:t xml:space="preserve">∂</m:t>
                  </m:r>
                </m:e>
                <m:sup>
                  <m:r>
                    <m:t xml:space="preserve">2</m:t>
                  </m:r>
                </m:sup>
              </m:sSup>
              <m:r>
                <m:t xml:space="preserve"> </m:t>
              </m:r>
              <m:sSup>
                <m:e>
                  <m:r>
                    <m:t xml:space="preserve">g</m:t>
                  </m:r>
                </m:e>
                <m:sup>
                  <m:r>
                    <m:t xml:space="preserve">μν</m:t>
                  </m:r>
                </m:sup>
              </m:sSup>
              <m:r>
                <m:t xml:space="preserve">−</m:t>
              </m:r>
              <m:sSup>
                <m:e>
                  <m:r>
                    <m:t xml:space="preserve">∂</m:t>
                  </m:r>
                </m:e>
                <m:sup>
                  <m:r>
                    <m:t xml:space="preserve">μ</m:t>
                  </m:r>
                </m:sup>
              </m:sSup>
              <m:r>
                <m:t xml:space="preserve"> </m:t>
              </m:r>
              <m:sSup>
                <m:e>
                  <m:r>
                    <m:t xml:space="preserve">∂</m:t>
                  </m:r>
                </m:e>
                <m:sup>
                  <m:r>
                    <m:t xml:space="preserve">ν</m:t>
                  </m:r>
                </m:sup>
              </m:sSup>
            </m:e>
          </m:d>
          <m:r>
            <m:t xml:space="preserve"> </m:t>
          </m:r>
          <m:sSub>
            <m:e>
              <m:r>
                <m:t xml:space="preserve">A</m:t>
              </m:r>
            </m:e>
            <m:sub>
              <m:r>
                <m:t xml:space="preserve">ν</m:t>
              </m:r>
            </m:sub>
          </m:sSub>
        </m:oMath>
      </m:oMathPara>
    </w:p>
    <w:p>
      <w:r>
        <w:t>and with ∂ → −ik the quadratic operator is −(k²g</w:t>
      </w:r>
      <w:r>
        <w:rPr>
          <w:vertAlign w:val="superscript"/>
        </w:rPr>
        <w:t>μν</w:t>
      </w:r>
      <w:r>
        <w:t xml:space="preserve"> − k</w:t>
      </w:r>
      <w:r>
        <w:rPr>
          <w:vertAlign w:val="superscript"/>
        </w:rPr>
        <w:t>μ</w:t>
      </w:r>
      <w:r>
        <w:t>k</w:t>
      </w:r>
      <w:r>
        <w:rPr>
          <w:vertAlign w:val="superscript"/>
        </w:rPr>
        <w:t>ν</w:t>
      </w:r>
      <w:r>
        <w:t>). The propagator is i times its inverse. But this operator annihilates every vector proportional to k:</w:t>
      </w:r>
    </w:p>
    <w:p>
      <w:pPr>
        <w:spacing w:before="100" w:after="160"/>
        <w:jc w:val="center"/>
      </w:pPr>
      <m:oMathPara>
        <m:oMath>
          <m:d>
            <m:dPr>
              <m:begChr m:val="["/>
              <m:endChr m:val="]"/>
            </m:dPr>
            <m:e>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e>
          </m:d>
          <m:r>
            <m:t xml:space="preserve"> </m:t>
          </m:r>
          <m:sSub>
            <m:e>
              <m:r>
                <m:t xml:space="preserve">k</m:t>
              </m:r>
            </m:e>
            <m:sub>
              <m:r>
                <m:t xml:space="preserve">ν</m:t>
              </m:r>
            </m:sub>
          </m:sSub>
          <m:r>
            <m:t xml:space="preserve">=</m:t>
          </m:r>
          <m:sSup>
            <m:e>
              <m:r>
                <m:t xml:space="preserve">k</m:t>
              </m:r>
            </m:e>
            <m:sup>
              <m:r>
                <m:t xml:space="preserve">2</m:t>
              </m:r>
            </m:sup>
          </m:sSup>
          <m:r>
            <m:t xml:space="preserve"> </m:t>
          </m:r>
          <m:sSup>
            <m:e>
              <m:r>
                <m:t xml:space="preserve">k</m:t>
              </m:r>
            </m:e>
            <m:sup>
              <m:r>
                <m:t xml:space="preserve">μ</m:t>
              </m:r>
            </m:sup>
          </m:sSup>
          <m:r>
            <m:t xml:space="preserve">−</m:t>
          </m:r>
          <m:sSup>
            <m:e>
              <m:r>
                <m:t xml:space="preserve">k</m:t>
              </m:r>
            </m:e>
            <m:sup>
              <m:r>
                <m:t xml:space="preserve">μ</m:t>
              </m:r>
            </m:sup>
          </m:sSup>
          <m:r>
            <m:t xml:space="preserve"> </m:t>
          </m:r>
          <m:sSup>
            <m:e>
              <m:r>
                <m:t xml:space="preserve">k</m:t>
              </m:r>
            </m:e>
            <m:sup>
              <m:r>
                <m:t xml:space="preserve">2</m:t>
              </m:r>
            </m:sup>
          </m:sSup>
          <m:r>
            <m:t xml:space="preserve">=</m:t>
          </m:r>
          <m:r>
            <m:t xml:space="preserve">0</m:t>
          </m:r>
        </m:oMath>
      </m:oMathPara>
    </w:p>
    <w:p>
      <w:r>
        <w:t>A matrix with a null vector cannot be inverted. Physically, the null vector is a pure gauge configuration, A</w:t>
      </w:r>
      <w:r>
        <w:rPr>
          <w:vertAlign w:val="subscript"/>
        </w:rPr>
        <w:t>μ</w:t>
      </w:r>
      <w:r>
        <w:t xml:space="preserve"> = ∂</w:t>
      </w:r>
      <w:r>
        <w:rPr>
          <w:vertAlign w:val="subscript"/>
        </w:rPr>
        <w:t>μ</w:t>
      </w:r>
      <w:r>
        <w:t>χ, which in momentum space is A</w:t>
      </w:r>
      <w:r>
        <w:rPr>
          <w:vertAlign w:val="subscript"/>
        </w:rPr>
        <w:t>μ</w:t>
      </w:r>
      <w:r>
        <w:t xml:space="preserve"> ∝ k</w:t>
      </w:r>
      <w:r>
        <w:rPr>
          <w:vertAlign w:val="subscript"/>
        </w:rPr>
        <w:t>μ</w:t>
      </w:r>
      <w:r>
        <w:t>. It costs no action, so nothing in the Lagrangian fixes its amplitude, and the path along which a disturbance would propagate is undefined.</w:t>
      </w:r>
    </w:p>
    <w:p>
      <w:r>
        <w:rPr>
          <w:b/>
          <w:i/>
        </w:rPr>
        <w:t>Worked example 1</w:t>
      </w:r>
    </w:p>
    <w:p>
      <w:r>
        <w:t>Show that a pure gauge has zero field strength and zero action. With A</w:t>
      </w:r>
      <w:r>
        <w:rPr>
          <w:vertAlign w:val="subscript"/>
        </w:rPr>
        <w:t>μ</w:t>
      </w:r>
      <w:r>
        <w:t xml:space="preserve"> = ∂</w:t>
      </w:r>
      <w:r>
        <w:rPr>
          <w:vertAlign w:val="subscript"/>
        </w:rPr>
        <w:t>μ</w:t>
      </w:r>
      <w:r>
        <w:t>χ, F</w:t>
      </w:r>
      <w:r>
        <w:rPr>
          <w:vertAlign w:val="subscript"/>
        </w:rPr>
        <w:t>μν</w:t>
      </w:r>
      <w:r>
        <w:t xml:space="preserve"> = ∂</w:t>
      </w:r>
      <w:r>
        <w:rPr>
          <w:vertAlign w:val="subscript"/>
        </w:rPr>
        <w:t>μ</w:t>
      </w:r>
      <w:r>
        <w:t>∂</w:t>
      </w:r>
      <w:r>
        <w:rPr>
          <w:vertAlign w:val="subscript"/>
        </w:rPr>
        <w:t>ν</w:t>
      </w:r>
      <w:r>
        <w:t>χ − ∂</w:t>
      </w:r>
      <w:r>
        <w:rPr>
          <w:vertAlign w:val="subscript"/>
        </w:rPr>
        <w:t>ν</w:t>
      </w:r>
      <w:r>
        <w:t>∂</w:t>
      </w:r>
      <w:r>
        <w:rPr>
          <w:vertAlign w:val="subscript"/>
        </w:rPr>
        <w:t>μ</w:t>
      </w:r>
      <w:r>
        <w:t>χ = 0, because partial derivatives commute. Then −¼F</w:t>
      </w:r>
      <w:r>
        <w:rPr>
          <w:vertAlign w:val="subscript"/>
        </w:rPr>
        <w:t>μν</w:t>
      </w:r>
      <w:r>
        <w:t>F</w:t>
      </w:r>
      <w:r>
        <w:rPr>
          <w:vertAlign w:val="superscript"/>
        </w:rPr>
        <w:t>μν</w:t>
      </w:r>
      <w:r>
        <w:t xml:space="preserve"> = 0 for every χ. The action cannot distinguish A</w:t>
      </w:r>
      <w:r>
        <w:rPr>
          <w:vertAlign w:val="subscript"/>
        </w:rPr>
        <w:t>μ</w:t>
      </w:r>
      <w:r>
        <w:t xml:space="preserve"> from A</w:t>
      </w:r>
      <w:r>
        <w:rPr>
          <w:vertAlign w:val="subscript"/>
        </w:rPr>
        <w:t>μ</w:t>
      </w:r>
      <w:r>
        <w:t xml:space="preserve"> + ∂</w:t>
      </w:r>
      <w:r>
        <w:rPr>
          <w:vertAlign w:val="subscript"/>
        </w:rPr>
        <w:t>μ</w:t>
      </w:r>
      <w:r>
        <w:t>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d>
                    <m:dPr/>
                    <m:e>
                      <m:sSub>
                        <m:e>
                          <m:r>
                            <m:t xml:space="preserve">∂</m:t>
                          </m:r>
                        </m:e>
                        <m:sub>
                          <m:r>
                            <m:t xml:space="preserve">μ</m:t>
                          </m:r>
                        </m:sub>
                      </m:sSub>
                      <m:r>
                        <m:t xml:space="preserve"> </m:t>
                      </m:r>
                      <m:sSup>
                        <m:e>
                          <m:r>
                            <m:t xml:space="preserve">A</m:t>
                          </m:r>
                        </m:e>
                        <m:sup>
                          <m:r>
                            <m:t xml:space="preserve">μ</m:t>
                          </m:r>
                        </m:sup>
                      </m:sSup>
                    </m:e>
                  </m:d>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w:t>
      </w:r>
      <w:r>
        <w:rPr>
          <w:vertAlign w:val="subscript"/>
        </w:rPr>
        <w:t>gf</w:t>
      </w:r>
      <w:r>
        <w:t>/∂(∂₀A₀) = −(∂·A)/ξ. This no longer vanishes, and all four components of A can be given canonical commutators. Section 1.1’s obstruction is gone.</w:t>
      </w:r>
    </w:p>
    <w:p>
      <w:pPr>
        <w:pStyle w:val="Heading3"/>
      </w:pPr>
      <w:r>
        <w:t>2.3 The modified field equation</w:t>
      </w:r>
    </w:p>
    <w:p>
      <w:r>
        <w:t>With a source term −j</w:t>
      </w:r>
      <w:r>
        <w:rPr>
          <w:vertAlign w:val="subscript"/>
        </w:rPr>
        <w:t>μ</w:t>
      </w:r>
      <w:r>
        <w:t>A</w:t>
      </w:r>
      <w:r>
        <w:rPr>
          <w:vertAlign w:val="superscript"/>
        </w:rPr>
        <w:t>μ</w:t>
      </w:r>
      <w:r>
        <w:t>, as in Lesson 42, varying A</w:t>
      </w:r>
      <w:r>
        <w:rPr>
          <w:vertAlign w:val="subscript"/>
        </w:rPr>
        <w:t>ν</w:t>
      </w:r>
      <w:r>
        <w:t xml:space="preserve"> gives</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f>
            <m:num>
              <m:r>
                <m:t xml:space="preserve">1</m:t>
              </m:r>
            </m:num>
            <m:den>
              <m:r>
                <m:t xml:space="preserve">ξ</m:t>
              </m:r>
            </m:den>
          </m:f>
          <m:r>
            <m:t xml:space="preserve"> </m:t>
          </m:r>
          <m:sSup>
            <m:e>
              <m:r>
                <m:t xml:space="preserve">∂</m:t>
              </m:r>
            </m:e>
            <m:sup>
              <m:r>
                <m:t xml:space="preserve">ν</m:t>
              </m:r>
            </m:sup>
          </m:sSup>
          <m:r>
            <m:t xml:space="preserve"> </m:t>
          </m:r>
          <m:d>
            <m:dPr>
              <m:begChr m:val="["/>
              <m:endChr m:val="]"/>
            </m:dPr>
            <m:e>
              <m:r>
                <m:t xml:space="preserve">∂</m:t>
              </m:r>
              <m:r>
                <m:t xml:space="preserve">·</m:t>
              </m:r>
              <m:r>
                <m:t xml:space="preserve">A</m:t>
              </m:r>
            </m:e>
          </m:d>
          <m:r>
            <m:t xml:space="preserve">=</m:t>
          </m:r>
          <m:sSup>
            <m:e>
              <m:r>
                <m:t xml:space="preserve">j</m:t>
              </m:r>
            </m:e>
            <m:sup>
              <m:r>
                <m:t xml:space="preserve">ν</m:t>
              </m:r>
            </m:sup>
          </m:sSup>
        </m:oMath>
      </m:oMathPara>
    </w:p>
    <w:p>
      <w:r>
        <w:t>Take ∂</w:t>
      </w:r>
      <w:r>
        <w:rPr>
          <w:vertAlign w:val="subscript"/>
        </w:rPr>
        <w:t>ν</w:t>
      </w:r>
      <w:r>
        <w:t xml:space="preserve"> of both sides. The first term is ∂</w:t>
      </w:r>
      <w:r>
        <w:rPr>
          <w:vertAlign w:val="subscript"/>
        </w:rPr>
        <w:t>ν</w:t>
      </w:r>
      <w:r>
        <w:t>∂</w:t>
      </w:r>
      <w:r>
        <w:rPr>
          <w:vertAlign w:val="subscript"/>
        </w:rPr>
        <w:t>μ</w:t>
      </w:r>
      <w:r>
        <w:t>F</w:t>
      </w:r>
      <w:r>
        <w:rPr>
          <w:vertAlign w:val="superscript"/>
        </w:rPr>
        <w:t>μν</w:t>
      </w:r>
      <w:r>
        <w:t xml:space="preserve"> = 0, by antisymmetry, and ∂</w:t>
      </w:r>
      <w:r>
        <w:rPr>
          <w:vertAlign w:val="subscript"/>
        </w:rPr>
        <w:t>ν</w:t>
      </w:r>
      <w:r>
        <w:t>j</w:t>
      </w:r>
      <w:r>
        <w:rPr>
          <w:vertAlign w:val="superscript"/>
        </w:rPr>
        <w:t>ν</w:t>
      </w:r>
      <w:r>
        <w:t xml:space="preserve"> = 0 because the </w:t>
      </w:r>
      <w:hyperlink w:anchor="Glossary_Current">
        <w:r>
          <w:rPr>
            <w:color w:val="0563C1"/>
            <w:u w:val="single"/>
          </w:rPr>
          <w:t>current</w:t>
        </w:r>
      </w:hyperlink>
      <w:r>
        <w:t xml:space="preserve"> is conserved. What remains is</w:t>
      </w:r>
    </w:p>
    <w:p>
      <w:pPr>
        <w:spacing w:before="100" w:after="160"/>
        <w:jc w:val="center"/>
      </w:pPr>
      <m:oMathPara>
        <m:oMath>
          <m:sSup>
            <m:e>
              <m:r>
                <m:t xml:space="preserve">∂</m:t>
              </m:r>
            </m:e>
            <m:sup>
              <m:r>
                <m:t xml:space="preserve">2</m:t>
              </m:r>
            </m:sup>
          </m:sSup>
          <m:r>
            <m:t xml:space="preserve"> </m:t>
          </m:r>
          <m:d>
            <m:dPr>
              <m:begChr m:val="["/>
              <m:endChr m:val="]"/>
            </m:dPr>
            <m:e>
              <m:r>
                <m:t xml:space="preserve">∂</m:t>
              </m:r>
              <m:r>
                <m:t xml:space="preserve">·</m:t>
              </m:r>
              <m:r>
                <m:t xml:space="preserve">A</m:t>
              </m:r>
            </m:e>
          </m:d>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w:t>
      </w:r>
      <w:r>
        <w:rPr>
          <w:vertAlign w:val="subscript"/>
        </w:rPr>
        <w:t>μ</w:t>
      </w:r>
      <w:r>
        <w:t>F</w:t>
      </w:r>
      <w:r>
        <w:rPr>
          <w:vertAlign w:val="superscript"/>
        </w:rPr>
        <w:t>μν</w:t>
      </w:r>
      <w:r>
        <w:t xml:space="preserve"> = ∂²A</w:t>
      </w:r>
      <w:r>
        <w:rPr>
          <w:vertAlign w:val="superscript"/>
        </w:rPr>
        <w:t>ν</w:t>
      </w:r>
      <w:r>
        <w:t xml:space="preserve"> − ∂</w:t>
      </w:r>
      <w:r>
        <w:rPr>
          <w:vertAlign w:val="superscript"/>
        </w:rPr>
        <w:t>ν</w:t>
      </w:r>
      <w:r>
        <w:t>(∂·A), adding ∂</w:t>
      </w:r>
      <w:r>
        <w:rPr>
          <w:vertAlign w:val="superscript"/>
        </w:rPr>
        <w:t>ν</w:t>
      </w:r>
      <w:r>
        <w:t>(∂·A) cancels the last term, and the equation becomes ∂²A</w:t>
      </w:r>
      <w:r>
        <w:rPr>
          <w:vertAlign w:val="superscript"/>
        </w:rPr>
        <w:t>ν</w:t>
      </w:r>
      <w:r>
        <w:t xml:space="preserve"> = j</w:t>
      </w:r>
      <w:r>
        <w:rPr>
          <w:vertAlign w:val="superscript"/>
        </w:rPr>
        <w:t>ν</w:t>
      </w:r>
      <w:r>
        <w:t>. Each component of A obeys a sourced wave equation, independently of the others. That is why the Feynman-gauge propagator is simply −ig</w:t>
      </w:r>
      <w:r>
        <w:rPr>
          <w:vertAlign w:val="subscript"/>
        </w:rPr>
        <w:t>μν</w:t>
      </w:r>
      <w:r>
        <w:t>/k²: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r>
        <w:t>These are projectors: P</w:t>
      </w:r>
      <w:r>
        <w:rPr>
          <w:vertAlign w:val="subscript"/>
        </w:rPr>
        <w:t>T</w:t>
      </w:r>
      <w:r>
        <w:t xml:space="preserve"> + P</w:t>
      </w:r>
      <w:r>
        <w:rPr>
          <w:vertAlign w:val="subscript"/>
        </w:rPr>
        <w:t>L</w:t>
      </w:r>
      <w:r>
        <w:t xml:space="preserve"> = g, P</w:t>
      </w:r>
      <w:r>
        <w:rPr>
          <w:vertAlign w:val="subscript"/>
        </w:rPr>
        <w:t>T</w:t>
      </w:r>
      <w:r>
        <w:t xml:space="preserve"> P</w:t>
      </w:r>
      <w:r>
        <w:rPr>
          <w:vertAlign w:val="subscript"/>
        </w:rPr>
        <w:t>T</w:t>
      </w:r>
      <w:r>
        <w:t xml:space="preserve"> = P</w:t>
      </w:r>
      <w:r>
        <w:rPr>
          <w:vertAlign w:val="subscript"/>
        </w:rPr>
        <w:t>T</w:t>
      </w:r>
      <w:r>
        <w:t>, P</w:t>
      </w:r>
      <w:r>
        <w:rPr>
          <w:vertAlign w:val="subscript"/>
        </w:rPr>
        <w:t>L</w:t>
      </w:r>
      <w:r>
        <w:t xml:space="preserve"> P</w:t>
      </w:r>
      <w:r>
        <w:rPr>
          <w:vertAlign w:val="subscript"/>
        </w:rPr>
        <w:t>L</w:t>
      </w:r>
      <w:r>
        <w:t xml:space="preserve"> = P</w:t>
      </w:r>
      <w:r>
        <w:rPr>
          <w:vertAlign w:val="subscript"/>
        </w:rPr>
        <w:t>L</w:t>
      </w:r>
      <w:r>
        <w:t>, and P</w:t>
      </w:r>
      <w:r>
        <w:rPr>
          <w:vertAlign w:val="subscript"/>
        </w:rPr>
        <w:t>T</w:t>
      </w:r>
      <w:r>
        <w:t xml:space="preserve"> P</w:t>
      </w:r>
      <w:r>
        <w:rPr>
          <w:vertAlign w:val="subscript"/>
        </w:rPr>
        <w:t>L</w:t>
      </w:r>
      <w:r>
        <w:t xml:space="preserve"> = 0 (Exercise 4). P</w:t>
      </w:r>
      <w:r>
        <w:rPr>
          <w:vertAlign w:val="subscript"/>
        </w:rPr>
        <w:t>T</w:t>
      </w:r>
      <w:r>
        <w:t xml:space="preserve"> keeps the part of a vector orthogonal to k, and P</w:t>
      </w:r>
      <w:r>
        <w:rPr>
          <w:vertAlign w:val="subscript"/>
        </w:rPr>
        <w:t>L</w:t>
      </w:r>
      <w:r>
        <w:t xml:space="preserve"> keeps the part along k.</w:t>
      </w:r>
    </w:p>
    <w:p>
      <w:pPr>
        <w:pStyle w:val="Heading3"/>
      </w:pPr>
      <w:r>
        <w:t>3.2 The operator, decomposed</w:t>
      </w:r>
    </w:p>
    <w:p>
      <w:r>
        <w:t>The quadratic part of −¼F² + ℒ</w:t>
      </w:r>
      <w:r>
        <w:rPr>
          <w:vertAlign w:val="subscript"/>
        </w:rPr>
        <w:t>gf</w:t>
      </w:r>
      <w:r>
        <w:t xml:space="preserve"> is ½A</w:t>
      </w:r>
      <w:r>
        <w:rPr>
          <w:vertAlign w:val="subscript"/>
        </w:rPr>
        <w:t>μ</w:t>
      </w:r>
      <w:r>
        <w:t>[∂²g</w:t>
      </w:r>
      <w:r>
        <w:rPr>
          <w:vertAlign w:val="superscript"/>
        </w:rPr>
        <w:t>μν</w:t>
      </w:r>
      <w:r>
        <w:t xml:space="preserve"> − (1 − 1/ξ)∂</w:t>
      </w:r>
      <w:r>
        <w:rPr>
          <w:vertAlign w:val="superscript"/>
        </w:rPr>
        <w:t>μ</w:t>
      </w:r>
      <w:r>
        <w:t>∂</w:t>
      </w:r>
      <w:r>
        <w:rPr>
          <w:vertAlign w:val="superscript"/>
        </w:rPr>
        <w:t>ν</w:t>
      </w:r>
      <w:r>
        <w:t>]A</w:t>
      </w:r>
      <w:r>
        <w:rPr>
          <w:vertAlign w:val="subscript"/>
        </w:rPr>
        <w:t>ν</w:t>
      </w:r>
      <w:r>
        <w:t>.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r>
            <m:t xml:space="preserve">=</m:t>
          </m:r>
          <m:r>
            <m:t xml:space="preserve">−</m:t>
          </m:r>
          <m:sSup>
            <m:e>
              <m:r>
                <m:t xml:space="preserve">k</m:t>
              </m:r>
            </m:e>
            <m:sup>
              <m:r>
                <m:t xml:space="preserve">2</m:t>
              </m:r>
            </m:sup>
          </m:sSup>
          <m:r>
            <m:t xml:space="preserve"> </m:t>
          </m:r>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r>
            <m:t xml:space="preserve"> </m:t>
          </m:r>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r>
                <m:t xml:space="preserve">O</m:t>
              </m:r>
            </m:e>
            <m:sup>
              <m:r>
                <m:t xml:space="preserve">−1</m:t>
              </m:r>
            </m:sup>
          </m:sSup>
          <m:r>
            <m:t xml:space="preserve">=</m:t>
          </m:r>
          <m:r>
            <m:t xml:space="preserve">−</m:t>
          </m:r>
          <m:f>
            <m:num>
              <m:r>
                <m:t xml:space="preserve">1</m:t>
              </m:r>
            </m:num>
            <m:den>
              <m:sSup>
                <m:e>
                  <m:r>
                    <m:t xml:space="preserve">k</m:t>
                  </m:r>
                </m:e>
                <m:sup>
                  <m:r>
                    <m:t xml:space="preserve">2</m:t>
                  </m:r>
                </m:sup>
              </m:sSup>
            </m:den>
          </m:f>
          <m:r>
            <m:t xml:space="preserve"> </m:t>
          </m:r>
          <m:sSub>
            <m:e>
              <m:r>
                <m:t xml:space="preserve">P</m:t>
              </m:r>
            </m:e>
            <m:sub>
              <m:r>
                <m:t xml:space="preserve">T</m:t>
              </m:r>
            </m:sub>
          </m:sSub>
          <m:r>
            <m:t xml:space="preserve">−</m:t>
          </m:r>
          <m:f>
            <m:num>
              <m:r>
                <m:t xml:space="preserve">ξ</m:t>
              </m:r>
            </m:num>
            <m:den>
              <m:sSup>
                <m:e>
                  <m:r>
                    <m:t xml:space="preserve">k</m:t>
                  </m:r>
                </m:e>
                <m:sup>
                  <m:r>
                    <m:t xml:space="preserve">2</m:t>
                  </m:r>
                </m:sup>
              </m:sSup>
            </m:den>
          </m:f>
          <m:r>
            <m:t xml:space="preserve"> </m:t>
          </m:r>
          <m:sSub>
            <m:e>
              <m:r>
                <m:t xml:space="preserve">P</m:t>
              </m:r>
            </m:e>
            <m:sub>
              <m:r>
                <m:t xml:space="preserve">L</m:t>
              </m:r>
            </m:sub>
          </m:sSub>
        </m:oMath>
      </m:oMathPara>
    </w:p>
    <w:p>
      <w:pPr>
        <w:pStyle w:val="Heading3"/>
      </w:pPr>
      <w:r>
        <w:t>3.3 The result</w:t>
      </w:r>
    </w:p>
    <w:p>
      <w:r>
        <w:t xml:space="preserve">The propagator is i times the inverse, with the iε of </w:t>
      </w:r>
      <w:hyperlink w:anchor="Lesson46">
        <w:r>
          <w:rPr>
            <w:rStyle w:val="Hyperlink"/>
            <w:color w:val="0563C1"/>
            <w:u w:val="single"/>
          </w:rPr>
          <w:t xml:space="preserve">Lesson 46</w:t>
        </w:r>
      </w:hyperlink>
      <w:r>
        <w:t>:</w:t>
      </w:r>
    </w:p>
    <w:p>
      <w:pPr>
        <w:spacing w:before="100" w:after="160"/>
        <w:jc w:val="center"/>
      </w:pPr>
      <m:oMathPara>
        <m:oMath>
          <m:sSub>
            <m:e>
              <m:r>
                <m:t xml:space="preserve">D</m:t>
              </m:r>
            </m:e>
            <m:sub>
              <m:r>
                <m:t xml:space="preserve">μν</m:t>
              </m:r>
            </m:sub>
          </m:sSub>
          <m:d>
            <m:dPr>
              <m:begChr m:val="["/>
              <m:endChr m:val="]"/>
            </m:dPr>
            <m:e>
              <m:r>
                <m:t xml:space="preserve">k</m:t>
              </m:r>
              <m:r>
                <m:t xml:space="preserve">;</m:t>
              </m:r>
              <m:r>
                <m:t xml:space="preserve">ξ</m:t>
              </m:r>
            </m:e>
          </m:d>
          <m:r>
            <m:t xml:space="preserve">=</m:t>
          </m:r>
          <m:r>
            <m:t xml:space="preserve">−</m:t>
          </m:r>
          <m:r>
            <m:t xml:space="preserve">i</m:t>
          </m:r>
          <m:r>
            <m:t xml:space="preserve"> </m:t>
          </m:r>
          <m:f>
            <m:num>
              <m:d>
                <m:dPr>
                  <m:begChr m:val="["/>
                  <m:endChr m:val="]"/>
                </m:dPr>
                <m:e>
                  <m:sSub>
                    <m:e>
                      <m:r>
                        <m:t xml:space="preserve">g</m:t>
                      </m:r>
                    </m:e>
                    <m:sub>
                      <m:r>
                        <m:t xml:space="preserve">μν</m:t>
                      </m:r>
                    </m:sub>
                  </m:sSub>
                  <m:r>
                    <m:t xml:space="preserve">−</m:t>
                  </m:r>
                  <m:d>
                    <m:dPr/>
                    <m:e>
                      <m:r>
                        <m:t xml:space="preserve">1</m:t>
                      </m:r>
                      <m:r>
                        <m:t xml:space="preserve">−</m:t>
                      </m:r>
                      <m:r>
                        <m:t xml:space="preserve">ξ</m:t>
                      </m:r>
                    </m:e>
                  </m:d>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2</m:t>
                          </m:r>
                        </m:sup>
                      </m:sSup>
                    </m:den>
                  </m:f>
                </m:e>
              </m:d>
            </m:num>
            <m:den>
              <m:sSup>
                <m:e>
                  <m:r>
                    <m:t xml:space="preserve">k</m:t>
                  </m:r>
                </m:e>
                <m:sup>
                  <m:r>
                    <m:t xml:space="preserve">2</m:t>
                  </m:r>
                </m:sup>
              </m:sSup>
              <m:r>
                <m:t xml:space="preserve">+</m:t>
              </m:r>
              <m:r>
                <m:t xml:space="preserve">iε</m:t>
              </m:r>
            </m:den>
          </m:f>
        </m:oMath>
      </m:oMathPara>
    </w:p>
    <w:p>
      <w:r>
        <w:t>Exercise 5 multiplies O by this D and recovers iδ</w:t>
      </w:r>
      <w:r>
        <w:rPr>
          <w:vertAlign w:val="superscript"/>
        </w:rPr>
        <w:t>μ</w:t>
      </w:r>
      <w:r>
        <w:rPr>
          <w:vertAlign w:val="subscript"/>
        </w:rPr>
        <w:t>ν</w:t>
      </w:r>
      <w:r>
        <w:t xml:space="preserve"> directly.</w:t>
      </w:r>
    </w:p>
    <w:p>
      <w:pPr>
        <w:pStyle w:val="Heading3"/>
      </w:pPr>
      <w:r>
        <w:t>3.4 The named gauges</w:t>
      </w:r>
    </w:p>
    <w:p>
      <w:r>
        <w:t>At ξ = 1, the k</w:t>
      </w:r>
      <w:r>
        <w:rPr>
          <w:vertAlign w:val="subscript"/>
        </w:rPr>
        <w:t>μ</w:t>
      </w:r>
      <w:r>
        <w:t>k</w:t>
      </w:r>
      <w:r>
        <w:rPr>
          <w:vertAlign w:val="subscript"/>
        </w:rPr>
        <w:t>ν</w:t>
      </w:r>
      <w:r>
        <w:t xml:space="preserve"> term vanishes and D</w:t>
      </w:r>
      <w:r>
        <w:rPr>
          <w:vertAlign w:val="subscript"/>
        </w:rPr>
        <w:t>μν</w:t>
      </w:r>
      <w:r>
        <w:t xml:space="preserve"> = −ig</w:t>
      </w:r>
      <w:r>
        <w:rPr>
          <w:vertAlign w:val="subscript"/>
        </w:rPr>
        <w:t>μν</w:t>
      </w:r>
      <w:r>
        <w:t>/(k² + iε). This is Feynman gauge, the propagator used since Lesson 48. At ξ = 0, D</w:t>
      </w:r>
      <w:r>
        <w:rPr>
          <w:vertAlign w:val="subscript"/>
        </w:rPr>
        <w:t>μν</w:t>
      </w:r>
      <w:r>
        <w:t xml:space="preserve"> = −i(g</w:t>
      </w:r>
      <w:r>
        <w:rPr>
          <w:vertAlign w:val="subscript"/>
        </w:rPr>
        <w:t>μν</w:t>
      </w:r>
      <w:r>
        <w:t xml:space="preserve"> − k</w:t>
      </w:r>
      <w:r>
        <w:rPr>
          <w:vertAlign w:val="subscript"/>
        </w:rPr>
        <w:t>μ</w:t>
      </w:r>
      <w:r>
        <w:t>k</w:t>
      </w:r>
      <w:r>
        <w:rPr>
          <w:vertAlign w:val="subscript"/>
        </w:rPr>
        <w:t>ν</w:t>
      </w:r>
      <w:r>
        <w:t>/k²)/k². This is Landau gauge, and it is purely transverse: k</w:t>
      </w:r>
      <w:r>
        <w:rPr>
          <w:vertAlign w:val="superscript"/>
        </w:rPr>
        <w:t>μ</w:t>
      </w:r>
      <w:r>
        <w:t>D</w:t>
      </w:r>
      <w:r>
        <w:rPr>
          <w:vertAlign w:val="subscript"/>
        </w:rPr>
        <w:t>μν</w:t>
      </w:r>
      <w:r>
        <w:t xml:space="preserve">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w:t>
      </w:r>
      <w:r>
        <w:rPr>
          <w:vertAlign w:val="superscript"/>
        </w:rPr>
        <w:t>μ</w:t>
      </w:r>
      <w:r>
        <w:t>(g</w:t>
      </w:r>
      <w:r>
        <w:rPr>
          <w:vertAlign w:val="subscript"/>
        </w:rPr>
        <w:t>μν</w:t>
      </w:r>
      <w:r>
        <w:t xml:space="preserve"> − k</w:t>
      </w:r>
      <w:r>
        <w:rPr>
          <w:vertAlign w:val="subscript"/>
        </w:rPr>
        <w:t>μ</w:t>
      </w:r>
      <w:r>
        <w:t>k</w:t>
      </w:r>
      <w:r>
        <w:rPr>
          <w:vertAlign w:val="subscript"/>
        </w:rPr>
        <w:t>ν</w:t>
      </w:r>
      <w:r>
        <w:t>/k²) = k</w:t>
      </w:r>
      <w:r>
        <w:rPr>
          <w:vertAlign w:val="subscript"/>
        </w:rPr>
        <w:t>ν</w:t>
      </w:r>
      <w:r>
        <w:t xml:space="preserve"> − k²k</w:t>
      </w:r>
      <w:r>
        <w:rPr>
          <w:vertAlign w:val="subscript"/>
        </w:rPr>
        <w:t>ν</w:t>
      </w:r>
      <w:r>
        <w:t>/k² = 0. For general ξ, k</w:t>
      </w:r>
      <w:r>
        <w:rPr>
          <w:vertAlign w:val="superscript"/>
        </w:rPr>
        <w:t>μ</w:t>
      </w:r>
      <w:r>
        <w:t>D</w:t>
      </w:r>
      <w:r>
        <w:rPr>
          <w:vertAlign w:val="subscript"/>
        </w:rPr>
        <w:t>μν</w:t>
      </w:r>
      <w:r>
        <w:t xml:space="preserve"> = −iξk</w:t>
      </w:r>
      <w:r>
        <w:rPr>
          <w:vertAlign w:val="subscript"/>
        </w:rPr>
        <w:t>ν</w:t>
      </w:r>
      <w:r>
        <w:t>/k².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w:t>
      </w:r>
      <w:r>
        <w:rPr>
          <w:vertAlign w:val="subscript"/>
        </w:rPr>
        <w:t>μ</w:t>
      </w:r>
      <w:r>
        <w:t>(k), a</w:t>
      </w:r>
      <w:r>
        <w:rPr>
          <w:vertAlign w:val="subscript"/>
        </w:rPr>
        <w:t>ν†</w:t>
      </w:r>
      <w:r>
        <w:t>(k′)] ∝ −g</w:t>
      </w:r>
      <w:r>
        <w:rPr>
          <w:vertAlign w:val="subscript"/>
        </w:rPr>
        <w:t>μν</w:t>
      </w:r>
      <w:r>
        <w:t xml:space="preserve"> δ³(k − k′), with a positive constant of proportionality set by Lesson 34’s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w:t>
      </w:r>
      <w:r>
        <w:rPr>
          <w:vertAlign w:val="subscript"/>
        </w:rPr>
        <w:t>μ</w:t>
      </w:r>
      <w:r>
        <w:t>ℳ</w:t>
      </w:r>
      <w:r>
        <w:rPr>
          <w:vertAlign w:val="superscript"/>
        </w:rPr>
        <w:t>μ</w:t>
      </w:r>
      <w:r>
        <w:t xml:space="preserve"> = 0. Lesson 52 used exactly that statement to replace the physical polarization sum by −g</w:t>
      </w:r>
      <w:r>
        <w:rPr>
          <w:vertAlign w:val="subscript"/>
        </w:rPr>
        <w:t>μν</w:t>
      </w:r>
      <w:r>
        <w:t xml:space="preserve">. Both rest on the </w:t>
      </w:r>
      <w:hyperlink w:anchor="Glossary_WardIdentity">
        <w:r>
          <w:rPr>
            <w:color w:val="0563C1"/>
            <w:u w:val="single"/>
          </w:rPr>
          <w:t>Ward identity</w:t>
        </w:r>
      </w:hyperlink>
      <w:r>
        <w:t xml:space="preserve"> of Lesson 72.</w:t>
      </w:r>
    </w:p>
    <w:p>
      <w:pPr>
        <w:pStyle w:val="Heading2"/>
      </w:pPr>
      <w:r>
        <w:t>5 Watching ξ drop out</w:t>
      </w:r>
    </w:p>
    <w:p>
      <w:pPr>
        <w:pStyle w:val="Heading3"/>
      </w:pPr>
      <w:r>
        <w:t>5.1 Electron-muon scattering at tree level</w:t>
      </w:r>
    </w:p>
    <w:p>
      <w:r>
        <w:t>The amplitude of Lesson 54 has the structure J</w:t>
      </w:r>
      <w:r>
        <w:rPr>
          <w:vertAlign w:val="subscript"/>
        </w:rPr>
        <w:t>e</w:t>
      </w:r>
      <w:r>
        <w:rPr>
          <w:vertAlign w:val="superscript"/>
        </w:rPr>
        <w:t>μ</w:t>
      </w:r>
      <w:r>
        <w:t xml:space="preserve"> D</w:t>
      </w:r>
      <w:r>
        <w:rPr>
          <w:vertAlign w:val="subscript"/>
        </w:rPr>
        <w:t>μν</w:t>
      </w:r>
      <w:r>
        <w:t>(q; ξ) J</w:t>
      </w:r>
      <w:r>
        <w:rPr>
          <w:vertAlign w:val="subscript"/>
        </w:rPr>
        <w:t>μ</w:t>
      </w:r>
      <w:r>
        <w:rPr>
          <w:vertAlign w:val="superscript"/>
        </w:rPr>
        <w:t>ν</w:t>
      </w:r>
      <w:r>
        <w:t>, with J</w:t>
      </w:r>
      <w:r>
        <w:rPr>
          <w:vertAlign w:val="subscript"/>
        </w:rPr>
        <w:t>e</w:t>
      </w:r>
      <w:r>
        <w:rPr>
          <w:vertAlign w:val="superscript"/>
        </w:rPr>
        <w:t>μ</w:t>
      </w:r>
      <w:r>
        <w:t xml:space="preserve"> = ū(p′)γ</w:t>
      </w:r>
      <w:r>
        <w:rPr>
          <w:vertAlign w:val="superscript"/>
        </w:rPr>
        <w:t>μ</w:t>
      </w:r>
      <w:r>
        <w:t>u(p) for the electron and q = p′ − p. The ξ-dependent piece of the propagator is proportional to q</w:t>
      </w:r>
      <w:r>
        <w:rPr>
          <w:vertAlign w:val="subscript"/>
        </w:rPr>
        <w:t>μ</w:t>
      </w:r>
      <w:r>
        <w:t>q</w:t>
      </w:r>
      <w:r>
        <w:rPr>
          <w:vertAlign w:val="subscript"/>
        </w:rPr>
        <w:t>ν</w:t>
      </w:r>
      <w:r>
        <w:t>, so it contributes only through q</w:t>
      </w:r>
      <w:r>
        <w:rPr>
          <w:vertAlign w:val="subscript"/>
        </w:rPr>
        <w:t>μ</w:t>
      </w:r>
      <w:r>
        <w:t>J</w:t>
      </w:r>
      <w:r>
        <w:rPr>
          <w:vertAlign w:val="subscript"/>
        </w:rPr>
        <w:t>e</w:t>
      </w:r>
      <w:r>
        <w:rPr>
          <w:vertAlign w:val="superscript"/>
        </w:rPr>
        <w:t>μ</w:t>
      </w:r>
      <w:r>
        <w:t xml:space="preserve"> and q</w:t>
      </w:r>
      <w:r>
        <w:rPr>
          <w:vertAlign w:val="subscript"/>
        </w:rPr>
        <w:t>ν</w:t>
      </w:r>
      <w:r>
        <w:t>J</w:t>
      </w:r>
      <w:r>
        <w:rPr>
          <w:vertAlign w:val="subscript"/>
        </w:rPr>
        <w:t>μ</w:t>
      </w:r>
      <w:r>
        <w:rPr>
          <w:vertAlign w:val="superscript"/>
        </w:rPr>
        <w:t>ν</w:t>
      </w:r>
      <w:r>
        <w:t>.</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 </m:t>
          </m:r>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acc>
                <m:accPr>
                  <m:chr m:val="/"/>
                </m:accPr>
                <m:e>
                  <m:r>
                    <m:t xml:space="preserve">p</m:t>
                  </m:r>
                </m:e>
              </m:acc>
              <m:r>
                <m:t xml:space="preserve">′</m:t>
              </m:r>
              <m:r>
                <m:t xml:space="preserve">−</m:t>
              </m:r>
              <m:acc>
                <m:accPr>
                  <m:chr m:val="/"/>
                </m:accPr>
                <m:e>
                  <m:r>
                    <m:t xml:space="preserve">p</m:t>
                  </m:r>
                </m:e>
              </m:acc>
            </m:e>
          </m:d>
          <m:r>
            <m:t xml:space="preserve"> </m:t>
          </m:r>
          <m:r>
            <m:t xml:space="preserve">u</m:t>
          </m:r>
          <m:d>
            <m:dPr>
              <m:begChr m:val="["/>
              <m:endChr m:val="]"/>
            </m:dPr>
            <m:e>
              <m:r>
                <m:t xml:space="preserve">p</m:t>
              </m:r>
            </m:e>
          </m:d>
          <m:r>
            <m:t xml:space="preserve">=</m:t>
          </m:r>
          <m:d>
            <m:dPr>
              <m:begChr m:val="["/>
              <m:endChr m:val="]"/>
            </m:dPr>
            <m:e>
              <m:r>
                <m:t xml:space="preserve">m</m:t>
              </m:r>
              <m:r>
                <m:t xml:space="preserve">−</m:t>
              </m:r>
              <m:r>
                <m:t xml:space="preserve">m</m:t>
              </m:r>
            </m:e>
          </m:d>
          <m:r>
            <m:t xml:space="preserve"> </m:t>
          </m:r>
          <m:r>
            <m:t xml:space="preserve">ū</m:t>
          </m:r>
          <m:d>
            <m:dPr>
              <m:begChr m:val="["/>
              <m:endChr m:val="]"/>
            </m:dPr>
            <m:e>
              <m:r>
                <m:t xml:space="preserve">p′</m:t>
              </m:r>
            </m:e>
          </m:d>
          <m:r>
            <m:t xml:space="preserve"> </m:t>
          </m:r>
          <m:r>
            <m:t xml:space="preserve">u</m:t>
          </m:r>
          <m:d>
            <m:dPr>
              <m:begChr m:val="["/>
              <m:endChr m:val="]"/>
            </m:dPr>
            <m:e>
              <m:r>
                <m:t xml:space="preserve">p</m:t>
              </m:r>
            </m:e>
          </m:d>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w:t>
      </w:r>
      <w:r>
        <w:rPr>
          <w:vertAlign w:val="subscript"/>
        </w:rPr>
        <w:t>μ</w:t>
      </w:r>
      <w:r>
        <w:t>γ</w:t>
      </w:r>
      <w:r>
        <w:rPr>
          <w:vertAlign w:val="superscript"/>
        </w:rPr>
        <w:t>μ</w:t>
      </w:r>
      <w:r>
        <w:t xml:space="preserve"> does not reduce to zero. Individual diagrams with internal lines can therefore depend on ξ. What is guaranteed is that the sum over all diagrams with the same external, on-shell particles does not. Compton scattering in Lesson 57 is the first example. There, the k</w:t>
      </w:r>
      <w:r>
        <w:rPr>
          <w:vertAlign w:val="subscript"/>
        </w:rPr>
        <w:t>μ</w:t>
      </w:r>
      <w:r>
        <w:t xml:space="preserve"> terms from a photon line cancel between the direct and crossed diagrams, not within either one.</w:t>
      </w:r>
    </w:p>
    <w:p>
      <w:pPr>
        <w:pStyle w:val="Heading3"/>
      </w:pPr>
      <w:r>
        <w:t>5.3 What may depend on ξ</w:t>
      </w:r>
    </w:p>
    <w:p>
      <w:r>
        <w:t xml:space="preserve">Quantities that are not </w:t>
      </w:r>
      <w:hyperlink w:anchor="Glossary_Observable">
        <w:r>
          <w:rPr>
            <w:color w:val="0563C1"/>
            <w:u w:val="single"/>
          </w:rPr>
          <w:t>observable</w:t>
        </w:r>
      </w:hyperlink>
      <w:r>
        <w:t xml:space="preserve"> are allowed to depend on the gauge. Lesson 64’s electron self-energy, computed in Feynman gauge, changes with ξ. So does the field-renormalization constant Z₂ of Lesson 68. The physical mass, defined by the pole of the propagator, does not. Neither does the charge renormalization Z₃ of Lesson 69, which comes from the photon’s own vacuum polarization: the loop has no internal photon line, so ξ never enters. Lesson 72 shows that the vertex constant Z₁ depends on ξ in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w:t>
      </w:r>
      <w:r>
        <w:rPr>
          <w:vertAlign w:val="subscript"/>
        </w:rPr>
        <w:t>gf</w:t>
      </w:r>
      <w:r>
        <w:t xml:space="preserve"> arises from averaging over gauge slices. Lesson 72 supplies the first. Lessons 80 to 84 return to the second in functional language.</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π⁰ = 0 and a non-invertible operator without gauge fixing</w:t>
      </w:r>
      <w:r>
        <w:rPr/>
        <w:t xml:space="preserve"> — </w:t>
      </w:r>
      <w:r>
        <w:rPr/>
        <w:t>Why covariant quantization needs ℒ</w:t>
      </w:r>
      <w:r>
        <w:rPr>
          <w:vertAlign w:val="subscript"/>
        </w:rPr>
        <w:t>gf</w:t>
      </w:r>
    </w:p>
    <w:p>
      <w:pPr>
        <w:spacing w:before="0" w:after="100"/>
      </w:pPr>
      <w:r>
        <w:rPr>
          <w:b/>
        </w:rPr>
        <w:t>ℒ</w:t>
      </w:r>
      <w:r>
        <w:rPr>
          <w:b/>
          <w:vertAlign w:val="subscript"/>
        </w:rPr>
        <w:t>gf</w:t>
      </w:r>
      <w:r>
        <w:rPr>
          <w:b/>
        </w:rPr>
        <w:t xml:space="preserve"> = −(∂·A)²/(2ξ), ∂²(∂·A) = 0</w:t>
      </w:r>
      <w:r>
        <w:rPr/>
        <w:t xml:space="preserve"> — </w:t>
      </w:r>
      <w:r>
        <w:rPr/>
        <w:t>The covariant starting point; ∂·A decouples</w:t>
      </w:r>
    </w:p>
    <w:p>
      <w:pPr>
        <w:spacing w:before="0" w:after="100"/>
      </w:pPr>
      <w:r>
        <w:rPr>
          <w:b/>
        </w:rPr>
        <w:t>D</w:t>
      </w:r>
      <w:r>
        <w:rPr>
          <w:b/>
          <w:vertAlign w:val="subscript"/>
        </w:rPr>
        <w:t>μν</w:t>
      </w:r>
      <w:r>
        <w:rPr>
          <w:b/>
        </w:rPr>
        <w:t>(k; ξ) = −i[g</w:t>
      </w:r>
      <w:r>
        <w:rPr>
          <w:b/>
          <w:vertAlign w:val="subscript"/>
        </w:rPr>
        <w:t>μν</w:t>
      </w:r>
      <w:r>
        <w:rPr>
          <w:b/>
        </w:rPr>
        <w:t xml:space="preserve"> − (1−ξ)k</w:t>
      </w:r>
      <w:r>
        <w:rPr>
          <w:b/>
          <w:vertAlign w:val="subscript"/>
        </w:rPr>
        <w:t>μ</w:t>
      </w:r>
      <w:r>
        <w:rPr>
          <w:b/>
        </w:rPr>
        <w:t>k</w:t>
      </w:r>
      <w:r>
        <w:rPr>
          <w:b/>
          <w:vertAlign w:val="subscript"/>
        </w:rPr>
        <w:t>ν</w:t>
      </w:r>
      <w:r>
        <w:rPr>
          <w:b/>
        </w:rPr>
        <w:t>/k²]/(k² + iε)</w:t>
      </w:r>
      <w:r>
        <w:rPr/>
        <w:t xml:space="preserve"> — </w:t>
      </w:r>
      <w:r>
        <w:rPr/>
        <w:t>Every loop with an internal photon; ξ checks in Lessons 72 and 73</w:t>
      </w:r>
    </w:p>
    <w:p>
      <w:pPr>
        <w:spacing w:before="0" w:after="100"/>
      </w:pPr>
      <w:r>
        <w:rPr>
          <w:b/>
        </w:rPr>
        <w:t>ξ = 1 Feynman, ξ = 0 Landau</w:t>
      </w:r>
      <w:r>
        <w:rPr/>
        <w:t xml:space="preserve"> — </w:t>
      </w:r>
      <w:r>
        <w:rPr/>
        <w:t>The gauges used in calculations from Lesson 48 on</w:t>
      </w:r>
    </w:p>
    <w:p>
      <w:pPr>
        <w:spacing w:before="0" w:after="100"/>
      </w:pPr>
      <w:r>
        <w:rPr>
          <w:b/>
        </w:rPr>
        <w:t>q</w:t>
      </w:r>
      <w:r>
        <w:rPr>
          <w:b/>
          <w:vertAlign w:val="subscript"/>
        </w:rPr>
        <w:t>μ</w:t>
      </w:r>
      <w:r>
        <w:rPr>
          <w:b/>
        </w:rPr>
        <w:t>ū(p′)γ</w:t>
      </w:r>
      <w:r>
        <w:rPr>
          <w:b/>
          <w:vertAlign w:val="superscript"/>
        </w:rPr>
        <w:t>μ</w:t>
      </w:r>
      <w:r>
        <w:rPr>
          <w:b/>
        </w:rPr>
        <w:t>u(p) = 0 on shell</w:t>
      </w:r>
      <w:r>
        <w:rPr/>
        <w:t xml:space="preserve"> — </w:t>
      </w:r>
      <w:r>
        <w:rPr/>
        <w:t>The simplest instance of the Ward identity, Lesson 72</w:t>
      </w:r>
    </w:p>
    <w:p>
      <w:pPr>
        <w:spacing w:before="0" w:after="100"/>
      </w:pPr>
      <w:r>
        <w:rPr>
          <w:b/>
        </w:rPr>
        <w:t>Z₂ depends on ξ, Z₃ does not</w:t>
      </w:r>
      <w:r>
        <w:rPr/>
        <w:t xml:space="preserve"> — </w:t>
      </w:r>
      <w:r>
        <w:rPr/>
        <w:t>Charge renormalization and Z₁ = Z₂, Lesson 72</w:t>
      </w:r>
    </w:p>
    <w:p>
      <w:pPr>
        <w:pStyle w:val="Heading2"/>
      </w:pPr>
      <w:r>
        <w:t>8 Summary</w:t>
      </w:r>
    </w:p>
    <w:p>
      <w:pPr>
        <w:pStyle w:val="ListNumber"/>
        <w:numPr>
          <w:ilvl w:val="0"/>
          <w:numId w:val="390"/>
        </w:numPr>
      </w:pPr>
      <w:r>
        <w:t>Without gauge fixing, π⁰ = 0 and the operator k²g</w:t>
      </w:r>
      <w:r>
        <w:rPr>
          <w:vertAlign w:val="superscript"/>
        </w:rPr>
        <w:t>μν</w:t>
      </w:r>
      <w:r>
        <w:t xml:space="preserve"> − k</w:t>
      </w:r>
      <w:r>
        <w:rPr>
          <w:vertAlign w:val="superscript"/>
        </w:rPr>
        <w:t>μ</w:t>
      </w:r>
      <w:r>
        <w:t>k</w:t>
      </w:r>
      <w:r>
        <w:rPr>
          <w:vertAlign w:val="superscript"/>
        </w:rPr>
        <w:t>ν</w:t>
      </w:r>
      <w:r>
        <w:t xml:space="preserve"> annihilates k</w:t>
      </w:r>
      <w:r>
        <w:rPr>
          <w:vertAlign w:val="subscript"/>
        </w:rPr>
        <w:t>ν</w:t>
      </w:r>
      <w:r>
        <w:t>, so no covariant propagator exists.</w:t>
      </w:r>
    </w:p>
    <w:p>
      <w:pPr>
        <w:pStyle w:val="ListNumber"/>
        <w:numPr>
          <w:ilvl w:val="0"/>
          <w:numId w:val="390"/>
        </w:numPr>
      </w:pPr>
      <w:r>
        <w:t>ℒ</w:t>
      </w:r>
      <w:r>
        <w:rPr>
          <w:vertAlign w:val="subscript"/>
        </w:rPr>
        <w:t>gf</w:t>
      </w:r>
      <w:r>
        <w:t xml:space="preserve"> = −(∂·A)²/(2ξ) restores π⁰ and makes the operator invertible. Current conservation then gives ∂²(∂·A) = 0, so the extra degree of freedom decouples.</w:t>
      </w:r>
    </w:p>
    <w:p>
      <w:pPr>
        <w:pStyle w:val="ListNumber"/>
        <w:numPr>
          <w:ilvl w:val="0"/>
          <w:numId w:val="390"/>
        </w:numPr>
      </w:pPr>
      <w:r>
        <w:t>With projectors, O = −k²P</w:t>
      </w:r>
      <w:r>
        <w:rPr>
          <w:vertAlign w:val="subscript"/>
        </w:rPr>
        <w:t>T</w:t>
      </w:r>
      <w:r>
        <w:t xml:space="preserve"> − (k²/ξ)P</w:t>
      </w:r>
      <w:r>
        <w:rPr>
          <w:vertAlign w:val="subscript"/>
        </w:rPr>
        <w:t>L</w:t>
      </w:r>
      <w:r>
        <w:t>, and D</w:t>
      </w:r>
      <w:r>
        <w:rPr>
          <w:vertAlign w:val="subscript"/>
        </w:rPr>
        <w:t>μν</w:t>
      </w:r>
      <w:r>
        <w:t xml:space="preserve"> = −i[g</w:t>
      </w:r>
      <w:r>
        <w:rPr>
          <w:vertAlign w:val="subscript"/>
        </w:rPr>
        <w:t>μν</w:t>
      </w:r>
      <w:r>
        <w:t xml:space="preserve"> − (1−ξ)k</w:t>
      </w:r>
      <w:r>
        <w:rPr>
          <w:vertAlign w:val="subscript"/>
        </w:rPr>
        <w:t>μ</w:t>
      </w:r>
      <w:r>
        <w:t>k</w:t>
      </w:r>
      <w:r>
        <w:rPr>
          <w:vertAlign w:val="subscript"/>
        </w:rPr>
        <w:t>ν</w:t>
      </w:r>
      <w:r>
        <w:t>/k²]/(k² + iε).</w:t>
      </w:r>
    </w:p>
    <w:p>
      <w:pPr>
        <w:pStyle w:val="ListNumber"/>
        <w:numPr>
          <w:ilvl w:val="0"/>
          <w:numId w:val="390"/>
        </w:numPr>
      </w:pPr>
      <w:r>
        <w:t>ξ = 1 is Feynman gauge and ξ = 0 is Landau gauge. Coulomb gauge is not a value of ξ.</w:t>
      </w:r>
    </w:p>
    <w:p>
      <w:pPr>
        <w:pStyle w:val="ListNumber"/>
        <w:numPr>
          <w:ilvl w:val="0"/>
          <w:numId w:val="390"/>
        </w:numPr>
      </w:pPr>
      <w:r>
        <w:t>At tree level, on-shell spinors make q</w:t>
      </w:r>
      <w:r>
        <w:rPr>
          <w:vertAlign w:val="subscript"/>
        </w:rPr>
        <w:t>μ</w:t>
      </w:r>
      <w:r>
        <w:t>J</w:t>
      </w:r>
      <w:r>
        <w:rPr>
          <w:vertAlign w:val="superscript"/>
        </w:rPr>
        <w:t>μ</w:t>
      </w:r>
      <w:r>
        <w:t xml:space="preserve"> = 0, so ξ drops out of electron-muon scattering. Individual diagrams with internal lines may depend on ξ, and so may Z₂, but observables may not.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F</w:t>
      </w:r>
      <w:r>
        <w:rPr>
          <w:vertAlign w:val="superscript"/>
        </w:rPr>
        <w:t>00</w:t>
      </w:r>
      <w:r>
        <w:rPr/>
        <w:t xml:space="preserve"> = 0, and conclude that π⁰ = 0 for the Maxwell Lagrangian.</w:t>
      </w:r>
    </w:p>
    <w:p>
      <w:pPr>
        <w:spacing w:before="0" w:after="100"/>
      </w:pPr>
      <w:r>
        <w:rPr>
          <w:b/>
        </w:rPr>
        <w:t>2</w:t>
      </w:r>
      <w:r>
        <w:rPr>
          <w:b/>
        </w:rPr>
        <w:t xml:space="preserve">. </w:t>
      </w:r>
      <w:r>
        <w:rPr>
          <w:b/>
        </w:rPr>
        <w:t>Extension.</w:t>
      </w:r>
      <w:r>
        <w:rPr/>
        <w:t xml:space="preserve"> Integrate −¼F</w:t>
      </w:r>
      <w:r>
        <w:rPr>
          <w:vertAlign w:val="subscript"/>
        </w:rPr>
        <w:t>μν</w:t>
      </w:r>
      <w:r>
        <w:rPr/>
        <w:t>F</w:t>
      </w:r>
      <w:r>
        <w:rPr>
          <w:vertAlign w:val="superscript"/>
        </w:rPr>
        <w:t>μν</w:t>
      </w:r>
      <w:r>
        <w:rPr/>
        <w:t xml:space="preserve"> by parts and obtain ½A</w:t>
      </w:r>
      <w:r>
        <w:rPr>
          <w:vertAlign w:val="subscript"/>
        </w:rPr>
        <w:t>μ</w:t>
      </w:r>
      <w:r>
        <w:rPr/>
        <w:t>[∂²g</w:t>
      </w:r>
      <w:r>
        <w:rPr>
          <w:vertAlign w:val="superscript"/>
        </w:rPr>
        <w:t>μν</w:t>
      </w:r>
      <w:r>
        <w:rPr/>
        <w:t xml:space="preserve"> − ∂</w:t>
      </w:r>
      <w:r>
        <w:rPr>
          <w:vertAlign w:val="superscript"/>
        </w:rPr>
        <w:t>μ</w:t>
      </w:r>
      <w:r>
        <w:rPr/>
        <w:t>∂</w:t>
      </w:r>
      <w:r>
        <w:rPr>
          <w:vertAlign w:val="superscript"/>
        </w:rPr>
        <w:t>ν</w:t>
      </w:r>
      <w:r>
        <w:rPr/>
        <w:t>]A</w:t>
      </w:r>
      <w:r>
        <w:rPr>
          <w:vertAlign w:val="subscript"/>
        </w:rPr>
        <w:t>ν</w:t>
      </w:r>
      <w:r>
        <w:rPr/>
        <w:t>, stating which surface terms are dropped.</w:t>
      </w:r>
    </w:p>
    <w:p>
      <w:pPr>
        <w:spacing w:before="0" w:after="100"/>
      </w:pPr>
      <w:r>
        <w:rPr>
          <w:b/>
        </w:rPr>
        <w:t>3</w:t>
      </w:r>
      <w:r>
        <w:rPr>
          <w:b/>
        </w:rPr>
        <w:t xml:space="preserve">. </w:t>
      </w:r>
      <w:r>
        <w:rPr>
          <w:b/>
        </w:rPr>
        <w:t>Extension.</w:t>
      </w:r>
      <w:r>
        <w:rPr/>
        <w:t xml:space="preserve"> Vary −¼F² − (∂·A)²/(2ξ) − j·A with respect to A</w:t>
      </w:r>
      <w:r>
        <w:rPr>
          <w:vertAlign w:val="subscript"/>
        </w:rPr>
        <w:t>ν</w:t>
      </w:r>
      <w:r>
        <w:rPr/>
        <w:t xml:space="preserve"> and derive Section 2.3’s field equation.</w:t>
      </w:r>
    </w:p>
    <w:p>
      <w:pPr>
        <w:spacing w:before="0" w:after="100"/>
      </w:pPr>
      <w:r>
        <w:rPr>
          <w:b/>
        </w:rPr>
        <w:t>4</w:t>
      </w:r>
      <w:r>
        <w:rPr>
          <w:b/>
        </w:rPr>
        <w:t xml:space="preserve">. </w:t>
      </w:r>
      <w:r>
        <w:rPr>
          <w:b/>
        </w:rPr>
        <w:t>Extension.</w:t>
      </w:r>
      <w:r>
        <w:rPr/>
        <w:t xml:space="preserve"> Verify P</w:t>
      </w:r>
      <w:r>
        <w:rPr>
          <w:vertAlign w:val="subscript"/>
        </w:rPr>
        <w:t>T</w:t>
      </w:r>
      <w:r>
        <w:rPr/>
        <w:t xml:space="preserve"> + P</w:t>
      </w:r>
      <w:r>
        <w:rPr>
          <w:vertAlign w:val="subscript"/>
        </w:rPr>
        <w:t>L</w:t>
      </w:r>
      <w:r>
        <w:rPr/>
        <w:t xml:space="preserve"> = g, P</w:t>
      </w:r>
      <w:r>
        <w:rPr>
          <w:vertAlign w:val="subscript"/>
        </w:rPr>
        <w:t>T</w:t>
      </w:r>
      <w:r>
        <w:rPr/>
        <w:t>² = P</w:t>
      </w:r>
      <w:r>
        <w:rPr>
          <w:vertAlign w:val="subscript"/>
        </w:rPr>
        <w:t>T</w:t>
      </w:r>
      <w:r>
        <w:rPr/>
        <w:t>, P</w:t>
      </w:r>
      <w:r>
        <w:rPr>
          <w:vertAlign w:val="subscript"/>
        </w:rPr>
        <w:t>L</w:t>
      </w:r>
      <w:r>
        <w:rPr/>
        <w:t>² = P</w:t>
      </w:r>
      <w:r>
        <w:rPr>
          <w:vertAlign w:val="subscript"/>
        </w:rPr>
        <w:t>L</w:t>
      </w:r>
      <w:r>
        <w:rPr/>
        <w:t>, and P</w:t>
      </w:r>
      <w:r>
        <w:rPr>
          <w:vertAlign w:val="subscript"/>
        </w:rPr>
        <w:t>TP</w:t>
      </w:r>
      <w:r>
        <w:rPr>
          <w:vertAlign w:val="subscript"/>
        </w:rPr>
        <w:t>L</w:t>
      </w:r>
      <w:r>
        <w:rPr/>
        <w:t xml:space="preserve"> = 0, contracting indices explicitly.</w:t>
      </w:r>
    </w:p>
    <w:p>
      <w:pPr>
        <w:spacing w:before="0" w:after="100"/>
      </w:pPr>
      <w:r>
        <w:rPr>
          <w:b/>
        </w:rPr>
        <w:t>5</w:t>
      </w:r>
      <w:r>
        <w:rPr>
          <w:b/>
        </w:rPr>
        <w:t xml:space="preserve">. </w:t>
      </w:r>
      <w:r>
        <w:rPr>
          <w:b/>
        </w:rPr>
        <w:t>Core.</w:t>
      </w:r>
      <w:r>
        <w:rPr/>
        <w:t xml:space="preserve"> Multiply O</w:t>
      </w:r>
      <w:r>
        <w:rPr>
          <w:vertAlign w:val="superscript"/>
        </w:rPr>
        <w:t>μν</w:t>
      </w:r>
      <w:r>
        <w:rPr/>
        <w:t xml:space="preserve"> = −k²g</w:t>
      </w:r>
      <w:r>
        <w:rPr>
          <w:vertAlign w:val="superscript"/>
        </w:rPr>
        <w:t>μν</w:t>
      </w:r>
      <w:r>
        <w:rPr/>
        <w:t xml:space="preserve"> + (1 − 1/ξ)k</w:t>
      </w:r>
      <w:r>
        <w:rPr>
          <w:vertAlign w:val="superscript"/>
        </w:rPr>
        <w:t>μ</w:t>
      </w:r>
      <w:r>
        <w:rPr/>
        <w:t>k</w:t>
      </w:r>
      <w:r>
        <w:rPr>
          <w:vertAlign w:val="superscript"/>
        </w:rPr>
        <w:t>ν</w:t>
      </w:r>
      <w:r>
        <w:rPr/>
        <w:t xml:space="preserve"> by D</w:t>
      </w:r>
      <w:r>
        <w:rPr>
          <w:vertAlign w:val="subscript"/>
        </w:rPr>
        <w:t>νρ</w:t>
      </w:r>
      <w:r>
        <w:rPr/>
        <w:t>(k; ξ) and show the product is iδ</w:t>
      </w:r>
      <w:r>
        <w:rPr>
          <w:vertAlign w:val="superscript"/>
        </w:rPr>
        <w:t>μ</w:t>
      </w:r>
      <w:r>
        <w:rPr>
          <w:vertAlign w:val="subscript"/>
        </w:rPr>
        <w:t>ρ</w:t>
      </w:r>
      <w:r>
        <w:rPr/>
        <w:t>.</w:t>
      </w:r>
    </w:p>
    <w:p>
      <w:pPr>
        <w:spacing w:before="0" w:after="100"/>
      </w:pPr>
      <w:r>
        <w:rPr>
          <w:b/>
        </w:rPr>
        <w:t>6</w:t>
      </w:r>
      <w:r>
        <w:rPr>
          <w:b/>
        </w:rPr>
        <w:t xml:space="preserve">. </w:t>
      </w:r>
      <w:r>
        <w:rPr>
          <w:b/>
        </w:rPr>
        <w:t>Core.</w:t>
      </w:r>
      <w:r>
        <w:rPr/>
        <w:t xml:space="preserve"> Show that without gauge fixing (1/ξ → 0) the coefficient of P</w:t>
      </w:r>
      <w:r>
        <w:rPr>
          <w:vertAlign w:val="subscript"/>
        </w:rPr>
        <w:t>L</w:t>
      </w:r>
      <w:r>
        <w:rPr/>
        <w:t xml:space="preserve"> in O vanishes, and explain why this is Section 1.2’s problem restated.</w:t>
      </w:r>
    </w:p>
    <w:p>
      <w:pPr>
        <w:spacing w:before="0" w:after="100"/>
      </w:pPr>
      <w:r>
        <w:rPr>
          <w:b/>
        </w:rPr>
        <w:t>7</w:t>
      </w:r>
      <w:r>
        <w:rPr>
          <w:b/>
        </w:rPr>
        <w:t xml:space="preserve">. </w:t>
      </w:r>
      <w:r>
        <w:rPr>
          <w:b/>
        </w:rPr>
        <w:t>Core.</w:t>
      </w:r>
      <w:r>
        <w:rPr/>
        <w:t xml:space="preserve"> Compute k</w:t>
      </w:r>
      <w:r>
        <w:rPr>
          <w:vertAlign w:val="superscript"/>
        </w:rPr>
        <w:t>μ</w:t>
      </w:r>
      <w:r>
        <w:rPr/>
        <w:t>D</w:t>
      </w:r>
      <w:r>
        <w:rPr>
          <w:vertAlign w:val="subscript"/>
        </w:rPr>
        <w:t>μν</w:t>
      </w:r>
      <w:r>
        <w:rPr/>
        <w:t>(k; ξ) for general ξ and interpret the result.</w:t>
      </w:r>
    </w:p>
    <w:p>
      <w:pPr>
        <w:spacing w:before="0" w:after="100"/>
      </w:pPr>
      <w:r>
        <w:rPr>
          <w:b/>
        </w:rPr>
        <w:t>8</w:t>
      </w:r>
      <w:r>
        <w:rPr>
          <w:b/>
        </w:rPr>
        <w:t xml:space="preserve">. </w:t>
      </w:r>
      <w:r>
        <w:rPr>
          <w:b/>
        </w:rPr>
        <w:t>Extension.</w:t>
      </w:r>
      <w:r>
        <w:rPr/>
        <w:t xml:space="preserve"> Show that ξ → 0 forces ∂·A = 0, the Lorenz condition of Lesson 8.</w:t>
      </w:r>
    </w:p>
    <w:p>
      <w:pPr>
        <w:spacing w:before="0" w:after="100"/>
      </w:pPr>
      <w:r>
        <w:rPr>
          <w:b/>
        </w:rPr>
        <w:t>9</w:t>
      </w:r>
      <w:r>
        <w:rPr>
          <w:b/>
        </w:rPr>
        <w:t xml:space="preserve">. </w:t>
      </w:r>
      <w:r>
        <w:rPr>
          <w:b/>
        </w:rPr>
        <w:t>Extension.</w:t>
      </w:r>
      <w:r>
        <w:rPr/>
        <w:t xml:space="preserve"> Explain why Coulomb gauge cannot be reached by any value of ξ.</w:t>
      </w:r>
    </w:p>
    <w:p>
      <w:pPr>
        <w:spacing w:before="0" w:after="100"/>
      </w:pPr>
      <w:r>
        <w:rPr>
          <w:b/>
        </w:rPr>
        <w:t>10</w:t>
      </w:r>
      <w:r>
        <w:rPr>
          <w:b/>
        </w:rPr>
        <w:t xml:space="preserve">. </w:t>
      </w:r>
      <w:r>
        <w:rPr>
          <w:b/>
        </w:rPr>
        <w:t>Core.</w:t>
      </w:r>
      <w:r>
        <w:rPr/>
        <w:t xml:space="preserve"> Verify q</w:t>
      </w:r>
      <w:r>
        <w:rPr>
          <w:vertAlign w:val="subscript"/>
        </w:rPr>
        <w:t>μ</w:t>
      </w:r>
      <w:r>
        <w:rPr/>
        <w:t>ū(p′)γ</w:t>
      </w:r>
      <w:r>
        <w:rPr>
          <w:vertAlign w:val="superscript"/>
        </w:rPr>
        <w:t>μ</w:t>
      </w:r>
      <w:r>
        <w:rPr/>
        <w:t>u(p) = 0 for q = p′ − p, using the Dirac equation for both spinors.</w:t>
      </w:r>
    </w:p>
    <w:p>
      <w:pPr>
        <w:spacing w:before="0" w:after="100"/>
      </w:pPr>
      <w:r>
        <w:rPr>
          <w:b/>
        </w:rPr>
        <w:t>11</w:t>
      </w:r>
      <w:r>
        <w:rPr>
          <w:b/>
        </w:rPr>
        <w:t xml:space="preserve">. </w:t>
      </w:r>
      <w:r>
        <w:rPr>
          <w:b/>
        </w:rPr>
        <w:t>Core.</w:t>
      </w:r>
      <w:r>
        <w:rPr/>
        <w:t xml:space="preserve"> Write the ξ-dependent part of the electron-muon amplitude explicitly and show it vanishes.</w:t>
      </w:r>
    </w:p>
    <w:p>
      <w:pPr>
        <w:spacing w:before="0" w:after="100"/>
      </w:pPr>
      <w:r>
        <w:rPr>
          <w:b/>
        </w:rPr>
        <w:t>12</w:t>
      </w:r>
      <w:r>
        <w:rPr>
          <w:b/>
        </w:rPr>
        <w:t xml:space="preserve">. </w:t>
      </w:r>
      <w:r>
        <w:rPr>
          <w:b/>
        </w:rPr>
        <w:t>Extension.</w:t>
      </w:r>
      <w:r>
        <w:rPr/>
        <w:t xml:space="preserve"> Explain why Z₃ at one loop cannot depend on ξ, by inspecting which propagators appear in Lesson 63’s diagram.</w:t>
      </w:r>
    </w:p>
    <w:p>
      <w:pPr>
        <w:spacing w:before="0" w:after="100"/>
      </w:pPr>
      <w:r>
        <w:rPr>
          <w:b/>
        </w:rPr>
        <w:t>13</w:t>
      </w:r>
      <w:r>
        <w:rPr>
          <w:b/>
        </w:rPr>
        <w:t xml:space="preserve">. </w:t>
      </w:r>
      <w:r>
        <w:rPr>
          <w:b/>
        </w:rPr>
        <w:t>Challenge.</w:t>
      </w:r>
      <w:r>
        <w:rPr/>
        <w:t xml:space="preserve"> In Feynman gauge, show that the timelike polarization state has negative norm, starting from [a</w:t>
      </w:r>
      <w:r>
        <w:rPr>
          <w:vertAlign w:val="subscript"/>
        </w:rPr>
        <w:t>μ</w:t>
      </w:r>
      <w:r>
        <w:rPr/>
        <w:t>, a</w:t>
      </w:r>
      <w:r>
        <w:rPr>
          <w:vertAlign w:val="subscript"/>
        </w:rPr>
        <w:t>ν†</w:t>
      </w:r>
      <w:r>
        <w:rPr/>
        <w:t>] ∝ −g</w:t>
      </w:r>
      <w:r>
        <w:rPr>
          <w:vertAlign w:val="subscript"/>
        </w:rPr>
        <w:t>μν</w:t>
      </w:r>
      <w:r>
        <w:rPr/>
        <w:t>, and explain why this does not make the theory inconsistent.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perscript"/>
        </w:rPr>
        <w:t>00</w:t>
      </w:r>
      <w:r>
        <w:t xml:space="preserve"> = ∂⁰A⁰ − ∂⁰A⁰ = 0. Since ℒ depends on ∂₀A₀ only through F</w:t>
      </w:r>
      <w:r>
        <w:rPr>
          <w:vertAlign w:val="superscript"/>
        </w:rPr>
        <w:t>00</w:t>
      </w:r>
      <w:r>
        <w:t>, π⁰ = ∂ℒ/∂(∂₀A₀) = 0.</w:t>
      </w:r>
    </w:p>
    <w:p>
      <w:r>
        <w:rPr>
          <w:b/>
        </w:rPr>
        <w:t>2.</w:t>
      </w:r>
      <w:r>
        <w:t xml:space="preserve"> </w:t>
      </w:r>
      <w:r>
        <w:t>−¼F² = −½(∂</w:t>
      </w:r>
      <w:r>
        <w:rPr>
          <w:vertAlign w:val="subscript"/>
        </w:rPr>
        <w:t>μ</w:t>
      </w:r>
      <w:r>
        <w:t>A</w:t>
      </w:r>
      <w:r>
        <w:rPr>
          <w:vertAlign w:val="subscript"/>
        </w:rPr>
        <w:t>ν</w:t>
      </w:r>
      <w:r>
        <w:t>∂</w:t>
      </w:r>
      <w:r>
        <w:rPr>
          <w:vertAlign w:val="superscript"/>
        </w:rPr>
        <w:t>μ</w:t>
      </w:r>
      <w:r>
        <w:t>A</w:t>
      </w:r>
      <w:r>
        <w:rPr>
          <w:vertAlign w:val="superscript"/>
        </w:rPr>
        <w:t>ν</w:t>
      </w:r>
      <w:r>
        <w:t xml:space="preserve"> − ∂</w:t>
      </w:r>
      <w:r>
        <w:rPr>
          <w:vertAlign w:val="subscript"/>
        </w:rPr>
        <w:t>μ</w:t>
      </w:r>
      <w:r>
        <w:t>A</w:t>
      </w:r>
      <w:r>
        <w:rPr>
          <w:vertAlign w:val="subscript"/>
        </w:rPr>
        <w:t>ν</w:t>
      </w:r>
      <w:r>
        <w:t>∂</w:t>
      </w:r>
      <w:r>
        <w:rPr>
          <w:vertAlign w:val="superscript"/>
        </w:rPr>
        <w:t>ν</w:t>
      </w:r>
      <w:r>
        <w:t>A</w:t>
      </w:r>
      <w:r>
        <w:rPr>
          <w:vertAlign w:val="superscript"/>
        </w:rPr>
        <w:t>μ</w:t>
      </w:r>
      <w:r>
        <w:t>). Integrating each term by parts moves a derivative onto the other field, giving ½A</w:t>
      </w:r>
      <w:r>
        <w:rPr>
          <w:vertAlign w:val="subscript"/>
        </w:rPr>
        <w:t>ν</w:t>
      </w:r>
      <w:r>
        <w:t>∂²A</w:t>
      </w:r>
      <w:r>
        <w:rPr>
          <w:vertAlign w:val="superscript"/>
        </w:rPr>
        <w:t>ν</w:t>
      </w:r>
      <w:r>
        <w:t xml:space="preserve"> − ½A</w:t>
      </w:r>
      <w:r>
        <w:rPr>
          <w:vertAlign w:val="subscript"/>
        </w:rPr>
        <w:t>ν</w:t>
      </w:r>
      <w:r>
        <w:t>∂</w:t>
      </w:r>
      <w:r>
        <w:rPr>
          <w:vertAlign w:val="superscript"/>
        </w:rPr>
        <w:t>ν</w:t>
      </w:r>
      <w:r>
        <w:t>∂</w:t>
      </w:r>
      <w:r>
        <w:rPr>
          <w:vertAlign w:val="subscript"/>
        </w:rPr>
        <w:t>μ</w:t>
      </w:r>
      <w:r>
        <w:t>A</w:t>
      </w:r>
      <w:r>
        <w:rPr>
          <w:vertAlign w:val="superscript"/>
        </w:rPr>
        <w:t>μ</w:t>
      </w:r>
      <w:r>
        <w:t xml:space="preserve"> = ½A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The dropped surface terms vanish for fields that fall off at infinity.</w:t>
      </w:r>
    </w:p>
    <w:p>
      <w:r>
        <w:rPr>
          <w:b/>
        </w:rPr>
        <w:t>3.</w:t>
      </w:r>
      <w:r>
        <w:t xml:space="preserve"> </w:t>
      </w:r>
      <w:r>
        <w:t>∂ℒ/∂(∂</w:t>
      </w:r>
      <w:r>
        <w:rPr>
          <w:vertAlign w:val="subscript"/>
        </w:rPr>
        <w:t>μ</w:t>
      </w:r>
      <w:r>
        <w:t>A</w:t>
      </w:r>
      <w:r>
        <w:rPr>
          <w:vertAlign w:val="subscript"/>
        </w:rPr>
        <w:t>ν</w:t>
      </w:r>
      <w:r>
        <w:t>) = −F</w:t>
      </w:r>
      <w:r>
        <w:rPr>
          <w:vertAlign w:val="superscript"/>
        </w:rPr>
        <w:t>μν</w:t>
      </w:r>
      <w:r>
        <w:t xml:space="preserve"> − (1/ξ)g</w:t>
      </w:r>
      <w:r>
        <w:rPr>
          <w:vertAlign w:val="superscript"/>
        </w:rPr>
        <w:t>μν</w:t>
      </w:r>
      <w:r>
        <w:t>(∂·A), and ∂ℒ/∂A</w:t>
      </w:r>
      <w:r>
        <w:rPr>
          <w:vertAlign w:val="subscript"/>
        </w:rPr>
        <w:t>ν</w:t>
      </w:r>
      <w:r>
        <w:t xml:space="preserve"> = −j</w:t>
      </w:r>
      <w:r>
        <w:rPr>
          <w:vertAlign w:val="superscript"/>
        </w:rPr>
        <w:t>ν</w:t>
      </w:r>
      <w:r>
        <w:t>. The Euler–Lagrange equation ∂</w:t>
      </w:r>
      <w:r>
        <w:rPr>
          <w:vertAlign w:val="subscript"/>
        </w:rPr>
        <w:t>μ</w:t>
      </w:r>
      <w:r>
        <w:t>[∂ℒ/∂(∂</w:t>
      </w:r>
      <w:r>
        <w:rPr>
          <w:vertAlign w:val="subscript"/>
        </w:rPr>
        <w:t>μ</w:t>
      </w:r>
      <w:r>
        <w:t>A</w:t>
      </w:r>
      <w:r>
        <w:rPr>
          <w:vertAlign w:val="subscript"/>
        </w:rPr>
        <w:t>ν</w:t>
      </w:r>
      <w:r>
        <w:t>)] = ∂ℒ/∂A</w:t>
      </w:r>
      <w:r>
        <w:rPr>
          <w:vertAlign w:val="subscript"/>
        </w:rPr>
        <w:t>ν</w:t>
      </w:r>
      <w:r>
        <w:t xml:space="preserve"> gives −∂</w:t>
      </w:r>
      <w:r>
        <w:rPr>
          <w:vertAlign w:val="subscript"/>
        </w:rPr>
        <w:t>μ</w:t>
      </w:r>
      <w:r>
        <w:t>F</w:t>
      </w:r>
      <w:r>
        <w:rPr>
          <w:vertAlign w:val="superscript"/>
        </w:rPr>
        <w:t>μν</w:t>
      </w:r>
      <w:r>
        <w:t xml:space="preserve"> − (1/ξ)∂</w:t>
      </w:r>
      <w:r>
        <w:rPr>
          <w:vertAlign w:val="superscript"/>
        </w:rPr>
        <w:t>ν</w:t>
      </w:r>
      <w:r>
        <w:t>(∂·A) = −j</w:t>
      </w:r>
      <w:r>
        <w:rPr>
          <w:vertAlign w:val="superscript"/>
        </w:rPr>
        <w:t>ν</w:t>
      </w:r>
      <w:r>
        <w:t>, which is Section 2.3.</w:t>
      </w:r>
    </w:p>
    <w:p>
      <w:r>
        <w:rPr>
          <w:b/>
        </w:rPr>
        <w:t>4.</w:t>
      </w:r>
      <w:r>
        <w:t xml:space="preserve"> </w:t>
      </w:r>
      <w:r>
        <w:t>P</w:t>
      </w:r>
      <w:r>
        <w:rPr>
          <w:vertAlign w:val="subscript"/>
        </w:rPr>
        <w:t>T</w:t>
      </w:r>
      <w:r>
        <w:t xml:space="preserve"> + P</w:t>
      </w:r>
      <w:r>
        <w:rPr>
          <w:vertAlign w:val="subscript"/>
        </w:rPr>
        <w:t>L</w:t>
      </w:r>
      <w:r>
        <w:t xml:space="preserve"> = g − kk/k² + kk/k² = g. P</w:t>
      </w:r>
      <w:r>
        <w:rPr>
          <w:vertAlign w:val="subscript"/>
        </w:rPr>
        <w:t>L</w:t>
      </w:r>
      <w:r>
        <w:t xml:space="preserve"> P</w:t>
      </w:r>
      <w:r>
        <w:rPr>
          <w:vertAlign w:val="subscript"/>
        </w:rPr>
        <w:t>L</w:t>
      </w:r>
      <w:r>
        <w:t xml:space="preserve"> has components k</w:t>
      </w:r>
      <w:r>
        <w:rPr>
          <w:vertAlign w:val="superscript"/>
        </w:rPr>
        <w:t>μ</w:t>
      </w:r>
      <w:r>
        <w:t>k</w:t>
      </w:r>
      <w:r>
        <w:rPr>
          <w:vertAlign w:val="subscript"/>
        </w:rPr>
        <w:t>α</w:t>
      </w:r>
      <w:r>
        <w:t>k</w:t>
      </w:r>
      <w:r>
        <w:rPr>
          <w:vertAlign w:val="superscript"/>
        </w:rPr>
        <w:t>α</w:t>
      </w:r>
      <w:r>
        <w:t>k</w:t>
      </w:r>
      <w:r>
        <w:rPr>
          <w:vertAlign w:val="superscript"/>
        </w:rPr>
        <w:t>ν</w:t>
      </w:r>
      <w:r>
        <w:t>/k⁴ = k</w:t>
      </w:r>
      <w:r>
        <w:rPr>
          <w:vertAlign w:val="superscript"/>
        </w:rPr>
        <w:t>μ</w:t>
      </w:r>
      <w:r>
        <w:t>k</w:t>
      </w:r>
      <w:r>
        <w:rPr>
          <w:vertAlign w:val="superscript"/>
        </w:rPr>
        <w:t>ν</w:t>
      </w:r>
      <w:r>
        <w:t>/k² = P</w:t>
      </w:r>
      <w:r>
        <w:rPr>
          <w:vertAlign w:val="subscript"/>
        </w:rPr>
        <w:t>L</w:t>
      </w:r>
      <w:r>
        <w:t>. P</w:t>
      </w:r>
      <w:r>
        <w:rPr>
          <w:vertAlign w:val="subscript"/>
        </w:rPr>
        <w:t>T</w:t>
      </w:r>
      <w:r>
        <w:t xml:space="preserve"> P</w:t>
      </w:r>
      <w:r>
        <w:rPr>
          <w:vertAlign w:val="subscript"/>
        </w:rPr>
        <w:t>L</w:t>
      </w:r>
      <w:r>
        <w:t xml:space="preserve"> = (g − P</w:t>
      </w:r>
      <w:r>
        <w:rPr>
          <w:vertAlign w:val="subscript"/>
        </w:rPr>
        <w:t>L</w:t>
      </w:r>
      <w:r>
        <w:t>)P</w:t>
      </w:r>
      <w:r>
        <w:rPr>
          <w:vertAlign w:val="subscript"/>
        </w:rPr>
        <w:t>L</w:t>
      </w:r>
      <w:r>
        <w:t xml:space="preserve"> = P</w:t>
      </w:r>
      <w:r>
        <w:rPr>
          <w:vertAlign w:val="subscript"/>
        </w:rPr>
        <w:t>L</w:t>
      </w:r>
      <w:r>
        <w:t xml:space="preserve"> − P</w:t>
      </w:r>
      <w:r>
        <w:rPr>
          <w:vertAlign w:val="subscript"/>
        </w:rPr>
        <w:t>L</w:t>
      </w:r>
      <w:r>
        <w:t xml:space="preserve"> = 0. P</w:t>
      </w:r>
      <w:r>
        <w:rPr>
          <w:vertAlign w:val="subscript"/>
        </w:rPr>
        <w:t>T</w:t>
      </w:r>
      <w:r>
        <w:t xml:space="preserve"> P</w:t>
      </w:r>
      <w:r>
        <w:rPr>
          <w:vertAlign w:val="subscript"/>
        </w:rPr>
        <w:t>T</w:t>
      </w:r>
      <w:r>
        <w:t xml:space="preserve"> = (g − P</w:t>
      </w:r>
      <w:r>
        <w:rPr>
          <w:vertAlign w:val="subscript"/>
        </w:rPr>
        <w:t>L</w:t>
      </w:r>
      <w:r>
        <w:t>)(g − P</w:t>
      </w:r>
      <w:r>
        <w:rPr>
          <w:vertAlign w:val="subscript"/>
        </w:rPr>
        <w:t>L</w:t>
      </w:r>
      <w:r>
        <w:t>) = g − 2P</w:t>
      </w:r>
      <w:r>
        <w:rPr>
          <w:vertAlign w:val="subscript"/>
        </w:rPr>
        <w:t>L</w:t>
      </w:r>
      <w:r>
        <w:t xml:space="preserve"> + P</w:t>
      </w:r>
      <w:r>
        <w:rPr>
          <w:vertAlign w:val="subscript"/>
        </w:rPr>
        <w:t>L</w:t>
      </w:r>
      <w:r>
        <w:t xml:space="preserve"> = P</w:t>
      </w:r>
      <w:r>
        <w:rPr>
          <w:vertAlign w:val="subscript"/>
        </w:rPr>
        <w:t>T</w:t>
      </w:r>
      <w:r>
        <w:t>.</w:t>
      </w:r>
    </w:p>
    <w:p>
      <w:r>
        <w:rPr>
          <w:b/>
        </w:rPr>
        <w:t>5.</w:t>
      </w:r>
      <w:r>
        <w:t xml:space="preserve"> </w:t>
      </w:r>
      <w:r>
        <w:t>Write O = −k²P</w:t>
      </w:r>
      <w:r>
        <w:rPr>
          <w:vertAlign w:val="subscript"/>
        </w:rPr>
        <w:t>T</w:t>
      </w:r>
      <w:r>
        <w:t xml:space="preserve"> − (k²/ξ)P</w:t>
      </w:r>
      <w:r>
        <w:rPr>
          <w:vertAlign w:val="subscript"/>
        </w:rPr>
        <w:t>L</w:t>
      </w:r>
      <w:r>
        <w:t xml:space="preserve"> and D = −i(P</w:t>
      </w:r>
      <w:r>
        <w:rPr>
          <w:vertAlign w:val="subscript"/>
        </w:rPr>
        <w:t>T</w:t>
      </w:r>
      <w:r>
        <w:t xml:space="preserve"> + ξP</w:t>
      </w:r>
      <w:r>
        <w:rPr>
          <w:vertAlign w:val="subscript"/>
        </w:rPr>
        <w:t>L</w:t>
      </w:r>
      <w:r>
        <w:t>)/k². Then OD = (−i/k²)(−k²P</w:t>
      </w:r>
      <w:r>
        <w:rPr>
          <w:vertAlign w:val="subscript"/>
        </w:rPr>
        <w:t>T</w:t>
      </w:r>
      <w:r>
        <w:t xml:space="preserve"> − k²P</w:t>
      </w:r>
      <w:r>
        <w:rPr>
          <w:vertAlign w:val="subscript"/>
        </w:rPr>
        <w:t>L</w:t>
      </w:r>
      <w:r>
        <w:t>) = i(P</w:t>
      </w:r>
      <w:r>
        <w:rPr>
          <w:vertAlign w:val="subscript"/>
        </w:rPr>
        <w:t>T</w:t>
      </w:r>
      <w:r>
        <w:t xml:space="preserve"> + P</w:t>
      </w:r>
      <w:r>
        <w:rPr>
          <w:vertAlign w:val="subscript"/>
        </w:rPr>
        <w:t>L</w:t>
      </w:r>
      <w:r>
        <w:t>) = iδ</w:t>
      </w:r>
      <w:r>
        <w:rPr>
          <w:vertAlign w:val="superscript"/>
        </w:rPr>
        <w:t>μ</w:t>
      </w:r>
      <w:r>
        <w:rPr>
          <w:vertAlign w:val="subscript"/>
        </w:rPr>
        <w:t>ρ</w:t>
      </w:r>
      <w:r>
        <w:t>, using the projector algebra of Exercise 4.</w:t>
      </w:r>
    </w:p>
    <w:p>
      <w:r>
        <w:rPr>
          <w:b/>
        </w:rPr>
        <w:t>6.</w:t>
      </w:r>
      <w:r>
        <w:t xml:space="preserve"> </w:t>
      </w:r>
      <w:r>
        <w:t>The coefficient of P</w:t>
      </w:r>
      <w:r>
        <w:rPr>
          <w:vertAlign w:val="subscript"/>
        </w:rPr>
        <w:t>L</w:t>
      </w:r>
      <w:r>
        <w:t xml:space="preserve"> is −k²/ξ, which vanishes as 1/ξ → 0. O then annihilates every longitudinal vector, so it has no inverse, as in Section 1.2.</w:t>
      </w:r>
    </w:p>
    <w:p>
      <w:r>
        <w:rPr>
          <w:b/>
        </w:rPr>
        <w:t>7.</w:t>
      </w:r>
      <w:r>
        <w:t xml:space="preserve"> </w:t>
      </w:r>
      <w:r>
        <w:t>k</w:t>
      </w:r>
      <w:r>
        <w:rPr>
          <w:vertAlign w:val="superscript"/>
        </w:rPr>
        <w:t>μ</w:t>
      </w:r>
      <w:r>
        <w:t>P</w:t>
      </w:r>
      <w:r>
        <w:rPr>
          <w:vertAlign w:val="subscript"/>
        </w:rPr>
        <w:t>T</w:t>
      </w:r>
      <w:r>
        <w:t>,μν = 0 and k</w:t>
      </w:r>
      <w:r>
        <w:rPr>
          <w:vertAlign w:val="superscript"/>
        </w:rPr>
        <w:t>μ</w:t>
      </w:r>
      <w:r>
        <w:t>P</w:t>
      </w:r>
      <w:r>
        <w:rPr>
          <w:vertAlign w:val="subscript"/>
        </w:rPr>
        <w:t>L</w:t>
      </w:r>
      <w:r>
        <w:t>,μν = k</w:t>
      </w:r>
      <w:r>
        <w:rPr>
          <w:vertAlign w:val="subscript"/>
        </w:rPr>
        <w:t>ν</w:t>
      </w:r>
      <w:r>
        <w:t>, so k</w:t>
      </w:r>
      <w:r>
        <w:rPr>
          <w:vertAlign w:val="superscript"/>
        </w:rPr>
        <w:t>μ</w:t>
      </w:r>
      <w:r>
        <w:t>D</w:t>
      </w:r>
      <w:r>
        <w:rPr>
          <w:vertAlign w:val="subscript"/>
        </w:rPr>
        <w:t>μν</w:t>
      </w:r>
      <w:r>
        <w:t xml:space="preserve"> = −iξk</w:t>
      </w:r>
      <w:r>
        <w:rPr>
          <w:vertAlign w:val="subscript"/>
        </w:rPr>
        <w:t>ν</w:t>
      </w:r>
      <w:r>
        <w:t>/k².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w:t>
      </w:r>
      <w:r>
        <w:rPr>
          <w:vertAlign w:val="subscript"/>
        </w:rPr>
        <w:t>L</w:t>
      </w:r>
      <w:r>
        <w:t xml:space="preserve"> vanishes.</w:t>
      </w:r>
    </w:p>
    <w:p>
      <w:r>
        <w:rPr>
          <w:b/>
        </w:rPr>
        <w:t>9.</w:t>
      </w:r>
      <w:r>
        <w:t xml:space="preserve"> </w:t>
      </w:r>
      <w:r>
        <w:t>∇·A = 0 involves only the spatial components of A in one chosen frame. A condition built from ξ and k</w:t>
      </w:r>
      <w:r>
        <w:rPr>
          <w:vertAlign w:val="superscript"/>
        </w:rPr>
        <w:t>μ</w:t>
      </w:r>
      <w:r>
        <w:t xml:space="preserve">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w:t>
      </w:r>
      <w:r>
        <w:rPr>
          <w:vertAlign w:val="subscript"/>
        </w:rPr>
        <w:t>e</w:t>
      </w:r>
      <w:r>
        <w:rPr>
          <w:vertAlign w:val="superscript"/>
        </w:rPr>
        <w:t>μ</w:t>
      </w:r>
      <w:r>
        <w:t>[i(1−ξ)q</w:t>
      </w:r>
      <w:r>
        <w:rPr>
          <w:vertAlign w:val="subscript"/>
        </w:rPr>
        <w:t>μ</w:t>
      </w:r>
      <w:r>
        <w:t>q</w:t>
      </w:r>
      <w:r>
        <w:rPr>
          <w:vertAlign w:val="subscript"/>
        </w:rPr>
        <w:t>ν</w:t>
      </w:r>
      <w:r>
        <w:t>/q⁴]J</w:t>
      </w:r>
      <w:r>
        <w:rPr>
          <w:vertAlign w:val="subscript"/>
        </w:rPr>
        <w:t>μ</w:t>
      </w:r>
      <w:r>
        <w:rPr>
          <w:vertAlign w:val="superscript"/>
        </w:rPr>
        <w:t>ν</w:t>
      </w:r>
      <w:r>
        <w:t>, which is proportional to (q·J</w:t>
      </w:r>
      <w:r>
        <w:rPr>
          <w:vertAlign w:val="subscript"/>
        </w:rPr>
        <w:t>e</w:t>
      </w:r>
      <w:r>
        <w:t>)(q·J</w:t>
      </w:r>
      <w:r>
        <w:rPr>
          <w:vertAlign w:val="subscript"/>
        </w:rPr>
        <w:t>μ</w:t>
      </w:r>
      <w:r>
        <w:t>). Each factor vanishes by Exercise 10.</w:t>
      </w:r>
    </w:p>
    <w:p>
      <w:r>
        <w:rPr>
          <w:b/>
        </w:rPr>
        <w:t>12.</w:t>
      </w:r>
      <w:r>
        <w:t xml:space="preserve"> </w:t>
      </w:r>
      <w:r>
        <w:t xml:space="preserve">Lesson 63’s </w:t>
      </w:r>
      <w:hyperlink w:anchor="Glossary_Vacuum">
        <w:r>
          <w:rPr>
            <w:color w:val="0563C1"/>
            <w:u w:val="single"/>
          </w:rPr>
          <w:t>vacuum</w:t>
        </w:r>
      </w:hyperlink>
      <w:r>
        <w:t>-polarization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w:t>
      </w:r>
      <w:r>
        <w:rPr>
          <w:vertAlign w:val="subscript"/>
        </w:rPr>
        <w:t>gf</w:t>
      </w:r>
      <w:r>
        <w:t>, derive the modified field equation, and show that ∂·A decouples.</w:t>
      </w:r>
    </w:p>
    <w:p>
      <w:pPr>
        <w:pStyle w:val="ListBullet"/>
      </w:pPr>
      <w:r>
        <w:t>I can invert the operator with projectors and write D</w:t>
      </w:r>
      <w:r>
        <w:rPr>
          <w:vertAlign w:val="subscript"/>
        </w:rPr>
        <w:t>μν</w:t>
      </w:r>
      <w:r>
        <w:t>(k;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hyperlink w:anchor="Lesson72">
        <w:r>
          <w:rPr>
            <w:rStyle w:val="Hyperlink"/>
            <w:color w:val="0563C1"/>
            <w:u w:val="single"/>
          </w:rPr>
          <w:t xml:space="preserve">Lesson 72</w:t>
        </w:r>
      </w:hyperlink>
      <w:r>
        <w:t xml:space="preserve">, Ward Identities, proves the identity that makes physical amplitudes independent of ξ, completing the argument </w:t>
      </w:r>
      <w:hyperlink w:anchor="Lesson48">
        <w:r>
          <w:rPr>
            <w:rStyle w:val="Hyperlink"/>
            <w:color w:val="0563C1"/>
            <w:u w:val="single"/>
          </w:rPr>
          <w:t xml:space="preserve">Lesson 48</w:t>
        </w:r>
      </w:hyperlink>
      <w:r>
        <w:t xml:space="preserve"> could only sketch.</w:t>
      </w:r>
    </w:p>
    <w:p>
      <w:r/>
    </w:p>
    <w:p>
      <w:bookmarkStart w:id="1072" w:name="Lesson72"/>
      <w:pPr>
        <w:pStyle w:val="Heading1"/>
      </w:pPr>
      <w:r>
        <w:t>Lesson 72: Ward Identities</w:t>
      </w:r>
      <w:bookmarkEnd w:id="1072"/>
    </w:p>
    <w:p>
      <w:pPr>
        <w:pStyle w:val="Heading2"/>
      </w:pPr>
      <w:r>
        <w:t>How to use this lesson</w:t>
      </w:r>
    </w:p>
    <w:p>
      <w:r>
        <w:t>Every time this course replaced a photon polarization sum by −g</w:t>
      </w:r>
      <w:r>
        <w:rPr>
          <w:vertAlign w:val="subscript"/>
        </w:rPr>
        <w:t>μν</w:t>
      </w:r>
      <w:r>
        <w:t>, dropped k</w:t>
      </w:r>
      <w:r>
        <w:rPr>
          <w:vertAlign w:val="subscript"/>
        </w:rPr>
        <w:t>μ</w:t>
      </w:r>
      <w:r>
        <w:t>k</w:t>
      </w:r>
      <w:r>
        <w:rPr>
          <w:vertAlign w:val="subscript"/>
        </w:rPr>
        <w:t>ν</w:t>
      </w:r>
      <w:r>
        <w:t xml:space="preserve">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57, in which the cancellation happens between two diagrams rather than inside either one. Third, the general identity for the vertex function, the Ward–Takahashi identity, together with its most important consequence: the vertex and electron-</w:t>
      </w:r>
      <w:hyperlink w:anchor="Glossary_Field">
        <w:r>
          <w:rPr>
            <w:color w:val="0563C1"/>
            <w:u w:val="single"/>
          </w:rPr>
          <w:t>field</w:t>
        </w:r>
      </w:hyperlink>
      <w:r>
        <w:t xml:space="preserve">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w:t>
      </w:r>
      <w:r>
        <w:rPr>
          <w:vertAlign w:val="subscript"/>
        </w:rPr>
        <w:t>μ</w:t>
      </w:r>
      <w:r>
        <w:t>ℳ</w:t>
      </w:r>
      <w:r>
        <w:rPr>
          <w:vertAlign w:val="superscript"/>
        </w:rPr>
        <w:t>μ</w:t>
      </w:r>
      <w:r>
        <w:t xml:space="preserve">(k) = 0 for an </w:t>
      </w:r>
      <w:hyperlink w:anchor="Glossary_Amplitude">
        <w:r>
          <w:rPr>
            <w:color w:val="0563C1"/>
            <w:u w:val="single"/>
          </w:rPr>
          <w:t>amplitude</w:t>
        </w:r>
      </w:hyperlink>
      <w:r>
        <w:t xml:space="preserve"> with an external photon of momentum k and on-shell charged particles.</w:t>
      </w:r>
    </w:p>
    <w:p>
      <w:pPr>
        <w:pStyle w:val="ListBullet"/>
      </w:pPr>
      <w:r>
        <w:t xml:space="preserve">Derive the </w:t>
      </w:r>
      <w:hyperlink w:anchor="Glossary_Propagator">
        <w:r>
          <w:rPr>
            <w:color w:val="0563C1"/>
            <w:u w:val="single"/>
          </w:rPr>
          <w:t>propagator</w:t>
        </w:r>
      </w:hyperlink>
      <w:r>
        <w:t xml:space="preserve">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hyperlink w:anchor="Glossary_State">
        <w:r>
          <w:rPr>
            <w:color w:val="0563C1"/>
            <w:u w:val="single"/>
          </w:rPr>
          <w:t>State</w:t>
        </w:r>
      </w:hyperlink>
      <w:r>
        <w:t xml:space="preserve"> the Ward–Takahashi identity q</w:t>
      </w:r>
      <w:r>
        <w:rPr>
          <w:vertAlign w:val="subscript"/>
        </w:rPr>
        <w:t>μ</w:t>
      </w:r>
      <w:r>
        <w:t>Γ</w:t>
      </w:r>
      <w:r>
        <w:rPr>
          <w:vertAlign w:val="superscript"/>
        </w:rPr>
        <w:t>μ</w:t>
      </w:r>
      <w:r>
        <w:t>(p+q, p) = S̃⁻¹(p+q) − S̃⁻¹(p), check it at tree level, and derive Ward’s original form at q = 0.</w:t>
      </w:r>
    </w:p>
    <w:p>
      <w:pPr>
        <w:pStyle w:val="ListBullet"/>
      </w:pPr>
      <w:r>
        <w:t xml:space="preserve">Derive Z₁ = Z₂, and explain why it makes charge </w:t>
      </w:r>
      <w:hyperlink w:anchor="Glossary_Renormalization">
        <w:r>
          <w:rPr>
            <w:color w:val="0563C1"/>
            <w:u w:val="single"/>
          </w:rPr>
          <w:t>renormalization</w:t>
        </w:r>
      </w:hyperlink>
      <w:r>
        <w:t xml:space="preserve"> universal for every charged particle.</w:t>
      </w:r>
    </w:p>
    <w:p>
      <w:pPr>
        <w:pStyle w:val="ListBullet"/>
      </w:pPr>
      <w:r>
        <w:t xml:space="preserve">Use the identity to justify the </w:t>
      </w:r>
      <w:hyperlink w:anchor="Glossary_Polarization">
        <w:r>
          <w:rPr>
            <w:color w:val="0563C1"/>
            <w:u w:val="single"/>
          </w:rPr>
          <w:t>polarization</w:t>
        </w:r>
      </w:hyperlink>
      <w:r>
        <w:t xml:space="preserve"> sum −g</w:t>
      </w:r>
      <w:r>
        <w:rPr>
          <w:vertAlign w:val="subscript"/>
        </w:rPr>
        <w:t>μν</w:t>
      </w:r>
      <w:r>
        <w:t>, the dropping of ξ-dependent terms, and q</w:t>
      </w:r>
      <w:r>
        <w:rPr>
          <w:vertAlign w:val="subscript"/>
        </w:rPr>
        <w:t>μ</w:t>
      </w:r>
      <w:r>
        <w:t>Π</w:t>
      </w:r>
      <w:r>
        <w:rPr>
          <w:vertAlign w:val="superscript"/>
        </w:rPr>
        <w:t>μν</w:t>
      </w:r>
      <w:r>
        <w:t xml:space="preserve"> = 0.</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ℳ</w:t>
      </w:r>
      <w:r>
        <w:rPr>
          <w:b/>
          <w:vertAlign w:val="superscript"/>
        </w:rPr>
        <w:t>μ</w:t>
      </w:r>
      <w:r>
        <w:rPr>
          <w:b/>
        </w:rPr>
        <w:t>(k)</w:t>
      </w:r>
      <w:r>
        <w:rPr/>
        <w:t xml:space="preserve"> — </w:t>
      </w:r>
      <w:r>
        <w:rPr/>
        <w:t>Amplitude with the external photon polarization ε</w:t>
      </w:r>
      <w:r>
        <w:rPr>
          <w:vertAlign w:val="subscript"/>
        </w:rPr>
        <w:t>μ</w:t>
      </w:r>
      <w:r>
        <w:rPr/>
        <w:t>(k) stripped off, iℳ = ε</w:t>
      </w:r>
      <w:r>
        <w:rPr>
          <w:vertAlign w:val="subscript"/>
        </w:rPr>
        <w:t>μ</w:t>
      </w:r>
      <w:r>
        <w:rPr/>
        <w:t>ℳ</w:t>
      </w:r>
      <w:r>
        <w:rPr>
          <w:vertAlign w:val="superscript"/>
        </w:rPr>
        <w:t>μ</w:t>
      </w:r>
    </w:p>
    <w:p>
      <w:pPr>
        <w:spacing w:before="0" w:after="100"/>
      </w:pPr>
      <w:r>
        <w:rPr>
          <w:b/>
        </w:rPr>
        <w:t>S(p)</w:t>
      </w:r>
      <w:r>
        <w:rPr/>
        <w:t xml:space="preserve"> — </w:t>
      </w:r>
      <w:r>
        <w:rPr/>
        <w:t>Free electron propagator i/(p̸ − m) of Lesson 47</w:t>
      </w:r>
    </w:p>
    <w:p>
      <w:pPr>
        <w:spacing w:before="0" w:after="100"/>
      </w:pPr>
      <w:r>
        <w:rPr>
          <w:b/>
        </w:rPr>
        <w:t>S̃⁻¹(p)</w:t>
      </w:r>
      <w:r>
        <w:rPr/>
        <w:t xml:space="preserve"> — </w:t>
      </w:r>
      <w:r>
        <w:rPr/>
        <w:t>Inverse full propagator without the factor i: p̸ − m₀ − Σ(p)</w:t>
      </w:r>
    </w:p>
    <w:p>
      <w:pPr>
        <w:spacing w:before="0" w:after="100"/>
      </w:pPr>
      <w:r>
        <w:rPr>
          <w:b/>
        </w:rPr>
        <w:t>Γ</w:t>
      </w:r>
      <w:r>
        <w:rPr>
          <w:b/>
          <w:vertAlign w:val="superscript"/>
        </w:rPr>
        <w:t>μ</w:t>
      </w:r>
      <w:r>
        <w:rPr>
          <w:b/>
        </w:rPr>
        <w:t>(p′, p)</w:t>
      </w:r>
      <w:r>
        <w:rPr/>
        <w:t xml:space="preserve"> — </w:t>
      </w:r>
      <w:r>
        <w:rPr/>
        <w:t>Full vertex function, equal to γ</w:t>
      </w:r>
      <w:r>
        <w:rPr>
          <w:vertAlign w:val="superscript"/>
        </w:rPr>
        <w:t>μ</w:t>
      </w:r>
      <w:r>
        <w:rPr/>
        <w:t xml:space="preserve"> at tree level; the vertex is ieΓ</w:t>
      </w:r>
      <w:r>
        <w:rPr>
          <w:vertAlign w:val="superscript"/>
        </w:rPr>
        <w:t>μ</w:t>
      </w:r>
    </w:p>
    <w:p>
      <w:pPr>
        <w:spacing w:before="0" w:after="100"/>
      </w:pPr>
      <w:r>
        <w:rPr>
          <w:b/>
        </w:rPr>
        <w:t>Z₁, Z₂, Z₃</w:t>
      </w:r>
      <w:r>
        <w:rPr/>
        <w:t xml:space="preserve"> — </w:t>
      </w:r>
      <w:r>
        <w:rPr/>
        <w:t>Renormalization constants of the vertex, electron field, and photon field</w:t>
      </w:r>
    </w:p>
    <w:p>
      <w:pPr>
        <w:spacing w:before="0" w:after="100"/>
      </w:pPr>
      <w:r>
        <w:rPr>
          <w:b/>
        </w:rPr>
        <w:t>k̄</w:t>
      </w:r>
      <w:r>
        <w:rPr/>
        <w:t xml:space="preserve"> — </w:t>
      </w:r>
      <w:r>
        <w:rPr/>
        <w:t>For a photon of momentum k = (k⁰, k), the vector (k⁰, −k)</w:t>
      </w:r>
    </w:p>
    <w:p>
      <w:r>
        <w:t xml:space="preserve">The </w:t>
      </w:r>
      <w:hyperlink w:anchor="Glossary_Vertex">
        <w:r>
          <w:rPr>
            <w:color w:val="0563C1"/>
            <w:u w:val="single"/>
          </w:rPr>
          <w:t>vertex</w:t>
        </w:r>
      </w:hyperlink>
      <w:r>
        <w:t xml:space="preserve"> factor is ieγ</w:t>
      </w:r>
      <w:r>
        <w:rPr>
          <w:vertAlign w:val="superscript"/>
        </w:rPr>
        <w:t>μ</w:t>
      </w:r>
      <w:r>
        <w:t>, as in Lesson 45, and the metric is diag(+1, −1, −1, −1). In display equations, square brackets enclose function arguments and visible groupings.</w:t>
      </w:r>
    </w:p>
    <w:p>
      <w:r>
        <w:rPr>
          <w:b/>
          <w:color w:val="1F4E78"/>
        </w:rPr>
        <w:t>First pass: the result before the derivation</w:t>
      </w:r>
    </w:p>
    <w:p>
      <w:pPr>
        <w:spacing w:after="60"/>
      </w:pPr>
      <w:r>
        <w:t>Current conservation becomes k</w:t>
      </w:r>
      <w:r>
        <w:rPr>
          <w:vertAlign w:val="subscript"/>
        </w:rPr>
        <w:t>μ</w:t>
      </w:r>
      <w:r>
        <w:t>ℳ</w:t>
      </w:r>
      <w:r>
        <w:rPr>
          <w:vertAlign w:val="superscript"/>
        </w:rPr>
        <w:t>μ</w:t>
      </w:r>
      <w:r>
        <w:t xml:space="preserve"> = 0 for any amplitude with an external photon, and the Ward–Takahashi identity forces Z₁ = Z₂.</w:t>
      </w:r>
    </w:p>
    <w:p>
      <w:pPr>
        <w:spacing w:after="60"/>
      </w:pPr>
      <w:r>
        <w:t>Charge renormalization comes only from the photon’s own loop, so every particle’s charge runs the same way. High-risk topic.</w:t>
      </w:r>
    </w:p>
    <w:p>
      <w:pPr>
        <w:spacing w:after="80"/>
      </w:pPr>
    </w:p>
    <w:p>
      <w:pPr>
        <w:pStyle w:val="Heading2"/>
      </w:pPr>
      <w:r>
        <w:t>1 The statement</w:t>
      </w:r>
    </w:p>
    <w:p>
      <w:pPr>
        <w:keepNext/>
        <w:spacing w:before="160" w:after="40"/>
        <w:jc w:val="center"/>
      </w:pPr>
      <w:r/>
    </w:p>
    <w:p>
      <w:pPr>
        <w:spacing w:after="200"/>
        <w:jc w:val="center"/>
      </w:pPr>
      <w:r>
        <w:rPr>
          <w:i/>
          <w:sz w:val="19"/>
        </w:rPr>
        <w:t xml:space="preserve">Figure 72.1. The Ward identity at work. Replace a photon’s polarization by its momentum k and the diagrams of a </w:t>
      </w:r>
      <w:hyperlink w:anchor="Glossary_Gauge">
        <w:r>
          <w:rPr>
            <w:i/>
            <w:sz w:val="19"/>
            <w:color w:val="0563C1"/>
            <w:u w:val="single"/>
          </w:rPr>
          <w:t>gauge</w:t>
        </w:r>
      </w:hyperlink>
      <w:r>
        <w:rPr>
          <w:i/>
          <w:sz w:val="19"/>
        </w:rPr>
        <w:t>-invariant set sum to zero.</w:t>
      </w:r>
    </w:p>
    <w:p>
      <w:r>
        <w:t>A QED amplitude with one external photon of momentum k and polarization ε can be written iℳ = ε</w:t>
      </w:r>
      <w:r>
        <w:rPr>
          <w:vertAlign w:val="subscript"/>
        </w:rPr>
        <w:t>μ</w:t>
      </w:r>
      <w:r>
        <w:t>(k)ℳ</w:t>
      </w:r>
      <w:r>
        <w:rPr>
          <w:vertAlign w:val="superscript"/>
        </w:rPr>
        <w:t>μ</w:t>
      </w:r>
      <w:r>
        <w:t xml:space="preserve">(k). The </w:t>
      </w:r>
      <w:hyperlink w:anchor="Glossary_WardIdentity">
        <w:r>
          <w:rPr>
            <w:color w:val="0563C1"/>
            <w:u w:val="single"/>
          </w:rPr>
          <w:t>Ward identity</w:t>
        </w:r>
      </w:hyperlink>
      <w:r>
        <w:t xml:space="preserve"> states that</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d>
            <m:dPr>
              <m:begChr m:val="["/>
              <m:endChr m:val="]"/>
            </m:dPr>
            <m:e>
              <m:r>
                <m:t xml:space="preserve">k</m:t>
              </m:r>
            </m:e>
          </m:d>
          <m:r>
            <m:t xml:space="preserve">=</m:t>
          </m:r>
          <m:r>
            <m:t xml:space="preserve">0</m:t>
          </m:r>
        </m:oMath>
      </m:oMathPara>
    </w:p>
    <w:p>
      <w:r>
        <w:t>provided every external charged particle is on shell, with physical spinors. The amplitude is therefore unchanged if ε</w:t>
      </w:r>
      <w:r>
        <w:rPr>
          <w:vertAlign w:val="subscript"/>
        </w:rPr>
        <w:t>μ</w:t>
      </w:r>
      <w:r>
        <w:t xml:space="preserve"> is shifted by any multiple of k</w:t>
      </w:r>
      <w:r>
        <w:rPr>
          <w:vertAlign w:val="subscript"/>
        </w:rPr>
        <w:t>μ</w:t>
      </w:r>
      <w:r>
        <w:t>. That shift is a gauge transformation of the external photon: in momentum space, A</w:t>
      </w:r>
      <w:r>
        <w:rPr>
          <w:vertAlign w:val="subscript"/>
        </w:rPr>
        <w:t>μ</w:t>
      </w:r>
      <w:r>
        <w:t xml:space="preserve"> → A</w:t>
      </w:r>
      <w:r>
        <w:rPr>
          <w:vertAlign w:val="subscript"/>
        </w:rPr>
        <w:t>μ</w:t>
      </w:r>
      <w:r>
        <w:t xml:space="preserve"> + ∂</w:t>
      </w:r>
      <w:r>
        <w:rPr>
          <w:vertAlign w:val="subscript"/>
        </w:rPr>
        <w:t>μ</w:t>
      </w:r>
      <w:r>
        <w:t>χ adds a term proportional to k</w:t>
      </w:r>
      <w:r>
        <w:rPr>
          <w:vertAlign w:val="subscript"/>
        </w:rPr>
        <w:t>μ</w:t>
      </w:r>
      <w:r>
        <w:t>.</w:t>
      </w:r>
    </w:p>
    <w:p>
      <w:r>
        <w:rPr>
          <w:b/>
          <w:i/>
        </w:rPr>
        <w:t>Worked example 1</w:t>
      </w:r>
    </w:p>
    <w:p>
      <w:r>
        <w:t>Explain why the Ward identity is the statement that a longitudinal photon is neither emitted nor absorbed. A polarization ε</w:t>
      </w:r>
      <w:r>
        <w:rPr>
          <w:vertAlign w:val="subscript"/>
        </w:rPr>
        <w:t>μ</w:t>
      </w:r>
      <w:r>
        <w:t xml:space="preserve"> ∝ k</w:t>
      </w:r>
      <w:r>
        <w:rPr>
          <w:vertAlign w:val="subscript"/>
        </w:rPr>
        <w:t>μ</w:t>
      </w:r>
      <w:r>
        <w:t xml:space="preserve"> corresponds to a pure-gauge field, which Lesson 71,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d>
            <m:dPr>
              <m:begChr m:val="["/>
              <m:endChr m:val="]"/>
            </m:dPr>
            <m:e>
              <m:acc>
                <m:accPr>
                  <m:chr m:val="/"/>
                </m:accPr>
                <m:e>
                  <m:r>
                    <m:t xml:space="preserve">p</m:t>
                  </m:r>
                </m:e>
              </m:acc>
              <m:r>
                <m:t xml:space="preserve">+</m:t>
              </m:r>
              <m:acc>
                <m:accPr>
                  <m:chr m:val="/"/>
                </m:accPr>
                <m:e>
                  <m:r>
                    <m:t xml:space="preserve">k</m:t>
                  </m:r>
                </m:e>
              </m:acc>
              <m:r>
                <m:t xml:space="preserve">−</m:t>
              </m:r>
              <m:r>
                <m:t xml:space="preserve">m</m:t>
              </m:r>
            </m:e>
          </m:d>
          <m:r>
            <m:t xml:space="preserve">−</m:t>
          </m:r>
          <m:d>
            <m:dPr>
              <m:begChr m:val="["/>
              <m:endChr m:val="]"/>
            </m:dPr>
            <m:e>
              <m:acc>
                <m:accPr>
                  <m:chr m:val="/"/>
                </m:accPr>
                <m:e>
                  <m:r>
                    <m:t xml:space="preserve">p</m:t>
                  </m:r>
                </m:e>
              </m:acc>
              <m:r>
                <m:t xml:space="preserve">−</m:t>
              </m:r>
              <m:r>
                <m:t xml:space="preserve">m</m:t>
              </m:r>
            </m:e>
          </m:d>
        </m:oMath>
      </m:oMathPara>
    </w:p>
    <w:p>
      <w:r>
        <w:t>With S(p) = i/(p̸ − m), each bracket is −i times an inverse propagator, and sandwiching between propagators gives</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r>
                <m:t xml:space="preserve">+</m:t>
              </m:r>
              <m:r>
                <m:t xml:space="preserve">k</m:t>
              </m:r>
            </m:e>
          </m:d>
        </m:oMath>
      </m:oMathPara>
    </w:p>
    <w:p>
      <w:r>
        <w:t>(Exercise 2). Contracting a photon vertex with its own momentum splits it into a difference of two propagators with no vertex at all.</w:t>
      </w:r>
    </w:p>
    <w:p>
      <w:pPr>
        <w:pStyle w:val="Heading3"/>
      </w:pPr>
      <w:r>
        <w:t>2.2 Next to an external spinor</w:t>
      </w:r>
    </w:p>
    <w:p>
      <w:r>
        <w:t xml:space="preserve">When one side of the vertex is an external </w:t>
      </w:r>
      <w:hyperlink w:anchor="Glossary_Spinor">
        <w:r>
          <w:rPr>
            <w:color w:val="0563C1"/>
            <w:u w:val="single"/>
          </w:rPr>
          <w:t>spinor</w:t>
        </w:r>
      </w:hyperlink>
      <w:r>
        <w:t>, the corresponding propagator is replaced by the Dirac equation. For an incoming electron, (p̸ − m)u(p) = 0, so</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u</m:t>
          </m:r>
          <m:d>
            <m:dPr>
              <m:begChr m:val="["/>
              <m:endChr m:val="]"/>
            </m:dPr>
            <m:e>
              <m:r>
                <m:t xml:space="preserve">p</m:t>
              </m:r>
            </m:e>
          </m:d>
          <m:r>
            <m:t xml:space="preserve">=</m:t>
          </m:r>
          <m:r>
            <m:t xml:space="preserve">i</m:t>
          </m:r>
          <m:r>
            <m:t xml:space="preserve"> </m:t>
          </m:r>
          <m:r>
            <m:t xml:space="preserve">u</m:t>
          </m:r>
          <m:d>
            <m:dPr>
              <m:begChr m:val="["/>
              <m:endChr m:val="]"/>
            </m:dPr>
            <m:e>
              <m:r>
                <m:t xml:space="preserve">p</m:t>
              </m:r>
            </m:e>
          </m:d>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w:t>
      </w:r>
      <w:r>
        <w:rPr>
          <w:vertAlign w:val="subscript"/>
        </w:rPr>
        <w:t>μ</w:t>
      </w:r>
      <w:r>
        <w:t>.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57 used two diagrams: the direct one, in which the electron absorbs k first, and the crossed one, in which it emits k′ first. With the incoming polarization stripped off and the outgoing one written ε′*</w:t>
      </w:r>
      <w:r>
        <w:rPr>
          <w:vertAlign w:val="subscript"/>
        </w:rPr>
        <w:t>ν</w:t>
      </w:r>
      <w:r>
        <w:t>,</w:t>
      </w:r>
    </w:p>
    <w:p>
      <w:pPr>
        <w:spacing w:before="100" w:after="160"/>
        <w:jc w:val="center"/>
      </w:pPr>
      <m:oMathPara>
        <m:oMath>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r>
            <m:t xml:space="preserve">ū</m:t>
          </m:r>
          <m:d>
            <m:dPr>
              <m:begChr m:val="["/>
              <m:endChr m:val="]"/>
            </m:dPr>
            <m:e>
              <m:r>
                <m:t xml:space="preserve">p′</m:t>
              </m:r>
            </m:e>
          </m:d>
          <m:r>
            <m:t xml:space="preserve"> </m:t>
          </m:r>
          <m:d>
            <m:dPr>
              <m:begChr m:val="["/>
              <m:endChr m:val="]"/>
            </m:dPr>
            <m:e>
              <m:sSup>
                <m:e>
                  <m:r>
                    <m:t xml:space="preserve">γ</m:t>
                  </m:r>
                </m:e>
                <m:sup>
                  <m:r>
                    <m:t xml:space="preserve">ν</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μ</m:t>
                  </m:r>
                </m:sup>
              </m:sSup>
              <m:r>
                <m:t xml:space="preserve">+</m:t>
              </m:r>
              <m:sSup>
                <m:e>
                  <m:r>
                    <m:t xml:space="preserve">γ</m:t>
                  </m:r>
                </m:e>
                <m:sup>
                  <m:r>
                    <m:t xml:space="preserve">μ</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ν</m:t>
                  </m:r>
                </m:sup>
              </m:sSup>
            </m:e>
          </m:d>
          <m:r>
            <m:t xml:space="preserve"> </m:t>
          </m:r>
          <m:r>
            <m:t xml:space="preserve">u</m:t>
          </m:r>
          <m:d>
            <m:dPr>
              <m:begChr m:val="["/>
              <m:endChr m:val="]"/>
            </m:dPr>
            <m:e>
              <m:r>
                <m:t xml:space="preserve">p</m:t>
              </m:r>
            </m:e>
          </m:d>
        </m:oMath>
      </m:oMathPara>
    </w:p>
    <w:p>
      <w:r>
        <w:t>with an overall factor of i from the convention iℳ absorbed into the definition. Its value does not affect the argument.</w:t>
      </w:r>
    </w:p>
    <w:p>
      <w:pPr>
        <w:pStyle w:val="Heading3"/>
      </w:pPr>
      <w:r>
        <w:t>3.2 The contraction</w:t>
      </w:r>
    </w:p>
    <w:p>
      <w:r>
        <w:t>Contract with k</w:t>
      </w:r>
      <w:r>
        <w:rPr>
          <w:vertAlign w:val="subscript"/>
        </w:rPr>
        <w:t>μ</w:t>
      </w:r>
      <w:r>
        <w:t>.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d>
            <m:dPr>
              <m:begChr m:val="["/>
              <m:endChr m:val="]"/>
            </m:dPr>
            <m:e>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r>
                <m:t xml:space="preserve">−</m:t>
              </m:r>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e>
          </m:d>
          <m:r>
            <m:t xml:space="preserve">=</m:t>
          </m:r>
          <m:r>
            <m:t xml:space="preserve">0</m:t>
          </m:r>
        </m:oMath>
      </m:oMathPara>
    </w:p>
    <w:p>
      <w:r>
        <w:t>Neither diagram vanishes by itself. Each is proportional to ū(p′)γ</w:t>
      </w:r>
      <w:r>
        <w:rPr>
          <w:vertAlign w:val="superscript"/>
        </w:rPr>
        <w:t>ν</w:t>
      </w:r>
      <w:r>
        <w:t xml:space="preserve">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68, and the full vertex as ieΓ</w:t>
      </w:r>
      <w:r>
        <w:rPr>
          <w:vertAlign w:val="superscript"/>
        </w:rPr>
        <w:t>μ</w:t>
      </w:r>
      <w:r>
        <w:t>(p′, p). The identity that generalizes Section 2.1 to all orders is</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−1</m:t>
              </m:r>
            </m:sup>
          </m:sSup>
          <m:d>
            <m:dPr>
              <m:begChr m:val="["/>
              <m:endChr m:val="]"/>
            </m:dPr>
            <m:e>
              <m:r>
                <m:t xml:space="preserve">p</m:t>
              </m:r>
              <m:r>
                <m:t xml:space="preserve">+</m:t>
              </m:r>
              <m:r>
                <m:t xml:space="preserve">q</m:t>
              </m:r>
            </m:e>
          </m:d>
          <m:r>
            <m:t xml:space="preserve">−</m:t>
          </m:r>
          <m:sSup>
            <m:e>
              <m:r>
                <m:t xml:space="preserve">S̃</m:t>
              </m:r>
            </m:e>
            <m:sup>
              <m:r>
                <m:t xml:space="preserve">−1</m:t>
              </m:r>
            </m:sup>
          </m:sSup>
          <m:d>
            <m:dPr>
              <m:begChr m:val="["/>
              <m:endChr m:val="]"/>
            </m:dPr>
            <m:e>
              <m:r>
                <m:t xml:space="preserve">p</m:t>
              </m:r>
            </m:e>
          </m:d>
        </m:oMath>
      </m:oMathPara>
    </w:p>
    <w:p>
      <w:r>
        <w:t>It was stated by Ward in 1950 at q = 0 and by Takahashi in 1957 for general q. At tree level, Γ</w:t>
      </w:r>
      <w:r>
        <w:rPr>
          <w:vertAlign w:val="superscript"/>
        </w:rPr>
        <w:t>μ</w:t>
      </w:r>
      <w:r>
        <w:t xml:space="preserve"> = γ</w:t>
      </w:r>
      <w:r>
        <w:rPr>
          <w:vertAlign w:val="superscript"/>
        </w:rPr>
        <w:t>μ</w:t>
      </w:r>
      <w:r>
        <w:t xml:space="preserve"> and S̃⁻¹(p) = p̸ − m₀, and both sides equal q̸. This is Section 2.1’s rewriting of k̸, now holding to all orders.</w:t>
      </w:r>
    </w:p>
    <w:p>
      <w:pPr>
        <w:pStyle w:val="Heading3"/>
      </w:pPr>
      <w:r>
        <w:t>4.2 Where it comes from, sketched</w:t>
      </w:r>
    </w:p>
    <w:p>
      <w:r>
        <w:t xml:space="preserve">The identity is </w:t>
      </w:r>
      <w:hyperlink w:anchor="Glossary_Current">
        <w:r>
          <w:rPr>
            <w:color w:val="0563C1"/>
            <w:u w:val="single"/>
          </w:rPr>
          <w:t>current</w:t>
        </w:r>
      </w:hyperlink>
      <w:r>
        <w:t xml:space="preserve"> conservation, ∂</w:t>
      </w:r>
      <w:r>
        <w:rPr>
          <w:vertAlign w:val="subscript"/>
        </w:rPr>
        <w:t>μ</w:t>
      </w:r>
      <w:r>
        <w:t>j</w:t>
      </w:r>
      <w:r>
        <w:rPr>
          <w:vertAlign w:val="superscript"/>
        </w:rPr>
        <w:t>μ</w:t>
      </w:r>
      <w:r>
        <w:t xml:space="preserve"> = 0, used inside a time-ordered product. Write the correlation function of j</w:t>
      </w:r>
      <w:r>
        <w:rPr>
          <w:vertAlign w:val="superscript"/>
        </w:rPr>
        <w:t>μ</w:t>
      </w:r>
      <w:r>
        <w:t>(x) with an electron field ψ(y) and ψ̄(z), and take ∂/∂x</w:t>
      </w:r>
      <w:r>
        <w:rPr>
          <w:vertAlign w:val="superscript"/>
        </w:rPr>
        <w:t>μ</w:t>
      </w:r>
      <w:r>
        <w:t>. If the derivative acted only on j</w:t>
      </w:r>
      <w:r>
        <w:rPr>
          <w:vertAlign w:val="superscript"/>
        </w:rPr>
        <w:t>μ</w:t>
      </w:r>
      <w:r>
        <w:t>,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d>
            <m:dPr>
              <m:begChr m:val="["/>
              <m:endChr m:val="]"/>
            </m:dPr>
            <m:e>
              <m:r>
                <m:t xml:space="preserve">p</m:t>
              </m:r>
              <m:r>
                <m:t xml:space="preserve">,</m:t>
              </m:r>
              <m:r>
                <m:t xml:space="preserve">p</m:t>
              </m:r>
            </m:e>
          </m:d>
          <m:r>
            <m:t xml:space="preserve">=</m:t>
          </m:r>
          <m:f>
            <m:num>
              <m:sSup>
                <m:e>
                  <m:r>
                    <m:t xml:space="preserve">∂S̃</m:t>
                  </m:r>
                </m:e>
                <m:sup>
                  <m:r>
                    <m:t xml:space="preserve">−1</m:t>
                  </m:r>
                </m:sup>
              </m:sSup>
              <m:d>
                <m:dPr>
                  <m:begChr m:val="["/>
                  <m:endChr m:val="]"/>
                </m:dPr>
                <m:e>
                  <m:r>
                    <m:t xml:space="preserve">p</m:t>
                  </m:r>
                </m:e>
              </m:d>
            </m:num>
            <m:den>
              <m:sSub>
                <m:e>
                  <m:r>
                    <m:t xml:space="preserve">∂p</m:t>
                  </m:r>
                </m:e>
                <m:sub>
                  <m:r>
                    <m:t xml:space="preserve">μ</m:t>
                  </m:r>
                </m:sub>
              </m:sSub>
            </m:den>
          </m:f>
          <m:r>
            <m:t xml:space="preserve">=</m:t>
          </m:r>
          <m:sSup>
            <m:e>
              <m:r>
                <m:t xml:space="preserve">γ</m:t>
              </m:r>
            </m:e>
            <m:sup>
              <m:r>
                <m:t xml:space="preserve">μ</m:t>
              </m:r>
            </m:sup>
          </m:sSup>
          <m:r>
            <m:t xml:space="preserve">−</m:t>
          </m:r>
          <m:f>
            <m:num>
              <m:r>
                <m:t xml:space="preserve">∂Σ</m:t>
              </m:r>
              <m:d>
                <m:dPr>
                  <m:begChr m:val="["/>
                  <m:endChr m:val="]"/>
                </m:dPr>
                <m:e>
                  <m:r>
                    <m:t xml:space="preserve">p</m:t>
                  </m:r>
                </m:e>
              </m:d>
            </m:num>
            <m:den>
              <m:sSub>
                <m:e>
                  <m:r>
                    <m:t xml:space="preserve">∂p</m:t>
                  </m:r>
                </m:e>
                <m:sub>
                  <m:r>
                    <m:t xml:space="preserve">μ</m:t>
                  </m:r>
                </m:sub>
              </m:sSub>
            </m:den>
          </m:f>
        </m:oMath>
      </m:oMathPara>
    </w:p>
    <w:p>
      <w:r>
        <w:t xml:space="preserve">The vertex at zero photon momentum is the derivative of the inverse propagator. At one loop, this links </w:t>
      </w:r>
      <w:hyperlink w:anchor="Lesson65">
        <w:r>
          <w:rPr>
            <w:rStyle w:val="Hyperlink"/>
            <w:color w:val="0563C1"/>
            <w:u w:val="single"/>
          </w:rPr>
          <w:t xml:space="preserve">Lesson 65</w:t>
        </w:r>
      </w:hyperlink>
      <w:r>
        <w:t xml:space="preserve">’s vertex correction to </w:t>
      </w:r>
      <w:hyperlink w:anchor="Lesson64">
        <w:r>
          <w:rPr>
            <w:rStyle w:val="Hyperlink"/>
            <w:color w:val="0563C1"/>
            <w:u w:val="single"/>
          </w:rPr>
          <w:t xml:space="preserve">Lesson 64</w:t>
        </w:r>
      </w:hyperlink>
      <w:r>
        <w:t>’s self-energy. Their divergences are not independent, and once one is known the other follows.</w:t>
      </w:r>
    </w:p>
    <w:p>
      <w:r>
        <w:rPr>
          <w:b/>
          <w:i/>
        </w:rPr>
        <w:t>Worked example 3</w:t>
      </w:r>
    </w:p>
    <w:p>
      <w:r>
        <w:t>Verify Section 4.3 at tree level and interpret it. With Σ = 0, ∂(p̸ − m₀)/∂p</w:t>
      </w:r>
      <w:r>
        <w:rPr>
          <w:vertAlign w:val="subscript"/>
        </w:rPr>
        <w:t>μ</w:t>
      </w:r>
      <w:r>
        <w:t xml:space="preserve"> = γ</w:t>
      </w:r>
      <w:r>
        <w:rPr>
          <w:vertAlign w:val="superscript"/>
        </w:rPr>
        <w:t>μ</w:t>
      </w:r>
      <w:r>
        <w:t>, so Γ</w:t>
      </w:r>
      <w:r>
        <w:rPr>
          <w:vertAlign w:val="superscript"/>
        </w:rPr>
        <w:t>μ</w:t>
      </w:r>
      <w:r>
        <w:t>(p, p) = γ</w:t>
      </w:r>
      <w:r>
        <w:rPr>
          <w:vertAlign w:val="superscript"/>
        </w:rPr>
        <w:t>μ</w:t>
      </w:r>
      <w:r>
        <w:t>.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68 wrote the inverse propagator as S̃⁻¹(p) ≈ Z₂⁻¹(p̸ − m). Define Z₁ by the vertex at zero momentum transfer between on-shell electrons: Γ</w:t>
      </w:r>
      <w:r>
        <w:rPr>
          <w:vertAlign w:val="superscript"/>
        </w:rPr>
        <w:t>μ</w:t>
      </w:r>
      <w:r>
        <w:t>(p, p) = Z₁⁻¹γ</w:t>
      </w:r>
      <w:r>
        <w:rPr>
          <w:vertAlign w:val="superscript"/>
        </w:rPr>
        <w:t>μ</w:t>
      </w:r>
      <w:r>
        <w:t>. Both constants depend on the cutoff and, by Lesson 71, on ξ.</w:t>
      </w:r>
    </w:p>
    <w:p>
      <w:pPr>
        <w:pStyle w:val="Heading3"/>
      </w:pPr>
      <w:r>
        <w:t>5.2 The equality</w:t>
      </w:r>
    </w:p>
    <w:p>
      <w:r>
        <w:t>Differentiating Z₂⁻¹(p̸ − m) gives Z₂⁻¹γ</w:t>
      </w:r>
      <w:r>
        <w:rPr>
          <w:vertAlign w:val="superscript"/>
        </w:rPr>
        <w:t>μ</w:t>
      </w:r>
      <w:r>
        <w:t>. By Section 4.3 this equals Γ</w:t>
      </w:r>
      <w:r>
        <w:rPr>
          <w:vertAlign w:val="superscript"/>
        </w:rPr>
        <w:t>μ</w:t>
      </w:r>
      <w:r>
        <w:t>(p, p) = Z₁⁻¹γ</w:t>
      </w:r>
      <w:r>
        <w:rPr>
          <w:vertAlign w:val="superscript"/>
        </w:rPr>
        <w:t>μ</w:t>
      </w:r>
      <w:r>
        <w:t>,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r>
            <m:t xml:space="preserve"> </m:t>
          </m:r>
          <m:sSub>
            <m:e>
              <m:r>
                <m:t xml:space="preserve">e</m:t>
              </m:r>
            </m:e>
            <m:sub>
              <m:r>
                <m:t xml:space="preserve">0</m:t>
              </m:r>
            </m:sub>
          </m:sSub>
        </m:oMath>
      </m:oMathPara>
    </w:p>
    <w:p>
      <w:r>
        <w:t xml:space="preserve">The charge is renormalized only by the photon’s </w:t>
      </w:r>
      <w:hyperlink w:anchor="Glossary_Vacuum">
        <w:r>
          <w:rPr>
            <w:color w:val="0563C1"/>
            <w:u w:val="single"/>
          </w:rPr>
          <w:t>vacuum</w:t>
        </w:r>
      </w:hyperlink>
      <w:r>
        <w:t xml:space="preserve"> polarization, as Lesson 69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69 could compute the running of α from vacuum polarization alone, ignoring Lesson 64’s self-energy and Lesson 65’s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76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r>
            <m:t xml:space="preserve"> </m:t>
          </m:r>
          <m:sSubSup>
            <m:e>
              <m:r>
                <m:t xml:space="preserve">ε</m:t>
              </m:r>
            </m:e>
            <m:sub>
              <m:r>
                <m:t xml:space="preserve">μ</m:t>
              </m:r>
            </m:sub>
            <m:sup>
              <m:r>
                <m:t xml:space="preserve">λ</m:t>
              </m:r>
            </m:sup>
          </m:sSubSup>
          <m:r>
            <m:t xml:space="preserve"> </m:t>
          </m:r>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r>
                <m:t xml:space="preserve"> </m:t>
              </m:r>
              <m:sSub>
                <m:e>
                  <m:r>
                    <m:t xml:space="preserve">k̄</m:t>
                  </m:r>
                </m:e>
                <m:sub>
                  <m:r>
                    <m:t xml:space="preserve">ν</m:t>
                  </m:r>
                </m:sub>
              </m:sSub>
              <m:r>
                <m:t xml:space="preserve">+</m:t>
              </m:r>
              <m:sSub>
                <m:e>
                  <m:r>
                    <m:t xml:space="preserve">k̄</m:t>
                  </m:r>
                </m:e>
                <m:sub>
                  <m:r>
                    <m:t xml:space="preserve">μ</m:t>
                  </m:r>
                </m:sub>
              </m:sSub>
              <m:r>
                <m:t xml:space="preserve"> </m:t>
              </m:r>
              <m:sSub>
                <m:e>
                  <m:r>
                    <m:t xml:space="preserve">k</m:t>
                  </m:r>
                </m:e>
                <m:sub>
                  <m:r>
                    <m:t xml:space="preserve">ν</m:t>
                  </m:r>
                </m:sub>
              </m:sSub>
            </m:num>
            <m:den>
              <m:r>
                <m:t xml:space="preserve">k</m:t>
              </m:r>
              <m:r>
                <m:t xml:space="preserve">·</m:t>
              </m:r>
              <m:r>
                <m:t xml:space="preserve">k̄</m:t>
              </m:r>
            </m:den>
          </m:f>
        </m:oMath>
      </m:oMathPara>
    </w:p>
    <w:p>
      <w:r>
        <w:t>Contracted with ℳ</w:t>
      </w:r>
      <w:r>
        <w:rPr>
          <w:vertAlign w:val="superscript"/>
        </w:rPr>
        <w:t>μ</w:t>
      </w:r>
      <w:r>
        <w:t>ℳ</w:t>
      </w:r>
      <w:r>
        <w:rPr>
          <w:vertAlign w:val="superscript"/>
        </w:rPr>
        <w:t>ν*</w:t>
      </w:r>
      <w:r>
        <w:t>, the extra terms contain k</w:t>
      </w:r>
      <w:r>
        <w:rPr>
          <w:vertAlign w:val="subscript"/>
        </w:rPr>
        <w:t>μ</w:t>
      </w:r>
      <w:r>
        <w:t>ℳ</w:t>
      </w:r>
      <w:r>
        <w:rPr>
          <w:vertAlign w:val="superscript"/>
        </w:rPr>
        <w:t>μ</w:t>
      </w:r>
      <w:r>
        <w:t xml:space="preserve"> or k</w:t>
      </w:r>
      <w:r>
        <w:rPr>
          <w:vertAlign w:val="subscript"/>
        </w:rPr>
        <w:t>ν</w:t>
      </w:r>
      <w:r>
        <w:t>ℳ</w:t>
      </w:r>
      <w:r>
        <w:rPr>
          <w:vertAlign w:val="superscript"/>
        </w:rPr>
        <w:t>ν*</w:t>
      </w:r>
      <w:r>
        <w:t>, and both vanish by the Ward identity. This justifies Lesson 52’s replacement of the physical sum by −g</w:t>
      </w:r>
      <w:r>
        <w:rPr>
          <w:vertAlign w:val="subscript"/>
        </w:rPr>
        <w:t>μν</w:t>
      </w:r>
      <w:r>
        <w:t>, provided the Ward identity holds for ℳ, which requires the full gauge-invariant set of diagrams.</w:t>
      </w:r>
    </w:p>
    <w:p>
      <w:pPr>
        <w:pStyle w:val="Heading3"/>
      </w:pPr>
      <w:r>
        <w:t>6.2 The gauge parameter</w:t>
      </w:r>
    </w:p>
    <w:p>
      <w:r>
        <w:t>Lesson 71’s propagator differs between gauges only by a term proportional to k</w:t>
      </w:r>
      <w:r>
        <w:rPr>
          <w:vertAlign w:val="subscript"/>
        </w:rPr>
        <w:t>μ</w:t>
      </w:r>
      <w:r>
        <w:t>k</w:t>
      </w:r>
      <w:r>
        <w:rPr>
          <w:vertAlign w:val="subscript"/>
        </w:rPr>
        <w:t>ν</w:t>
      </w:r>
      <w:r>
        <w:t>. When an internal photon connects two subsets of the diagram, each subset obeys a Ward identity in its own momentum, provided the full set of attachments is summed. The k</w:t>
      </w:r>
      <w:r>
        <w:rPr>
          <w:vertAlign w:val="subscript"/>
        </w:rPr>
        <w:t>μ</w:t>
      </w:r>
      <w:r>
        <w:t>k</w:t>
      </w:r>
      <w:r>
        <w:rPr>
          <w:vertAlign w:val="subscript"/>
        </w:rPr>
        <w:t>ν</w:t>
      </w:r>
      <w:r>
        <w:t xml:space="preserve"> term then contracts to zero. Lesson 73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w:t>
      </w:r>
      <w:r>
        <w:rPr>
          <w:vertAlign w:val="subscript"/>
        </w:rPr>
        <w:t>μ</w:t>
      </w:r>
      <w:r>
        <w:t>Π</w:t>
      </w:r>
      <w:r>
        <w:rPr>
          <w:vertAlign w:val="superscript"/>
        </w:rPr>
        <w:t>μν</w:t>
      </w:r>
      <w:r>
        <w:t>(q) = 0, and Lesson 63’s expectation that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w:t>
      </w:r>
      <w:r>
        <w:rPr>
          <w:vertAlign w:val="superscript"/>
        </w:rPr>
        <w:t>μν</w:t>
      </w:r>
      <w:r>
        <w:t xml:space="preserve"> ⊃ M²g</w:t>
      </w:r>
      <w:r>
        <w:rPr>
          <w:vertAlign w:val="superscript"/>
        </w:rPr>
        <w:t>μν</w:t>
      </w:r>
      <w:r>
        <w:t xml:space="preserve"> that does not vanish at q = 0. But q</w:t>
      </w:r>
      <w:r>
        <w:rPr>
          <w:vertAlign w:val="subscript"/>
        </w:rPr>
        <w:t>μ</w:t>
      </w:r>
      <w:r>
        <w:t>(M²g</w:t>
      </w:r>
      <w:r>
        <w:rPr>
          <w:vertAlign w:val="superscript"/>
        </w:rPr>
        <w:t>μν</w:t>
      </w:r>
      <w:r>
        <w:t>) = M²q</w:t>
      </w:r>
      <w:r>
        <w:rPr>
          <w:vertAlign w:val="superscript"/>
        </w:rPr>
        <w:t>ν</w:t>
      </w:r>
      <w:r>
        <w:t xml:space="preserve"> ≠ 0, which contradicts transversality. Hence Π</w:t>
      </w:r>
      <w:r>
        <w:rPr>
          <w:vertAlign w:val="superscript"/>
        </w:rPr>
        <w:t>μν</w:t>
      </w:r>
      <w:r>
        <w:t xml:space="preserve"> must vanish at q = 0 like q², and the pole of the full photon propagator stays at q² = 0. Gauge invariance protects the photon’s masslessness to all orders.</w:t>
      </w:r>
    </w:p>
    <w:p>
      <w:pPr>
        <w:pStyle w:val="Heading2"/>
      </w:pPr>
      <w:r>
        <w:t>7 What this lesson has not done</w:t>
      </w:r>
    </w:p>
    <w:p>
      <w:r>
        <w:t xml:space="preserve">This lesson proved the identity explicitly at tree level for Compton scattering and sketched the all-orders proof. It did not handle regularization: the identity survives </w:t>
      </w:r>
      <w:hyperlink w:anchor="Glossary_Quantization">
        <w:r>
          <w:rPr>
            <w:color w:val="0563C1"/>
            <w:u w:val="single"/>
          </w:rPr>
          <w:t>quantization</w:t>
        </w:r>
      </w:hyperlink>
      <w:r>
        <w:t xml:space="preserve"> only if the regulator respects it, which is why Lesson 69 required a gauge-respecting regulator. It has not discussed anomalies. The vector current of QED satisfies its Ward identity to all orders, but the axial current γ</w:t>
      </w:r>
      <w:r>
        <w:rPr>
          <w:vertAlign w:val="superscript"/>
        </w:rPr>
        <w:t>μ</w:t>
      </w:r>
      <w:r>
        <w:t>γ⁵ does not. Its anomaly, found by Adler, Bell, and Jackiw in 1969, is quoted here and not derived.</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k</w:t>
      </w:r>
      <w:r>
        <w:rPr>
          <w:b/>
          <w:vertAlign w:val="subscript"/>
        </w:rPr>
        <w:t>μ</w:t>
      </w:r>
      <w:r>
        <w:rPr>
          <w:b/>
        </w:rPr>
        <w:t>ℳ</w:t>
      </w:r>
      <w:r>
        <w:rPr>
          <w:b/>
          <w:vertAlign w:val="superscript"/>
        </w:rPr>
        <w:t>μ</w:t>
      </w:r>
      <w:r>
        <w:rPr>
          <w:b/>
        </w:rPr>
        <w:t xml:space="preserve"> = 0 with on-shell charged particles</w:t>
      </w:r>
      <w:r>
        <w:rPr/>
        <w:t xml:space="preserve"> — </w:t>
      </w:r>
      <w:r>
        <w:rPr/>
        <w:t>Polarization sums and gauge checks in every calculation</w:t>
      </w:r>
    </w:p>
    <w:p>
      <w:pPr>
        <w:spacing w:before="0" w:after="100"/>
      </w:pPr>
      <w:r>
        <w:rPr>
          <w:b/>
        </w:rPr>
        <w:t>S(p+k)k̸S(p) = i[S(p) − S(p+k)]</w:t>
      </w:r>
      <w:r>
        <w:rPr/>
        <w:t xml:space="preserve"> — </w:t>
      </w:r>
      <w:r>
        <w:rPr/>
        <w:t>The telescoping step behind every Ward identity</w:t>
      </w:r>
    </w:p>
    <w:p>
      <w:pPr>
        <w:spacing w:before="0" w:after="100"/>
      </w:pPr>
      <w:r>
        <w:rPr>
          <w:b/>
        </w:rPr>
        <w:t>q</w:t>
      </w:r>
      <w:r>
        <w:rPr>
          <w:b/>
          <w:vertAlign w:val="subscript"/>
        </w:rPr>
        <w:t>μ</w:t>
      </w:r>
      <w:r>
        <w:rPr>
          <w:b/>
        </w:rPr>
        <w:t>Γ</w:t>
      </w:r>
      <w:r>
        <w:rPr>
          <w:b/>
          <w:vertAlign w:val="superscript"/>
        </w:rPr>
        <w:t>μ</w:t>
      </w:r>
      <w:r>
        <w:rPr>
          <w:b/>
        </w:rPr>
        <w:t>(p+q, p) = S̃⁻¹(p+q) − S̃⁻¹(p)</w:t>
      </w:r>
      <w:r>
        <w:rPr/>
        <w:t xml:space="preserve"> — </w:t>
      </w:r>
      <w:r>
        <w:rPr/>
        <w:t>Relating vertex and self-energy at every order</w:t>
      </w:r>
    </w:p>
    <w:p>
      <w:pPr>
        <w:spacing w:before="0" w:after="100"/>
      </w:pPr>
      <w:r>
        <w:rPr>
          <w:b/>
        </w:rPr>
        <w:t>Z₁ = Z₂, e = √Z₃e₀</w:t>
      </w:r>
      <w:r>
        <w:rPr/>
        <w:t xml:space="preserve"> — </w:t>
      </w:r>
      <w:r>
        <w:rPr/>
        <w:t>Universality of charge renormalization; Lesson 69’s running</w:t>
      </w:r>
    </w:p>
    <w:p>
      <w:pPr>
        <w:spacing w:before="0" w:after="100"/>
      </w:pPr>
      <w:r>
        <w:rPr>
          <w:b/>
        </w:rPr>
        <w:t>q</w:t>
      </w:r>
      <w:r>
        <w:rPr>
          <w:b/>
          <w:vertAlign w:val="subscript"/>
        </w:rPr>
        <w:t>μ</w:t>
      </w:r>
      <w:r>
        <w:rPr>
          <w:b/>
        </w:rPr>
        <w:t>Π</w:t>
      </w:r>
      <w:r>
        <w:rPr>
          <w:b/>
          <w:vertAlign w:val="superscript"/>
        </w:rPr>
        <w:t>μν</w:t>
      </w:r>
      <w:r>
        <w:rPr>
          <w:b/>
        </w:rPr>
        <w:t xml:space="preserve"> = 0, massless photon</w:t>
      </w:r>
      <w:r>
        <w:rPr/>
        <w:t xml:space="preserve"> — </w:t>
      </w:r>
      <w:r>
        <w:rPr/>
        <w:t>Lesson 63’s transversality as a theorem</w:t>
      </w:r>
    </w:p>
    <w:p>
      <w:pPr>
        <w:spacing w:before="0" w:after="100"/>
      </w:pPr>
      <w:r>
        <w:rPr>
          <w:b/>
        </w:rPr>
        <w:t>k</w:t>
      </w:r>
      <w:r>
        <w:rPr>
          <w:b/>
          <w:vertAlign w:val="subscript"/>
        </w:rPr>
        <w:t>μ</w:t>
      </w:r>
      <w:r>
        <w:rPr>
          <w:b/>
        </w:rPr>
        <w:t>k</w:t>
      </w:r>
      <w:r>
        <w:rPr>
          <w:b/>
          <w:vertAlign w:val="subscript"/>
        </w:rPr>
        <w:t>ν</w:t>
      </w:r>
      <w:r>
        <w:rPr>
          <w:b/>
        </w:rPr>
        <w:t xml:space="preserve"> terms drop out</w:t>
      </w:r>
      <w:r>
        <w:rPr/>
        <w:t xml:space="preserve"> — </w:t>
      </w:r>
      <w:r>
        <w:rPr/>
        <w:t>ξ-independence of observables, Lesson 73</w:t>
      </w:r>
    </w:p>
    <w:p>
      <w:pPr>
        <w:pStyle w:val="Heading2"/>
      </w:pPr>
      <w:r>
        <w:t>9 Summary</w:t>
      </w:r>
    </w:p>
    <w:p>
      <w:pPr>
        <w:pStyle w:val="ListNumber"/>
        <w:numPr>
          <w:ilvl w:val="0"/>
          <w:numId w:val="391"/>
        </w:numPr>
      </w:pPr>
      <w:r>
        <w:t>The Ward identity, k</w:t>
      </w:r>
      <w:r>
        <w:rPr>
          <w:vertAlign w:val="subscript"/>
        </w:rPr>
        <w:t>μ</w:t>
      </w:r>
      <w:r>
        <w:t>ℳ</w:t>
      </w:r>
      <w:r>
        <w:rPr>
          <w:vertAlign w:val="superscript"/>
        </w:rPr>
        <w:t>μ</w:t>
      </w:r>
      <w:r>
        <w:t>(k) = 0, holds for amplitudes with on-shell charged particles and expresses current conservation and gauge invariance.</w:t>
      </w:r>
    </w:p>
    <w:p>
      <w:pPr>
        <w:pStyle w:val="ListNumber"/>
        <w:numPr>
          <w:ilvl w:val="0"/>
          <w:numId w:val="391"/>
        </w:numPr>
      </w:pPr>
      <w:r>
        <w:t>Its algebraic core is k̸ = (p̸ + k̸ − m) − (p̸ − m), so a contracted vertex between propagators becomes a difference of propagators, and the sum along a line telescopes.</w:t>
      </w:r>
    </w:p>
    <w:p>
      <w:pPr>
        <w:pStyle w:val="ListNumber"/>
        <w:numPr>
          <w:ilvl w:val="0"/>
          <w:numId w:val="391"/>
        </w:numPr>
      </w:pPr>
      <w:r>
        <w:t>In Compton scattering the two diagrams contribute ±i(ie)²ū(p′)γ</w:t>
      </w:r>
      <w:r>
        <w:rPr>
          <w:vertAlign w:val="superscript"/>
        </w:rPr>
        <w:t>ν</w:t>
      </w:r>
      <w:r>
        <w:t xml:space="preserve"> u(p) and cancel.</w:t>
      </w:r>
    </w:p>
    <w:p>
      <w:pPr>
        <w:pStyle w:val="ListNumber"/>
        <w:numPr>
          <w:ilvl w:val="0"/>
          <w:numId w:val="391"/>
        </w:numPr>
      </w:pPr>
      <w:r>
        <w:t>The Ward–Takahashi identity q</w:t>
      </w:r>
      <w:r>
        <w:rPr>
          <w:vertAlign w:val="subscript"/>
        </w:rPr>
        <w:t>μ</w:t>
      </w:r>
      <w:r>
        <w:t>Γ</w:t>
      </w:r>
      <w:r>
        <w:rPr>
          <w:vertAlign w:val="superscript"/>
        </w:rPr>
        <w:t>μ</w:t>
      </w:r>
      <w:r>
        <w:t xml:space="preserve"> = S̃⁻¹(p+q) − S̃⁻¹(p) gives Γ</w:t>
      </w:r>
      <w:r>
        <w:rPr>
          <w:vertAlign w:val="superscript"/>
        </w:rPr>
        <w:t>μ</w:t>
      </w:r>
      <w:r>
        <w:t>(p, p) = ∂S̃⁻¹/∂p</w:t>
      </w:r>
      <w:r>
        <w:rPr>
          <w:vertAlign w:val="subscript"/>
        </w:rPr>
        <w:t>μ</w:t>
      </w:r>
      <w:r>
        <w:t xml:space="preserve"> at q = 0.</w:t>
      </w:r>
    </w:p>
    <w:p>
      <w:pPr>
        <w:pStyle w:val="ListNumber"/>
        <w:numPr>
          <w:ilvl w:val="0"/>
          <w:numId w:val="391"/>
        </w:numPr>
      </w:pPr>
      <w:r>
        <w:t>Hence Z₁ = Z₂, and e = √Z₃e₀: the charge is renormalized by the photon alone, so it is universal.</w:t>
      </w:r>
    </w:p>
    <w:p>
      <w:pPr>
        <w:pStyle w:val="ListNumber"/>
        <w:numPr>
          <w:ilvl w:val="0"/>
          <w:numId w:val="391"/>
        </w:numPr>
      </w:pPr>
      <w:r>
        <w:t>The identity justifies the −g</w:t>
      </w:r>
      <w:r>
        <w:rPr>
          <w:vertAlign w:val="subscript"/>
        </w:rPr>
        <w:t>μν</w:t>
      </w:r>
      <w:r>
        <w:t xml:space="preserve"> polarization sum, ξ-independence, and the transversality and masslessness of the photon.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shifting ε</w:t>
      </w:r>
      <w:r>
        <w:rPr>
          <w:vertAlign w:val="subscript"/>
        </w:rPr>
        <w:t>μ</w:t>
      </w:r>
      <w:r>
        <w:rPr/>
        <w:t xml:space="preserve"> → ε</w:t>
      </w:r>
      <w:r>
        <w:rPr>
          <w:vertAlign w:val="subscript"/>
        </w:rPr>
        <w:t>μ</w:t>
      </w:r>
      <w:r>
        <w:rPr/>
        <w:t xml:space="preserve"> + ck</w:t>
      </w:r>
      <w:r>
        <w:rPr>
          <w:vertAlign w:val="subscript"/>
        </w:rPr>
        <w:t>μ</w:t>
      </w:r>
      <w:r>
        <w:rPr/>
        <w:t xml:space="preserve"> leaves iℳ unchanged if k</w:t>
      </w:r>
      <w:r>
        <w:rPr>
          <w:vertAlign w:val="subscript"/>
        </w:rPr>
        <w:t>μ</w:t>
      </w:r>
      <w:r>
        <w:rPr/>
        <w:t>ℳ</w:t>
      </w:r>
      <w:r>
        <w:rPr>
          <w:vertAlign w:val="superscript"/>
        </w:rPr>
        <w:t>μ</w:t>
      </w:r>
      <w:r>
        <w:rPr/>
        <w:t xml:space="preserve"> = 0.</w:t>
      </w:r>
    </w:p>
    <w:p>
      <w:pPr>
        <w:spacing w:before="0" w:after="100"/>
      </w:pPr>
      <w:r>
        <w:rPr>
          <w:b/>
        </w:rPr>
        <w:t>2</w:t>
      </w:r>
      <w:r>
        <w:rPr>
          <w:b/>
        </w:rPr>
        <w:t xml:space="preserve">. </w:t>
      </w:r>
      <w:r>
        <w:rPr>
          <w:b/>
        </w:rPr>
        <w:t>Extension.</w:t>
      </w:r>
      <w:r>
        <w:rPr/>
        <w:t xml:space="preserve"> Derive S(p+k)k̸S(p) = i[S(p) − S(p+k)] from k̸ = (p̸ + k̸ − m) − (p̸ − m).</w:t>
      </w:r>
    </w:p>
    <w:p>
      <w:pPr>
        <w:spacing w:before="0" w:after="100"/>
      </w:pPr>
      <w:r>
        <w:rPr>
          <w:b/>
        </w:rPr>
        <w:t>3</w:t>
      </w:r>
      <w:r>
        <w:rPr>
          <w:b/>
        </w:rPr>
        <w:t xml:space="preserve">. </w:t>
      </w:r>
      <w:r>
        <w:rPr>
          <w:b/>
        </w:rPr>
        <w:t>Core.</w:t>
      </w:r>
      <w:r>
        <w:rPr/>
        <w:t xml:space="preserve"> Show S(p+k)k̸u(p) = iu(p) and ū(p′)k̸S(p′ − k) = −iū(p′).</w:t>
      </w:r>
    </w:p>
    <w:p>
      <w:pPr>
        <w:spacing w:before="0" w:after="100"/>
      </w:pPr>
      <w:r>
        <w:rPr>
          <w:b/>
        </w:rPr>
        <w:t>4</w:t>
      </w:r>
      <w:r>
        <w:rPr>
          <w:b/>
        </w:rPr>
        <w:t xml:space="preserve">. </w:t>
      </w:r>
      <w:r>
        <w:rPr>
          <w:b/>
        </w:rPr>
        <w:t>Extension.</w:t>
      </w:r>
      <w:r>
        <w:rPr/>
        <w:t xml:space="preserve"> Carry out Section 3.2 for Compton scattering, writing each diagram explicitly.</w:t>
      </w:r>
    </w:p>
    <w:p>
      <w:pPr>
        <w:spacing w:before="0" w:after="100"/>
      </w:pPr>
      <w:r>
        <w:rPr>
          <w:b/>
        </w:rPr>
        <w:t>5</w:t>
      </w:r>
      <w:r>
        <w:rPr>
          <w:b/>
        </w:rPr>
        <w:t xml:space="preserve">. </w:t>
      </w:r>
      <w:r>
        <w:rPr>
          <w:b/>
        </w:rPr>
        <w:t>Extension.</w:t>
      </w:r>
      <w:r>
        <w:rPr/>
        <w:t xml:space="preserve"> Repeat Exercise 4 contracting the outgoing photon, ε′* → k′, instead of the incoming one.</w:t>
      </w:r>
    </w:p>
    <w:p>
      <w:pPr>
        <w:spacing w:before="0" w:after="100"/>
      </w:pPr>
      <w:r>
        <w:rPr>
          <w:b/>
        </w:rPr>
        <w:t>6</w:t>
      </w:r>
      <w:r>
        <w:rPr>
          <w:b/>
        </w:rPr>
        <w:t xml:space="preserve">. </w:t>
      </w:r>
      <w:r>
        <w:rPr>
          <w:b/>
        </w:rPr>
        <w:t>Extension.</w:t>
      </w:r>
      <w:r>
        <w:rPr/>
        <w:t xml:space="preserve"> For a line with three photon attachments, write the telescoping sum explicitly and show that only the end terms survive.</w:t>
      </w:r>
    </w:p>
    <w:p>
      <w:pPr>
        <w:spacing w:before="0" w:after="100"/>
      </w:pPr>
      <w:r>
        <w:rPr>
          <w:b/>
        </w:rPr>
        <w:t>7</w:t>
      </w:r>
      <w:r>
        <w:rPr>
          <w:b/>
        </w:rPr>
        <w:t xml:space="preserve">. </w:t>
      </w:r>
      <w:r>
        <w:rPr>
          <w:b/>
        </w:rPr>
        <w:t>Core.</w:t>
      </w:r>
      <w:r>
        <w:rPr/>
        <w:t xml:space="preserve"> Verify the Ward–Takahashi identity at tree level.</w:t>
      </w:r>
    </w:p>
    <w:p>
      <w:pPr>
        <w:spacing w:before="0" w:after="100"/>
      </w:pPr>
      <w:r>
        <w:rPr>
          <w:b/>
        </w:rPr>
        <w:t>8</w:t>
      </w:r>
      <w:r>
        <w:rPr>
          <w:b/>
        </w:rPr>
        <w:t xml:space="preserve">. </w:t>
      </w:r>
      <w:r>
        <w:rPr>
          <w:b/>
        </w:rPr>
        <w:t>Extension.</w:t>
      </w:r>
      <w:r>
        <w:rPr/>
        <w:t xml:space="preserve"> Derive Ward’s form Γ</w:t>
      </w:r>
      <w:r>
        <w:rPr>
          <w:vertAlign w:val="superscript"/>
        </w:rPr>
        <w:t>μ</w:t>
      </w:r>
      <w:r>
        <w:rPr/>
        <w:t>(p, p) = ∂S̃⁻¹/∂p</w:t>
      </w:r>
      <w:r>
        <w:rPr>
          <w:vertAlign w:val="subscript"/>
        </w:rPr>
        <w:t>μ</w:t>
      </w:r>
      <w:r>
        <w:rPr/>
        <w:t xml:space="preserve"> from the Ward–Takahashi identity.</w:t>
      </w:r>
    </w:p>
    <w:p>
      <w:pPr>
        <w:spacing w:before="0" w:after="100"/>
      </w:pPr>
      <w:r>
        <w:rPr>
          <w:b/>
        </w:rPr>
        <w:t>9</w:t>
      </w:r>
      <w:r>
        <w:rPr>
          <w:b/>
        </w:rPr>
        <w:t xml:space="preserve">. </w:t>
      </w:r>
      <w:r>
        <w:rPr>
          <w:b/>
        </w:rPr>
        <w:t>Extension.</w:t>
      </w:r>
      <w:r>
        <w:rPr/>
        <w:t xml:space="preserve"> Derive Z₁ = Z₂ from Exercise 8 and S̃⁻¹ ≈ Z₂⁻¹(p̸ − m).</w:t>
      </w:r>
    </w:p>
    <w:p>
      <w:pPr>
        <w:spacing w:before="0" w:after="100"/>
      </w:pPr>
      <w:r>
        <w:rPr>
          <w:b/>
        </w:rPr>
        <w:t>10</w:t>
      </w:r>
      <w:r>
        <w:rPr>
          <w:b/>
        </w:rPr>
        <w:t xml:space="preserve">. </w:t>
      </w:r>
      <w:r>
        <w:rPr>
          <w:b/>
        </w:rPr>
        <w:t>Core.</w:t>
      </w:r>
      <w:r>
        <w:rPr/>
        <w:t xml:space="preserve"> Show that e = e₀Z₂√Z₃/Z₁ reduces to e = √Z₃e₀, and explain why this makes the charge renormalization the same for the electron and the muon.</w:t>
      </w:r>
    </w:p>
    <w:p>
      <w:pPr>
        <w:spacing w:before="0" w:after="100"/>
      </w:pPr>
      <w:r>
        <w:rPr>
          <w:b/>
        </w:rPr>
        <w:t>11</w:t>
      </w:r>
      <w:r>
        <w:rPr>
          <w:b/>
        </w:rPr>
        <w:t xml:space="preserve">. </w:t>
      </w:r>
      <w:r>
        <w:rPr>
          <w:b/>
        </w:rPr>
        <w:t>Core.</w:t>
      </w:r>
      <w:r>
        <w:rPr/>
        <w:t xml:space="preserve"> Verify that the polarization-sum formula of Section 6.1 gives zero when contracted with k</w:t>
      </w:r>
      <w:r>
        <w:rPr>
          <w:vertAlign w:val="superscript"/>
        </w:rPr>
        <w:t>μ</w:t>
      </w:r>
      <w:r>
        <w:rPr/>
        <w:t>, and that it reproduces ε¹ε¹ + ε²ε² for k along the z axis.</w:t>
      </w:r>
    </w:p>
    <w:p>
      <w:pPr>
        <w:spacing w:before="0" w:after="100"/>
      </w:pPr>
      <w:r>
        <w:rPr>
          <w:b/>
        </w:rPr>
        <w:t>12</w:t>
      </w:r>
      <w:r>
        <w:rPr>
          <w:b/>
        </w:rPr>
        <w:t xml:space="preserve">. </w:t>
      </w:r>
      <w:r>
        <w:rPr>
          <w:b/>
        </w:rPr>
        <w:t>Core.</w:t>
      </w:r>
      <w:r>
        <w:rPr/>
        <w:t xml:space="preserve"> Show that a term M²g</w:t>
      </w:r>
      <w:r>
        <w:rPr>
          <w:vertAlign w:val="superscript"/>
        </w:rPr>
        <w:t>μν</w:t>
      </w:r>
      <w:r>
        <w:rPr/>
        <w:t xml:space="preserve"> in Π</w:t>
      </w:r>
      <w:r>
        <w:rPr>
          <w:vertAlign w:val="superscript"/>
        </w:rPr>
        <w:t>μν</w:t>
      </w:r>
      <w:r>
        <w:rPr/>
        <w:t xml:space="preserve"> violates transversality, and conclude that the photon stays massless.</w:t>
      </w:r>
    </w:p>
    <w:p>
      <w:pPr>
        <w:spacing w:before="0" w:after="100"/>
      </w:pPr>
      <w:r>
        <w:rPr>
          <w:b/>
        </w:rPr>
        <w:t>13</w:t>
      </w:r>
      <w:r>
        <w:rPr>
          <w:b/>
        </w:rPr>
        <w:t xml:space="preserve">. </w:t>
      </w:r>
      <w:r>
        <w:rPr>
          <w:b/>
        </w:rPr>
        <w:t>Challenge.</w:t>
      </w:r>
      <w:r>
        <w:rPr/>
        <w:t xml:space="preserve"> Explain why the Ward identity can fail for a single diagram even when it holds for the sum, using Compton scattering as the example, and why a regulator that broke the identity would produce a photon mass.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iℳ → (ε</w:t>
      </w:r>
      <w:r>
        <w:rPr>
          <w:vertAlign w:val="subscript"/>
        </w:rPr>
        <w:t>μ</w:t>
      </w:r>
      <w:r>
        <w:t xml:space="preserve"> + ck</w:t>
      </w:r>
      <w:r>
        <w:rPr>
          <w:vertAlign w:val="subscript"/>
        </w:rPr>
        <w:t>μ</w:t>
      </w:r>
      <w:r>
        <w:t>)ℳ</w:t>
      </w:r>
      <w:r>
        <w:rPr>
          <w:vertAlign w:val="superscript"/>
        </w:rPr>
        <w:t>μ</w:t>
      </w:r>
      <w:r>
        <w:t xml:space="preserve"> = ε</w:t>
      </w:r>
      <w:r>
        <w:rPr>
          <w:vertAlign w:val="subscript"/>
        </w:rPr>
        <w:t>μ</w:t>
      </w:r>
      <w:r>
        <w:t>ℳ</w:t>
      </w:r>
      <w:r>
        <w:rPr>
          <w:vertAlign w:val="superscript"/>
        </w:rPr>
        <w:t>μ</w:t>
      </w:r>
      <w:r>
        <w:t xml:space="preserve"> + c k</w:t>
      </w:r>
      <w:r>
        <w:rPr>
          <w:vertAlign w:val="subscript"/>
        </w:rPr>
        <w:t>μ</w:t>
      </w:r>
      <w:r>
        <w:t>ℳ</w:t>
      </w:r>
      <w:r>
        <w:rPr>
          <w:vertAlign w:val="superscript"/>
        </w:rPr>
        <w:t>μ</w:t>
      </w:r>
      <w:r>
        <w:t xml:space="preserve"> = ε</w:t>
      </w:r>
      <w:r>
        <w:rPr>
          <w:vertAlign w:val="subscript"/>
        </w:rPr>
        <w:t>μ</w:t>
      </w:r>
      <w:r>
        <w:t>ℳ</w:t>
      </w:r>
      <w:r>
        <w:rPr>
          <w:vertAlign w:val="superscript"/>
        </w:rPr>
        <w:t>μ</w:t>
      </w:r>
      <w:r>
        <w:t>.</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vertAlign w:val="subscript"/>
        </w:rPr>
        <w:t>ν</w:t>
      </w:r>
      <w:r>
        <w:t xml:space="preserve"> ū(p′)γ</w:t>
      </w:r>
      <w:r>
        <w:rPr>
          <w:vertAlign w:val="superscript"/>
        </w:rPr>
        <w:t>ν</w:t>
      </w:r>
      <w:r>
        <w:t xml:space="preserve"> S(p+k)k̸u(p) = (ie)²ε′*</w:t>
      </w:r>
      <w:r>
        <w:rPr>
          <w:vertAlign w:val="subscript"/>
        </w:rPr>
        <w:t>ν</w:t>
      </w:r>
      <w:r>
        <w:t xml:space="preserve"> ū(p′)γ</w:t>
      </w:r>
      <w:r>
        <w:rPr>
          <w:vertAlign w:val="superscript"/>
        </w:rPr>
        <w:t>ν</w:t>
      </w:r>
      <w:r>
        <w:t>(i)u(p). The crossed diagram is (ie)²ε′*</w:t>
      </w:r>
      <w:r>
        <w:rPr>
          <w:vertAlign w:val="subscript"/>
        </w:rPr>
        <w:t>ν</w:t>
      </w:r>
      <w:r>
        <w:t xml:space="preserve"> ū(p′)k̸S(p − k′)γ</w:t>
      </w:r>
      <w:r>
        <w:rPr>
          <w:vertAlign w:val="superscript"/>
        </w:rPr>
        <w:t>ν</w:t>
      </w:r>
      <w:r>
        <w:t xml:space="preserve"> u(p), and with p − k′ = p′ − k it equals (ie)²ε′*</w:t>
      </w:r>
      <w:r>
        <w:rPr>
          <w:vertAlign w:val="subscript"/>
        </w:rPr>
        <w:t>ν</w:t>
      </w:r>
      <w:r>
        <w:t>(−i)ū(p′)γ</w:t>
      </w:r>
      <w:r>
        <w:rPr>
          <w:vertAlign w:val="superscript"/>
        </w:rPr>
        <w:t>ν</w:t>
      </w:r>
      <w:r>
        <w:t xml:space="preserve">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w:t>
      </w:r>
      <w:r>
        <w:rPr>
          <w:vertAlign w:val="subscript"/>
        </w:rPr>
        <w:t>μ</w:t>
      </w:r>
      <w:r>
        <w:t>γ</w:t>
      </w:r>
      <w:r>
        <w:rPr>
          <w:vertAlign w:val="superscript"/>
        </w:rPr>
        <w:t>μ</w:t>
      </w:r>
      <w:r>
        <w:t xml:space="preserve"> = q̸ = (p̸ + q̸ − m₀) − (p̸ − m₀).</w:t>
      </w:r>
    </w:p>
    <w:p>
      <w:r>
        <w:rPr>
          <w:b/>
        </w:rPr>
        <w:t>8.</w:t>
      </w:r>
      <w:r>
        <w:t xml:space="preserve"> </w:t>
      </w:r>
      <w:r>
        <w:t>For small q, S̃⁻¹(p+q) − S̃⁻¹(p) = q</w:t>
      </w:r>
      <w:r>
        <w:rPr>
          <w:vertAlign w:val="subscript"/>
        </w:rPr>
        <w:t>μ</w:t>
      </w:r>
      <w:r>
        <w:t xml:space="preserve"> ∂S̃⁻¹/∂p</w:t>
      </w:r>
      <w:r>
        <w:rPr>
          <w:vertAlign w:val="subscript"/>
        </w:rPr>
        <w:t>μ</w:t>
      </w:r>
      <w:r>
        <w:t xml:space="preserve"> + O(q²). Comparing the linear terms with q</w:t>
      </w:r>
      <w:r>
        <w:rPr>
          <w:vertAlign w:val="subscript"/>
        </w:rPr>
        <w:t>μ</w:t>
      </w:r>
      <w:r>
        <w:t>Γ</w:t>
      </w:r>
      <w:r>
        <w:rPr>
          <w:vertAlign w:val="superscript"/>
        </w:rPr>
        <w:t>μ</w:t>
      </w:r>
      <w:r>
        <w:t>(p+q, p) → q</w:t>
      </w:r>
      <w:r>
        <w:rPr>
          <w:vertAlign w:val="subscript"/>
        </w:rPr>
        <w:t>μ</w:t>
      </w:r>
      <w:r>
        <w:t>Γ</w:t>
      </w:r>
      <w:r>
        <w:rPr>
          <w:vertAlign w:val="superscript"/>
        </w:rPr>
        <w:t>μ</w:t>
      </w:r>
      <w:r>
        <w:t>(p, p) gives Γ</w:t>
      </w:r>
      <w:r>
        <w:rPr>
          <w:vertAlign w:val="superscript"/>
        </w:rPr>
        <w:t>μ</w:t>
      </w:r>
      <w:r>
        <w:t>(p, p) = ∂S̃⁻¹/∂p</w:t>
      </w:r>
      <w:r>
        <w:rPr>
          <w:vertAlign w:val="subscript"/>
        </w:rPr>
        <w:t>μ</w:t>
      </w:r>
      <w:r>
        <w:t>.</w:t>
      </w:r>
    </w:p>
    <w:p>
      <w:r>
        <w:rPr>
          <w:b/>
        </w:rPr>
        <w:t>9.</w:t>
      </w:r>
      <w:r>
        <w:t xml:space="preserve"> </w:t>
      </w:r>
      <w:r>
        <w:t>∂/∂p</w:t>
      </w:r>
      <w:r>
        <w:rPr>
          <w:vertAlign w:val="subscript"/>
        </w:rPr>
        <w:t>μ</w:t>
      </w:r>
      <w:r>
        <w:t xml:space="preserve"> of Z₂⁻¹(p̸ − m) is Z₂⁻¹γ</w:t>
      </w:r>
      <w:r>
        <w:rPr>
          <w:vertAlign w:val="superscript"/>
        </w:rPr>
        <w:t>μ</w:t>
      </w:r>
      <w:r>
        <w:t>. Setting this equal to Z₁⁻¹γ</w:t>
      </w:r>
      <w:r>
        <w:rPr>
          <w:vertAlign w:val="superscript"/>
        </w:rPr>
        <w:t>μ</w:t>
      </w:r>
      <w:r>
        <w:t xml:space="preserve">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w:t>
      </w:r>
      <w:r>
        <w:rPr>
          <w:vertAlign w:val="superscript"/>
        </w:rPr>
        <w:t>μ</w:t>
      </w:r>
      <w:r>
        <w:t>: −k</w:t>
      </w:r>
      <w:r>
        <w:rPr>
          <w:vertAlign w:val="subscript"/>
        </w:rPr>
        <w:t>ν</w:t>
      </w:r>
      <w:r>
        <w:t xml:space="preserve"> + (k² k̄</w:t>
      </w:r>
      <w:r>
        <w:rPr>
          <w:vertAlign w:val="subscript"/>
        </w:rPr>
        <w:t>ν</w:t>
      </w:r>
      <w:r>
        <w:t xml:space="preserve"> + (k̄·k)k</w:t>
      </w:r>
      <w:r>
        <w:rPr>
          <w:vertAlign w:val="subscript"/>
        </w:rPr>
        <w:t>ν</w:t>
      </w:r>
      <w:r>
        <w:t>)/(k·k̄) = −k</w:t>
      </w:r>
      <w:r>
        <w:rPr>
          <w:vertAlign w:val="subscript"/>
        </w:rPr>
        <w:t>ν</w:t>
      </w:r>
      <w:r>
        <w:t xml:space="preserve"> + 0 + k</w:t>
      </w:r>
      <w:r>
        <w:rPr>
          <w:vertAlign w:val="subscript"/>
        </w:rPr>
        <w:t>ν</w:t>
      </w:r>
      <w:r>
        <w:t xml:space="preserve"> = 0, using k² = 0. For the spatial components, the 11 and 22 entries are 1, and the 00, 03, and 33 entries cancel between −g and the k k̄ terms, leaving the sum ε¹ε¹ + ε²ε² of two transverse polarizations.</w:t>
      </w:r>
    </w:p>
    <w:p>
      <w:r>
        <w:rPr>
          <w:b/>
        </w:rPr>
        <w:t>12.</w:t>
      </w:r>
      <w:r>
        <w:t xml:space="preserve"> </w:t>
      </w:r>
      <w:r>
        <w:t>q</w:t>
      </w:r>
      <w:r>
        <w:rPr>
          <w:vertAlign w:val="subscript"/>
        </w:rPr>
        <w:t>μ</w:t>
      </w:r>
      <w:r>
        <w:t>M²g</w:t>
      </w:r>
      <w:r>
        <w:rPr>
          <w:vertAlign w:val="superscript"/>
        </w:rPr>
        <w:t>μν</w:t>
      </w:r>
      <w:r>
        <w:t xml:space="preserve"> = M²q</w:t>
      </w:r>
      <w:r>
        <w:rPr>
          <w:vertAlign w:val="superscript"/>
        </w:rPr>
        <w:t>ν</w:t>
      </w:r>
      <w:r>
        <w:t xml:space="preserve"> ≠ 0 for q ≠ 0, contradicting q</w:t>
      </w:r>
      <w:r>
        <w:rPr>
          <w:vertAlign w:val="subscript"/>
        </w:rPr>
        <w:t>μ</w:t>
      </w:r>
      <w:r>
        <w:t>Π</w:t>
      </w:r>
      <w:r>
        <w:rPr>
          <w:vertAlign w:val="superscript"/>
        </w:rPr>
        <w:t>μν</w:t>
      </w:r>
      <w:r>
        <w:t xml:space="preserve"> = 0. Transversality forces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 which vanishes at q = 0, so the propagator pole stays at q² = 0.</w:t>
      </w:r>
    </w:p>
    <w:p>
      <w:r>
        <w:rPr>
          <w:b/>
        </w:rPr>
        <w:t>13.</w:t>
      </w:r>
      <w:r>
        <w:t xml:space="preserve"> </w:t>
      </w:r>
      <w:r>
        <w:t>In Compton scattering, each diagram alone gives ±i(ie)²ū(p′)γ</w:t>
      </w:r>
      <w:r>
        <w:rPr>
          <w:vertAlign w:val="superscript"/>
        </w:rPr>
        <w:t>ν</w:t>
      </w:r>
      <w:r>
        <w:t xml:space="preserve"> u(p) ≠ 0. Only the sum vanishes, because the identity is a property of the complete set of attachments. A regulator that treated the two orderings differently, or shifted </w:t>
      </w:r>
      <w:hyperlink w:anchor="Glossary_Loop">
        <w:r>
          <w:rPr>
            <w:color w:val="0563C1"/>
            <w:u w:val="single"/>
          </w:rPr>
          <w:t>loop</w:t>
        </w:r>
      </w:hyperlink>
      <w:r>
        <w:t xml:space="preserve"> momenta inconsistently, could leave a nonzero remainder. In vacuum polarization, such a remainder appears as a non-transverse term proportional to Λ²g</w:t>
      </w:r>
      <w:r>
        <w:rPr>
          <w:vertAlign w:val="superscript"/>
        </w:rPr>
        <w:t>μν</w:t>
      </w:r>
      <w:r>
        <w:t>,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w:t>
      </w:r>
      <w:r>
        <w:rPr>
          <w:vertAlign w:val="subscript"/>
        </w:rPr>
        <w:t>μν</w:t>
      </w:r>
      <w:r>
        <w:t xml:space="preserve"> polarization sum, ξ-independence, and the massless photon.</w:t>
      </w:r>
    </w:p>
    <w:p>
      <w:pPr>
        <w:pStyle w:val="Heading2"/>
      </w:pPr>
      <w:r>
        <w:t>Next lesson</w:t>
      </w:r>
    </w:p>
    <w:p>
      <w:hyperlink w:anchor="Lesson73">
        <w:r>
          <w:rPr>
            <w:rStyle w:val="Hyperlink"/>
            <w:color w:val="0563C1"/>
            <w:u w:val="single"/>
          </w:rPr>
          <w:t xml:space="preserve">Lesson 73</w:t>
        </w:r>
      </w:hyperlink>
      <w:r>
        <w:t xml:space="preserve">, Gauge Invariance, collects the same identity as a statement that observables do not depend on the gauge, including the ξ of </w:t>
      </w:r>
      <w:hyperlink w:anchor="Lesson71">
        <w:r>
          <w:rPr>
            <w:rStyle w:val="Hyperlink"/>
            <w:color w:val="0563C1"/>
            <w:u w:val="single"/>
          </w:rPr>
          <w:t xml:space="preserve">Lesson 71</w:t>
        </w:r>
      </w:hyperlink>
      <w:r>
        <w:t>.</w:t>
      </w:r>
    </w:p>
    <w:p>
      <w:r/>
    </w:p>
    <w:p>
      <w:bookmarkStart w:id="1073" w:name="Lesson73"/>
      <w:pPr>
        <w:pStyle w:val="Heading1"/>
      </w:pPr>
      <w:r>
        <w:t>Lesson 73: Gauge Invariance</w:t>
      </w:r>
      <w:bookmarkEnd w:id="1073"/>
    </w:p>
    <w:p>
      <w:pPr>
        <w:pStyle w:val="Heading2"/>
      </w:pPr>
      <w:r>
        <w:t>How to use this lesson</w:t>
      </w:r>
    </w:p>
    <w:p>
      <w:r>
        <w:t>Lesson 71 introduced the gauge parameter ξ, and Lesson 72 proved k</w:t>
      </w:r>
      <w:r>
        <w:rPr>
          <w:vertAlign w:val="subscript"/>
        </w:rPr>
        <w:t>μ</w:t>
      </w:r>
      <w:r>
        <w:t>ℳ</w:t>
      </w:r>
      <w:r>
        <w:rPr>
          <w:vertAlign w:val="superscript"/>
        </w:rPr>
        <w:t>μ</w:t>
      </w:r>
      <w:r>
        <w:t xml:space="preserve"> = 0. This lesson puts them together and asks a sharper question: which objects in QED are gauge invariant, and which are not? The answer has four layers. The Lagrangian of Lesson 42 is invariant under local U(1). The gauge-fixed Lagrangian of Lesson 71 is not. Green’s functions, the propagators and vertex functions with off-shell legs, generally depend on the gauge. Physical amplitudes and cross sections do not. The lesson proves the last statement for covariant gauges, extends it to Lesson 38’s Coulomb gauge, shows by explicit example which intermediate quantities move with ξ, and closes with the Aharonov–Bohm effect, an experiment in which a gauge-invariant </w:t>
      </w:r>
      <w:hyperlink w:anchor="Glossary_Phase">
        <w:r>
          <w:rPr>
            <w:color w:val="0563C1"/>
            <w:u w:val="single"/>
          </w:rPr>
          <w:t>phase</w:t>
        </w:r>
      </w:hyperlink>
      <w:r>
        <w:t xml:space="preserve"> is observed directly. Expect five to seven hours.</w:t>
      </w:r>
    </w:p>
    <w:p>
      <w:pPr>
        <w:pStyle w:val="Heading3"/>
      </w:pPr>
      <w:r>
        <w:t>Learning objectives</w:t>
      </w:r>
    </w:p>
    <w:p>
      <w:pPr>
        <w:pStyle w:val="ListBullet"/>
      </w:pPr>
      <w:r>
        <w:t xml:space="preserve">Distinguish the </w:t>
      </w:r>
      <w:hyperlink w:anchor="Glossary_Gauge">
        <w:r>
          <w:rPr>
            <w:color w:val="0563C1"/>
            <w:u w:val="single"/>
          </w:rPr>
          <w:t>gauge</w:t>
        </w:r>
      </w:hyperlink>
      <w:r>
        <w:t xml:space="preserve"> invariance of ℒ from gauge independence of observables, and explain why gauge invariance is a redundancy of description rather than a symmetry relating distinct physical states.</w:t>
      </w:r>
    </w:p>
    <w:p>
      <w:pPr>
        <w:pStyle w:val="ListBullet"/>
      </w:pPr>
      <w:r>
        <w:t>Compute ∂D</w:t>
      </w:r>
      <w:r>
        <w:rPr>
          <w:vertAlign w:val="subscript"/>
        </w:rPr>
        <w:t>μν</w:t>
      </w:r>
      <w:r>
        <w:t xml:space="preserve">/∂ξ and use the </w:t>
      </w:r>
      <w:hyperlink w:anchor="Glossary_WardIdentity">
        <w:r>
          <w:rPr>
            <w:color w:val="0563C1"/>
            <w:u w:val="single"/>
          </w:rPr>
          <w:t>Ward identity</w:t>
        </w:r>
      </w:hyperlink>
      <w:r>
        <w:t xml:space="preserve"> to show that the S-matrix does not depend on ξ.</w:t>
      </w:r>
    </w:p>
    <w:p>
      <w:pPr>
        <w:pStyle w:val="ListBullet"/>
      </w:pPr>
      <w:r>
        <w:t xml:space="preserve">Show that the Coulomb-gauge </w:t>
      </w:r>
      <w:hyperlink w:anchor="Glossary_Propagator">
        <w:r>
          <w:rPr>
            <w:color w:val="0563C1"/>
            <w:u w:val="single"/>
          </w:rPr>
          <w:t>propagator</w:t>
        </w:r>
      </w:hyperlink>
      <w:r>
        <w:t xml:space="preserve"> differs from the Feynman-gauge one only by terms carrying k</w:t>
      </w:r>
      <w:r>
        <w:rPr>
          <w:vertAlign w:val="subscript"/>
        </w:rPr>
        <w:t>μ</w:t>
      </w:r>
      <w:r>
        <w:t xml:space="preserve"> or k</w:t>
      </w:r>
      <w:r>
        <w:rPr>
          <w:vertAlign w:val="subscript"/>
        </w:rPr>
        <w:t>ν</w:t>
      </w:r>
      <w:r>
        <w:t>,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 xml:space="preserve">Explain the Aharonov–Bohm phase as a gauge-invariant </w:t>
      </w:r>
      <w:hyperlink w:anchor="Glossary_Observable">
        <w:r>
          <w:rPr>
            <w:color w:val="0563C1"/>
            <w:u w:val="single"/>
          </w:rPr>
          <w:t>observable</w:t>
        </w:r>
      </w:hyperlink>
      <w:r>
        <w:t xml:space="preserve"> built from A</w:t>
      </w:r>
      <w:r>
        <w:rPr>
          <w:vertAlign w:val="subscript"/>
        </w:rPr>
        <w:t>μ</w:t>
      </w:r>
      <w:r>
        <w:t>, and state what gauge invariance forbids and permits in the Lagrangian.</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ξ</w:t>
      </w:r>
      <w:r>
        <w:rPr/>
        <w:t xml:space="preserve"> — </w:t>
      </w:r>
      <w:r>
        <w:rPr/>
        <w:t>Covariant gauge parameter of Lesson 71</w:t>
      </w:r>
    </w:p>
    <w:p>
      <w:pPr>
        <w:spacing w:before="0" w:after="100"/>
      </w:pPr>
      <w:r>
        <w:rPr>
          <w:b/>
        </w:rPr>
        <w:t>D</w:t>
      </w:r>
      <w:r>
        <w:rPr>
          <w:b/>
          <w:vertAlign w:val="superscript"/>
        </w:rPr>
        <w:t>F</w:t>
      </w:r>
      <w:r>
        <w:rPr>
          <w:b/>
        </w:rPr>
        <w:t>, D</w:t>
      </w:r>
      <w:r>
        <w:rPr>
          <w:b/>
          <w:vertAlign w:val="superscript"/>
        </w:rPr>
        <w:t>C</w:t>
      </w:r>
      <w:r>
        <w:rPr/>
        <w:t xml:space="preserve"> — </w:t>
      </w:r>
      <w:r>
        <w:rPr/>
        <w:t>Feynman-gauge and Coulomb-gauge photon propagators</w:t>
      </w:r>
    </w:p>
    <w:p>
      <w:pPr>
        <w:spacing w:before="0" w:after="100"/>
      </w:pPr>
      <w:r>
        <w:rPr>
          <w:b/>
        </w:rPr>
        <w:t>n</w:t>
      </w:r>
      <w:r>
        <w:rPr>
          <w:b/>
          <w:vertAlign w:val="superscript"/>
        </w:rPr>
        <w:t>μ</w:t>
      </w:r>
      <w:r>
        <w:rPr/>
        <w:t xml:space="preserve"> — </w:t>
      </w:r>
      <w:r>
        <w:rPr/>
        <w:t>The unit time direction (1, 0, 0, 0) of the frame that defines Coulomb gauge</w:t>
      </w:r>
    </w:p>
    <w:p>
      <w:pPr>
        <w:spacing w:before="0" w:after="100"/>
      </w:pPr>
      <w:r>
        <w:rPr>
          <w:b/>
        </w:rPr>
        <w:t>Φ</w:t>
      </w:r>
      <w:r>
        <w:rPr>
          <w:b/>
          <w:vertAlign w:val="subscript"/>
        </w:rPr>
        <w:t>B</w:t>
      </w:r>
      <w:r>
        <w:rPr/>
        <w:t xml:space="preserve"> — </w:t>
      </w:r>
      <w:r>
        <w:rPr/>
        <w:t>Magnetic flux through a closed path</w:t>
      </w:r>
    </w:p>
    <w:p>
      <w:pPr>
        <w:spacing w:before="0" w:after="100"/>
      </w:pPr>
      <w:r>
        <w:rPr>
          <w:b/>
        </w:rPr>
        <w:t>W(C)</w:t>
      </w:r>
      <w:r>
        <w:rPr/>
        <w:t xml:space="preserve"> — </w:t>
      </w:r>
      <w:r>
        <w:rPr/>
        <w:t>Wilson loop exp(ie∮</w:t>
      </w:r>
      <w:r>
        <w:rPr>
          <w:vertAlign w:val="subscript"/>
        </w:rPr>
        <w:t>C</w:t>
      </w:r>
      <w:r>
        <w:rPr/>
        <w:t xml:space="preserve"> A</w:t>
      </w:r>
      <w:r>
        <w:rPr>
          <w:vertAlign w:val="subscript"/>
        </w:rPr>
        <w:t>μ</w:t>
      </w:r>
      <w:r>
        <w:rPr/>
        <w:t>dx</w:t>
      </w:r>
      <w:r>
        <w:rPr>
          <w:vertAlign w:val="superscript"/>
        </w:rPr>
        <w:t>μ</w:t>
      </w:r>
      <w:r>
        <w:rPr/>
        <w:t>)</w:t>
      </w:r>
    </w:p>
    <w:p>
      <w:r>
        <w:t>The metric is diag(+1, −1, −1, −1). In display equations, square brackets enclose function arguments and visible groupings.</w:t>
      </w:r>
    </w:p>
    <w:p>
      <w:r>
        <w:rPr>
          <w:b/>
          <w:color w:val="1F4E78"/>
        </w:rPr>
        <w:t>First pass: the result before the derivation</w:t>
      </w:r>
    </w:p>
    <w:p>
      <w:pPr>
        <w:spacing w:after="60"/>
      </w:pPr>
      <w:r>
        <w:t>The S-matrix is the same in every gauge, covariant or Coulomb, even though Green’s functions are not.</w:t>
      </w:r>
    </w:p>
    <w:p>
      <w:pPr>
        <w:spacing w:after="60"/>
      </w:pPr>
      <w:r>
        <w:t>Gauge is a choice of description; cross sections do not depend on it. High-risk topic.</w:t>
      </w:r>
    </w:p>
    <w:p>
      <w:pPr>
        <w:spacing w:after="80"/>
      </w:pPr>
    </w:p>
    <w:p>
      <w:pPr>
        <w:pStyle w:val="Heading2"/>
      </w:pPr>
      <w:r>
        <w:t>1 Four layers of invariance</w:t>
      </w:r>
    </w:p>
    <w:p>
      <w:pPr>
        <w:pStyle w:val="Heading3"/>
      </w:pPr>
      <w:r>
        <w:t>1.1 The Lagrangian</w:t>
      </w:r>
    </w:p>
    <w:p>
      <w:pPr>
        <w:keepNext/>
        <w:spacing w:before="160" w:after="40"/>
        <w:jc w:val="center"/>
      </w:pPr>
      <w:r/>
    </w:p>
    <w:p>
      <w:pPr>
        <w:spacing w:after="200"/>
        <w:jc w:val="center"/>
      </w:pPr>
      <w:r>
        <w:rPr>
          <w:i/>
          <w:sz w:val="19"/>
        </w:rPr>
        <w:t xml:space="preserve">Figure 73.1. Four layers of gauge invariance, from the </w:t>
      </w:r>
      <w:hyperlink w:anchor="Glossary_Lagrangian">
        <w:r>
          <w:rPr>
            <w:i/>
            <w:sz w:val="19"/>
            <w:color w:val="0563C1"/>
            <w:u w:val="single"/>
          </w:rPr>
          <w:t>Lagrangian</w:t>
        </w:r>
      </w:hyperlink>
      <w:r>
        <w:rPr>
          <w:i/>
          <w:sz w:val="19"/>
        </w:rPr>
        <w:t xml:space="preserve"> to the S-matrix, and what each protects.</w:t>
      </w:r>
    </w:p>
    <w:p>
      <w:r>
        <w:t>Lesson 42’s ℒ = ψ̄(iD̸ − m)ψ − ¼F</w:t>
      </w:r>
      <w:r>
        <w:rPr>
          <w:vertAlign w:val="subscript"/>
        </w:rPr>
        <w:t>μν</w:t>
      </w:r>
      <w:r>
        <w:t>F</w:t>
      </w:r>
      <w:r>
        <w:rPr>
          <w:vertAlign w:val="superscript"/>
        </w:rPr>
        <w:t>μν</w:t>
      </w:r>
      <w:r>
        <w:t xml:space="preserve"> is invariant under ψ → e</w:t>
      </w:r>
      <w:r>
        <w:rPr>
          <w:vertAlign w:val="superscript"/>
        </w:rPr>
        <w:t>−ieχ(x)</w:t>
      </w:r>
      <w:r>
        <w:t>ψ together with A</w:t>
      </w:r>
      <w:r>
        <w:rPr>
          <w:vertAlign w:val="subscript"/>
        </w:rPr>
        <w:t>μ</w:t>
      </w:r>
      <w:r>
        <w:t xml:space="preserve"> → A</w:t>
      </w:r>
      <w:r>
        <w:rPr>
          <w:vertAlign w:val="subscript"/>
        </w:rPr>
        <w:t>μ</w:t>
      </w:r>
      <w:r>
        <w:t xml:space="preserve"> + ∂</w:t>
      </w:r>
      <w:r>
        <w:rPr>
          <w:vertAlign w:val="subscript"/>
        </w:rPr>
        <w:t>μ</w:t>
      </w:r>
      <w:r>
        <w:t>χ, with D</w:t>
      </w:r>
      <w:r>
        <w:rPr>
          <w:vertAlign w:val="subscript"/>
        </w:rPr>
        <w:t>μ</w:t>
      </w:r>
      <w:r>
        <w:t xml:space="preserve"> = ∂</w:t>
      </w:r>
      <w:r>
        <w:rPr>
          <w:vertAlign w:val="subscript"/>
        </w:rPr>
        <w:t>μ</w:t>
      </w:r>
      <w:r>
        <w:t xml:space="preserve"> + ieA</w:t>
      </w:r>
      <w:r>
        <w:rPr>
          <w:vertAlign w:val="subscript"/>
        </w:rPr>
        <w:t>μ</w:t>
      </w:r>
      <w:r>
        <w:t xml:space="preserve"> as in Lesson 41. This was the starting point of Part VI.</w:t>
      </w:r>
    </w:p>
    <w:p>
      <w:pPr>
        <w:pStyle w:val="Heading3"/>
      </w:pPr>
      <w:r>
        <w:t>1.2 The gauge-fixed Lagrangian</w:t>
      </w:r>
    </w:p>
    <w:p>
      <w:r>
        <w:t>Adding ℒ</w:t>
      </w:r>
      <w:r>
        <w:rPr>
          <w:vertAlign w:val="subscript"/>
        </w:rPr>
        <w:t>gf</w:t>
      </w:r>
      <w:r>
        <w:t xml:space="preserve"> = −(∂·A)²/(2ξ) breaks this invariance on purpose, because Lesson 71 showed that nothing can be quantized covariantly without it. The theory being calculated is therefore not literally gauge invariant. The claim to be proved is narrower: the parts of it that correspond to measurements do not depend on how ℒ</w:t>
      </w:r>
      <w:r>
        <w:rPr>
          <w:vertAlign w:val="subscript"/>
        </w:rPr>
        <w:t>gf</w:t>
      </w:r>
      <w:r>
        <w:t xml:space="preserve"> was chosen.</w:t>
      </w:r>
    </w:p>
    <w:p>
      <w:pPr>
        <w:pStyle w:val="Heading3"/>
      </w:pPr>
      <w:r>
        <w:t>1.3 Redundancy, not symmetry</w:t>
      </w:r>
    </w:p>
    <w:p>
      <w:r>
        <w:t xml:space="preserve">A global symmetry, such as Lesson 31’s U(1), relates physically distinct </w:t>
      </w:r>
      <w:hyperlink w:anchor="Glossary_State">
        <w:r>
          <w:rPr>
            <w:color w:val="0563C1"/>
            <w:u w:val="single"/>
          </w:rPr>
          <w:t>state</w:t>
        </w:r>
      </w:hyperlink>
      <w:r>
        <w:t>s that happen to have the same energy, and it gives a conserved charge. A local gauge transformation relates two descriptions of the same physical state. A</w:t>
      </w:r>
      <w:r>
        <w:rPr>
          <w:vertAlign w:val="subscript"/>
        </w:rPr>
        <w:t>μ</w:t>
      </w:r>
      <w:r>
        <w:t xml:space="preserve"> and A</w:t>
      </w:r>
      <w:r>
        <w:rPr>
          <w:vertAlign w:val="subscript"/>
        </w:rPr>
        <w:t>μ</w:t>
      </w:r>
      <w:r>
        <w:t xml:space="preserve"> + ∂</w:t>
      </w:r>
      <w:r>
        <w:rPr>
          <w:vertAlign w:val="subscript"/>
        </w:rPr>
        <w:t>μ</w:t>
      </w:r>
      <w:r>
        <w:t>χ give the same F</w:t>
      </w:r>
      <w:r>
        <w:rPr>
          <w:vertAlign w:val="subscript"/>
        </w:rPr>
        <w:t>μν</w:t>
      </w:r>
      <w:r>
        <w:t>,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w:t>
      </w:r>
      <w:r>
        <w:rPr>
          <w:vertAlign w:val="subscript"/>
        </w:rPr>
        <w:t>μν</w:t>
      </w:r>
      <w:r>
        <w:t xml:space="preserve">(k; ξ) depends on ξ, so it is not. Only its contraction with conserved currents inside a complete </w:t>
      </w:r>
      <w:hyperlink w:anchor="Glossary_Amplitude">
        <w:r>
          <w:rPr>
            <w:color w:val="0563C1"/>
            <w:u w:val="single"/>
          </w:rPr>
          <w:t>amplitude</w:t>
        </w:r>
      </w:hyperlink>
      <w:r>
        <w:t xml:space="preserve"> is. The same holds for the electron propagator: under ψ → e</w:t>
      </w:r>
      <w:r>
        <w:rPr>
          <w:vertAlign w:val="superscript"/>
        </w:rPr>
        <w:t>−ieχ</w:t>
      </w:r>
      <w:r>
        <w:t>ψ, the two-point function ⟨ψ(x)ψ̄(y)⟩ acquires the factor e</w:t>
      </w:r>
      <w:r>
        <w:rPr>
          <w:vertAlign w:val="superscript"/>
        </w:rPr>
        <w:t>−ie[χ(x) − χ(y)]</w:t>
      </w:r>
      <w:r>
        <w:t>, so it cannot be measured directly either.</w:t>
      </w:r>
    </w:p>
    <w:p>
      <w:pPr>
        <w:pStyle w:val="Heading2"/>
      </w:pPr>
      <w:r>
        <w:t>2 The S-matrix does not depend on ξ</w:t>
      </w:r>
    </w:p>
    <w:p>
      <w:pPr>
        <w:pStyle w:val="Heading3"/>
      </w:pPr>
      <w:r>
        <w:t>2.1 The derivative of the propagator</w:t>
      </w:r>
    </w:p>
    <w:p>
      <w:r>
        <w:t>From Lesson 71, D</w:t>
      </w:r>
      <w:r>
        <w:rPr>
          <w:vertAlign w:val="subscript"/>
        </w:rPr>
        <w:t>μν</w:t>
      </w:r>
      <w:r>
        <w:t xml:space="preserve"> = −i[g</w:t>
      </w:r>
      <w:r>
        <w:rPr>
          <w:vertAlign w:val="subscript"/>
        </w:rPr>
        <w:t>μν</w:t>
      </w:r>
      <w:r>
        <w:t xml:space="preserve"> − (1−ξ)k</w:t>
      </w:r>
      <w:r>
        <w:rPr>
          <w:vertAlign w:val="subscript"/>
        </w:rPr>
        <w:t>μ</w:t>
      </w:r>
      <w:r>
        <w:t>k</w:t>
      </w:r>
      <w:r>
        <w:rPr>
          <w:vertAlign w:val="subscript"/>
        </w:rPr>
        <w:t>ν</w:t>
      </w:r>
      <w:r>
        <w:t>/k²]/k².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w:t>
      </w:r>
      <w:r>
        <w:rPr>
          <w:vertAlign w:val="subscript"/>
        </w:rPr>
        <w:t>μ</w:t>
      </w:r>
      <w:r>
        <w:t>k</w:t>
      </w:r>
      <w:r>
        <w:rPr>
          <w:vertAlign w:val="subscript"/>
        </w:rPr>
        <w:t>ν</w:t>
      </w:r>
      <w:r>
        <w:t>, and by nothing else.</w:t>
      </w:r>
    </w:p>
    <w:p>
      <w:pPr>
        <w:pStyle w:val="Heading3"/>
      </w:pPr>
      <w:r>
        <w:t>2.2 The argument</w:t>
      </w:r>
    </w:p>
    <w:p>
      <w:r>
        <w:t>Take an amplitude and differentiate with respect to ξ. Each internal photon line in turn is replaced by −ik</w:t>
      </w:r>
      <w:r>
        <w:rPr>
          <w:vertAlign w:val="subscript"/>
        </w:rPr>
        <w:t>μ</w:t>
      </w:r>
      <w:r>
        <w:t>k</w:t>
      </w:r>
      <w:r>
        <w:rPr>
          <w:vertAlign w:val="subscript"/>
        </w:rPr>
        <w:t>ν</w:t>
      </w:r>
      <w:r>
        <w:t>/k⁴, and the two ends of that line are contracted with its momentum. Sum over every diagram in the process, which includes every way the two ends can attach to the charged lines. By Lesson 72,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 xml:space="preserve">for every physical amplitude, to every order. The sum over attachment points is essential. For loops, it includes attachments to closed fermion loops, where </w:t>
      </w:r>
      <w:hyperlink w:anchor="Lesson72">
        <w:r>
          <w:rPr>
            <w:rStyle w:val="Hyperlink"/>
            <w:color w:val="0563C1"/>
            <w:u w:val="single"/>
          </w:rPr>
          <w:t xml:space="preserve">Lesson 72</w:t>
        </w:r>
      </w:hyperlink>
      <w:r>
        <w:t>’s telescoping closes on itself and leaves nothing.</w:t>
      </w:r>
    </w:p>
    <w:p>
      <w:pPr>
        <w:pStyle w:val="Heading3"/>
      </w:pPr>
      <w:r>
        <w:t>2.3 A check at tree level</w:t>
      </w:r>
    </w:p>
    <w:p>
      <w:r>
        <w:t>Lesson 71, Section 5, already showed this for electron-muon scattering. The ξ term is proportional to (q·J</w:t>
      </w:r>
      <w:r>
        <w:rPr>
          <w:vertAlign w:val="subscript"/>
        </w:rPr>
        <w:t>e</w:t>
      </w:r>
      <w:r>
        <w:t>)(q·J</w:t>
      </w:r>
      <w:r>
        <w:rPr>
          <w:vertAlign w:val="subscript"/>
        </w:rPr>
        <w:t>μ</w:t>
      </w:r>
      <w:r>
        <w:t>),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w:t>
      </w:r>
      <w:r>
        <w:rPr>
          <w:vertAlign w:val="subscript"/>
        </w:rPr>
        <w:t>μ</w:t>
      </w:r>
      <w:r>
        <w:t>k</w:t>
      </w:r>
      <w:r>
        <w:rPr>
          <w:vertAlign w:val="subscript"/>
        </w:rPr>
        <w:t>ν</w:t>
      </w:r>
      <w:r>
        <w:t xml:space="preserve">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38 quantized only the transverse components, with the Coulomb interaction instantaneous. In the frame defined by n</w:t>
      </w:r>
      <w:r>
        <w:rPr>
          <w:vertAlign w:val="superscript"/>
        </w:rPr>
        <w:t>μ</w:t>
      </w:r>
      <w:r>
        <w:t xml:space="preserve"> = (1, 0, 0, 0), the corresponding propagator has D₀₀</w:t>
      </w:r>
      <w:r>
        <w:rPr>
          <w:vertAlign w:val="superscript"/>
        </w:rPr>
        <w:t>C</w:t>
      </w:r>
      <w:r>
        <w:t xml:space="preserve"> = i/|k|², D₀ᵢ</w:t>
      </w:r>
      <w:r>
        <w:rPr>
          <w:vertAlign w:val="superscript"/>
        </w:rPr>
        <w:t>C</w:t>
      </w:r>
      <w:r>
        <w:t xml:space="preserve">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r>
            <m:t xml:space="preserve"> </m:t>
          </m:r>
          <m:f>
            <m:num>
              <m:d>
                <m:dPr>
                  <m:begChr m:val="["/>
                  <m:endChr m:val="]"/>
                </m:dPr>
                <m:e>
                  <m:sSub>
                    <m:e>
                      <m:r>
                        <m:t xml:space="preserve">δ</m:t>
                      </m:r>
                    </m:e>
                    <m:sub>
                      <m:r>
                        <m:t xml:space="preserve">ij</m:t>
                      </m:r>
                    </m:sub>
                  </m:sSub>
                  <m:r>
                    <m:t xml:space="preserve">−</m:t>
                  </m:r>
                  <m:sSub>
                    <m:e>
                      <m:r>
                        <m:t xml:space="preserve">k</m:t>
                      </m:r>
                    </m:e>
                    <m:sub>
                      <m:r>
                        <m:t xml:space="preserve">i</m:t>
                      </m:r>
                    </m:sub>
                  </m:sSub>
                  <m:r>
                    <m:t xml:space="preserve"> </m:t>
                  </m:r>
                  <m:f>
                    <m:num>
                      <m:sSub>
                        <m:e>
                          <m:r>
                            <m:t xml:space="preserve">k</m:t>
                          </m:r>
                        </m:e>
                        <m:sub>
                          <m:r>
                            <m:t xml:space="preserve">j</m:t>
                          </m:r>
                        </m:sub>
                      </m:sSub>
                    </m:num>
                    <m:den>
                      <m:sSup>
                        <m:e>
                          <m:d>
                            <m:dPr>
                              <m:begChr m:val="|"/>
                              <m:endChr m:val="|"/>
                            </m:dPr>
                            <m:e>
                              <m:r>
                                <m:t xml:space="preserve">k</m:t>
                              </m:r>
                            </m:e>
                          </m:d>
                        </m:e>
                        <m:sup>
                          <m:r>
                            <m:t xml:space="preserve">2</m:t>
                          </m:r>
                        </m:sup>
                      </m:sSup>
                    </m:den>
                  </m:f>
                </m:e>
              </m:d>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w:t>
      </w:r>
      <w:r>
        <w:rPr>
          <w:vertAlign w:val="subscript"/>
        </w:rPr>
        <w:t>μν</w:t>
      </w:r>
      <w:r>
        <w:rPr>
          <w:vertAlign w:val="superscript"/>
        </w:rPr>
        <w:t>F</w:t>
      </w:r>
      <w:r>
        <w:t xml:space="preserve"> = −ig</w:t>
      </w:r>
      <w:r>
        <w:rPr>
          <w:vertAlign w:val="subscript"/>
        </w:rPr>
        <w:t>μν</w:t>
      </w:r>
      <w:r>
        <w:t>/k²,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sSup>
                <m:e>
                  <m:d>
                    <m:dPr>
                      <m:begChr m:val="|"/>
                      <m:endChr m:val="|"/>
                    </m:dPr>
                    <m:e>
                      <m:r>
                        <m:t xml:space="preserve">k</m:t>
                      </m:r>
                    </m:e>
                  </m:d>
                </m:e>
                <m:sup>
                  <m:r>
                    <m:t xml:space="preserve">2</m:t>
                  </m:r>
                </m:sup>
              </m:sSup>
              <m:r>
                <m:t xml:space="preserve"> </m:t>
              </m:r>
              <m:sSup>
                <m:e>
                  <m:r>
                    <m:t xml:space="preserve">k</m:t>
                  </m:r>
                </m:e>
                <m:sup>
                  <m:r>
                    <m:t xml:space="preserve">2</m:t>
                  </m:r>
                </m:sup>
              </m:sSup>
            </m:den>
          </m:f>
          <m:r>
            <m:t xml:space="preserve"> </m:t>
          </m:r>
          <m:d>
            <m:dPr>
              <m:begChr m:val="["/>
              <m:endChr m:val="]"/>
            </m:dPr>
            <m:e>
              <m:sSub>
                <m:e>
                  <m:r>
                    <m:t xml:space="preserve">k</m:t>
                  </m:r>
                </m:e>
                <m:sub>
                  <m:r>
                    <m:t xml:space="preserve">0</m:t>
                  </m:r>
                </m:sub>
              </m:sSub>
              <m:r>
                <m:t xml:space="preserve"> </m:t>
              </m:r>
              <m:d>
                <m:dPr>
                  <m:begChr m:val="["/>
                  <m:endChr m:val="]"/>
                </m:dPr>
                <m:e>
                  <m:sSub>
                    <m:e>
                      <m:r>
                        <m:t xml:space="preserve">k</m:t>
                      </m:r>
                    </m:e>
                    <m:sub>
                      <m:r>
                        <m:t xml:space="preserve">μ</m:t>
                      </m:r>
                    </m:sub>
                  </m:sSub>
                  <m:r>
                    <m:t xml:space="preserve"> </m:t>
                  </m:r>
                  <m:sSub>
                    <m:e>
                      <m:r>
                        <m:t xml:space="preserve">n</m:t>
                      </m:r>
                    </m:e>
                    <m:sub>
                      <m:r>
                        <m:t xml:space="preserve">ν</m:t>
                      </m:r>
                    </m:sub>
                  </m:sSub>
                  <m:r>
                    <m:t xml:space="preserve">+</m:t>
                  </m:r>
                  <m:sSub>
                    <m:e>
                      <m:r>
                        <m:t xml:space="preserve">n</m:t>
                      </m:r>
                    </m:e>
                    <m:sub>
                      <m:r>
                        <m:t xml:space="preserve">μ</m:t>
                      </m:r>
                    </m:sub>
                  </m:sSub>
                  <m:r>
                    <m:t xml:space="preserve"> </m:t>
                  </m:r>
                  <m:sSub>
                    <m:e>
                      <m:r>
                        <m:t xml:space="preserve">k</m:t>
                      </m:r>
                    </m:e>
                    <m:sub>
                      <m:r>
                        <m:t xml:space="preserve">ν</m:t>
                      </m:r>
                    </m:sub>
                  </m:sSub>
                </m:e>
              </m:d>
              <m:r>
                <m:t xml:space="preserve">−</m:t>
              </m:r>
              <m:sSub>
                <m:e>
                  <m:r>
                    <m:t xml:space="preserve">k</m:t>
                  </m:r>
                </m:e>
                <m:sub>
                  <m:r>
                    <m:t xml:space="preserve">μ</m:t>
                  </m:r>
                </m:sub>
              </m:sSub>
              <m:r>
                <m:t xml:space="preserve"> </m:t>
              </m:r>
              <m:sSub>
                <m:e>
                  <m:r>
                    <m:t xml:space="preserve">k</m:t>
                  </m:r>
                </m:e>
                <m:sub>
                  <m:r>
                    <m:t xml:space="preserve">ν</m:t>
                  </m:r>
                </m:sub>
              </m:sSub>
            </m:e>
          </m:d>
        </m:oMath>
      </m:oMathPara>
    </w:p>
    <w:p>
      <w:r>
        <w:t>Every term contains k</w:t>
      </w:r>
      <w:r>
        <w:rPr>
          <w:vertAlign w:val="subscript"/>
        </w:rPr>
        <w:t>μ</w:t>
      </w:r>
      <w:r>
        <w:t xml:space="preserve"> or k</w:t>
      </w:r>
      <w:r>
        <w:rPr>
          <w:vertAlign w:val="subscript"/>
        </w:rPr>
        <w:t>ν</w:t>
      </w:r>
      <w:r>
        <w:t>.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w:t>
      </w:r>
      <w:r>
        <w:rPr>
          <w:vertAlign w:val="superscript"/>
        </w:rPr>
        <w:t>F</w:t>
      </w:r>
      <w:r>
        <w:t xml:space="preserve"> = −ig₀₀/k² = −i/k². So D₀₀</w:t>
      </w:r>
      <w:r>
        <w:rPr>
          <w:vertAlign w:val="superscript"/>
        </w:rPr>
        <w:t>C</w:t>
      </w:r>
      <w:r>
        <w:t xml:space="preserve"> − D₀₀</w:t>
      </w:r>
      <w:r>
        <w:rPr>
          <w:vertAlign w:val="superscript"/>
        </w:rPr>
        <w:t>F</w:t>
      </w:r>
      <w:r>
        <w:t xml:space="preserve">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 xml:space="preserve">Section 2.2 needs the sum over all attachments of a given photon to a given charged line. In practice the diagrams of a process fall into groups, each of which is separately gauge invariant. In Compton scattering, the direct and crossed diagrams form one group (Lesson 72, Section 3). At one loop in electron-muon scattering, the box and crossed-box diagrams form one group. The electron’s vertex correction, together with the self-energy corrections on its two external legs, forms another. The </w:t>
      </w:r>
      <w:hyperlink w:anchor="Glossary_Vacuum">
        <w:r>
          <w:rPr>
            <w:color w:val="0563C1"/>
            <w:u w:val="single"/>
          </w:rPr>
          <w:t>vacuum</w:t>
        </w:r>
      </w:hyperlink>
      <w:r>
        <w:t>-polarization insertion in the exchanged photon is a third group by itself, because its ends are already contracted with conserved currents.</w:t>
      </w:r>
    </w:p>
    <w:p>
      <w:pPr>
        <w:pStyle w:val="Heading3"/>
      </w:pPr>
      <w:r>
        <w:t>4.2 Why the grouping matters</w:t>
      </w:r>
    </w:p>
    <w:p>
      <w:r>
        <w:t xml:space="preserve">A group can be computed and checked by itself, and an error inside one group cannot be hidden by another. The grouping also explains </w:t>
      </w:r>
      <w:hyperlink w:anchor="Lesson69">
        <w:r>
          <w:rPr>
            <w:rStyle w:val="Hyperlink"/>
            <w:color w:val="0563C1"/>
            <w:u w:val="single"/>
          </w:rPr>
          <w:t xml:space="preserve">Lesson 69</w:t>
        </w:r>
      </w:hyperlink>
      <w:r>
        <w:t>’s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 xml:space="preserve">At one loop in a general covariant gauge, the electron’s </w:t>
      </w:r>
      <w:hyperlink w:anchor="Glossary_Field">
        <w:r>
          <w:rPr>
            <w:color w:val="0563C1"/>
            <w:u w:val="single"/>
          </w:rPr>
          <w:t>field</w:t>
        </w:r>
      </w:hyperlink>
      <w:r>
        <w:t>-renormalization constant has the ultraviolet behavior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finite</m:t>
          </m:r>
        </m:oMath>
      </m:oMathPara>
    </w:p>
    <w:p>
      <w:r>
        <w:t xml:space="preserve">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w:t>
      </w:r>
      <w:hyperlink w:anchor="Glossary_ScatteringAmplitude">
        <w:r>
          <w:rPr>
            <w:color w:val="0563C1"/>
            <w:u w:val="single"/>
          </w:rPr>
          <w:t>scattering amplitude</w:t>
        </w:r>
      </w:hyperlink>
      <w:r>
        <w:t>.</w:t>
      </w:r>
    </w:p>
    <w:p>
      <w:pPr>
        <w:pStyle w:val="Heading3"/>
      </w:pPr>
      <w:r>
        <w:t>5.2 The vertex and Z₁</w:t>
      </w:r>
    </w:p>
    <w:p>
      <w:r>
        <w:t xml:space="preserve">By </w:t>
      </w:r>
      <w:hyperlink w:anchor="Lesson72">
        <w:r>
          <w:rPr>
            <w:rStyle w:val="Hyperlink"/>
            <w:color w:val="0563C1"/>
            <w:u w:val="single"/>
          </w:rPr>
          <w:t xml:space="preserve">Lesson 72</w:t>
        </w:r>
      </w:hyperlink>
      <w:r>
        <w:t>, Z₁ = Z₂, so the vertex constant has the same gauge dependence, and it cancels in e = e₀Z₂√Z₃/Z₁ = √Z₃e₀. The charge renormalization Z₃ involves no internal photon at one loop and is gauge independent.</w:t>
      </w:r>
    </w:p>
    <w:p>
      <w:r>
        <w:rPr>
          <w:b/>
          <w:i/>
        </w:rPr>
        <w:t>Worked example 4</w:t>
      </w:r>
    </w:p>
    <w:p>
      <w:r>
        <w:t xml:space="preserve">Classify each of the following as gauge dependent or gauge independent: the pole mass m, Z₂, Z₃, the running α(Q²), the </w:t>
      </w:r>
      <w:hyperlink w:anchor="Glossary_CrossSection">
        <w:r>
          <w:rPr>
            <w:color w:val="0563C1"/>
            <w:u w:val="single"/>
          </w:rPr>
          <w:t>cross section</w:t>
        </w:r>
      </w:hyperlink>
      <w:r>
        <w:t xml:space="preserve">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w:t>
      </w:r>
      <w:r>
        <w:rPr>
          <w:vertAlign w:val="subscript"/>
        </w:rPr>
        <w:t>μ</w:t>
      </w:r>
      <w:r>
        <w:t>(x) is not observable, but some nonlocal combinations of it are. A charged particle moving along a path C acquires the phase e∫</w:t>
      </w:r>
      <w:r>
        <w:rPr>
          <w:vertAlign w:val="subscript"/>
        </w:rPr>
        <w:t>C</w:t>
      </w:r>
      <w:r>
        <w:t xml:space="preserve"> A</w:t>
      </w:r>
      <w:r>
        <w:rPr>
          <w:vertAlign w:val="subscript"/>
        </w:rPr>
        <w:t>μ</w:t>
      </w:r>
      <w:r>
        <w:t>dx</w:t>
      </w:r>
      <w:r>
        <w:rPr>
          <w:vertAlign w:val="superscript"/>
        </w:rPr>
        <w:t>μ</w:t>
      </w:r>
      <w:r>
        <w:t>. Under A</w:t>
      </w:r>
      <w:r>
        <w:rPr>
          <w:vertAlign w:val="subscript"/>
        </w:rPr>
        <w:t>μ</w:t>
      </w:r>
      <w:r>
        <w:t xml:space="preserve"> → A</w:t>
      </w:r>
      <w:r>
        <w:rPr>
          <w:vertAlign w:val="subscript"/>
        </w:rPr>
        <w:t>μ</w:t>
      </w:r>
      <w:r>
        <w:t xml:space="preserve"> + ∂</w:t>
      </w:r>
      <w:r>
        <w:rPr>
          <w:vertAlign w:val="subscript"/>
        </w:rPr>
        <w:t>μ</w:t>
      </w:r>
      <w:r>
        <w:t>χ, this changes by e[χ(end) − χ(start)], so it is not invariant for an open path. For a closed path the change vanishes, and the phase is</w:t>
      </w:r>
    </w:p>
    <w:p>
      <w:pPr>
        <w:spacing w:before="100" w:after="160"/>
        <w:jc w:val="center"/>
      </w:pPr>
      <m:oMathPara>
        <m:oMath>
          <m:r>
            <m:t xml:space="preserve">e</m:t>
          </m:r>
          <m:r>
            <m:t xml:space="preserve"> </m:t>
          </m:r>
          <m:sSub>
            <m:e>
              <m:r>
                <m:t xml:space="preserve">∮</m:t>
              </m:r>
            </m:e>
            <m:sub>
              <m:r>
                <m:t xml:space="preserve">C</m:t>
              </m:r>
            </m:sub>
          </m:sSub>
          <m:r>
            <m:t xml:space="preserve"> </m:t>
          </m:r>
          <m:r>
            <m:t xml:space="preserve">A</m:t>
          </m:r>
          <m:r>
            <m:t xml:space="preserve">·</m:t>
          </m:r>
          <m:r>
            <m:t xml:space="preserve">dl</m:t>
          </m:r>
          <m:r>
            <m:t xml:space="preserve">=</m:t>
          </m:r>
          <m:r>
            <m:t xml:space="preserve">e</m:t>
          </m:r>
          <m:r>
            <m:t xml:space="preserve"> </m:t>
          </m:r>
          <m:sSub>
            <m:e>
              <m:r>
                <m:t xml:space="preserve">Φ</m:t>
              </m:r>
            </m:e>
            <m:sub>
              <m:r>
                <m:t xml:space="preserve">B</m:t>
              </m:r>
            </m:sub>
          </m:sSub>
        </m:oMath>
      </m:oMathPara>
    </w:p>
    <w:p>
      <w:r>
        <w:t>with Φ</w:t>
      </w:r>
      <w:r>
        <w:rPr>
          <w:vertAlign w:val="subscript"/>
        </w:rPr>
        <w:t>B</w:t>
      </w:r>
      <w:r>
        <w:t xml:space="preserve"> the magnetic flux enclosed by C, by Stokes’s theorem.</w:t>
      </w:r>
    </w:p>
    <w:p>
      <w:pPr>
        <w:pStyle w:val="Heading3"/>
      </w:pPr>
      <w:r>
        <w:t>6.2 The experiment</w:t>
      </w:r>
    </w:p>
    <w:p>
      <w:r>
        <w:t>Aharonov and Bohm predicted in 1959 that electrons passing on either side of a region of magnetic flux would show an interference shift of eΦ</w:t>
      </w:r>
      <w:r>
        <w:rPr>
          <w:vertAlign w:val="subscript"/>
        </w:rPr>
        <w:t>B</w:t>
      </w:r>
      <w:r>
        <w:t xml:space="preserve"> even if the magnetic field were zero everywhere along their paths. Tonomura and collaborators confirmed it in 1986, using electron holography with a toroidal magnet shielded by a superconductor, so that the electrons never entered any field. The shift is periodic in Φ</w:t>
      </w:r>
      <w:r>
        <w:rPr>
          <w:vertAlign w:val="subscript"/>
        </w:rPr>
        <w:t>B</w:t>
      </w:r>
      <w:r>
        <w:t xml:space="preserve"> with period 2π/e, which is h/e in ordinary units. The object exp(ie∮</w:t>
      </w:r>
      <w:r>
        <w:rPr>
          <w:vertAlign w:val="subscript"/>
        </w:rPr>
        <w:t>C</w:t>
      </w:r>
      <w:r>
        <w:t xml:space="preserve"> A</w:t>
      </w:r>
      <w:r>
        <w:rPr>
          <w:vertAlign w:val="subscript"/>
        </w:rPr>
        <w:t>μ</w:t>
      </w:r>
      <w:r>
        <w:t>dx</w:t>
      </w:r>
      <w:r>
        <w:rPr>
          <w:vertAlign w:val="superscript"/>
        </w:rPr>
        <w:t>μ</w:t>
      </w:r>
      <w:r>
        <w:t xml:space="preserve">) is called a Wilson </w:t>
      </w:r>
      <w:hyperlink w:anchor="Glossary_Loop">
        <w:r>
          <w:rPr>
            <w:color w:val="0563C1"/>
            <w:u w:val="single"/>
          </w:rPr>
          <w:t>loop</w:t>
        </w:r>
      </w:hyperlink>
      <w:r>
        <w:t xml:space="preserve">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w:t>
      </w:r>
      <w:r>
        <w:rPr>
          <w:vertAlign w:val="subscript"/>
        </w:rPr>
        <w:t>C</w:t>
      </w:r>
      <w:r>
        <w:t>₁ A·dl − e∫</w:t>
      </w:r>
      <w:r>
        <w:rPr>
          <w:vertAlign w:val="subscript"/>
        </w:rPr>
        <w:t>C</w:t>
      </w:r>
      <w:r>
        <w:t>₂ A·dl = e∮ A·dl around the closed loop C₁ followed by C₂ reversed, which is eΦ</w:t>
      </w:r>
      <w:r>
        <w:rPr>
          <w:vertAlign w:val="subscript"/>
        </w:rPr>
        <w:t>B</w:t>
      </w:r>
      <w:r>
        <w:t>.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w:t>
      </w:r>
      <w:r>
        <w:rPr>
          <w:vertAlign w:val="subscript"/>
        </w:rPr>
        <w:t>μ</w:t>
      </w:r>
      <w:r>
        <w:t>A</w:t>
      </w:r>
      <w:r>
        <w:rPr>
          <w:vertAlign w:val="superscript"/>
        </w:rPr>
        <w:t>μ</w:t>
      </w:r>
      <w:r>
        <w:t>, which changes under A</w:t>
      </w:r>
      <w:r>
        <w:rPr>
          <w:vertAlign w:val="subscript"/>
        </w:rPr>
        <w:t>μ</w:t>
      </w:r>
      <w:r>
        <w:t xml:space="preserve"> → A</w:t>
      </w:r>
      <w:r>
        <w:rPr>
          <w:vertAlign w:val="subscript"/>
        </w:rPr>
        <w:t>μ</w:t>
      </w:r>
      <w:r>
        <w:t xml:space="preserve"> + ∂</w:t>
      </w:r>
      <w:r>
        <w:rPr>
          <w:vertAlign w:val="subscript"/>
        </w:rPr>
        <w:t>μ</w:t>
      </w:r>
      <w:r>
        <w:t>χ, and Lesson 72 showed that loops cannot generate one. It forces the photon to couple through D</w:t>
      </w:r>
      <w:r>
        <w:rPr>
          <w:vertAlign w:val="subscript"/>
        </w:rPr>
        <w:t>μ</w:t>
      </w:r>
      <w:r>
        <w:t xml:space="preserve"> = ∂</w:t>
      </w:r>
      <w:r>
        <w:rPr>
          <w:vertAlign w:val="subscript"/>
        </w:rPr>
        <w:t>μ</w:t>
      </w:r>
      <w:r>
        <w:t xml:space="preserve"> + ieA</w:t>
      </w:r>
      <w:r>
        <w:rPr>
          <w:vertAlign w:val="subscript"/>
        </w:rPr>
        <w:t>μ</w:t>
      </w:r>
      <w:r>
        <w:t>, so the same e appears in every charged particle’s interactions with the photon. It permits other invariant terms, such as the Pauli term ψ̄σ</w:t>
      </w:r>
      <w:r>
        <w:rPr>
          <w:vertAlign w:val="superscript"/>
        </w:rPr>
        <w:t>μν</w:t>
      </w:r>
      <w:r>
        <w:t>ψF</w:t>
      </w:r>
      <w:r>
        <w:rPr>
          <w:vertAlign w:val="subscript"/>
        </w:rPr>
        <w:t>μν</w:t>
      </w:r>
      <w:r>
        <w:t>.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76 computes it as the anomalous magnetic moment.</w:t>
      </w:r>
    </w:p>
    <w:p>
      <w:pPr>
        <w:pStyle w:val="Heading2"/>
      </w:pPr>
      <w:r>
        <w:t>8 What this lesson has not done</w:t>
      </w:r>
    </w:p>
    <w:p>
      <w:r>
        <w:t xml:space="preserve">This lesson gave the ξ-independence argument in outline, relying on Lesson 72’s telescoping, rather than as a formal all-orders proof. It quoted, not derived, the one-loop Z₂ and δm. It did not use the path-integral or BRST formulations, which give the cleanest general proofs, although Lessons 80 to 84 introduce the </w:t>
      </w:r>
      <w:hyperlink w:anchor="Glossary_PathIntegral">
        <w:r>
          <w:rPr>
            <w:color w:val="0563C1"/>
            <w:u w:val="single"/>
          </w:rPr>
          <w:t>path integral</w:t>
        </w:r>
      </w:hyperlink>
      <w:r>
        <w:t>. It also did not treat the subtleties of charged states, which carry their own Coulomb field and are not created by ψ̄ alone.</w:t>
      </w:r>
    </w:p>
    <w:p>
      <w:pPr>
        <w:pStyle w:val="Heading2"/>
      </w:pPr>
      <w:r>
        <w:t>9 Connections to QED</w:t>
      </w:r>
    </w:p>
    <w:p>
      <w:pPr>
        <w:spacing w:before="0" w:after="100"/>
      </w:pPr>
      <w:r>
        <w:rPr>
          <w:b/>
        </w:rPr>
        <w:t>Result of this lesson</w:t>
      </w:r>
      <w:r>
        <w:rPr>
          <w:b/>
        </w:rPr>
        <w:t xml:space="preserve"> — </w:t>
      </w:r>
      <w:r>
        <w:rPr>
          <w:b/>
        </w:rPr>
        <w:t>Where it is used next</w:t>
      </w:r>
    </w:p>
    <w:p>
      <w:pPr>
        <w:spacing w:before="0" w:after="100"/>
      </w:pPr>
      <w:r>
        <w:rPr>
          <w:b/>
        </w:rPr>
        <w:t>ℒ invariant; ℒ + ℒ</w:t>
      </w:r>
      <w:r>
        <w:rPr>
          <w:b/>
          <w:vertAlign w:val="subscript"/>
        </w:rPr>
        <w:t>gf</w:t>
      </w:r>
      <w:r>
        <w:rPr>
          <w:b/>
        </w:rPr>
        <w:t xml:space="preserve"> not; observables gauge independent</w:t>
      </w:r>
      <w:r>
        <w:rPr/>
        <w:t xml:space="preserve"> — </w:t>
      </w:r>
      <w:r>
        <w:rPr/>
        <w:t>The logic behind every gauge choice in Parts VIII to X</w:t>
      </w:r>
    </w:p>
    <w:p>
      <w:pPr>
        <w:spacing w:before="0" w:after="100"/>
      </w:pPr>
      <w:r>
        <w:rPr>
          <w:b/>
        </w:rPr>
        <w:t>∂D</w:t>
      </w:r>
      <w:r>
        <w:rPr>
          <w:b/>
          <w:vertAlign w:val="subscript"/>
        </w:rPr>
        <w:t>μν</w:t>
      </w:r>
      <w:r>
        <w:rPr>
          <w:b/>
        </w:rPr>
        <w:t>/∂ξ = −ik</w:t>
      </w:r>
      <w:r>
        <w:rPr>
          <w:b/>
          <w:vertAlign w:val="subscript"/>
        </w:rPr>
        <w:t>μ</w:t>
      </w:r>
      <w:r>
        <w:rPr>
          <w:b/>
        </w:rPr>
        <w:t>k</w:t>
      </w:r>
      <w:r>
        <w:rPr>
          <w:b/>
          <w:vertAlign w:val="subscript"/>
        </w:rPr>
        <w:t>ν</w:t>
      </w:r>
      <w:r>
        <w:rPr>
          <w:b/>
        </w:rPr>
        <w:t>/k⁴, so ∂ℳ/∂ξ = 0</w:t>
      </w:r>
      <w:r>
        <w:rPr/>
        <w:t xml:space="preserve"> — </w:t>
      </w:r>
      <w:r>
        <w:rPr/>
        <w:t>Checking a calculation by verifying that ξ drops out</w:t>
      </w:r>
    </w:p>
    <w:p>
      <w:pPr>
        <w:spacing w:before="0" w:after="100"/>
      </w:pPr>
      <w:r>
        <w:rPr>
          <w:b/>
        </w:rPr>
        <w:t>D</w:t>
      </w:r>
      <w:r>
        <w:rPr>
          <w:b/>
          <w:vertAlign w:val="superscript"/>
        </w:rPr>
        <w:t>C</w:t>
      </w:r>
      <w:r>
        <w:rPr>
          <w:b/>
        </w:rPr>
        <w:t xml:space="preserve"> − D</w:t>
      </w:r>
      <w:r>
        <w:rPr>
          <w:b/>
          <w:vertAlign w:val="superscript"/>
        </w:rPr>
        <w:t>F</w:t>
      </w:r>
      <w:r>
        <w:rPr>
          <w:b/>
        </w:rPr>
        <w:t xml:space="preserve"> ∝ k</w:t>
      </w:r>
      <w:r>
        <w:rPr>
          <w:b/>
          <w:vertAlign w:val="subscript"/>
        </w:rPr>
        <w:t>μ</w:t>
      </w:r>
      <w:r>
        <w:rPr>
          <w:b/>
        </w:rPr>
        <w:t xml:space="preserve"> or k</w:t>
      </w:r>
      <w:r>
        <w:rPr>
          <w:b/>
          <w:vertAlign w:val="subscript"/>
        </w:rPr>
        <w:t>ν</w:t>
      </w:r>
      <w:r>
        <w:rPr/>
        <w:t xml:space="preserve"> — </w:t>
      </w:r>
      <w:r>
        <w:rPr/>
        <w:t>Lesson 38’s Coulomb gauge agrees with Lesson 48’s Feynman gauge</w:t>
      </w:r>
    </w:p>
    <w:p>
      <w:pPr>
        <w:spacing w:before="0" w:after="100"/>
      </w:pPr>
      <w:r>
        <w:rPr>
          <w:b/>
        </w:rPr>
        <w:t>Gauge-invariant subsets</w:t>
      </w:r>
      <w:r>
        <w:rPr/>
        <w:t xml:space="preserve"> — </w:t>
      </w:r>
      <w:r>
        <w:rPr/>
        <w:t>Organizing the one-loop calculations of Lessons 74 to 78</w:t>
      </w:r>
    </w:p>
    <w:p>
      <w:pPr>
        <w:spacing w:before="0" w:after="100"/>
      </w:pPr>
      <w:r>
        <w:rPr>
          <w:b/>
        </w:rPr>
        <w:t>Z₂ gauge dependent; δm, Z₃, σ gauge independent</w:t>
      </w:r>
      <w:r>
        <w:rPr/>
        <w:t xml:space="preserve"> — </w:t>
      </w:r>
      <w:r>
        <w:rPr/>
        <w:t>Renormalization of Lessons 68 and 69 re-examined</w:t>
      </w:r>
    </w:p>
    <w:p>
      <w:pPr>
        <w:spacing w:before="0" w:after="100"/>
      </w:pPr>
      <w:r>
        <w:rPr>
          <w:b/>
        </w:rPr>
        <w:t>Aharonov–Bohm phase eΦ</w:t>
      </w:r>
      <w:r>
        <w:rPr>
          <w:b/>
          <w:vertAlign w:val="subscript"/>
        </w:rPr>
        <w:t>B</w:t>
      </w:r>
      <w:r>
        <w:rPr>
          <w:b/>
        </w:rPr>
        <w:t>, Wilson loop</w:t>
      </w:r>
      <w:r>
        <w:rPr/>
        <w:t xml:space="preserve"> — </w:t>
      </w:r>
      <w:r>
        <w:rPr/>
        <w:t>A</w:t>
      </w:r>
      <w:r>
        <w:rPr>
          <w:vertAlign w:val="subscript"/>
        </w:rPr>
        <w:t>μ</w:t>
      </w:r>
      <w:r>
        <w:rPr/>
        <w:t xml:space="preserve"> enters observables only in gauge-invariant combinations</w:t>
      </w:r>
    </w:p>
    <w:p>
      <w:pPr>
        <w:spacing w:before="0" w:after="100"/>
      </w:pPr>
      <w:r>
        <w:rPr>
          <w:b/>
        </w:rPr>
        <w:t>Pauli term allowed by gauge invariance, generated by loops</w:t>
      </w:r>
      <w:r>
        <w:rPr/>
        <w:t xml:space="preserve"> — </w:t>
      </w:r>
      <w:r>
        <w:rPr/>
        <w:t>The anomalous magnetic moment, Lesson 76</w:t>
      </w:r>
    </w:p>
    <w:p>
      <w:pPr>
        <w:pStyle w:val="Heading2"/>
      </w:pPr>
      <w:r>
        <w:t>10 Summary</w:t>
      </w:r>
    </w:p>
    <w:p>
      <w:pPr>
        <w:pStyle w:val="ListNumber"/>
        <w:numPr>
          <w:ilvl w:val="0"/>
          <w:numId w:val="392"/>
        </w:numPr>
      </w:pPr>
      <w:r>
        <w:t>The QED Lagrangian is gauge invariant. The gauge-fixed Lagrangian is not. Green’s functions generally depend on the gauge, and physical amplitudes do not.</w:t>
      </w:r>
    </w:p>
    <w:p>
      <w:pPr>
        <w:pStyle w:val="ListNumber"/>
        <w:numPr>
          <w:ilvl w:val="0"/>
          <w:numId w:val="392"/>
        </w:numPr>
      </w:pPr>
      <w:r>
        <w:t>Gauge transformations relate descriptions, not distinct physical states.</w:t>
      </w:r>
    </w:p>
    <w:p>
      <w:pPr>
        <w:pStyle w:val="ListNumber"/>
        <w:numPr>
          <w:ilvl w:val="0"/>
          <w:numId w:val="392"/>
        </w:numPr>
      </w:pPr>
      <w:r>
        <w:t>∂D</w:t>
      </w:r>
      <w:r>
        <w:rPr>
          <w:vertAlign w:val="subscript"/>
        </w:rPr>
        <w:t>μν</w:t>
      </w:r>
      <w:r>
        <w:t>/∂ξ = −ik</w:t>
      </w:r>
      <w:r>
        <w:rPr>
          <w:vertAlign w:val="subscript"/>
        </w:rPr>
        <w:t>μ</w:t>
      </w:r>
      <w:r>
        <w:t>k</w:t>
      </w:r>
      <w:r>
        <w:rPr>
          <w:vertAlign w:val="subscript"/>
        </w:rPr>
        <w:t>ν</w:t>
      </w:r>
      <w:r>
        <w:t>/k⁴. Through the Ward identity, the sum over all attachments gives ∂ℳ/∂ξ = 0.</w:t>
      </w:r>
    </w:p>
    <w:p>
      <w:pPr>
        <w:pStyle w:val="ListNumber"/>
        <w:numPr>
          <w:ilvl w:val="0"/>
          <w:numId w:val="392"/>
        </w:numPr>
      </w:pPr>
      <w:r>
        <w:t>The Coulomb-gauge propagator differs from the Feynman one only by terms carrying k</w:t>
      </w:r>
      <w:r>
        <w:rPr>
          <w:vertAlign w:val="subscript"/>
        </w:rPr>
        <w:t>μ</w:t>
      </w:r>
      <w:r>
        <w:t xml:space="preserve"> or k</w:t>
      </w:r>
      <w:r>
        <w:rPr>
          <w:vertAlign w:val="subscript"/>
        </w:rPr>
        <w:t>ν</w:t>
      </w:r>
      <w:r>
        <w:t>, so all gauges give the same cross sections.</w:t>
      </w:r>
    </w:p>
    <w:p>
      <w:pPr>
        <w:pStyle w:val="ListNumber"/>
        <w:numPr>
          <w:ilvl w:val="0"/>
          <w:numId w:val="392"/>
        </w:numPr>
      </w:pPr>
      <w:r>
        <w:t>Diagrams fall into gauge-invariant subsets. A leftover ξ means a missing diagram or an off-shell leg.</w:t>
      </w:r>
    </w:p>
    <w:p>
      <w:pPr>
        <w:pStyle w:val="ListNumber"/>
        <w:numPr>
          <w:ilvl w:val="0"/>
          <w:numId w:val="392"/>
        </w:numPr>
      </w:pPr>
      <w:r>
        <w:t>Z₂ is gauge dependent and can even be finite in Landau gauge at one loop, while δm, Z₃, and α(Q²) are not.</w:t>
      </w:r>
    </w:p>
    <w:p>
      <w:pPr>
        <w:pStyle w:val="ListNumber"/>
        <w:numPr>
          <w:ilvl w:val="0"/>
          <w:numId w:val="392"/>
        </w:numPr>
      </w:pPr>
      <w:r>
        <w:t>The Aharonov–Bohm phase eΦ</w:t>
      </w:r>
      <w:r>
        <w:rPr>
          <w:vertAlign w:val="subscript"/>
        </w:rPr>
        <w:t>B</w:t>
      </w:r>
      <w:r>
        <w:t xml:space="preserve"> is a gauge-invariant observable built from A</w:t>
      </w:r>
      <w:r>
        <w:rPr>
          <w:vertAlign w:val="subscript"/>
        </w:rPr>
        <w:t>μ</w:t>
      </w:r>
      <w:r>
        <w:t>, confirmed experimentally in 1986.</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ℒ = ψ̄(iD̸ − m)ψ − ¼F² is invariant under ψ → e</w:t>
      </w:r>
      <w:r>
        <w:rPr>
          <w:vertAlign w:val="superscript"/>
        </w:rPr>
        <w:t>−ieχ</w:t>
      </w:r>
      <w:r>
        <w:rPr/>
        <w:t>ψ, A</w:t>
      </w:r>
      <w:r>
        <w:rPr>
          <w:vertAlign w:val="subscript"/>
        </w:rPr>
        <w:t>μ</w:t>
      </w:r>
      <w:r>
        <w:rPr/>
        <w:t xml:space="preserve"> → A</w:t>
      </w:r>
      <w:r>
        <w:rPr>
          <w:vertAlign w:val="subscript"/>
        </w:rPr>
        <w:t>μ</w:t>
      </w:r>
      <w:r>
        <w:rPr/>
        <w:t xml:space="preserve"> + ∂</w:t>
      </w:r>
      <w:r>
        <w:rPr>
          <w:vertAlign w:val="subscript"/>
        </w:rPr>
        <w:t>μ</w:t>
      </w:r>
      <w:r>
        <w:rPr/>
        <w:t>χ.</w:t>
      </w:r>
    </w:p>
    <w:p>
      <w:pPr>
        <w:spacing w:before="0" w:after="100"/>
      </w:pPr>
      <w:r>
        <w:rPr>
          <w:b/>
        </w:rPr>
        <w:t>2</w:t>
      </w:r>
      <w:r>
        <w:rPr>
          <w:b/>
        </w:rPr>
        <w:t xml:space="preserve">. </w:t>
      </w:r>
      <w:r>
        <w:rPr>
          <w:b/>
        </w:rPr>
        <w:t>Core.</w:t>
      </w:r>
      <w:r>
        <w:rPr/>
        <w:t xml:space="preserve"> Show that ℒ</w:t>
      </w:r>
      <w:r>
        <w:rPr>
          <w:vertAlign w:val="subscript"/>
        </w:rPr>
        <w:t>gf</w:t>
      </w:r>
      <w:r>
        <w:rPr/>
        <w:t xml:space="preserve"> = −(∂·A)²/(2ξ) changes under the same transformation unless ∂²χ = 0.</w:t>
      </w:r>
    </w:p>
    <w:p>
      <w:pPr>
        <w:spacing w:before="0" w:after="100"/>
      </w:pPr>
      <w:r>
        <w:rPr>
          <w:b/>
        </w:rPr>
        <w:t>3</w:t>
      </w:r>
      <w:r>
        <w:rPr>
          <w:b/>
        </w:rPr>
        <w:t xml:space="preserve">. </w:t>
      </w:r>
      <w:r>
        <w:rPr>
          <w:b/>
        </w:rPr>
        <w:t>Core.</w:t>
      </w:r>
      <w:r>
        <w:rPr/>
        <w:t xml:space="preserve"> Differentiate D</w:t>
      </w:r>
      <w:r>
        <w:rPr>
          <w:vertAlign w:val="subscript"/>
        </w:rPr>
        <w:t>μν</w:t>
      </w:r>
      <w:r>
        <w:rPr/>
        <w:t>(k; ξ) with respect to ξ and confirm Section 2.1.</w:t>
      </w:r>
    </w:p>
    <w:p>
      <w:pPr>
        <w:spacing w:before="0" w:after="100"/>
      </w:pPr>
      <w:r>
        <w:rPr>
          <w:b/>
        </w:rPr>
        <w:t>4</w:t>
      </w:r>
      <w:r>
        <w:rPr>
          <w:b/>
        </w:rPr>
        <w:t xml:space="preserve">. </w:t>
      </w:r>
      <w:r>
        <w:rPr>
          <w:b/>
        </w:rPr>
        <w:t>Core.</w:t>
      </w:r>
      <w:r>
        <w:rPr/>
        <w:t xml:space="preserve"> Show explicitly that the ξ-derivative of the tree-level electron-muon amplitude vanishes.</w:t>
      </w:r>
    </w:p>
    <w:p>
      <w:pPr>
        <w:spacing w:before="0" w:after="100"/>
      </w:pPr>
      <w:r>
        <w:rPr>
          <w:b/>
        </w:rPr>
        <w:t>5</w:t>
      </w:r>
      <w:r>
        <w:rPr>
          <w:b/>
        </w:rPr>
        <w:t xml:space="preserve">. </w:t>
      </w:r>
      <w:r>
        <w:rPr>
          <w:b/>
        </w:rPr>
        <w:t>Extension.</w:t>
      </w:r>
      <w:r>
        <w:rPr/>
        <w:t xml:space="preserve"> Derive Section 3.2 by computing the 00, 0i, and ij components of D</w:t>
      </w:r>
      <w:r>
        <w:rPr>
          <w:vertAlign w:val="superscript"/>
        </w:rPr>
        <w:t>C</w:t>
      </w:r>
      <w:r>
        <w:rPr/>
        <w:t xml:space="preserve"> − D</w:t>
      </w:r>
      <w:r>
        <w:rPr>
          <w:vertAlign w:val="superscript"/>
        </w:rPr>
        <w:t>F</w:t>
      </w:r>
      <w:r>
        <w:rPr/>
        <w:t>.</w:t>
      </w:r>
    </w:p>
    <w:p>
      <w:pPr>
        <w:spacing w:before="0" w:after="100"/>
      </w:pPr>
      <w:r>
        <w:rPr>
          <w:b/>
        </w:rPr>
        <w:t>6</w:t>
      </w:r>
      <w:r>
        <w:rPr>
          <w:b/>
        </w:rPr>
        <w:t xml:space="preserve">. </w:t>
      </w:r>
      <w:r>
        <w:rPr>
          <w:b/>
        </w:rPr>
        <w:t>Extension.</w:t>
      </w:r>
      <w:r>
        <w:rPr/>
        <w:t xml:space="preserve"> Explain why D₀₀</w:t>
      </w:r>
      <w:r>
        <w:rPr>
          <w:vertAlign w:val="superscript"/>
        </w:rPr>
        <w:t>C</w:t>
      </w:r>
      <w:r>
        <w:rPr/>
        <w:t xml:space="preserve"> has no pole at k² = 0, and identify the interaction it describes in position space.</w:t>
      </w:r>
    </w:p>
    <w:p>
      <w:pPr>
        <w:spacing w:before="0" w:after="100"/>
      </w:pPr>
      <w:r>
        <w:rPr>
          <w:b/>
        </w:rPr>
        <w:t>7</w:t>
      </w:r>
      <w:r>
        <w:rPr>
          <w:b/>
        </w:rPr>
        <w:t xml:space="preserve">. </w:t>
      </w:r>
      <w:r>
        <w:rPr>
          <w:b/>
        </w:rPr>
        <w:t>Extension.</w:t>
      </w:r>
      <w:r>
        <w:rPr/>
        <w:t xml:space="preserve"> List the gauge-invariant subsets of one-loop diagrams in electron-muon scattering.</w:t>
      </w:r>
    </w:p>
    <w:p>
      <w:pPr>
        <w:spacing w:before="0" w:after="100"/>
      </w:pPr>
      <w:r>
        <w:rPr>
          <w:b/>
        </w:rPr>
        <w:t>8</w:t>
      </w:r>
      <w:r>
        <w:rPr>
          <w:b/>
        </w:rPr>
        <w:t xml:space="preserve">. </w:t>
      </w:r>
      <w:r>
        <w:rPr>
          <w:b/>
        </w:rPr>
        <w:t>Extension.</w:t>
      </w:r>
      <w:r>
        <w:rPr/>
        <w:t xml:space="preserve"> Using Section 5.1, find the value of ξ that makes Z₂ finite at one loop, and explain why this cannot make any physical prediction finite that was not already.</w:t>
      </w:r>
    </w:p>
    <w:p>
      <w:pPr>
        <w:spacing w:before="0" w:after="100"/>
      </w:pPr>
      <w:r>
        <w:rPr>
          <w:b/>
        </w:rPr>
        <w:t>9</w:t>
      </w:r>
      <w:r>
        <w:rPr>
          <w:b/>
        </w:rPr>
        <w:t xml:space="preserve">. </w:t>
      </w:r>
      <w:r>
        <w:rPr>
          <w:b/>
        </w:rPr>
        <w:t>Extension.</w:t>
      </w:r>
      <w:r>
        <w:rPr/>
        <w:t xml:space="preserve"> Explain why δm must be gauge independent, using the fact that the pole mass is measurable.</w:t>
      </w:r>
    </w:p>
    <w:p>
      <w:pPr>
        <w:spacing w:before="0" w:after="100"/>
      </w:pPr>
      <w:r>
        <w:rPr>
          <w:b/>
        </w:rPr>
        <w:t>10</w:t>
      </w:r>
      <w:r>
        <w:rPr>
          <w:b/>
        </w:rPr>
        <w:t xml:space="preserve">. </w:t>
      </w:r>
      <w:r>
        <w:rPr>
          <w:b/>
        </w:rPr>
        <w:t>Core.</w:t>
      </w:r>
      <w:r>
        <w:rPr/>
        <w:t xml:space="preserve"> Show that the open-path phase e∫A·dl is not gauge invariant, but that the closed-path phase is.</w:t>
      </w:r>
    </w:p>
    <w:p>
      <w:pPr>
        <w:spacing w:before="0" w:after="100"/>
      </w:pPr>
      <w:r>
        <w:rPr>
          <w:b/>
        </w:rPr>
        <w:t>11</w:t>
      </w:r>
      <w:r>
        <w:rPr>
          <w:b/>
        </w:rPr>
        <w:t xml:space="preserve">. </w:t>
      </w:r>
      <w:r>
        <w:rPr>
          <w:b/>
        </w:rPr>
        <w:t>Core.</w:t>
      </w:r>
      <w:r>
        <w:rPr/>
        <w:t xml:space="preserve"> For an electron (charge magnitude e), compute the flux that shifts the Aharonov–Bohm pattern by one full period, in webers, using h/e.</w:t>
      </w:r>
    </w:p>
    <w:p>
      <w:pPr>
        <w:spacing w:before="0" w:after="100"/>
      </w:pPr>
      <w:r>
        <w:rPr>
          <w:b/>
        </w:rPr>
        <w:t>12</w:t>
      </w:r>
      <w:r>
        <w:rPr>
          <w:b/>
        </w:rPr>
        <w:t xml:space="preserve">. </w:t>
      </w:r>
      <w:r>
        <w:rPr>
          <w:b/>
        </w:rPr>
        <w:t>Extension.</w:t>
      </w:r>
      <w:r>
        <w:rPr/>
        <w:t xml:space="preserve"> Show that ½M²A</w:t>
      </w:r>
      <w:r>
        <w:rPr>
          <w:vertAlign w:val="subscript"/>
        </w:rPr>
        <w:t>μ</w:t>
      </w:r>
      <w:r>
        <w:rPr/>
        <w:t>A</w:t>
      </w:r>
      <w:r>
        <w:rPr>
          <w:vertAlign w:val="superscript"/>
        </w:rPr>
        <w:t>μ</w:t>
      </w:r>
      <w:r>
        <w:rPr/>
        <w:t xml:space="preserve"> is not gauge invariant, and that F</w:t>
      </w:r>
      <w:r>
        <w:rPr>
          <w:vertAlign w:val="subscript"/>
        </w:rPr>
        <w:t>μν</w:t>
      </w:r>
      <w:r>
        <w:rPr/>
        <w:t>F</w:t>
      </w:r>
      <w:r>
        <w:rPr>
          <w:vertAlign w:val="superscript"/>
        </w:rPr>
        <w:t>μν</w:t>
      </w:r>
      <w:r>
        <w:rPr/>
        <w:t xml:space="preserve"> and ψ̄σ</w:t>
      </w:r>
      <w:r>
        <w:rPr>
          <w:vertAlign w:val="superscript"/>
        </w:rPr>
        <w:t>μν</w:t>
      </w:r>
      <w:r>
        <w:rPr/>
        <w:t>ψF</w:t>
      </w:r>
      <w:r>
        <w:rPr>
          <w:vertAlign w:val="subscript"/>
        </w:rPr>
        <w:t>μν</w:t>
      </w:r>
      <w:r>
        <w:rPr/>
        <w:t xml:space="preserve"> are.</w:t>
      </w:r>
    </w:p>
    <w:p>
      <w:pPr>
        <w:spacing w:before="0" w:after="100"/>
      </w:pPr>
      <w:r>
        <w:rPr>
          <w:b/>
        </w:rPr>
        <w:t>13</w:t>
      </w:r>
      <w:r>
        <w:rPr>
          <w:b/>
        </w:rPr>
        <w:t xml:space="preserve">. </w:t>
      </w:r>
      <w:r>
        <w:rPr>
          <w:b/>
        </w:rPr>
        <w:t>Challenge.</w:t>
      </w:r>
      <w:r>
        <w:rPr/>
        <w:t xml:space="preserve"> The electron propagator at p² ≠ m² is gauge dependent, yet Lesson 68 used its pole to define m. Explain why the location of the pole is gauge independent even though the propagator is not.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w:t>
      </w:r>
      <w:r>
        <w:rPr>
          <w:vertAlign w:val="subscript"/>
        </w:rPr>
        <w:t>μ</w:t>
      </w:r>
      <w:r>
        <w:t>ψ → (∂</w:t>
      </w:r>
      <w:r>
        <w:rPr>
          <w:vertAlign w:val="subscript"/>
        </w:rPr>
        <w:t>μ</w:t>
      </w:r>
      <w:r>
        <w:t xml:space="preserve"> + ieA</w:t>
      </w:r>
      <w:r>
        <w:rPr>
          <w:vertAlign w:val="subscript"/>
        </w:rPr>
        <w:t>μ</w:t>
      </w:r>
      <w:r>
        <w:t xml:space="preserve"> + ie∂</w:t>
      </w:r>
      <w:r>
        <w:rPr>
          <w:vertAlign w:val="subscript"/>
        </w:rPr>
        <w:t>μ</w:t>
      </w:r>
      <w:r>
        <w:t>χ)(e</w:t>
      </w:r>
      <w:r>
        <w:rPr>
          <w:vertAlign w:val="superscript"/>
        </w:rPr>
        <w:t>−ieχ</w:t>
      </w:r>
      <w:r>
        <w:t>ψ) = e</w:t>
      </w:r>
      <w:r>
        <w:rPr>
          <w:vertAlign w:val="superscript"/>
        </w:rPr>
        <w:t>−ieχ</w:t>
      </w:r>
      <w:r>
        <w:t>(∂</w:t>
      </w:r>
      <w:r>
        <w:rPr>
          <w:vertAlign w:val="subscript"/>
        </w:rPr>
        <w:t>μ</w:t>
      </w:r>
      <w:r>
        <w:t>ψ − ie∂</w:t>
      </w:r>
      <w:r>
        <w:rPr>
          <w:vertAlign w:val="subscript"/>
        </w:rPr>
        <w:t>μ</w:t>
      </w:r>
      <w:r>
        <w:t>χψ + ieA</w:t>
      </w:r>
      <w:r>
        <w:rPr>
          <w:vertAlign w:val="subscript"/>
        </w:rPr>
        <w:t>μ</w:t>
      </w:r>
      <w:r>
        <w:t>ψ + ie∂</w:t>
      </w:r>
      <w:r>
        <w:rPr>
          <w:vertAlign w:val="subscript"/>
        </w:rPr>
        <w:t>μ</w:t>
      </w:r>
      <w:r>
        <w:t>χψ) = e</w:t>
      </w:r>
      <w:r>
        <w:rPr>
          <w:vertAlign w:val="superscript"/>
        </w:rPr>
        <w:t>−ieχ</w:t>
      </w:r>
      <w:r>
        <w:t>D</w:t>
      </w:r>
      <w:r>
        <w:rPr>
          <w:vertAlign w:val="subscript"/>
        </w:rPr>
        <w:t>μ</w:t>
      </w:r>
      <w:r>
        <w:t>ψ. Then ψ̄iD̸ψ and mψ̄ψ are invariant, and F</w:t>
      </w:r>
      <w:r>
        <w:rPr>
          <w:vertAlign w:val="subscript"/>
        </w:rPr>
        <w:t>μν</w:t>
      </w:r>
      <w:r>
        <w:t xml:space="preserve">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w:t>
      </w:r>
      <w:r>
        <w:rPr>
          <w:vertAlign w:val="subscript"/>
        </w:rPr>
        <w:t>μ</w:t>
      </w:r>
      <w:r>
        <w:t>k</w:t>
      </w:r>
      <w:r>
        <w:rPr>
          <w:vertAlign w:val="subscript"/>
        </w:rPr>
        <w:t>ν</w:t>
      </w:r>
      <w:r>
        <w:t>/k⁴.</w:t>
      </w:r>
    </w:p>
    <w:p>
      <w:r>
        <w:rPr>
          <w:b/>
        </w:rPr>
        <w:t>4.</w:t>
      </w:r>
      <w:r>
        <w:t xml:space="preserve"> </w:t>
      </w:r>
      <w:r>
        <w:t>∂ℳ/∂ξ ∝ J</w:t>
      </w:r>
      <w:r>
        <w:rPr>
          <w:vertAlign w:val="subscript"/>
        </w:rPr>
        <w:t>e</w:t>
      </w:r>
      <w:r>
        <w:rPr>
          <w:vertAlign w:val="superscript"/>
        </w:rPr>
        <w:t>μ</w:t>
      </w:r>
      <w:r>
        <w:t>(−iq</w:t>
      </w:r>
      <w:r>
        <w:rPr>
          <w:vertAlign w:val="subscript"/>
        </w:rPr>
        <w:t>μ</w:t>
      </w:r>
      <w:r>
        <w:t>q</w:t>
      </w:r>
      <w:r>
        <w:rPr>
          <w:vertAlign w:val="subscript"/>
        </w:rPr>
        <w:t>ν</w:t>
      </w:r>
      <w:r>
        <w:t>/q⁴)J</w:t>
      </w:r>
      <w:r>
        <w:rPr>
          <w:vertAlign w:val="subscript"/>
        </w:rPr>
        <w:t>μ</w:t>
      </w:r>
      <w:r>
        <w:rPr>
          <w:vertAlign w:val="superscript"/>
        </w:rPr>
        <w:t>ν</w:t>
      </w:r>
      <w:r>
        <w:t xml:space="preserve"> = −i(q·J</w:t>
      </w:r>
      <w:r>
        <w:rPr>
          <w:vertAlign w:val="subscript"/>
        </w:rPr>
        <w:t>e</w:t>
      </w:r>
      <w:r>
        <w:t>)(q·J</w:t>
      </w:r>
      <w:r>
        <w:rPr>
          <w:vertAlign w:val="subscript"/>
        </w:rPr>
        <w:t>μ</w:t>
      </w:r>
      <w:r>
        <w:t>)/q⁴. By Lesson 71, Exercise 10, q·J</w:t>
      </w:r>
      <w:r>
        <w:rPr>
          <w:vertAlign w:val="subscript"/>
        </w:rPr>
        <w:t>e</w:t>
      </w:r>
      <w:r>
        <w:t xml:space="preserve"> = 0 for on-shell spinors.</w:t>
      </w:r>
    </w:p>
    <w:p>
      <w:r>
        <w:rPr>
          <w:b/>
        </w:rPr>
        <w:t>5.</w:t>
      </w:r>
      <w:r>
        <w:t xml:space="preserve"> </w:t>
      </w:r>
      <w:r>
        <w:t>00: Worked example 3. 0i: D</w:t>
      </w:r>
      <w:r>
        <w:rPr>
          <w:vertAlign w:val="superscript"/>
        </w:rPr>
        <w:t>C</w:t>
      </w:r>
      <w:r>
        <w:t>₀ᵢ = 0 and D</w:t>
      </w:r>
      <w:r>
        <w:rPr>
          <w:vertAlign w:val="superscript"/>
        </w:rPr>
        <w:t>F</w:t>
      </w:r>
      <w:r>
        <w:t>₀ᵢ = 0. The right side gives (i/(|k|²k²))[k₀(k₀n</w:t>
      </w:r>
      <w:r>
        <w:rPr>
          <w:vertAlign w:val="subscript"/>
        </w:rPr>
        <w:t>i</w:t>
      </w:r>
      <w:r>
        <w:t xml:space="preserve"> + n₀k</w:t>
      </w:r>
      <w:r>
        <w:rPr>
          <w:vertAlign w:val="subscript"/>
        </w:rPr>
        <w:t>i</w:t>
      </w:r>
      <w:r>
        <w:t>) − k₀k</w:t>
      </w:r>
      <w:r>
        <w:rPr>
          <w:vertAlign w:val="subscript"/>
        </w:rPr>
        <w:t>i</w:t>
      </w:r>
      <w:r>
        <w:t>] = (i/(|k|²k²))[k₀k</w:t>
      </w:r>
      <w:r>
        <w:rPr>
          <w:vertAlign w:val="subscript"/>
        </w:rPr>
        <w:t>i</w:t>
      </w:r>
      <w:r>
        <w:t xml:space="preserve"> − k₀k</w:t>
      </w:r>
      <w:r>
        <w:rPr>
          <w:vertAlign w:val="subscript"/>
        </w:rPr>
        <w:t>i</w:t>
      </w:r>
      <w:r>
        <w:t>] = 0, using n</w:t>
      </w:r>
      <w:r>
        <w:rPr>
          <w:vertAlign w:val="subscript"/>
        </w:rPr>
        <w:t>i</w:t>
      </w:r>
      <w:r>
        <w:t xml:space="preserve"> = 0 and n₀ = 1. ij: D</w:t>
      </w:r>
      <w:r>
        <w:rPr>
          <w:vertAlign w:val="superscript"/>
        </w:rPr>
        <w:t>F</w:t>
      </w:r>
      <w:r>
        <w:rPr>
          <w:vertAlign w:val="subscript"/>
        </w:rPr>
        <w:t>ij</w:t>
      </w:r>
      <w:r>
        <w:t xml:space="preserve"> = −ig</w:t>
      </w:r>
      <w:r>
        <w:rPr>
          <w:vertAlign w:val="subscript"/>
        </w:rPr>
        <w:t>ij</w:t>
      </w:r>
      <w:r>
        <w:t>/k² = iδ</w:t>
      </w:r>
      <w:r>
        <w:rPr>
          <w:vertAlign w:val="subscript"/>
        </w:rPr>
        <w:t>ij</w:t>
      </w:r>
      <w:r>
        <w:t>/k², so D</w:t>
      </w:r>
      <w:r>
        <w:rPr>
          <w:vertAlign w:val="superscript"/>
        </w:rPr>
        <w:t>C</w:t>
      </w:r>
      <w:r>
        <w:rPr>
          <w:vertAlign w:val="subscript"/>
        </w:rPr>
        <w:t>ij</w:t>
      </w:r>
      <w:r>
        <w:t xml:space="preserve"> − D</w:t>
      </w:r>
      <w:r>
        <w:rPr>
          <w:vertAlign w:val="superscript"/>
        </w:rPr>
        <w:t>F</w:t>
      </w:r>
      <w:r>
        <w:rPr>
          <w:vertAlign w:val="subscript"/>
        </w:rPr>
        <w:t>ij</w:t>
      </w:r>
      <w:r>
        <w:t xml:space="preserve"> = −ik</w:t>
      </w:r>
      <w:r>
        <w:rPr>
          <w:vertAlign w:val="subscript"/>
        </w:rPr>
        <w:t>ik</w:t>
      </w:r>
      <w:r>
        <w:rPr>
          <w:vertAlign w:val="subscript"/>
        </w:rPr>
        <w:t>j</w:t>
      </w:r>
      <w:r>
        <w:t>/(|k|²k²). The right side gives −ik</w:t>
      </w:r>
      <w:r>
        <w:rPr>
          <w:vertAlign w:val="subscript"/>
        </w:rPr>
        <w:t>ik</w:t>
      </w:r>
      <w:r>
        <w:rPr>
          <w:vertAlign w:val="subscript"/>
        </w:rPr>
        <w:t>j</w:t>
      </w:r>
      <w:r>
        <w:t>/(|k|²k²), with the products of lower spatial components equal to those of upper ones.</w:t>
      </w:r>
    </w:p>
    <w:p>
      <w:r>
        <w:rPr>
          <w:b/>
        </w:rPr>
        <w:t>6.</w:t>
      </w:r>
      <w:r>
        <w:t xml:space="preserve"> </w:t>
      </w:r>
      <w:r>
        <w:t>D₀₀</w:t>
      </w:r>
      <w:r>
        <w:rPr>
          <w:vertAlign w:val="superscript"/>
        </w:rPr>
        <w:t>C</w:t>
      </w:r>
      <w:r>
        <w:t xml:space="preserve"> = i/|k|² depends only on the three-momentum, not on k₀. In position space this is instantaneous in time and falls as 1/(4πr) in space: the Coulomb interaction between the charge densities.</w:t>
      </w:r>
    </w:p>
    <w:p>
      <w:r>
        <w:rPr>
          <w:b/>
        </w:rPr>
        <w:t>7.</w:t>
      </w:r>
      <w:r>
        <w:t xml:space="preserve"> </w:t>
      </w:r>
      <w:r>
        <w:t xml:space="preserve">The vacuum-polarization insertion in the photon line. The electron </w:t>
      </w:r>
      <w:hyperlink w:anchor="Glossary_Vertex">
        <w:r>
          <w:rPr>
            <w:color w:val="0563C1"/>
            <w:u w:val="single"/>
          </w:rPr>
          <w:t>vertex</w:t>
        </w:r>
      </w:hyperlink>
      <w:r>
        <w:t xml:space="preserve">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w:t>
      </w:r>
      <w:r>
        <w:rPr>
          <w:vertAlign w:val="subscript"/>
        </w:rPr>
        <w:t>P</w:t>
      </w:r>
      <w:r>
        <w:rPr>
          <w:vertAlign w:val="superscript"/>
        </w:rPr>
        <w:t>Q</w:t>
      </w:r>
      <w:r>
        <w:t xml:space="preserve"> A·dl changes by χ(Q) − χ(P), which does not vanish in general. For a closed path, Q = P, so the change vanishes, and Stokes’s theorem gives ∮A·dl = ∫B·dS = Φ</w:t>
      </w:r>
      <w:r>
        <w:rPr>
          <w:vertAlign w:val="subscript"/>
        </w:rPr>
        <w:t>B</w:t>
      </w:r>
      <w:r>
        <w:t>.</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w:t>
      </w:r>
      <w:r>
        <w:rPr>
          <w:vertAlign w:val="subscript"/>
        </w:rPr>
        <w:t>μ</w:t>
      </w:r>
      <w:r>
        <w:t>A</w:t>
      </w:r>
      <w:r>
        <w:rPr>
          <w:vertAlign w:val="superscript"/>
        </w:rPr>
        <w:t>μ</w:t>
      </w:r>
      <w:r>
        <w:t xml:space="preserve"> → A</w:t>
      </w:r>
      <w:r>
        <w:rPr>
          <w:vertAlign w:val="subscript"/>
        </w:rPr>
        <w:t>μ</w:t>
      </w:r>
      <w:r>
        <w:t>A</w:t>
      </w:r>
      <w:r>
        <w:rPr>
          <w:vertAlign w:val="superscript"/>
        </w:rPr>
        <w:t>μ</w:t>
      </w:r>
      <w:r>
        <w:t xml:space="preserve"> + 2A</w:t>
      </w:r>
      <w:r>
        <w:rPr>
          <w:vertAlign w:val="superscript"/>
        </w:rPr>
        <w:t>μ</w:t>
      </w:r>
      <w:r>
        <w:t>∂</w:t>
      </w:r>
      <w:r>
        <w:rPr>
          <w:vertAlign w:val="subscript"/>
        </w:rPr>
        <w:t>μ</w:t>
      </w:r>
      <w:r>
        <w:t>χ + ∂</w:t>
      </w:r>
      <w:r>
        <w:rPr>
          <w:vertAlign w:val="subscript"/>
        </w:rPr>
        <w:t>μ</w:t>
      </w:r>
      <w:r>
        <w:t>χ∂</w:t>
      </w:r>
      <w:r>
        <w:rPr>
          <w:vertAlign w:val="superscript"/>
        </w:rPr>
        <w:t>μ</w:t>
      </w:r>
      <w:r>
        <w:t>χ, which is not invariant. F</w:t>
      </w:r>
      <w:r>
        <w:rPr>
          <w:vertAlign w:val="subscript"/>
        </w:rPr>
        <w:t>μν</w:t>
      </w:r>
      <w:r>
        <w:t xml:space="preserve"> is invariant, so F² is. Under the transformation, ψ̄σ</w:t>
      </w:r>
      <w:r>
        <w:rPr>
          <w:vertAlign w:val="superscript"/>
        </w:rPr>
        <w:t>μν</w:t>
      </w:r>
      <w:r>
        <w:t>ψ is invariant because the phases cancel, and F</w:t>
      </w:r>
      <w:r>
        <w:rPr>
          <w:vertAlign w:val="subscript"/>
        </w:rPr>
        <w:t>μν</w:t>
      </w:r>
      <w:r>
        <w:t xml:space="preserve">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w:t>
      </w:r>
      <w:r>
        <w:rPr>
          <w:vertAlign w:val="subscript"/>
        </w:rPr>
        <w:t>μ</w:t>
      </w:r>
      <w:r>
        <w:t>k</w:t>
      </w:r>
      <w:r>
        <w:rPr>
          <w:vertAlign w:val="subscript"/>
        </w:rPr>
        <w:t>ν</w:t>
      </w:r>
      <w:r>
        <w:t xml:space="preserve">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hyperlink w:anchor="Lesson74">
        <w:r>
          <w:rPr>
            <w:rStyle w:val="Hyperlink"/>
            <w:color w:val="0563C1"/>
            <w:u w:val="single"/>
          </w:rPr>
          <w:t xml:space="preserve">Lesson 74</w:t>
        </w:r>
      </w:hyperlink>
      <w:r>
        <w:t>, Infrared Divergences, turns from gauge artifacts to a genuine infinity that survives in a physical exclusive rate: the infrared divergence.</w:t>
      </w:r>
    </w:p>
    <w:p>
      <w:r/>
    </w:p>
    <w:p>
      <w:bookmarkStart w:id="1074" w:name="Lesson74"/>
      <w:pPr>
        <w:pStyle w:val="Heading1"/>
      </w:pPr>
      <w:r>
        <w:t>Lesson 74: Infrared Divergences</w:t>
      </w:r>
      <w:bookmarkEnd w:id="1074"/>
    </w:p>
    <w:p>
      <w:pPr>
        <w:pStyle w:val="Heading2"/>
      </w:pPr>
      <w:r>
        <w:t>How to use this lesson</w:t>
      </w:r>
    </w:p>
    <w:p>
      <w:r>
        <w:t xml:space="preserve">Every divergence this course has met so far lived at large loop momentum. Lessons 66 to 68 tamed them by absorbing them into parameters nobody measures. This lesson meets a divergence of the opposite kind. It lives at small loop momentum, it comes from the photon being massless, and it cannot be absorbed into anything. The one-loop </w:t>
      </w:r>
      <w:hyperlink w:anchor="Glossary_Vertex">
        <w:r>
          <w:rPr>
            <w:color w:val="0563C1"/>
            <w:u w:val="single"/>
          </w:rPr>
          <w:t>vertex</w:t>
        </w:r>
      </w:hyperlink>
      <w:r>
        <w:t xml:space="preserve"> correction of Lesson 65,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75,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61, soft-photon divergences, and collinear logarithms in ln(Q²/m²).</w:t>
      </w:r>
    </w:p>
    <w:p>
      <w:pPr>
        <w:pStyle w:val="ListBullet"/>
      </w:pPr>
      <w:r>
        <w:t xml:space="preserve">Locate the soft divergence in Lesson 65’s vertex integral by power counting at small k, and contrast it with an </w:t>
      </w:r>
      <w:hyperlink w:anchor="Glossary_UltravioletDivergence">
        <w:r>
          <w:rPr>
            <w:color w:val="0563C1"/>
            <w:u w:val="single"/>
          </w:rPr>
          <w:t>ultraviolet divergence</w:t>
        </w:r>
      </w:hyperlink>
      <w:r>
        <w:t>.</w:t>
      </w:r>
    </w:p>
    <w:p>
      <w:pPr>
        <w:pStyle w:val="ListBullet"/>
      </w:pPr>
      <w:r>
        <w:t xml:space="preserve">Regulate it with a photon mass λ, and </w:t>
      </w:r>
      <w:hyperlink w:anchor="Glossary_State">
        <w:r>
          <w:rPr>
            <w:color w:val="0563C1"/>
            <w:u w:val="single"/>
          </w:rPr>
          <w:t>state</w:t>
        </w:r>
      </w:hyperlink>
      <w:r>
        <w:t xml:space="preserve"> the one-loop result dσ</w:t>
      </w:r>
      <w:r>
        <w:rPr>
          <w:vertAlign w:val="subscript"/>
        </w:rPr>
        <w:t>v</w:t>
      </w:r>
      <w:r>
        <w:t>irt = dσ₀[1 − (α/π)f</w:t>
      </w:r>
      <w:r>
        <w:rPr>
          <w:vertAlign w:val="subscript"/>
        </w:rPr>
        <w:t>IR</w:t>
      </w:r>
      <w:r>
        <w:t>(q²)ln(Q²/λ²) + finite].</w:t>
      </w:r>
    </w:p>
    <w:p>
      <w:pPr>
        <w:pStyle w:val="ListBullet"/>
      </w:pPr>
      <w:r>
        <w:t>Evaluate f</w:t>
      </w:r>
      <w:r>
        <w:rPr>
          <w:vertAlign w:val="subscript"/>
        </w:rPr>
        <w:t>IR</w:t>
      </w:r>
      <w:r>
        <w:t>(q²) in its two limits, Q²/(3m²) and ln(Q²/m²).</w:t>
      </w:r>
    </w:p>
    <w:p>
      <w:pPr>
        <w:pStyle w:val="ListBullet"/>
      </w:pPr>
      <w:r>
        <w:t xml:space="preserve">State the </w:t>
      </w:r>
      <w:hyperlink w:anchor="bib_bloch" w:history="1">
        <w:r>
          <w:rPr>
            <w:color w:val="0563C1"/>
            <w:u w:val="single"/>
          </w:rPr>
          <w:t xml:space="preserve">Bloch–Nordsieck</w:t>
        </w:r>
      </w:hyperlink>
      <w:r>
        <w:t xml:space="preserve"> theorem and show that adding undetected real emission replaces λ by the detector resolution E</w:t>
      </w:r>
      <w:r>
        <w:rPr>
          <w:vertAlign w:val="subscript"/>
        </w:rPr>
        <w:t>l</w:t>
      </w:r>
      <w:r>
        <w:t>.</w:t>
      </w:r>
    </w:p>
    <w:p>
      <w:pPr>
        <w:pStyle w:val="ListBullet"/>
      </w:pPr>
      <w:r>
        <w:t>Estimate the size of the resulting Sudakov double logarithm and explain why it must be resummed.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λ</w:t>
      </w:r>
      <w:r>
        <w:rPr/>
        <w:t xml:space="preserve"> — </w:t>
      </w:r>
      <w:r>
        <w:rPr/>
        <w:t>Small photon mass, used only as an infrared regulator</w:t>
      </w:r>
    </w:p>
    <w:p>
      <w:pPr>
        <w:spacing w:before="0" w:after="100"/>
      </w:pPr>
      <w:r>
        <w:rPr>
          <w:b/>
        </w:rPr>
        <w:t>E</w:t>
      </w:r>
      <w:r>
        <w:rPr>
          <w:b/>
          <w:vertAlign w:val="subscript"/>
        </w:rPr>
        <w:t>l</w:t>
      </w:r>
      <w:r>
        <w:rPr/>
        <w:t xml:space="preserve"> — </w:t>
      </w:r>
      <w:r>
        <w:rPr/>
        <w:t>Energy resolution: photons below E</w:t>
      </w:r>
      <w:r>
        <w:rPr>
          <w:vertAlign w:val="subscript"/>
        </w:rPr>
        <w:t>l</w:t>
      </w:r>
      <w:r>
        <w:rPr/>
        <w:t xml:space="preserve"> are not detected</w:t>
      </w:r>
    </w:p>
    <w:p>
      <w:pPr>
        <w:spacing w:before="0" w:after="100"/>
      </w:pPr>
      <w:r>
        <w:rPr>
          <w:b/>
        </w:rPr>
        <w:t>Q²</w:t>
      </w:r>
      <w:r>
        <w:rPr/>
        <w:t xml:space="preserve"> — </w:t>
      </w:r>
      <w:r>
        <w:rPr/>
        <w:t>−q², the spacelike momentum transfer of the scattering</w:t>
      </w:r>
    </w:p>
    <w:p>
      <w:pPr>
        <w:spacing w:before="0" w:after="100"/>
      </w:pPr>
      <w:r>
        <w:rPr>
          <w:b/>
        </w:rPr>
        <w:t>f</w:t>
      </w:r>
      <w:r>
        <w:rPr>
          <w:b/>
          <w:vertAlign w:val="subscript"/>
        </w:rPr>
        <w:t>IR</w:t>
      </w:r>
      <w:r>
        <w:rPr>
          <w:b/>
        </w:rPr>
        <w:t>(q²)</w:t>
      </w:r>
      <w:r>
        <w:rPr/>
        <w:t xml:space="preserve"> — </w:t>
      </w:r>
      <w:r>
        <w:rPr/>
        <w:t>The dimensionless function multiplying every soft logarithm</w:t>
      </w:r>
    </w:p>
    <w:p>
      <w:pPr>
        <w:spacing w:before="0" w:after="100"/>
      </w:pPr>
      <w:r>
        <w:rPr>
          <w:b/>
        </w:rPr>
        <w:t>dσ₀</w:t>
      </w:r>
      <w:r>
        <w:rPr/>
        <w:t xml:space="preserve"> — </w:t>
      </w:r>
      <w:r>
        <w:rPr/>
        <w:t>Tree-level cross section of the same process</w:t>
      </w:r>
    </w:p>
    <w:p>
      <w:pPr>
        <w:spacing w:before="0" w:after="100"/>
      </w:pPr>
      <w:r>
        <w:rPr>
          <w:b/>
        </w:rPr>
        <w:t>α/π</w:t>
      </w:r>
      <w:r>
        <w:rPr/>
        <w:t xml:space="preserve"> — </w:t>
      </w:r>
      <w:r>
        <w:rPr/>
        <w:t>2.32×10⁻³, the natural size of a soft correction</w:t>
      </w:r>
    </w:p>
    <w:p>
      <w:r>
        <w:t>Natural units, metric diag(+1, −1, −1, −1). In display equations, square brackets enclose function arguments and visible groupings.</w:t>
      </w:r>
    </w:p>
    <w:p>
      <w:r>
        <w:rPr>
          <w:b/>
          <w:color w:val="1F4E78"/>
        </w:rPr>
        <w:t>First pass: the result before the derivation</w:t>
      </w:r>
    </w:p>
    <w:p>
      <w:pPr>
        <w:spacing w:after="60"/>
      </w:pPr>
      <w:r>
        <w:t>A massless photon makes the vertex integral diverge at small k; the probability of scattering with no radiation at all is zero.</w:t>
      </w:r>
    </w:p>
    <w:p>
      <w:pPr>
        <w:spacing w:after="60"/>
      </w:pPr>
      <w:r>
        <w:t>The cure is physical, not mathematical: a detector cannot see arbitrarily soft photons, and the rates it can measure are finite (Lesson 75).</w:t>
      </w:r>
    </w:p>
    <w:p>
      <w:pPr>
        <w:spacing w:after="80"/>
      </w:pPr>
    </w:p>
    <w:p>
      <w:pPr>
        <w:pStyle w:val="Heading2"/>
      </w:pPr>
      <w:r>
        <w:t>1 Three things called infrared</w:t>
      </w:r>
    </w:p>
    <w:p>
      <w:pPr>
        <w:pStyle w:val="Heading3"/>
      </w:pPr>
      <w:r>
        <w:t>1.1 The forward Coulomb singularity</w:t>
      </w:r>
    </w:p>
    <w:p>
      <w:r>
        <w:t xml:space="preserve">Lesson 61 found that the electron-muon differential </w:t>
      </w:r>
      <w:hyperlink w:anchor="Glossary_CrossSection">
        <w:r>
          <w:rPr>
            <w:color w:val="0563C1"/>
            <w:u w:val="single"/>
          </w:rPr>
          <w:t>cross section</w:t>
        </w:r>
      </w:hyperlink>
      <w:r>
        <w:t xml:space="preserve">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 xml:space="preserve">The third effect is a logarithm of the electron mass, ln(Q²/m²), which grows when the photon is emitted parallel to a fast electron. With m ≠ 0, it is large but finite. Lesson 69’s </w:t>
      </w:r>
      <w:hyperlink w:anchor="Glossary_RunningCoupling">
        <w:r>
          <w:rPr>
            <w:color w:val="0563C1"/>
            <w:u w:val="single"/>
          </w:rPr>
          <w:t>running coupling</w:t>
        </w:r>
      </w:hyperlink>
      <w:r>
        <w:t xml:space="preserve">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keepNext/>
        <w:spacing w:before="160" w:after="40"/>
        <w:jc w:val="center"/>
      </w:pPr>
      <w:r/>
    </w:p>
    <w:p>
      <w:pPr>
        <w:spacing w:after="200"/>
        <w:jc w:val="center"/>
      </w:pPr>
      <w:r>
        <w:rPr>
          <w:i/>
          <w:sz w:val="19"/>
        </w:rPr>
        <w:t>Figure 74.1. Infrared divergences: the virtual-photon correction and the real soft-photon emission diverge separately; only their sum, at fixed detector resolution, is finite.</w:t>
      </w:r>
    </w:p>
    <w:p>
      <w:r>
        <w:t>Lesson 65’s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4p</m:t>
              </m:r>
              <m:r>
                <m:t xml:space="preserve">·</m:t>
              </m:r>
              <m:r>
                <m:t xml:space="preserve">p′</m:t>
              </m:r>
            </m:num>
            <m:den>
              <m:d>
                <m:dPr>
                  <m:begChr m:val="["/>
                  <m:endChr m:val="]"/>
                </m:dPr>
                <m:e>
                  <m:sSup>
                    <m:e>
                      <m:r>
                        <m:t xml:space="preserve">k</m:t>
                      </m:r>
                    </m:e>
                    <m:sup>
                      <m:r>
                        <m:t xml:space="preserve">2</m:t>
                      </m:r>
                    </m:sup>
                  </m:sSup>
                  <m:r>
                    <m:t xml:space="preserve"> </m:t>
                  </m:r>
                  <m:d>
                    <m:dPr>
                      <m:begChr m:val="["/>
                      <m:endChr m:val="]"/>
                    </m:dPr>
                    <m:e>
                      <m:r>
                        <m:t xml:space="preserve">−</m:t>
                      </m:r>
                      <m:r>
                        <m:t xml:space="preserve">2p′</m:t>
                      </m:r>
                      <m:r>
                        <m:t xml:space="preserve">·</m:t>
                      </m:r>
                      <m:r>
                        <m:t xml:space="preserve">k</m:t>
                      </m:r>
                    </m:e>
                  </m:d>
                  <m:r>
                    <m:t xml:space="preserve"> </m:t>
                  </m:r>
                  <m:d>
                    <m:dPr>
                      <m:begChr m:val="["/>
                      <m:endChr m:val="]"/>
                    </m:dPr>
                    <m:e>
                      <m:r>
                        <m:t xml:space="preserve">−</m:t>
                      </m:r>
                      <m:r>
                        <m:t xml:space="preserve">2p</m:t>
                      </m:r>
                      <m:r>
                        <m:t xml:space="preserve">·</m:t>
                      </m:r>
                      <m:r>
                        <m:t xml:space="preserve">k</m:t>
                      </m:r>
                    </m:e>
                  </m:d>
                </m:e>
              </m:d>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66’s counting was done at large k. This is the same counting at small k, and it gives the opposite verdict: the integral converges at the top but not at the bottom.</w:t>
      </w:r>
    </w:p>
    <w:p>
      <w:pPr>
        <w:pStyle w:val="Heading3"/>
      </w:pPr>
      <w:r>
        <w:t>2.3 Why it cannot be renormalized</w:t>
      </w:r>
    </w:p>
    <w:p>
      <w:r>
        <w:t xml:space="preserve">An ultraviolet divergence comes from short distances, which can be hidden in a local counterterm, a redefinition of a parameter in the </w:t>
      </w:r>
      <w:hyperlink w:anchor="Glossary_Lagrangian">
        <w:r>
          <w:rPr>
            <w:color w:val="0563C1"/>
            <w:u w:val="single"/>
          </w:rPr>
          <w:t>Lagrangian</w:t>
        </w:r>
      </w:hyperlink>
      <w:r>
        <w:t>.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 xml:space="preserve">Show that the electron self-energy on an external leg has the same infrared problem. Lesson 68’s Z₂ is the residue of the </w:t>
      </w:r>
      <w:hyperlink w:anchor="Glossary_Propagator">
        <w:r>
          <w:rPr>
            <w:color w:val="0563C1"/>
            <w:u w:val="single"/>
          </w:rPr>
          <w:t>propagator</w:t>
        </w:r>
      </w:hyperlink>
      <w:r>
        <w:t xml:space="preserve">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 xml:space="preserve">Give the photon a small mass λ, by replacing k² with k² − λ² in its propagator. In QED this is legitimate as a regulator, because the photon couples to a conserved </w:t>
      </w:r>
      <w:hyperlink w:anchor="Glossary_Current">
        <w:r>
          <w:rPr>
            <w:color w:val="0563C1"/>
            <w:u w:val="single"/>
          </w:rPr>
          <w:t>current</w:t>
        </w:r>
      </w:hyperlink>
      <w:r>
        <w: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p>
                            <m:e>
                              <m:r>
                                <m:t xml:space="preserve">λ</m:t>
                              </m:r>
                            </m:e>
                            <m:sup>
                              <m:r>
                                <m:t xml:space="preserve">2</m:t>
                              </m:r>
                            </m:sup>
                          </m:sSup>
                        </m:den>
                      </m:f>
                    </m:e>
                  </m:d>
                </m:e>
              </m:func>
              <m:r>
                <m:t xml:space="preserve">+</m:t>
              </m:r>
              <m:r>
                <m:t xml:space="preserve">finite</m:t>
              </m:r>
            </m:e>
          </m:d>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w:t>
      </w:r>
      <w:r>
        <w:rPr>
          <w:vertAlign w:val="subscript"/>
        </w:rPr>
        <w:t>IR</w:t>
      </w:r>
    </w:p>
    <w:p>
      <w:r>
        <w:t>The coefficient of the logarithm is</w:t>
      </w:r>
    </w:p>
    <w:p>
      <w:pPr>
        <w:spacing w:before="100" w:after="160"/>
        <w:jc w:val="center"/>
      </w:pPr>
      <m:oMathPara>
        <m:oMath>
          <m:sSub>
            <m:e>
              <m:r>
                <m:t xml:space="preserve">f</m:t>
              </m:r>
            </m:e>
            <m:sub>
              <m:r>
                <m:t xml:space="preserve">IR</m:t>
              </m:r>
            </m:sub>
          </m:sSub>
          <m:d>
            <m:dPr>
              <m:begChr m:val="["/>
              <m:endChr m:val="]"/>
            </m:dPr>
            <m:e>
              <m:sSup>
                <m:e>
                  <m:r>
                    <m:t xml:space="preserve">q</m:t>
                  </m:r>
                </m:e>
                <m:sup>
                  <m:r>
                    <m:t xml:space="preserve">2</m:t>
                  </m:r>
                </m:sup>
              </m:sSup>
            </m:e>
          </m:d>
          <m:r>
            <m:t xml:space="preserve">=</m:t>
          </m:r>
          <m:sSubSup>
            <m:e>
              <m:r>
                <m:t xml:space="preserve">∫</m:t>
              </m:r>
            </m:e>
            <m:sub>
              <m:r>
                <m:t xml:space="preserve">0</m:t>
              </m:r>
            </m:sub>
            <m:sup>
              <m:r>
                <m:t xml:space="preserve">1</m:t>
              </m:r>
            </m:sup>
          </m:sSubSup>
          <m:r>
            <m:t xml:space="preserve"> </m:t>
          </m:r>
          <m:r>
            <m:t xml:space="preserve">dx</m:t>
          </m:r>
          <m:r>
            <m:t xml:space="preserve"> </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d>
                <m:dPr>
                  <m:begChr m:val="["/>
                  <m:endChr m:val="]"/>
                </m:dPr>
                <m:e>
                  <m:r>
                    <m:t xml:space="preserve">1</m:t>
                  </m:r>
                  <m:r>
                    <m:t xml:space="preserve">−</m:t>
                  </m:r>
                  <m:r>
                    <m:t xml:space="preserve">x</m:t>
                  </m:r>
                </m:e>
              </m:d>
              <m:r>
                <m:t xml:space="preserve"> </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w:t>
      </w:r>
      <w:r>
        <w:rPr>
          <w:vertAlign w:val="subscript"/>
        </w:rPr>
        <w:t>IR</w:t>
      </w:r>
      <w:r>
        <w:t xml:space="preserve">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 xml:space="preserve">As λ → 0, the correction in Section 3.1 becomes −∞. Taken literally, the probability of scattering with no photon emitted at all is negative at one </w:t>
      </w:r>
      <w:hyperlink w:anchor="Glossary_Loop">
        <w:r>
          <w:rPr>
            <w:color w:val="0563C1"/>
            <w:u w:val="single"/>
          </w:rPr>
          <w:t>loop</w:t>
        </w:r>
      </w:hyperlink>
      <w:r>
        <w:t>. Lesson 75 shows that the higher orders sum to an exponential, exp[−(α/π)f</w:t>
      </w:r>
      <w:r>
        <w:rPr>
          <w:vertAlign w:val="subscript"/>
        </w:rPr>
        <w:t>IR</w:t>
      </w:r>
      <w:r>
        <w:t xml:space="preserve">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(1/ℏω)dI/dω,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w:t>
      </w:r>
      <w:r>
        <w:rPr>
          <w:vertAlign w:val="subscript"/>
        </w:rPr>
        <w:t>l</w:t>
      </w:r>
      <w:r>
        <w:t xml:space="preserve"> cannot distinguish e + μ → e + μ from e + μ → e + μ + γ when the photon has energy below E</w:t>
      </w:r>
      <w:r>
        <w:rPr>
          <w:vertAlign w:val="subscript"/>
        </w:rPr>
        <w:t>l</w:t>
      </w:r>
      <w:r>
        <w:t>. What it measures is the sum of the two rates. That sum is the physical cross section, and it is the only one the theory should be asked for.</w:t>
      </w:r>
    </w:p>
    <w:p>
      <w:pPr>
        <w:pStyle w:val="Heading3"/>
      </w:pPr>
      <w:r>
        <w:t>4.2 The real emission</w:t>
      </w:r>
    </w:p>
    <w:p>
      <w:r>
        <w:t>Lesson 75 computes the probability of emitting one photon with energy between λ and E</w:t>
      </w:r>
      <w:r>
        <w:rPr>
          <w:vertAlign w:val="subscript"/>
        </w:rPr>
        <w:t>l</w:t>
      </w:r>
      <w:r>
        <w:t>:</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r>
            <m:t xml:space="preserve"> </m:t>
          </m:r>
          <m:d>
            <m:dPr/>
            <m:e>
              <m:f>
                <m:num>
                  <m:r>
                    <m:t xml:space="preserve">α</m:t>
                  </m:r>
                </m:num>
                <m:den>
                  <m:r>
                    <m:t xml:space="preserve">π</m:t>
                  </m:r>
                </m:den>
              </m:f>
            </m:e>
          </m:d>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with the same function f</w:t>
      </w:r>
      <w:r>
        <w:rPr>
          <w:vertAlign w:val="subscript"/>
        </w:rPr>
        <w:t>IR</w:t>
      </w:r>
      <w:r>
        <w:t>.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r>
                <m:t xml:space="preserve">+</m:t>
              </m:r>
              <m:r>
                <m:t xml:space="preserve">finite</m:t>
              </m:r>
            </m:e>
          </m:d>
        </m:oMath>
      </m:oMathPara>
    </w:p>
    <w:p>
      <w:r>
        <w:t>This is the Bloch–Nordsieck theorem, published by Felix Bloch and Arnold Nordsieck in 1937. Cross sections that sum over undetectable soft photons are infrared finite, order by order in α. The answer depends on E</w:t>
      </w:r>
      <w:r>
        <w:rPr>
          <w:vertAlign w:val="subscript"/>
        </w:rPr>
        <w:t>l</w:t>
      </w:r>
      <w:r>
        <w:t>,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w:t>
      </w:r>
      <w:r>
        <w:rPr>
          <w:vertAlign w:val="subscript"/>
        </w:rPr>
        <w:t>l</w:t>
      </w:r>
      <w:r>
        <w:t xml:space="preserve"> = 10 MeV. Here f</w:t>
      </w:r>
      <w:r>
        <w:rPr>
          <w:vertAlign w:val="subscript"/>
        </w:rPr>
        <w:t>IR</w:t>
      </w:r>
      <w:r>
        <w:t xml:space="preserve"> ≈ ln(Q²/m²) = 2 ln(1 GeV/0.511 MeV) = 2 ln(1957) = 15.2, and ln(Q²/E</w:t>
      </w:r>
      <w:r>
        <w:rPr>
          <w:vertAlign w:val="subscript"/>
        </w:rPr>
        <w:t>l</w:t>
      </w:r>
      <w:r>
        <w:t>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75 must be used.</w:t>
      </w:r>
    </w:p>
    <w:p>
      <w:pPr>
        <w:pStyle w:val="Heading2"/>
      </w:pPr>
      <w:r>
        <w:t>5 The anatomy of the logarithms</w:t>
      </w:r>
    </w:p>
    <w:p>
      <w:pPr>
        <w:pStyle w:val="Heading3"/>
      </w:pPr>
      <w:r>
        <w:t>5.1 Double logarithms</w:t>
      </w:r>
    </w:p>
    <w:p>
      <w:r>
        <w:t>At high energy the correction is −(α/π)ln(Q²/m²)ln(Q²/E</w:t>
      </w:r>
      <w:r>
        <w:rPr>
          <w:vertAlign w:val="subscript"/>
        </w:rPr>
        <w:t>l</w:t>
      </w:r>
      <w:r>
        <w:t>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w:t>
      </w:r>
      <w:r>
        <w:rPr>
          <w:vertAlign w:val="subscript"/>
        </w:rPr>
        <w:t>l</w:t>
      </w:r>
      <w:r>
        <w:t>. The Bhabha scattering used to measure luminosity at LEP, and the small-angle measurements of the running α in Lesson 69, both rely on the same soft-photon formulas, evaluated to higher order and exponentiated.</w:t>
      </w:r>
    </w:p>
    <w:p>
      <w:pPr>
        <w:pStyle w:val="Heading3"/>
      </w:pPr>
      <w:r>
        <w:t>5.3 A phase that does no harm</w:t>
      </w:r>
    </w:p>
    <w:p>
      <w:r>
        <w:t xml:space="preserve">The Coulomb scattering </w:t>
      </w:r>
      <w:hyperlink w:anchor="Glossary_Amplitude">
        <w:r>
          <w:rPr>
            <w:color w:val="0563C1"/>
            <w:u w:val="single"/>
          </w:rPr>
          <w:t>amplitude</w:t>
        </w:r>
      </w:hyperlink>
      <w:r>
        <w:t xml:space="preserv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w:t>
      </w:r>
      <w:r>
        <w:rPr>
          <w:vertAlign w:val="subscript"/>
        </w:rPr>
        <w:t>IR</w:t>
      </w:r>
      <w:r>
        <w:t xml:space="preserve"> ≈ Q²/(3m²) = 0.0383/3 = 0.0128. Since Q &lt; m, the logarithm is ln(m²/E</w:t>
      </w:r>
      <w:r>
        <w:rPr>
          <w:vertAlign w:val="subscript"/>
        </w:rPr>
        <w:t>l</w:t>
      </w:r>
      <w:r>
        <w:t>²) by the rule of Section 3.1. With E</w:t>
      </w:r>
      <w:r>
        <w:rPr>
          <w:vertAlign w:val="subscript"/>
        </w:rPr>
        <w:t>l</w:t>
      </w:r>
      <w:r>
        <w:t xml:space="preserve">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75 derives, and the exponentiation, which Lesson 75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Coulomb forward singularity, soft divergence, collinear logarithm</w:t>
      </w:r>
      <w:r>
        <w:rPr/>
        <w:t xml:space="preserve"> — </w:t>
      </w:r>
      <w:r>
        <w:rPr/>
        <w:t>Three distinct effects, kept separate from here on</w:t>
      </w:r>
    </w:p>
    <w:p>
      <w:pPr>
        <w:spacing w:before="0" w:after="100"/>
      </w:pPr>
      <w:r>
        <w:rPr>
          <w:b/>
        </w:rPr>
        <w:t>Soft divergence at small k: ∫dk/k</w:t>
      </w:r>
      <w:r>
        <w:rPr/>
        <w:t xml:space="preserve"> — </w:t>
      </w:r>
      <w:r>
        <w:rPr/>
        <w:t>The reason a photon mass λ is introduced</w:t>
      </w:r>
    </w:p>
    <w:p>
      <w:pPr>
        <w:spacing w:before="0" w:after="100"/>
      </w:pPr>
      <w:r>
        <w:rPr>
          <w:b/>
        </w:rPr>
        <w:t>dσ</w:t>
      </w:r>
      <w:r>
        <w:rPr>
          <w:b/>
          <w:vertAlign w:val="subscript"/>
        </w:rPr>
        <w:t>v</w:t>
      </w:r>
      <w:r>
        <w:rPr>
          <w:b/>
        </w:rPr>
        <w:t>irt = dσ₀[1 − (α/π)f</w:t>
      </w:r>
      <w:r>
        <w:rPr>
          <w:b/>
          <w:vertAlign w:val="subscript"/>
        </w:rPr>
        <w:t>IR</w:t>
      </w:r>
      <w:r>
        <w:rPr>
          <w:b/>
        </w:rPr>
        <w:t xml:space="preserve"> ln(Q²/λ²)]</w:t>
      </w:r>
      <w:r>
        <w:rPr/>
        <w:t xml:space="preserve"> — </w:t>
      </w:r>
      <w:r>
        <w:rPr/>
        <w:t>Cancelled by real emission, Lesson 75</w:t>
      </w:r>
    </w:p>
    <w:p>
      <w:pPr>
        <w:spacing w:before="0" w:after="100"/>
      </w:pPr>
      <w:r>
        <w:rPr>
          <w:b/>
        </w:rPr>
        <w:t>f</w:t>
      </w:r>
      <w:r>
        <w:rPr>
          <w:b/>
          <w:vertAlign w:val="subscript"/>
        </w:rPr>
        <w:t>IR</w:t>
      </w:r>
      <w:r>
        <w:rPr>
          <w:b/>
        </w:rPr>
        <w:t xml:space="preserve"> ≈ Q²/(3m²) small Q²; ≈ ln(Q²/m²) large Q²</w:t>
      </w:r>
      <w:r>
        <w:rPr/>
        <w:t xml:space="preserve"> — </w:t>
      </w:r>
      <w:r>
        <w:rPr/>
        <w:t>The coefficient of every soft logarithm</w:t>
      </w:r>
    </w:p>
    <w:p>
      <w:pPr>
        <w:spacing w:before="0" w:after="100"/>
      </w:pPr>
      <w:r>
        <w:rPr>
          <w:b/>
        </w:rPr>
        <w:t>dσ</w:t>
      </w:r>
      <w:r>
        <w:rPr>
          <w:b/>
          <w:vertAlign w:val="subscript"/>
        </w:rPr>
        <w:t>m</w:t>
      </w:r>
      <w:r>
        <w:rPr>
          <w:b/>
        </w:rPr>
        <w:t>eas = dσ₀[1 − (α/π)f</w:t>
      </w:r>
      <w:r>
        <w:rPr>
          <w:b/>
          <w:vertAlign w:val="subscript"/>
        </w:rPr>
        <w:t>IR</w:t>
      </w:r>
      <w:r>
        <w:rPr>
          <w:b/>
        </w:rPr>
        <w:t xml:space="preserve"> ln(Q²/E</w:t>
      </w:r>
      <w:r>
        <w:rPr>
          <w:b/>
          <w:vertAlign w:val="subscript"/>
        </w:rPr>
        <w:t>l</w:t>
      </w:r>
      <w:r>
        <w:rPr>
          <w:b/>
        </w:rPr>
        <w:t>²)]</w:t>
      </w:r>
      <w:r>
        <w:rPr/>
        <w:t xml:space="preserve"> — </w:t>
      </w:r>
      <w:r>
        <w:rPr/>
        <w:t>The finite, resolution-dependent prediction</w:t>
      </w:r>
    </w:p>
    <w:p>
      <w:pPr>
        <w:spacing w:before="0" w:after="100"/>
      </w:pPr>
      <w:r>
        <w:rPr>
          <w:b/>
        </w:rPr>
        <w:t>Sudakov double logarithm</w:t>
      </w:r>
      <w:r>
        <w:rPr/>
        <w:t xml:space="preserve"> — </w:t>
      </w:r>
      <w:r>
        <w:rPr/>
        <w:t>Exponentiation, Lesson 75; precision tests, Lesson 79</w:t>
      </w:r>
    </w:p>
    <w:p>
      <w:pPr>
        <w:pStyle w:val="Heading2"/>
      </w:pPr>
      <w:r>
        <w:t>8 Summary</w:t>
      </w:r>
    </w:p>
    <w:p>
      <w:pPr>
        <w:pStyle w:val="ListNumber"/>
        <w:numPr>
          <w:ilvl w:val="0"/>
          <w:numId w:val="393"/>
        </w:numPr>
      </w:pPr>
      <w:r>
        <w:t>Three effects are called infrared: the forward Coulomb singularity at tree level, soft-photon divergences, and collinear logarithms of the electron mass.</w:t>
      </w:r>
    </w:p>
    <w:p>
      <w:pPr>
        <w:pStyle w:val="ListNumber"/>
        <w:numPr>
          <w:ilvl w:val="0"/>
          <w:numId w:val="393"/>
        </w:numPr>
      </w:pPr>
      <w:r>
        <w:t>Lesson 65’s vertex integral diverges like ∫dk/k at small k, because the photon is massless. No local counterterm can absorb this.</w:t>
      </w:r>
    </w:p>
    <w:p>
      <w:pPr>
        <w:pStyle w:val="ListNumber"/>
        <w:numPr>
          <w:ilvl w:val="0"/>
          <w:numId w:val="393"/>
        </w:numPr>
      </w:pPr>
      <w:r>
        <w:t>With a photon mass λ, the virtual correction is −(α/π)f</w:t>
      </w:r>
      <w:r>
        <w:rPr>
          <w:vertAlign w:val="subscript"/>
        </w:rPr>
        <w:t>IR</w:t>
      </w:r>
      <w:r>
        <w:t>(q²)ln(Q²/λ²), which goes to −∞ as λ → 0. The exclusive probability of scattering without radiation is zero.</w:t>
      </w:r>
    </w:p>
    <w:p>
      <w:pPr>
        <w:pStyle w:val="ListNumber"/>
        <w:numPr>
          <w:ilvl w:val="0"/>
          <w:numId w:val="393"/>
        </w:numPr>
      </w:pPr>
      <w:r>
        <w:t>Real emission of photons below the resolution E</w:t>
      </w:r>
      <w:r>
        <w:rPr>
          <w:vertAlign w:val="subscript"/>
        </w:rPr>
        <w:t>l</w:t>
      </w:r>
      <w:r>
        <w:t xml:space="preserve"> adds +(α/π)f</w:t>
      </w:r>
      <w:r>
        <w:rPr>
          <w:vertAlign w:val="subscript"/>
        </w:rPr>
        <w:t>IR</w:t>
      </w:r>
      <w:r>
        <w:t xml:space="preserve"> ln(E</w:t>
      </w:r>
      <w:r>
        <w:rPr>
          <w:vertAlign w:val="subscript"/>
        </w:rPr>
        <w:t>l</w:t>
      </w:r>
      <w:r>
        <w:t>²/λ²).</w:t>
      </w:r>
    </w:p>
    <w:p>
      <w:pPr>
        <w:pStyle w:val="ListNumber"/>
        <w:numPr>
          <w:ilvl w:val="0"/>
          <w:numId w:val="393"/>
        </w:numPr>
      </w:pPr>
      <w:r>
        <w:t>The sum, −(α/π)f</w:t>
      </w:r>
      <w:r>
        <w:rPr>
          <w:vertAlign w:val="subscript"/>
        </w:rPr>
        <w:t>IR</w:t>
      </w:r>
      <w:r>
        <w:t xml:space="preserve"> ln(Q²/E</w:t>
      </w:r>
      <w:r>
        <w:rPr>
          <w:vertAlign w:val="subscript"/>
        </w:rPr>
        <w:t>l</w:t>
      </w:r>
      <w:r>
        <w:t>²), is finite and depends on the detector. This is the Bloch–Nordsieck theorem.</w:t>
      </w:r>
    </w:p>
    <w:p>
      <w:pPr>
        <w:pStyle w:val="ListNumber"/>
        <w:numPr>
          <w:ilvl w:val="0"/>
          <w:numId w:val="393"/>
        </w:numPr>
      </w:pPr>
      <w:r>
        <w:t>At high energy the correction is a Sudakov double logarithm, which can reach tens of percent and must be exponentiated.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Classify each as forward Coulomb, soft, or collinear: the 1/t² growth of dσ/dΩ in eμ → eμ; ln λ in the vertex correction; ln(Q²/m²) in f</w:t>
      </w:r>
      <w:r>
        <w:rPr>
          <w:vertAlign w:val="subscript"/>
        </w:rPr>
        <w:t>IR</w:t>
      </w:r>
      <w:r>
        <w:rPr/>
        <w:t xml:space="preserve"> at large Q².</w:t>
      </w:r>
    </w:p>
    <w:p>
      <w:pPr>
        <w:spacing w:before="0" w:after="100"/>
      </w:pPr>
      <w:r>
        <w:rPr>
          <w:b/>
        </w:rPr>
        <w:t>2</w:t>
      </w:r>
      <w:r>
        <w:rPr>
          <w:b/>
        </w:rPr>
        <w:t xml:space="preserve">. </w:t>
      </w:r>
      <w:r>
        <w:rPr>
          <w:b/>
        </w:rPr>
        <w:t>Extension.</w:t>
      </w:r>
      <w:r>
        <w:rPr/>
        <w:t xml:space="preserve"> Show that at small k the numerator of the vertex correction reduces to ū(p′)γ</w:t>
      </w:r>
      <w:r>
        <w:rPr>
          <w:vertAlign w:val="superscript"/>
        </w:rPr>
        <w:t>μ</w:t>
      </w:r>
      <w:r>
        <w:rPr/>
        <w:t>u(p) × 4p·p′, using ū(p′)γ</w:t>
      </w:r>
      <w:r>
        <w:rPr>
          <w:vertAlign w:val="superscript"/>
        </w:rPr>
        <w:t>ν</w:t>
      </w:r>
      <w:r>
        <w:rPr/>
        <w:t>(p̸′ + m) = 2p′</w:t>
      </w:r>
      <w:r>
        <w:rPr>
          <w:vertAlign w:val="superscript"/>
        </w:rPr>
        <w:t>ν</w:t>
      </w:r>
      <w:r>
        <w:rPr/>
        <w:t xml:space="preserve"> ū(p′) and the analogous identity on the right.</w:t>
      </w:r>
    </w:p>
    <w:p>
      <w:pPr>
        <w:spacing w:before="0" w:after="100"/>
      </w:pPr>
      <w:r>
        <w:rPr>
          <w:b/>
        </w:rPr>
        <w:t>3</w:t>
      </w:r>
      <w:r>
        <w:rPr>
          <w:b/>
        </w:rPr>
        <w:t xml:space="preserve">. </w:t>
      </w:r>
      <w:r>
        <w:rPr>
          <w:b/>
        </w:rPr>
        <w:t>Extension.</w:t>
      </w:r>
      <w:r>
        <w:rPr/>
        <w:t xml:space="preserve"> Sketch why ∫d⁴k/[(k² − λ²)(2p·k)(2p′·k)] is proportional to ln(1/λ) at small λ, by power counting with the photon mass as the lower cutoff.</w:t>
      </w:r>
    </w:p>
    <w:p>
      <w:pPr>
        <w:spacing w:before="0" w:after="100"/>
      </w:pPr>
      <w:r>
        <w:rPr>
          <w:b/>
        </w:rPr>
        <w:t>4</w:t>
      </w:r>
      <w:r>
        <w:rPr>
          <w:b/>
        </w:rPr>
        <w:t xml:space="preserve">. </w:t>
      </w:r>
      <w:r>
        <w:rPr>
          <w:b/>
        </w:rPr>
        <w:t>Core.</w:t>
      </w:r>
      <w:r>
        <w:rPr/>
        <w:t xml:space="preserve"> Expand f</w:t>
      </w:r>
      <w:r>
        <w:rPr>
          <w:vertAlign w:val="subscript"/>
        </w:rPr>
        <w:t>IR</w:t>
      </w:r>
      <w:r>
        <w:rPr/>
        <w:t>(q²) for small Q² = −q² and show that f</w:t>
      </w:r>
      <w:r>
        <w:rPr>
          <w:vertAlign w:val="subscript"/>
        </w:rPr>
        <w:t>IR</w:t>
      </w:r>
      <w:r>
        <w:rPr/>
        <w:t xml:space="preserve"> ≈ Q²/(3m²).</w:t>
      </w:r>
    </w:p>
    <w:p>
      <w:pPr>
        <w:spacing w:before="0" w:after="100"/>
      </w:pPr>
      <w:r>
        <w:rPr>
          <w:b/>
        </w:rPr>
        <w:t>5</w:t>
      </w:r>
      <w:r>
        <w:rPr>
          <w:b/>
        </w:rPr>
        <w:t xml:space="preserve">. </w:t>
      </w:r>
      <w:r>
        <w:rPr>
          <w:b/>
        </w:rPr>
        <w:t>Core.</w:t>
      </w:r>
      <w:r>
        <w:rPr/>
        <w:t xml:space="preserve"> Show that f</w:t>
      </w:r>
      <w:r>
        <w:rPr>
          <w:vertAlign w:val="subscript"/>
        </w:rPr>
        <w:t>IR</w:t>
      </w:r>
      <w:r>
        <w:rPr/>
        <w:t>(0) = 0, and explain physically why no soft logarithm can appear at zero momentum transfer.</w:t>
      </w:r>
    </w:p>
    <w:p>
      <w:pPr>
        <w:spacing w:before="0" w:after="100"/>
      </w:pPr>
      <w:r>
        <w:rPr>
          <w:b/>
        </w:rPr>
        <w:t>6</w:t>
      </w:r>
      <w:r>
        <w:rPr>
          <w:b/>
        </w:rPr>
        <w:t xml:space="preserve">. </w:t>
      </w:r>
      <w:r>
        <w:rPr>
          <w:b/>
        </w:rPr>
        <w:t>Extension.</w:t>
      </w:r>
      <w:r>
        <w:rPr/>
        <w:t xml:space="preserve"> Explain why a photon mass is an acceptable regulator in QED but would not be acceptable if the photon coupled to a non-conserved current.</w:t>
      </w:r>
    </w:p>
    <w:p>
      <w:pPr>
        <w:spacing w:before="0" w:after="100"/>
      </w:pPr>
      <w:r>
        <w:rPr>
          <w:b/>
        </w:rPr>
        <w:t>7</w:t>
      </w:r>
      <w:r>
        <w:rPr>
          <w:b/>
        </w:rPr>
        <w:t xml:space="preserve">. </w:t>
      </w:r>
      <w:r>
        <w:rPr>
          <w:b/>
        </w:rPr>
        <w:t>Core.</w:t>
      </w:r>
      <w:r>
        <w:rPr/>
        <w:t xml:space="preserve"> Add the virtual and real corrections of Sections 3.1 and 4.2 and verify Section 4.3.</w:t>
      </w:r>
    </w:p>
    <w:p>
      <w:pPr>
        <w:spacing w:before="0" w:after="100"/>
      </w:pPr>
      <w:r>
        <w:rPr>
          <w:b/>
        </w:rPr>
        <w:t>8</w:t>
      </w:r>
      <w:r>
        <w:rPr>
          <w:b/>
        </w:rPr>
        <w:t xml:space="preserve">. </w:t>
      </w:r>
      <w:r>
        <w:rPr>
          <w:b/>
        </w:rPr>
        <w:t>Extension.</w:t>
      </w:r>
      <w:r>
        <w:rPr/>
        <w:t xml:space="preserve"> Repeat Worked example 3 with E</w:t>
      </w:r>
      <w:r>
        <w:rPr>
          <w:vertAlign w:val="subscript"/>
        </w:rPr>
        <w:t>l</w:t>
      </w:r>
      <w:r>
        <w:rPr/>
        <w:t xml:space="preserve"> = 100 MeV, and comment on how the answer depends on E</w:t>
      </w:r>
      <w:r>
        <w:rPr>
          <w:vertAlign w:val="subscript"/>
        </w:rPr>
        <w:t>l</w:t>
      </w:r>
      <w:r>
        <w:rPr/>
        <w:t>.</w:t>
      </w:r>
    </w:p>
    <w:p>
      <w:pPr>
        <w:spacing w:before="0" w:after="100"/>
      </w:pPr>
      <w:r>
        <w:rPr>
          <w:b/>
        </w:rPr>
        <w:t>9</w:t>
      </w:r>
      <w:r>
        <w:rPr>
          <w:b/>
        </w:rPr>
        <w:t xml:space="preserve">. </w:t>
      </w:r>
      <w:r>
        <w:rPr>
          <w:b/>
        </w:rPr>
        <w:t>Core.</w:t>
      </w:r>
      <w:r>
        <w:rPr/>
        <w:t xml:space="preserve"> Using the classical argument of Worked example 2, show that the energy radiated between ω₁ and ω₂ is finite as ω₁ → 0 while the photon number is not.</w:t>
      </w:r>
    </w:p>
    <w:p>
      <w:pPr>
        <w:spacing w:before="0" w:after="100"/>
      </w:pPr>
      <w:r>
        <w:rPr>
          <w:b/>
        </w:rPr>
        <w:t>10</w:t>
      </w:r>
      <w:r>
        <w:rPr>
          <w:b/>
        </w:rPr>
        <w:t xml:space="preserve">. </w:t>
      </w:r>
      <w:r>
        <w:rPr>
          <w:b/>
        </w:rPr>
        <w:t>Extension.</w:t>
      </w:r>
      <w:r>
        <w:rPr/>
        <w:t xml:space="preserve"> Explain why the exclusive cross section for eμ → eμ with no photons is not an observable.</w:t>
      </w:r>
    </w:p>
    <w:p>
      <w:pPr>
        <w:spacing w:before="0" w:after="100"/>
      </w:pPr>
      <w:r>
        <w:rPr>
          <w:b/>
        </w:rPr>
        <w:t>11</w:t>
      </w:r>
      <w:r>
        <w:rPr>
          <w:b/>
        </w:rPr>
        <w:t xml:space="preserve">. </w:t>
      </w:r>
      <w:r>
        <w:rPr>
          <w:b/>
        </w:rPr>
        <w:t>Extension.</w:t>
      </w:r>
      <w:r>
        <w:rPr/>
        <w:t xml:space="preserve"> For Q² = (100 GeV)², electron mass, and E</w:t>
      </w:r>
      <w:r>
        <w:rPr>
          <w:vertAlign w:val="subscript"/>
        </w:rPr>
        <w:t>l</w:t>
      </w:r>
      <w:r>
        <w:rPr/>
        <w:t xml:space="preserve"> = 1 GeV, compute the one-loop double-logarithmic correction and its exponentiated value.</w:t>
      </w:r>
    </w:p>
    <w:p>
      <w:pPr>
        <w:spacing w:before="0" w:after="100"/>
      </w:pPr>
      <w:r>
        <w:rPr>
          <w:b/>
        </w:rPr>
        <w:t>12</w:t>
      </w:r>
      <w:r>
        <w:rPr>
          <w:b/>
        </w:rPr>
        <w:t xml:space="preserve">. </w:t>
      </w:r>
      <w:r>
        <w:rPr>
          <w:b/>
        </w:rPr>
        <w:t>Core.</w:t>
      </w:r>
      <w:r>
        <w:rPr/>
        <w:t xml:space="preserve"> Explain why an infrared-divergent phase in the amplitude does not affect the cross section.</w:t>
      </w:r>
    </w:p>
    <w:p>
      <w:pPr>
        <w:spacing w:before="0" w:after="100"/>
      </w:pPr>
      <w:r>
        <w:rPr>
          <w:b/>
        </w:rPr>
        <w:t>13</w:t>
      </w:r>
      <w:r>
        <w:rPr>
          <w:b/>
        </w:rPr>
        <w:t xml:space="preserve">. </w:t>
      </w:r>
      <w:r>
        <w:rPr>
          <w:b/>
        </w:rPr>
        <w:t>Challenge.</w:t>
      </w:r>
      <w:r>
        <w:rPr/>
        <w:t xml:space="preserve"> As m → 0 at fixed Q², f</w:t>
      </w:r>
      <w:r>
        <w:rPr>
          <w:vertAlign w:val="subscript"/>
        </w:rPr>
        <w:t>IR</w:t>
      </w:r>
      <w:r>
        <w:rPr/>
        <w:t xml:space="preserve"> diverges. Which additional undetected final states must be summed to obtain a finite answer in that limit, and what is that statement called?</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Forward Coulomb, soft, collinear.</w:t>
      </w:r>
    </w:p>
    <w:p>
      <w:r>
        <w:rPr>
          <w:b/>
        </w:rPr>
        <w:t>2.</w:t>
      </w:r>
      <w:r>
        <w:t xml:space="preserve"> </w:t>
      </w:r>
      <w:r>
        <w:t>At small k, the numerator is ū(p′)γ</w:t>
      </w:r>
      <w:r>
        <w:rPr>
          <w:vertAlign w:val="superscript"/>
        </w:rPr>
        <w:t>ν</w:t>
      </w:r>
      <w:r>
        <w:t>(p̸′ + m)γ</w:t>
      </w:r>
      <w:r>
        <w:rPr>
          <w:vertAlign w:val="superscript"/>
        </w:rPr>
        <w:t>μ</w:t>
      </w:r>
      <w:r>
        <w:t>(p̸ + m)γ</w:t>
      </w:r>
      <w:r>
        <w:rPr>
          <w:vertAlign w:val="subscript"/>
        </w:rPr>
        <w:t>ν</w:t>
      </w:r>
      <w:r>
        <w:t xml:space="preserve"> u(p). Using ū(p′)γ</w:t>
      </w:r>
      <w:r>
        <w:rPr>
          <w:vertAlign w:val="superscript"/>
        </w:rPr>
        <w:t>ν</w:t>
      </w:r>
      <w:r>
        <w:t>(p̸′ + m) = ū(p′)[2p′</w:t>
      </w:r>
      <w:r>
        <w:rPr>
          <w:vertAlign w:val="superscript"/>
        </w:rPr>
        <w:t>ν</w:t>
      </w:r>
      <w:r>
        <w:t xml:space="preserve"> − (p̸′ − m)γ</w:t>
      </w:r>
      <w:r>
        <w:rPr>
          <w:vertAlign w:val="superscript"/>
        </w:rPr>
        <w:t>ν</w:t>
      </w:r>
      <w:r>
        <w:t>] = 2p′</w:t>
      </w:r>
      <w:r>
        <w:rPr>
          <w:vertAlign w:val="superscript"/>
        </w:rPr>
        <w:t>ν</w:t>
      </w:r>
      <w:r>
        <w:t xml:space="preserve"> ū(p′), and on the right (p̸ + m)γ</w:t>
      </w:r>
      <w:r>
        <w:rPr>
          <w:vertAlign w:val="subscript"/>
        </w:rPr>
        <w:t>ν</w:t>
      </w:r>
      <w:r>
        <w:t xml:space="preserve"> u(p) = 2p</w:t>
      </w:r>
      <w:r>
        <w:rPr>
          <w:vertAlign w:val="subscript"/>
        </w:rPr>
        <w:t>ν</w:t>
      </w:r>
      <w:r>
        <w:t xml:space="preserve"> u(p), the numerator becomes 4p′·p ū(p′)γ</w:t>
      </w:r>
      <w:r>
        <w:rPr>
          <w:vertAlign w:val="superscript"/>
        </w:rPr>
        <w:t>μ</w:t>
      </w:r>
      <w:r>
        <w:t>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 xml:space="preserve">A massive vector </w:t>
      </w:r>
      <w:hyperlink w:anchor="Glossary_Field">
        <w:r>
          <w:rPr>
            <w:color w:val="0563C1"/>
            <w:u w:val="single"/>
          </w:rPr>
          <w:t>field</w:t>
        </w:r>
      </w:hyperlink>
      <w:r>
        <w:t xml:space="preserve">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w:t>
      </w:r>
      <w:r>
        <w:rPr>
          <w:vertAlign w:val="subscript"/>
        </w:rPr>
        <w:t>IR</w:t>
      </w:r>
      <w:r>
        <w:t xml:space="preserve"> ln(Q²/λ²) + (α/π)f</w:t>
      </w:r>
      <w:r>
        <w:rPr>
          <w:vertAlign w:val="subscript"/>
        </w:rPr>
        <w:t>IR</w:t>
      </w:r>
      <w:r>
        <w:t xml:space="preserve"> ln(E</w:t>
      </w:r>
      <w:r>
        <w:rPr>
          <w:vertAlign w:val="subscript"/>
        </w:rPr>
        <w:t>l</w:t>
      </w:r>
      <w:r>
        <w:t>²/λ²) = −(α/π)f</w:t>
      </w:r>
      <w:r>
        <w:rPr>
          <w:vertAlign w:val="subscript"/>
        </w:rPr>
        <w:t>IR</w:t>
      </w:r>
      <w:r>
        <w:t>[ln Q² − ln λ² − ln E</w:t>
      </w:r>
      <w:r>
        <w:rPr>
          <w:vertAlign w:val="subscript"/>
        </w:rPr>
        <w:t>l</w:t>
      </w:r>
      <w:r>
        <w:t>² + ln λ²] = −(α/π)f</w:t>
      </w:r>
      <w:r>
        <w:rPr>
          <w:vertAlign w:val="subscript"/>
        </w:rPr>
        <w:t>IR</w:t>
      </w:r>
      <w:r>
        <w:t xml:space="preserve"> ln(Q²/E</w:t>
      </w:r>
      <w:r>
        <w:rPr>
          <w:vertAlign w:val="subscript"/>
        </w:rPr>
        <w:t>l</w:t>
      </w:r>
      <w:r>
        <w:t>²).</w:t>
      </w:r>
    </w:p>
    <w:p>
      <w:r>
        <w:rPr>
          <w:b/>
        </w:rPr>
        <w:t>8.</w:t>
      </w:r>
      <w:r>
        <w:t xml:space="preserve"> </w:t>
      </w:r>
      <w:r>
        <w:t>ln(Q²/E</w:t>
      </w:r>
      <w:r>
        <w:rPr>
          <w:vertAlign w:val="subscript"/>
        </w:rPr>
        <w:t>l</w:t>
      </w:r>
      <w:r>
        <w:t>²) = 2 ln 10 = 4.61. The correction is 2.32×10⁻³ × 15.2 × 4.61 = 0.16. A coarser resolution accepts more radiation, so the reduction is smaller, but it depends on E</w:t>
      </w:r>
      <w:r>
        <w:rPr>
          <w:vertAlign w:val="subscript"/>
        </w:rPr>
        <w:t>l</w:t>
      </w:r>
      <w:r>
        <w:t xml:space="preserve"> only logarithmically.</w:t>
      </w:r>
    </w:p>
    <w:p>
      <w:r>
        <w:rPr>
          <w:b/>
        </w:rPr>
        <w:t>9.</w:t>
      </w:r>
      <w:r>
        <w:t xml:space="preserve"> </w:t>
      </w:r>
      <w:r>
        <w:t>With dI/dω ≈ I₀, constant, the energy is ∫I₀dω = I₀(ω₂ − ω₁), which tends to I₀ω₂. The number is ∫I₀dω/(ℏω) = (I₀/ℏ)ln(ω₂/ω₁),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w:t>
      </w:r>
      <w:r>
        <w:rPr>
          <w:vertAlign w:val="subscript"/>
        </w:rPr>
        <w:t>l</w:t>
      </w:r>
      <w:r>
        <w:t>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w:t>
      </w:r>
      <w:r>
        <w:rPr>
          <w:vertAlign w:val="superscript"/>
        </w:rPr>
        <w:t>iφ</w:t>
      </w:r>
      <w:r>
        <w:t>,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5">
        <w:r>
          <w:rPr>
            <w:rStyle w:val="Hyperlink"/>
            <w:color w:val="0563C1"/>
            <w:u w:val="single"/>
          </w:rPr>
          <w:t xml:space="preserve">Lesson 75</w:t>
        </w:r>
      </w:hyperlink>
      <w:r>
        <w:t>, Soft Photons, evaluates the soft-photon emission amplitude explicitly, the factor e p·ε/p·k, and shows it is what cancels this lesson’s virtual divergence.</w:t>
      </w:r>
    </w:p>
    <w:p>
      <w:r/>
    </w:p>
    <w:p>
      <w:bookmarkStart w:id="1075" w:name="Lesson75"/>
      <w:pPr>
        <w:pStyle w:val="Heading1"/>
      </w:pPr>
      <w:r>
        <w:t>Lesson 75: Soft Photons</w:t>
      </w:r>
      <w:bookmarkEnd w:id="1075"/>
    </w:p>
    <w:p>
      <w:pPr>
        <w:pStyle w:val="Heading2"/>
      </w:pPr>
      <w:r>
        <w:t>How to use this lesson</w:t>
      </w:r>
    </w:p>
    <w:p>
      <w:r>
        <w:t>Lesson 74 quoted one result and promised its derivation: the probability that a scattered electron emits a photon of energy between λ and E</w:t>
      </w:r>
      <w:r>
        <w:rPr>
          <w:vertAlign w:val="subscript"/>
        </w:rPr>
        <w:t>l</w:t>
      </w:r>
      <w:r>
        <w:t xml:space="preserve"> is (α/π)f</w:t>
      </w:r>
      <w:r>
        <w:rPr>
          <w:vertAlign w:val="subscript"/>
        </w:rPr>
        <w:t>IR</w:t>
      </w:r>
      <w:r>
        <w:t xml:space="preserve"> ln(E</w:t>
      </w:r>
      <w:r>
        <w:rPr>
          <w:vertAlign w:val="subscript"/>
        </w:rPr>
        <w:t>l</w:t>
      </w:r>
      <w:r>
        <w:t>²/λ²), with the same f</w:t>
      </w:r>
      <w:r>
        <w:rPr>
          <w:vertAlign w:val="subscript"/>
        </w:rPr>
        <w:t>IR</w:t>
      </w:r>
      <w:r>
        <w:t xml:space="preserve"> that multiplies the virtual divergence. This lesson derives it. The derivation starts from a fact that is almost too simple to be true. When the photon is soft enough, the emission </w:t>
      </w:r>
      <w:hyperlink w:anchor="Glossary_Amplitude">
        <w:r>
          <w:rPr>
            <w:color w:val="0563C1"/>
            <w:u w:val="single"/>
          </w:rPr>
          <w:t>amplitude</w:t>
        </w:r>
      </w:hyperlink>
      <w:r>
        <w:t xml:space="preserv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72’s rule, and integrating over photon momenta gives the emission probability. The lesson closes with the observation that independent soft emissions follow a Poisson distribution, which turns Lesson 74’s one-loop logarithms into exponentials. Expect six to eight hours.</w:t>
      </w:r>
    </w:p>
    <w:p>
      <w:pPr>
        <w:pStyle w:val="Heading3"/>
      </w:pPr>
      <w:r>
        <w:t>Learning objectives</w:t>
      </w:r>
    </w:p>
    <w:p>
      <w:pPr>
        <w:pStyle w:val="ListBullet"/>
      </w:pPr>
      <w:r>
        <w:t>Derive the soft-photon factor for emission from an incoming and an outgoing electron, using ū(p′)γ</w:t>
      </w:r>
      <w:r>
        <w:rPr>
          <w:vertAlign w:val="superscript"/>
        </w:rPr>
        <w:t>μ</w:t>
      </w:r>
      <w:r>
        <w:t>(p̸′ + m) = 2p′</w:t>
      </w:r>
      <w:r>
        <w:rPr>
          <w:vertAlign w:val="superscript"/>
        </w:rPr>
        <w:t>μ</w:t>
      </w:r>
      <w:r>
        <w:t>ū(p′).</w:t>
      </w:r>
    </w:p>
    <w:p>
      <w:pPr>
        <w:pStyle w:val="ListBullet"/>
      </w:pPr>
      <w:r>
        <w:t xml:space="preserve">Check that the factor satisfies the </w:t>
      </w:r>
      <w:hyperlink w:anchor="Glossary_WardIdentity">
        <w:r>
          <w:rPr>
            <w:color w:val="0563C1"/>
            <w:u w:val="single"/>
          </w:rPr>
          <w:t>Ward identity</w:t>
        </w:r>
      </w:hyperlink>
      <w:r>
        <w:t>, and explain why its form is independent of spin and of the hard process (Low’s theorem).</w:t>
      </w:r>
    </w:p>
    <w:p>
      <w:pPr>
        <w:pStyle w:val="ListBullet"/>
      </w:pPr>
      <w:r>
        <w:t xml:space="preserve">Identify the factor with the Fourier transform of the classical </w:t>
      </w:r>
      <w:hyperlink w:anchor="Glossary_Current">
        <w:r>
          <w:rPr>
            <w:color w:val="0563C1"/>
            <w:u w:val="single"/>
          </w:rPr>
          <w:t>current</w:t>
        </w:r>
      </w:hyperlink>
      <w:r>
        <w:t xml:space="preserve"> of a suddenly deflected charge.</w:t>
      </w:r>
    </w:p>
    <w:p>
      <w:pPr>
        <w:pStyle w:val="ListBullet"/>
      </w:pPr>
      <w:r>
        <w:t>Square the factor, sum over polarizations, and integrate to obtain dP = (α/π)(dk/k)I(p, p′) with I = 2f</w:t>
      </w:r>
      <w:r>
        <w:rPr>
          <w:vertAlign w:val="subscript"/>
        </w:rPr>
        <w:t>IR</w:t>
      </w:r>
      <w:r>
        <w:t>.</w:t>
      </w:r>
    </w:p>
    <w:p>
      <w:pPr>
        <w:pStyle w:val="ListBullet"/>
      </w:pPr>
      <w:r>
        <w:t>Show that the real emission cancels the λ-dependence of Lesson 74’s virtual correction.</w:t>
      </w:r>
    </w:p>
    <w:p>
      <w:pPr>
        <w:pStyle w:val="ListBullet"/>
      </w:pPr>
      <w:r>
        <w:t>Explain the exponentiation of soft logarithms through a Poisson distribution, and compute a mean photon number.</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k, ε</w:t>
      </w:r>
      <w:r>
        <w:rPr/>
        <w:t xml:space="preserve"> — </w:t>
      </w:r>
      <w:r>
        <w:rPr/>
        <w:t>Momentum and polarization of the emitted photon, k = (|k|, k)</w:t>
      </w:r>
    </w:p>
    <w:p>
      <w:pPr>
        <w:spacing w:before="0" w:after="100"/>
      </w:pPr>
      <w:r>
        <w:rPr>
          <w:b/>
        </w:rPr>
        <w:t>k̂</w:t>
      </w:r>
      <w:r>
        <w:rPr/>
        <w:t xml:space="preserve"> — </w:t>
      </w:r>
      <w:r>
        <w:rPr/>
        <w:t>The light-like vector (1, n̂) along the photon direction, k = |k|k̂</w:t>
      </w:r>
    </w:p>
    <w:p>
      <w:pPr>
        <w:spacing w:before="0" w:after="100"/>
      </w:pPr>
      <w:r>
        <w:rPr>
          <w:b/>
        </w:rPr>
        <w:t>ℳ₀</w:t>
      </w:r>
      <w:r>
        <w:rPr/>
        <w:t xml:space="preserve"> — </w:t>
      </w:r>
      <w:r>
        <w:rPr/>
        <w:t>Amplitude for the same process without the photon</w:t>
      </w:r>
    </w:p>
    <w:p>
      <w:pPr>
        <w:spacing w:before="0" w:after="100"/>
      </w:pPr>
      <w:r>
        <w:rPr>
          <w:b/>
        </w:rPr>
        <w:t>S(k)</w:t>
      </w:r>
      <w:r>
        <w:rPr/>
        <w:t xml:space="preserve"> — </w:t>
      </w:r>
      <w:r>
        <w:rPr/>
        <w:t>Soft factor, ℳ ≈ ℳ₀ × e S(k)·ε*</w:t>
      </w:r>
    </w:p>
    <w:p>
      <w:pPr>
        <w:spacing w:before="0" w:after="100"/>
      </w:pPr>
      <w:r>
        <w:rPr>
          <w:b/>
        </w:rPr>
        <w:t>I(p, p′)</w:t>
      </w:r>
      <w:r>
        <w:rPr/>
        <w:t xml:space="preserve"> — </w:t>
      </w:r>
      <w:r>
        <w:rPr/>
        <w:t>Angular integral of the squared soft factor</w:t>
      </w:r>
    </w:p>
    <w:p>
      <w:pPr>
        <w:spacing w:before="0" w:after="100"/>
      </w:pPr>
      <w:r>
        <w:rPr>
          <w:b/>
        </w:rPr>
        <w:t>n̄</w:t>
      </w:r>
      <w:r>
        <w:rPr/>
        <w:t xml:space="preserve"> — </w:t>
      </w:r>
      <w:r>
        <w:rPr/>
        <w:t>Mean number of soft photons in an energy range</w:t>
      </w:r>
    </w:p>
    <w:p>
      <w:r>
        <w:t xml:space="preserve">The </w:t>
      </w:r>
      <w:hyperlink w:anchor="Glossary_Vertex">
        <w:r>
          <w:rPr>
            <w:color w:val="0563C1"/>
            <w:u w:val="single"/>
          </w:rPr>
          <w:t>vertex</w:t>
        </w:r>
      </w:hyperlink>
      <w:r>
        <w:t xml:space="preserve"> is ieγ</w:t>
      </w:r>
      <w:r>
        <w:rPr>
          <w:vertAlign w:val="superscript"/>
        </w:rPr>
        <w:t>μ</w:t>
      </w:r>
      <w:r>
        <w:t>, as in Lesson 45. Natural units, metric diag(+1, −1, −1, −1). In display equations, square brackets enclose function arguments and visible groupings.</w:t>
      </w:r>
    </w:p>
    <w:p>
      <w:r>
        <w:rPr>
          <w:b/>
          <w:color w:val="1F4E78"/>
        </w:rPr>
        <w:t>First pass: the result before the derivation</w:t>
      </w:r>
    </w:p>
    <w:p>
      <w:pPr>
        <w:spacing w:after="60"/>
      </w:pPr>
      <w:r>
        <w:t>Soft photons are emitted with the universal factor e[p′·ε/p′·k − p·ε/p·k]; their emission probability cancels the virtual infrared divergence.</w:t>
      </w:r>
    </w:p>
    <w:p>
      <w:pPr>
        <w:spacing w:after="60"/>
      </w:pPr>
      <w:r>
        <w:t>Every deflected charge radiates a cloud of soft photons; only the resolution ΔE survives in predictions.</w:t>
      </w:r>
    </w:p>
    <w:p>
      <w:pPr>
        <w:spacing w:after="80"/>
      </w:pPr>
    </w:p>
    <w:p>
      <w:pPr>
        <w:pStyle w:val="Heading2"/>
      </w:pPr>
      <w:r>
        <w:t>1 The soft factor</w:t>
      </w:r>
    </w:p>
    <w:p>
      <w:pPr>
        <w:keepNext/>
        <w:spacing w:before="160" w:after="40"/>
        <w:jc w:val="center"/>
      </w:pPr>
      <w:r/>
    </w:p>
    <w:p>
      <w:pPr>
        <w:spacing w:after="200"/>
        <w:jc w:val="center"/>
      </w:pPr>
      <w:r>
        <w:rPr>
          <w:i/>
          <w:sz w:val="19"/>
        </w:rPr>
        <w:t>Figure 75.1. Soft-photon emission from external legs. The factor e(p·ε/p·k) multiplies the non-radiative amplitude, independently of the hard process.</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d>
            <m:dPr>
              <m:begChr m:val="["/>
              <m:endChr m:val="]"/>
            </m:dPr>
            <m:e>
              <m:r>
                <m:t xml:space="preserve">p′</m:t>
              </m:r>
            </m:e>
          </m:d>
          <m:r>
            <m:t xml:space="preserve"> </m:t>
          </m:r>
          <m:d>
            <m:dPr>
              <m:begChr m:val="["/>
              <m:endChr m:val="]"/>
            </m:dPr>
            <m:e>
              <m:sSup>
                <m:e>
                  <m:r>
                    <m:t xml:space="preserve">ieγ</m:t>
                  </m:r>
                </m:e>
                <m:sup>
                  <m:r>
                    <m:t xml:space="preserve">μ</m:t>
                  </m:r>
                </m:sup>
              </m:sSup>
              <m:r>
                <m:t xml:space="preserve"> </m:t>
              </m:r>
              <m:sSub>
                <m:e>
                  <m:r>
                    <m:t xml:space="preserve">ε*</m:t>
                  </m:r>
                </m:e>
                <m:sub>
                  <m:r>
                    <m:t xml:space="preserve">μ</m:t>
                  </m:r>
                </m:sub>
              </m:sSub>
            </m:e>
          </m:d>
          <m:r>
            <m:t xml:space="preserve"> </m:t>
          </m:r>
          <m:f>
            <m:num>
              <m:r>
                <m:t xml:space="preserve">i</m:t>
              </m:r>
              <m:d>
                <m:dPr/>
                <m:e>
                  <m:acc>
                    <m:accPr>
                      <m:chr m:val="/"/>
                    </m:accPr>
                    <m:e>
                      <m:r>
                        <m:t xml:space="preserve">p</m:t>
                      </m:r>
                    </m:e>
                  </m:acc>
                  <m:r>
                    <m:t xml:space="preserve">′</m:t>
                  </m:r>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r>
            <m:t xml:space="preserve"> </m:t>
          </m:r>
          <m:d>
            <m:dPr>
              <m:begChr m:val="["/>
              <m:endChr m:val="]"/>
            </m:dPr>
            <m:e>
              <m:r>
                <m:t xml:space="preserve">⋯</m:t>
              </m:r>
            </m:e>
          </m:d>
        </m:oMath>
      </m:oMathPara>
    </w:p>
    <w:p>
      <w:r>
        <w:t xml:space="preserve">where [⋯] is the rest of the hard amplitude. With p′² = m² and k² = 0, the denominator is 2p′·k. For soft k, drop k̸ in the numerator and use the identity of </w:t>
      </w:r>
      <w:hyperlink w:anchor="Lesson74">
        <w:r>
          <w:rPr>
            <w:rStyle w:val="Hyperlink"/>
            <w:color w:val="0563C1"/>
            <w:u w:val="single"/>
          </w:rPr>
          <w:t xml:space="preserve">Lesson 74</w:t>
        </w:r>
      </w:hyperlink>
      <w:r>
        <w:t>, Exercise 2:</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d>
            <m:dPr>
              <m:begChr m:val="["/>
              <m:endChr m:val="]"/>
            </m:dPr>
            <m:e>
              <m:acc>
                <m:accPr>
                  <m:chr m:val="/"/>
                </m:accPr>
                <m:e>
                  <m:r>
                    <m:t xml:space="preserve">p</m:t>
                  </m:r>
                </m:e>
              </m:acc>
              <m:r>
                <m:t xml:space="preserve">′</m:t>
              </m:r>
              <m:r>
                <m:t xml:space="preserve">+</m:t>
              </m:r>
              <m:r>
                <m:t xml:space="preserve">m</m:t>
              </m:r>
            </m:e>
          </m:d>
          <m:r>
            <m:t xml:space="preserve">=</m:t>
          </m:r>
          <m:r>
            <m:t xml:space="preserve">2</m:t>
          </m:r>
          <m:r>
            <m:t xml:space="preserve"> </m:t>
          </m:r>
          <m:sSup>
            <m:e>
              <m:r>
                <m:t xml:space="preserve">p′</m:t>
              </m:r>
            </m:e>
            <m:sup>
              <m:r>
                <m:t xml:space="preserve">μ</m:t>
              </m:r>
            </m:sup>
          </m:sSup>
          <m:r>
            <m:t xml:space="preserve"> </m:t>
          </m:r>
          <m:r>
            <m:t xml:space="preserve">ū</m:t>
          </m:r>
          <m:d>
            <m:dPr>
              <m:begChr m:val="["/>
              <m:endChr m:val="]"/>
            </m:dPr>
            <m:e>
              <m:r>
                <m:t xml:space="preserve">p′</m:t>
              </m:r>
            </m:e>
          </m:d>
        </m:oMath>
      </m:oMathPara>
    </w:p>
    <w:p>
      <w:r>
        <w:t>The photon factor is then (ie)(i)(2p′·ε*)/(2p′·k) = −e p′·ε*/(p′·k), multiplying ū(p′)[⋯], which is the amplitude without the photon.</w:t>
      </w:r>
    </w:p>
    <w:p>
      <w:pPr>
        <w:pStyle w:val="Heading3"/>
      </w:pPr>
      <w:r>
        <w:t>1.2 Emission before the collision</w:t>
      </w:r>
    </w:p>
    <w:p>
      <w:r>
        <w:t>If the electron emits the photon first, the internal momentum is p − k, the denominator is (p − k)² − m² = −2p·k, and (p̸ + m)γ</w:t>
      </w:r>
      <w:r>
        <w:rPr>
          <w:vertAlign w:val="superscript"/>
        </w:rPr>
        <w:t>μ</w:t>
      </w:r>
      <w:r>
        <w:t>u(p) = 2p</w:t>
      </w:r>
      <w:r>
        <w:rPr>
          <w:vertAlign w:val="superscript"/>
        </w:rPr>
        <w:t>μ</w:t>
      </w:r>
      <w:r>
        <w:t>u(p) acts to the right. The factor is (i)(ie)(2p·ε*)/(−2p·k) = +e p·ε*/(p·k).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 </m:t>
          </m:r>
          <m:d>
            <m:dPr>
              <m:begChr m:val="["/>
              <m:endChr m:val="]"/>
            </m:dPr>
            <m:e>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f>
                <m:num>
                  <m:r>
                    <m:t xml:space="preserve">ε*</m:t>
                  </m:r>
                </m:num>
                <m:den>
                  <m:r>
                    <m:t xml:space="preserve">p′</m:t>
                  </m:r>
                  <m:r>
                    <m:t xml:space="preserve">·</m:t>
                  </m:r>
                  <m:r>
                    <m:t xml:space="preserve">k</m:t>
                  </m:r>
                </m:den>
              </m:f>
            </m:e>
          </m:d>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72 requires. The cancellation is between the incoming and outgoing terms, the soft-limit version of the telescoping in Lesson 72, Section 2.3. It works because charge is conserved: the charge going in equals the charge coming out.</w:t>
      </w:r>
    </w:p>
    <w:p>
      <w:pPr>
        <w:pStyle w:val="Heading2"/>
      </w:pPr>
      <w:r>
        <w:t>2 Why the factor is universal</w:t>
      </w:r>
    </w:p>
    <w:p>
      <w:pPr>
        <w:pStyle w:val="Heading3"/>
      </w:pPr>
      <w:r>
        <w:t>2.1 What the derivation did not use</w:t>
      </w:r>
    </w:p>
    <w:p>
      <w:r>
        <w:t xml:space="preserve">The derivation used only the </w:t>
      </w:r>
      <w:hyperlink w:anchor="Glossary_Propagator">
        <w:r>
          <w:rPr>
            <w:color w:val="0563C1"/>
            <w:u w:val="single"/>
          </w:rPr>
          <w:t>propagator</w:t>
        </w:r>
      </w:hyperlink>
      <w:r>
        <w:t xml:space="preserve">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w:t>
      </w:r>
      <w:r>
        <w:rPr>
          <w:vertAlign w:val="superscript"/>
        </w:rPr>
        <w:t>μ</w:t>
      </w:r>
      <w:r>
        <w:t>(x) = e∫dτ u</w:t>
      </w:r>
      <w:r>
        <w:rPr>
          <w:vertAlign w:val="superscript"/>
        </w:rPr>
        <w:t>μ</w:t>
      </w:r>
      <w:r>
        <w:t>(τ)δ⁴(x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d>
            <m:dPr>
              <m:begChr m:val="["/>
              <m:endChr m:val="]"/>
            </m:dPr>
            <m:e>
              <m:r>
                <m:t xml:space="preserve">k</m:t>
              </m:r>
            </m:e>
          </m:d>
          <m:r>
            <m:t xml:space="preserve">=</m:t>
          </m:r>
          <m:r>
            <m:t xml:space="preserve">i</m:t>
          </m:r>
          <m:r>
            <m:t xml:space="preserve"> </m:t>
          </m:r>
          <m:r>
            <m:t xml:space="preserve">e</m:t>
          </m:r>
          <m:r>
            <m:t xml:space="preserve"> </m:t>
          </m:r>
          <m:d>
            <m:dPr>
              <m:begChr m:val="["/>
              <m:endChr m:val="]"/>
            </m:dPr>
            <m:e>
              <m:f>
                <m:num>
                  <m:sSup>
                    <m:e>
                      <m:r>
                        <m:t xml:space="preserve">p′</m:t>
                      </m:r>
                    </m:e>
                    <m:sup>
                      <m:r>
                        <m:t xml:space="preserve">μ</m:t>
                      </m:r>
                    </m:sup>
                  </m:sSup>
                </m:num>
                <m:den>
                  <m:r>
                    <m:t xml:space="preserve">p′</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e>
          </m:d>
        </m:oMath>
      </m:oMathPara>
    </w:p>
    <w:p>
      <w:r>
        <w:t xml:space="preserve">(Exercise 4). Up to an overall </w:t>
      </w:r>
      <w:hyperlink w:anchor="Glossary_Phase">
        <w:r>
          <w:rPr>
            <w:color w:val="0563C1"/>
            <w:u w:val="single"/>
          </w:rPr>
          <w:t>phase</w:t>
        </w:r>
      </w:hyperlink>
      <w:r>
        <w:t>, this is the soft factor of Section 1.3, with the polarization vector stripped off. Soft photons are emitted by the classical current of the scattered charge, and quantum mechanics enters only to count them.</w:t>
      </w:r>
    </w:p>
    <w:p>
      <w:r>
        <w:rPr>
          <w:b/>
          <w:i/>
        </w:rPr>
        <w:t>Worked example 2</w:t>
      </w:r>
    </w:p>
    <w:p>
      <w:r>
        <w:t xml:space="preserve">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w:t>
      </w:r>
      <w:hyperlink w:anchor="Glossary_PhaseSpace">
        <w:r>
          <w:rPr>
            <w:color w:val="0563C1"/>
            <w:u w:val="single"/>
          </w:rPr>
          <w:t>phase space</w:t>
        </w:r>
      </w:hyperlink>
      <w:r>
        <w:t xml:space="preserve"> d³k/(2|k|) ∝ |k|d|k|, the probability per unit |k| behaves like |k| × (1/|k|²) = 1/|k|. This is the dk/k of Lesson 74’s classical photon counting, now derived from the amplitude.</w:t>
      </w:r>
    </w:p>
    <w:p>
      <w:pPr>
        <w:pStyle w:val="Heading2"/>
      </w:pPr>
      <w:r>
        <w:t>3 The emission probability</w:t>
      </w:r>
    </w:p>
    <w:p>
      <w:pPr>
        <w:pStyle w:val="Heading3"/>
      </w:pPr>
      <w:r>
        <w:t>3.1 Squaring and summing polarizations</w:t>
      </w:r>
    </w:p>
    <w:p>
      <w:r>
        <w:t xml:space="preserve">The emission rate is the rate without emission, multiplied by e²|S·ε*|² and by the photon phase space d³k/((2π)³2|k|). By Lesson 72, Section 6.1, the </w:t>
      </w:r>
      <w:hyperlink w:anchor="Glossary_Polarization">
        <w:r>
          <w:rPr>
            <w:color w:val="0563C1"/>
            <w:u w:val="single"/>
          </w:rPr>
          <w:t>polarization</w:t>
        </w:r>
      </w:hyperlink>
      <w:r>
        <w:t xml:space="preserve"> sum may be replaced by −g</w:t>
      </w:r>
      <w:r>
        <w:rPr>
          <w:vertAlign w:val="subscript"/>
        </w:rPr>
        <w:t>μν</w:t>
      </w:r>
      <w:r>
        <w:t>, because S satisfies the Ward identity:</w:t>
      </w:r>
    </w:p>
    <w:p>
      <w:pPr>
        <w:spacing w:before="100" w:after="160"/>
        <w:jc w:val="center"/>
      </w:pPr>
      <m:oMathPara>
        <m:oMath>
          <m:sSub>
            <m:e>
              <m:r>
                <m:t xml:space="preserve">Σ</m:t>
              </m:r>
            </m:e>
            <m:sub>
              <m:r>
                <m:t xml:space="preserve">pol</m:t>
              </m:r>
            </m:sub>
          </m:sSub>
          <m:r>
            <m:t xml:space="preserve"> </m:t>
          </m:r>
          <m:sSup>
            <m:e>
              <m:d>
                <m:dPr>
                  <m:begChr m:val="|"/>
                  <m:endChr m:val="|"/>
                </m:dPr>
                <m:e>
                  <m:r>
                    <m:t xml:space="preserve">S</m:t>
                  </m:r>
                  <m:r>
                    <m:t xml:space="preserve">·</m:t>
                  </m:r>
                  <m:r>
                    <m:t xml:space="preserve">ε*</m:t>
                  </m:r>
                </m:e>
              </m:d>
            </m:e>
            <m:sup>
              <m:r>
                <m:t xml:space="preserve">2</m:t>
              </m:r>
            </m:sup>
          </m:sSup>
          <m:r>
            <m:t xml:space="preserve">=</m:t>
          </m:r>
          <m:r>
            <m:t xml:space="preserve">−</m:t>
          </m:r>
          <m:sSup>
            <m:e>
              <m:d>
                <m:dPr>
                  <m:begChr m:val="["/>
                  <m:endChr m:val="]"/>
                </m:dPr>
                <m:e>
                  <m:f>
                    <m:num>
                      <m:r>
                        <m:t xml:space="preserve">p</m:t>
                      </m:r>
                    </m:num>
                    <m:den>
                      <m:r>
                        <m:t xml:space="preserve">p</m:t>
                      </m:r>
                      <m:r>
                        <m:t xml:space="preserve">·</m:t>
                      </m:r>
                      <m:r>
                        <m:t xml:space="preserve">k</m:t>
                      </m:r>
                    </m:den>
                  </m:f>
                  <m:r>
                    <m:t xml:space="preserve">−</m:t>
                  </m:r>
                  <m:f>
                    <m:num>
                      <m:r>
                        <m:t xml:space="preserve">p′</m:t>
                      </m:r>
                    </m:num>
                    <m:den>
                      <m:r>
                        <m:t xml:space="preserve">p′</m:t>
                      </m:r>
                      <m:r>
                        <m:t xml:space="preserve">·</m:t>
                      </m:r>
                      <m:r>
                        <m:t xml:space="preserve">k</m:t>
                      </m:r>
                    </m:den>
                  </m:f>
                </m:e>
              </m:d>
            </m:e>
            <m:sup>
              <m:r>
                <m:t xml:space="preserve">2</m:t>
              </m:r>
            </m:sup>
          </m:sSup>
          <m:r>
            <m:t xml:space="preserve">=</m:t>
          </m:r>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 </m:t>
          </m:r>
          <m:d>
            <m:dPr/>
            <m:e>
              <m:f>
                <m:num>
                  <m:r>
                    <m:t xml:space="preserve">d</m:t>
                  </m:r>
                  <m:d>
                    <m:dPr>
                      <m:begChr m:val="|"/>
                      <m:endChr m:val="|"/>
                    </m:dPr>
                    <m:e>
                      <m:r>
                        <m:t xml:space="preserve">k</m:t>
                      </m:r>
                    </m:e>
                  </m:d>
                </m:num>
                <m:den>
                  <m:d>
                    <m:dPr>
                      <m:begChr m:val="|"/>
                      <m:endChr m:val="|"/>
                    </m:dPr>
                    <m:e>
                      <m:r>
                        <m:t xml:space="preserve">k</m:t>
                      </m:r>
                    </m:e>
                  </m:d>
                </m:den>
              </m:f>
            </m:e>
          </m:d>
          <m:r>
            <m:t xml:space="preserve"> </m:t>
          </m:r>
          <m:r>
            <m:t xml:space="preserve">I</m:t>
          </m:r>
          <m:d>
            <m:dPr>
              <m:begChr m:val="["/>
              <m:endChr m:val="]"/>
            </m:dPr>
            <m:e>
              <m:r>
                <m:t xml:space="preserve">p</m:t>
              </m:r>
              <m:r>
                <m:t xml:space="preserve">,</m:t>
              </m:r>
              <m:r>
                <m:t xml:space="preserve">p′</m:t>
              </m:r>
            </m:e>
          </m:d>
        </m:oMath>
      </m:oMathPara>
    </w:p>
    <w:p>
      <w:r>
        <w:t>where the angular factor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m:t>
          </m:r>
          <m:r>
            <m:t xml:space="preserve"> </m:t>
          </m:r>
          <m:f>
            <m:num>
              <m:r>
                <m:t xml:space="preserve">dΩ</m:t>
              </m:r>
            </m:num>
            <m:den>
              <m:r>
                <m:t xml:space="preserve">4π</m:t>
              </m:r>
            </m:den>
          </m:f>
          <m:r>
            <m:t xml:space="preserve"> </m:t>
          </m:r>
          <m:d>
            <m:dPr>
              <m:begChr m:val="["/>
              <m:endChr m:val="]"/>
            </m:dPr>
            <m:e>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e>
          </m:d>
        </m:oMath>
      </m:oMathPara>
    </w:p>
    <w:p>
      <w:r>
        <w:t>(Exercise 5 collects the factors: e²/(2(2π)³) × 4π = α/π.)</w:t>
      </w:r>
    </w:p>
    <w:p>
      <w:pPr>
        <w:pStyle w:val="Heading3"/>
      </w:pPr>
      <w:r>
        <w:t>3.3 The angular integral equals 2f</w:t>
      </w:r>
      <w:r>
        <w:rPr>
          <w:vertAlign w:val="subscript"/>
        </w:rPr>
        <w:t>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2</m:t>
          </m:r>
          <m:r>
            <m:t xml:space="preserve"> </m:t>
          </m:r>
          <m:sSub>
            <m:e>
              <m:r>
                <m:t xml:space="preserve">f</m:t>
              </m:r>
            </m:e>
            <m:sub>
              <m:r>
                <m:t xml:space="preserve">IR</m:t>
              </m:r>
            </m:sub>
          </m:sSub>
          <m:d>
            <m:dPr>
              <m:begChr m:val="["/>
              <m:endChr m:val="]"/>
            </m:dPr>
            <m:e>
              <m:sSup>
                <m:e>
                  <m:r>
                    <m:t xml:space="preserve">q</m:t>
                  </m:r>
                </m:e>
                <m:sup>
                  <m:r>
                    <m:t xml:space="preserve">2</m:t>
                  </m:r>
                </m:sup>
              </m:sSup>
            </m:e>
          </m:d>
        </m:oMath>
      </m:oMathPara>
    </w:p>
    <w:p>
      <w:r>
        <w:t>with q = p′ − p and f</w:t>
      </w:r>
      <w:r>
        <w:rPr>
          <w:vertAlign w:val="subscript"/>
        </w:rPr>
        <w:t>IR</w:t>
      </w:r>
      <w:r>
        <w:t xml:space="preserve"> the function of Lesson 74,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74, Section 1.3.</w:t>
      </w:r>
    </w:p>
    <w:p>
      <w:pPr>
        <w:pStyle w:val="Heading3"/>
      </w:pPr>
      <w:r>
        <w:t>3.4 Integrating over energy</w:t>
      </w:r>
    </w:p>
    <w:p>
      <w:r>
        <w:t>Integrating dP from the regulator λ to the resolution E</w:t>
      </w:r>
      <w:r>
        <w:rPr>
          <w:vertAlign w:val="subscript"/>
        </w:rPr>
        <w:t>l</w:t>
      </w:r>
      <w:r>
        <w:t xml:space="preserve"> gives</w:t>
      </w:r>
    </w:p>
    <w:p>
      <w:pPr>
        <w:spacing w:before="100" w:after="160"/>
        <w:jc w:val="center"/>
      </w:pPr>
      <m:oMathPara>
        <m:oMath>
          <m:r>
            <m:t xml:space="preserve">P</m:t>
          </m:r>
          <m:d>
            <m:dPr>
              <m:begChr m:val="["/>
              <m:endChr m:val="]"/>
            </m:dPr>
            <m:e>
              <m:r>
                <m:t xml:space="preserve">λ</m:t>
              </m:r>
              <m:r>
                <m:t xml:space="preserve">&lt;</m:t>
              </m:r>
              <m:d>
                <m:dPr>
                  <m:begChr m:val="|"/>
                  <m:endChr m:val="|"/>
                </m:dPr>
                <m:e>
                  <m:r>
                    <m:t xml:space="preserve">k</m:t>
                  </m:r>
                </m:e>
              </m:d>
              <m:r>
                <m:t xml:space="preserve">&lt;</m:t>
              </m:r>
              <m:sSub>
                <m:e>
                  <m:r>
                    <m:t xml:space="preserve">E</m:t>
                  </m:r>
                </m:e>
                <m:sub>
                  <m:r>
                    <m:t xml:space="preserve">l</m:t>
                  </m:r>
                </m:sub>
              </m:sSub>
            </m:e>
          </m:d>
          <m:r>
            <m:t xml:space="preserve">=</m:t>
          </m:r>
          <m:f>
            <m:num>
              <m:r>
                <m:t xml:space="preserve">α</m:t>
              </m:r>
            </m:num>
            <m:den>
              <m:r>
                <m:t xml:space="preserve">π</m:t>
              </m:r>
            </m:den>
          </m:f>
          <m:r>
            <m:t xml:space="preserve"> </m:t>
          </m:r>
          <m:sSub>
            <m:e>
              <m:r>
                <m:t xml:space="preserve">2f</m:t>
              </m:r>
            </m:e>
            <m:sub>
              <m:r>
                <m:t xml:space="preserve">IR</m:t>
              </m:r>
            </m:sub>
          </m:sSub>
          <m:r>
            <m:t xml:space="preserve"> </m:t>
          </m:r>
          <m:func>
            <m:fName>
              <m:r>
                <m:t xml:space="preserve">ln</m:t>
              </m:r>
            </m:fName>
            <m:e>
              <m:d>
                <m:dPr>
                  <m:begChr m:val="["/>
                  <m:endChr m:val="]"/>
                </m:dPr>
                <m:e>
                  <m:f>
                    <m:num>
                      <m:sSub>
                        <m:e>
                          <m:r>
                            <m:t xml:space="preserve">E</m:t>
                          </m:r>
                        </m:e>
                        <m:sub>
                          <m:r>
                            <m:t xml:space="preserve">l</m:t>
                          </m:r>
                        </m:sub>
                      </m:sSub>
                    </m:num>
                    <m:den>
                      <m:r>
                        <m:t xml:space="preserve">λ</m:t>
                      </m:r>
                    </m:den>
                  </m:f>
                </m:e>
              </m:d>
            </m:e>
          </m:func>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This is exactly the real-emission result that Lesson 74, Section 4.2, quoted. Added to the virtual correction −(α/π)f</w:t>
      </w:r>
      <w:r>
        <w:rPr>
          <w:vertAlign w:val="subscript"/>
        </w:rPr>
        <w:t>IR</w:t>
      </w:r>
      <w:r>
        <w:t xml:space="preserve"> ln(Q²/λ²), it removes λ and leaves −(α/π)f</w:t>
      </w:r>
      <w:r>
        <w:rPr>
          <w:vertAlign w:val="subscript"/>
        </w:rPr>
        <w:t>IR</w:t>
      </w:r>
      <w:r>
        <w:t xml:space="preserve"> ln(Q²/E</w:t>
      </w:r>
      <w:r>
        <w:rPr>
          <w:vertAlign w:val="subscript"/>
        </w:rPr>
        <w:t>l</w:t>
      </w:r>
      <w:r>
        <w:t>²).</w:t>
      </w:r>
    </w:p>
    <w:p>
      <w:r>
        <w:rPr>
          <w:b/>
          <w:i/>
        </w:rPr>
        <w:t>Worked example 3</w:t>
      </w:r>
    </w:p>
    <w:p>
      <w:r>
        <w:t>Find the mean number of photons with energy between 1 eV and 1 MeV emitted in electron scattering at Q² = 1 GeV². Here f</w:t>
      </w:r>
      <w:r>
        <w:rPr>
          <w:vertAlign w:val="subscript"/>
        </w:rPr>
        <w:t>IR</w:t>
      </w:r>
      <w:r>
        <w:t xml:space="preserve">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r>
            <m:t xml:space="preserve"> </m:t>
          </m:r>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e>
              </m:d>
            </m:e>
          </m:func>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w:t>
      </w:r>
      <w:r>
        <w:rPr>
          <w:vertAlign w:val="subscript"/>
        </w:rPr>
        <w:t>IR</w:t>
      </w:r>
      <w:r>
        <w:t xml:space="preserve"> ln(Q²/λ²)] for the probability of no real emission above λ. Summing over all numbers of real photons below E</w:t>
      </w:r>
      <w:r>
        <w:rPr>
          <w:vertAlign w:val="subscript"/>
        </w:rPr>
        <w:t>l</w:t>
      </w:r>
      <w:r>
        <w:t xml:space="preserve"> gives the factor exp[+(α/π)f</w:t>
      </w:r>
      <w:r>
        <w:rPr>
          <w:vertAlign w:val="subscript"/>
        </w:rPr>
        <w:t>IR</w:t>
      </w:r>
      <w:r>
        <w:t xml:space="preserve"> ln(E</w:t>
      </w:r>
      <w:r>
        <w:rPr>
          <w:vertAlign w:val="subscript"/>
        </w:rPr>
        <w:t>l</w:t>
      </w:r>
      <w:r>
        <w:t>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func>
            <m:fName>
              <m:r>
                <m:t xml:space="preserve">exp</m:t>
              </m:r>
            </m:fName>
            <m:e>
              <m:d>
                <m:dPr>
                  <m:begChr m:val="["/>
                  <m:endChr m:val="]"/>
                </m:dPr>
                <m:e>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e>
              </m:d>
            </m:e>
          </m:func>
          <m:r>
            <m:t xml:space="preserve">×</m:t>
          </m:r>
          <m:d>
            <m:dPr>
              <m:begChr m:val="["/>
              <m:endChr m:val="]"/>
            </m:dPr>
            <m:e>
              <m:r>
                <m:t xml:space="preserve">1</m:t>
              </m:r>
              <m:r>
                <m:t xml:space="preserve">+</m:t>
              </m:r>
              <m:r>
                <m:t xml:space="preserve">O</m:t>
              </m:r>
              <m:d>
                <m:dPr/>
                <m:e>
                  <m:r>
                    <m:t xml:space="preserve">α</m:t>
                  </m:r>
                </m:e>
              </m:d>
            </m:e>
          </m:d>
        </m:oMath>
      </m:oMathPara>
    </w:p>
    <w:p>
      <w:r>
        <w:t>which is free of λ. This exponentiated form is the result of Yennie, Frautschi, and Suura (1961). Expanding the exponential to first order reproduces Lesson 74’s one-</w:t>
      </w:r>
      <w:hyperlink w:anchor="Glossary_Loop">
        <w:r>
          <w:rPr>
            <w:color w:val="0563C1"/>
            <w:u w:val="single"/>
          </w:rPr>
          <w:t>loop</w:t>
        </w:r>
      </w:hyperlink>
      <w:r>
        <w:t xml:space="preserve">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w:t>
      </w:r>
      <w:r>
        <w:rPr>
          <w:vertAlign w:val="subscript"/>
        </w:rPr>
        <w:t>l</w:t>
      </w:r>
      <w:r>
        <w:t>²) = 2.32×10⁻³ × 15.2 × 9.21 = 0.32, the probability of emitting none is e</w:t>
      </w:r>
      <w:r>
        <w:rPr>
          <w:vertAlign w:val="superscript"/>
        </w:rPr>
        <w:t>−0.32</w:t>
      </w:r>
      <w:r>
        <w:t xml:space="preserve"> = 0.72. Lesson 74’s Worked example 3 found the same factor for the measured elastic </w:t>
      </w:r>
      <w:hyperlink w:anchor="Glossary_CrossSection">
        <w:r>
          <w:rPr>
            <w:color w:val="0563C1"/>
            <w:u w:val="single"/>
          </w:rPr>
          <w:t>cross section</w:t>
        </w:r>
      </w:hyperlink>
      <w:r>
        <w:t>.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 xml:space="preserve">The soft factor is the low-energy end of bremsstrahlung, radiation produced when a charge is deflected by a nucleus. The full bremsstrahlung spectrum, derived by </w:t>
      </w:r>
      <w:hyperlink w:anchor="Bib_Bethelogarithm">
        <w:r>
          <w:rPr>
            <w:color w:val="0563C1"/>
            <w:u w:val="single"/>
          </w:rPr>
          <w:t>Bethe</w:t>
        </w:r>
      </w:hyperlink>
      <w:r>
        <w:t xml:space="preserv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w:t>
      </w:r>
      <w:r>
        <w:rPr>
          <w:vertAlign w:val="subscript"/>
        </w:rPr>
        <w:t>IR</w:t>
      </w:r>
      <w:r>
        <w:t>,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iℳ ≈ iℳ₀ e[p·ε*/(p·k) − p′·ε*/(p′·k)]</w:t>
      </w:r>
      <w:r>
        <w:rPr/>
        <w:t xml:space="preserve"> — </w:t>
      </w:r>
      <w:r>
        <w:rPr/>
        <w:t>Every soft-photon correction; Low’s theorem</w:t>
      </w:r>
    </w:p>
    <w:p>
      <w:pPr>
        <w:spacing w:before="0" w:after="100"/>
      </w:pPr>
      <w:r>
        <w:rPr>
          <w:b/>
        </w:rPr>
        <w:t>Factor = classical current of a deflected charge</w:t>
      </w:r>
      <w:r>
        <w:rPr/>
        <w:t xml:space="preserve"> — </w:t>
      </w:r>
      <w:r>
        <w:rPr/>
        <w:t>The link between soft QED and classical radiation</w:t>
      </w:r>
    </w:p>
    <w:p>
      <w:pPr>
        <w:spacing w:before="0" w:after="100"/>
      </w:pPr>
      <w:r>
        <w:rPr>
          <w:b/>
        </w:rPr>
        <w:t>dP = (α/π)(d|k|/|k|)I, I = 2f</w:t>
      </w:r>
      <w:r>
        <w:rPr>
          <w:b/>
          <w:vertAlign w:val="subscript"/>
        </w:rPr>
        <w:t>IR</w:t>
      </w:r>
      <w:r>
        <w:rPr/>
        <w:t xml:space="preserve"> — </w:t>
      </w:r>
      <w:r>
        <w:rPr/>
        <w:t>The real emission that cancels Lesson 74’s divergence</w:t>
      </w:r>
    </w:p>
    <w:p>
      <w:pPr>
        <w:spacing w:before="0" w:after="100"/>
      </w:pPr>
      <w:r>
        <w:rPr>
          <w:b/>
        </w:rPr>
        <w:t>Poisson emission and Sudakov exponentiation</w:t>
      </w:r>
      <w:r>
        <w:rPr/>
        <w:t xml:space="preserve"> — </w:t>
      </w:r>
      <w:r>
        <w:rPr/>
        <w:t>Radiative corrections in precision tests, Lesson 79</w:t>
      </w:r>
    </w:p>
    <w:p>
      <w:pPr>
        <w:spacing w:before="0" w:after="100"/>
      </w:pPr>
      <w:r>
        <w:rPr>
          <w:b/>
        </w:rPr>
        <w:t>Radiative tails and bremsstrahlung</w:t>
      </w:r>
      <w:r>
        <w:rPr/>
        <w:t xml:space="preserve"> — </w:t>
      </w:r>
      <w:r>
        <w:rPr/>
        <w:t>How soft photons appear in data</w:t>
      </w:r>
    </w:p>
    <w:p>
      <w:pPr>
        <w:pStyle w:val="Heading2"/>
      </w:pPr>
      <w:r>
        <w:t>8 Summary</w:t>
      </w:r>
    </w:p>
    <w:p>
      <w:pPr>
        <w:pStyle w:val="ListNumber"/>
        <w:numPr>
          <w:ilvl w:val="0"/>
          <w:numId w:val="394"/>
        </w:numPr>
      </w:pPr>
      <w:r>
        <w:t xml:space="preserve">A </w:t>
      </w:r>
      <w:hyperlink w:anchor="Glossary_SoftPhoton">
        <w:r>
          <w:rPr>
            <w:color w:val="0563C1"/>
            <w:u w:val="single"/>
          </w:rPr>
          <w:t>soft photon</w:t>
        </w:r>
      </w:hyperlink>
      <w:r>
        <w:t xml:space="preserve"> emitted from an external charged line gives a factor e p·ε*/(p·k), with a sign depending on whether the line is incoming or outgoing. Summed over lines, it multiplies the amplitude without emission.</w:t>
      </w:r>
    </w:p>
    <w:p>
      <w:pPr>
        <w:pStyle w:val="ListNumber"/>
        <w:numPr>
          <w:ilvl w:val="0"/>
          <w:numId w:val="394"/>
        </w:numPr>
      </w:pPr>
      <w:r>
        <w:t>The factor obeys the Ward identity because charge is conserved, and it is independent of spin and of the hard process.</w:t>
      </w:r>
    </w:p>
    <w:p>
      <w:pPr>
        <w:pStyle w:val="ListNumber"/>
        <w:numPr>
          <w:ilvl w:val="0"/>
          <w:numId w:val="394"/>
        </w:numPr>
      </w:pPr>
      <w:r>
        <w:t>It is the Fourier transform of the classical current of a suddenly deflected charge.</w:t>
      </w:r>
    </w:p>
    <w:p>
      <w:pPr>
        <w:pStyle w:val="ListNumber"/>
        <w:numPr>
          <w:ilvl w:val="0"/>
          <w:numId w:val="394"/>
        </w:numPr>
      </w:pPr>
      <w:r>
        <w:t>Squaring and summing polarizations gives dP = (α/π)(d|k|/|k|)I(p, p′), with I = 2f</w:t>
      </w:r>
      <w:r>
        <w:rPr>
          <w:vertAlign w:val="subscript"/>
        </w:rPr>
        <w:t>IR</w:t>
      </w:r>
      <w:r>
        <w:t>(q²).</w:t>
      </w:r>
    </w:p>
    <w:p>
      <w:pPr>
        <w:pStyle w:val="ListNumber"/>
        <w:numPr>
          <w:ilvl w:val="0"/>
          <w:numId w:val="394"/>
        </w:numPr>
      </w:pPr>
      <w:r>
        <w:t>Integrated from λ to E</w:t>
      </w:r>
      <w:r>
        <w:rPr>
          <w:vertAlign w:val="subscript"/>
        </w:rPr>
        <w:t>l</w:t>
      </w:r>
      <w:r>
        <w:t>, this gives (α/π)f</w:t>
      </w:r>
      <w:r>
        <w:rPr>
          <w:vertAlign w:val="subscript"/>
        </w:rPr>
        <w:t>IR</w:t>
      </w:r>
      <w:r>
        <w:t xml:space="preserve"> ln(E</w:t>
      </w:r>
      <w:r>
        <w:rPr>
          <w:vertAlign w:val="subscript"/>
        </w:rPr>
        <w:t>l</w:t>
      </w:r>
      <w:r>
        <w:t>²/λ²), cancelling the λ-dependence of the virtual correction.</w:t>
      </w:r>
    </w:p>
    <w:p>
      <w:pPr>
        <w:pStyle w:val="ListNumber"/>
        <w:numPr>
          <w:ilvl w:val="0"/>
          <w:numId w:val="394"/>
        </w:numPr>
      </w:pPr>
      <w:r>
        <w:t>Soft photons are emitted independently, as a Poisson process, and the soft logarithms exponentiate into a Sudakov factor.</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(p′ + k)² − m² = 2p′·k for p′² = m² and k² = 0.</w:t>
      </w:r>
    </w:p>
    <w:p>
      <w:pPr>
        <w:spacing w:before="0" w:after="100"/>
      </w:pPr>
      <w:r>
        <w:rPr>
          <w:b/>
        </w:rPr>
        <w:t>2</w:t>
      </w:r>
      <w:r>
        <w:rPr>
          <w:b/>
        </w:rPr>
        <w:t xml:space="preserve">. </w:t>
      </w:r>
      <w:r>
        <w:rPr>
          <w:b/>
        </w:rPr>
        <w:t>Extension.</w:t>
      </w:r>
      <w:r>
        <w:rPr/>
        <w:t xml:space="preserve"> Derive the outgoing-emission factor −e p′·ε*/(p′·k), keeping track of every factor of i.</w:t>
      </w:r>
    </w:p>
    <w:p>
      <w:pPr>
        <w:spacing w:before="0" w:after="100"/>
      </w:pPr>
      <w:r>
        <w:rPr>
          <w:b/>
        </w:rPr>
        <w:t>3</w:t>
      </w:r>
      <w:r>
        <w:rPr>
          <w:b/>
        </w:rPr>
        <w:t xml:space="preserve">. </w:t>
      </w:r>
      <w:r>
        <w:rPr>
          <w:b/>
        </w:rPr>
        <w:t>Extension.</w:t>
      </w:r>
      <w:r>
        <w:rPr/>
        <w:t xml:space="preserve"> Derive the incoming-emission factor +e p·ε*/(p·k).</w:t>
      </w:r>
    </w:p>
    <w:p>
      <w:pPr>
        <w:spacing w:before="0" w:after="100"/>
      </w:pPr>
      <w:r>
        <w:rPr>
          <w:b/>
        </w:rPr>
        <w:t>4</w:t>
      </w:r>
      <w:r>
        <w:rPr>
          <w:b/>
        </w:rPr>
        <w:t xml:space="preserve">. </w:t>
      </w:r>
      <w:r>
        <w:rPr>
          <w:b/>
        </w:rPr>
        <w:t>Extension.</w:t>
      </w:r>
      <w:r>
        <w:rPr/>
        <w:t xml:space="preserve"> Fourier transform the classical current of a charge with velocity v for t &lt; 0 and v′ for t &gt; 0, inserting e</w:t>
      </w:r>
      <w:r>
        <w:rPr>
          <w:vertAlign w:val="superscript"/>
        </w:rPr>
        <w:t>∓εt</w:t>
      </w:r>
      <w:r>
        <w:rPr/>
        <w:t xml:space="preserve"> for convergence, and obtain Section 2.2.</w:t>
      </w:r>
    </w:p>
    <w:p>
      <w:pPr>
        <w:spacing w:before="0" w:after="100"/>
      </w:pPr>
      <w:r>
        <w:rPr>
          <w:b/>
        </w:rPr>
        <w:t>5</w:t>
      </w:r>
      <w:r>
        <w:rPr>
          <w:b/>
        </w:rPr>
        <w:t xml:space="preserve">. </w:t>
      </w:r>
      <w:r>
        <w:rPr>
          <w:b/>
        </w:rPr>
        <w:t>Core.</w:t>
      </w:r>
      <w:r>
        <w:rPr/>
        <w:t xml:space="preserve"> Collect the factors in dP: e², the phase space d³k/((2π)³2|k|), and d³k = |k|²d|k|dΩ. Show that the prefactor is α/π when the angular integral is written as ∫dΩ/4π.</w:t>
      </w:r>
    </w:p>
    <w:p>
      <w:pPr>
        <w:spacing w:before="0" w:after="100"/>
      </w:pPr>
      <w:r>
        <w:rPr>
          <w:b/>
        </w:rPr>
        <w:t>6</w:t>
      </w:r>
      <w:r>
        <w:rPr>
          <w:b/>
        </w:rPr>
        <w:t xml:space="preserve">. </w:t>
      </w:r>
      <w:r>
        <w:rPr>
          <w:b/>
        </w:rPr>
        <w:t>Core.</w:t>
      </w:r>
      <w:r>
        <w:rPr/>
        <w:t xml:space="preserve"> Show that I(p, p) = 0, so that no radiation is emitted without a deflection.</w:t>
      </w:r>
    </w:p>
    <w:p>
      <w:pPr>
        <w:spacing w:before="0" w:after="100"/>
      </w:pPr>
      <w:r>
        <w:rPr>
          <w:b/>
        </w:rPr>
        <w:t>7</w:t>
      </w:r>
      <w:r>
        <w:rPr>
          <w:b/>
        </w:rPr>
        <w:t xml:space="preserve">. </w:t>
      </w:r>
      <w:r>
        <w:rPr>
          <w:b/>
        </w:rPr>
        <w:t>Core.</w:t>
      </w:r>
      <w:r>
        <w:rPr/>
        <w:t xml:space="preserve"> In the nonrelativistic limit, show that I ≈ (2/3)|v′ − v|², and compare with Lesson 74’s f</w:t>
      </w:r>
      <w:r>
        <w:rPr>
          <w:vertAlign w:val="subscript"/>
        </w:rPr>
        <w:t>IR</w:t>
      </w:r>
      <w:r>
        <w:rPr/>
        <w:t xml:space="preserve"> ≈ Q²/(3m²).</w:t>
      </w:r>
    </w:p>
    <w:p>
      <w:pPr>
        <w:spacing w:before="0" w:after="100"/>
      </w:pPr>
      <w:r>
        <w:rPr>
          <w:b/>
        </w:rPr>
        <w:t>8</w:t>
      </w:r>
      <w:r>
        <w:rPr>
          <w:b/>
        </w:rPr>
        <w:t xml:space="preserve">. </w:t>
      </w:r>
      <w:r>
        <w:rPr>
          <w:b/>
        </w:rPr>
        <w:t>Extension.</w:t>
      </w:r>
      <w:r>
        <w:rPr/>
        <w:t xml:space="preserve"> For a fast electron, show that p·k̂ = E(1 − |v|cos θ) is of order E(m²/E² + θ²)/2 at small θ, and explain why this produces the collinear logarithm.</w:t>
      </w:r>
    </w:p>
    <w:p>
      <w:pPr>
        <w:spacing w:before="0" w:after="100"/>
      </w:pPr>
      <w:r>
        <w:rPr>
          <w:b/>
        </w:rPr>
        <w:t>9</w:t>
      </w:r>
      <w:r>
        <w:rPr>
          <w:b/>
        </w:rPr>
        <w:t xml:space="preserve">. </w:t>
      </w:r>
      <w:r>
        <w:rPr>
          <w:b/>
        </w:rPr>
        <w:t>Extension.</w:t>
      </w:r>
      <w:r>
        <w:rPr/>
        <w:t xml:space="preserve"> Show that for two soft photons emitted from one outgoing line, the sum over the two orderings gives the product of two single-photon factors, using 1/(p·k₁)(p·(k₁+k₂)) + 1/(p·k₂)(p·(k₁+k₂)) = 1/((p·k₁)(p·k₂)).</w:t>
      </w:r>
    </w:p>
    <w:p>
      <w:pPr>
        <w:spacing w:before="0" w:after="100"/>
      </w:pPr>
      <w:r>
        <w:rPr>
          <w:b/>
        </w:rPr>
        <w:t>10</w:t>
      </w:r>
      <w:r>
        <w:rPr>
          <w:b/>
        </w:rPr>
        <w:t xml:space="preserve">. </w:t>
      </w:r>
      <w:r>
        <w:rPr>
          <w:b/>
        </w:rPr>
        <w:t>Core.</w:t>
      </w:r>
      <w:r>
        <w:rPr/>
        <w:t xml:space="preserve"> For n̄ = 0.32, compute the probabilities of emitting 0, 1, and 2 photons in the range.</w:t>
      </w:r>
    </w:p>
    <w:p>
      <w:pPr>
        <w:spacing w:before="0" w:after="100"/>
      </w:pPr>
      <w:r>
        <w:rPr>
          <w:b/>
        </w:rPr>
        <w:t>11</w:t>
      </w:r>
      <w:r>
        <w:rPr>
          <w:b/>
        </w:rPr>
        <w:t xml:space="preserve">. </w:t>
      </w:r>
      <w:r>
        <w:rPr>
          <w:b/>
        </w:rPr>
        <w:t>Extension.</w:t>
      </w:r>
      <w:r>
        <w:rPr/>
        <w:t xml:space="preserve"> Repeat Worked example 3 for photons between 1 keV and 10 MeV.</w:t>
      </w:r>
    </w:p>
    <w:p>
      <w:pPr>
        <w:spacing w:before="0" w:after="100"/>
      </w:pPr>
      <w:r>
        <w:rPr>
          <w:b/>
        </w:rPr>
        <w:t>12</w:t>
      </w:r>
      <w:r>
        <w:rPr>
          <w:b/>
        </w:rPr>
        <w:t xml:space="preserve">. </w:t>
      </w:r>
      <w:r>
        <w:rPr>
          <w:b/>
        </w:rPr>
        <w:t>Core.</w:t>
      </w:r>
      <w:r>
        <w:rPr/>
        <w:t xml:space="preserve"> Expand the Sudakov exponential to first order and recover Lesson 74’s one-loop measured cross section.</w:t>
      </w:r>
    </w:p>
    <w:p>
      <w:pPr>
        <w:spacing w:before="0" w:after="100"/>
      </w:pPr>
      <w:r>
        <w:rPr>
          <w:b/>
        </w:rPr>
        <w:t>13</w:t>
      </w:r>
      <w:r>
        <w:rPr>
          <w:b/>
        </w:rPr>
        <w:t xml:space="preserve">. </w:t>
      </w:r>
      <w:r>
        <w:rPr>
          <w:b/>
        </w:rPr>
        <w:t>Challenge.</w:t>
      </w:r>
      <w:r>
        <w:rPr/>
        <w:t xml:space="preserve"> Why does the soft factor not depend on the spin of the charged particle, while the next term in the expansion in k does? Which property of the particle would you expect to appear at that order?</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(p′ + k)² − m² = p′² + 2p′·k + k² − m² = 2p′·k.</w:t>
      </w:r>
    </w:p>
    <w:p>
      <w:r>
        <w:rPr>
          <w:b/>
        </w:rPr>
        <w:t>2.</w:t>
      </w:r>
      <w:r>
        <w:t xml:space="preserve"> </w:t>
      </w:r>
      <w:r>
        <w:t>The vertex gives ieγ</w:t>
      </w:r>
      <w:r>
        <w:rPr>
          <w:vertAlign w:val="superscript"/>
        </w:rPr>
        <w:t>μ</w:t>
      </w:r>
      <w:r>
        <w:t xml:space="preserve"> ε*</w:t>
      </w:r>
      <w:r>
        <w:rPr>
          <w:vertAlign w:val="subscript"/>
        </w:rPr>
        <w:t>μ</w:t>
      </w:r>
      <w:r>
        <w:t xml:space="preserve"> and the propagator i(p̸′ + k̸ + m)/(2p′·k). For soft k, ū(p′)γ</w:t>
      </w:r>
      <w:r>
        <w:rPr>
          <w:vertAlign w:val="superscript"/>
        </w:rPr>
        <w:t>μ</w:t>
      </w:r>
      <w:r>
        <w:t>(p̸′ + m) = 2p′</w:t>
      </w:r>
      <w:r>
        <w:rPr>
          <w:vertAlign w:val="superscript"/>
        </w:rPr>
        <w:t>μ</w:t>
      </w:r>
      <w:r>
        <w:t xml:space="preserve"> ū(p′), so the factor is (ie)(i)(2p′·ε*)/(2p′·k) = −e p′·ε*/(p′·k).</w:t>
      </w:r>
    </w:p>
    <w:p>
      <w:r>
        <w:rPr>
          <w:b/>
        </w:rPr>
        <w:t>3.</w:t>
      </w:r>
      <w:r>
        <w:t xml:space="preserve"> </w:t>
      </w:r>
      <w:r>
        <w:t>The propagator is i(p̸ − k̸ + m)/(−2p·k), followed by ieγ</w:t>
      </w:r>
      <w:r>
        <w:rPr>
          <w:vertAlign w:val="superscript"/>
        </w:rPr>
        <w:t>μ</w:t>
      </w:r>
      <w:r>
        <w:t xml:space="preserve"> ε*</w:t>
      </w:r>
      <w:r>
        <w:rPr>
          <w:vertAlign w:val="subscript"/>
        </w:rPr>
        <w:t>μ</w:t>
      </w:r>
      <w:r>
        <w:t xml:space="preserve"> u(p). With (p̸ + m)γ</w:t>
      </w:r>
      <w:r>
        <w:rPr>
          <w:vertAlign w:val="superscript"/>
        </w:rPr>
        <w:t>μ</w:t>
      </w:r>
      <w:r>
        <w:t>u(p) = 2p</w:t>
      </w:r>
      <w:r>
        <w:rPr>
          <w:vertAlign w:val="superscript"/>
        </w:rPr>
        <w:t>μ</w:t>
      </w:r>
      <w:r>
        <w:t>u(p), the factor is (i)(ie)(2p·ε*)/(−2p·k) = e p·ε*/(p·k).</w:t>
      </w:r>
    </w:p>
    <w:p>
      <w:r>
        <w:rPr>
          <w:b/>
        </w:rPr>
        <w:t>4.</w:t>
      </w:r>
      <w:r>
        <w:t xml:space="preserve"> </w:t>
      </w:r>
      <w:r>
        <w:t>j</w:t>
      </w:r>
      <w:r>
        <w:rPr>
          <w:vertAlign w:val="superscript"/>
        </w:rPr>
        <w:t>μ</w:t>
      </w:r>
      <w:r>
        <w:t>(k) = ∫d⁴x e</w:t>
      </w:r>
      <w:r>
        <w:rPr>
          <w:vertAlign w:val="superscript"/>
        </w:rPr>
        <w:t>ik·x</w:t>
      </w:r>
      <w:r>
        <w:t xml:space="preserve"> j</w:t>
      </w:r>
      <w:r>
        <w:rPr>
          <w:vertAlign w:val="superscript"/>
        </w:rPr>
        <w:t>μ</w:t>
      </w:r>
      <w:r>
        <w:t>(x) = e∫dτ u</w:t>
      </w:r>
      <w:r>
        <w:rPr>
          <w:vertAlign w:val="superscript"/>
        </w:rPr>
        <w:t>μ</w:t>
      </w:r>
      <w:r>
        <w:t xml:space="preserve"> e</w:t>
      </w:r>
      <w:r>
        <w:rPr>
          <w:vertAlign w:val="superscript"/>
        </w:rPr>
        <w:t>ik·x(τ)</w:t>
      </w:r>
      <w:r>
        <w:t>. For τ &gt; 0, x = u′τ, and ∫₀^∞ dτ e</w:t>
      </w:r>
      <w:r>
        <w:rPr>
          <w:vertAlign w:val="superscript"/>
        </w:rPr>
        <w:t>i(k·u′ + iε)τ</w:t>
      </w:r>
      <w:r>
        <w:t xml:space="preserve"> = i/(k·u′). For τ &lt; 0, x = uτ, giving −i/(k·u). The result is ie[u′</w:t>
      </w:r>
      <w:r>
        <w:rPr>
          <w:vertAlign w:val="superscript"/>
        </w:rPr>
        <w:t>μ</w:t>
      </w:r>
      <w:r>
        <w:t>/(k·u′) − u</w:t>
      </w:r>
      <w:r>
        <w:rPr>
          <w:vertAlign w:val="superscript"/>
        </w:rPr>
        <w:t>μ</w:t>
      </w:r>
      <w:r>
        <w:t>/(k·u)], and since u = p/m, this equals ie[p′</w:t>
      </w:r>
      <w:r>
        <w:rPr>
          <w:vertAlign w:val="superscript"/>
        </w:rPr>
        <w:t>μ</w:t>
      </w:r>
      <w:r>
        <w:t>/(p′·k) − p</w:t>
      </w:r>
      <w:r>
        <w:rPr>
          <w:vertAlign w:val="superscript"/>
        </w:rPr>
        <w:t>μ</w:t>
      </w:r>
      <w:r>
        <w:t>/(p·k)].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w:t>
      </w:r>
      <w:r>
        <w:rPr>
          <w:vertAlign w:val="subscript"/>
        </w:rPr>
        <w:t>IR</w:t>
      </w:r>
      <w:r>
        <w:t>.</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w:t>
      </w:r>
      <w:r>
        <w:rPr>
          <w:vertAlign w:val="superscript"/>
        </w:rPr>
        <w:t>−0.32</w:t>
      </w:r>
      <w:r>
        <w:t xml:space="preserve"> = 0.726. P₁ = 0.32 × 0.726 = 0.232. P₂ = (0.32²/2) × 0.726 = 0.037.</w:t>
      </w:r>
    </w:p>
    <w:p>
      <w:r>
        <w:rPr>
          <w:b/>
        </w:rPr>
        <w:t>11.</w:t>
      </w:r>
      <w:r>
        <w:t xml:space="preserve"> </w:t>
      </w:r>
      <w:r>
        <w:t>ln(10 MeV/1 keV) = ln(10⁴) = 9.21, and n̄ = 0.0705 × 9.21 = 0.65.</w:t>
      </w:r>
    </w:p>
    <w:p>
      <w:r>
        <w:rPr>
          <w:b/>
        </w:rPr>
        <w:t>12.</w:t>
      </w:r>
      <w:r>
        <w:t xml:space="preserve"> </w:t>
      </w:r>
      <w:r>
        <w:t>exp(−x) ≈ 1 − x with x = (α/π)f</w:t>
      </w:r>
      <w:r>
        <w:rPr>
          <w:vertAlign w:val="subscript"/>
        </w:rPr>
        <w:t>IR</w:t>
      </w:r>
      <w:r>
        <w:t xml:space="preserve"> ln(Q²/E</w:t>
      </w:r>
      <w:r>
        <w:rPr>
          <w:vertAlign w:val="subscript"/>
        </w:rPr>
        <w:t>l</w:t>
      </w:r>
      <w:r>
        <w:t>²), giving dσ₀[1 − (α/π)f</w:t>
      </w:r>
      <w:r>
        <w:rPr>
          <w:vertAlign w:val="subscript"/>
        </w:rPr>
        <w:t>IR</w:t>
      </w:r>
      <w:r>
        <w:t xml:space="preserve"> ln(Q²/E</w:t>
      </w:r>
      <w:r>
        <w:rPr>
          <w:vertAlign w:val="subscript"/>
        </w:rPr>
        <w:t>l</w:t>
      </w:r>
      <w:r>
        <w:t>²)], which is Lesson 74,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76 computes how loops change that moment.</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76">
        <w:r>
          <w:rPr>
            <w:rStyle w:val="Hyperlink"/>
            <w:color w:val="0563C1"/>
            <w:u w:val="single"/>
          </w:rPr>
          <w:t xml:space="preserve">Lesson 76</w:t>
        </w:r>
      </w:hyperlink>
      <w:r>
        <w:t>, The Anomalous Magnetic Moment, evaluates the finite, magnetic piece of the vertex correction: Schwinger’s a = α/(2π).</w:t>
      </w:r>
    </w:p>
    <w:p>
      <w:r/>
    </w:p>
    <w:p>
      <w:bookmarkStart w:id="1076" w:name="Lesson76"/>
      <w:pPr>
        <w:pStyle w:val="Heading1"/>
      </w:pPr>
      <w:r>
        <w:t>Lesson 76: The Anomalous Magnetic Moment</w:t>
      </w:r>
      <w:bookmarkEnd w:id="1076"/>
    </w:p>
    <w:p>
      <w:pPr>
        <w:pStyle w:val="Heading2"/>
      </w:pPr>
      <w:r>
        <w:t>How to use this lesson</w:t>
      </w:r>
    </w:p>
    <w:p>
      <w:r>
        <w:t xml:space="preserve">Three earlier lessons left promises here. Lesson 40 said that the nonrelativistic limit of the Dirac equation gives the electron a magnetic moment with g = 2, and postponed the calculation. Lesson 44 computed α/(2π) ≈ 0.001161 and said it would turn out to be the leading correction to g. Lesson 65 assembled the one-loop </w:t>
      </w:r>
      <w:hyperlink w:anchor="Glossary_Vertex">
        <w:r>
          <w:rPr>
            <w:color w:val="0563C1"/>
            <w:u w:val="single"/>
          </w:rPr>
          <w:t>vertex</w:t>
        </w:r>
      </w:hyperlink>
      <w:r>
        <w:t xml:space="preserve">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65’s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w:t>
      </w:r>
      <w:r>
        <w:rPr>
          <w:vertAlign w:val="superscript"/>
        </w:rPr>
        <w:t>μ</w:t>
      </w:r>
      <w:r>
        <w:t xml:space="preserve"> = γ</w:t>
      </w:r>
      <w:r>
        <w:rPr>
          <w:vertAlign w:val="superscript"/>
        </w:rPr>
        <w:t>μ</w:t>
      </w:r>
      <w:r>
        <w:t>F₁(q²) + (iσ</w:t>
      </w:r>
      <w:r>
        <w:rPr>
          <w:vertAlign w:val="superscript"/>
        </w:rPr>
        <w:t>μν</w:t>
      </w:r>
      <w:r>
        <w:t xml:space="preserve"> q</w:t>
      </w:r>
      <w:r>
        <w:rPr>
          <w:vertAlign w:val="subscript"/>
        </w:rPr>
        <w:t>ν</w:t>
      </w:r>
      <w:r>
        <w:t>/2m)F₂(q²), and explain why no other structures appear.</w:t>
      </w:r>
    </w:p>
    <w:p>
      <w:pPr>
        <w:pStyle w:val="ListBullet"/>
      </w:pPr>
      <w:r>
        <w:t>Use the Gordon identity to show that γ</w:t>
      </w:r>
      <w:r>
        <w:rPr>
          <w:vertAlign w:val="superscript"/>
        </w:rPr>
        <w:t>μ</w:t>
      </w:r>
      <w:r>
        <w:t xml:space="preserve"> itself contains a magnetic moment with g = 2, and show that g = 2[F₁(0) + F₂(0)].</w:t>
      </w:r>
    </w:p>
    <w:p>
      <w:pPr>
        <w:pStyle w:val="ListBullet"/>
      </w:pPr>
      <w:r>
        <w:t>Explain why F₂ is finite in both the ultraviolet and the infrared.</w:t>
      </w:r>
    </w:p>
    <w:p>
      <w:pPr>
        <w:pStyle w:val="ListBullet"/>
      </w:pPr>
      <w:r>
        <w:t>Evaluate the one-</w:t>
      </w:r>
      <w:hyperlink w:anchor="Glossary_Loop">
        <w:r>
          <w:rPr>
            <w:color w:val="0563C1"/>
            <w:u w:val="single"/>
          </w:rPr>
          <w:t>loop</w:t>
        </w:r>
      </w:hyperlink>
      <w:r>
        <w:t xml:space="preserve"> F₂(0) from its Feynman-parameter integral, obtaining a = α/(2π).</w:t>
      </w:r>
    </w:p>
    <w:p>
      <w:pPr>
        <w:pStyle w:val="ListBullet"/>
      </w:pPr>
      <w:r>
        <w:t>Compare the prediction with experiment, including higher orders, and explain how a</w:t>
      </w:r>
      <w:r>
        <w:rPr>
          <w:vertAlign w:val="subscript"/>
        </w:rPr>
        <w:t>e</w:t>
      </w:r>
      <w:r>
        <w:t xml:space="preserve"> is used to determine α.</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q</w:t>
      </w:r>
      <w:r>
        <w:rPr/>
        <w:t xml:space="preserve"> — </w:t>
      </w:r>
      <w:r>
        <w:rPr/>
        <w:t>Charge of the particle; for the electron q = −e. Also, q</w:t>
      </w:r>
      <w:r>
        <w:rPr>
          <w:vertAlign w:val="superscript"/>
        </w:rPr>
        <w:t>μ</w:t>
      </w:r>
      <w:r>
        <w:rPr/>
        <w:t xml:space="preserve"> = p′</w:t>
      </w:r>
      <w:r>
        <w:rPr>
          <w:vertAlign w:val="superscript"/>
        </w:rPr>
        <w:t>μ</w:t>
      </w:r>
      <w:r>
        <w:rPr/>
        <w:t xml:space="preserve"> − p</w:t>
      </w:r>
      <w:r>
        <w:rPr>
          <w:vertAlign w:val="superscript"/>
        </w:rPr>
        <w:t>μ</w:t>
      </w:r>
      <w:r>
        <w:rPr/>
        <w:t>, the photon momentum; context distinguishes them</w:t>
      </w:r>
    </w:p>
    <w:p>
      <w:pPr>
        <w:spacing w:before="0" w:after="100"/>
      </w:pPr>
      <w:r>
        <w:rPr>
          <w:b/>
        </w:rPr>
        <w:t>π</w:t>
      </w:r>
      <w:r>
        <w:rPr/>
        <w:t xml:space="preserve"> — </w:t>
      </w:r>
      <w:r>
        <w:rPr/>
        <w:t>Kinetic momentum p − qA</w:t>
      </w:r>
    </w:p>
    <w:p>
      <w:pPr>
        <w:spacing w:before="0" w:after="100"/>
      </w:pPr>
      <w:r>
        <w:rPr>
          <w:b/>
        </w:rPr>
        <w:t>σ</w:t>
      </w:r>
      <w:r>
        <w:rPr>
          <w:b/>
          <w:vertAlign w:val="superscript"/>
        </w:rPr>
        <w:t>μν</w:t>
      </w:r>
      <w:r>
        <w:rPr/>
        <w:t xml:space="preserve"> — </w:t>
      </w:r>
      <w:r>
        <w:rPr/>
        <w:t>(i/2)[γ</w:t>
      </w:r>
      <w:r>
        <w:rPr>
          <w:vertAlign w:val="superscript"/>
        </w:rPr>
        <w:t>μ</w:t>
      </w:r>
      <w:r>
        <w:rPr/>
        <w:t>, γ</w:t>
      </w:r>
      <w:r>
        <w:rPr>
          <w:vertAlign w:val="superscript"/>
        </w:rPr>
        <w:t>ν</w:t>
      </w:r>
      <w:r>
        <w:rPr/>
        <w:t>]</w:t>
      </w:r>
    </w:p>
    <w:p>
      <w:pPr>
        <w:spacing w:before="0" w:after="100"/>
      </w:pPr>
      <w:r>
        <w:rPr>
          <w:b/>
        </w:rPr>
        <w:t>F₁, F₂</w:t>
      </w:r>
      <w:r>
        <w:rPr/>
        <w:t xml:space="preserve"> — </w:t>
      </w:r>
      <w:r>
        <w:rPr/>
        <w:t>Dirac and Pauli form factors of the vertex</w:t>
      </w:r>
    </w:p>
    <w:p>
      <w:pPr>
        <w:spacing w:before="0" w:after="100"/>
      </w:pPr>
      <w:r>
        <w:rPr>
          <w:b/>
        </w:rPr>
        <w:t>g, a</w:t>
      </w:r>
      <w:r>
        <w:rPr/>
        <w:t xml:space="preserve"> — </w:t>
      </w:r>
      <w:r>
        <w:rPr/>
        <w:t>Gyromagnetic ratio and anomaly a = (g − 2)/2</w:t>
      </w:r>
    </w:p>
    <w:p>
      <w:pPr>
        <w:spacing w:before="0" w:after="100"/>
      </w:pPr>
      <w:r>
        <w:rPr>
          <w:b/>
        </w:rPr>
        <w:t>x, y, z</w:t>
      </w:r>
      <w:r>
        <w:rPr/>
        <w:t xml:space="preserve"> — </w:t>
      </w:r>
      <w:r>
        <w:rPr/>
        <w:t>Feynman parameters with x + y + z = 1</w:t>
      </w:r>
    </w:p>
    <w:p>
      <w:r>
        <w:t>The vertex is ieγ</w:t>
      </w:r>
      <w:r>
        <w:rPr>
          <w:vertAlign w:val="superscript"/>
        </w:rPr>
        <w:t>μ</w:t>
      </w:r>
      <w:r>
        <w:t xml:space="preserve">, the metric diag(+1, −1, −1, −1), and the </w:t>
      </w:r>
      <w:hyperlink w:anchor="Glossary_CovariantDerivative">
        <w:r>
          <w:rPr>
            <w:color w:val="0563C1"/>
            <w:u w:val="single"/>
          </w:rPr>
          <w:t>covariant derivative</w:t>
        </w:r>
      </w:hyperlink>
      <w:r>
        <w:t xml:space="preserve"> is D</w:t>
      </w:r>
      <w:r>
        <w:rPr>
          <w:vertAlign w:val="subscript"/>
        </w:rPr>
        <w:t>μ</w:t>
      </w:r>
      <w:r>
        <w:t xml:space="preserve"> = ∂</w:t>
      </w:r>
      <w:r>
        <w:rPr>
          <w:vertAlign w:val="subscript"/>
        </w:rPr>
        <w:t>μ</w:t>
      </w:r>
      <w:r>
        <w:t xml:space="preserve"> + iqA</w:t>
      </w:r>
      <w:r>
        <w:rPr>
          <w:vertAlign w:val="subscript"/>
        </w:rPr>
        <w:t>μ</w:t>
      </w:r>
      <w:r>
        <w:t>, as in Lesson 41. In display equations, square brackets enclose function arguments and visible groupings.</w:t>
      </w:r>
    </w:p>
    <w:p>
      <w:r>
        <w:rPr>
          <w:b/>
          <w:color w:val="1F4E78"/>
        </w:rPr>
        <w:t>First pass: the result before the derivation</w:t>
      </w:r>
    </w:p>
    <w:p>
      <w:pPr>
        <w:spacing w:after="60"/>
      </w:pPr>
      <w:r>
        <w:t>Dirac’s g = 2 is corrected by the vertex loop to g = 2(1 + a), with a = F₂(0) = α/(2π) ≈ 0.00116.</w:t>
      </w:r>
    </w:p>
    <w:p>
      <w:pPr>
        <w:spacing w:after="60"/>
      </w:pPr>
      <w:r>
        <w:t>The first finite prediction of QED’s loops, now confirmed to parts in 10¹².</w:t>
      </w:r>
    </w:p>
    <w:p>
      <w:pPr>
        <w:spacing w:after="80"/>
      </w:pPr>
    </w:p>
    <w:p>
      <w:pPr>
        <w:pStyle w:val="Heading2"/>
      </w:pPr>
      <w:r>
        <w:t>1 g = 2 from the Dirac equation</w:t>
      </w:r>
    </w:p>
    <w:p>
      <w:pPr>
        <w:pStyle w:val="Heading3"/>
      </w:pPr>
      <w:r>
        <w:t>1.1 Squaring the Hamiltonian</w:t>
      </w:r>
    </w:p>
    <w:p>
      <w:r>
        <w:t xml:space="preserve">For a particle of charge q in a static magnetic field, </w:t>
      </w:r>
      <w:hyperlink w:anchor="Lesson40">
        <w:r>
          <w:rPr>
            <w:rStyle w:val="Hyperlink"/>
            <w:color w:val="0563C1"/>
            <w:u w:val="single"/>
          </w:rPr>
          <w:t xml:space="preserve">Lesson 40</w:t>
        </w:r>
      </w:hyperlink>
      <w:r>
        <w:t>’s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d>
                <m:dPr/>
                <m:e>
                  <m:r>
                    <m:t xml:space="preserve">σ</m:t>
                  </m:r>
                  <m:r>
                    <m:t xml:space="preserve">·</m:t>
                  </m:r>
                  <m:r>
                    <m:t xml:space="preserve">π</m:t>
                  </m:r>
                </m:e>
              </m:d>
            </m:e>
            <m:sup>
              <m:r>
                <m:t xml:space="preserve">2</m:t>
              </m:r>
            </m:sup>
          </m:sSup>
          <m:r>
            <m:t xml:space="preserve">=</m:t>
          </m:r>
          <m:sSup>
            <m:e>
              <m:r>
                <m:t xml:space="preserve">π</m:t>
              </m:r>
            </m:e>
            <m:sup>
              <m:r>
                <m:t xml:space="preserve">2</m:t>
              </m:r>
            </m:sup>
          </m:sSup>
          <m:r>
            <m:t xml:space="preserve">+</m:t>
          </m:r>
          <m:r>
            <m:t xml:space="preserve">i</m:t>
          </m:r>
          <m:r>
            <m:t xml:space="preserve"> </m:t>
          </m:r>
          <m:r>
            <m:t xml:space="preserve">σ</m:t>
          </m:r>
          <m:r>
            <m:t xml:space="preserve">·</m:t>
          </m:r>
          <m:d>
            <m:dPr>
              <m:begChr m:val="["/>
              <m:endChr m:val="]"/>
            </m:dPr>
            <m:e>
              <m:r>
                <m:t xml:space="preserve">π</m:t>
              </m:r>
              <m:r>
                <m:t xml:space="preserve">×</m:t>
              </m:r>
              <m:r>
                <m:t xml:space="preserve">π</m:t>
              </m:r>
            </m:e>
          </m:d>
        </m:oMath>
      </m:oMathPara>
    </w:p>
    <w:p>
      <w:r>
        <w:t xml:space="preserve">for any vector </w:t>
      </w:r>
      <w:hyperlink w:anchor="Glossary_Operator">
        <w:r>
          <w:rPr>
            <w:color w:val="0563C1"/>
            <w:u w:val="single"/>
          </w:rPr>
          <w:t>operator</w:t>
        </w:r>
      </w:hyperlink>
      <w:r>
        <w:t xml:space="preserve"> π. Because the components of π do not commute,</w:t>
      </w:r>
    </w:p>
    <w:p>
      <w:pPr>
        <w:spacing w:before="100" w:after="160"/>
        <w:jc w:val="center"/>
      </w:pPr>
      <m:oMathPara>
        <m:oMath>
          <m:d>
            <m:dPr>
              <m:begChr m:val="["/>
              <m:endChr m:val="]"/>
            </m:dPr>
            <m:e>
              <m:sSub>
                <m:e>
                  <m:r>
                    <m:t xml:space="preserve">π</m:t>
                  </m:r>
                </m:e>
                <m:sub>
                  <m:r>
                    <m:t xml:space="preserve">i</m:t>
                  </m:r>
                </m:sub>
              </m:sSub>
              <m:r>
                <m:t xml:space="preserve">,</m:t>
              </m:r>
              <m:sSub>
                <m:e>
                  <m:r>
                    <m:t xml:space="preserve">π</m:t>
                  </m:r>
                </m:e>
                <m:sub>
                  <m:r>
                    <m:t xml:space="preserve">j</m:t>
                  </m:r>
                </m:sub>
              </m:sSub>
            </m:e>
          </m:d>
          <m:r>
            <m:t xml:space="preserve">=</m:t>
          </m:r>
          <m:r>
            <m:t xml:space="preserve">i</m:t>
          </m:r>
          <m:r>
            <m:t xml:space="preserve"> </m:t>
          </m:r>
          <m:r>
            <m:t xml:space="preserve">q</m:t>
          </m:r>
          <m:r>
            <m:t xml:space="preserve"> </m:t>
          </m:r>
          <m:sSub>
            <m:e>
              <m:r>
                <m:t xml:space="preserve">ε</m:t>
              </m:r>
            </m:e>
            <m:sub>
              <m:r>
                <m:t xml:space="preserve">ijk</m:t>
              </m:r>
            </m:sub>
          </m:sSub>
          <m:r>
            <m:t xml:space="preserve"> </m:t>
          </m:r>
          <m:sSub>
            <m:e>
              <m:r>
                <m:t xml:space="preserve">B</m:t>
              </m:r>
            </m:e>
            <m:sub>
              <m:r>
                <m:t xml:space="preserve">k</m:t>
              </m:r>
            </m:sub>
          </m:sSub>
        </m:oMath>
      </m:oMathPara>
    </w:p>
    <w:p>
      <w:r>
        <w:t>so (π × π)</w:t>
      </w:r>
      <w:r>
        <w:rPr>
          <w:vertAlign w:val="subscript"/>
        </w:rPr>
        <w:t>k</w:t>
      </w:r>
      <w:r>
        <w:t xml:space="preserve"> = ½ε</w:t>
      </w:r>
      <w:r>
        <w:rPr>
          <w:vertAlign w:val="subscript"/>
        </w:rPr>
        <w:t>kij</w:t>
      </w:r>
      <w:r>
        <w:t>[π</w:t>
      </w:r>
      <w:r>
        <w:rPr>
          <w:vertAlign w:val="subscript"/>
        </w:rPr>
        <w:t>i</w:t>
      </w:r>
      <w:r>
        <w:t>, π</w:t>
      </w:r>
      <w:r>
        <w:rPr>
          <w:vertAlign w:val="subscript"/>
        </w:rPr>
        <w:t>j</w:t>
      </w:r>
      <w:r>
        <w:t>] = iqB</w:t>
      </w:r>
      <w:r>
        <w:rPr>
          <w:vertAlign w:val="subscript"/>
        </w:rPr>
        <w:t>k</w:t>
      </w:r>
      <w:r>
        <w:t>,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 </m:t>
          </m:r>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 xml:space="preserve">Compare with orbital motion. The π² term contains −(q/2m)(L·B) for a uniform </w:t>
      </w:r>
      <w:hyperlink w:anchor="Glossary_Field">
        <w:r>
          <w:rPr>
            <w:color w:val="0563C1"/>
            <w:u w:val="single"/>
          </w:rPr>
          <w:t>field</w:t>
        </w:r>
      </w:hyperlink>
      <w:r>
        <w:t>,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 xml:space="preserve">When the full vertex function of </w:t>
      </w:r>
      <w:hyperlink w:anchor="Lesson72">
        <w:r>
          <w:rPr>
            <w:rStyle w:val="Hyperlink"/>
            <w:color w:val="0563C1"/>
            <w:u w:val="single"/>
          </w:rPr>
          <w:t xml:space="preserve">Lesson 72</w:t>
        </w:r>
      </w:hyperlink>
      <w:r>
        <w:t xml:space="preserve"> is sandwiched between on-shell spinors, the most general structure allowed by Lorentz invariance, parity, and the Ward identity is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sSup>
                <m:e>
                  <m:r>
                    <m:t xml:space="preserve">γ</m:t>
                  </m:r>
                </m:e>
                <m:sup>
                  <m:r>
                    <m:t xml:space="preserve">μ</m:t>
                  </m:r>
                </m:sup>
              </m:sSup>
              <m:r>
                <m:t xml:space="preserve"> </m:t>
              </m:r>
              <m:sSub>
                <m:e>
                  <m:r>
                    <m:t xml:space="preserve">F</m:t>
                  </m:r>
                </m:e>
                <m:sub>
                  <m:r>
                    <m:t xml:space="preserve">1</m:t>
                  </m:r>
                </m:sub>
              </m:sSub>
              <m:d>
                <m:dPr>
                  <m:begChr m:val="["/>
                  <m:endChr m:val="]"/>
                </m:dPr>
                <m:e>
                  <m:sSup>
                    <m:e>
                      <m:r>
                        <m:t xml:space="preserve">q</m:t>
                      </m:r>
                    </m:e>
                    <m:sup>
                      <m:r>
                        <m:t xml:space="preserve">2</m:t>
                      </m:r>
                    </m:sup>
                  </m:sSup>
                </m:e>
              </m:d>
              <m:r>
                <m:t xml:space="preserve">+</m:t>
              </m:r>
              <m:d>
                <m:dPr/>
                <m:e>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sSub>
                <m:e>
                  <m:r>
                    <m:t xml:space="preserve">F</m:t>
                  </m:r>
                </m:e>
                <m:sub>
                  <m:r>
                    <m:t xml:space="preserve">2</m:t>
                  </m:r>
                </m:sub>
              </m:sSub>
              <m:d>
                <m:dPr>
                  <m:begChr m:val="["/>
                  <m:endChr m:val="]"/>
                </m:dPr>
                <m:e>
                  <m:sSup>
                    <m:e>
                      <m:r>
                        <m:t xml:space="preserve">q</m:t>
                      </m:r>
                    </m:e>
                    <m:sup>
                      <m:r>
                        <m:t xml:space="preserve">2</m:t>
                      </m:r>
                    </m:sup>
                  </m:sSup>
                </m:e>
              </m:d>
            </m:e>
          </m:d>
          <m:r>
            <m:t xml:space="preserve"> </m:t>
          </m:r>
          <m:r>
            <m:t xml:space="preserve">u</m:t>
          </m:r>
          <m:d>
            <m:dPr>
              <m:begChr m:val="["/>
              <m:endChr m:val="]"/>
            </m:dPr>
            <m:e>
              <m:r>
                <m:t xml:space="preserve">p</m:t>
              </m:r>
            </m:e>
          </m:d>
        </m:oMath>
      </m:oMathPara>
    </w:p>
    <w:p>
      <w:r>
        <w:t>with q = p′ − p. A term proportional to q</w:t>
      </w:r>
      <w:r>
        <w:rPr>
          <w:vertAlign w:val="superscript"/>
        </w:rPr>
        <w:t>μ</w:t>
      </w:r>
      <w:r>
        <w:t xml:space="preserve"> alone would violate q</w:t>
      </w:r>
      <w:r>
        <w:rPr>
          <w:vertAlign w:val="subscript"/>
        </w:rPr>
        <w:t>μ</w:t>
      </w:r>
      <w:r>
        <w:t>Γ</w:t>
      </w:r>
      <w:r>
        <w:rPr>
          <w:vertAlign w:val="superscript"/>
        </w:rPr>
        <w:t>μ</w:t>
      </w:r>
      <w:r>
        <w:t xml:space="preserve"> = 0. A term proportional to (p + p′)</w:t>
      </w:r>
      <w:r>
        <w:rPr>
          <w:vertAlign w:val="superscript"/>
        </w:rPr>
        <w:t>μ</w:t>
      </w:r>
      <w:r>
        <w:t xml:space="preserve"> is not independent, because the Gordon identity of Section 2.2 rewrites it in terms of the two shown. Terms with γ⁵ would violate parity, which QED conserves. At tree level, F₁ = 1 and F₂ = 0. F₁(0) = 1 to all orders after </w:t>
      </w:r>
      <w:hyperlink w:anchor="Glossary_Renormalization">
        <w:r>
          <w:rPr>
            <w:color w:val="0563C1"/>
            <w:u w:val="single"/>
          </w:rPr>
          <w:t>renormalization</w:t>
        </w:r>
      </w:hyperlink>
      <w:r>
        <w:t>, because the charge is defined at q² = 0 (Lesson 69).</w:t>
      </w:r>
    </w:p>
    <w:p>
      <w:pPr>
        <w:pStyle w:val="Heading3"/>
      </w:pPr>
      <w:r>
        <w:t>2.2 The Gordon identity</w:t>
      </w:r>
    </w:p>
    <w:p>
      <w:r>
        <w:t>For on-shell spinors,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f>
                <m:num>
                  <m:sSup>
                    <m:e>
                      <m:d>
                        <m:dPr/>
                        <m:e>
                          <m:r>
                            <m:t xml:space="preserve">p′</m:t>
                          </m:r>
                          <m:r>
                            <m:t xml:space="preserve">+</m:t>
                          </m:r>
                          <m:r>
                            <m:t xml:space="preserve">p</m:t>
                          </m:r>
                        </m:e>
                      </m:d>
                    </m:e>
                    <m:sup>
                      <m:r>
                        <m:t xml:space="preserve">μ</m:t>
                      </m:r>
                    </m:sup>
                  </m:sSup>
                </m:num>
                <m:den>
                  <m:r>
                    <m:t xml:space="preserve">2m</m:t>
                  </m:r>
                </m:den>
              </m:f>
              <m:r>
                <m:t xml:space="preserve">+</m:t>
              </m:r>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r>
            <m:t xml:space="preserve">u</m:t>
          </m:r>
          <m:d>
            <m:dPr>
              <m:begChr m:val="["/>
              <m:endChr m:val="]"/>
            </m:dPr>
            <m:e>
              <m:r>
                <m:t xml:space="preserve">p</m:t>
              </m:r>
            </m:e>
          </m:d>
        </m:oMath>
      </m:oMathPara>
    </w:p>
    <w:p>
      <w:r>
        <w:t>(Exercise 3). The first term is the coupling of a scalar charge, which depends only on the momenta. The second is a magnetic coupling. The plain vertex γ</w:t>
      </w:r>
      <w:r>
        <w:rPr>
          <w:vertAlign w:val="superscript"/>
        </w:rPr>
        <w:t>μ</w:t>
      </w:r>
      <w:r>
        <w:t xml:space="preserve">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 </m:t>
          </m:r>
          <m:d>
            <m:dPr>
              <m:begChr m:val="["/>
              <m:endChr m:val="]"/>
            </m:dPr>
            <m:e>
              <m:sSub>
                <m:e>
                  <m:r>
                    <m:t xml:space="preserve">F</m:t>
                  </m:r>
                </m:e>
                <m:sub>
                  <m:r>
                    <m:t xml:space="preserve">1</m:t>
                  </m:r>
                </m:sub>
              </m:sSub>
              <m:d>
                <m:dPr>
                  <m:begChr m:val="["/>
                  <m:endChr m:val="]"/>
                </m:dPr>
                <m:e>
                  <m:r>
                    <m:t xml:space="preserve">0</m:t>
                  </m:r>
                </m:e>
              </m:d>
              <m:r>
                <m:t xml:space="preserve">+</m:t>
              </m:r>
              <m:sSub>
                <m:e>
                  <m:r>
                    <m:t xml:space="preserve">F</m:t>
                  </m:r>
                </m:e>
                <m:sub>
                  <m:r>
                    <m:t xml:space="preserve">2</m:t>
                  </m:r>
                </m:sub>
              </m:sSub>
              <m:d>
                <m:dPr>
                  <m:begChr m:val="["/>
                  <m:endChr m:val="]"/>
                </m:dPr>
                <m:e>
                  <m:r>
                    <m:t xml:space="preserve">0</m:t>
                  </m:r>
                </m:e>
              </m:d>
            </m:e>
          </m:d>
          <m:r>
            <m:t xml:space="preserve">=</m:t>
          </m:r>
          <m:r>
            <m:t xml:space="preserve">2</m:t>
          </m:r>
          <m:r>
            <m:t xml:space="preserve">+</m:t>
          </m:r>
          <m:sSub>
            <m:e>
              <m:r>
                <m:t xml:space="preserve">2F</m:t>
              </m:r>
            </m:e>
            <m:sub>
              <m:r>
                <m:t xml:space="preserve">2</m:t>
              </m:r>
            </m:sub>
          </m:sSub>
          <m:d>
            <m:dPr>
              <m:begChr m:val="["/>
              <m:endChr m:val="]"/>
            </m:dPr>
            <m:e>
              <m:r>
                <m:t xml:space="preserve">0</m:t>
              </m:r>
            </m:e>
          </m:d>
        </m:oMath>
      </m:oMathPara>
    </w:p>
    <w:p>
      <w:pPr>
        <w:spacing w:before="40" w:after="160"/>
        <w:jc w:val="center"/>
      </w:pPr>
      <m:oMathPara>
        <m:oMath>
          <m:r>
            <m:t xml:space="preserve">a</m:t>
          </m:r>
          <m:r>
            <m:t xml:space="preserve">=</m:t>
          </m:r>
          <m:sSub>
            <m:e>
              <m:r>
                <m:t xml:space="preserve">F</m:t>
              </m:r>
            </m:e>
            <m:sub>
              <m:r>
                <m:t xml:space="preserve">2</m:t>
              </m:r>
            </m:sub>
          </m:sSub>
          <m:d>
            <m:dPr>
              <m:begChr m:val="["/>
              <m:endChr m:val="]"/>
            </m:dPr>
            <m:e>
              <m:r>
                <m:t xml:space="preserve">0</m:t>
              </m:r>
            </m:e>
          </m:d>
        </m:oMath>
      </m:oMathPara>
    </w:p>
    <w:p>
      <w:r>
        <w:rPr>
          <w:b/>
          <w:i/>
        </w:rPr>
        <w:t>Worked example 2</w:t>
      </w:r>
    </w:p>
    <w:p>
      <w:r>
        <w:t>Verify the form of the magnetic coupling in the nonrelativistic limit. For a static field A(q), the iσ</w:t>
      </w:r>
      <w:r>
        <w:rPr>
          <w:vertAlign w:val="superscript"/>
        </w:rPr>
        <w:t>ij</w:t>
      </w:r>
      <w:r>
        <w:t xml:space="preserve"> q</w:t>
      </w:r>
      <w:r>
        <w:rPr>
          <w:vertAlign w:val="subscript"/>
        </w:rPr>
        <w:t>j</w:t>
      </w:r>
      <w:r>
        <w:t xml:space="preserve"> term between two-component spinors becomes, using σ</w:t>
      </w:r>
      <w:r>
        <w:rPr>
          <w:vertAlign w:val="superscript"/>
        </w:rPr>
        <w:t>ij</w:t>
      </w:r>
      <w:r>
        <w:t xml:space="preserve"> = ε</w:t>
      </w:r>
      <w:r>
        <w:rPr>
          <w:vertAlign w:val="subscript"/>
        </w:rPr>
        <w:t>ijk</w:t>
      </w:r>
      <w:r>
        <w:t>σ</w:t>
      </w:r>
      <w:r>
        <w:rPr>
          <w:vertAlign w:val="subscript"/>
        </w:rPr>
        <w:t>k</w:t>
      </w:r>
      <w:r>
        <w:t>,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73, Section 7, noted that a term ψ̄σ</w:t>
      </w:r>
      <w:r>
        <w:rPr>
          <w:vertAlign w:val="superscript"/>
        </w:rPr>
        <w:t>μν</w:t>
      </w:r>
      <w:r>
        <w:t>ψF</w:t>
      </w:r>
      <w:r>
        <w:rPr>
          <w:vertAlign w:val="subscript"/>
        </w:rPr>
        <w:t>μν</w:t>
      </w:r>
      <w:r>
        <w:t xml:space="preserve"> is </w:t>
      </w:r>
      <w:hyperlink w:anchor="Glossary_Gauge">
        <w:r>
          <w:rPr>
            <w:color w:val="0563C1"/>
            <w:u w:val="single"/>
          </w:rPr>
          <w:t>gauge</w:t>
        </w:r>
      </w:hyperlink>
      <w:r>
        <w:t xml:space="preserv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65’s vertex sits entirely in F₁, where Z₁ absorbs it.</w:t>
      </w:r>
    </w:p>
    <w:p>
      <w:pPr>
        <w:pStyle w:val="Heading3"/>
      </w:pPr>
      <w:r>
        <w:t>3.2 No infrared problem</w:t>
      </w:r>
    </w:p>
    <w:p>
      <w:r>
        <w:t xml:space="preserve">The </w:t>
      </w:r>
      <w:hyperlink w:anchor="Glossary_InfraredDivergence">
        <w:r>
          <w:rPr>
            <w:color w:val="0563C1"/>
            <w:u w:val="single"/>
          </w:rPr>
          <w:t>infrared divergence</w:t>
        </w:r>
      </w:hyperlink>
      <w:r>
        <w:t xml:space="preserve"> of Lesson 74 also sits in F₁. It comes from the soft-photon region, where the numerator reduces to 4p·p′γ</w:t>
      </w:r>
      <w:r>
        <w:rPr>
          <w:vertAlign w:val="superscript"/>
        </w:rPr>
        <w:t>μ</w:t>
      </w:r>
      <w:r>
        <w:t xml:space="preserve"> (Lesson 74, Exercise 2), which is pure γ</w:t>
      </w:r>
      <w:r>
        <w:rPr>
          <w:vertAlign w:val="superscript"/>
        </w:rPr>
        <w:t>μ</w:t>
      </w:r>
      <w:r>
        <w:t>.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keepNext/>
        <w:spacing w:before="160" w:after="40"/>
        <w:jc w:val="center"/>
      </w:pPr>
      <w:r/>
    </w:p>
    <w:p>
      <w:pPr>
        <w:spacing w:after="200"/>
        <w:jc w:val="center"/>
      </w:pPr>
      <w:r>
        <w:rPr>
          <w:i/>
          <w:sz w:val="19"/>
        </w:rPr>
        <w:t>Figure 76.1. The anomalous magnetic moment. The vertex correction modifies the coupling to a static field; the Pauli form factor at zero momentum transfer gives a = α/2π.</w:t>
      </w:r>
    </w:p>
    <w:p>
      <w:r>
        <w:t>Lesson 65’s vertex correction combines three denominators with Feynman parameters x, y, z, x + y + z = 1, and the loop momentum is shifted to complete the square. After the shift, the numerator contains terms with γ</w:t>
      </w:r>
      <w:r>
        <w:rPr>
          <w:vertAlign w:val="superscript"/>
        </w:rPr>
        <w:t>μ</w:t>
      </w:r>
      <w:r>
        <w:t xml:space="preserve"> and terms with (p + p′)</w:t>
      </w:r>
      <w:r>
        <w:rPr>
          <w:vertAlign w:val="superscript"/>
        </w:rPr>
        <w:t>μ</w:t>
      </w:r>
      <w:r>
        <w:t>. Using the Gordon identity to convert the second kind gives the coefficient of iσ</w:t>
      </w:r>
      <w:r>
        <w:rPr>
          <w:vertAlign w:val="superscript"/>
        </w:rPr>
        <w:t>μν</w:t>
      </w:r>
      <w:r>
        <w:t xml:space="preserve"> q</w:t>
      </w:r>
      <w:r>
        <w:rPr>
          <w:vertAlign w:val="subscript"/>
        </w:rPr>
        <w:t>ν</w:t>
      </w:r>
      <w:r>
        <w:t>/2m. The result, quoted from the standard reduction (Exercise 13 outlines the steps), is</w:t>
      </w:r>
    </w:p>
    <w:p>
      <w:pPr>
        <w:spacing w:before="100" w:after="160"/>
        <w:jc w:val="center"/>
      </w:pPr>
      <m:oMathPara>
        <m:oMath>
          <m:sSub>
            <m:e>
              <m:r>
                <m:t xml:space="preserve">F</m:t>
              </m:r>
            </m:e>
            <m:sub>
              <m:r>
                <m:t xml:space="preserve">2</m:t>
              </m:r>
            </m:sub>
          </m:sSub>
          <m:d>
            <m:dPr>
              <m:begChr m:val="["/>
              <m:endChr m:val="]"/>
            </m:dPr>
            <m:e>
              <m:sSup>
                <m:e>
                  <m:r>
                    <m:t xml:space="preserve">q</m:t>
                  </m:r>
                </m:e>
                <m:sup>
                  <m:r>
                    <m:t xml:space="preserve">2</m:t>
                  </m:r>
                </m:sup>
              </m:sSup>
            </m:e>
          </m:d>
          <m:r>
            <m:t xml:space="preserve">=</m:t>
          </m:r>
          <m:f>
            <m:num>
              <m:r>
                <m:t xml:space="preserve">α</m:t>
              </m:r>
            </m:num>
            <m:den>
              <m:r>
                <m:t xml:space="preserve">2π</m:t>
              </m:r>
            </m:den>
          </m:f>
          <m:r>
            <m:t xml:space="preserve"> </m:t>
          </m:r>
          <m:r>
            <m:t xml:space="preserve">∫</m:t>
          </m:r>
          <m:r>
            <m:t xml:space="preserve"> </m:t>
          </m:r>
          <m:r>
            <m:t xml:space="preserve">dx</m:t>
          </m:r>
          <m:r>
            <m:t xml:space="preserve"> </m:t>
          </m:r>
          <m:r>
            <m:t xml:space="preserve">dy</m:t>
          </m:r>
          <m:r>
            <m:t xml:space="preserve"> </m:t>
          </m:r>
          <m:r>
            <m:t xml:space="preserve">dz</m:t>
          </m:r>
          <m:r>
            <m:t xml:space="preserve"> </m:t>
          </m:r>
          <m:r>
            <m:t xml:space="preserve">δ</m:t>
          </m:r>
          <m:d>
            <m:dPr>
              <m:begChr m:val="["/>
              <m:endChr m:val="]"/>
            </m:dPr>
            <m:e>
              <m:r>
                <m:t xml:space="preserve">x</m:t>
              </m:r>
              <m:r>
                <m:t xml:space="preserve">+</m:t>
              </m:r>
              <m:r>
                <m:t xml:space="preserve">y</m:t>
              </m:r>
              <m:r>
                <m:t xml:space="preserve">+</m:t>
              </m:r>
              <m:r>
                <m:t xml:space="preserve">z</m:t>
              </m:r>
              <m:r>
                <m:t xml:space="preserve">−</m:t>
              </m:r>
              <m:r>
                <m:t xml:space="preserve">1</m:t>
              </m:r>
            </m:e>
          </m:d>
          <m:r>
            <m:t xml:space="preserve"> </m:t>
          </m:r>
          <m:f>
            <m:num>
              <m:sSup>
                <m:e>
                  <m:r>
                    <m:t xml:space="preserve">2m</m:t>
                  </m:r>
                </m:e>
                <m:sup>
                  <m:r>
                    <m:t xml:space="preserve">2</m:t>
                  </m:r>
                </m:sup>
              </m:sSup>
              <m:r>
                <m:t xml:space="preserve"> </m:t>
              </m:r>
              <m:r>
                <m:t xml:space="preserve">z</m:t>
              </m:r>
              <m:d>
                <m:dPr>
                  <m:begChr m:val="["/>
                  <m:endChr m:val="]"/>
                </m:dPr>
                <m:e>
                  <m:r>
                    <m:t xml:space="preserve">1</m:t>
                  </m:r>
                  <m:r>
                    <m:t xml:space="preserve">−</m:t>
                  </m:r>
                  <m:r>
                    <m:t xml:space="preserve">z</m:t>
                  </m:r>
                </m:e>
              </m:d>
            </m:num>
            <m:den>
              <m:sSup>
                <m:e>
                  <m:sSup>
                    <m:e>
                      <m:r>
                        <m:t xml:space="preserve">m</m:t>
                      </m:r>
                    </m:e>
                    <m:sup>
                      <m:r>
                        <m:t xml:space="preserve">2</m:t>
                      </m:r>
                    </m:sup>
                  </m:sSup>
                  <m:d>
                    <m:dPr/>
                    <m:e>
                      <m:r>
                        <m:t xml:space="preserve">1</m:t>
                      </m:r>
                      <m:r>
                        <m:t xml:space="preserve">−</m:t>
                      </m:r>
                      <m:r>
                        <m:t xml:space="preserve">z</m:t>
                      </m:r>
                    </m:e>
                  </m:d>
                </m:e>
                <m:sup>
                  <m:r>
                    <m:t xml:space="preserve">2</m:t>
                  </m:r>
                </m:sup>
              </m:sSup>
              <m:r>
                <m:t xml:space="preserve">−</m:t>
              </m:r>
              <m:sSup>
                <m:e>
                  <m:r>
                    <m:t xml:space="preserve">q</m:t>
                  </m:r>
                </m:e>
                <m:sup>
                  <m:r>
                    <m:t xml:space="preserve">2</m:t>
                  </m:r>
                </m:sup>
              </m:sSup>
              <m:r>
                <m:t xml:space="preserve"> </m:t>
              </m:r>
              <m:r>
                <m:t xml:space="preserve">x</m:t>
              </m:r>
              <m:r>
                <m:t xml:space="preserve"> </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d>
            <m:dPr>
              <m:begChr m:val="["/>
              <m:endChr m:val="]"/>
            </m:dPr>
            <m:e>
              <m:r>
                <m:t xml:space="preserve">0</m:t>
              </m:r>
            </m:e>
          </m:d>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dz</m:t>
          </m:r>
          <m:r>
            <m:t xml:space="preserve"> </m:t>
          </m:r>
          <m:d>
            <m:dPr/>
            <m:e>
              <m:r>
                <m:t xml:space="preserve">1</m:t>
              </m:r>
              <m:r>
                <m:t xml:space="preserve">−</m:t>
              </m:r>
              <m:r>
                <m:t xml:space="preserve">z</m:t>
              </m:r>
            </m:e>
          </m:d>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2z</m:t>
          </m:r>
          <m:r>
            <m:t xml:space="preserve"> </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44’s number has become a prediction. The measured value is a</w:t>
      </w:r>
      <w:r>
        <w:rPr>
          <w:vertAlign w:val="subscript"/>
        </w:rPr>
        <w:t>e</w:t>
      </w:r>
      <w:r>
        <w:t xml:space="preserv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w:t>
      </w:r>
      <w:r>
        <w:rPr>
          <w:vertAlign w:val="subscript"/>
        </w:rPr>
        <w:t>c</w:t>
      </w:r>
      <w:r>
        <w:t xml:space="preserve"> and the spin-precession frequency ω</w:t>
      </w:r>
      <w:r>
        <w:rPr>
          <w:vertAlign w:val="subscript"/>
        </w:rPr>
        <w:t>s</w:t>
      </w:r>
      <w:r>
        <w:t xml:space="preserve"> are both measured. Their ratio gives the anomaly directly, a = (ω</w:t>
      </w:r>
      <w:r>
        <w:rPr>
          <w:vertAlign w:val="subscript"/>
        </w:rPr>
        <w:t>s</w:t>
      </w:r>
      <w:r>
        <w:t xml:space="preserve"> − ω</w:t>
      </w:r>
      <w:r>
        <w:rPr>
          <w:vertAlign w:val="subscript"/>
        </w:rPr>
        <w:t>c</w:t>
      </w:r>
      <w:r>
        <w:t>)/ω</w:t>
      </w:r>
      <w:r>
        <w:rPr>
          <w:vertAlign w:val="subscript"/>
        </w:rPr>
        <w:t>c</w:t>
      </w:r>
      <w:r>
        <w:t>, since ω</w:t>
      </w:r>
      <w:r>
        <w:rPr>
          <w:vertAlign w:val="subscript"/>
        </w:rPr>
        <w:t>s</w:t>
      </w:r>
      <w:r>
        <w:t xml:space="preserve"> = gω</w:t>
      </w:r>
      <w:r>
        <w:rPr>
          <w:vertAlign w:val="subscript"/>
        </w:rPr>
        <w:t>c</w:t>
      </w:r>
      <w:r>
        <w:t>/2.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d>
            <m:dPr/>
            <m:e>
              <m:f>
                <m:num>
                  <m:r>
                    <m:t xml:space="preserve">α</m:t>
                  </m:r>
                </m:num>
                <m:den>
                  <m:r>
                    <m:t xml:space="preserve">π</m:t>
                  </m:r>
                </m:den>
              </m:f>
            </m:e>
          </m:d>
          <m:r>
            <m:t xml:space="preserve">+</m:t>
          </m:r>
          <m:sSup>
            <m:e>
              <m:sSub>
                <m:e>
                  <m:r>
                    <m:t xml:space="preserve">C</m:t>
                  </m:r>
                </m:e>
                <m:sub>
                  <m:r>
                    <m:t xml:space="preserve">2</m:t>
                  </m:r>
                </m:sub>
              </m:sSub>
              <m:d>
                <m:dPr/>
                <m:e>
                  <m:f>
                    <m:num>
                      <m:r>
                        <m:t xml:space="preserve">α</m:t>
                      </m:r>
                    </m:num>
                    <m:den>
                      <m:r>
                        <m:t xml:space="preserve">π</m:t>
                      </m:r>
                    </m:den>
                  </m:f>
                </m:e>
              </m:d>
            </m:e>
            <m:sup>
              <m:r>
                <m:t xml:space="preserve">2</m:t>
              </m:r>
            </m:sup>
          </m:sSup>
          <m:r>
            <m:t xml:space="preserve">+</m:t>
          </m:r>
          <m:sSup>
            <m:e>
              <m:sSub>
                <m:e>
                  <m:r>
                    <m:t xml:space="preserve">C</m:t>
                  </m:r>
                </m:e>
                <m:sub>
                  <m:r>
                    <m:t xml:space="preserve">3</m:t>
                  </m:r>
                </m:sub>
              </m:sSub>
              <m:d>
                <m:dPr/>
                <m:e>
                  <m:f>
                    <m:num>
                      <m:r>
                        <m:t xml:space="preserve">α</m:t>
                      </m:r>
                    </m:num>
                    <m:den>
                      <m:r>
                        <m:t xml:space="preserve">π</m:t>
                      </m:r>
                    </m:den>
                  </m:f>
                </m:e>
              </m:d>
            </m:e>
            <m:sup>
              <m:r>
                <m:t xml:space="preserve">3</m:t>
              </m:r>
            </m:sup>
          </m:sSup>
          <m:r>
            <m:t xml:space="preserve">+</m:t>
          </m:r>
          <m:sSup>
            <m:e>
              <m:sSub>
                <m:e>
                  <m:r>
                    <m:t xml:space="preserve">C</m:t>
                  </m:r>
                </m:e>
                <m:sub>
                  <m:r>
                    <m:t xml:space="preserve">4</m:t>
                  </m:r>
                </m:sub>
              </m:sSub>
              <m:d>
                <m:dPr/>
                <m:e>
                  <m:f>
                    <m:num>
                      <m:r>
                        <m:t xml:space="preserve">α</m:t>
                      </m:r>
                    </m:num>
                    <m:den>
                      <m:r>
                        <m:t xml:space="preserve">π</m:t>
                      </m:r>
                    </m:den>
                  </m:f>
                </m:e>
              </m:d>
            </m:e>
            <m:sup>
              <m:r>
                <m:t xml:space="preserve">4</m:t>
              </m:r>
            </m:sup>
          </m:sSup>
          <m:r>
            <m:t xml:space="preserve">+</m:t>
          </m:r>
          <m:sSup>
            <m:e>
              <m:sSub>
                <m:e>
                  <m:r>
                    <m:t xml:space="preserve">C</m:t>
                  </m:r>
                </m:e>
                <m:sub>
                  <m:r>
                    <m:t xml:space="preserve">5</m:t>
                  </m:r>
                </m:sub>
              </m:sSub>
              <m:d>
                <m:dPr/>
                <m:e>
                  <m:f>
                    <m:num>
                      <m:r>
                        <m:t xml:space="preserve">α</m:t>
                      </m:r>
                    </m:num>
                    <m:den>
                      <m:r>
                        <m:t xml:space="preserve">π</m:t>
                      </m:r>
                    </m:den>
                  </m:f>
                </m:e>
              </m:d>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79).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w:t>
      </w:r>
      <w:r>
        <w:rPr>
          <w:vertAlign w:val="subscript"/>
        </w:rPr>
        <w:t>e</w:t>
      </w:r>
      <w:r>
        <w:t xml:space="preserv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 xml:space="preserve">The muon’s one-loop anomaly is the same α/(2π), since the calculation in Section 4 does not depend on the mass. At higher orders, electron loops in the photon </w:t>
      </w:r>
      <w:hyperlink w:anchor="Glossary_Propagator">
        <w:r>
          <w:rPr>
            <w:color w:val="0563C1"/>
            <w:u w:val="single"/>
          </w:rPr>
          <w:t>propagator</w:t>
        </w:r>
      </w:hyperlink>
      <w:r>
        <w:t xml:space="preserve"> enhance a</w:t>
      </w:r>
      <w:r>
        <w:rPr>
          <w:vertAlign w:val="subscript"/>
        </w:rPr>
        <w:t>μ</w:t>
      </w:r>
      <w:r>
        <w:t xml:space="preserve"> through logarithms of m</w:t>
      </w:r>
      <w:r>
        <w:rPr>
          <w:vertAlign w:val="subscript"/>
        </w:rPr>
        <w:t>μ</w:t>
      </w:r>
      <w:r>
        <w:t>/m</w:t>
      </w:r>
      <w:r>
        <w:rPr>
          <w:vertAlign w:val="subscript"/>
        </w:rPr>
        <w:t>e</w:t>
      </w:r>
      <w:r>
        <w:t>. Because a</w:t>
      </w:r>
      <w:r>
        <w:rPr>
          <w:vertAlign w:val="subscript"/>
        </w:rPr>
        <w:t>μ</w:t>
      </w:r>
      <w:r>
        <w:t xml:space="preserve"> is more sensitive to heavy particles, by a factor of about (m</w:t>
      </w:r>
      <w:r>
        <w:rPr>
          <w:vertAlign w:val="subscript"/>
        </w:rPr>
        <w:t>μ</w:t>
      </w:r>
      <w:r>
        <w:t>/m</w:t>
      </w:r>
      <w:r>
        <w:rPr>
          <w:vertAlign w:val="subscript"/>
        </w:rPr>
        <w:t>e</w:t>
      </w:r>
      <w:r>
        <w:t>)² ≈ 4×10⁴, its hadronic and weak contributions are much larger. The Fermilab experiment reported its final result in 2025, a</w:t>
      </w:r>
      <w:r>
        <w:rPr>
          <w:vertAlign w:val="subscript"/>
        </w:rPr>
        <w:t>μ</w:t>
      </w:r>
      <w:r>
        <w:t xml:space="preserve">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65’s numerator. It quoted all coefficients beyond one loop, the non-QED contributions, and the experimental numbers. It did not compute F₁’s finite part, which contributes to the Lamb shift of Lesson 77.</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H = π²/2m − (q/2m)σ·B, g = 2</w:t>
      </w:r>
      <w:r>
        <w:rPr/>
        <w:t xml:space="preserve"> — </w:t>
      </w:r>
      <w:r>
        <w:rPr/>
        <w:t>Lesson 40’s promise; the baseline for every correction</w:t>
      </w:r>
    </w:p>
    <w:p>
      <w:pPr>
        <w:spacing w:before="0" w:after="100"/>
      </w:pPr>
      <w:r>
        <w:rPr>
          <w:b/>
        </w:rPr>
        <w:t>Γ</w:t>
      </w:r>
      <w:r>
        <w:rPr>
          <w:b/>
          <w:vertAlign w:val="superscript"/>
        </w:rPr>
        <w:t>μ</w:t>
      </w:r>
      <w:r>
        <w:rPr>
          <w:b/>
        </w:rPr>
        <w:t xml:space="preserve"> = γ</w:t>
      </w:r>
      <w:r>
        <w:rPr>
          <w:b/>
          <w:vertAlign w:val="superscript"/>
        </w:rPr>
        <w:t>μ</w:t>
      </w:r>
      <w:r>
        <w:rPr>
          <w:b/>
        </w:rPr>
        <w:t>F₁ + (iσ</w:t>
      </w:r>
      <w:r>
        <w:rPr>
          <w:b/>
          <w:vertAlign w:val="superscript"/>
        </w:rPr>
        <w:t>μν</w:t>
      </w:r>
      <w:r>
        <w:rPr>
          <w:b/>
        </w:rPr>
        <w:t xml:space="preserve"> q</w:t>
      </w:r>
      <w:r>
        <w:rPr>
          <w:b/>
          <w:vertAlign w:val="subscript"/>
        </w:rPr>
        <w:t>ν</w:t>
      </w:r>
      <w:r>
        <w:rPr>
          <w:b/>
        </w:rPr>
        <w:t>/2m)F₂</w:t>
      </w:r>
      <w:r>
        <w:rPr/>
        <w:t xml:space="preserve"> — </w:t>
      </w:r>
      <w:r>
        <w:rPr/>
        <w:t>The structure of every on-shell vertex correction</w:t>
      </w:r>
    </w:p>
    <w:p>
      <w:pPr>
        <w:spacing w:before="0" w:after="100"/>
      </w:pPr>
      <w:r>
        <w:rPr>
          <w:b/>
        </w:rPr>
        <w:t>g = 2(F₁(0) + F₂(0)), a = F₂(0)</w:t>
      </w:r>
      <w:r>
        <w:rPr/>
        <w:t xml:space="preserve"> — </w:t>
      </w:r>
      <w:r>
        <w:rPr/>
        <w:t>Defining the anomaly</w:t>
      </w:r>
    </w:p>
    <w:p>
      <w:pPr>
        <w:spacing w:before="0" w:after="100"/>
      </w:pPr>
      <w:r>
        <w:rPr>
          <w:b/>
        </w:rPr>
        <w:t>F₂ finite: no counterterm, no infrared problem</w:t>
      </w:r>
      <w:r>
        <w:rPr/>
        <w:t xml:space="preserve"> — </w:t>
      </w:r>
      <w:r>
        <w:rPr/>
        <w:t>A clean prediction of a renormalizable theory</w:t>
      </w:r>
    </w:p>
    <w:p>
      <w:pPr>
        <w:spacing w:before="0" w:after="100"/>
      </w:pPr>
      <w:r>
        <w:rPr>
          <w:b/>
        </w:rPr>
        <w:t>F₂(0) = α/2π</w:t>
      </w:r>
      <w:r>
        <w:rPr/>
        <w:t xml:space="preserve"> — </w:t>
      </w:r>
      <w:r>
        <w:rPr/>
        <w:t>Schwinger’s result; Lesson 44’s α/(2π)</w:t>
      </w:r>
    </w:p>
    <w:p>
      <w:pPr>
        <w:spacing w:before="0" w:after="100"/>
      </w:pPr>
      <w:r>
        <w:rPr>
          <w:b/>
        </w:rPr>
        <w:t>a</w:t>
      </w:r>
      <w:r>
        <w:rPr>
          <w:b/>
          <w:vertAlign w:val="subscript"/>
        </w:rPr>
        <w:t>e</w:t>
      </w:r>
      <w:r>
        <w:rPr>
          <w:b/>
        </w:rPr>
        <w:t xml:space="preserve"> to five loops and the determination of α</w:t>
      </w:r>
      <w:r>
        <w:rPr/>
        <w:t xml:space="preserve"> — </w:t>
      </w:r>
      <w:r>
        <w:rPr/>
        <w:t>Precision tests, Lesson 79</w:t>
      </w:r>
    </w:p>
    <w:p>
      <w:pPr>
        <w:spacing w:before="0" w:after="100"/>
      </w:pPr>
      <w:r>
        <w:rPr>
          <w:b/>
        </w:rPr>
        <w:t>F₁’s slope and F₂ in hydrogen</w:t>
      </w:r>
      <w:r>
        <w:rPr/>
        <w:t xml:space="preserve"> — </w:t>
      </w:r>
      <w:r>
        <w:rPr/>
        <w:t>The Lamb shift, Lesson 77</w:t>
      </w:r>
    </w:p>
    <w:p>
      <w:pPr>
        <w:pStyle w:val="Heading2"/>
      </w:pPr>
      <w:r>
        <w:t>8 Summary</w:t>
      </w:r>
    </w:p>
    <w:p>
      <w:pPr>
        <w:pStyle w:val="ListNumber"/>
        <w:numPr>
          <w:ilvl w:val="0"/>
          <w:numId w:val="395"/>
        </w:numPr>
      </w:pPr>
      <w:r>
        <w:t>Squaring the Dirac Hamiltonian gives π²/2m − (q/2m)σ·B, so g = 2 with no free parameter.</w:t>
      </w:r>
    </w:p>
    <w:p>
      <w:pPr>
        <w:pStyle w:val="ListNumber"/>
        <w:numPr>
          <w:ilvl w:val="0"/>
          <w:numId w:val="395"/>
        </w:numPr>
      </w:pPr>
      <w:r>
        <w:t>The general on-shell vertex is γ</w:t>
      </w:r>
      <w:r>
        <w:rPr>
          <w:vertAlign w:val="superscript"/>
        </w:rPr>
        <w:t>μ</w:t>
      </w:r>
      <w:r>
        <w:t>F₁(q²) + (iσ</w:t>
      </w:r>
      <w:r>
        <w:rPr>
          <w:vertAlign w:val="superscript"/>
        </w:rPr>
        <w:t>μν</w:t>
      </w:r>
      <w:r>
        <w:t xml:space="preserve"> q</w:t>
      </w:r>
      <w:r>
        <w:rPr>
          <w:vertAlign w:val="subscript"/>
        </w:rPr>
        <w:t>ν</w:t>
      </w:r>
      <w:r>
        <w:t>/2m)F₂(q²). The Gordon identity shows that γ</w:t>
      </w:r>
      <w:r>
        <w:rPr>
          <w:vertAlign w:val="superscript"/>
        </w:rPr>
        <w:t>μ</w:t>
      </w:r>
      <w:r>
        <w:t xml:space="preserve"> already contains the g = 2 moment, so g = 2(F₁(0) + F₂(0)).</w:t>
      </w:r>
    </w:p>
    <w:p>
      <w:pPr>
        <w:pStyle w:val="ListNumber"/>
        <w:numPr>
          <w:ilvl w:val="0"/>
          <w:numId w:val="395"/>
        </w:numPr>
      </w:pPr>
      <w:r>
        <w:t>F₂ is ultraviolet finite, because QED has no dimension-5 counterterm, and infrared finite, because soft photons couple only through γ</w:t>
      </w:r>
      <w:r>
        <w:rPr>
          <w:vertAlign w:val="superscript"/>
        </w:rPr>
        <w:t>μ</w:t>
      </w:r>
      <w:r>
        <w:t>.</w:t>
      </w:r>
    </w:p>
    <w:p>
      <w:pPr>
        <w:pStyle w:val="ListNumber"/>
        <w:numPr>
          <w:ilvl w:val="0"/>
          <w:numId w:val="395"/>
        </w:numPr>
      </w:pPr>
      <w:r>
        <w:t>At q² = 0 the Feynman-parameter integral gives F₂(0) = (α/2π)∫2z dz = α/(2π).</w:t>
      </w:r>
    </w:p>
    <w:p>
      <w:pPr>
        <w:pStyle w:val="ListNumber"/>
        <w:numPr>
          <w:ilvl w:val="0"/>
          <w:numId w:val="395"/>
        </w:numPr>
      </w:pPr>
      <w:r>
        <w:t>Higher orders, through five loops, agree with the measured a</w:t>
      </w:r>
      <w:r>
        <w:rPr>
          <w:vertAlign w:val="subscript"/>
        </w:rPr>
        <w:t>e</w:t>
      </w:r>
      <w:r>
        <w:t xml:space="preserve"> = 0.00115965218059(13). Turned around, the measurement gives 1/α = 137.035999166(15).</w:t>
      </w:r>
    </w:p>
    <w:p>
      <w:pPr>
        <w:pStyle w:val="ListNumber"/>
        <w:numPr>
          <w:ilvl w:val="0"/>
          <w:numId w:val="395"/>
        </w:numPr>
      </w:pPr>
      <w:r>
        <w:t>The muon’s anomaly shares the one-loop term but is far more sensitive to heavy particles. Its theoretical status is under active study.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Prove (σ·a)(σ·b) = a·b + iσ·(a × b) for operators a and b, and use [π</w:t>
      </w:r>
      <w:r>
        <w:rPr>
          <w:vertAlign w:val="subscript"/>
        </w:rPr>
        <w:t>i</w:t>
      </w:r>
      <w:r>
        <w:rPr/>
        <w:t>, π</w:t>
      </w:r>
      <w:r>
        <w:rPr>
          <w:vertAlign w:val="subscript"/>
        </w:rPr>
        <w:t>j</w:t>
      </w:r>
      <w:r>
        <w:rPr/>
        <w:t>] = iqε</w:t>
      </w:r>
      <w:r>
        <w:rPr>
          <w:vertAlign w:val="subscript"/>
        </w:rPr>
        <w:t>ijk</w:t>
      </w:r>
      <w:r>
        <w:rPr/>
        <w:t>B</w:t>
      </w:r>
      <w:r>
        <w:rPr>
          <w:vertAlign w:val="subscript"/>
        </w:rPr>
        <w:t>k</w:t>
      </w:r>
      <w:r>
        <w:rPr/>
        <w:t xml:space="preserve"> to show (σ·π)² = π² − qσ·B.</w:t>
      </w:r>
    </w:p>
    <w:p>
      <w:pPr>
        <w:spacing w:before="0" w:after="100"/>
      </w:pPr>
      <w:r>
        <w:rPr>
          <w:b/>
        </w:rPr>
        <w:t>2</w:t>
      </w:r>
      <w:r>
        <w:rPr>
          <w:b/>
        </w:rPr>
        <w:t xml:space="preserve">. </w:t>
      </w:r>
      <w:r>
        <w:rPr>
          <w:b/>
        </w:rPr>
        <w:t>Extension.</w:t>
      </w:r>
      <w:r>
        <w:rPr/>
        <w:t xml:space="preserve"> Derive [π</w:t>
      </w:r>
      <w:r>
        <w:rPr>
          <w:vertAlign w:val="subscript"/>
        </w:rPr>
        <w:t>i</w:t>
      </w:r>
      <w:r>
        <w:rPr/>
        <w:t>, π</w:t>
      </w:r>
      <w:r>
        <w:rPr>
          <w:vertAlign w:val="subscript"/>
        </w:rPr>
        <w:t>j</w:t>
      </w:r>
      <w:r>
        <w:rPr/>
        <w:t>] = iqε</w:t>
      </w:r>
      <w:r>
        <w:rPr>
          <w:vertAlign w:val="subscript"/>
        </w:rPr>
        <w:t>ijk</w:t>
      </w:r>
      <w:r>
        <w:rPr/>
        <w:t>B</w:t>
      </w:r>
      <w:r>
        <w:rPr>
          <w:vertAlign w:val="subscript"/>
        </w:rPr>
        <w:t>k</w:t>
      </w:r>
      <w:r>
        <w:rPr/>
        <w:t xml:space="preserve"> from π = −i∇ − qA.</w:t>
      </w:r>
    </w:p>
    <w:p>
      <w:pPr>
        <w:spacing w:before="0" w:after="100"/>
      </w:pPr>
      <w:r>
        <w:rPr>
          <w:b/>
        </w:rPr>
        <w:t>3</w:t>
      </w:r>
      <w:r>
        <w:rPr>
          <w:b/>
        </w:rPr>
        <w:t xml:space="preserve">. </w:t>
      </w:r>
      <w:r>
        <w:rPr>
          <w:b/>
        </w:rPr>
        <w:t>Extension.</w:t>
      </w:r>
      <w:r>
        <w:rPr/>
        <w:t xml:space="preserve"> Prove the Gordon identity, starting from ū(p′)[p̸′γ</w:t>
      </w:r>
      <w:r>
        <w:rPr>
          <w:vertAlign w:val="superscript"/>
        </w:rPr>
        <w:t>μ</w:t>
      </w:r>
      <w:r>
        <w:rPr/>
        <w:t xml:space="preserve"> + γ</w:t>
      </w:r>
      <w:r>
        <w:rPr>
          <w:vertAlign w:val="superscript"/>
        </w:rPr>
        <w:t>μ</w:t>
      </w:r>
      <w:r>
        <w:rPr/>
        <w:t>p̸]u(p) = 2mū(p′)γ</w:t>
      </w:r>
      <w:r>
        <w:rPr>
          <w:vertAlign w:val="superscript"/>
        </w:rPr>
        <w:t>μ</w:t>
      </w:r>
      <w:r>
        <w:rPr/>
        <w:t>u(p).</w:t>
      </w:r>
    </w:p>
    <w:p>
      <w:pPr>
        <w:spacing w:before="0" w:after="100"/>
      </w:pPr>
      <w:r>
        <w:rPr>
          <w:b/>
        </w:rPr>
        <w:t>4</w:t>
      </w:r>
      <w:r>
        <w:rPr>
          <w:b/>
        </w:rPr>
        <w:t xml:space="preserve">. </w:t>
      </w:r>
      <w:r>
        <w:rPr>
          <w:b/>
        </w:rPr>
        <w:t>Core.</w:t>
      </w:r>
      <w:r>
        <w:rPr/>
        <w:t xml:space="preserve"> Show that a vertex term proportional to q</w:t>
      </w:r>
      <w:r>
        <w:rPr>
          <w:vertAlign w:val="superscript"/>
        </w:rPr>
        <w:t>μ</w:t>
      </w:r>
      <w:r>
        <w:rPr/>
        <w:t xml:space="preserve"> alone would violate q</w:t>
      </w:r>
      <w:r>
        <w:rPr>
          <w:vertAlign w:val="subscript"/>
        </w:rPr>
        <w:t>μ</w:t>
      </w:r>
      <w:r>
        <w:rPr/>
        <w:t>Γ</w:t>
      </w:r>
      <w:r>
        <w:rPr>
          <w:vertAlign w:val="superscript"/>
        </w:rPr>
        <w:t>μ</w:t>
      </w:r>
      <w:r>
        <w:rPr/>
        <w:t xml:space="preserve"> = 0 for on-shell spinors.</w:t>
      </w:r>
    </w:p>
    <w:p>
      <w:pPr>
        <w:spacing w:before="0" w:after="100"/>
      </w:pPr>
      <w:r>
        <w:rPr>
          <w:b/>
        </w:rPr>
        <w:t>5</w:t>
      </w:r>
      <w:r>
        <w:rPr>
          <w:b/>
        </w:rPr>
        <w:t xml:space="preserve">. </w:t>
      </w:r>
      <w:r>
        <w:rPr>
          <w:b/>
        </w:rPr>
        <w:t>Extension.</w:t>
      </w:r>
      <w:r>
        <w:rPr/>
        <w:t xml:space="preserve"> Show that g = 2(F₁(0) + F₂(0)), combining Section 2.1 with the Gordon identity.</w:t>
      </w:r>
    </w:p>
    <w:p>
      <w:pPr>
        <w:spacing w:before="0" w:after="100"/>
      </w:pPr>
      <w:r>
        <w:rPr>
          <w:b/>
        </w:rPr>
        <w:t>6</w:t>
      </w:r>
      <w:r>
        <w:rPr>
          <w:b/>
        </w:rPr>
        <w:t xml:space="preserve">. </w:t>
      </w:r>
      <w:r>
        <w:rPr>
          <w:b/>
        </w:rPr>
        <w:t>Extension.</w:t>
      </w:r>
      <w:r>
        <w:rPr/>
        <w:t xml:space="preserve"> Explain why F₂ must be ultraviolet finite in a renormalizable theory.</w:t>
      </w:r>
    </w:p>
    <w:p>
      <w:pPr>
        <w:spacing w:before="0" w:after="100"/>
      </w:pPr>
      <w:r>
        <w:rPr>
          <w:b/>
        </w:rPr>
        <w:t>7</w:t>
      </w:r>
      <w:r>
        <w:rPr>
          <w:b/>
        </w:rPr>
        <w:t xml:space="preserve">. </w:t>
      </w:r>
      <w:r>
        <w:rPr>
          <w:b/>
        </w:rPr>
        <w:t>Extension.</w:t>
      </w:r>
      <w:r>
        <w:rPr/>
        <w:t xml:space="preserve"> Carry out the z integral in Section 4.2, including the length of the x, y segment.</w:t>
      </w:r>
    </w:p>
    <w:p>
      <w:pPr>
        <w:spacing w:before="0" w:after="100"/>
      </w:pPr>
      <w:r>
        <w:rPr>
          <w:b/>
        </w:rPr>
        <w:t>8</w:t>
      </w:r>
      <w:r>
        <w:rPr>
          <w:b/>
        </w:rPr>
        <w:t xml:space="preserve">. </w:t>
      </w:r>
      <w:r>
        <w:rPr>
          <w:b/>
        </w:rPr>
        <w:t>Core.</w:t>
      </w:r>
      <w:r>
        <w:rPr/>
        <w:t xml:space="preserve"> Expand F₂(q²) to first order in q² near q² = 0, and show that F₂ decreases for spacelike q² (Q² &gt; 0).</w:t>
      </w:r>
    </w:p>
    <w:p>
      <w:pPr>
        <w:spacing w:before="0" w:after="100"/>
      </w:pPr>
      <w:r>
        <w:rPr>
          <w:b/>
        </w:rPr>
        <w:t>9</w:t>
      </w:r>
      <w:r>
        <w:rPr>
          <w:b/>
        </w:rPr>
        <w:t xml:space="preserve">. </w:t>
      </w:r>
      <w:r>
        <w:rPr>
          <w:b/>
        </w:rPr>
        <w:t>Core.</w:t>
      </w:r>
      <w:r>
        <w:rPr/>
        <w:t xml:space="preserve"> Compute g − 2 for the electron to one loop, and compare with the measured value.</w:t>
      </w:r>
    </w:p>
    <w:p>
      <w:pPr>
        <w:spacing w:before="0" w:after="100"/>
      </w:pPr>
      <w:r>
        <w:rPr>
          <w:b/>
        </w:rPr>
        <w:t>10</w:t>
      </w:r>
      <w:r>
        <w:rPr>
          <w:b/>
        </w:rPr>
        <w:t xml:space="preserve">. </w:t>
      </w:r>
      <w:r>
        <w:rPr>
          <w:b/>
        </w:rPr>
        <w:t>Core.</w:t>
      </w:r>
      <w:r>
        <w:rPr/>
        <w:t xml:space="preserve"> Compute C₂(α/π)² and C₃(α/π)³, and state which digits of a</w:t>
      </w:r>
      <w:r>
        <w:rPr>
          <w:vertAlign w:val="subscript"/>
        </w:rPr>
        <w:t>e</w:t>
      </w:r>
      <w:r>
        <w:rPr/>
        <w:t xml:space="preserve"> each one affects.</w:t>
      </w:r>
    </w:p>
    <w:p>
      <w:pPr>
        <w:spacing w:before="0" w:after="100"/>
      </w:pPr>
      <w:r>
        <w:rPr>
          <w:b/>
        </w:rPr>
        <w:t>11</w:t>
      </w:r>
      <w:r>
        <w:rPr>
          <w:b/>
        </w:rPr>
        <w:t xml:space="preserve">. </w:t>
      </w:r>
      <w:r>
        <w:rPr>
          <w:b/>
        </w:rPr>
        <w:t>Core.</w:t>
      </w:r>
      <w:r>
        <w:rPr/>
        <w:t xml:space="preserve"> In a Penning trap, show that a = (ω</w:t>
      </w:r>
      <w:r>
        <w:rPr>
          <w:vertAlign w:val="subscript"/>
        </w:rPr>
        <w:t>s</w:t>
      </w:r>
      <w:r>
        <w:rPr/>
        <w:t xml:space="preserve"> − ω</w:t>
      </w:r>
      <w:r>
        <w:rPr>
          <w:vertAlign w:val="subscript"/>
        </w:rPr>
        <w:t>c</w:t>
      </w:r>
      <w:r>
        <w:rPr/>
        <w:t>)/ω</w:t>
      </w:r>
      <w:r>
        <w:rPr>
          <w:vertAlign w:val="subscript"/>
        </w:rPr>
        <w:t>c</w:t>
      </w:r>
      <w:r>
        <w:rPr/>
        <w:t>, given ω</w:t>
      </w:r>
      <w:r>
        <w:rPr>
          <w:vertAlign w:val="subscript"/>
        </w:rPr>
        <w:t>s</w:t>
      </w:r>
      <w:r>
        <w:rPr/>
        <w:t xml:space="preserve"> = gω</w:t>
      </w:r>
      <w:r>
        <w:rPr>
          <w:vertAlign w:val="subscript"/>
        </w:rPr>
        <w:t>c</w:t>
      </w:r>
      <w:r>
        <w:rPr/>
        <w:t>/2.</w:t>
      </w:r>
    </w:p>
    <w:p>
      <w:pPr>
        <w:spacing w:before="0" w:after="100"/>
      </w:pPr>
      <w:r>
        <w:rPr>
          <w:b/>
        </w:rPr>
        <w:t>12</w:t>
      </w:r>
      <w:r>
        <w:rPr>
          <w:b/>
        </w:rPr>
        <w:t xml:space="preserve">. </w:t>
      </w:r>
      <w:r>
        <w:rPr>
          <w:b/>
        </w:rPr>
        <w:t>Core.</w:t>
      </w:r>
      <w:r>
        <w:rPr/>
        <w:t xml:space="preserve"> Explain why the muon anomaly is more sensitive than the electron’s to heavy particles, and estimate the enhancement factor.</w:t>
      </w:r>
    </w:p>
    <w:p>
      <w:pPr>
        <w:spacing w:before="0" w:after="100"/>
      </w:pPr>
      <w:r>
        <w:rPr>
          <w:b/>
        </w:rPr>
        <w:t>13</w:t>
      </w:r>
      <w:r>
        <w:rPr>
          <w:b/>
        </w:rPr>
        <w:t xml:space="preserve">. </w:t>
      </w:r>
      <w:r>
        <w:rPr>
          <w:b/>
        </w:rPr>
        <w:t>Challenge.</w:t>
      </w:r>
      <w:r>
        <w:rPr/>
        <w:t xml:space="preserve"> Outline the steps that take Lesson 65’s numerator to Section 4.1’s integrand: Feynman parameters, the shift ℓ = k + yq − zp (or equivalent), dropping odd powers of ℓ, and the Gordon identity. Identify which terms feed F₁ and which feed F₂.</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σ</w:t>
      </w:r>
      <w:r>
        <w:rPr>
          <w:vertAlign w:val="subscript"/>
        </w:rPr>
        <w:t>i</w:t>
      </w:r>
      <w:r>
        <w:t>σ</w:t>
      </w:r>
      <w:r>
        <w:rPr>
          <w:vertAlign w:val="subscript"/>
        </w:rPr>
        <w:t>j</w:t>
      </w:r>
      <w:r>
        <w:t xml:space="preserve"> = δ</w:t>
      </w:r>
      <w:r>
        <w:rPr>
          <w:vertAlign w:val="subscript"/>
        </w:rPr>
        <w:t>ij</w:t>
      </w:r>
      <w:r>
        <w:t xml:space="preserve"> + iε</w:t>
      </w:r>
      <w:r>
        <w:rPr>
          <w:vertAlign w:val="subscript"/>
        </w:rPr>
        <w:t>ijk</w:t>
      </w:r>
      <w:r>
        <w:t>σ</w:t>
      </w:r>
      <w:r>
        <w:rPr>
          <w:vertAlign w:val="subscript"/>
        </w:rPr>
        <w:t>k</w:t>
      </w:r>
      <w:r>
        <w:t>, so (σ·a)(σ·b) = a</w:t>
      </w:r>
      <w:r>
        <w:rPr>
          <w:vertAlign w:val="subscript"/>
        </w:rPr>
        <w:t>i</w:t>
      </w:r>
      <w:r>
        <w:t>b</w:t>
      </w:r>
      <w:r>
        <w:rPr>
          <w:vertAlign w:val="subscript"/>
        </w:rPr>
        <w:t>j</w:t>
      </w:r>
      <w:r>
        <w:t>σ</w:t>
      </w:r>
      <w:r>
        <w:rPr>
          <w:vertAlign w:val="subscript"/>
        </w:rPr>
        <w:t>i</w:t>
      </w:r>
      <w:r>
        <w:t>σ</w:t>
      </w:r>
      <w:r>
        <w:rPr>
          <w:vertAlign w:val="subscript"/>
        </w:rPr>
        <w:t>j</w:t>
      </w:r>
      <w:r>
        <w:t xml:space="preserve"> = a·b + iσ</w:t>
      </w:r>
      <w:r>
        <w:rPr>
          <w:vertAlign w:val="subscript"/>
        </w:rPr>
        <w:t>k</w:t>
      </w:r>
      <w:r>
        <w:t>ε</w:t>
      </w:r>
      <w:r>
        <w:rPr>
          <w:vertAlign w:val="subscript"/>
        </w:rPr>
        <w:t>i</w:t>
      </w:r>
      <w:r>
        <w:t>jka</w:t>
      </w:r>
      <w:r>
        <w:rPr>
          <w:vertAlign w:val="subscript"/>
        </w:rPr>
        <w:t>i</w:t>
      </w:r>
      <w:r>
        <w:t>b</w:t>
      </w:r>
      <w:r>
        <w:rPr>
          <w:vertAlign w:val="subscript"/>
        </w:rPr>
        <w:t>j</w:t>
      </w:r>
      <w:r>
        <w:t xml:space="preserve"> = a·b + iσ·(a × b). For a = b = π, (π × π)</w:t>
      </w:r>
      <w:r>
        <w:rPr>
          <w:vertAlign w:val="subscript"/>
        </w:rPr>
        <w:t>k</w:t>
      </w:r>
      <w:r>
        <w:t xml:space="preserve"> = ½ε</w:t>
      </w:r>
      <w:r>
        <w:rPr>
          <w:vertAlign w:val="subscript"/>
        </w:rPr>
        <w:t>kij</w:t>
      </w:r>
      <w:r>
        <w:t>[π</w:t>
      </w:r>
      <w:r>
        <w:rPr>
          <w:vertAlign w:val="subscript"/>
        </w:rPr>
        <w:t>i</w:t>
      </w:r>
      <w:r>
        <w:t>, π</w:t>
      </w:r>
      <w:r>
        <w:rPr>
          <w:vertAlign w:val="subscript"/>
        </w:rPr>
        <w:t>j</w:t>
      </w:r>
      <w:r>
        <w:t>] = ½ε</w:t>
      </w:r>
      <w:r>
        <w:rPr>
          <w:vertAlign w:val="subscript"/>
        </w:rPr>
        <w:t>kij</w:t>
      </w:r>
      <w:r>
        <w:t xml:space="preserve"> iqε</w:t>
      </w:r>
      <w:r>
        <w:rPr>
          <w:vertAlign w:val="subscript"/>
        </w:rPr>
        <w:t>ijl</w:t>
      </w:r>
      <w:r>
        <w:t>B</w:t>
      </w:r>
      <w:r>
        <w:rPr>
          <w:vertAlign w:val="subscript"/>
        </w:rPr>
        <w:t>l</w:t>
      </w:r>
      <w:r>
        <w:t xml:space="preserve"> = iqB</w:t>
      </w:r>
      <w:r>
        <w:rPr>
          <w:vertAlign w:val="subscript"/>
        </w:rPr>
        <w:t>k</w:t>
      </w:r>
      <w:r>
        <w:t>. So (σ·π)² = π² + iσ·(iqB) = π² − qσ·B.</w:t>
      </w:r>
    </w:p>
    <w:p>
      <w:r>
        <w:rPr>
          <w:b/>
        </w:rPr>
        <w:t>2.</w:t>
      </w:r>
      <w:r>
        <w:t xml:space="preserve"> </w:t>
      </w:r>
      <w:r>
        <w:t>[π</w:t>
      </w:r>
      <w:r>
        <w:rPr>
          <w:vertAlign w:val="subscript"/>
        </w:rPr>
        <w:t>i</w:t>
      </w:r>
      <w:r>
        <w:t>, π</w:t>
      </w:r>
      <w:r>
        <w:rPr>
          <w:vertAlign w:val="subscript"/>
        </w:rPr>
        <w:t>j</w:t>
      </w:r>
      <w:r>
        <w:t>] = [−i∂</w:t>
      </w:r>
      <w:r>
        <w:rPr>
          <w:vertAlign w:val="subscript"/>
        </w:rPr>
        <w:t>i</w:t>
      </w:r>
      <w:r>
        <w:t xml:space="preserve"> − qA</w:t>
      </w:r>
      <w:r>
        <w:rPr>
          <w:vertAlign w:val="subscript"/>
        </w:rPr>
        <w:t>i</w:t>
      </w:r>
      <w:r>
        <w:t>, −i∂</w:t>
      </w:r>
      <w:r>
        <w:rPr>
          <w:vertAlign w:val="subscript"/>
        </w:rPr>
        <w:t>j</w:t>
      </w:r>
      <w:r>
        <w:t xml:space="preserve"> − qA</w:t>
      </w:r>
      <w:r>
        <w:rPr>
          <w:vertAlign w:val="subscript"/>
        </w:rPr>
        <w:t>j</w:t>
      </w:r>
      <w:r>
        <w:t>] = iq(∂</w:t>
      </w:r>
      <w:r>
        <w:rPr>
          <w:vertAlign w:val="subscript"/>
        </w:rPr>
        <w:t>i</w:t>
      </w:r>
      <w:r>
        <w:t>A</w:t>
      </w:r>
      <w:r>
        <w:rPr>
          <w:vertAlign w:val="subscript"/>
        </w:rPr>
        <w:t>j</w:t>
      </w:r>
      <w:r>
        <w:t xml:space="preserve"> − ∂</w:t>
      </w:r>
      <w:r>
        <w:rPr>
          <w:vertAlign w:val="subscript"/>
        </w:rPr>
        <w:t>j</w:t>
      </w:r>
      <w:r>
        <w:t>A</w:t>
      </w:r>
      <w:r>
        <w:rPr>
          <w:vertAlign w:val="subscript"/>
        </w:rPr>
        <w:t>i</w:t>
      </w:r>
      <w:r>
        <w:t>) = iqε</w:t>
      </w:r>
      <w:r>
        <w:rPr>
          <w:vertAlign w:val="subscript"/>
        </w:rPr>
        <w:t>ijk</w:t>
      </w:r>
      <w:r>
        <w:t>B</w:t>
      </w:r>
      <w:r>
        <w:rPr>
          <w:vertAlign w:val="subscript"/>
        </w:rPr>
        <w:t>k</w:t>
      </w:r>
      <w:r>
        <w:t>, using B = ∇ × A.</w:t>
      </w:r>
    </w:p>
    <w:p>
      <w:r>
        <w:rPr>
          <w:b/>
        </w:rPr>
        <w:t>3.</w:t>
      </w:r>
      <w:r>
        <w:t xml:space="preserve"> </w:t>
      </w:r>
      <w:r>
        <w:t>Since p̸u = mu and ū(p′)p̸′ = mū(p′), we have 2mūγ</w:t>
      </w:r>
      <w:r>
        <w:rPr>
          <w:vertAlign w:val="superscript"/>
        </w:rPr>
        <w:t>μ</w:t>
      </w:r>
      <w:r>
        <w:t>u = ū[p̸′γ</w:t>
      </w:r>
      <w:r>
        <w:rPr>
          <w:vertAlign w:val="superscript"/>
        </w:rPr>
        <w:t>μ</w:t>
      </w:r>
      <w:r>
        <w:t xml:space="preserve"> + γ</w:t>
      </w:r>
      <w:r>
        <w:rPr>
          <w:vertAlign w:val="superscript"/>
        </w:rPr>
        <w:t>μ</w:t>
      </w:r>
      <w:r>
        <w:t>p̸]u. Write γ</w:t>
      </w:r>
      <w:r>
        <w:rPr>
          <w:vertAlign w:val="superscript"/>
        </w:rPr>
        <w:t>μ</w:t>
      </w:r>
      <w:r>
        <w:t>γ</w:t>
      </w:r>
      <w:r>
        <w:rPr>
          <w:vertAlign w:val="superscript"/>
        </w:rPr>
        <w:t>ν</w:t>
      </w:r>
      <w:r>
        <w:t xml:space="preserve"> = g</w:t>
      </w:r>
      <w:r>
        <w:rPr>
          <w:vertAlign w:val="superscript"/>
        </w:rPr>
        <w:t>μν</w:t>
      </w:r>
      <w:r>
        <w:t xml:space="preserve"> − iσ</w:t>
      </w:r>
      <w:r>
        <w:rPr>
          <w:vertAlign w:val="superscript"/>
        </w:rPr>
        <w:t>μν</w:t>
      </w:r>
      <w:r>
        <w:t xml:space="preserve"> and γ</w:t>
      </w:r>
      <w:r>
        <w:rPr>
          <w:vertAlign w:val="superscript"/>
        </w:rPr>
        <w:t>ν</w:t>
      </w:r>
      <w:r>
        <w:t>γ</w:t>
      </w:r>
      <w:r>
        <w:rPr>
          <w:vertAlign w:val="superscript"/>
        </w:rPr>
        <w:t>μ</w:t>
      </w:r>
      <w:r>
        <w:t xml:space="preserve"> = g</w:t>
      </w:r>
      <w:r>
        <w:rPr>
          <w:vertAlign w:val="superscript"/>
        </w:rPr>
        <w:t>μν</w:t>
      </w:r>
      <w:r>
        <w:t xml:space="preserve"> + iσ</w:t>
      </w:r>
      <w:r>
        <w:rPr>
          <w:vertAlign w:val="superscript"/>
        </w:rPr>
        <w:t>μν</w:t>
      </w:r>
      <w:r>
        <w:t>. Then p̸′γ</w:t>
      </w:r>
      <w:r>
        <w:rPr>
          <w:vertAlign w:val="superscript"/>
        </w:rPr>
        <w:t>μ</w:t>
      </w:r>
      <w:r>
        <w:t xml:space="preserve"> = p′</w:t>
      </w:r>
      <w:r>
        <w:rPr>
          <w:vertAlign w:val="superscript"/>
        </w:rPr>
        <w:t>μ</w:t>
      </w:r>
      <w:r>
        <w:t xml:space="preserve"> + iσ</w:t>
      </w:r>
      <w:r>
        <w:rPr>
          <w:vertAlign w:val="superscript"/>
        </w:rPr>
        <w:t>μν</w:t>
      </w:r>
      <w:r>
        <w:t xml:space="preserve"> p′</w:t>
      </w:r>
      <w:r>
        <w:rPr>
          <w:vertAlign w:val="subscript"/>
        </w:rPr>
        <w:t>ν</w:t>
      </w:r>
      <w:r>
        <w:t xml:space="preserve"> and γ</w:t>
      </w:r>
      <w:r>
        <w:rPr>
          <w:vertAlign w:val="superscript"/>
        </w:rPr>
        <w:t>μ</w:t>
      </w:r>
      <w:r>
        <w:t>p̸ = p</w:t>
      </w:r>
      <w:r>
        <w:rPr>
          <w:vertAlign w:val="superscript"/>
        </w:rPr>
        <w:t>μ</w:t>
      </w:r>
      <w:r>
        <w:t xml:space="preserve"> − iσ</w:t>
      </w:r>
      <w:r>
        <w:rPr>
          <w:vertAlign w:val="superscript"/>
        </w:rPr>
        <w:t>μν</w:t>
      </w:r>
      <w:r>
        <w:t xml:space="preserve"> p</w:t>
      </w:r>
      <w:r>
        <w:rPr>
          <w:vertAlign w:val="subscript"/>
        </w:rPr>
        <w:t>ν</w:t>
      </w:r>
      <w:r>
        <w:t>. The sum is (p′ + p)</w:t>
      </w:r>
      <w:r>
        <w:rPr>
          <w:vertAlign w:val="superscript"/>
        </w:rPr>
        <w:t>μ</w:t>
      </w:r>
      <w:r>
        <w:t xml:space="preserve"> + iσ</w:t>
      </w:r>
      <w:r>
        <w:rPr>
          <w:vertAlign w:val="superscript"/>
        </w:rPr>
        <w:t>μν</w:t>
      </w:r>
      <w:r>
        <w:t>(p′ − p)</w:t>
      </w:r>
      <w:r>
        <w:rPr>
          <w:vertAlign w:val="subscript"/>
        </w:rPr>
        <w:t>ν</w:t>
      </w:r>
      <w:r>
        <w:t>. Dividing by 2m gives the identity.</w:t>
      </w:r>
    </w:p>
    <w:p>
      <w:r>
        <w:rPr>
          <w:b/>
        </w:rPr>
        <w:t>4.</w:t>
      </w:r>
      <w:r>
        <w:t xml:space="preserve"> </w:t>
      </w:r>
      <w:r>
        <w:t>q</w:t>
      </w:r>
      <w:r>
        <w:rPr>
          <w:vertAlign w:val="subscript"/>
        </w:rPr>
        <w:t>μ</w:t>
      </w:r>
      <w:r>
        <w:t>(q</w:t>
      </w:r>
      <w:r>
        <w:rPr>
          <w:vertAlign w:val="superscript"/>
        </w:rPr>
        <w:t>μ</w:t>
      </w:r>
      <w:r>
        <w:t xml:space="preserve">F) = q²F, which is not zero for q² ≠ 0, while the </w:t>
      </w:r>
      <w:hyperlink w:anchor="Glossary_WardIdentity">
        <w:r>
          <w:rPr>
            <w:color w:val="0563C1"/>
            <w:u w:val="single"/>
          </w:rPr>
          <w:t>Ward identity</w:t>
        </w:r>
      </w:hyperlink>
      <w:r>
        <w:t xml:space="preserve"> requires q</w:t>
      </w:r>
      <w:r>
        <w:rPr>
          <w:vertAlign w:val="subscript"/>
        </w:rPr>
        <w:t>μ</w:t>
      </w:r>
      <w:r>
        <w:t>ūΓ</w:t>
      </w:r>
      <w:r>
        <w:rPr>
          <w:vertAlign w:val="superscript"/>
        </w:rPr>
        <w:t>μ</w:t>
      </w:r>
      <w:r>
        <w:t>u = 0.</w:t>
      </w:r>
    </w:p>
    <w:p>
      <w:r>
        <w:rPr>
          <w:b/>
        </w:rPr>
        <w:t>5.</w:t>
      </w:r>
      <w:r>
        <w:t xml:space="preserve"> </w:t>
      </w:r>
      <w:r>
        <w:t>The Gordon identity splits γ</w:t>
      </w:r>
      <w:r>
        <w:rPr>
          <w:vertAlign w:val="superscript"/>
        </w:rPr>
        <w:t>μ</w:t>
      </w:r>
      <w:r>
        <w:t>F₁ into a charge part (p + p′)</w:t>
      </w:r>
      <w:r>
        <w:rPr>
          <w:vertAlign w:val="superscript"/>
        </w:rPr>
        <w:t>μ</w:t>
      </w:r>
      <w:r>
        <w:t>F₁/2m and a magnetic part iσ</w:t>
      </w:r>
      <w:r>
        <w:rPr>
          <w:vertAlign w:val="superscript"/>
        </w:rPr>
        <w:t>μν</w:t>
      </w:r>
      <w:r>
        <w:t xml:space="preserve"> q</w:t>
      </w:r>
      <w:r>
        <w:rPr>
          <w:vertAlign w:val="subscript"/>
        </w:rPr>
        <w:t>ν</w:t>
      </w:r>
      <w:r>
        <w:t>F₁/2m. Adding the F₂ term gives a total magnetic part iσ</w:t>
      </w:r>
      <w:r>
        <w:rPr>
          <w:vertAlign w:val="superscript"/>
        </w:rPr>
        <w:t>μν</w:t>
      </w:r>
      <w:r>
        <w:t xml:space="preserve"> q</w:t>
      </w:r>
      <w:r>
        <w:rPr>
          <w:vertAlign w:val="subscript"/>
        </w:rPr>
        <w:t>ν</w:t>
      </w:r>
      <w:r>
        <w:t>(F₁ + F₂)/2m. The g = 2 moment corresponds to coefficient 1, so g = 2(F₁(0) + F₂(0)).</w:t>
      </w:r>
    </w:p>
    <w:p>
      <w:r>
        <w:rPr>
          <w:b/>
        </w:rPr>
        <w:t>6.</w:t>
      </w:r>
      <w:r>
        <w:t xml:space="preserve"> </w:t>
      </w:r>
      <w:r>
        <w:t>A divergence in F₂ would need a counterterm of the form ψ̄σ</w:t>
      </w:r>
      <w:r>
        <w:rPr>
          <w:vertAlign w:val="superscript"/>
        </w:rPr>
        <w:t>μν</w:t>
      </w:r>
      <w:r>
        <w:t>ψF</w:t>
      </w:r>
      <w:r>
        <w:rPr>
          <w:vertAlign w:val="subscript"/>
        </w:rPr>
        <w:t>μν</w:t>
      </w:r>
      <w:r>
        <w:t xml:space="preserve">, which has dimension 5 and is absent from a renormalizable </w:t>
      </w:r>
      <w:hyperlink w:anchor="Glossary_Lagrangian">
        <w:r>
          <w:rPr>
            <w:color w:val="0563C1"/>
            <w:u w:val="single"/>
          </w:rPr>
          <w:t>Lagrangian</w:t>
        </w:r>
      </w:hyperlink>
      <w:r>
        <w:t>.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w:t>
      </w:r>
      <w:r>
        <w:rPr>
          <w:vertAlign w:val="subscript"/>
        </w:rPr>
        <w:t>e</w:t>
      </w:r>
      <w:r>
        <w:t>. C₃ term: +1.48×10⁻⁸, which affects the sixth.</w:t>
      </w:r>
    </w:p>
    <w:p>
      <w:r>
        <w:rPr>
          <w:b/>
        </w:rPr>
        <w:t>11.</w:t>
      </w:r>
      <w:r>
        <w:t xml:space="preserve"> </w:t>
      </w:r>
      <w:r>
        <w:t>a = (g − 2)/2 = (2ω</w:t>
      </w:r>
      <w:r>
        <w:rPr>
          <w:vertAlign w:val="subscript"/>
        </w:rPr>
        <w:t>s</w:t>
      </w:r>
      <w:r>
        <w:t>/ω</w:t>
      </w:r>
      <w:r>
        <w:rPr>
          <w:vertAlign w:val="subscript"/>
        </w:rPr>
        <w:t>c</w:t>
      </w:r>
      <w:r>
        <w:t xml:space="preserve"> − 2)/2 = (ω</w:t>
      </w:r>
      <w:r>
        <w:rPr>
          <w:vertAlign w:val="subscript"/>
        </w:rPr>
        <w:t>s</w:t>
      </w:r>
      <w:r>
        <w:t xml:space="preserve"> − ω</w:t>
      </w:r>
      <w:r>
        <w:rPr>
          <w:vertAlign w:val="subscript"/>
        </w:rPr>
        <w:t>c</w:t>
      </w:r>
      <w:r>
        <w:t>)/ω</w:t>
      </w:r>
      <w:r>
        <w:rPr>
          <w:vertAlign w:val="subscript"/>
        </w:rPr>
        <w:t>c</w:t>
      </w:r>
      <w:r>
        <w:t>.</w:t>
      </w:r>
    </w:p>
    <w:p>
      <w:r>
        <w:rPr>
          <w:b/>
        </w:rPr>
        <w:t>12.</w:t>
      </w:r>
      <w:r>
        <w:t xml:space="preserve"> </w:t>
      </w:r>
      <w:r>
        <w:t>A heavy particle of mass M contributes to a</w:t>
      </w:r>
      <w:r>
        <w:rPr>
          <w:vertAlign w:val="subscript"/>
        </w:rPr>
        <w:t>ℓ</w:t>
      </w:r>
      <w:r>
        <w:t xml:space="preserve"> terms proportional to (m</w:t>
      </w:r>
      <w:r>
        <w:rPr>
          <w:vertAlign w:val="subscript"/>
        </w:rPr>
        <w:t>ℓ</w:t>
      </w:r>
      <w:r>
        <w:t>/M)², because a mass-m</w:t>
      </w:r>
      <w:r>
        <w:rPr>
          <w:vertAlign w:val="subscript"/>
        </w:rPr>
        <w:t>ℓ</w:t>
      </w:r>
      <w:r>
        <w:t xml:space="preserve"> probe resolves structure at distances of about 1/m</w:t>
      </w:r>
      <w:r>
        <w:rPr>
          <w:vertAlign w:val="subscript"/>
        </w:rPr>
        <w:t>ℓ</w:t>
      </w:r>
      <w:r>
        <w:t>. The ratio for muon and electron is (m</w:t>
      </w:r>
      <w:r>
        <w:rPr>
          <w:vertAlign w:val="subscript"/>
        </w:rPr>
        <w:t>μ</w:t>
      </w:r>
      <w:r>
        <w:t>/m</w:t>
      </w:r>
      <w:r>
        <w:rPr>
          <w:vertAlign w:val="subscript"/>
        </w:rPr>
        <w:t>e</w:t>
      </w:r>
      <w:r>
        <w:t>)²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w:t>
      </w:r>
      <w:r>
        <w:rPr>
          <w:vertAlign w:val="superscript"/>
        </w:rPr>
        <w:t>μ</w:t>
      </w:r>
      <w:r>
        <w:t>ℓ</w:t>
      </w:r>
      <w:r>
        <w:rPr>
          <w:vertAlign w:val="superscript"/>
        </w:rPr>
        <w:t>ν</w:t>
      </w:r>
      <w:r>
        <w:t xml:space="preserve"> by g</w:t>
      </w:r>
      <w:r>
        <w:rPr>
          <w:vertAlign w:val="superscript"/>
        </w:rPr>
        <w:t>μν</w:t>
      </w:r>
      <w:r>
        <w:t>ℓ²/4. The ℓ² terms are proportional to γ</w:t>
      </w:r>
      <w:r>
        <w:rPr>
          <w:vertAlign w:val="superscript"/>
        </w:rPr>
        <w:t>μ</w:t>
      </w:r>
      <w:r>
        <w:t xml:space="preserve"> and carry the </w:t>
      </w:r>
      <w:hyperlink w:anchor="Glossary_UltravioletDivergence">
        <w:r>
          <w:rPr>
            <w:color w:val="0563C1"/>
            <w:u w:val="single"/>
          </w:rPr>
          <w:t>ultraviolet divergence</w:t>
        </w:r>
      </w:hyperlink>
      <w:r>
        <w:t>, so they feed F₁. The remaining terms, after the Dirac equation is used on the external spinors, contain γ</w:t>
      </w:r>
      <w:r>
        <w:rPr>
          <w:vertAlign w:val="superscript"/>
        </w:rPr>
        <w:t>μ</w:t>
      </w:r>
      <w:r>
        <w:t xml:space="preserve"> and (p + p′)</w:t>
      </w:r>
      <w:r>
        <w:rPr>
          <w:vertAlign w:val="superscript"/>
        </w:rPr>
        <w:t>μ</w:t>
      </w:r>
      <w:r>
        <w:t>. Converting (p + p′)</w:t>
      </w:r>
      <w:r>
        <w:rPr>
          <w:vertAlign w:val="superscript"/>
        </w:rPr>
        <w:t>μ</w:t>
      </w:r>
      <w:r>
        <w:t xml:space="preserve"> with the Gordon identity produces the iσ</w:t>
      </w:r>
      <w:r>
        <w:rPr>
          <w:vertAlign w:val="superscript"/>
        </w:rPr>
        <w:t>μν</w:t>
      </w:r>
      <w:r>
        <w:t xml:space="preserve"> q</w:t>
      </w:r>
      <w:r>
        <w:rPr>
          <w:vertAlign w:val="subscript"/>
        </w:rPr>
        <w:t>ν</w:t>
      </w:r>
      <w:r>
        <w:t xml:space="preserve"> term, whose coefficient after the ℓ integration is Section 4.1’s F₂ integrand.</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77">
        <w:r>
          <w:rPr>
            <w:rStyle w:val="Hyperlink"/>
            <w:color w:val="0563C1"/>
            <w:u w:val="single"/>
          </w:rPr>
          <w:t xml:space="preserve">Lesson 77</w:t>
        </w:r>
      </w:hyperlink>
      <w:r>
        <w:t>, Lamb Shift, takes the same radiative corrections into hydrogen, where they split the Dirac degeneracy of 2s₁/₂ and 2p₁/₂.</w:t>
      </w:r>
    </w:p>
    <w:p>
      <w:r/>
    </w:p>
    <w:p>
      <w:bookmarkStart w:id="1077" w:name="Lesson77"/>
      <w:pPr>
        <w:pStyle w:val="Heading1"/>
      </w:pPr>
      <w:r>
        <w:t>Lesson 77: Lamb Shift</w:t>
      </w:r>
      <w:bookmarkEnd w:id="1077"/>
    </w:p>
    <w:p>
      <w:pPr>
        <w:pStyle w:val="Heading2"/>
      </w:pPr>
      <w:r>
        <w:t>How to use this lesson</w:t>
      </w:r>
    </w:p>
    <w:p>
      <w:r>
        <w:t xml:space="preserve">In 1947 Willis Lamb and Robert Retherford measured a splitting of about 1000 MHz between two levels of hydrogen that the Dirac equation says have the same energy. That measurement, together with the electron anomaly of Lesson 76,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w:t>
      </w:r>
      <w:hyperlink w:anchor="bib_bethe" w:history="1">
        <w:r>
          <w:rPr>
            <w:color w:val="0563C1"/>
            <w:u w:val="single"/>
          </w:rPr>
          <w:t xml:space="preserve">Bethe</w:t>
        </w:r>
      </w:hyperlink>
      <w:r>
        <w:t xml:space="preserve">’s 1947 estimate of 1040 MHz. Then it assembles the full leading-order QED result from pieces already in the course: the slope of F₁, the anomalous moment F₂, and vacuum polarization. Each piece is quoted in its final form, with its origin identified. The bound-</w:t>
      </w:r>
      <w:hyperlink w:anchor="Glossary_State">
        <w:r>
          <w:rPr>
            <w:color w:val="0563C1"/>
            <w:u w:val="single"/>
          </w:rPr>
          <w:t>state</w:t>
        </w:r>
      </w:hyperlink>
      <w:r>
        <w:t xml:space="preserv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w:t>
      </w:r>
      <w:r>
        <w:rPr>
          <w:vertAlign w:val="subscript"/>
        </w:rPr>
        <w:t>max</w:t>
      </w:r>
      <w:r>
        <w:t>/ω</w:t>
      </w:r>
      <w:r>
        <w:rPr>
          <w:vertAlign w:val="subscript"/>
        </w:rPr>
        <w:t>min</w:t>
      </w:r>
      <w:r>
        <w:t>) and the resulting energy shift ⟨ΔV⟩ = (1/6)⟨(δr)²⟩⟨∇²V⟩.</w:t>
      </w:r>
    </w:p>
    <w:p>
      <w:pPr>
        <w:pStyle w:val="ListBullet"/>
      </w:pPr>
      <w:r>
        <w:t>Show that only s-states are shifted at this order, and evaluate the shift of 2s with Bethe’s logarithm.</w:t>
      </w:r>
    </w:p>
    <w:p>
      <w:pPr>
        <w:pStyle w:val="ListBullet"/>
      </w:pPr>
      <w:r>
        <w:t xml:space="preserve">Assemble the leading QED result for E(2s₁/₂) − E(2p₁/₂), identifying the contributions of F₁, F₂, and </w:t>
      </w:r>
      <w:hyperlink w:anchor="Glossary_Vacuum">
        <w:r>
          <w:rPr>
            <w:color w:val="0563C1"/>
            <w:u w:val="single"/>
          </w:rPr>
          <w:t>vacuum</w:t>
        </w:r>
      </w:hyperlink>
      <w:r>
        <w:t xml:space="preserve"> polarization.</w:t>
      </w:r>
    </w:p>
    <w:p>
      <w:pPr>
        <w:pStyle w:val="ListBullet"/>
      </w:pPr>
      <w:r>
        <w:t>Compare with the measured 1057.8 MHz, and explain how the Lamb shift became a measurement of the proton’s radius.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Z</w:t>
      </w:r>
      <w:r>
        <w:rPr/>
        <w:t xml:space="preserve"> — </w:t>
      </w:r>
      <w:r>
        <w:rPr/>
        <w:t>Nuclear charge; Z = 1 for hydrogen</w:t>
      </w:r>
    </w:p>
    <w:p>
      <w:pPr>
        <w:spacing w:before="0" w:after="100"/>
      </w:pPr>
      <w:r>
        <w:rPr>
          <w:b/>
        </w:rPr>
        <w:t>n, l, j</w:t>
      </w:r>
      <w:r>
        <w:rPr/>
        <w:t xml:space="preserve"> — </w:t>
      </w:r>
      <w:r>
        <w:rPr/>
        <w:t>Principal, orbital, and total angular-momentum quantum numbers</w:t>
      </w:r>
    </w:p>
    <w:p>
      <w:pPr>
        <w:spacing w:before="0" w:after="100"/>
      </w:pPr>
      <w:r>
        <w:rPr>
          <w:b/>
        </w:rPr>
        <w:t>ψ</w:t>
      </w:r>
      <w:r>
        <w:rPr>
          <w:b/>
          <w:vertAlign w:val="subscript"/>
        </w:rPr>
        <w:t>n</w:t>
      </w:r>
      <w:r>
        <w:rPr>
          <w:b/>
        </w:rPr>
        <w:t>(0)</w:t>
      </w:r>
      <w:r>
        <w:rPr/>
        <w:t xml:space="preserve"> — </w:t>
      </w:r>
      <w:r>
        <w:rPr/>
        <w:t>Wave function at the origin; |ψ</w:t>
      </w:r>
      <w:r>
        <w:rPr>
          <w:vertAlign w:val="subscript"/>
        </w:rPr>
        <w:t>n</w:t>
      </w:r>
      <w:r>
        <w:rPr/>
        <w:t>s(0)|² = (Zαm)³/(πn³)</w:t>
      </w:r>
    </w:p>
    <w:p>
      <w:pPr>
        <w:spacing w:before="0" w:after="100"/>
      </w:pPr>
      <w:r>
        <w:rPr>
          <w:b/>
        </w:rPr>
        <w:t>δr</w:t>
      </w:r>
      <w:r>
        <w:rPr/>
        <w:t xml:space="preserve"> — </w:t>
      </w:r>
      <w:r>
        <w:rPr/>
        <w:t>Fluctuating displacement of the electron</w:t>
      </w:r>
    </w:p>
    <w:p>
      <w:pPr>
        <w:spacing w:before="0" w:after="100"/>
      </w:pPr>
      <w:r>
        <w:rPr>
          <w:b/>
        </w:rPr>
        <w:t>ln k₀(n, l)</w:t>
      </w:r>
      <w:r>
        <w:rPr/>
        <w:t xml:space="preserve"> — </w:t>
      </w:r>
      <w:r>
        <w:rPr/>
        <w:t>Bethe logarithm, an average excitation energy of the atom</w:t>
      </w:r>
    </w:p>
    <w:p>
      <w:pPr>
        <w:spacing w:before="0" w:after="100"/>
      </w:pPr>
      <w:r>
        <w:rPr>
          <w:b/>
        </w:rPr>
        <w:t>Ry</w:t>
      </w:r>
      <w:r>
        <w:rPr/>
        <w:t xml:space="preserve"> — </w:t>
      </w:r>
      <w:r>
        <w:rPr/>
        <w:t>Rydberg energy, mα²/2 = 13.6057 eV</w:t>
      </w:r>
    </w:p>
    <w:p>
      <w:pPr>
        <w:spacing w:before="0" w:after="100"/>
      </w:pPr>
      <w:r>
        <w:rPr>
          <w:b/>
        </w:rPr>
        <w:t>1 eV</w:t>
      </w:r>
      <w:r>
        <w:rPr/>
        <w:t xml:space="preserve"> — </w:t>
      </w:r>
      <w:r>
        <w:rPr/>
        <w:t>2.41799×10⁸ MHz</w:t>
      </w:r>
    </w:p>
    <w:p>
      <w:r>
        <w:t>Natural units, and m is the electron mass. Proton recoil is neglected except where stated. In display equations, square brackets enclose function arguments and visible groupings.</w:t>
      </w:r>
    </w:p>
    <w:p>
      <w:r>
        <w:rPr>
          <w:b/>
          <w:color w:val="1F4E78"/>
        </w:rPr>
        <w:t>First pass: the result before the derivation</w:t>
      </w:r>
    </w:p>
    <w:p>
      <w:pPr>
        <w:spacing w:after="60"/>
      </w:pPr>
      <w:r>
        <w:t>Self-energy, the vertex and anomalous moment, and vacuum polarization split hydrogen’s 2s₁/₂ and 2p₁/₂ levels by about 1058 MHz, dominated by Bethe’s logarithm.</w:t>
      </w:r>
    </w:p>
    <w:p>
      <w:pPr>
        <w:spacing w:after="60"/>
      </w:pPr>
      <w:r>
        <w:t>The Lamb shift is the atomic-physics face of the same loops as Lessons 63–65.</w:t>
      </w:r>
    </w:p>
    <w:p>
      <w:pPr>
        <w:spacing w:after="80"/>
      </w:pP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f>
            <m:num>
              <m:sSup>
                <m:e>
                  <m:r>
                    <m:t xml:space="preserve">m</m:t>
                  </m:r>
                  <m:d>
                    <m:dPr/>
                    <m:e>
                      <m:r>
                        <m:t xml:space="preserve">Zα</m:t>
                      </m:r>
                    </m:e>
                  </m:d>
                </m:e>
                <m:sup>
                  <m:r>
                    <m:t xml:space="preserve">2</m:t>
                  </m:r>
                </m:sup>
              </m:sSup>
            </m:num>
            <m:den>
              <m:sSup>
                <m:e>
                  <m:r>
                    <m:t xml:space="preserve">2n</m:t>
                  </m:r>
                </m:e>
                <m:sup>
                  <m:r>
                    <m:t xml:space="preserve">2</m:t>
                  </m:r>
                </m:sup>
              </m:sSup>
            </m:den>
          </m:f>
          <m:r>
            <m:t xml:space="preserve">−</m:t>
          </m:r>
          <m:f>
            <m:num>
              <m:sSup>
                <m:e>
                  <m:r>
                    <m:t xml:space="preserve">m</m:t>
                  </m:r>
                  <m:d>
                    <m:dPr/>
                    <m:e>
                      <m:r>
                        <m:t xml:space="preserve">Zα</m:t>
                      </m:r>
                    </m:e>
                  </m:d>
                </m:e>
                <m:sup>
                  <m:r>
                    <m:t xml:space="preserve">4</m:t>
                  </m:r>
                </m:sup>
              </m:sSup>
            </m:num>
            <m:den>
              <m:sSup>
                <m:e>
                  <m:r>
                    <m:t xml:space="preserve">2n</m:t>
                  </m:r>
                </m:e>
                <m:sup>
                  <m:r>
                    <m:t xml:space="preserve">4</m:t>
                  </m:r>
                </m:sup>
              </m:sSup>
            </m:den>
          </m:f>
          <m:r>
            <m:t xml:space="preserve"> </m:t>
          </m:r>
          <m:d>
            <m:dPr>
              <m:begChr m:val="["/>
              <m:endChr m:val="]"/>
            </m:dPr>
            <m:e>
              <m:f>
                <m:num>
                  <m:r>
                    <m:t xml:space="preserve">n</m:t>
                  </m:r>
                </m:num>
                <m:den>
                  <m:r>
                    <m:t xml:space="preserve">j</m:t>
                  </m:r>
                  <m:r>
                    <m:t xml:space="preserve">+</m:t>
                  </m:r>
                  <m:r>
                    <m:t xml:space="preserve">½</m:t>
                  </m:r>
                </m:den>
              </m:f>
              <m:r>
                <m:t xml:space="preserve">−</m:t>
              </m:r>
              <m:f>
                <m:num>
                  <m:r>
                    <m:t xml:space="preserve">3</m:t>
                  </m:r>
                </m:num>
                <m:den>
                  <m:r>
                    <m:t xml:space="preserve">4</m:t>
                  </m:r>
                </m:den>
              </m:f>
            </m:e>
          </m:d>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 xml:space="preserve">For n = 2, the states 2s₁/₂ (l = 0) and 2p₁/₂ (l = 1) both have j = ½, so the Dirac equation gives them the same energy. The 2p₃/₂ state lies higher, by the fine-structure interval of about 10,969 MHz. Any splitting between 2s₁/₂ and 2p₁/₂ is a measure of physics beyond the Dirac equation in a static Coulomb </w:t>
      </w:r>
      <w:hyperlink w:anchor="Glossary_Field">
        <w:r>
          <w:rPr>
            <w:color w:val="0563C1"/>
            <w:u w:val="single"/>
          </w:rPr>
          <w:t>field</w:t>
        </w:r>
      </w:hyperlink>
      <w:r>
        <w:t>.</w:t>
      </w:r>
    </w:p>
    <w:p>
      <w:pPr>
        <w:keepNext/>
        <w:spacing w:before="160" w:after="40"/>
        <w:jc w:val="center"/>
      </w:pPr>
      <w:r/>
    </w:p>
    <w:p>
      <w:pPr>
        <w:spacing w:after="200"/>
        <w:jc w:val="center"/>
      </w:pPr>
      <w:r>
        <w:rPr>
          <w:i/>
          <w:sz w:val="19"/>
        </w:rPr>
        <w:t>Figure 77.1. The n = 2 levels of hydrogen: Dirac theory makes 2s₁/₂ and 2p₁/₂ degenerate; QED lifts 2s₁/₂ by about 1058 MHz.</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hyperlink w:anchor="bib_lamb" w:history="1">
        <w:r>
          <w:rPr>
            <w:color w:val="0563C1"/>
            <w:u w:val="single"/>
          </w:rPr>
          <w:t xml:space="preserve">Lamb and Retherford</w:t>
        </w:r>
      </w:hyperlink>
      <w:r>
        <w:t xml:space="preserve">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38’s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w:t>
      </w:r>
      <w:r>
        <w:rPr>
          <w:vertAlign w:val="subscript"/>
        </w:rPr>
        <w:t>ω</w:t>
      </w:r>
      <w:r>
        <w:t xml:space="preserve"> = eE</w:t>
      </w:r>
      <w:r>
        <w:rPr>
          <w:vertAlign w:val="subscript"/>
        </w:rPr>
        <w:t>ω</w:t>
      </w:r>
      <w:r>
        <w:t>/(mω²),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r>
            <m:t xml:space="preserve">ω</m:t>
          </m:r>
          <m:r>
            <m:t xml:space="preserve">=</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sSup>
            <m:e>
              <m:r>
                <m:t xml:space="preserve">⟨</m:t>
              </m:r>
              <m:d>
                <m:dPr/>
                <m:e>
                  <m:r>
                    <m:t xml:space="preserve">δr</m:t>
                  </m:r>
                </m:e>
              </m:d>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 </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r>
                <m:t xml:space="preserve"> </m:t>
              </m:r>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 </m:t>
          </m:r>
          <m:func>
            <m:fName>
              <m:r>
                <m:t xml:space="preserve">ln</m:t>
              </m:r>
            </m:fName>
            <m:e>
              <m:d>
                <m:dPr>
                  <m:begChr m:val="["/>
                  <m:endChr m:val="]"/>
                </m:dPr>
                <m:e>
                  <m:f>
                    <m:num>
                      <m:sSub>
                        <m:e>
                          <m:r>
                            <m:t xml:space="preserve">ω</m:t>
                          </m:r>
                        </m:e>
                        <m:sub>
                          <m:r>
                            <m:t xml:space="preserve">max</m:t>
                          </m:r>
                        </m:sub>
                      </m:sSub>
                    </m:num>
                    <m:den>
                      <m:sSub>
                        <m:e>
                          <m:r>
                            <m:t xml:space="preserve">ω</m:t>
                          </m:r>
                        </m:e>
                        <m:sub>
                          <m:r>
                            <m:t xml:space="preserve">min</m:t>
                          </m:r>
                        </m:sub>
                      </m:sSub>
                    </m:den>
                  </m:f>
                </m:e>
              </m:d>
            </m:e>
          </m:func>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 </m:t>
          </m:r>
          <m:sSup>
            <m:e>
              <m:r>
                <m:t xml:space="preserve">⟨</m:t>
              </m:r>
              <m:d>
                <m:dPr/>
                <m:e>
                  <m:r>
                    <m:t xml:space="preserve">δr</m:t>
                  </m:r>
                </m:e>
              </m:d>
            </m:e>
            <m:sup>
              <m:r>
                <m:t xml:space="preserve">2</m:t>
              </m:r>
            </m:sup>
          </m:sSup>
          <m:r>
            <m:t xml:space="preserve">⟩</m:t>
          </m:r>
          <m:r>
            <m:t xml:space="preserve"> </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w:t>
      </w:r>
      <w:r>
        <w:rPr>
          <w:vertAlign w:val="subscript"/>
        </w:rPr>
        <w:t>n</w:t>
      </w:r>
      <w:r>
        <w:t>s(0)|² = (Zαm)³/(πn³), ⟨∇²V⟩ = 4(Zα)⁴m³/n³, and</w:t>
      </w:r>
    </w:p>
    <w:p>
      <w:r>
        <w:t>ΔE</w:t>
      </w:r>
      <w:r>
        <w:rPr>
          <w:vertAlign w:val="subscript"/>
        </w:rPr>
        <w:t>n</w:t>
      </w:r>
      <w:r>
        <w:t>s = (1/6)(2α/πm²)ln(ω</w:t>
      </w:r>
      <w:r>
        <w:rPr>
          <w:vertAlign w:val="subscript"/>
        </w:rPr>
        <w:t>max</w:t>
      </w:r>
      <w:r>
        <w:t>/ω</w:t>
      </w:r>
      <w:r>
        <w:rPr>
          <w:vertAlign w:val="subscript"/>
        </w:rPr>
        <w:t>min</w:t>
      </w:r>
      <w:r>
        <w:t>) × 4(Zα)⁴m³/n³ = (4α(Zα)⁴m/(3πn³)) ln(ω</w:t>
      </w:r>
      <w:r>
        <w:rPr>
          <w:vertAlign w:val="subscript"/>
        </w:rPr>
        <w:t>max</w:t>
      </w:r>
      <w:r>
        <w:t>/ω</w:t>
      </w:r>
      <w:r>
        <w:rPr>
          <w:vertAlign w:val="subscript"/>
        </w:rPr>
        <w:t>min</w:t>
      </w:r>
      <w:r>
        <w:t>).</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 xml:space="preserve">Bethe computed the nonrelativistic self-energy of the bound electron, the energy shift due to emitting and reabsorbing a transverse photon. The result diverged linearly. He recognized that a free electron has the same divergence, which belongs to the mass and is absorbed by mass </w:t>
      </w:r>
      <w:hyperlink w:anchor="Glossary_Renormalization">
        <w:r>
          <w:rPr>
            <w:color w:val="0563C1"/>
            <w:u w:val="single"/>
          </w:rPr>
          <w:t>renormalization</w:t>
        </w:r>
      </w:hyperlink>
      <w:r>
        <w:t>, as in Lesson 68. After the subtraction, the remaining divergence was only logarithmic. He cut it off at ω</w:t>
      </w:r>
      <w:r>
        <w:rPr>
          <w:vertAlign w:val="subscript"/>
        </w:rPr>
        <w:t>max</w:t>
      </w:r>
      <w:r>
        <w:t xml:space="preserve">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d>
            <m:dPr/>
            <m:e>
              <m:sSup>
                <m:e>
                  <m:r>
                    <m:t xml:space="preserve">4α</m:t>
                  </m:r>
                  <m:d>
                    <m:dPr/>
                    <m:e>
                      <m:r>
                        <m:t xml:space="preserve">Zα</m:t>
                      </m:r>
                    </m:e>
                  </m:d>
                </m:e>
                <m:sup>
                  <m:r>
                    <m:t xml:space="preserve">4</m:t>
                  </m:r>
                </m:sup>
              </m:sSup>
              <m:r>
                <m:t xml:space="preserve"> </m:t>
              </m:r>
              <m:f>
                <m:num>
                  <m:r>
                    <m:t xml:space="preserve">m</m:t>
                  </m:r>
                </m:num>
                <m:den>
                  <m:sSup>
                    <m:e>
                      <m:r>
                        <m:t xml:space="preserve">3πn</m:t>
                      </m:r>
                    </m:e>
                    <m:sup>
                      <m:r>
                        <m:t xml:space="preserve">3</m:t>
                      </m:r>
                    </m:sup>
                  </m:sSup>
                </m:den>
              </m:f>
            </m:e>
          </m:d>
          <m:r>
            <m:t xml:space="preserve"> </m:t>
          </m:r>
          <m:func>
            <m:fName>
              <m:r>
                <m:t xml:space="preserve">ln</m:t>
              </m:r>
            </m:fName>
            <m:e>
              <m:d>
                <m:dPr>
                  <m:begChr m:val="["/>
                  <m:endChr m:val="]"/>
                </m:dPr>
                <m:e>
                  <m:f>
                    <m:num>
                      <m:r>
                        <m:t xml:space="preserve">m</m:t>
                      </m:r>
                    </m:num>
                    <m:den>
                      <m:sSub>
                        <m:e>
                          <m:r>
                            <m:t xml:space="preserve">k</m:t>
                          </m:r>
                        </m:e>
                        <m:sub>
                          <m:r>
                            <m:t xml:space="preserve">0</m:t>
                          </m:r>
                        </m:sub>
                      </m:sSub>
                      <m:d>
                        <m:dPr/>
                        <m:e>
                          <m:r>
                            <m:t xml:space="preserve">n</m:t>
                          </m:r>
                          <m:r>
                            <m:t xml:space="preserve">,</m:t>
                          </m:r>
                          <m:r>
                            <m:t xml:space="preserve">0</m:t>
                          </m:r>
                        </m:e>
                      </m:d>
                    </m:den>
                  </m:f>
                </m:e>
              </m:d>
            </m:e>
          </m:func>
        </m:oMath>
      </m:oMathPara>
    </w:p>
    <w:p>
      <w:r>
        <w:t>This is Welton’s form, with ω</w:t>
      </w:r>
      <w:r>
        <w:rPr>
          <w:vertAlign w:val="subscript"/>
        </w:rPr>
        <w:t>min</w:t>
      </w:r>
      <w:r>
        <w:t xml:space="preserve">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w:t>
      </w:r>
      <w:r>
        <w:rPr>
          <w:vertAlign w:val="subscript"/>
        </w:rPr>
        <w:t>max</w:t>
      </w:r>
      <w:r>
        <w:t xml:space="preserve"> = m is an educated guess. Fixing the constant that accompanies the logarithm requires the relativistic theory of Lessons 63 to 76,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 xml:space="preserve">The slope of F₁(q²) near q² = 0, from Lesson 65’s </w:t>
      </w:r>
      <w:hyperlink w:anchor="Glossary_Vertex">
        <w:r>
          <w:rPr>
            <w:color w:val="0563C1"/>
            <w:u w:val="single"/>
          </w:rPr>
          <w:t>vertex</w:t>
        </w:r>
      </w:hyperlink>
      <w:r>
        <w:t xml:space="preserve">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76. It changes the spin-orbit coupling, and so it shifts states with l ≥ 1 by an amount that depends on j. It also contributes 3/8 to the s-state constant.</w:t>
      </w:r>
    </w:p>
    <w:p>
      <w:pPr>
        <w:pStyle w:val="ListBullet"/>
      </w:pPr>
      <w:r>
        <w:t xml:space="preserve">Vacuum </w:t>
      </w:r>
      <w:hyperlink w:anchor="Glossary_Polarization">
        <w:r>
          <w:rPr>
            <w:color w:val="0563C1"/>
            <w:u w:val="single"/>
          </w:rPr>
          <w:t>polarization</w:t>
        </w:r>
      </w:hyperlink>
      <w:r>
        <w:t>, Lesson 69’s Π̂, at small Q², where Π̂ ≈ (α/15π)Q²/m². It adds a short-range attraction, lowers s-states, and contributes −1/5 to the s-state constant. Lesson 78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func>
                <m:fName>
                  <m:r>
                    <m:t xml:space="preserve">ln</m:t>
                  </m:r>
                </m:fName>
                <m:e>
                  <m:d>
                    <m:dPr>
                      <m:begChr m:val="["/>
                      <m:endChr m:val="]"/>
                    </m:dPr>
                    <m:e>
                      <m:f>
                        <m:num>
                          <m:r>
                            <m:t xml:space="preserve">1</m:t>
                          </m:r>
                        </m:num>
                        <m:den>
                          <m:sSup>
                            <m:e>
                              <m:d>
                                <m:dPr/>
                                <m:e>
                                  <m:r>
                                    <m:t xml:space="preserve">Zα</m:t>
                                  </m:r>
                                </m:e>
                              </m:d>
                            </m:e>
                            <m:sup>
                              <m:r>
                                <m:t xml:space="preserve">2</m:t>
                              </m:r>
                            </m:sup>
                          </m:sSup>
                        </m:den>
                      </m:f>
                    </m:e>
                  </m:d>
                </m:e>
              </m:func>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0</m:t>
                              </m:r>
                            </m:e>
                          </m:d>
                        </m:num>
                        <m:den>
                          <m:r>
                            <m:t xml:space="preserve">Ry</m:t>
                          </m:r>
                        </m:den>
                      </m:f>
                    </m:e>
                  </m:d>
                </m:e>
              </m:func>
              <m:r>
                <m:t xml:space="preserve">+</m:t>
              </m:r>
              <m:f>
                <m:num>
                  <m:r>
                    <m:t xml:space="preserve">19</m:t>
                  </m:r>
                </m:num>
                <m:den>
                  <m:r>
                    <m:t xml:space="preserve">30</m:t>
                  </m:r>
                </m:den>
              </m:f>
            </m:e>
          </m:d>
        </m:oMath>
      </m:oMathPara>
    </w:p>
    <w:p>
      <w:pPr>
        <w:spacing w:before="100" w:after="40"/>
        <w:jc w:val="center"/>
      </w:pPr>
      <m:oMathPara>
        <m:oMath>
          <m:sSub>
            <m:e>
              <m:r>
                <m:t xml:space="preserve">ΔE</m:t>
              </m:r>
            </m:e>
            <m:sub>
              <m:r>
                <m:t xml:space="preserve">n</m:t>
              </m:r>
              <m:r>
                <m:t xml:space="preserve">,</m:t>
              </m:r>
              <m:r>
                <m:t xml:space="preserve">l</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l</m:t>
                              </m:r>
                            </m:e>
                          </m:d>
                        </m:num>
                        <m:den>
                          <m:r>
                            <m:t xml:space="preserve">Ry</m:t>
                          </m:r>
                        </m:den>
                      </m:f>
                    </m:e>
                  </m:d>
                </m:e>
              </m:func>
              <m:r>
                <m:t xml:space="preserve">+</m:t>
              </m:r>
              <m:f>
                <m:num>
                  <m:r>
                    <m:t xml:space="preserve">3</m:t>
                  </m:r>
                </m:num>
                <m:den>
                  <m:r>
                    <m:t xml:space="preserve">8</m:t>
                  </m:r>
                </m:den>
              </m:f>
              <m:r>
                <m:t xml:space="preserve"> </m:t>
              </m:r>
              <m:f>
                <m:num>
                  <m:sSub>
                    <m:e>
                      <m:r>
                        <m:t xml:space="preserve">c</m:t>
                      </m:r>
                    </m:e>
                    <m:sub>
                      <m:r>
                        <m:t xml:space="preserve">lj</m:t>
                      </m:r>
                    </m:sub>
                  </m:sSub>
                </m:num>
                <m:den>
                  <m:r>
                    <m:t xml:space="preserve">2l</m:t>
                  </m:r>
                  <m:r>
                    <m:t xml:space="preserve">+</m:t>
                  </m:r>
                  <m:r>
                    <m:t xml:space="preserve">1</m:t>
                  </m:r>
                </m:den>
              </m:f>
            </m:e>
          </m:d>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d>
            <m:dPr>
              <m:begChr m:val="["/>
              <m:endChr m:val="]"/>
            </m:dPr>
            <m:e>
              <m:f>
                <m:num>
                  <m:sSub>
                    <m:e>
                      <m:r>
                        <m:t xml:space="preserve">2s</m:t>
                      </m:r>
                    </m:e>
                    <m:sub>
                      <m:r>
                        <m:t xml:space="preserve">1</m:t>
                      </m:r>
                    </m:sub>
                  </m:sSub>
                </m:num>
                <m:den>
                  <m:sSub>
                    <m:e/>
                    <m:sub>
                      <m:r>
                        <m:t xml:space="preserve">2</m:t>
                      </m:r>
                    </m:sub>
                  </m:sSub>
                </m:den>
              </m:f>
            </m:e>
          </m:d>
          <m:r>
            <m:t xml:space="preserve">−</m:t>
          </m:r>
          <m:r>
            <m:t xml:space="preserve">E</m:t>
          </m:r>
          <m:d>
            <m:dPr>
              <m:begChr m:val="["/>
              <m:endChr m:val="]"/>
            </m:dPr>
            <m:e>
              <m:f>
                <m:num>
                  <m:sSub>
                    <m:e>
                      <m:r>
                        <m:t xml:space="preserve">2p</m:t>
                      </m:r>
                    </m:e>
                    <m:sub>
                      <m:r>
                        <m:t xml:space="preserve">1</m:t>
                      </m:r>
                    </m:sub>
                  </m:sSub>
                </m:num>
                <m:den>
                  <m:sSub>
                    <m:e/>
                    <m:sub>
                      <m:r>
                        <m:t xml:space="preserve">2</m:t>
                      </m:r>
                    </m:sub>
                  </m:sSub>
                </m:den>
              </m:f>
            </m:e>
          </m:d>
          <m:r>
            <m:t xml:space="preserve">≈</m:t>
          </m:r>
          <m:r>
            <m:t xml:space="preserve">1054</m:t>
          </m:r>
          <m:r>
            <m:t xml:space="preserve"> </m:t>
          </m:r>
          <m:r>
            <m:t xml:space="preserve">MHz</m:t>
          </m:r>
        </m:oMath>
      </m:oMathPara>
    </w:p>
    <w:p>
      <w:r>
        <w:t xml:space="preserve">compared with the measured 1057.845 MHz. Of the 2s shift, vacuum polarization contributes −(1/5) × 135.9 = −27.2 MHz. Its sign, opposite to the rest, is a check that the running charge of </w:t>
      </w:r>
      <w:hyperlink w:anchor="Lesson69">
        <w:r>
          <w:rPr>
            <w:rStyle w:val="Hyperlink"/>
            <w:color w:val="0563C1"/>
            <w:u w:val="single"/>
          </w:rPr>
          <w:t xml:space="preserve">Lesson 69</w:t>
        </w:r>
      </w:hyperlink>
      <w:r>
        <w:t xml:space="preserve"> is real.</w:t>
      </w:r>
    </w:p>
    <w:p>
      <w:r>
        <w:rPr>
          <w:b/>
          <w:i/>
        </w:rPr>
        <w:t>Worked example 4</w:t>
      </w:r>
    </w:p>
    <w:p>
      <w:r>
        <w:t>Account for the remaining few MHz qualitatively. The reduced mass of the electron-proton system multiplies the leading result by about (1 + m/M</w:t>
      </w:r>
      <w:r>
        <w:rPr>
          <w:vertAlign w:val="subscript"/>
        </w:rPr>
        <w:t>p</w:t>
      </w:r>
      <w:r>
        <w:t>)⁻³ ≈ 1 − 3m/M</w:t>
      </w:r>
      <w:r>
        <w:rPr>
          <w:vertAlign w:val="subscript"/>
        </w:rPr>
        <w:t>p</w:t>
      </w:r>
      <w:r>
        <w:t>, which lowers it by about 1.7 MHz. Terms of order α(Zα)⁵m and α(Zα)⁶m ln²(Zα), two-</w:t>
      </w:r>
      <w:hyperlink w:anchor="Glossary_Loop">
        <w:r>
          <w:rPr>
            <w:color w:val="0563C1"/>
            <w:u w:val="single"/>
          </w:rPr>
          <w:t>loop</w:t>
        </w:r>
      </w:hyperlink>
      <w:r>
        <w:t xml:space="preserve">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w:t>
      </w:r>
      <w:r>
        <w:rPr>
          <w:vertAlign w:val="subscript"/>
        </w:rPr>
        <w:t>p</w:t>
      </w:r>
      <w:r>
        <w:t>²|ψ(0)|². In hydrogen this is about 0.14 MHz of the 2s–2p interval, and about 1.1 MHz of the 1s shift, so a precise Lamb shift, combined with QED, measures r</w:t>
      </w:r>
      <w:r>
        <w:rPr>
          <w:vertAlign w:val="subscript"/>
        </w:rPr>
        <w:t>p</w:t>
      </w:r>
      <w:r>
        <w:t>.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w:t>
      </w:r>
      <w:r>
        <w:rPr>
          <w:vertAlign w:val="subscript"/>
        </w:rPr>
        <w:t>p</w:t>
      </w:r>
      <w:r>
        <w:t xml:space="preserve">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Dirac levels depend on n and j only</w:t>
      </w:r>
      <w:r>
        <w:rPr/>
        <w:t xml:space="preserve"> — </w:t>
      </w:r>
      <w:r>
        <w:rPr/>
        <w:t>The degeneracy the Lamb shift breaks</w:t>
      </w:r>
    </w:p>
    <w:p>
      <w:pPr>
        <w:spacing w:before="0" w:after="100"/>
      </w:pPr>
      <w:r>
        <w:rPr>
          <w:b/>
        </w:rPr>
        <w:t>⟨(δr)²⟩ = (2α/πm²)ln(ω</w:t>
      </w:r>
      <w:r>
        <w:rPr>
          <w:b/>
          <w:vertAlign w:val="subscript"/>
        </w:rPr>
        <w:t>max</w:t>
      </w:r>
      <w:r>
        <w:rPr>
          <w:b/>
        </w:rPr>
        <w:t>/ω</w:t>
      </w:r>
      <w:r>
        <w:rPr>
          <w:b/>
          <w:vertAlign w:val="subscript"/>
        </w:rPr>
        <w:t>min</w:t>
      </w:r>
      <w:r>
        <w:rPr>
          <w:b/>
        </w:rPr>
        <w:t>)</w:t>
      </w:r>
      <w:r>
        <w:rPr/>
        <w:t xml:space="preserve"> — </w:t>
      </w:r>
      <w:r>
        <w:rPr/>
        <w:t>The physical picture of radiative level shifts</w:t>
      </w:r>
    </w:p>
    <w:p>
      <w:pPr>
        <w:spacing w:before="0" w:after="100"/>
      </w:pPr>
      <w:r>
        <w:rPr>
          <w:b/>
        </w:rPr>
        <w:t>⟨ΔV⟩ = (1/6)⟨(δr)²⟩⟨∇²V⟩, s-states only</w:t>
      </w:r>
      <w:r>
        <w:rPr/>
        <w:t xml:space="preserve"> — </w:t>
      </w:r>
      <w:r>
        <w:rPr/>
        <w:t>Why 2s moves and 2p barely does</w:t>
      </w:r>
    </w:p>
    <w:p>
      <w:pPr>
        <w:spacing w:before="0" w:after="100"/>
      </w:pPr>
      <w:r>
        <w:rPr>
          <w:b/>
        </w:rPr>
        <w:t>Bethe’s 1040 MHz with mass renormalization</w:t>
      </w:r>
      <w:r>
        <w:rPr/>
        <w:t xml:space="preserve"> — </w:t>
      </w:r>
      <w:r>
        <w:rPr/>
        <w:t>The first success of renormalization, 1947</w:t>
      </w:r>
    </w:p>
    <w:p>
      <w:pPr>
        <w:spacing w:before="0" w:after="100"/>
      </w:pPr>
      <w:r>
        <w:rPr>
          <w:b/>
        </w:rPr>
        <w:t>19/30 = 11/24 + 3/8 − 1/5</w:t>
      </w:r>
      <w:r>
        <w:rPr/>
        <w:t xml:space="preserve"> — </w:t>
      </w:r>
      <w:r>
        <w:rPr/>
        <w:t>F₁ and F₂ (Lessons 65, 76) and vacuum polarization (Lesson 78)</w:t>
      </w:r>
    </w:p>
    <w:p>
      <w:pPr>
        <w:spacing w:before="0" w:after="100"/>
      </w:pPr>
      <w:r>
        <w:rPr>
          <w:b/>
        </w:rPr>
        <w:t>1054 MHz at leading order, 1057.845 MHz measured</w:t>
      </w:r>
      <w:r>
        <w:rPr/>
        <w:t xml:space="preserve"> — </w:t>
      </w:r>
      <w:r>
        <w:rPr/>
        <w:t>Precision tests, Lesson 79; the proton radius</w:t>
      </w:r>
    </w:p>
    <w:p>
      <w:pPr>
        <w:pStyle w:val="Heading2"/>
      </w:pPr>
      <w:r>
        <w:t>9 Summary</w:t>
      </w:r>
    </w:p>
    <w:p>
      <w:pPr>
        <w:pStyle w:val="ListNumber"/>
        <w:numPr>
          <w:ilvl w:val="0"/>
          <w:numId w:val="396"/>
        </w:numPr>
      </w:pPr>
      <w:r>
        <w:t>The Dirac equation gives hydrogen levels that depend only on n and j, so 2s₁/₂ and 2p₁/₂ are degenerate.</w:t>
      </w:r>
    </w:p>
    <w:p>
      <w:pPr>
        <w:pStyle w:val="ListNumber"/>
        <w:numPr>
          <w:ilvl w:val="0"/>
          <w:numId w:val="396"/>
        </w:numPr>
      </w:pPr>
      <w:r>
        <w:t>Lamb and Retherford found 2s₁/₂ about 1000 MHz above 2p₁/₂. The modern value is 1057.845 MHz.</w:t>
      </w:r>
    </w:p>
    <w:p>
      <w:pPr>
        <w:pStyle w:val="ListNumber"/>
        <w:numPr>
          <w:ilvl w:val="0"/>
          <w:numId w:val="396"/>
        </w:numPr>
      </w:pPr>
      <w:r>
        <w:t>Zero-point fluctuations jiggle the electron with ⟨(δr)²⟩ = (2α/πm²)ln(ω</w:t>
      </w:r>
      <w:r>
        <w:rPr>
          <w:vertAlign w:val="subscript"/>
        </w:rPr>
        <w:t>max</w:t>
      </w:r>
      <w:r>
        <w:t>/ω</w:t>
      </w:r>
      <w:r>
        <w:rPr>
          <w:vertAlign w:val="subscript"/>
        </w:rPr>
        <w:t>min</w:t>
      </w:r>
      <w:r>
        <w:t>). This smears the Coulomb potential and raises s-states by (4α(Zα)⁴m/(3πn³))ln(ω</w:t>
      </w:r>
      <w:r>
        <w:rPr>
          <w:vertAlign w:val="subscript"/>
        </w:rPr>
        <w:t>max</w:t>
      </w:r>
      <w:r>
        <w:t>/ω</w:t>
      </w:r>
      <w:r>
        <w:rPr>
          <w:vertAlign w:val="subscript"/>
        </w:rPr>
        <w:t>min</w:t>
      </w:r>
      <w:r>
        <w:t>).</w:t>
      </w:r>
    </w:p>
    <w:p>
      <w:pPr>
        <w:pStyle w:val="ListNumber"/>
        <w:numPr>
          <w:ilvl w:val="0"/>
          <w:numId w:val="396"/>
        </w:numPr>
      </w:pPr>
      <w:r>
        <w:t>Bethe’s calculation, with mass renormalization, gave about 1040 MHz.</w:t>
      </w:r>
    </w:p>
    <w:p>
      <w:pPr>
        <w:pStyle w:val="ListNumber"/>
        <w:numPr>
          <w:ilvl w:val="0"/>
          <w:numId w:val="396"/>
        </w:numPr>
      </w:pPr>
      <w:r>
        <w:t>The full leading-order result combines the slope of F₁, the anomalous moment F₂, and vacuum polarization, and gives about 1054 MHz. Recoil, higher orders, and nuclear size account for the rest.</w:t>
      </w:r>
    </w:p>
    <w:p>
      <w:pPr>
        <w:pStyle w:val="ListNumber"/>
        <w:numPr>
          <w:ilvl w:val="0"/>
          <w:numId w:val="396"/>
        </w:numPr>
      </w:pPr>
      <w:r>
        <w:t>Vacuum polarization contributes −27 MHz. The Lamb shift in ordinary and muonic hydrogen measures the proton radius.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from Section 1.1 that 2s₁/₂ and 2p₁/₂ are degenerate, and that 2p₃/₂ is not.</w:t>
      </w:r>
    </w:p>
    <w:p>
      <w:pPr>
        <w:spacing w:before="0" w:after="100"/>
      </w:pPr>
      <w:r>
        <w:rPr>
          <w:b/>
        </w:rPr>
        <w:t>2</w:t>
      </w:r>
      <w:r>
        <w:rPr>
          <w:b/>
        </w:rPr>
        <w:t xml:space="preserve">. </w:t>
      </w:r>
      <w:r>
        <w:rPr>
          <w:b/>
        </w:rPr>
        <w:t>Core.</w:t>
      </w:r>
      <w:r>
        <w:rPr/>
        <w:t xml:space="preserve"> Evaluate mα⁴/32 in MHz and compare it with the measured n = 2 fine structure.</w:t>
      </w:r>
    </w:p>
    <w:p>
      <w:pPr>
        <w:spacing w:before="0" w:after="100"/>
      </w:pPr>
      <w:r>
        <w:rPr>
          <w:b/>
        </w:rPr>
        <w:t>3</w:t>
      </w:r>
      <w:r>
        <w:rPr>
          <w:b/>
        </w:rPr>
        <w:t xml:space="preserve">. </w:t>
      </w:r>
      <w:r>
        <w:rPr>
          <w:b/>
        </w:rPr>
        <w:t>Extension.</w:t>
      </w:r>
      <w:r>
        <w:rPr/>
        <w:t xml:space="preserve"> Explain why the 2s state is metastable, while 2p decays in about 1.6 ns.</w:t>
      </w:r>
    </w:p>
    <w:p>
      <w:pPr>
        <w:spacing w:before="0" w:after="100"/>
      </w:pPr>
      <w:r>
        <w:rPr>
          <w:b/>
        </w:rPr>
        <w:t>4</w:t>
      </w:r>
      <w:r>
        <w:rPr>
          <w:b/>
        </w:rPr>
        <w:t xml:space="preserve">. </w:t>
      </w:r>
      <w:r>
        <w:rPr>
          <w:b/>
        </w:rPr>
        <w:t>Extension.</w:t>
      </w:r>
      <w:r>
        <w:rPr/>
        <w:t xml:space="preserve"> Derive ⟨E²⟩ = ∫dω ω³/(2π²) from the zero-point energy ω/2 per mode and two polarizations.</w:t>
      </w:r>
    </w:p>
    <w:p>
      <w:pPr>
        <w:spacing w:before="0" w:after="100"/>
      </w:pPr>
      <w:r>
        <w:rPr>
          <w:b/>
        </w:rPr>
        <w:t>5</w:t>
      </w:r>
      <w:r>
        <w:rPr>
          <w:b/>
        </w:rPr>
        <w:t xml:space="preserve">. </w:t>
      </w:r>
      <w:r>
        <w:rPr>
          <w:b/>
        </w:rPr>
        <w:t>Extension.</w:t>
      </w:r>
      <w:r>
        <w:rPr/>
        <w:t xml:space="preserve"> Derive ⟨(δr)²⟩ = (2α/πm²)ln(ω</w:t>
      </w:r>
      <w:r>
        <w:rPr>
          <w:vertAlign w:val="subscript"/>
        </w:rPr>
        <w:t>max</w:t>
      </w:r>
      <w:r>
        <w:rPr/>
        <w:t>/ω</w:t>
      </w:r>
      <w:r>
        <w:rPr>
          <w:vertAlign w:val="subscript"/>
        </w:rPr>
        <w:t>min</w:t>
      </w:r>
      <w:r>
        <w:rPr/>
        <w:t>).</w:t>
      </w:r>
    </w:p>
    <w:p>
      <w:pPr>
        <w:spacing w:before="0" w:after="100"/>
      </w:pPr>
      <w:r>
        <w:rPr>
          <w:b/>
        </w:rPr>
        <w:t>6</w:t>
      </w:r>
      <w:r>
        <w:rPr>
          <w:b/>
        </w:rPr>
        <w:t xml:space="preserve">. </w:t>
      </w:r>
      <w:r>
        <w:rPr>
          <w:b/>
        </w:rPr>
        <w:t>Core.</w:t>
      </w:r>
      <w:r>
        <w:rPr/>
        <w:t xml:space="preserve"> Expand ⟨V(r + δr)⟩ to second order for isotropic δr and obtain (1/6)⟨(δr)²⟩∇²V.</w:t>
      </w:r>
    </w:p>
    <w:p>
      <w:pPr>
        <w:spacing w:before="0" w:after="100"/>
      </w:pPr>
      <w:r>
        <w:rPr>
          <w:b/>
        </w:rPr>
        <w:t>7</w:t>
      </w:r>
      <w:r>
        <w:rPr>
          <w:b/>
        </w:rPr>
        <w:t xml:space="preserve">. </w:t>
      </w:r>
      <w:r>
        <w:rPr>
          <w:b/>
        </w:rPr>
        <w:t>Extension.</w:t>
      </w:r>
      <w:r>
        <w:rPr/>
        <w:t xml:space="preserve"> Show that ∇²(1/r) = −4πδ³(r), and hence ⟨∇²V⟩ = 4πZα|ψ(0)|² for V = −Zα/r.</w:t>
      </w:r>
    </w:p>
    <w:p>
      <w:pPr>
        <w:spacing w:before="0" w:after="100"/>
      </w:pPr>
      <w:r>
        <w:rPr>
          <w:b/>
        </w:rPr>
        <w:t>8</w:t>
      </w:r>
      <w:r>
        <w:rPr>
          <w:b/>
        </w:rPr>
        <w:t xml:space="preserve">. </w:t>
      </w:r>
      <w:r>
        <w:rPr>
          <w:b/>
        </w:rPr>
        <w:t>Core.</w:t>
      </w:r>
      <w:r>
        <w:rPr/>
        <w:t xml:space="preserve"> Using |ψ</w:t>
      </w:r>
      <w:r>
        <w:rPr>
          <w:vertAlign w:val="subscript"/>
        </w:rPr>
        <w:t>2</w:t>
      </w:r>
      <w:r>
        <w:rPr/>
        <w:t>s(0)|² = (αm)³/(8π), evaluate the prefactor α⁵m/(6π) in MHz.</w:t>
      </w:r>
    </w:p>
    <w:p>
      <w:pPr>
        <w:spacing w:before="0" w:after="100"/>
      </w:pPr>
      <w:r>
        <w:rPr>
          <w:b/>
        </w:rPr>
        <w:t>9</w:t>
      </w:r>
      <w:r>
        <w:rPr>
          <w:b/>
        </w:rPr>
        <w:t xml:space="preserve">. </w:t>
      </w:r>
      <w:r>
        <w:rPr>
          <w:b/>
        </w:rPr>
        <w:t>Core.</w:t>
      </w:r>
      <w:r>
        <w:rPr/>
        <w:t xml:space="preserve"> Evaluate Bethe’s shift with k₀ = 17.8 Ry and with k₀ = 16.6 Ry.</w:t>
      </w:r>
    </w:p>
    <w:p>
      <w:pPr>
        <w:spacing w:before="0" w:after="100"/>
      </w:pPr>
      <w:r>
        <w:rPr>
          <w:b/>
        </w:rPr>
        <w:t>10</w:t>
      </w:r>
      <w:r>
        <w:rPr>
          <w:b/>
        </w:rPr>
        <w:t xml:space="preserve">. </w:t>
      </w:r>
      <w:r>
        <w:rPr>
          <w:b/>
        </w:rPr>
        <w:t>Core.</w:t>
      </w:r>
      <w:r>
        <w:rPr/>
        <w:t xml:space="preserve"> Evaluate the 2s₁/₂ and 2p₁/₂ shifts from Section 5.2 and their difference.</w:t>
      </w:r>
    </w:p>
    <w:p>
      <w:pPr>
        <w:spacing w:before="0" w:after="100"/>
      </w:pPr>
      <w:r>
        <w:rPr>
          <w:b/>
        </w:rPr>
        <w:t>11</w:t>
      </w:r>
      <w:r>
        <w:rPr>
          <w:b/>
        </w:rPr>
        <w:t xml:space="preserve">. </w:t>
      </w:r>
      <w:r>
        <w:rPr>
          <w:b/>
        </w:rPr>
        <w:t>Extension.</w:t>
      </w:r>
      <w:r>
        <w:rPr/>
        <w:t xml:space="preserve"> Compute the vacuum-polarization contribution to the 2s shift, and explain its sign.</w:t>
      </w:r>
    </w:p>
    <w:p>
      <w:pPr>
        <w:spacing w:before="0" w:after="100"/>
      </w:pPr>
      <w:r>
        <w:rPr>
          <w:b/>
        </w:rPr>
        <w:t>12</w:t>
      </w:r>
      <w:r>
        <w:rPr>
          <w:b/>
        </w:rPr>
        <w:t xml:space="preserve">. </w:t>
      </w:r>
      <w:r>
        <w:rPr>
          <w:b/>
        </w:rPr>
        <w:t>Extension.</w:t>
      </w:r>
      <w:r>
        <w:rPr/>
        <w:t xml:space="preserve"> Explain why the finite-size effect is much larger in muonic hydrogen, using |ψ(0)|² ∝ m_reduced³.</w:t>
      </w:r>
    </w:p>
    <w:p>
      <w:pPr>
        <w:spacing w:before="0" w:after="100"/>
      </w:pPr>
      <w:r>
        <w:rPr>
          <w:b/>
        </w:rPr>
        <w:t>13</w:t>
      </w:r>
      <w:r>
        <w:rPr>
          <w:b/>
        </w:rPr>
        <w:t xml:space="preserve">. </w:t>
      </w:r>
      <w:r>
        <w:rPr>
          <w:b/>
        </w:rPr>
        <w:t>Challenge.</w:t>
      </w:r>
      <w:r>
        <w:rPr/>
        <w:t xml:space="preserve"> Why does Welton’s argument, using only the electric field, not shift p-states, while the full result does shift 2p₁/₂ slightly? Which piece of Section 5.1 is responsible?</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w:t>
      </w:r>
      <w:r>
        <w:rPr>
          <w:vertAlign w:val="subscript"/>
        </w:rPr>
        <w:t>ω</w:t>
      </w:r>
      <w:r>
        <w:t>|² = e²|E</w:t>
      </w:r>
      <w:r>
        <w:rPr>
          <w:vertAlign w:val="subscript"/>
        </w:rPr>
        <w:t>ω</w:t>
      </w:r>
      <w:r>
        <w:t>|²/(m²ω⁴), so ⟨(δr)²⟩ = (e²/m²)∫dω ω³/(2π²ω⁴) = (e²/(2π²m²))ln(ω</w:t>
      </w:r>
      <w:r>
        <w:rPr>
          <w:vertAlign w:val="subscript"/>
        </w:rPr>
        <w:t>max</w:t>
      </w:r>
      <w:r>
        <w:t>/ω</w:t>
      </w:r>
      <w:r>
        <w:rPr>
          <w:vertAlign w:val="subscript"/>
        </w:rPr>
        <w:t>min</w:t>
      </w:r>
      <w:r>
        <w:t>). With e² = 4πα, this is (2α/πm²)ln(ω</w:t>
      </w:r>
      <w:r>
        <w:rPr>
          <w:vertAlign w:val="subscript"/>
        </w:rPr>
        <w:t>max</w:t>
      </w:r>
      <w:r>
        <w:t>/ω</w:t>
      </w:r>
      <w:r>
        <w:rPr>
          <w:vertAlign w:val="subscript"/>
        </w:rPr>
        <w:t>min</w:t>
      </w:r>
      <w:r>
        <w:t>).</w:t>
      </w:r>
    </w:p>
    <w:p>
      <w:r>
        <w:rPr>
          <w:b/>
        </w:rPr>
        <w:t>6.</w:t>
      </w:r>
      <w:r>
        <w:t xml:space="preserve"> </w:t>
      </w:r>
      <w:r>
        <w:t>V(r + δr) = V + δr</w:t>
      </w:r>
      <w:r>
        <w:rPr>
          <w:vertAlign w:val="subscript"/>
        </w:rPr>
        <w:t>i</w:t>
      </w:r>
      <w:r>
        <w:t>∂</w:t>
      </w:r>
      <w:r>
        <w:rPr>
          <w:vertAlign w:val="subscript"/>
        </w:rPr>
        <w:t>i</w:t>
      </w:r>
      <w:r>
        <w:t>V + ½δr</w:t>
      </w:r>
      <w:r>
        <w:rPr>
          <w:vertAlign w:val="subscript"/>
        </w:rPr>
        <w:t>i</w:t>
      </w:r>
      <w:r>
        <w:t>δr</w:t>
      </w:r>
      <w:r>
        <w:rPr>
          <w:vertAlign w:val="subscript"/>
        </w:rPr>
        <w:t>j</w:t>
      </w:r>
      <w:r>
        <w:t>∂</w:t>
      </w:r>
      <w:r>
        <w:rPr>
          <w:vertAlign w:val="subscript"/>
        </w:rPr>
        <w:t>i</w:t>
      </w:r>
      <w:r>
        <w:t>∂</w:t>
      </w:r>
      <w:r>
        <w:rPr>
          <w:vertAlign w:val="subscript"/>
        </w:rPr>
        <w:t>j</w:t>
      </w:r>
      <w:r>
        <w:t>V + ⋯. Averaging, ⟨δr</w:t>
      </w:r>
      <w:r>
        <w:rPr>
          <w:vertAlign w:val="subscript"/>
        </w:rPr>
        <w:t>i</w:t>
      </w:r>
      <w:r>
        <w:t>⟩ = 0 and ⟨δr</w:t>
      </w:r>
      <w:r>
        <w:rPr>
          <w:vertAlign w:val="subscript"/>
        </w:rPr>
        <w:t>i</w:t>
      </w:r>
      <w:r>
        <w:t>δr</w:t>
      </w:r>
      <w:r>
        <w:rPr>
          <w:vertAlign w:val="subscript"/>
        </w:rPr>
        <w:t>j</w:t>
      </w:r>
      <w:r>
        <w:t>⟩ = δ</w:t>
      </w:r>
      <w:r>
        <w:rPr>
          <w:vertAlign w:val="subscript"/>
        </w:rPr>
        <w:t>ij</w:t>
      </w:r>
      <w:r>
        <w:t>⟨(δr)²⟩/3,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69), so the electron near the nucleus is more tightly bound, and s-states, which reach the origin, are lowered.</w:t>
      </w:r>
    </w:p>
    <w:p>
      <w:r>
        <w:rPr>
          <w:b/>
        </w:rPr>
        <w:t>12.</w:t>
      </w:r>
      <w:r>
        <w:t xml:space="preserve"> </w:t>
      </w:r>
      <w:r>
        <w:t>|ψ(0)|² scales as (m_reduced Zα)³, and the finite-size shift as r</w:t>
      </w:r>
      <w:r>
        <w:rPr>
          <w:vertAlign w:val="subscript"/>
        </w:rPr>
        <w:t>p</w:t>
      </w:r>
      <w:r>
        <w:t>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8">
        <w:r>
          <w:rPr>
            <w:rStyle w:val="Hyperlink"/>
            <w:color w:val="0563C1"/>
            <w:u w:val="single"/>
          </w:rPr>
          <w:t xml:space="preserve">Lesson 78</w:t>
        </w:r>
      </w:hyperlink>
      <w:r>
        <w:t xml:space="preserve">, Vacuum Polarization and Precision, isolates the vacuum-polarization piece of that same interval, the Uehling potential, from </w:t>
      </w:r>
      <w:hyperlink w:anchor="Lesson63">
        <w:r>
          <w:rPr>
            <w:rStyle w:val="Hyperlink"/>
            <w:color w:val="0563C1"/>
            <w:u w:val="single"/>
          </w:rPr>
          <w:t xml:space="preserve">Lesson 63</w:t>
        </w:r>
      </w:hyperlink>
      <w:r>
        <w:t>’s Π(q²) at small q².</w:t>
      </w:r>
    </w:p>
    <w:p>
      <w:r/>
    </w:p>
    <w:p>
      <w:bookmarkStart w:id="1078" w:name="Lesson78"/>
      <w:pPr>
        <w:pStyle w:val="Heading1"/>
      </w:pPr>
      <w:r>
        <w:t>Lesson 78: Vacuum Polarization and Precision</w:t>
      </w:r>
      <w:bookmarkEnd w:id="1078"/>
    </w:p>
    <w:p>
      <w:pPr>
        <w:pStyle w:val="Heading2"/>
      </w:pPr>
      <w:r>
        <w:t>How to use this lesson</w:t>
      </w:r>
    </w:p>
    <w:p>
      <w:r>
        <w:t xml:space="preserve">Lesson 69 described </w:t>
      </w:r>
      <w:hyperlink w:anchor="Glossary_Vacuum">
        <w:r>
          <w:rPr>
            <w:color w:val="0563C1"/>
            <w:u w:val="single"/>
          </w:rPr>
          <w:t>vacuum</w:t>
        </w:r>
      </w:hyperlink>
      <w:r>
        <w:t xml:space="preserve"> polarization as a running coupling, α(Q²), probed by scattering at high momentum transfer. Lesson 77 used the same effect at the opposite end of the scale, where it contributed −1/5 to hydrogen’s 19/30 and −27 MHz to the 2s level. This lesson connects the two pictures. It Fourier-transforms Lesson 69’s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 xml:space="preserve">Write the static potential of a point charge including vacuum </w:t>
      </w:r>
      <w:hyperlink w:anchor="Glossary_Polarization">
        <w:r>
          <w:rPr>
            <w:color w:val="0563C1"/>
            <w:u w:val="single"/>
          </w:rPr>
          <w:t>polarization</w:t>
        </w:r>
      </w:hyperlink>
      <w:r>
        <w:t>, Ṽ(Q) = −4πZα/[Q²(1 − Π̂(−Q²))].</w:t>
      </w:r>
    </w:p>
    <w:p>
      <w:pPr>
        <w:pStyle w:val="ListBullet"/>
      </w:pPr>
      <w:r>
        <w:t>Use Π̂ ≈ (α/15π)Q²/m² to obtain the contact term δV = −(4Zα²/15m²)δ³(r), and derive the s-</w:t>
      </w:r>
      <w:hyperlink w:anchor="Glossary_State">
        <w:r>
          <w:rPr>
            <w:color w:val="0563C1"/>
            <w:u w:val="single"/>
          </w:rPr>
          <w:t>state</w:t>
        </w:r>
      </w:hyperlink>
      <w:r>
        <w:t xml:space="preserv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w:t>
      </w:r>
      <w:r>
        <w:rPr>
          <w:vertAlign w:val="subscript"/>
        </w:rPr>
        <w:t>μ</w:t>
      </w:r>
      <w:r>
        <w:t xml:space="preserve">, including the electron </w:t>
      </w:r>
      <w:hyperlink w:anchor="Glossary_Loop">
        <w:r>
          <w:rPr>
            <w:color w:val="0563C1"/>
            <w:u w:val="single"/>
          </w:rPr>
          <w:t>loop</w:t>
        </w:r>
      </w:hyperlink>
      <w:r>
        <w:t xml:space="preserve"> and the hadronic contribution obtained from e⁺e⁻ data.</w:t>
      </w:r>
    </w:p>
    <w:p>
      <w:pPr>
        <w:pStyle w:val="ListBullet"/>
      </w:pPr>
      <w:r>
        <w:t xml:space="preserve">Explain why vacuum polarization is a precision correction at long distance and a </w:t>
      </w:r>
      <w:hyperlink w:anchor="Glossary_RunningCoupling">
        <w:r>
          <w:rPr>
            <w:color w:val="0563C1"/>
            <w:u w:val="single"/>
          </w:rPr>
          <w:t>running coupling</w:t>
        </w:r>
      </w:hyperlink>
      <w:r>
        <w:t xml:space="preserve"> at short distance.</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Q</w:t>
      </w:r>
      <w:r>
        <w:rPr/>
        <w:t xml:space="preserve"> — </w:t>
      </w:r>
      <w:r>
        <w:rPr/>
        <w:t>Magnitude of the three-momentum transfer for a static source, q² = −Q²</w:t>
      </w:r>
    </w:p>
    <w:p>
      <w:pPr>
        <w:spacing w:before="0" w:after="100"/>
      </w:pPr>
      <w:r>
        <w:rPr>
          <w:b/>
        </w:rPr>
        <w:t>Π̂(q²)</w:t>
      </w:r>
      <w:r>
        <w:rPr/>
        <w:t xml:space="preserve"> — </w:t>
      </w:r>
      <w:r>
        <w:rPr/>
        <w:t>Lesson 69’s subtracted vacuum polarization</w:t>
      </w:r>
    </w:p>
    <w:p>
      <w:pPr>
        <w:spacing w:before="0" w:after="100"/>
      </w:pPr>
      <w:r>
        <w:rPr>
          <w:b/>
        </w:rPr>
        <w:t>V</w:t>
      </w:r>
      <w:r>
        <w:rPr>
          <w:b/>
          <w:vertAlign w:val="subscript"/>
        </w:rPr>
        <w:t>U</w:t>
      </w:r>
      <w:r>
        <w:rPr>
          <w:b/>
        </w:rPr>
        <w:t>(r)</w:t>
      </w:r>
      <w:r>
        <w:rPr/>
        <w:t xml:space="preserve"> — </w:t>
      </w:r>
      <w:r>
        <w:rPr/>
        <w:t>Uehling correction to the Coulomb potential</w:t>
      </w:r>
    </w:p>
    <w:p>
      <w:pPr>
        <w:spacing w:before="0" w:after="100"/>
      </w:pPr>
      <w:r>
        <w:rPr>
          <w:b/>
        </w:rPr>
        <w:t>m</w:t>
      </w:r>
      <w:r>
        <w:rPr>
          <w:b/>
          <w:vertAlign w:val="subscript"/>
        </w:rPr>
        <w:t>r</w:t>
      </w:r>
      <w:r>
        <w:rPr/>
        <w:t xml:space="preserve"> — </w:t>
      </w:r>
      <w:r>
        <w:rPr/>
        <w:t>Reduced mass of a two-body atom</w:t>
      </w:r>
    </w:p>
    <w:p>
      <w:pPr>
        <w:spacing w:before="0" w:after="100"/>
      </w:pPr>
      <w:r>
        <w:rPr>
          <w:b/>
        </w:rPr>
        <w:t>R(s)</w:t>
      </w:r>
      <w:r>
        <w:rPr/>
        <w:t xml:space="preserve"> — </w:t>
      </w:r>
      <w:r>
        <w:rPr/>
        <w:t>σ(e⁺e⁻ → hadrons)/σ(e⁺e⁻ → μ⁺μ⁻) at center-of-mass energy squared s</w:t>
      </w:r>
    </w:p>
    <w:p>
      <w:pPr>
        <w:spacing w:before="0" w:after="100"/>
      </w:pPr>
      <w:r>
        <w:rPr>
          <w:b/>
        </w:rPr>
        <w:t>1 eV</w:t>
      </w:r>
      <w:r>
        <w:rPr/>
        <w:t xml:space="preserve"> — </w:t>
      </w:r>
      <w:r>
        <w:rPr/>
        <w:t>2.41799×10⁸ MHz</w:t>
      </w:r>
    </w:p>
    <w:p>
      <w:r>
        <w:t>Natural units, ℏc = 197.327 MeV fm. In display equations, square brackets enclose function arguments and visible groupings.</w:t>
      </w:r>
    </w:p>
    <w:p>
      <w:r>
        <w:rPr>
          <w:b/>
          <w:color w:val="1F4E78"/>
        </w:rPr>
        <w:t>First pass: the result before the derivation</w:t>
      </w:r>
    </w:p>
    <w:p>
      <w:pPr>
        <w:spacing w:after="60"/>
      </w:pPr>
      <w:r>
        <w:t>Vacuum polarization modifies Coulomb’s law within about one electron Compton wavelength (the Uehling potential), lowering hydrogen’s 2s level by about 27 MHz and dominating the Lamb shift in muonic hydrogen.</w:t>
      </w:r>
    </w:p>
    <w:p>
      <w:pPr>
        <w:spacing w:after="60"/>
      </w:pPr>
      <w:r>
        <w:t>Running α seen in an atom.</w:t>
      </w:r>
    </w:p>
    <w:p>
      <w:pPr>
        <w:spacing w:after="80"/>
      </w:pP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69 showed that vacuum polarization replaces α by α/(1 − Π̂). In momentum space,</w:t>
      </w:r>
    </w:p>
    <w:p>
      <w:pPr>
        <w:spacing w:before="100" w:after="160"/>
        <w:jc w:val="center"/>
      </w:pPr>
      <m:oMathPara>
        <m:oMath>
          <m:r>
            <m:t xml:space="preserve">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den>
          </m:f>
          <m:r>
            <m:t xml:space="preserve">≈</m:t>
          </m:r>
          <m:r>
            <m:t xml:space="preserve">−</m:t>
          </m:r>
          <m:f>
            <m:num>
              <m:r>
                <m:t xml:space="preserve">4πZα</m:t>
              </m:r>
            </m:num>
            <m:den>
              <m:sSup>
                <m:e>
                  <m:r>
                    <m:t xml:space="preserve">Q</m:t>
                  </m:r>
                </m:e>
                <m:sup>
                  <m:r>
                    <m:t xml:space="preserve">2</m:t>
                  </m:r>
                </m:sup>
              </m:sSup>
            </m:den>
          </m:f>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oMath>
      </m:oMathPara>
    </w:p>
    <w:p>
      <w:r>
        <w:t>to first order in α.</w:t>
      </w:r>
    </w:p>
    <w:p>
      <w:pPr>
        <w:pStyle w:val="Heading3"/>
      </w:pPr>
      <w:r>
        <w:t>1.2 The contact term</w:t>
      </w:r>
    </w:p>
    <w:p>
      <w:r>
        <w:t xml:space="preserve">For Q ≪ m, </w:t>
      </w:r>
      <w:hyperlink w:anchor="Lesson69">
        <w:r>
          <w:rPr>
            <w:rStyle w:val="Hyperlink"/>
            <w:color w:val="0563C1"/>
            <w:u w:val="single"/>
          </w:rPr>
          <w:t xml:space="preserve">Lesson 69</w:t>
        </w:r>
      </w:hyperlink>
      <w:r>
        <w:t>, Section 4.1, gave Π̂ ≈ (α/15π)Q²/m². The correction is then</w:t>
      </w:r>
    </w:p>
    <w:p>
      <w:pPr>
        <w:spacing w:before="100" w:after="160"/>
        <w:jc w:val="center"/>
      </w:pPr>
      <m:oMathPara>
        <m:oMath>
          <m:r>
            <m:t xml:space="preserve">δṼ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den>
          </m:f>
          <m:r>
            <m:t xml:space="preserve"> </m:t>
          </m:r>
          <m:d>
            <m:dPr/>
            <m:e>
              <m:f>
                <m:num>
                  <m:r>
                    <m:t xml:space="preserve">α</m:t>
                  </m:r>
                </m:num>
                <m:den>
                  <m:r>
                    <m:t xml:space="preserve">15π</m:t>
                  </m:r>
                </m:den>
              </m:f>
            </m:e>
          </m:d>
          <m:r>
            <m:t xml:space="preserve"> </m:t>
          </m:r>
          <m:d>
            <m:dPr/>
            <m:e>
              <m:f>
                <m:num>
                  <m:sSup>
                    <m:e>
                      <m:r>
                        <m:t xml:space="preserve">Q</m:t>
                      </m:r>
                    </m:e>
                    <m:sup>
                      <m:r>
                        <m:t xml:space="preserve">2</m:t>
                      </m:r>
                    </m:sup>
                  </m:sSup>
                </m:num>
                <m:den>
                  <m:sSup>
                    <m:e>
                      <m:r>
                        <m:t xml:space="preserve">m</m:t>
                      </m:r>
                    </m:e>
                    <m:sup>
                      <m:r>
                        <m:t xml:space="preserve">2</m:t>
                      </m:r>
                    </m:sup>
                  </m:sSup>
                </m:den>
              </m:f>
            </m:e>
          </m:d>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d>
            <m:dPr>
              <m:begChr m:val="["/>
              <m:endChr m:val="]"/>
            </m:dPr>
            <m:e>
              <m:r>
                <m:t xml:space="preserve">r</m:t>
              </m:r>
            </m:e>
          </m:d>
          <m:r>
            <m:t xml:space="preserve">=</m:t>
          </m:r>
          <m:r>
            <m:t xml:space="preserve">−</m:t>
          </m:r>
          <m:f>
            <m:num>
              <m:sSup>
                <m:e>
                  <m:r>
                    <m:t xml:space="preserve">4Zα</m:t>
                  </m:r>
                </m:e>
                <m:sup>
                  <m:r>
                    <m:t xml:space="preserve">2</m:t>
                  </m:r>
                </m:sup>
              </m:sSup>
            </m:num>
            <m:den>
              <m:sSup>
                <m:e>
                  <m:r>
                    <m:t xml:space="preserve">15m</m:t>
                  </m:r>
                </m:e>
                <m:sup>
                  <m:r>
                    <m:t xml:space="preserve">2</m:t>
                  </m:r>
                </m:sup>
              </m:sSup>
            </m:den>
          </m:f>
          <m:r>
            <m:t xml:space="preserve"> </m:t>
          </m:r>
          <m:sSup>
            <m:e>
              <m:r>
                <m:t xml:space="preserve">δ</m:t>
              </m:r>
            </m:e>
            <m:sup>
              <m:r>
                <m:t xml:space="preserve">3</m:t>
              </m:r>
            </m:sup>
          </m:sSup>
          <m:d>
            <m:dPr>
              <m:begChr m:val="["/>
              <m:endChr m:val="]"/>
            </m:dPr>
            <m:e>
              <m:r>
                <m:t xml:space="preserve">r</m:t>
              </m:r>
            </m:e>
          </m:d>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w:t>
      </w:r>
      <w:r>
        <w:rPr>
          <w:vertAlign w:val="subscript"/>
        </w:rPr>
        <w:t>n</w:t>
      </w:r>
      <w:r>
        <w:t>s(0)|² = (Zαm)³/(πn³),</w:t>
      </w:r>
    </w:p>
    <w:p>
      <w:pPr>
        <w:spacing w:before="100" w:after="160"/>
        <w:jc w:val="center"/>
      </w:pPr>
      <m:oMathPara>
        <m:oMath>
          <m:sSub>
            <m:e>
              <m:r>
                <m:t xml:space="preserve">ΔE</m:t>
              </m:r>
            </m:e>
            <m:sub>
              <m:r>
                <m:t xml:space="preserve">ns</m:t>
              </m:r>
            </m:sub>
          </m:sSub>
          <m:r>
            <m:t xml:space="preserve">=</m:t>
          </m:r>
          <m:r>
            <m:t xml:space="preserve">−</m:t>
          </m:r>
          <m:f>
            <m:num>
              <m:sSup>
                <m:e>
                  <m:r>
                    <m:t xml:space="preserve">4α</m:t>
                  </m:r>
                  <m:d>
                    <m:dPr/>
                    <m:e>
                      <m:r>
                        <m:t xml:space="preserve">Zα</m:t>
                      </m:r>
                    </m:e>
                  </m:d>
                </m:e>
                <m:sup>
                  <m:r>
                    <m:t xml:space="preserve">4</m:t>
                  </m:r>
                </m:sup>
              </m:sSup>
              <m:r>
                <m:t xml:space="preserve">m</m:t>
              </m:r>
            </m:num>
            <m:den>
              <m:sSup>
                <m:e>
                  <m:r>
                    <m:t xml:space="preserve">15πn</m:t>
                  </m:r>
                </m:e>
                <m:sup>
                  <m:r>
                    <m:t xml:space="preserve">3</m:t>
                  </m:r>
                </m:sup>
              </m:sSup>
            </m:den>
          </m:f>
        </m:oMath>
      </m:oMathPara>
    </w:p>
    <w:p>
      <w:r>
        <w:t xml:space="preserve">and zero for l ≥ 1. This is exactly the −1/5 that </w:t>
      </w:r>
      <w:hyperlink w:anchor="Lesson77">
        <w:r>
          <w:rPr>
            <w:rStyle w:val="Hyperlink"/>
            <w:color w:val="0563C1"/>
            <w:u w:val="single"/>
          </w:rPr>
          <w:t xml:space="preserve">Lesson 77</w:t>
        </w:r>
      </w:hyperlink>
      <w:r>
        <w:t xml:space="preserve">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d>
            <m:dPr>
              <m:begChr m:val="["/>
              <m:endChr m:val="]"/>
            </m:dPr>
            <m:e>
              <m:r>
                <m:t xml:space="preserve">r</m:t>
              </m:r>
            </m:e>
          </m:d>
          <m:r>
            <m:t xml:space="preserve">=</m:t>
          </m:r>
          <m:r>
            <m:t xml:space="preserve">−</m:t>
          </m:r>
          <m:f>
            <m:num>
              <m:r>
                <m:t xml:space="preserve">Zα</m:t>
              </m:r>
            </m:num>
            <m:den>
              <m:r>
                <m:t xml:space="preserve">r</m:t>
              </m:r>
            </m:den>
          </m:f>
          <m:r>
            <m:t xml:space="preserve"> </m:t>
          </m:r>
          <m:d>
            <m:dPr>
              <m:begChr m:val="["/>
              <m:endChr m:val="]"/>
            </m:dPr>
            <m:e>
              <m:r>
                <m:t xml:space="preserve">1</m:t>
              </m:r>
              <m:r>
                <m:t xml:space="preserve">+</m:t>
              </m:r>
              <m:f>
                <m:num>
                  <m:r>
                    <m:t xml:space="preserve">2α</m:t>
                  </m:r>
                </m:num>
                <m:den>
                  <m:r>
                    <m:t xml:space="preserve">3π</m:t>
                  </m:r>
                </m:den>
              </m:f>
              <m:r>
                <m:t xml:space="preserve"> </m:t>
              </m:r>
              <m:sSubSup>
                <m:e>
                  <m:r>
                    <m:t xml:space="preserve">∫</m:t>
                  </m:r>
                </m:e>
                <m:sub>
                  <m:r>
                    <m:t xml:space="preserve">1</m:t>
                  </m:r>
                </m:sub>
                <m:sup>
                  <m:r>
                    <m:t xml:space="preserve">∞</m:t>
                  </m:r>
                </m:sup>
              </m:sSubSup>
              <m:r>
                <m:t xml:space="preserve"> </m:t>
              </m:r>
              <m:r>
                <m:t xml:space="preserve">du</m:t>
              </m:r>
              <m:r>
                <m:t xml:space="preserve"> </m:t>
              </m:r>
              <m:sSup>
                <m:e>
                  <m:r>
                    <m:t xml:space="preserve">e</m:t>
                  </m:r>
                </m:e>
                <m:sup>
                  <m:r>
                    <m:t xml:space="preserve">−</m:t>
                  </m:r>
                  <m:r>
                    <m:t xml:space="preserve">2mru</m:t>
                  </m:r>
                </m:sup>
              </m:sSup>
              <m:r>
                <m:t xml:space="preserve"> </m:t>
              </m:r>
              <m:d>
                <m:dPr/>
                <m:e>
                  <m:r>
                    <m:t xml:space="preserve">1</m:t>
                  </m:r>
                  <m:r>
                    <m:t xml:space="preserve">+</m:t>
                  </m:r>
                  <m:f>
                    <m:num>
                      <m:r>
                        <m:t xml:space="preserve">1</m:t>
                      </m:r>
                    </m:num>
                    <m:den>
                      <m:sSup>
                        <m:e>
                          <m:r>
                            <m:t xml:space="preserve">2u</m:t>
                          </m:r>
                        </m:e>
                        <m:sup>
                          <m:r>
                            <m:t xml:space="preserve">2</m:t>
                          </m:r>
                        </m:sup>
                      </m:sSup>
                    </m:den>
                  </m:f>
                </m:e>
              </m:d>
              <m:r>
                <m:t xml:space="preserve"> </m:t>
              </m:r>
              <m:f>
                <m:num>
                  <m:r>
                    <m:t xml:space="preserve">√</m:t>
                  </m:r>
                  <m:d>
                    <m:dPr/>
                    <m:e>
                      <m:sSup>
                        <m:e>
                          <m:r>
                            <m:t xml:space="preserve">u</m:t>
                          </m:r>
                        </m:e>
                        <m:sup>
                          <m:r>
                            <m:t xml:space="preserve">2</m:t>
                          </m:r>
                        </m:sup>
                      </m:sSup>
                      <m:r>
                        <m:t xml:space="preserve">−</m:t>
                      </m:r>
                      <m:r>
                        <m:t xml:space="preserve">1</m:t>
                      </m:r>
                    </m:e>
                  </m:d>
                </m:num>
                <m:den>
                  <m:sSup>
                    <m:e>
                      <m:r>
                        <m:t xml:space="preserve">u</m:t>
                      </m:r>
                    </m:e>
                    <m:sup>
                      <m:r>
                        <m:t xml:space="preserve">2</m:t>
                      </m:r>
                    </m:sup>
                  </m:sSup>
                </m:den>
              </m:f>
            </m:e>
          </m:d>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α</m:t>
                  </m:r>
                </m:num>
                <m:den>
                  <m:r>
                    <m:t xml:space="preserve">4√π</m:t>
                  </m:r>
                </m:den>
              </m:f>
            </m:e>
          </m:d>
          <m:r>
            <m:t xml:space="preserve"> </m:t>
          </m:r>
          <m:f>
            <m:num>
              <m:sSup>
                <m:e>
                  <m:r>
                    <m:t xml:space="preserve">e</m:t>
                  </m:r>
                </m:e>
                <m:sup>
                  <m:r>
                    <m:t xml:space="preserve">−</m:t>
                  </m:r>
                  <m:r>
                    <m:t xml:space="preserve">2mr</m:t>
                  </m:r>
                </m:sup>
              </m:sSup>
            </m:num>
            <m:den>
              <m:sSup>
                <m:e>
                  <m:d>
                    <m:dPr/>
                    <m:e>
                      <m:r>
                        <m:t xml:space="preserve">mr</m:t>
                      </m:r>
                    </m:e>
                  </m:d>
                </m:e>
                <m:sup>
                  <m:f>
                    <m:num>
                      <m:r>
                        <m:t xml:space="preserve">3</m:t>
                      </m:r>
                    </m:num>
                    <m:den>
                      <m:r>
                        <m:t xml:space="preserve">2</m:t>
                      </m:r>
                    </m:den>
                  </m:f>
                </m:sup>
              </m:sSup>
            </m:den>
          </m:f>
        </m:oMath>
      </m:oMathPara>
    </w:p>
    <w:p>
      <w:pPr>
        <w:spacing w:before="40" w:after="160"/>
        <w:jc w:val="center"/>
      </w:pPr>
      <m:oMathPara>
        <m:oMath>
          <m:r>
            <m:t xml:space="preserve">mr</m:t>
          </m:r>
          <m:r>
            <m:t xml:space="preserve"> </m:t>
          </m:r>
          <m:r>
            <m:t xml:space="preserve">≫</m:t>
          </m:r>
          <m:r>
            <m:t xml:space="preserve"> </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2α</m:t>
                  </m:r>
                </m:num>
                <m:den>
                  <m:r>
                    <m:t xml:space="preserve">3π</m:t>
                  </m:r>
                </m:den>
              </m:f>
            </m:e>
          </m:d>
          <m:r>
            <m:t xml:space="preserve"> </m:t>
          </m:r>
          <m:d>
            <m:dPr>
              <m:begChr m:val="["/>
              <m:endChr m:val="]"/>
            </m:dPr>
            <m:e>
              <m:func>
                <m:fName>
                  <m:r>
                    <m:t xml:space="preserve">ln</m:t>
                  </m:r>
                </m:fName>
                <m:e>
                  <m:d>
                    <m:dPr>
                      <m:begChr m:val="["/>
                      <m:endChr m:val="]"/>
                    </m:dPr>
                    <m:e>
                      <m:f>
                        <m:num>
                          <m:r>
                            <m:t xml:space="preserve">1</m:t>
                          </m:r>
                        </m:num>
                        <m:den>
                          <m:r>
                            <m:t xml:space="preserve">mr</m:t>
                          </m:r>
                        </m:den>
                      </m:f>
                    </m:e>
                  </m:d>
                </m:e>
              </m:func>
              <m:r>
                <m:t xml:space="preserve">−</m:t>
              </m:r>
              <m:sSub>
                <m:e>
                  <m:r>
                    <m:t xml:space="preserve">γ</m:t>
                  </m:r>
                </m:e>
                <m:sub>
                  <m:r>
                    <m:t xml:space="preserve">E</m:t>
                  </m:r>
                </m:sub>
              </m:sSub>
              <m:r>
                <m:t xml:space="preserve">−</m:t>
              </m:r>
              <m:f>
                <m:num>
                  <m:r>
                    <m:t xml:space="preserve">5</m:t>
                  </m:r>
                </m:num>
                <m:den>
                  <m:r>
                    <m:t xml:space="preserve">6</m:t>
                  </m:r>
                </m:den>
              </m:f>
            </m:e>
          </m:d>
        </m:oMath>
      </m:oMathPara>
    </w:p>
    <w:p>
      <w:pPr>
        <w:spacing w:before="40" w:after="160"/>
        <w:jc w:val="center"/>
      </w:pPr>
      <m:oMathPara>
        <m:oMath>
          <m:r>
            <m:t xml:space="preserve">mr</m:t>
          </m:r>
          <m:r>
            <m:t xml:space="preserve"> </m:t>
          </m:r>
          <m:r>
            <m:t xml:space="preserve">≪</m:t>
          </m:r>
          <m:r>
            <m:t xml:space="preserve"> </m:t>
          </m:r>
          <m:r>
            <m:t xml:space="preserve">1</m:t>
          </m:r>
        </m:oMath>
      </m:oMathPara>
    </w:p>
    <w:p>
      <w:r>
        <w:t>with γ</w:t>
      </w:r>
      <w:r>
        <w:rPr>
          <w:vertAlign w:val="subscript"/>
        </w:rPr>
        <w:t>E</w:t>
      </w:r>
      <w:r>
        <w:t xml:space="preserve"> = 0.5772 Euler’s constant. This short-distance logarithm is Lesson 69’s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pPr>
        <w:keepNext/>
        <w:spacing w:before="160" w:after="40"/>
        <w:jc w:val="center"/>
      </w:pPr>
      <w:r/>
    </w:p>
    <w:p>
      <w:pPr>
        <w:spacing w:after="200"/>
        <w:jc w:val="center"/>
      </w:pPr>
      <w:r>
        <w:rPr>
          <w:i/>
          <w:sz w:val="19"/>
        </w:rPr>
        <w:t>Figure 78.1. The Uehling potential. Vacuum polarization strengthens the Coulomb attraction at distances shorter than the electron Compton wavelength.</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w:t>
      </w:r>
      <w:r>
        <w:rPr>
          <w:vertAlign w:val="subscript"/>
        </w:rPr>
        <w:t>r</w:t>
      </w:r>
      <w:r>
        <w:t xml:space="preserve"> = m</w:t>
      </w:r>
      <w:r>
        <w:rPr>
          <w:vertAlign w:val="subscript"/>
        </w:rPr>
        <w:t>μ</w:t>
      </w:r>
      <w:r>
        <w:t>M</w:t>
      </w:r>
      <w:r>
        <w:rPr>
          <w:vertAlign w:val="subscript"/>
        </w:rPr>
        <w:t>p</w:t>
      </w:r>
      <w:r>
        <w:t>/(m</w:t>
      </w:r>
      <w:r>
        <w:rPr>
          <w:vertAlign w:val="subscript"/>
        </w:rPr>
        <w:t>μ</w:t>
      </w:r>
      <w:r>
        <w:t xml:space="preserve"> + M</w:t>
      </w:r>
      <w:r>
        <w:rPr>
          <w:vertAlign w:val="subscript"/>
        </w:rPr>
        <w:t>p</w:t>
      </w:r>
      <w:r>
        <w:t>) = 94.96 MeV, about 186 times the electron’s, so the Bohr radius is 1/(αm</w:t>
      </w:r>
      <w:r>
        <w:rPr>
          <w:vertAlign w:val="subscript"/>
        </w:rPr>
        <w:t>r</w:t>
      </w:r>
      <w:r>
        <w:t>) = 197.327 × 137.036/94.96 fm ≈ 285 fm. This is comparable to the vacuum-polarization range 1/(2m</w:t>
      </w:r>
      <w:r>
        <w:rPr>
          <w:vertAlign w:val="subscript"/>
        </w:rPr>
        <w:t>e</w:t>
      </w:r>
      <w:r>
        <w:t>)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w:t>
      </w:r>
      <w:r>
        <w:rPr>
          <w:vertAlign w:val="subscript"/>
        </w:rPr>
        <w:t>r</w:t>
      </w:r>
      <w:r>
        <w:t xml:space="preserve"> ≈ 0.7 MeV, is not small compared with m</w:t>
      </w:r>
      <w:r>
        <w:rPr>
          <w:vertAlign w:val="subscript"/>
        </w:rPr>
        <w:t>e</w:t>
      </w:r>
      <w:r>
        <w:t>. The contact approximation fails, and the full Uehling potential must be used. More importantly, the effect is no longer suppressed by (Q/m)². In ordinary hydrogen it is α(Zα)⁴m</w:t>
      </w:r>
      <w:r>
        <w:rPr>
          <w:vertAlign w:val="subscript"/>
        </w:rPr>
        <w:t>e</w:t>
      </w:r>
      <w:r>
        <w:t>/(15π),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w:t>
      </w:r>
      <w:r>
        <w:rPr>
          <w:vertAlign w:val="subscript"/>
        </w:rPr>
        <w:t>p</w:t>
      </w:r>
      <w:r>
        <w:t>/fm)², with smaller corrections. The measured 202.37 meV, from the Paul Scherrer Institute, gives r</w:t>
      </w:r>
      <w:r>
        <w:rPr>
          <w:vertAlign w:val="subscript"/>
        </w:rPr>
        <w:t>p</w:t>
      </w:r>
      <w:r>
        <w:t xml:space="preserve"> ≈ 0.841 fm. This value required the Uehling potential to be computed to a precision of a part in 10⁵, and it is the measurement behind Lesson 77’s proton radius puzzle.</w:t>
      </w:r>
    </w:p>
    <w:p>
      <w:r>
        <w:rPr>
          <w:b/>
          <w:i/>
        </w:rPr>
        <w:t>Worked example 3</w:t>
      </w:r>
    </w:p>
    <w:p>
      <w:r>
        <w:t>Estimate the ratio of the vacuum-polarization shift in muonic and electronic hydrogen, ignoring the failure of the contact approximation. The contact shift scales as |ψ(0)|²/m</w:t>
      </w:r>
      <w:r>
        <w:rPr>
          <w:vertAlign w:val="subscript"/>
        </w:rPr>
        <w:t>e</w:t>
      </w:r>
      <w:r>
        <w:t>² ∝ m</w:t>
      </w:r>
      <w:r>
        <w:rPr>
          <w:vertAlign w:val="subscript"/>
        </w:rPr>
        <w:t>r</w:t>
      </w:r>
      <w:r>
        <w:t>³. The ratio is (m</w:t>
      </w:r>
      <w:r>
        <w:rPr>
          <w:vertAlign w:val="subscript"/>
        </w:rPr>
        <w:t>r</w:t>
      </w:r>
      <w:r>
        <w:t>,μ/m</w:t>
      </w:r>
      <w:r>
        <w:rPr>
          <w:vertAlign w:val="subscript"/>
        </w:rPr>
        <w:t>r</w:t>
      </w:r>
      <w:r>
        <w:t>,e)³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 xml:space="preserve">At two loops, the muon’s anomaly includes the diagram in which the internal photon of Lesson 76’s </w:t>
      </w:r>
      <w:hyperlink w:anchor="Glossary_Vertex">
        <w:r>
          <w:rPr>
            <w:color w:val="0563C1"/>
            <w:u w:val="single"/>
          </w:rPr>
          <w:t>vertex</w:t>
        </w:r>
      </w:hyperlink>
      <w:r>
        <w:t xml:space="preserve"> correction carries an electron-loop insertion. The internal photon in the muon’s vertex has momenta of order m</w:t>
      </w:r>
      <w:r>
        <w:rPr>
          <w:vertAlign w:val="subscript"/>
        </w:rPr>
        <w:t>μ</w:t>
      </w:r>
      <w:r>
        <w:t>, at which the electron loop gives a large logarithm. The result is a coefficient of (α/π)² of about (1/3)ln(m</w:t>
      </w:r>
      <w:r>
        <w:rPr>
          <w:vertAlign w:val="subscript"/>
        </w:rPr>
        <w:t>μ</w:t>
      </w:r>
      <w:r>
        <w:t>/m</w:t>
      </w:r>
      <w:r>
        <w:rPr>
          <w:vertAlign w:val="subscript"/>
        </w:rPr>
        <w:t>e</w:t>
      </w:r>
      <w:r>
        <w:t>)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 xml:space="preserve">When the internal photon carries a loop of quarks and gluons, the hadronic vacuum polarization, perturbation theory cannot be used, for the reason given in </w:t>
      </w:r>
      <w:hyperlink w:anchor="Lesson69">
        <w:r>
          <w:rPr>
            <w:rStyle w:val="Hyperlink"/>
            <w:color w:val="0563C1"/>
            <w:u w:val="single"/>
          </w:rPr>
          <w:t xml:space="preserve">Lesson 69</w:t>
        </w:r>
      </w:hyperlink>
      <w:r>
        <w:t>,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r>
            <m:t xml:space="preserve"> </m:t>
          </m:r>
          <m:sSubSup>
            <m:e>
              <m:r>
                <m:t xml:space="preserve">∫</m:t>
              </m:r>
            </m:e>
            <m:sub>
              <m:sSubSup>
                <m:e>
                  <m:r>
                    <m:t xml:space="preserve">4m</m:t>
                  </m:r>
                </m:e>
                <m:sub>
                  <m:r>
                    <m:t xml:space="preserve">π</m:t>
                  </m:r>
                </m:sub>
                <m:sup>
                  <m:r>
                    <m:t xml:space="preserve">2</m:t>
                  </m:r>
                </m:sup>
              </m:sSubSup>
            </m:sub>
            <m:sup>
              <m:r>
                <m:t xml:space="preserve">∞</m:t>
              </m:r>
            </m:sup>
          </m:sSubSup>
          <m:r>
            <m:t xml:space="preserve"> </m:t>
          </m:r>
          <m:f>
            <m:num>
              <m:r>
                <m:t xml:space="preserve">ds</m:t>
              </m:r>
            </m:num>
            <m:den>
              <m:r>
                <m:t xml:space="preserve">s</m:t>
              </m:r>
            </m:den>
          </m:f>
          <m:r>
            <m:t xml:space="preserve"> </m:t>
          </m:r>
          <m:r>
            <m:t xml:space="preserve">K</m:t>
          </m:r>
          <m:d>
            <m:dPr>
              <m:begChr m:val="["/>
              <m:endChr m:val="]"/>
            </m:dPr>
            <m:e>
              <m:r>
                <m:t xml:space="preserve">s</m:t>
              </m:r>
            </m:e>
          </m:d>
          <m:r>
            <m:t xml:space="preserve"> </m:t>
          </m:r>
          <m:r>
            <m:t xml:space="preserve">R</m:t>
          </m:r>
          <m:d>
            <m:dPr>
              <m:begChr m:val="["/>
              <m:endChr m:val="]"/>
            </m:dPr>
            <m:e>
              <m:r>
                <m:t xml:space="preserve">s</m:t>
              </m:r>
            </m:e>
          </m:d>
        </m:oMath>
      </m:oMathPara>
    </w:p>
    <w:p>
      <w:r>
        <w:t xml:space="preserve">where K(s) is a known function that weights low energies heavily. The result is about 7×10⁻⁸, which is more than 100 times the </w:t>
      </w:r>
      <w:hyperlink w:anchor="Glossary_Current">
        <w:r>
          <w:rPr>
            <w:color w:val="0563C1"/>
            <w:u w:val="single"/>
          </w:rPr>
          <w:t>current</w:t>
        </w:r>
      </w:hyperlink>
      <w:r>
        <w:t xml:space="preserve"> experimental uncertainty in a</w:t>
      </w:r>
      <w:r>
        <w:rPr>
          <w:vertAlign w:val="subscript"/>
        </w:rPr>
        <w:t>μ</w:t>
      </w:r>
      <w:r>
        <w:t>. Lattice QCD now computes the same quantity from first principles. Lesson 76, Section 5.5, described the comparison.</w:t>
      </w:r>
    </w:p>
    <w:p>
      <w:r>
        <w:rPr>
          <w:b/>
          <w:i/>
        </w:rPr>
        <w:t>Worked example 4</w:t>
      </w:r>
    </w:p>
    <w:p>
      <w:r>
        <w:t>Estimate the electron-loop logarithm in a</w:t>
      </w:r>
      <w:r>
        <w:rPr>
          <w:vertAlign w:val="subscript"/>
        </w:rPr>
        <w:t>μ</w:t>
      </w:r>
      <w:r>
        <w:t>. ln(m</w:t>
      </w:r>
      <w:r>
        <w:rPr>
          <w:vertAlign w:val="subscript"/>
        </w:rPr>
        <w:t>μ</w:t>
      </w:r>
      <w:r>
        <w:t>/m</w:t>
      </w:r>
      <w:r>
        <w:rPr>
          <w:vertAlign w:val="subscript"/>
        </w:rPr>
        <w:t>e</w:t>
      </w:r>
      <w:r>
        <w:t>) = ln 206.77 = 5.33, so (1/3)(5.33) − 25/36 = 1.777 − 0.694 = 1.083. Multiplied by (α/π)² = 5.40×10⁻⁶, this is 5.85×10⁻⁶, about 0.5 percent of a</w:t>
      </w:r>
      <w:r>
        <w:rPr>
          <w:vertAlign w:val="subscript"/>
        </w:rPr>
        <w:t>μ</w:t>
      </w:r>
      <w:r>
        <w:t>. In a</w:t>
      </w:r>
      <w:r>
        <w:rPr>
          <w:vertAlign w:val="subscript"/>
        </w:rPr>
        <w:t>e</w:t>
      </w:r>
      <w:r>
        <w:t>, the corresponding muon loop is suppressed by (m</w:t>
      </w:r>
      <w:r>
        <w:rPr>
          <w:vertAlign w:val="subscript"/>
        </w:rPr>
        <w:t>e</w:t>
      </w:r>
      <w:r>
        <w:t>/m</w:t>
      </w:r>
      <w:r>
        <w:rPr>
          <w:vertAlign w:val="subscript"/>
        </w:rPr>
        <w:t>μ</w:t>
      </w:r>
      <w:r>
        <w:t>)² and contributes only about 2.8×10⁻¹², because heavy loops decouple (Lesson 70,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69.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w:t>
      </w:r>
      <w:r>
        <w:rPr>
          <w:vertAlign w:val="subscript"/>
        </w:rPr>
        <w:t>μ</w:t>
      </w:r>
      <w:r>
        <w:t>,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Ṽ(Q) = −4πZα/[Q²(1 − Π̂)]</w:t>
      </w:r>
      <w:r>
        <w:rPr/>
        <w:t xml:space="preserve"> — </w:t>
      </w:r>
      <w:r>
        <w:rPr/>
        <w:t>Vacuum polarization as a modified Coulomb law</w:t>
      </w:r>
    </w:p>
    <w:p>
      <w:pPr>
        <w:spacing w:before="0" w:after="100"/>
      </w:pPr>
      <w:r>
        <w:rPr>
          <w:b/>
        </w:rPr>
        <w:t>δV = −(4Zα²/15m²)δ³(r)</w:t>
      </w:r>
      <w:r>
        <w:rPr/>
        <w:t xml:space="preserve"> — </w:t>
      </w:r>
      <w:r>
        <w:rPr/>
        <w:t>The −1/5 in Lesson 77’s 19/30</w:t>
      </w:r>
    </w:p>
    <w:p>
      <w:pPr>
        <w:spacing w:before="0" w:after="100"/>
      </w:pPr>
      <w:r>
        <w:rPr>
          <w:b/>
        </w:rPr>
        <w:t>ΔE</w:t>
      </w:r>
      <w:r>
        <w:rPr>
          <w:b/>
          <w:vertAlign w:val="subscript"/>
        </w:rPr>
        <w:t>n</w:t>
      </w:r>
      <w:r>
        <w:rPr>
          <w:b/>
        </w:rPr>
        <w:t>s = −4α(Zα)⁴m/(15πn³): −217 MHz (1s), −27 MHz (2s)</w:t>
      </w:r>
      <w:r>
        <w:rPr/>
        <w:t xml:space="preserve"> — </w:t>
      </w:r>
      <w:r>
        <w:rPr/>
        <w:t>Hydrogen precision tests, Lesson 79</w:t>
      </w:r>
    </w:p>
    <w:p>
      <w:pPr>
        <w:spacing w:before="0" w:after="100"/>
      </w:pPr>
      <w:r>
        <w:rPr>
          <w:b/>
        </w:rPr>
        <w:t>Uehling potential and its limits</w:t>
      </w:r>
      <w:r>
        <w:rPr/>
        <w:t xml:space="preserve"> — </w:t>
      </w:r>
      <w:r>
        <w:rPr/>
        <w:t>Muonic atoms; the position-space form of running α</w:t>
      </w:r>
    </w:p>
    <w:p>
      <w:pPr>
        <w:spacing w:before="0" w:after="100"/>
      </w:pPr>
      <w:r>
        <w:rPr>
          <w:b/>
        </w:rPr>
        <w:t>Muonic hydrogen 2s–2p ≈ 206 meV − 5.23 meV (r</w:t>
      </w:r>
      <w:r>
        <w:rPr>
          <w:b/>
          <w:vertAlign w:val="subscript"/>
        </w:rPr>
        <w:t>p</w:t>
      </w:r>
      <w:r>
        <w:rPr>
          <w:b/>
        </w:rPr>
        <w:t>/fm)²</w:t>
      </w:r>
      <w:r>
        <w:rPr/>
        <w:t xml:space="preserve"> — </w:t>
      </w:r>
      <w:r>
        <w:rPr/>
        <w:t>The proton radius</w:t>
      </w:r>
    </w:p>
    <w:p>
      <w:pPr>
        <w:spacing w:before="0" w:after="100"/>
      </w:pPr>
      <w:r>
        <w:rPr>
          <w:b/>
        </w:rPr>
        <w:t>Electron and hadronic loops in a</w:t>
      </w:r>
      <w:r>
        <w:rPr>
          <w:b/>
          <w:vertAlign w:val="subscript"/>
        </w:rPr>
        <w:t>μ</w:t>
      </w:r>
      <w:r>
        <w:rPr/>
        <w:t xml:space="preserve"> — </w:t>
      </w:r>
      <w:r>
        <w:rPr/>
        <w:t>The muon g − 2 comparison, Lessons 76 and 79</w:t>
      </w:r>
    </w:p>
    <w:p>
      <w:pPr>
        <w:pStyle w:val="Heading2"/>
      </w:pPr>
      <w:r>
        <w:t>8 Summary</w:t>
      </w:r>
    </w:p>
    <w:p>
      <w:pPr>
        <w:pStyle w:val="ListNumber"/>
        <w:numPr>
          <w:ilvl w:val="0"/>
          <w:numId w:val="397"/>
        </w:numPr>
      </w:pPr>
      <w:r>
        <w:t>For a static charge, vacuum polarization gives Ṽ(Q) = −4πZα/[Q²(1 − Π̂(−Q²))].</w:t>
      </w:r>
    </w:p>
    <w:p>
      <w:pPr>
        <w:pStyle w:val="ListNumber"/>
        <w:numPr>
          <w:ilvl w:val="0"/>
          <w:numId w:val="397"/>
        </w:numPr>
      </w:pPr>
      <w:r>
        <w:t>At small Q, Π̂ ≈ (α/15π)Q²/m² gives a contact attraction δV = −(4Zα²/15m²)δ³(r), which shifts s-states by −4α(Zα)⁴m/(15πn³): −27 MHz for 2s in hydrogen.</w:t>
      </w:r>
    </w:p>
    <w:p>
      <w:pPr>
        <w:pStyle w:val="ListNumber"/>
        <w:numPr>
          <w:ilvl w:val="0"/>
          <w:numId w:val="397"/>
        </w:numPr>
      </w:pPr>
      <w:r>
        <w:t>The Uehling potential describes a cloud of size about 1/(2m). Outside, the correction falls exponentially. Inside, it grows logarithmically, as Lesson 69’s running α.</w:t>
      </w:r>
    </w:p>
    <w:p>
      <w:pPr>
        <w:pStyle w:val="ListNumber"/>
        <w:numPr>
          <w:ilvl w:val="0"/>
          <w:numId w:val="397"/>
        </w:numPr>
      </w:pPr>
      <w:r>
        <w:t>In muonic hydrogen the orbit lies inside the cloud, and vacuum polarization, about 205 meV, dominates the Lamb shift that measures the proton radius.</w:t>
      </w:r>
    </w:p>
    <w:p>
      <w:pPr>
        <w:pStyle w:val="ListNumber"/>
        <w:numPr>
          <w:ilvl w:val="0"/>
          <w:numId w:val="397"/>
        </w:numPr>
      </w:pPr>
      <w:r>
        <w:t>In a</w:t>
      </w:r>
      <w:r>
        <w:rPr>
          <w:vertAlign w:val="subscript"/>
        </w:rPr>
        <w:t>μ</w:t>
      </w:r>
      <w:r>
        <w:t>, the electron loop gives a large logarithm, and the hadronic loop, taken from data or computed on the lattice, is the dominant theoretical uncertainty.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the Fourier transform of −4πZα/Q² is −Zα/r.</w:t>
      </w:r>
    </w:p>
    <w:p>
      <w:pPr>
        <w:spacing w:before="0" w:after="100"/>
      </w:pPr>
      <w:r>
        <w:rPr>
          <w:b/>
        </w:rPr>
        <w:t>2</w:t>
      </w:r>
      <w:r>
        <w:rPr>
          <w:b/>
        </w:rPr>
        <w:t xml:space="preserve">. </w:t>
      </w:r>
      <w:r>
        <w:rPr>
          <w:b/>
        </w:rPr>
        <w:t>Core.</w:t>
      </w:r>
      <w:r>
        <w:rPr/>
        <w:t xml:space="preserve"> Show that a constant C in momentum space corresponds to Cδ³(r) in position space.</w:t>
      </w:r>
    </w:p>
    <w:p>
      <w:pPr>
        <w:spacing w:before="0" w:after="100"/>
      </w:pPr>
      <w:r>
        <w:rPr>
          <w:b/>
        </w:rPr>
        <w:t>3</w:t>
      </w:r>
      <w:r>
        <w:rPr>
          <w:b/>
        </w:rPr>
        <w:t xml:space="preserve">. </w:t>
      </w:r>
      <w:r>
        <w:rPr>
          <w:b/>
        </w:rPr>
        <w:t>Extension.</w:t>
      </w:r>
      <w:r>
        <w:rPr/>
        <w:t xml:space="preserve"> Derive δV = −(4Zα²/15m²)δ³(r) from Π̂ ≈ (α/15π)Q²/m².</w:t>
      </w:r>
    </w:p>
    <w:p>
      <w:pPr>
        <w:spacing w:before="0" w:after="100"/>
      </w:pPr>
      <w:r>
        <w:rPr>
          <w:b/>
        </w:rPr>
        <w:t>4</w:t>
      </w:r>
      <w:r>
        <w:rPr>
          <w:b/>
        </w:rPr>
        <w:t xml:space="preserve">. </w:t>
      </w:r>
      <w:r>
        <w:rPr>
          <w:b/>
        </w:rPr>
        <w:t>Extension.</w:t>
      </w:r>
      <w:r>
        <w:rPr/>
        <w:t xml:space="preserve"> Derive ΔE</w:t>
      </w:r>
      <w:r>
        <w:rPr>
          <w:vertAlign w:val="subscript"/>
        </w:rPr>
        <w:t>n</w:t>
      </w:r>
      <w:r>
        <w:rPr/>
        <w:t>s = −4α(Zα)⁴m/(15πn³) and check that it equals −1/5 of Lesson 77’s prefactor.</w:t>
      </w:r>
    </w:p>
    <w:p>
      <w:pPr>
        <w:spacing w:before="0" w:after="100"/>
      </w:pPr>
      <w:r>
        <w:rPr>
          <w:b/>
        </w:rPr>
        <w:t>5</w:t>
      </w:r>
      <w:r>
        <w:rPr>
          <w:b/>
        </w:rPr>
        <w:t xml:space="preserve">. </w:t>
      </w:r>
      <w:r>
        <w:rPr>
          <w:b/>
        </w:rPr>
        <w:t>Core.</w:t>
      </w:r>
      <w:r>
        <w:rPr/>
        <w:t xml:space="preserve"> Evaluate the 1s and 2s shifts in MHz for hydrogen.</w:t>
      </w:r>
    </w:p>
    <w:p>
      <w:pPr>
        <w:spacing w:before="0" w:after="100"/>
      </w:pPr>
      <w:r>
        <w:rPr>
          <w:b/>
        </w:rPr>
        <w:t>6</w:t>
      </w:r>
      <w:r>
        <w:rPr>
          <w:b/>
        </w:rPr>
        <w:t xml:space="preserve">. </w:t>
      </w:r>
      <w:r>
        <w:rPr>
          <w:b/>
        </w:rPr>
        <w:t>Extension.</w:t>
      </w:r>
      <w:r>
        <w:rPr/>
        <w:t xml:space="preserve"> Evaluate the 1s shift in hydrogen-like ions with Z = 10 and Z = 50, and comment on whether the contact approximation remains valid.</w:t>
      </w:r>
    </w:p>
    <w:p>
      <w:pPr>
        <w:spacing w:before="0" w:after="100"/>
      </w:pPr>
      <w:r>
        <w:rPr>
          <w:b/>
        </w:rPr>
        <w:t>7</w:t>
      </w:r>
      <w:r>
        <w:rPr>
          <w:b/>
        </w:rPr>
        <w:t xml:space="preserve">. </w:t>
      </w:r>
      <w:r>
        <w:rPr>
          <w:b/>
        </w:rPr>
        <w:t>Extension.</w:t>
      </w:r>
      <w:r>
        <w:rPr/>
        <w:t xml:space="preserve"> Compute 1/(2m</w:t>
      </w:r>
      <w:r>
        <w:rPr>
          <w:vertAlign w:val="subscript"/>
        </w:rPr>
        <w:t>e</w:t>
      </w:r>
      <w:r>
        <w:rPr/>
        <w:t>) in fm, and compare it with the Bohr radii of hydrogen and muonic hydrogen.</w:t>
      </w:r>
    </w:p>
    <w:p>
      <w:pPr>
        <w:spacing w:before="0" w:after="100"/>
      </w:pPr>
      <w:r>
        <w:rPr>
          <w:b/>
        </w:rPr>
        <w:t>8</w:t>
      </w:r>
      <w:r>
        <w:rPr>
          <w:b/>
        </w:rPr>
        <w:t xml:space="preserve">. </w:t>
      </w:r>
      <w:r>
        <w:rPr>
          <w:b/>
        </w:rPr>
        <w:t>Extension.</w:t>
      </w:r>
      <w:r>
        <w:rPr/>
        <w:t xml:space="preserve"> Show that the short-distance limit of the Uehling potential corresponds to an effective coupling α[1 + (2α/3π)ln(1/(mr))], and match it to Lesson 69 with Q = 1/r.</w:t>
      </w:r>
    </w:p>
    <w:p>
      <w:pPr>
        <w:spacing w:before="0" w:after="100"/>
      </w:pPr>
      <w:r>
        <w:rPr>
          <w:b/>
        </w:rPr>
        <w:t>9</w:t>
      </w:r>
      <w:r>
        <w:rPr>
          <w:b/>
        </w:rPr>
        <w:t xml:space="preserve">. </w:t>
      </w:r>
      <w:r>
        <w:rPr>
          <w:b/>
        </w:rPr>
        <w:t>Core.</w:t>
      </w:r>
      <w:r>
        <w:rPr/>
        <w:t xml:space="preserve"> Compute the reduced mass and Bohr radius of muonic hydrogen.</w:t>
      </w:r>
    </w:p>
    <w:p>
      <w:pPr>
        <w:spacing w:before="0" w:after="100"/>
      </w:pPr>
      <w:r>
        <w:rPr>
          <w:b/>
        </w:rPr>
        <w:t>10</w:t>
      </w:r>
      <w:r>
        <w:rPr>
          <w:b/>
        </w:rPr>
        <w:t xml:space="preserve">. </w:t>
      </w:r>
      <w:r>
        <w:rPr>
          <w:b/>
        </w:rPr>
        <w:t>Extension.</w:t>
      </w:r>
      <w:r>
        <w:rPr/>
        <w:t xml:space="preserve"> Repeat Worked example 3 and explain why the estimate is too large.</w:t>
      </w:r>
    </w:p>
    <w:p>
      <w:pPr>
        <w:spacing w:before="0" w:after="100"/>
      </w:pPr>
      <w:r>
        <w:rPr>
          <w:b/>
        </w:rPr>
        <w:t>11</w:t>
      </w:r>
      <w:r>
        <w:rPr>
          <w:b/>
        </w:rPr>
        <w:t xml:space="preserve">. </w:t>
      </w:r>
      <w:r>
        <w:rPr>
          <w:b/>
        </w:rPr>
        <w:t>Core.</w:t>
      </w:r>
      <w:r>
        <w:rPr/>
        <w:t xml:space="preserve"> Using 206.03 meV − 5.23 meV × (r/fm)² = 202.37 meV, solve for r</w:t>
      </w:r>
      <w:r>
        <w:rPr>
          <w:vertAlign w:val="subscript"/>
        </w:rPr>
        <w:t>p</w:t>
      </w:r>
      <w:r>
        <w:rPr/>
        <w:t>.</w:t>
      </w:r>
    </w:p>
    <w:p>
      <w:pPr>
        <w:spacing w:before="0" w:after="100"/>
      </w:pPr>
      <w:r>
        <w:rPr>
          <w:b/>
        </w:rPr>
        <w:t>12</w:t>
      </w:r>
      <w:r>
        <w:rPr>
          <w:b/>
        </w:rPr>
        <w:t xml:space="preserve">. </w:t>
      </w:r>
      <w:r>
        <w:rPr>
          <w:b/>
        </w:rPr>
        <w:t>Core.</w:t>
      </w:r>
      <w:r>
        <w:rPr/>
        <w:t xml:space="preserve"> Estimate the electron-loop contribution to a</w:t>
      </w:r>
      <w:r>
        <w:rPr>
          <w:vertAlign w:val="subscript"/>
        </w:rPr>
        <w:t>μ</w:t>
      </w:r>
      <w:r>
        <w:rPr/>
        <w:t xml:space="preserve"> from (1/3)ln(m</w:t>
      </w:r>
      <w:r>
        <w:rPr>
          <w:vertAlign w:val="subscript"/>
        </w:rPr>
        <w:t>μ</w:t>
      </w:r>
      <w:r>
        <w:rPr/>
        <w:t>/m</w:t>
      </w:r>
      <w:r>
        <w:rPr>
          <w:vertAlign w:val="subscript"/>
        </w:rPr>
        <w:t>e</w:t>
      </w:r>
      <w:r>
        <w:rPr/>
        <w:t>) − 25/36.</w:t>
      </w:r>
    </w:p>
    <w:p>
      <w:pPr>
        <w:spacing w:before="0" w:after="100"/>
      </w:pPr>
      <w:r>
        <w:rPr>
          <w:b/>
        </w:rPr>
        <w:t>13</w:t>
      </w:r>
      <w:r>
        <w:rPr>
          <w:b/>
        </w:rPr>
        <w:t xml:space="preserve">. </w:t>
      </w:r>
      <w:r>
        <w:rPr>
          <w:b/>
        </w:rPr>
        <w:t>Challenge.</w:t>
      </w:r>
      <w:r>
        <w:rPr/>
        <w:t xml:space="preserve"> Explain why the hadronic contribution to a</w:t>
      </w:r>
      <w:r>
        <w:rPr>
          <w:vertAlign w:val="subscript"/>
        </w:rPr>
        <w:t>μ</w:t>
      </w:r>
      <w:r>
        <w:rPr/>
        <w:t xml:space="preserve"> is dominated by low-energy hadronic states, such as the ρ meson, and what this means for its calculation.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∫d³Q/(2π)³ e</w:t>
      </w:r>
      <w:r>
        <w:rPr>
          <w:vertAlign w:val="superscript"/>
        </w:rPr>
        <w:t>iQ·r</w:t>
      </w:r>
      <w:r>
        <w:t>(4π/Q²) = 1/r, the standard Coulomb transform, so −4πZα/Q² → −Zα/r.</w:t>
      </w:r>
    </w:p>
    <w:p>
      <w:r>
        <w:rPr>
          <w:b/>
        </w:rPr>
        <w:t>2.</w:t>
      </w:r>
      <w:r>
        <w:t xml:space="preserve"> </w:t>
      </w:r>
      <w:r>
        <w:t>∫d³Q/(2π)³ e</w:t>
      </w:r>
      <w:r>
        <w:rPr>
          <w:vertAlign w:val="superscript"/>
        </w:rPr>
        <w:t>iQ·r</w:t>
      </w:r>
      <w:r>
        <w:t>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77’s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w:t>
      </w:r>
      <w:r>
        <w:rPr>
          <w:vertAlign w:val="subscript"/>
        </w:rPr>
        <w:t>e</w:t>
      </w:r>
      <w:r>
        <w:t>) = 197.327/(2 × 0.511) fm = 193 fm. The hydrogen Bohr radius is 52,900 fm, so it lies far outside. Muonic hydrogen’s is 285 fm, which is comparable.</w:t>
      </w:r>
    </w:p>
    <w:p>
      <w:r>
        <w:rPr>
          <w:b/>
        </w:rPr>
        <w:t>8.</w:t>
      </w:r>
      <w:r>
        <w:t xml:space="preserve"> </w:t>
      </w:r>
      <w:r>
        <w:t>V ≈ −(Zα/r)[1 + (2α/3π)ln(1/(mr)) + const], so α</w:t>
      </w:r>
      <w:r>
        <w:rPr>
          <w:vertAlign w:val="subscript"/>
        </w:rPr>
        <w:t>eff</w:t>
      </w:r>
      <w:r>
        <w:t>(r) = α[1 + (2α/3π)ln(1/(mr))]. With Q = 1/r, Lesson 69 gives α[1 + (α/3π)ln(Q²/m²)] = α[1 + (2α/3π)ln(1/(mr))]. The constants depend on how Q is matched to r.</w:t>
      </w:r>
    </w:p>
    <w:p>
      <w:r>
        <w:rPr>
          <w:b/>
        </w:rPr>
        <w:t>9.</w:t>
      </w:r>
      <w:r>
        <w:t xml:space="preserve"> </w:t>
      </w:r>
      <w:r>
        <w:t>m</w:t>
      </w:r>
      <w:r>
        <w:rPr>
          <w:vertAlign w:val="subscript"/>
        </w:rPr>
        <w:t>r</w:t>
      </w:r>
      <w:r>
        <w:t xml:space="preserve"> = 105.66 × 938.27/(105.66 + 938.27) MeV = 94.96 MeV. a = ℏc/(αm</w:t>
      </w:r>
      <w:r>
        <w:rPr>
          <w:vertAlign w:val="subscript"/>
        </w:rPr>
        <w:t>r</w:t>
      </w:r>
      <w:r>
        <w:t>)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w:t>
      </w:r>
      <w:r>
        <w:rPr>
          <w:vertAlign w:val="subscript"/>
        </w:rPr>
        <w:t>μ</w:t>
      </w:r>
      <w:r>
        <w:t>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9">
        <w:r>
          <w:rPr>
            <w:rStyle w:val="Hyperlink"/>
            <w:color w:val="0563C1"/>
            <w:u w:val="single"/>
          </w:rPr>
          <w:t xml:space="preserve">Lesson 79</w:t>
        </w:r>
      </w:hyperlink>
      <w:r>
        <w:t>, Precision Tests of QED, places g − 2, the Lamb interval, and the running of α next to the measurements they are tested against.</w:t>
      </w:r>
    </w:p>
    <w:p>
      <w:r/>
    </w:p>
    <w:p>
      <w:bookmarkStart w:id="1079" w:name="Lesson79"/>
      <w:pPr>
        <w:pStyle w:val="Heading1"/>
      </w:pPr>
      <w:r>
        <w:t>Lesson 79: Precision Tests of QED</w:t>
      </w:r>
      <w:bookmarkEnd w:id="1079"/>
    </w:p>
    <w:p>
      <w:pPr>
        <w:pStyle w:val="Heading2"/>
      </w:pPr>
      <w:r>
        <w:t>How to use this lesson</w:t>
      </w:r>
    </w:p>
    <w:p>
      <w:r>
        <w:t xml:space="preserve">Lessons 69 to 78 produced numbers: a running α, Schwinger’s α/(2π), the 1058 MHz Lamb interval, the −27 MHz of </w:t>
      </w:r>
      <w:hyperlink w:anchor="Glossary_Vacuum">
        <w:r>
          <w:rPr>
            <w:color w:val="0563C1"/>
            <w:u w:val="single"/>
          </w:rPr>
          <w:t>vacuum</w:t>
        </w:r>
      </w:hyperlink>
      <w:r>
        <w:t xml:space="preserve"> polarization. Lesson 16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hyperlink w:anchor="Glossary_State">
        <w:r>
          <w:rPr>
            <w:color w:val="0563C1"/>
            <w:u w:val="single"/>
          </w:rPr>
          <w:t>State</w:t>
        </w:r>
      </w:hyperlink>
      <w:r>
        <w:t xml:space="preserve"> the open comparisons, and say what a genuine discrepancy would and would not mean.</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w:t>
      </w:r>
      <w:r>
        <w:rPr>
          <w:b/>
          <w:vertAlign w:val="subscript"/>
        </w:rPr>
        <w:t>e</w:t>
      </w:r>
      <w:r>
        <w:rPr>
          <w:b/>
        </w:rPr>
        <w:t>, a</w:t>
      </w:r>
      <w:r>
        <w:rPr>
          <w:b/>
          <w:vertAlign w:val="subscript"/>
        </w:rPr>
        <w:t>μ</w:t>
      </w:r>
      <w:r>
        <w:rPr/>
        <w:t xml:space="preserve"> — </w:t>
      </w:r>
      <w:r>
        <w:rPr/>
        <w:t>Anomalies (g − 2)/2 of the electron and the muon</w:t>
      </w:r>
    </w:p>
    <w:p>
      <w:pPr>
        <w:spacing w:before="0" w:after="100"/>
      </w:pPr>
      <w:r>
        <w:rPr>
          <w:b/>
        </w:rPr>
        <w:t>R∞</w:t>
      </w:r>
      <w:r>
        <w:rPr/>
        <w:t xml:space="preserve"> — </w:t>
      </w:r>
      <w:r>
        <w:rPr/>
        <w:t>Rydberg constant, m</w:t>
      </w:r>
      <w:r>
        <w:rPr>
          <w:vertAlign w:val="subscript"/>
        </w:rPr>
        <w:t>e</w:t>
      </w:r>
      <w:r>
        <w:rPr/>
        <w:t>α²c/(2h) in SI units</w:t>
      </w:r>
    </w:p>
    <w:p>
      <w:pPr>
        <w:spacing w:before="0" w:after="100"/>
      </w:pPr>
      <w:r>
        <w:rPr>
          <w:b/>
        </w:rPr>
        <w:t>f(1s–2s)</w:t>
      </w:r>
      <w:r>
        <w:rPr/>
        <w:t xml:space="preserve"> — </w:t>
      </w:r>
      <w:r>
        <w:rPr/>
        <w:t>Frequency of the two-photon 1s → 2s transition in hydrogen</w:t>
      </w:r>
    </w:p>
    <w:p>
      <w:pPr>
        <w:spacing w:before="0" w:after="100"/>
      </w:pPr>
      <w:r>
        <w:rPr>
          <w:b/>
        </w:rPr>
        <w:t>r</w:t>
      </w:r>
      <w:r>
        <w:rPr>
          <w:b/>
          <w:vertAlign w:val="subscript"/>
        </w:rPr>
        <w:t>p</w:t>
      </w:r>
      <w:r>
        <w:rPr/>
        <w:t xml:space="preserve"> — </w:t>
      </w:r>
      <w:r>
        <w:rPr/>
        <w:t>Proton charge radius</w:t>
      </w:r>
    </w:p>
    <w:p>
      <w:pPr>
        <w:spacing w:before="0" w:after="100"/>
      </w:pPr>
      <w:r>
        <w:rPr>
          <w:b/>
        </w:rPr>
        <w:t>Λ</w:t>
      </w:r>
      <w:r>
        <w:rPr/>
        <w:t xml:space="preserve"> — </w:t>
      </w:r>
      <w:r>
        <w:rPr/>
        <w:t>Scale of a hypothetical deviation from pointlike QED</w:t>
      </w:r>
    </w:p>
    <w:p>
      <w:pPr>
        <w:spacing w:before="0" w:after="100"/>
      </w:pPr>
      <w:r>
        <w:rPr>
          <w:b/>
        </w:rPr>
        <w:t>ppb, ppt</w:t>
      </w:r>
      <w:r>
        <w:rPr/>
        <w:t xml:space="preserve"> — </w:t>
      </w:r>
      <w:r>
        <w:rPr/>
        <w:t>Parts per billion (10⁻⁹) and per trillion (10⁻¹²)</w:t>
      </w:r>
    </w:p>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69 and 77. None of these is predicted by QED. Each must be measured. A single experiment, interpreted through QED, can only determine one combination of them. Prediction begins when a second, independent experiment determines the same combination.</w:t>
      </w:r>
    </w:p>
    <w:p>
      <w:pPr>
        <w:keepNext/>
        <w:spacing w:before="160" w:after="40"/>
        <w:jc w:val="center"/>
      </w:pPr>
      <w:r/>
    </w:p>
    <w:p>
      <w:pPr>
        <w:spacing w:after="200"/>
        <w:jc w:val="center"/>
      </w:pPr>
      <w:r>
        <w:rPr>
          <w:i/>
          <w:sz w:val="19"/>
        </w:rPr>
        <w:t>Figure 79.1. How precision tests interlock: measured inputs (α, masses) enter QED; outputs (g − 2, hydrogen, muonium, positronium, colliders) are compared with experiment.</w:t>
      </w:r>
    </w:p>
    <w:p>
      <w:pPr>
        <w:pStyle w:val="Heading3"/>
      </w:pPr>
      <w:r>
        <w:t>1.2 The logic of consistency</w:t>
      </w:r>
    </w:p>
    <w:p>
      <w:r>
        <w:t>The most precise example is α. It can be extracted from the electron’s anomaly using the five-</w:t>
      </w:r>
      <w:hyperlink w:anchor="Glossary_Loop">
        <w:r>
          <w:rPr>
            <w:color w:val="0563C1"/>
            <w:u w:val="single"/>
          </w:rPr>
          <w:t>loop</w:t>
        </w:r>
      </w:hyperlink>
      <w:r>
        <w:t xml:space="preserve"> QED series of Lesson 76.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w:t>
      </w:r>
      <w:r>
        <w:rPr>
          <w:vertAlign w:val="subscript"/>
        </w:rPr>
        <w:t>e</w:t>
      </w:r>
      <w:r>
        <w:t xml:space="preserve"> comparison to test the four-loop term. The four-loop contribution is C₄(α/π)⁴ ≈ −1.912 × 2.91×10⁻¹¹ ≈ −5.6×10⁻¹¹, which is 4.8×10⁻⁸ of a</w:t>
      </w:r>
      <w:r>
        <w:rPr>
          <w:vertAlign w:val="subscript"/>
        </w:rPr>
        <w:t>e</w:t>
      </w:r>
      <w:r>
        <w:t>. Since a</w:t>
      </w:r>
      <w:r>
        <w:rPr>
          <w:vertAlign w:val="subscript"/>
        </w:rPr>
        <w:t>e</w:t>
      </w:r>
      <w:r>
        <w:t xml:space="preserve"> ≈ α/(2π) at leading order, a relative change δα/α changes a</w:t>
      </w:r>
      <w:r>
        <w:rPr>
          <w:vertAlign w:val="subscript"/>
        </w:rPr>
        <w:t>e</w:t>
      </w:r>
      <w:r>
        <w:t xml:space="preserve"> by the same fraction. α must therefore be known to better than about 5×10⁻⁸, that is, 50 ppb, for the four-loop term to matter. The atom-recoil determinations reach 0.1 to 0.2 ppb, so they test even the five-loop term, which is about 7×10⁻¹⁴, or 6×10⁻¹¹ of a</w:t>
      </w:r>
      <w:r>
        <w:rPr>
          <w:vertAlign w:val="subscript"/>
        </w:rPr>
        <w:t>e</w:t>
      </w:r>
      <w:r>
        <w:t>.</w:t>
      </w:r>
    </w:p>
    <w:p>
      <w:pPr>
        <w:pStyle w:val="Heading2"/>
      </w:pPr>
      <w:r>
        <w:t>2 The electron’s magnetic moment</w:t>
      </w:r>
    </w:p>
    <w:p>
      <w:pPr>
        <w:pStyle w:val="Heading3"/>
      </w:pPr>
      <w:r>
        <w:t>2.1 The measurement and the theory</w:t>
      </w:r>
    </w:p>
    <w:p>
      <w:r>
        <w:t>From Lesson 76, the 2023 measurement is a</w:t>
      </w:r>
      <w:r>
        <w:rPr>
          <w:vertAlign w:val="subscript"/>
        </w:rPr>
        <w:t>e</w:t>
      </w:r>
      <w:r>
        <w:t xml:space="preserv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p>
      <w:pPr>
        <w:spacing w:before="0" w:after="100"/>
      </w:pPr>
      <w:r>
        <w:rPr>
          <w:b/>
        </w:rPr>
        <w:t>Method</w:t>
      </w:r>
      <w:r>
        <w:rPr>
          <w:b/>
        </w:rPr>
        <w:t xml:space="preserve"> — </w:t>
      </w:r>
      <w:r>
        <w:rPr>
          <w:b/>
        </w:rPr>
        <w:t>1/α</w:t>
      </w:r>
    </w:p>
    <w:p>
      <w:pPr>
        <w:spacing w:before="0" w:after="100"/>
      </w:pPr>
      <w:r>
        <w:rPr>
          <w:b/>
        </w:rPr>
        <w:t>Electron g − 2 with QED (2023)</w:t>
      </w:r>
      <w:r>
        <w:rPr/>
        <w:t xml:space="preserve"> — </w:t>
      </w:r>
      <w:r>
        <w:rPr/>
        <w:t>137.035999166(15)</w:t>
      </w:r>
    </w:p>
    <w:p>
      <w:pPr>
        <w:spacing w:before="0" w:after="100"/>
      </w:pPr>
      <w:r>
        <w:rPr>
          <w:b/>
        </w:rPr>
        <w:t>Rubidium atom recoil, Paris (2020)</w:t>
      </w:r>
      <w:r>
        <w:rPr/>
        <w:t xml:space="preserve"> — </w:t>
      </w:r>
      <w:r>
        <w:rPr/>
        <w:t>137.035999206(11)</w:t>
      </w:r>
    </w:p>
    <w:p>
      <w:pPr>
        <w:spacing w:before="0" w:after="100"/>
      </w:pPr>
      <w:r>
        <w:rPr>
          <w:b/>
        </w:rPr>
        <w:t>Cesium atom recoil, Berkeley (2018)</w:t>
      </w:r>
      <w:r>
        <w:rPr/>
        <w:t xml:space="preserve"> — </w:t>
      </w:r>
      <w:r>
        <w:rPr/>
        <w:t>137.035999046(27)</w:t>
      </w:r>
    </w:p>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16’s sentence.</w:t>
      </w:r>
    </w:p>
    <w:p>
      <w:r>
        <w:rPr>
          <w:b/>
          <w:i/>
        </w:rPr>
        <w:t>Worked example 2</w:t>
      </w:r>
    </w:p>
    <w:p>
      <w:r>
        <w:t>Convert the cesium–electron difference into a difference in a</w:t>
      </w:r>
      <w:r>
        <w:rPr>
          <w:vertAlign w:val="subscript"/>
        </w:rPr>
        <w:t>e</w:t>
      </w:r>
      <w:r>
        <w:t>. With 1/α</w:t>
      </w:r>
      <w:r>
        <w:rPr>
          <w:vertAlign w:val="subscript"/>
        </w:rPr>
        <w:t>C</w:t>
      </w:r>
      <w:r>
        <w:t>s smaller by 1.20×10⁻⁷, α</w:t>
      </w:r>
      <w:r>
        <w:rPr>
          <w:vertAlign w:val="subscript"/>
        </w:rPr>
        <w:t>C</w:t>
      </w:r>
      <w:r>
        <w:t>s is larger by a fraction δα/α = 1.20×10⁻⁷/137.036 = 8.8×10⁻¹⁰. The predicted a</w:t>
      </w:r>
      <w:r>
        <w:rPr>
          <w:vertAlign w:val="subscript"/>
        </w:rPr>
        <w:t>e</w:t>
      </w:r>
      <w:r>
        <w:t xml:space="preserve"> increases by the same fraction, 8.8×10⁻¹⁰ × 1.16×10⁻³ = 1.0×10⁻¹². The measured a</w:t>
      </w:r>
      <w:r>
        <w:rPr>
          <w:vertAlign w:val="subscript"/>
        </w:rPr>
        <w:t>e</w:t>
      </w:r>
      <w:r>
        <w:t xml:space="preserv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w:t>
      </w:r>
      <w:hyperlink w:anchor="Lesson77">
        <w:r>
          <w:rPr>
            <w:rStyle w:val="Hyperlink"/>
            <w:color w:val="0563C1"/>
            <w:u w:val="single"/>
          </w:rPr>
          <w:t xml:space="preserve">Lesson 77</w:t>
        </w:r>
      </w:hyperlink>
      <w:r>
        <w:t>, Exercise 3). It has been measured with frequency combs at the Max Planck Institute in Garching:</w:t>
      </w:r>
    </w:p>
    <w:p>
      <w:pPr>
        <w:spacing w:before="100" w:after="160"/>
        <w:jc w:val="center"/>
      </w:pPr>
      <m:oMathPara>
        <m:oMath>
          <m:r>
            <m:t xml:space="preserve">f</m:t>
          </m:r>
          <m:d>
            <m:dPr>
              <m:begChr m:val="["/>
              <m:endChr m:val="]"/>
            </m:dPr>
            <m:e>
              <m:r>
                <m:t xml:space="preserve">1s</m:t>
              </m:r>
              <m:r>
                <m:t xml:space="preserve">–</m:t>
              </m:r>
              <m:r>
                <m:t xml:space="preserve">2s</m:t>
              </m:r>
            </m:e>
          </m:d>
          <m:r>
            <m:t xml:space="preserve">=</m:t>
          </m:r>
          <m:r>
            <m:t xml:space="preserve">2</m:t>
          </m:r>
          <m:r>
            <m:t xml:space="preserve"> </m:t>
          </m:r>
          <m:r>
            <m:t xml:space="preserve">466</m:t>
          </m:r>
          <m:r>
            <m:t xml:space="preserve"> </m:t>
          </m:r>
          <m:r>
            <m:t xml:space="preserve">061</m:t>
          </m:r>
          <m:r>
            <m:t xml:space="preserve"> </m:t>
          </m:r>
          <m:r>
            <m:t xml:space="preserve">413</m:t>
          </m:r>
          <m:r>
            <m:t xml:space="preserve"> </m:t>
          </m:r>
          <m:r>
            <m:t xml:space="preserve">187</m:t>
          </m:r>
          <m:r>
            <m:t xml:space="preserve"> </m:t>
          </m:r>
          <m:r>
            <m:t xml:space="preserve">035</m:t>
          </m:r>
          <m:r>
            <m:t xml:space="preserve"> </m:t>
          </m:r>
          <m:d>
            <m:dPr/>
            <m:e>
              <m:r>
                <m:t xml:space="preserve">10</m:t>
              </m:r>
            </m:e>
          </m:d>
          <m:r>
            <m:t xml:space="preserve"> </m:t>
          </m:r>
          <m:r>
            <m:t xml:space="preserve">Hz</m:t>
          </m:r>
        </m:oMath>
      </m:oMathPara>
    </w:p>
    <w:p>
      <w:r>
        <w:t>a relative uncertainty of 4×10⁻¹⁵. The Bohr formula gives f = (3/4)R∞c(1 + m</w:t>
      </w:r>
      <w:r>
        <w:rPr>
          <w:vertAlign w:val="subscript"/>
        </w:rPr>
        <w:t>e</w:t>
      </w:r>
      <w:r>
        <w:t>/M</w:t>
      </w:r>
      <w:r>
        <w:rPr>
          <w:vertAlign w:val="subscript"/>
        </w:rPr>
        <w:t>p</w:t>
      </w:r>
      <w:r>
        <w:t>)⁻¹. The Dirac corrections, the Lamb shifts of Lessons 77 and 78, recoil, and the proton size enter at the level of about 10⁻⁵ (Dirac), 3×10⁻⁶ (Lamb shift), and below.</w:t>
      </w:r>
    </w:p>
    <w:p>
      <w:pPr>
        <w:pStyle w:val="Heading3"/>
      </w:pPr>
      <w:r>
        <w:t>3.2 What it determines</w:t>
      </w:r>
    </w:p>
    <w:p>
      <w:r>
        <w:t>QED predicts the 1s–2s frequency in terms of R∞, α, the mass ratio, and r</w:t>
      </w:r>
      <w:r>
        <w:rPr>
          <w:vertAlign w:val="subscript"/>
        </w:rPr>
        <w:t>p</w:t>
      </w:r>
      <w:r>
        <w:t>. The 1s Lamb shift, about 8173 MHz, is a fraction 3.3×10⁻⁶ of f, and the proton-size part of it is about 1.1 MHz. A single frequency cannot separate R∞ from r</w:t>
      </w:r>
      <w:r>
        <w:rPr>
          <w:vertAlign w:val="subscript"/>
        </w:rPr>
        <w:t>p</w:t>
      </w:r>
      <w:r>
        <w:t>. Two frequencies can. Combining 1s–2s with another transition, such as 2s–4p or 1s–3s, determines both. This is how the proton radius from ordinary hydrogen is obtained, and how the comparison with muonic hydrogen (Lesson 78) is made.</w:t>
      </w:r>
    </w:p>
    <w:p>
      <w:r>
        <w:rPr>
          <w:b/>
          <w:i/>
        </w:rPr>
        <w:t>Worked example 3</w:t>
      </w:r>
    </w:p>
    <w:p>
      <w:r>
        <w:t xml:space="preserve">Check the leading size of f. </w:t>
      </w:r>
      <w:hyperlink w:anchor="Bib_Constants">
        <w:r>
          <w:rPr>
            <w:color w:val="0563C1"/>
            <w:u w:val="single"/>
          </w:rPr>
          <w:t>CODATA</w:t>
        </w:r>
      </w:hyperlink>
      <w:r>
        <w:t xml:space="preserve"> gives R∞c = 3.2898419603×10¹⁵ Hz, so (3/4)R∞c = 2.46738147×10¹⁵ Hz. With m</w:t>
      </w:r>
      <w:r>
        <w:rPr>
          <w:vertAlign w:val="subscript"/>
        </w:rPr>
        <w:t>e</w:t>
      </w:r>
      <w:r>
        <w:t>/M</w:t>
      </w:r>
      <w:r>
        <w:rPr>
          <w:vertAlign w:val="subscript"/>
        </w:rPr>
        <w:t>p</w:t>
      </w:r>
      <w:r>
        <w:t xml:space="preserve"> = 5.44617×10⁻⁴, the reduced-mass factor (1 + m</w:t>
      </w:r>
      <w:r>
        <w:rPr>
          <w:vertAlign w:val="subscript"/>
        </w:rPr>
        <w:t>e</w:t>
      </w:r>
      <w:r>
        <w:t>/M</w:t>
      </w:r>
      <w:r>
        <w:rPr>
          <w:vertAlign w:val="subscript"/>
        </w:rPr>
        <w:t>p</w:t>
      </w:r>
      <w:r>
        <w:t>)⁻¹ = 0.99945568 gives 2.46603842×10¹⁵ Hz. The measured value is larger by 2.299×10¹⁰ Hz. The Dirac term of Lesson 77,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77 and 78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76.</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 xml:space="preserve">Explain why the bound-electron g factor depends on Z. In the nucleus’s </w:t>
      </w:r>
      <w:hyperlink w:anchor="Glossary_Field">
        <w:r>
          <w:rPr>
            <w:color w:val="0563C1"/>
            <w:u w:val="single"/>
          </w:rPr>
          <w:t>field</w:t>
        </w:r>
      </w:hyperlink>
      <w:r>
        <w:t xml:space="preserve">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69 described the running of α from 1/137 to about 1/129 at M</w:t>
      </w:r>
      <w:r>
        <w:rPr>
          <w:vertAlign w:val="subscript"/>
        </w:rPr>
        <w:t>Z</w:t>
      </w:r>
      <w:r>
        <w:t xml:space="preserve">, observed at TRISTAN and LEP, and used in every electroweak prediction. It is a test of vacuum </w:t>
      </w:r>
      <w:hyperlink w:anchor="Glossary_Polarization">
        <w:r>
          <w:rPr>
            <w:color w:val="0563C1"/>
            <w:u w:val="single"/>
          </w:rPr>
          <w:t>polarization</w:t>
        </w:r>
      </w:hyperlink>
      <w:r>
        <w:t xml:space="preserve"> at short distance.</w:t>
      </w:r>
    </w:p>
    <w:p>
      <w:pPr>
        <w:pStyle w:val="Heading3"/>
      </w:pPr>
      <w:r>
        <w:t>5.2 A pointlike electron</w:t>
      </w:r>
    </w:p>
    <w:p>
      <w:r>
        <w:t xml:space="preserve">In e⁺e⁻ → γγ, the leading </w:t>
      </w:r>
      <w:hyperlink w:anchor="Glossary_Amplitude">
        <w:r>
          <w:rPr>
            <w:color w:val="0563C1"/>
            <w:u w:val="single"/>
          </w:rPr>
          <w:t>amplitude</w:t>
        </w:r>
      </w:hyperlink>
      <w:r>
        <w:t xml:space="preserv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ℏc/Λ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76, Section 5.5). The positronium hyperfine splitting and some hydrogen transitions show tensions of a few standard deviations.</w:t>
      </w:r>
    </w:p>
    <w:p>
      <w:pPr>
        <w:pStyle w:val="Heading3"/>
      </w:pPr>
      <w:r>
        <w:t>6.2 What a discrepancy would mean</w:t>
      </w:r>
    </w:p>
    <w:p>
      <w:r>
        <w:t xml:space="preserve">None of these is a failure of the </w:t>
      </w:r>
      <w:hyperlink w:anchor="Glossary_Renormalization">
        <w:r>
          <w:rPr>
            <w:color w:val="0563C1"/>
            <w:u w:val="single"/>
          </w:rPr>
          <w:t>renormalization</w:t>
        </w:r>
      </w:hyperlink>
      <w:r>
        <w:t xml:space="preserve"> of Lessons 66 to 70,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w:t>
      </w:r>
      <w:r>
        <w:rPr>
          <w:vertAlign w:val="subscript"/>
        </w:rPr>
        <w:t>μ</w:t>
      </w:r>
      <w:r>
        <w:t xml:space="preserve"> an amount of order (m</w:t>
      </w:r>
      <w:r>
        <w:rPr>
          <w:vertAlign w:val="subscript"/>
        </w:rPr>
        <w:t>μ</w:t>
      </w:r>
      <w:r>
        <w:t>/M)²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 xml:space="preserve">This lesson quoted all experimental values and all calculations beyond those of Lessons 69 to 77. It did not describe the experiments in technical detail, and it did not carry out the global least-squares adjustment, </w:t>
      </w:r>
      <w:hyperlink w:anchor="bib_codata" w:history="1">
        <w:r>
          <w:rPr>
            <w:color w:val="0563C1"/>
            <w:u w:val="single"/>
          </w:rPr>
          <w:t xml:space="preserve">CODATA</w:t>
        </w:r>
      </w:hyperlink>
      <w:r>
        <w:t xml:space="preserve">’s method, that combines all the measurements into a consistent set of constants.</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A test is a consistency check of inputs</w:t>
      </w:r>
      <w:r>
        <w:rPr/>
        <w:t xml:space="preserve"> — </w:t>
      </w:r>
      <w:r>
        <w:rPr/>
        <w:t>How to read any claimed precision</w:t>
      </w:r>
    </w:p>
    <w:p>
      <w:pPr>
        <w:spacing w:before="0" w:after="100"/>
      </w:pPr>
      <w:r>
        <w:rPr>
          <w:b/>
        </w:rPr>
        <w:t>α from a</w:t>
      </w:r>
      <w:r>
        <w:rPr>
          <w:b/>
          <w:vertAlign w:val="subscript"/>
        </w:rPr>
        <w:t>e</w:t>
      </w:r>
      <w:r>
        <w:rPr>
          <w:b/>
        </w:rPr>
        <w:t>: 1/α = 137.035999166(15)</w:t>
      </w:r>
      <w:r>
        <w:rPr/>
        <w:t xml:space="preserve"> — </w:t>
      </w:r>
      <w:r>
        <w:rPr/>
        <w:t>Agrees with atom recoil at about 1 ppb</w:t>
      </w:r>
    </w:p>
    <w:p>
      <w:pPr>
        <w:spacing w:before="0" w:after="100"/>
      </w:pPr>
      <w:r>
        <w:rPr>
          <w:b/>
        </w:rPr>
        <w:t>Hydrogen 1s–2s to 4×10⁻¹⁵; R∞ to 10⁻¹²</w:t>
      </w:r>
      <w:r>
        <w:rPr/>
        <w:t xml:space="preserve"> — </w:t>
      </w:r>
      <w:r>
        <w:rPr/>
        <w:t>Lamb shift and proton radius, Lessons 77 and 78</w:t>
      </w:r>
    </w:p>
    <w:p>
      <w:pPr>
        <w:spacing w:before="0" w:after="100"/>
      </w:pPr>
      <w:r>
        <w:rPr>
          <w:b/>
        </w:rPr>
        <w:t>Muonium, positronium, highly charged ions</w:t>
      </w:r>
      <w:r>
        <w:rPr/>
        <w:t xml:space="preserve"> — </w:t>
      </w:r>
      <w:r>
        <w:rPr/>
        <w:t>Bound-state QED without nuclear structure, with annihilation, in strong fields</w:t>
      </w:r>
    </w:p>
    <w:p>
      <w:pPr>
        <w:spacing w:before="0" w:after="100"/>
      </w:pPr>
      <w:r>
        <w:rPr>
          <w:b/>
        </w:rPr>
        <w:t>e⁺e⁻ → γγ: electron pointlike below about 5×10⁻¹⁹ m</w:t>
      </w:r>
      <w:r>
        <w:rPr/>
        <w:t xml:space="preserve"> — </w:t>
      </w:r>
      <w:r>
        <w:rPr/>
        <w:t>QED at the highest energies</w:t>
      </w:r>
    </w:p>
    <w:p>
      <w:pPr>
        <w:spacing w:before="0" w:after="100"/>
      </w:pPr>
      <w:r>
        <w:rPr>
          <w:b/>
        </w:rPr>
        <w:t>Open comparisons</w:t>
      </w:r>
      <w:r>
        <w:rPr/>
        <w:t xml:space="preserve"> — </w:t>
      </w:r>
      <w:r>
        <w:rPr/>
        <w:t>Muon g − 2 and the Standard Model, Lesson 87</w:t>
      </w:r>
    </w:p>
    <w:p>
      <w:pPr>
        <w:pStyle w:val="Heading2"/>
      </w:pPr>
      <w:r>
        <w:t>9 Summary</w:t>
      </w:r>
    </w:p>
    <w:p>
      <w:pPr>
        <w:pStyle w:val="ListNumber"/>
        <w:numPr>
          <w:ilvl w:val="0"/>
          <w:numId w:val="398"/>
        </w:numPr>
      </w:pPr>
      <w:r>
        <w:t>A precision test compares independent determinations of the same inputs, interpreted through QED.</w:t>
      </w:r>
    </w:p>
    <w:p>
      <w:pPr>
        <w:pStyle w:val="ListNumber"/>
        <w:numPr>
          <w:ilvl w:val="0"/>
          <w:numId w:val="398"/>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398"/>
        </w:numPr>
      </w:pPr>
      <w:r>
        <w:t>Hydrogen’s 1s–2s frequency, measured to 4×10⁻¹⁵, and other transitions determine R∞ and the proton radius through the Lamb-shift calculations.</w:t>
      </w:r>
    </w:p>
    <w:p>
      <w:pPr>
        <w:pStyle w:val="ListNumber"/>
        <w:numPr>
          <w:ilvl w:val="0"/>
          <w:numId w:val="398"/>
        </w:numPr>
      </w:pPr>
      <w:r>
        <w:t>Muonium, positronium, and highly charged ions test bound-state QED without nuclear structure, with annihilation, and in strong fields.</w:t>
      </w:r>
    </w:p>
    <w:p>
      <w:pPr>
        <w:pStyle w:val="ListNumber"/>
        <w:numPr>
          <w:ilvl w:val="0"/>
          <w:numId w:val="398"/>
        </w:numPr>
      </w:pPr>
      <w:r>
        <w:t>At colliders, running α is confirmed and the electron is pointlike to below 5×10⁻¹⁹ m.</w:t>
      </w:r>
    </w:p>
    <w:p>
      <w:pPr>
        <w:pStyle w:val="ListNumber"/>
        <w:numPr>
          <w:ilvl w:val="0"/>
          <w:numId w:val="398"/>
        </w:numPr>
      </w:pPr>
      <w:r>
        <w:t>The open comparisons involve atomic inputs or hadrons, not the renormalization of QED itself.</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Compute the relative difference between the one-loop α/(2π) and the measured a</w:t>
      </w:r>
      <w:r>
        <w:rPr>
          <w:vertAlign w:val="subscript"/>
        </w:rPr>
        <w:t>e</w:t>
      </w:r>
      <w:r>
        <w:rPr/>
        <w:t>, and compare it with the expected size of the two-loop term.</w:t>
      </w:r>
    </w:p>
    <w:p>
      <w:pPr>
        <w:spacing w:before="0" w:after="100"/>
      </w:pPr>
      <w:r>
        <w:rPr>
          <w:b/>
        </w:rPr>
        <w:t>2</w:t>
      </w:r>
      <w:r>
        <w:rPr>
          <w:b/>
        </w:rPr>
        <w:t xml:space="preserve">. </w:t>
      </w:r>
      <w:r>
        <w:rPr>
          <w:b/>
        </w:rPr>
        <w:t>Extension.</w:t>
      </w:r>
      <w:r>
        <w:rPr/>
        <w:t xml:space="preserve"> Repeat Worked example 2 for the rubidium value of α.</w:t>
      </w:r>
    </w:p>
    <w:p>
      <w:pPr>
        <w:spacing w:before="0" w:after="100"/>
      </w:pPr>
      <w:r>
        <w:rPr>
          <w:b/>
        </w:rPr>
        <w:t>3</w:t>
      </w:r>
      <w:r>
        <w:rPr>
          <w:b/>
        </w:rPr>
        <w:t xml:space="preserve">. </w:t>
      </w:r>
      <w:r>
        <w:rPr>
          <w:b/>
        </w:rPr>
        <w:t>Core.</w:t>
      </w:r>
      <w:r>
        <w:rPr/>
        <w:t xml:space="preserve"> If a</w:t>
      </w:r>
      <w:r>
        <w:rPr>
          <w:vertAlign w:val="subscript"/>
        </w:rPr>
        <w:t>e</w:t>
      </w:r>
      <w:r>
        <w:rPr/>
        <w:t xml:space="preserve"> were measured ten times more precisely, what precision in α would be needed to use the improvement as a test of QED?</w:t>
      </w:r>
    </w:p>
    <w:p>
      <w:pPr>
        <w:spacing w:before="0" w:after="100"/>
      </w:pPr>
      <w:r>
        <w:rPr>
          <w:b/>
        </w:rPr>
        <w:t>4</w:t>
      </w:r>
      <w:r>
        <w:rPr>
          <w:b/>
        </w:rPr>
        <w:t xml:space="preserve">. </w:t>
      </w:r>
      <w:r>
        <w:rPr>
          <w:b/>
        </w:rPr>
        <w:t>Extension.</w:t>
      </w:r>
      <w:r>
        <w:rPr/>
        <w:t xml:space="preserve"> In Worked example 3, list the corrections that separate (3/4)R∞c(1 + m/M)⁻¹ from the measured 1s–2s frequency, and give the sign of each.</w:t>
      </w:r>
    </w:p>
    <w:p>
      <w:pPr>
        <w:spacing w:before="0" w:after="100"/>
      </w:pPr>
      <w:r>
        <w:rPr>
          <w:b/>
        </w:rPr>
        <w:t>5</w:t>
      </w:r>
      <w:r>
        <w:rPr>
          <w:b/>
        </w:rPr>
        <w:t xml:space="preserve">. </w:t>
      </w:r>
      <w:r>
        <w:rPr>
          <w:b/>
        </w:rPr>
        <w:t>Core.</w:t>
      </w:r>
      <w:r>
        <w:rPr/>
        <w:t xml:space="preserve"> Show that the Bohr frequency of the 1s → 2s transition is (3/4)R∞c, ignoring recoil.</w:t>
      </w:r>
    </w:p>
    <w:p>
      <w:pPr>
        <w:spacing w:before="0" w:after="100"/>
      </w:pPr>
      <w:r>
        <w:rPr>
          <w:b/>
        </w:rPr>
        <w:t>6</w:t>
      </w:r>
      <w:r>
        <w:rPr>
          <w:b/>
        </w:rPr>
        <w:t xml:space="preserve">. </w:t>
      </w:r>
      <w:r>
        <w:rPr>
          <w:b/>
        </w:rPr>
        <w:t>Extension.</w:t>
      </w:r>
      <w:r>
        <w:rPr/>
        <w:t xml:space="preserve"> Explain why two transitions are needed to determine both R∞ and r</w:t>
      </w:r>
      <w:r>
        <w:rPr>
          <w:vertAlign w:val="subscript"/>
        </w:rPr>
        <w:t>p</w:t>
      </w:r>
      <w:r>
        <w:rPr/>
        <w:t>.</w:t>
      </w:r>
    </w:p>
    <w:p>
      <w:pPr>
        <w:spacing w:before="0" w:after="100"/>
      </w:pPr>
      <w:r>
        <w:rPr>
          <w:b/>
        </w:rPr>
        <w:t>7</w:t>
      </w:r>
      <w:r>
        <w:rPr>
          <w:b/>
        </w:rPr>
        <w:t xml:space="preserve">. </w:t>
      </w:r>
      <w:r>
        <w:rPr>
          <w:b/>
        </w:rPr>
        <w:t>Core.</w:t>
      </w:r>
      <w:r>
        <w:rPr/>
        <w:t xml:space="preserve"> Explain why muonium is a cleaner test of bound-state QED than hydrogen.</w:t>
      </w:r>
    </w:p>
    <w:p>
      <w:pPr>
        <w:spacing w:before="0" w:after="100"/>
      </w:pPr>
      <w:r>
        <w:rPr>
          <w:b/>
        </w:rPr>
        <w:t>8</w:t>
      </w:r>
      <w:r>
        <w:rPr>
          <w:b/>
        </w:rPr>
        <w:t xml:space="preserve">. </w:t>
      </w:r>
      <w:r>
        <w:rPr>
          <w:b/>
        </w:rPr>
        <w:t>Extension.</w:t>
      </w:r>
      <w:r>
        <w:rPr/>
        <w:t xml:space="preserve"> Name a diagram that contributes to the energy levels of positronium but not to those of hydrogen.</w:t>
      </w:r>
    </w:p>
    <w:p>
      <w:pPr>
        <w:spacing w:before="0" w:after="100"/>
      </w:pPr>
      <w:r>
        <w:rPr>
          <w:b/>
        </w:rPr>
        <w:t>9</w:t>
      </w:r>
      <w:r>
        <w:rPr>
          <w:b/>
        </w:rPr>
        <w:t xml:space="preserve">. </w:t>
      </w:r>
      <w:r>
        <w:rPr>
          <w:b/>
        </w:rPr>
        <w:t>Extension.</w:t>
      </w:r>
      <w:r>
        <w:rPr/>
        <w:t xml:space="preserve"> Evaluate the Dirac bound-electron g factor (2/3)[1 + 2√(1 − (Zα)²)] for Z = 6 and Z = 14.</w:t>
      </w:r>
    </w:p>
    <w:p>
      <w:pPr>
        <w:spacing w:before="0" w:after="100"/>
      </w:pPr>
      <w:r>
        <w:rPr>
          <w:b/>
        </w:rPr>
        <w:t>10</w:t>
      </w:r>
      <w:r>
        <w:rPr>
          <w:b/>
        </w:rPr>
        <w:t xml:space="preserve">. </w:t>
      </w:r>
      <w:r>
        <w:rPr>
          <w:b/>
        </w:rPr>
        <w:t>Core.</w:t>
      </w:r>
      <w:r>
        <w:rPr/>
        <w:t xml:space="preserve"> Convert Λ = 200 GeV and Λ = 1 TeV into lengths.</w:t>
      </w:r>
    </w:p>
    <w:p>
      <w:pPr>
        <w:spacing w:before="0" w:after="100"/>
      </w:pPr>
      <w:r>
        <w:rPr>
          <w:b/>
        </w:rPr>
        <w:t>11</w:t>
      </w:r>
      <w:r>
        <w:rPr>
          <w:b/>
        </w:rPr>
        <w:t xml:space="preserve">. </w:t>
      </w:r>
      <w:r>
        <w:rPr>
          <w:b/>
        </w:rPr>
        <w:t>Core.</w:t>
      </w:r>
      <w:r>
        <w:rPr/>
        <w:t xml:space="preserve"> Estimate the contribution to a</w:t>
      </w:r>
      <w:r>
        <w:rPr>
          <w:vertAlign w:val="subscript"/>
        </w:rPr>
        <w:t>μ</w:t>
      </w:r>
      <w:r>
        <w:rPr/>
        <w:t xml:space="preserve"> of a new particle with mass 500 GeV and electromagnetic-strength coupling, using (α/π)(m</w:t>
      </w:r>
      <w:r>
        <w:rPr>
          <w:vertAlign w:val="subscript"/>
        </w:rPr>
        <w:t>μ</w:t>
      </w:r>
      <w:r>
        <w:rPr/>
        <w:t>/M)². Compare with the experimental uncertainty of about 1.5×10⁻¹⁰.</w:t>
      </w:r>
    </w:p>
    <w:p>
      <w:pPr>
        <w:spacing w:before="0" w:after="100"/>
      </w:pPr>
      <w:r>
        <w:rPr>
          <w:b/>
        </w:rPr>
        <w:t>12</w:t>
      </w:r>
      <w:r>
        <w:rPr>
          <w:b/>
        </w:rPr>
        <w:t xml:space="preserve">. </w:t>
      </w:r>
      <w:r>
        <w:rPr>
          <w:b/>
        </w:rPr>
        <w:t>Challenge.</w:t>
      </w:r>
      <w:r>
        <w:rPr/>
        <w:t xml:space="preserve"> Explain why the statement “QED is tested to 10⁻¹²” is ambiguous, and rewrite it in a form that names the quantity and the inputs.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(0.00116141 − 0.00115965)/0.00115965 = 1.52×10⁻³. The two-loop term is C₂(α/π)²/(α/2π) = 2C₂(α/π) = 2 × 0.328 × 2.32×10⁻³ = 1.53×10⁻³, which accounts for it.</w:t>
      </w:r>
    </w:p>
    <w:p>
      <w:r>
        <w:rPr>
          <w:b/>
        </w:rPr>
        <w:t>2.</w:t>
      </w:r>
      <w:r>
        <w:t xml:space="preserve"> </w:t>
      </w:r>
      <w:r>
        <w:t>1/α</w:t>
      </w:r>
      <w:r>
        <w:rPr>
          <w:vertAlign w:val="subscript"/>
        </w:rPr>
        <w:t>R</w:t>
      </w:r>
      <w:r>
        <w:t>b is larger by 4.0×10⁻⁸, so α</w:t>
      </w:r>
      <w:r>
        <w:rPr>
          <w:vertAlign w:val="subscript"/>
        </w:rPr>
        <w:t>R</w:t>
      </w:r>
      <w:r>
        <w:t>b is smaller by 2.9×10⁻¹⁰ of itself. The predicted a</w:t>
      </w:r>
      <w:r>
        <w:rPr>
          <w:vertAlign w:val="subscript"/>
        </w:rPr>
        <w:t>e</w:t>
      </w:r>
      <w:r>
        <w:t xml:space="preserve"> is lower by 2.9×10⁻¹⁰ × 1.16×10⁻³ = 3.4×10⁻¹³ than the prediction with the electron’s own α, which equals the measurement by construction. So the prediction with α</w:t>
      </w:r>
      <w:r>
        <w:rPr>
          <w:vertAlign w:val="subscript"/>
        </w:rPr>
        <w:t>R</w:t>
      </w:r>
      <w:r>
        <w:t>b lies 0.34×10⁻¹² below the measured value.</w:t>
      </w:r>
    </w:p>
    <w:p>
      <w:r>
        <w:rPr>
          <w:b/>
        </w:rPr>
        <w:t>3.</w:t>
      </w:r>
      <w:r>
        <w:t xml:space="preserve"> </w:t>
      </w:r>
      <w:r>
        <w:t>The a</w:t>
      </w:r>
      <w:r>
        <w:rPr>
          <w:vertAlign w:val="subscript"/>
        </w:rPr>
        <w:t>e</w:t>
      </w:r>
      <w:r>
        <w:t xml:space="preserv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w:t>
      </w:r>
      <w:r>
        <w:rPr>
          <w:vertAlign w:val="subscript"/>
        </w:rPr>
        <w:t>n</w:t>
      </w:r>
      <w:r>
        <w:t xml:space="preserve"> = −R∞hc/n², so E₂ − E₁ = R∞hc(1 − 1/4) = (3/4)R∞hc, and f = (3/4)R∞c.</w:t>
      </w:r>
    </w:p>
    <w:p>
      <w:r>
        <w:rPr>
          <w:b/>
        </w:rPr>
        <w:t>6.</w:t>
      </w:r>
      <w:r>
        <w:t xml:space="preserve"> </w:t>
      </w:r>
      <w:r>
        <w:t>Each frequency depends on R∞ with a coefficient of order 1, and on r</w:t>
      </w:r>
      <w:r>
        <w:rPr>
          <w:vertAlign w:val="subscript"/>
        </w:rPr>
        <w:t>p</w:t>
      </w:r>
      <w:r>
        <w:t xml:space="preserve">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ℏc/Λ: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w:t>
      </w:r>
      <w:r>
        <w:rPr>
          <w:vertAlign w:val="subscript"/>
        </w:rPr>
        <w:t>μ</w:t>
      </w:r>
      <w:r>
        <w:t xml:space="preserve">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w:t>
      </w:r>
      <w:r>
        <w:rPr>
          <w:vertAlign w:val="subscript"/>
        </w:rPr>
        <w:t>e</w:t>
      </w:r>
      <w:r>
        <w:t xml:space="preserve">.” That names the </w:t>
      </w:r>
      <w:hyperlink w:anchor="Glossary_Observable">
        <w:r>
          <w:rPr>
            <w:color w:val="0563C1"/>
            <w:u w:val="single"/>
          </w:rPr>
          <w:t>observable</w:t>
        </w:r>
      </w:hyperlink>
      <w:r>
        <w:t>, the input, and the level.</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0">
        <w:r>
          <w:rPr>
            <w:rStyle w:val="Hyperlink"/>
            <w:color w:val="0563C1"/>
            <w:u w:val="single"/>
          </w:rPr>
          <w:t xml:space="preserve">Lesson 80</w:t>
        </w:r>
      </w:hyperlink>
      <w:r>
        <w:t>, Path Integrals, opens Part XI with the path integral as an equivalent derivation of the Feynman rules this course already has.</w:t>
      </w:r>
    </w:p>
    <w:p>
      <w:r/>
    </w:p>
    <w:p>
      <w:bookmarkStart w:id="2405" w:name="PartXI"/>
      <w:pPr>
        <w:pStyle w:val="Heading1"/>
      </w:pPr>
      <w:r>
        <w:t>Part XI — Beyond the Basic Course</w:t>
      </w:r>
      <w:bookmarkEnd w:id="2405"/>
    </w:p>
    <w:p>
      <w:bookmarkStart w:id="1080" w:name="Lesson80"/>
      <w:pPr>
        <w:pStyle w:val="Heading1"/>
      </w:pPr>
      <w:r>
        <w:t>Lesson 80: Path Integrals</w:t>
      </w:r>
      <w:bookmarkEnd w:id="1080"/>
    </w:p>
    <w:p>
      <w:pPr>
        <w:pStyle w:val="Heading2"/>
      </w:pPr>
      <w:r>
        <w:t>How to use this lesson</w:t>
      </w:r>
    </w:p>
    <w:p>
      <w:r>
        <w:t xml:space="preserve">This course built QED from operators: canonical quantization, the Dyson series, and Wick’s theorem. The path integral is an equivalent starting point. An </w:t>
      </w:r>
      <w:hyperlink w:anchor="Glossary_Amplitude">
        <w:r>
          <w:rPr>
            <w:color w:val="0563C1"/>
            <w:u w:val="single"/>
          </w:rPr>
          <w:t>amplitude</w:t>
        </w:r>
      </w:hyperlink>
      <w:r>
        <w:t xml:space="preserv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w:t>
      </w:r>
      <w:r>
        <w:rPr>
          <w:vertAlign w:val="subscript"/>
        </w:rPr>
        <w:t>int</w:t>
      </w:r>
      <w:r>
        <w:t>) in the free theory, which Lesson 84 turns into Feynman rules. The lesson does not replace Parts V to VIII. It rederives their results from a second direction, and Lessons 81 to 86 use that direction. Expect seven to nine hours.</w:t>
      </w:r>
    </w:p>
    <w:p>
      <w:pPr>
        <w:jc w:val="center"/>
      </w:pPr>
      <w:r>
        <w:drawing>
          <wp:inline xmlns:a="http://schemas.openxmlformats.org/drawingml/2006/main" xmlns:pic="http://schemas.openxmlformats.org/drawingml/2006/picture">
            <wp:extent cx="5989320" cy="3181826"/>
            <wp:docPr id="45" name="Lesson 80 concept map" descr="Concept map for Path Integrals: Amplitude as sum over histories leads through Weight by exp(iS) to Path integral."/>
            <wp:cNvGraphicFramePr>
              <a:graphicFrameLocks noChangeAspect="1"/>
            </wp:cNvGraphicFramePr>
            <a:graphic>
              <a:graphicData uri="http://schemas.openxmlformats.org/drawingml/2006/picture">
                <pic:pic>
                  <pic:nvPicPr>
                    <pic:cNvPr id="0" name="lesson-80-concept.png"/>
                    <pic:cNvPicPr/>
                  </pic:nvPicPr>
                  <pic:blipFill>
                    <a:blip r:embed="rId127"/>
                    <a:stretch>
                      <a:fillRect/>
                    </a:stretch>
                  </pic:blipFill>
                  <pic:spPr>
                    <a:xfrm>
                      <a:off x="0" y="0"/>
                      <a:ext cx="5989320" cy="3181826"/>
                    </a:xfrm>
                    <a:prstGeom prst="rect"/>
                  </pic:spPr>
                </pic:pic>
              </a:graphicData>
            </a:graphic>
          </wp:inline>
        </w:drawing>
      </w:r>
    </w:p>
    <w:p>
      <w:pPr>
        <w:pStyle w:val="Caption"/>
      </w:pPr>
      <w:r>
        <w:t xml:space="preserve">Figure 80.1. Amplitude as sum over histories leads through weight by exp(is) to </w:t>
      </w:r>
      <w:hyperlink w:anchor="Glossary_PathIntegral">
        <w:r>
          <w:rPr>
            <w:color w:val="0563C1"/>
            <w:u w:val="single"/>
          </w:rPr>
          <w:t>path integral</w:t>
        </w:r>
      </w:hyperlink>
      <w:r>
        <w:t>.</w:t>
      </w:r>
    </w:p>
    <w:p>
      <w:pPr>
        <w:pStyle w:val="Heading3"/>
      </w:pPr>
      <w:r>
        <w:t>Learning objectives</w:t>
      </w:r>
    </w:p>
    <w:p>
      <w:pPr>
        <w:pStyle w:val="ListBullet"/>
      </w:pPr>
      <w:r>
        <w:t>Derive ⟨q</w:t>
      </w:r>
      <w:r>
        <w:rPr>
          <w:vertAlign w:val="subscript"/>
        </w:rPr>
        <w:t>f</w:t>
      </w:r>
      <w:r>
        <w:t>|e</w:t>
      </w:r>
      <w:r>
        <w:rPr>
          <w:vertAlign w:val="superscript"/>
        </w:rPr>
        <w:t>−iHT</w:t>
      </w:r>
      <w:r>
        <w:t>|q</w:t>
      </w:r>
      <w:r>
        <w:rPr>
          <w:vertAlign w:val="subscript"/>
        </w:rPr>
        <w:t>i</w:t>
      </w:r>
      <w:r>
        <w:t>⟩ = ∫Dq e</w:t>
      </w:r>
      <w:r>
        <w:rPr>
          <w:vertAlign w:val="superscript"/>
        </w:rPr>
        <w:t>iS[q]</w:t>
      </w:r>
      <w:r>
        <w:t xml:space="preserve"> by time slicing, including the normalization of each slice.</w:t>
      </w:r>
    </w:p>
    <w:p>
      <w:pPr>
        <w:pStyle w:val="ListBullet"/>
      </w:pPr>
      <w:r>
        <w:t xml:space="preserve">Explain the classical limit as stationary </w:t>
      </w:r>
      <w:hyperlink w:anchor="Glossary_Phase">
        <w:r>
          <w:rPr>
            <w:color w:val="0563C1"/>
            <w:u w:val="single"/>
          </w:rPr>
          <w:t>phase</w:t>
        </w:r>
      </w:hyperlink>
      <w:r>
        <w:t>, and estimate the size of the quantum fluctuations about the classical path.</w:t>
      </w:r>
    </w:p>
    <w:p>
      <w:pPr>
        <w:pStyle w:val="ListBullet"/>
      </w:pPr>
      <w:r>
        <w:t xml:space="preserve">Rotate to Euclidean time, and show that a long Euclidean path integral projects onto the ground </w:t>
      </w:r>
      <w:hyperlink w:anchor="Glossary_State">
        <w:r>
          <w:rPr>
            <w:color w:val="0563C1"/>
            <w:u w:val="single"/>
          </w:rPr>
          <w:t>state</w:t>
        </w:r>
      </w:hyperlink>
      <w:r>
        <w:t>; obtain E₀ = ω/2 for the oscillator from a fluctuation determinant.</w:t>
      </w:r>
    </w:p>
    <w:p>
      <w:pPr>
        <w:pStyle w:val="ListBullet"/>
      </w:pPr>
      <w:r>
        <w:t xml:space="preserve">Evaluate Gaussian integrals over real and Grassmann variables, and identify the two-point average with i times the inverse of the kinetic </w:t>
      </w:r>
      <w:hyperlink w:anchor="Glossary_Operator">
        <w:r>
          <w:rPr>
            <w:color w:val="0563C1"/>
            <w:u w:val="single"/>
          </w:rPr>
          <w:t>operator</w:t>
        </w:r>
      </w:hyperlink>
      <w:r>
        <w:t>.</w:t>
      </w:r>
    </w:p>
    <w:p>
      <w:pPr>
        <w:pStyle w:val="ListBullet"/>
      </w:pPr>
      <w:r>
        <w:t>Recover the Feynman propagators i/(k² − m² + iε), i/(p̸ − m + iε), and −ig</w:t>
      </w:r>
      <w:r>
        <w:rPr>
          <w:vertAlign w:val="subscript"/>
        </w:rPr>
        <w:t>μν</w:t>
      </w:r>
      <w:r>
        <w:t xml:space="preserve">/(k² + iε), and explain why the photon integral needs </w:t>
      </w:r>
      <w:hyperlink w:anchor="Glossary_Gauge">
        <w:r>
          <w:rPr>
            <w:color w:val="0563C1"/>
            <w:u w:val="single"/>
          </w:rPr>
          <w:t>gauge</w:t>
        </w:r>
      </w:hyperlink>
      <w:r>
        <w:t xml:space="preserve"> fixing.</w:t>
      </w:r>
    </w:p>
    <w:p>
      <w:pPr>
        <w:pStyle w:val="ListBullet"/>
      </w:pPr>
      <w:r>
        <w:t xml:space="preserve">Write an interacting correlator as a ratio of free averages, and show in a zero-dimensional model how </w:t>
      </w:r>
      <w:hyperlink w:anchor="Glossary_Vacuum">
        <w:r>
          <w:rPr>
            <w:color w:val="0563C1"/>
            <w:u w:val="single"/>
          </w:rPr>
          <w:t>vacuum</w:t>
        </w:r>
      </w:hyperlink>
      <w:r>
        <w:t xml:space="preserve"> bubbles cancel.</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S[q], S[φ]</w:t>
      </w:r>
      <w:r>
        <w:rPr/>
        <w:t xml:space="preserve"> — </w:t>
      </w:r>
      <w:r>
        <w:rPr/>
        <w:t>The action, ∫dt L or ∫d⁴x ℒ (Lesson 26)</w:t>
      </w:r>
    </w:p>
    <w:p>
      <w:pPr>
        <w:spacing w:before="0" w:after="100"/>
      </w:pPr>
      <w:r>
        <w:rPr>
          <w:b/>
        </w:rPr>
        <w:t>ε</w:t>
      </w:r>
      <w:r>
        <w:rPr/>
        <w:t xml:space="preserve"> — </w:t>
      </w:r>
      <w:r>
        <w:rPr/>
        <w:t>Time step T/N in Section 1; also the iε of the propagators, as context makes clear</w:t>
      </w:r>
    </w:p>
    <w:p>
      <w:pPr>
        <w:spacing w:before="0" w:after="100"/>
      </w:pPr>
      <w:r>
        <w:rPr>
          <w:b/>
        </w:rPr>
        <w:t>Dq, Dφ</w:t>
      </w:r>
      <w:r>
        <w:rPr/>
        <w:t xml:space="preserve"> — </w:t>
      </w:r>
      <w:r>
        <w:rPr/>
        <w:t>The limit of the product of integrals over the variable at every time slice or spacetime point</w:t>
      </w:r>
    </w:p>
    <w:p>
      <w:pPr>
        <w:spacing w:before="0" w:after="100"/>
      </w:pPr>
      <w:r>
        <w:rPr>
          <w:b/>
        </w:rPr>
        <w:t>S</w:t>
      </w:r>
      <w:r>
        <w:rPr>
          <w:b/>
          <w:vertAlign w:val="subscript"/>
        </w:rPr>
        <w:t>E</w:t>
      </w:r>
      <w:r>
        <w:rPr/>
        <w:t xml:space="preserve"> — </w:t>
      </w:r>
      <w:r>
        <w:rPr/>
        <w:t>Euclidean action, defined by iS = −S</w:t>
      </w:r>
      <w:r>
        <w:rPr>
          <w:vertAlign w:val="subscript"/>
        </w:rPr>
        <w:t>E</w:t>
      </w:r>
      <w:r>
        <w:rPr/>
        <w:t xml:space="preserve"> after t = −iτ</w:t>
      </w:r>
    </w:p>
    <w:p>
      <w:pPr>
        <w:spacing w:before="0" w:after="100"/>
      </w:pPr>
      <w:r>
        <w:rPr>
          <w:b/>
        </w:rPr>
        <w:t>K</w:t>
      </w:r>
      <w:r>
        <w:rPr/>
        <w:t xml:space="preserve"> — </w:t>
      </w:r>
      <w:r>
        <w:rPr/>
        <w:t>Kinetic operator, S₀ = ½∫φKφ</w:t>
      </w:r>
    </w:p>
    <w:p>
      <w:pPr>
        <w:spacing w:before="0" w:after="100"/>
      </w:pPr>
      <w:r>
        <w:rPr>
          <w:b/>
        </w:rPr>
        <w:t>θ, θ̄</w:t>
      </w:r>
      <w:r>
        <w:rPr/>
        <w:t xml:space="preserve"> — </w:t>
      </w:r>
      <w:r>
        <w:rPr/>
        <w:t>Grassmann (anticommuting) variables</w:t>
      </w:r>
    </w:p>
    <w:p>
      <w:pPr>
        <w:spacing w:before="0" w:after="100"/>
      </w:pPr>
      <w:r>
        <w:rPr>
          <w:b/>
        </w:rPr>
        <w:t>⟨…⟩₀</w:t>
      </w:r>
      <w:r>
        <w:rPr/>
        <w:t xml:space="preserve"> — </w:t>
      </w:r>
      <w:r>
        <w:rPr/>
        <w:t>Average in the free theory, normalized so ⟨1⟩₀ = 1</w:t>
      </w:r>
    </w:p>
    <w:p>
      <w:r>
        <w:t>Natural units, ℏ = 1, except in Section 2, where ℏ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w:t>
      </w:r>
      <w:r>
        <w:rPr>
          <w:vertAlign w:val="superscript"/>
        </w:rPr>
        <w:t>−iεH</w:t>
      </w:r>
      <w:r>
        <w:t xml:space="preserve"> = e</w:t>
      </w:r>
      <w:r>
        <w:rPr>
          <w:vertAlign w:val="superscript"/>
        </w:rPr>
        <w:t>−iεp²/2m</w:t>
      </w:r>
      <w:r>
        <w:t xml:space="preserve"> e</w:t>
      </w:r>
      <w:r>
        <w:rPr>
          <w:vertAlign w:val="superscript"/>
        </w:rPr>
        <w:t>−iεV</w:t>
      </w:r>
      <w:r>
        <w:t xml:space="preserve"> up to terms of order ε², which vanish in total as N → ∞. The potential factor acts on a position </w:t>
      </w:r>
      <w:hyperlink w:anchor="Glossary_Eigenstate">
        <w:r>
          <w:rPr>
            <w:color w:val="0563C1"/>
            <w:u w:val="single"/>
          </w:rPr>
          <w:t>eigenstate</w:t>
        </w:r>
      </w:hyperlink>
      <w:r>
        <w:t xml:space="preserve"> as a number. The kinetic factor is evaluated by inserting momentum states, ⟨q′|p⟩ = e</w:t>
      </w:r>
      <w:r>
        <w:rPr>
          <w:vertAlign w:val="superscript"/>
        </w:rPr>
        <w:t>ipq′</w:t>
      </w:r>
      <w:r>
        <w:t>, ∫dp/2π |p⟩⟨p| = 1:</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q⟩</m:t>
          </m:r>
          <m:r>
            <m:t xml:space="preserve">=</m:t>
          </m:r>
          <m:r>
            <m:t xml:space="preserve">∫</m:t>
          </m:r>
          <m:r>
            <m:t xml:space="preserve"> </m:t>
          </m:r>
          <m:f>
            <m:num>
              <m:r>
                <m:t xml:space="preserve">dp</m:t>
              </m:r>
            </m:num>
            <m:den>
              <m:r>
                <m:t xml:space="preserve">2π</m:t>
              </m:r>
            </m:den>
          </m:f>
          <m:r>
            <m:t xml:space="preserve"> </m:t>
          </m:r>
          <m:sSup>
            <m:e>
              <m:r>
                <m:t xml:space="preserve">e</m:t>
              </m:r>
            </m:e>
            <m:sup>
              <m:r>
                <m:t xml:space="preserve">i</m:t>
              </m:r>
              <m:r>
                <m:t xml:space="preserve"> </m:t>
              </m:r>
              <m:r>
                <m:t xml:space="preserve">p</m:t>
              </m:r>
              <m:r>
                <m:t xml:space="preserve"> </m:t>
              </m:r>
              <m:d>
                <m:dPr>
                  <m:begChr m:val="["/>
                  <m:endChr m:val="]"/>
                </m:dPr>
                <m:e>
                  <m:r>
                    <m:t xml:space="preserve">q′</m:t>
                  </m:r>
                  <m:r>
                    <m:t xml:space="preserve">−</m:t>
                  </m:r>
                  <m:r>
                    <m:t xml:space="preserve">q</m:t>
                  </m:r>
                </m:e>
              </m:d>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m:t>
          </m:r>
          <m:d>
            <m:dPr>
              <m:begChr m:val="["/>
              <m:endChr m:val="]"/>
            </m:dPr>
            <m:e>
              <m:f>
                <m:num>
                  <m:r>
                    <m:t xml:space="preserve">m</m:t>
                  </m:r>
                </m:num>
                <m:den>
                  <m:r>
                    <m:t xml:space="preserve">2πiε</m:t>
                  </m:r>
                </m:den>
              </m:f>
            </m:e>
          </m:d>
          <m:r>
            <m:t xml:space="preserve"> </m:t>
          </m:r>
          <m:sSup>
            <m:e>
              <m:r>
                <m:t xml:space="preserve">e</m:t>
              </m:r>
            </m:e>
            <m:sup>
              <m:r>
                <m:t xml:space="preserve">i</m:t>
              </m:r>
              <m:r>
                <m:t xml:space="preserve"> </m:t>
              </m:r>
              <m:r>
                <m:t xml:space="preserve">m</m:t>
              </m:r>
              <m:r>
                <m:t xml:space="preserve"> </m:t>
              </m:r>
              <m:f>
                <m:num>
                  <m:sSup>
                    <m:e>
                      <m:d>
                        <m:dPr/>
                        <m:e>
                          <m:r>
                            <m:t xml:space="preserve">q′</m:t>
                          </m:r>
                          <m:r>
                            <m:t xml:space="preserve">−</m:t>
                          </m:r>
                          <m:r>
                            <m:t xml:space="preserve">q</m:t>
                          </m:r>
                        </m:e>
                      </m:d>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r>
                <m:t xml:space="preserve">H</m:t>
              </m:r>
            </m:sup>
          </m:sSup>
          <m:r>
            <m:t xml:space="preserve">|</m:t>
          </m:r>
          <m:r>
            <m:t xml:space="preserve">q⟩</m:t>
          </m:r>
          <m:r>
            <m:t xml:space="preserve">≈</m:t>
          </m:r>
          <m:r>
            <m:t xml:space="preserve">√</m:t>
          </m:r>
          <m:d>
            <m:dPr>
              <m:begChr m:val="["/>
              <m:endChr m:val="]"/>
            </m:dPr>
            <m:e>
              <m:f>
                <m:num>
                  <m:r>
                    <m:t xml:space="preserve">m</m:t>
                  </m:r>
                </m:num>
                <m:den>
                  <m:r>
                    <m:t xml:space="preserve">2πiε</m:t>
                  </m:r>
                </m:den>
              </m:f>
            </m:e>
          </m:d>
          <m:r>
            <m:t xml:space="preserve"> </m:t>
          </m:r>
          <m:func>
            <m:fName>
              <m:r>
                <m:t xml:space="preserve">exp</m:t>
              </m:r>
            </m:fName>
            <m:e>
              <m:d>
                <m:dPr>
                  <m:begChr m:val="["/>
                  <m:endChr m:val="]"/>
                </m:dPr>
                <m:e>
                  <m:r>
                    <m:t xml:space="preserve">i</m:t>
                  </m:r>
                  <m:r>
                    <m:t xml:space="preserve"> </m:t>
                  </m:r>
                  <m:r>
                    <m:t xml:space="preserve">ε</m:t>
                  </m:r>
                  <m:r>
                    <m:t xml:space="preserve"> </m:t>
                  </m:r>
                  <m:d>
                    <m:dPr>
                      <m:begChr m:val="["/>
                      <m:endChr m:val="]"/>
                    </m:dPr>
                    <m:e>
                      <m:f>
                        <m:num>
                          <m:r>
                            <m:t xml:space="preserve">m</m:t>
                          </m:r>
                        </m:num>
                        <m:den>
                          <m:r>
                            <m:t xml:space="preserve">2</m:t>
                          </m:r>
                        </m:den>
                      </m:f>
                      <m:r>
                        <m:t xml:space="preserve"> </m:t>
                      </m:r>
                      <m:sSup>
                        <m:e>
                          <m:d>
                            <m:dPr>
                              <m:begChr m:val="["/>
                              <m:endChr m:val="]"/>
                            </m:dPr>
                            <m:e>
                              <m:f>
                                <m:num>
                                  <m:r>
                                    <m:t xml:space="preserve">q′</m:t>
                                  </m:r>
                                  <m:r>
                                    <m:t xml:space="preserve">−</m:t>
                                  </m:r>
                                  <m:r>
                                    <m:t xml:space="preserve">q</m:t>
                                  </m:r>
                                </m:num>
                                <m:den>
                                  <m:r>
                                    <m:t xml:space="preserve">ε</m:t>
                                  </m:r>
                                </m:den>
                              </m:f>
                            </m:e>
                          </m:d>
                        </m:e>
                        <m:sup>
                          <m:r>
                            <m:t xml:space="preserve">2</m:t>
                          </m:r>
                        </m:sup>
                      </m:sSup>
                      <m:r>
                        <m:t xml:space="preserve">−</m:t>
                      </m:r>
                      <m:r>
                        <m:t xml:space="preserve">V</m:t>
                      </m:r>
                      <m:d>
                        <m:dPr>
                          <m:begChr m:val="["/>
                          <m:endChr m:val="]"/>
                        </m:dPr>
                        <m:e>
                          <m:r>
                            <m:t xml:space="preserve">q</m:t>
                          </m:r>
                        </m:e>
                      </m:d>
                    </m:e>
                  </m:d>
                </m:e>
              </m:d>
            </m:e>
          </m:func>
        </m:oMath>
      </m:oMathPara>
    </w:p>
    <w:p>
      <w:r>
        <w:t xml:space="preserve">The exponent is iε times the </w:t>
      </w:r>
      <w:hyperlink w:anchor="Glossary_Lagrangian">
        <w:r>
          <w:rPr>
            <w:color w:val="0563C1"/>
            <w:u w:val="single"/>
          </w:rPr>
          <w:t>Lagrangian</w:t>
        </w:r>
      </w:hyperlink>
      <w:r>
        <w:t xml:space="preserve"> evaluated on the straight segment from q to q′.</w:t>
      </w:r>
    </w:p>
    <w:p>
      <w:pPr>
        <w:pStyle w:val="Heading3"/>
      </w:pPr>
      <w:r>
        <w:t>1.2 Assembling the steps</w:t>
      </w:r>
    </w:p>
    <w:p>
      <w:r>
        <w:t>Write e</w:t>
      </w:r>
      <w:r>
        <w:rPr>
          <w:vertAlign w:val="superscript"/>
        </w:rPr>
        <w:t>−iHT</w:t>
      </w:r>
      <w:r>
        <w:t xml:space="preserve"> as N factors e</w:t>
      </w:r>
      <w:r>
        <w:rPr>
          <w:vertAlign w:val="superscript"/>
        </w:rPr>
        <w:t>−iεH</w:t>
      </w:r>
      <w:r>
        <w:t xml:space="preserve"> and insert ∫dq</w:t>
      </w:r>
      <w:r>
        <w:rPr>
          <w:vertAlign w:val="subscript"/>
        </w:rPr>
        <w:t>k</w:t>
      </w:r>
      <w:r>
        <w:t xml:space="preserve"> |q</w:t>
      </w:r>
      <w:r>
        <w:rPr>
          <w:vertAlign w:val="subscript"/>
        </w:rPr>
        <w:t>k</w:t>
      </w:r>
      <w:r>
        <w:t>⟩⟨q</w:t>
      </w:r>
      <w:r>
        <w:rPr>
          <w:vertAlign w:val="subscript"/>
        </w:rPr>
        <w:t>k</w:t>
      </w:r>
      <w:r>
        <w:t>|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func>
            <m:fName>
              <m:r>
                <m:t xml:space="preserve">lim</m:t>
              </m:r>
            </m:fName>
            <m:e>
              <m:sSup>
                <m:e>
                  <m:d>
                    <m:dPr>
                      <m:begChr m:val="["/>
                      <m:endChr m:val="]"/>
                    </m:dPr>
                    <m:e>
                      <m:f>
                        <m:num>
                          <m:r>
                            <m:t xml:space="preserve">m</m:t>
                          </m:r>
                        </m:num>
                        <m:den>
                          <m:r>
                            <m:t xml:space="preserve">2πiε</m:t>
                          </m:r>
                        </m:den>
                      </m:f>
                    </m:e>
                  </m:d>
                </m:e>
                <m:sup>
                  <m:f>
                    <m:num>
                      <m:r>
                        <m:t xml:space="preserve">N</m:t>
                      </m:r>
                    </m:num>
                    <m:den>
                      <m:r>
                        <m:t xml:space="preserve">2</m:t>
                      </m:r>
                    </m:den>
                  </m:f>
                </m:sup>
              </m:sSup>
            </m:e>
          </m:func>
          <m:r>
            <m:t xml:space="preserve"> </m:t>
          </m:r>
          <m:r>
            <m:t xml:space="preserve">∫</m:t>
          </m:r>
          <m:r>
            <m:t xml:space="preserve"> </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 </m:t>
          </m:r>
          <m:func>
            <m:fName>
              <m:r>
                <m:t xml:space="preserve">exp</m:t>
              </m:r>
            </m:fName>
            <m:e>
              <m:d>
                <m:dPr>
                  <m:begChr m:val="["/>
                  <m:endChr m:val="]"/>
                </m:dPr>
                <m:e>
                  <m:r>
                    <m:t xml:space="preserve">i</m:t>
                  </m:r>
                  <m:r>
                    <m:t xml:space="preserve"> </m:t>
                  </m:r>
                  <m:sSub>
                    <m:e>
                      <m:r>
                        <m:t xml:space="preserve">Σ</m:t>
                      </m:r>
                    </m:e>
                    <m:sub>
                      <m:r>
                        <m:t xml:space="preserve">k</m:t>
                      </m:r>
                    </m:sub>
                  </m:sSub>
                  <m:r>
                    <m:t xml:space="preserve"> </m:t>
                  </m:r>
                  <m:r>
                    <m:t xml:space="preserve">ε</m:t>
                  </m:r>
                  <m:r>
                    <m:t xml:space="preserve"> </m:t>
                  </m:r>
                  <m:r>
                    <m:t xml:space="preserve">L</m:t>
                  </m:r>
                  <m:d>
                    <m:dPr>
                      <m:begChr m:val="["/>
                      <m:endChr m:val="]"/>
                    </m:dPr>
                    <m:e>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e>
                  </m:d>
                </m:e>
              </m:d>
            </m:e>
          </m:func>
        </m:oMath>
      </m:oMathPara>
    </w:p>
    <w:p>
      <w:r>
        <w:t>with q</w:t>
      </w:r>
      <w:r>
        <w:rPr>
          <w:vertAlign w:val="subscript"/>
        </w:rPr>
        <w:t>0</w:t>
      </w:r>
      <w:r>
        <w:t xml:space="preserve"> = q</w:t>
      </w:r>
      <w:r>
        <w:rPr>
          <w:vertAlign w:val="subscript"/>
        </w:rPr>
        <w:t>i</w:t>
      </w:r>
      <w:r>
        <w:t xml:space="preserve"> and q</w:t>
      </w:r>
      <w:r>
        <w:rPr>
          <w:vertAlign w:val="subscript"/>
        </w:rPr>
        <w:t>N</w:t>
      </w:r>
      <w:r>
        <w:t xml:space="preserve"> = q</w:t>
      </w:r>
      <w:r>
        <w:rPr>
          <w:vertAlign w:val="subscript"/>
        </w:rPr>
        <w:t>f</w:t>
      </w:r>
      <w:r>
        <w:t xml:space="preserve">. The sum in the exponent becomes the </w:t>
      </w:r>
      <w:hyperlink w:anchor="Glossary_Action">
        <w:r>
          <w:rPr>
            <w:color w:val="0563C1"/>
            <w:u w:val="single"/>
          </w:rPr>
          <w:t>action</w:t>
        </w:r>
      </w:hyperlink>
      <w:r>
        <w:t xml:space="preserve"> of the broken-line path through the points q</w:t>
      </w:r>
      <w:r>
        <w:rPr>
          <w:vertAlign w:val="subscript"/>
        </w:rPr>
        <w:t>k</w:t>
      </w:r>
      <w:r>
        <w:t>.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r>
            <m:t xml:space="preserve">∫</m:t>
          </m:r>
          <m:r>
            <m:t xml:space="preserve"> </m:t>
          </m:r>
          <m:r>
            <m:t xml:space="preserve">Dq</m:t>
          </m:r>
          <m:r>
            <m:t xml:space="preserve"> </m:t>
          </m:r>
          <m:sSup>
            <m:e>
              <m:r>
                <m:t xml:space="preserve">e</m:t>
              </m:r>
            </m:e>
            <m:sup>
              <m:r>
                <m:t xml:space="preserve">i</m:t>
              </m:r>
              <m:r>
                <m:t xml:space="preserve"> </m:t>
              </m:r>
              <m:r>
                <m:t xml:space="preserve">S</m:t>
              </m:r>
              <m:d>
                <m:dPr>
                  <m:begChr m:val="["/>
                  <m:endChr m:val="]"/>
                </m:dPr>
                <m:e>
                  <m:r>
                    <m:t xml:space="preserve">q</m:t>
                  </m:r>
                </m:e>
              </m:d>
            </m:sup>
          </m:sSup>
        </m:oMath>
      </m:oMathPara>
    </w:p>
    <w:p>
      <w:r>
        <w:t>where Dq includes the factors (m/2πiε)</w:t>
      </w:r>
      <w:r>
        <w:rPr>
          <w:vertAlign w:val="superscript"/>
        </w:rPr>
        <w:t>1/2</w:t>
      </w:r>
      <w:r>
        <w:t>. Two remarks keep this honest. First, Dq is defined by the limit, not as a measure in the mathematician’s sense. Second, the paths that dominate are continuous but nowhere differentiable: a typical step has q</w:t>
      </w:r>
      <w:r>
        <w:rPr>
          <w:vertAlign w:val="subscript"/>
        </w:rPr>
        <w:t>k+1</w:t>
      </w:r>
      <w:r>
        <w:t xml:space="preserve"> − q</w:t>
      </w:r>
      <w:r>
        <w:rPr>
          <w:vertAlign w:val="subscript"/>
        </w:rPr>
        <w:t>k</w:t>
      </w:r>
      <w:r>
        <w:t xml:space="preserve"> of order √(ε/m), so (Δq/ε)² grows like 1/ε. The Gaussian factors are what make the limit finite.</w:t>
      </w:r>
    </w:p>
    <w:p>
      <w:r>
        <w:rPr>
          <w:b/>
          <w:i/>
        </w:rPr>
        <w:t>Worked example 1</w:t>
      </w:r>
    </w:p>
    <w:p>
      <w:r>
        <w:t>Show that the free-particle kernel K(q′, q; t) = √(m/2πit) e</w:t>
      </w:r>
      <w:r>
        <w:rPr>
          <w:vertAlign w:val="superscript"/>
        </w:rPr>
        <w:t>im(q′ − q)²/2t</w:t>
      </w:r>
      <w:r>
        <w:t xml:space="preserve">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r>
            <m:t xml:space="preserve"> </m:t>
          </m:r>
          <m:sSub>
            <m:e>
              <m:r>
                <m:t xml:space="preserve">dq</m:t>
              </m:r>
            </m:e>
            <m:sub>
              <m:r>
                <m:t xml:space="preserve">1</m:t>
              </m:r>
            </m:sub>
          </m:sSub>
          <m:r>
            <m:t xml:space="preserve"> </m:t>
          </m:r>
          <m:r>
            <m:t xml:space="preserve">K</m:t>
          </m:r>
          <m:d>
            <m:dPr>
              <m:begChr m:val="["/>
              <m:endChr m:val="]"/>
            </m:dPr>
            <m:e>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e>
          </m:d>
          <m:r>
            <m:t xml:space="preserve"> </m:t>
          </m:r>
          <m:r>
            <m:t xml:space="preserve">K</m:t>
          </m:r>
          <m:d>
            <m:dPr>
              <m:begChr m:val="["/>
              <m:endChr m:val="]"/>
            </m:dPr>
            <m:e>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e>
          </m:d>
          <m:r>
            <m:t xml:space="preserve">=</m:t>
          </m:r>
          <m:r>
            <m:t xml:space="preserve">K</m:t>
          </m:r>
          <m:d>
            <m:dPr>
              <m:begChr m:val="["/>
              <m:endChr m:val="]"/>
            </m:dPr>
            <m:e>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e>
          </m:d>
        </m:oMath>
      </m:oMathPara>
    </w:p>
    <w:p>
      <w:r>
        <w:t>Applying this N − 1 times to the time-sliced integral gives the exact free kernel for any N. The exponent of the answer, m(q</w:t>
      </w:r>
      <w:r>
        <w:rPr>
          <w:vertAlign w:val="subscript"/>
        </w:rPr>
        <w:t>f</w:t>
      </w:r>
      <w:r>
        <w:t xml:space="preserve"> − q</w:t>
      </w:r>
      <w:r>
        <w:rPr>
          <w:vertAlign w:val="subscript"/>
        </w:rPr>
        <w:t>i</w:t>
      </w:r>
      <w:r>
        <w:t>)²/2T, is the action of the classical straight-line path. For a quadratic Lagrangian the path integral is always e</w:t>
      </w:r>
      <w:r>
        <w:rPr>
          <w:vertAlign w:val="superscript"/>
        </w:rPr>
        <w:t>iS_(cl)</w:t>
      </w:r>
      <w:r>
        <w:t xml:space="preserve"> times a prefactor that does not depend on the endpoints.</w:t>
      </w:r>
    </w:p>
    <w:p>
      <w:pPr>
        <w:pStyle w:val="Heading2"/>
      </w:pPr>
      <w:r>
        <w:t>2 The classical limit</w:t>
      </w:r>
    </w:p>
    <w:p>
      <w:pPr>
        <w:pStyle w:val="Heading3"/>
      </w:pPr>
      <w:r>
        <w:t>2.1 Stationary phase</w:t>
      </w:r>
    </w:p>
    <w:p>
      <w:r>
        <w:t>Restore ℏ. The weight is e</w:t>
      </w:r>
      <w:r>
        <w:rPr>
          <w:vertAlign w:val="superscript"/>
        </w:rPr>
        <w:t>iS/ℏ</w:t>
      </w:r>
      <w:r>
        <w:t>. When S changes by much more than ℏ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ℏ still contribute coherently. That band of paths is where quantum behavior lives.</w:t>
      </w:r>
    </w:p>
    <w:p>
      <w:r>
        <w:t>Expanding about the classical path, q = q</w:t>
      </w:r>
      <w:r>
        <w:rPr>
          <w:vertAlign w:val="subscript"/>
        </w:rPr>
        <w:t>cl</w:t>
      </w:r>
      <w:r>
        <w:t xml:space="preserve"> + η with η = 0 at both ends, the action is S</w:t>
      </w:r>
      <w:r>
        <w:rPr>
          <w:vertAlign w:val="subscript"/>
        </w:rPr>
        <w:t>cl</w:t>
      </w:r>
      <w:r>
        <w:t xml:space="preserve">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ℏ gives the width η ≈ √(ℏT/m).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√(ℏT/m)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ℏ,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 </m:t>
          </m:r>
          <m:r>
            <m:t xml:space="preserve">S</m:t>
          </m:r>
          <m:r>
            <m:t xml:space="preserve">=</m:t>
          </m:r>
          <m:r>
            <m:t xml:space="preserve">i</m:t>
          </m:r>
          <m:r>
            <m:t xml:space="preserve"> </m:t>
          </m:r>
          <m:r>
            <m:t xml:space="preserve">∫</m:t>
          </m:r>
          <m:r>
            <m:t xml:space="preserve"> </m:t>
          </m:r>
          <m:r>
            <m:t xml:space="preserve">dt</m:t>
          </m:r>
          <m:r>
            <m:t xml:space="preserve"> </m:t>
          </m:r>
          <m:d>
            <m:dPr>
              <m:begChr m:val="["/>
              <m:endChr m:val="]"/>
            </m:dPr>
            <m:e>
              <m:f>
                <m:num>
                  <m:r>
                    <m:t xml:space="preserve">m</m:t>
                  </m:r>
                </m:num>
                <m:den>
                  <m:r>
                    <m:t xml:space="preserve">2</m:t>
                  </m:r>
                </m:den>
              </m:f>
              <m:r>
                <m:t xml:space="preserve"> </m:t>
              </m:r>
              <m:sSup>
                <m:e>
                  <m:r>
                    <m:t xml:space="preserve">q̇</m:t>
                  </m:r>
                </m:e>
                <m:sup>
                  <m:r>
                    <m:t xml:space="preserve">2</m:t>
                  </m:r>
                </m:sup>
              </m:sSup>
              <m:r>
                <m:t xml:space="preserve">−</m:t>
              </m:r>
              <m:r>
                <m:t xml:space="preserve">V</m:t>
              </m:r>
            </m:e>
          </m:d>
          <m:r>
            <m:t xml:space="preserve">→</m:t>
          </m:r>
          <m:r>
            <m:t xml:space="preserve">−</m:t>
          </m:r>
          <m:r>
            <m:t xml:space="preserve">∫</m:t>
          </m:r>
          <m:r>
            <m:t xml:space="preserve"> </m:t>
          </m:r>
          <m:r>
            <m:t xml:space="preserve">dτ</m:t>
          </m:r>
          <m:r>
            <m:t xml:space="preserve"> </m:t>
          </m:r>
          <m:d>
            <m:dPr>
              <m:begChr m:val="["/>
              <m:endChr m:val="]"/>
            </m:dPr>
            <m:e>
              <m:f>
                <m:num>
                  <m:r>
                    <m:t xml:space="preserve">m</m:t>
                  </m:r>
                </m:num>
                <m:den>
                  <m:r>
                    <m:t xml:space="preserve">2</m:t>
                  </m:r>
                </m:den>
              </m:f>
              <m:r>
                <m:t xml:space="preserve"> </m:t>
              </m:r>
              <m:sSup>
                <m:e>
                  <m:d>
                    <m:dPr/>
                    <m:e>
                      <m:f>
                        <m:num>
                          <m:r>
                            <m:t xml:space="preserve">dq</m:t>
                          </m:r>
                        </m:num>
                        <m:den>
                          <m:r>
                            <m:t xml:space="preserve">dτ</m:t>
                          </m:r>
                        </m:den>
                      </m:f>
                    </m:e>
                  </m:d>
                </m:e>
                <m:sup>
                  <m:r>
                    <m:t xml:space="preserve">2</m:t>
                  </m:r>
                </m:sup>
              </m:sSup>
              <m:r>
                <m:t xml:space="preserve">+</m:t>
              </m:r>
              <m:r>
                <m:t xml:space="preserve">V</m:t>
              </m:r>
            </m:e>
          </m:d>
          <m:r>
            <m:t xml:space="preserve"> </m:t>
          </m:r>
          <m:r>
            <m:t xml:space="preserve">≡</m:t>
          </m:r>
          <m:r>
            <m:t xml:space="preserve">−</m:t>
          </m:r>
          <m:sSub>
            <m:e>
              <m:r>
                <m:t xml:space="preserve">S</m:t>
              </m:r>
            </m:e>
            <m:sub>
              <m:r>
                <m:t xml:space="preserve">E</m:t>
              </m:r>
            </m:sub>
          </m:sSub>
        </m:oMath>
      </m:oMathPara>
    </w:p>
    <w:p>
      <w:r>
        <w:t>For a potential bounded below, S</w:t>
      </w:r>
      <w:r>
        <w:rPr>
          <w:vertAlign w:val="subscript"/>
        </w:rPr>
        <w:t>E</w:t>
      </w:r>
      <w:r>
        <w:t xml:space="preserve"> is bounded below. The weight e</w:t>
      </w:r>
      <w:r>
        <w:rPr>
          <w:vertAlign w:val="superscript"/>
        </w:rPr>
        <w:t>−S_E</w:t>
      </w:r>
      <w:r>
        <w:t xml:space="preserve"> is real and positive and damps wild paths, so Euclidean integrals converge where Minkowski ones only oscillate. Lesson 67 used this rotation for </w:t>
      </w:r>
      <w:hyperlink w:anchor="Glossary_Loop">
        <w:r>
          <w:rPr>
            <w:color w:val="0563C1"/>
            <w:u w:val="single"/>
          </w:rPr>
          <w:t>loop</w:t>
        </w:r>
      </w:hyperlink>
      <w:r>
        <w:t xml:space="preserve">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 </m:t>
              </m:r>
              <m:r>
                <m:t xml:space="preserve">τ</m:t>
              </m:r>
            </m:sup>
          </m:sSup>
          <m:r>
            <m:t xml:space="preserve">|</m:t>
          </m:r>
          <m:sSub>
            <m:e>
              <m:r>
                <m:t xml:space="preserve">q</m:t>
              </m:r>
            </m:e>
            <m:sub>
              <m:r>
                <m:t xml:space="preserve">i</m:t>
              </m:r>
            </m:sub>
          </m:sSub>
          <m:r>
            <m:t xml:space="preserve"> </m:t>
          </m:r>
          <m:r>
            <m:t xml:space="preserve">⟩</m:t>
          </m:r>
          <m:r>
            <m:t xml:space="preserve">=</m:t>
          </m:r>
          <m:sSub>
            <m:e>
              <m:r>
                <m:t xml:space="preserve">Σ</m:t>
              </m:r>
            </m:e>
            <m:sub>
              <m:r>
                <m:t xml:space="preserve">n</m:t>
              </m:r>
            </m:sub>
          </m:sSub>
          <m:r>
            <m:t xml:space="preserve"> </m:t>
          </m:r>
          <m:sSub>
            <m:e>
              <m:r>
                <m:t xml:space="preserve">ψ</m:t>
              </m:r>
            </m:e>
            <m:sub>
              <m:r>
                <m:t xml:space="preserve">n</m:t>
              </m:r>
            </m:sub>
          </m:sSub>
          <m:d>
            <m:dPr>
              <m:begChr m:val="["/>
              <m:endChr m:val="]"/>
            </m:dPr>
            <m:e>
              <m:sSub>
                <m:e>
                  <m:r>
                    <m:t xml:space="preserve">q</m:t>
                  </m:r>
                </m:e>
                <m:sub>
                  <m:r>
                    <m:t xml:space="preserve">f</m:t>
                  </m:r>
                </m:sub>
              </m:sSub>
            </m:e>
          </m:d>
          <m:r>
            <m:t xml:space="preserve"> </m:t>
          </m:r>
          <m:sSubSup>
            <m:e>
              <m:r>
                <m:t xml:space="preserve">ψ</m:t>
              </m:r>
            </m:e>
            <m:sub>
              <m:r>
                <m:t xml:space="preserve">n</m:t>
              </m:r>
            </m:sub>
            <m:sup>
              <m:r>
                <m:t xml:space="preserve">*</m:t>
              </m:r>
            </m:sup>
          </m:sSubSup>
          <m:d>
            <m:dPr>
              <m:begChr m:val="["/>
              <m:endChr m:val="]"/>
            </m:dPr>
            <m:e>
              <m:sSub>
                <m:e>
                  <m:r>
                    <m:t xml:space="preserve">q</m:t>
                  </m:r>
                </m:e>
                <m:sub>
                  <m:r>
                    <m:t xml:space="preserve">i</m:t>
                  </m:r>
                </m:sub>
              </m:sSub>
            </m:e>
          </m:d>
          <m:r>
            <m:t xml:space="preserve"> </m:t>
          </m:r>
          <m:sSup>
            <m:e>
              <m:r>
                <m:t xml:space="preserve">e</m:t>
              </m:r>
            </m:e>
            <m:sup>
              <m:r>
                <m:t xml:space="preserve">−</m:t>
              </m:r>
              <m:sSub>
                <m:e>
                  <m:r>
                    <m:t xml:space="preserve">E</m:t>
                  </m:r>
                </m:e>
                <m:sub>
                  <m:r>
                    <m:t xml:space="preserve">n</m:t>
                  </m:r>
                </m:sub>
              </m:sSub>
              <m:r>
                <m:t xml:space="preserve"> </m:t>
              </m:r>
              <m:r>
                <m:t xml:space="preserve">τ</m:t>
              </m:r>
            </m:sup>
          </m:sSup>
        </m:oMath>
      </m:oMathPara>
    </w:p>
    <w:p>
      <w:r>
        <w:t xml:space="preserve">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w:t>
      </w:r>
      <w:hyperlink w:anchor="Glossary_Propagator">
        <w:r>
          <w:rPr>
            <w:color w:val="0563C1"/>
            <w:u w:val="single"/>
          </w:rPr>
          <w:t>propagator</w:t>
        </w:r>
      </w:hyperlink>
      <w:r>
        <w:t>: it selects the vacuum at both ends.</w:t>
      </w:r>
    </w:p>
    <w:p>
      <w:r>
        <w:rPr>
          <w:b/>
          <w:i/>
        </w:rPr>
        <w:t>Worked example 3</w:t>
      </w:r>
    </w:p>
    <w:p>
      <w:r>
        <w:t>Find E₀ for the harmonic oscillator, V = mω²q²/2, from the Euclidean path integral with q</w:t>
      </w:r>
      <w:r>
        <w:rPr>
          <w:vertAlign w:val="subscript"/>
        </w:rPr>
        <w:t>i</w:t>
      </w:r>
      <w:r>
        <w:t xml:space="preserve"> = q</w:t>
      </w:r>
      <w:r>
        <w:rPr>
          <w:vertAlign w:val="subscript"/>
        </w:rPr>
        <w:t>f</w:t>
      </w:r>
      <w:r>
        <w:t xml:space="preserve"> = 0.</w:t>
      </w:r>
    </w:p>
    <w:p>
      <w:r>
        <w:t>The classical path with these endpoints is q</w:t>
      </w:r>
      <w:r>
        <w:rPr>
          <w:vertAlign w:val="subscript"/>
        </w:rPr>
        <w:t>cl</w:t>
      </w:r>
      <w:r>
        <w:t xml:space="preserve"> = 0, so S</w:t>
      </w:r>
      <w:r>
        <w:rPr>
          <w:vertAlign w:val="subscript"/>
        </w:rPr>
        <w:t>E</w:t>
      </w:r>
      <w:r>
        <w:t xml:space="preserve"> = S</w:t>
      </w:r>
      <w:r>
        <w:rPr>
          <w:vertAlign w:val="subscript"/>
        </w:rPr>
        <w:t>E</w:t>
      </w:r>
      <w:r>
        <w:t>[η] is exactly quadratic. Expand the fluctuation in the modes that vanish at both ends, η(τ′) = Σ</w:t>
      </w:r>
      <w:r>
        <w:rPr>
          <w:vertAlign w:val="subscript"/>
        </w:rPr>
        <w:t>n</w:t>
      </w:r>
      <w:r>
        <w:t xml:space="preserve"> a</w:t>
      </w:r>
      <w:r>
        <w:rPr>
          <w:vertAlign w:val="subscript"/>
        </w:rPr>
        <w:t>n</w:t>
      </w:r>
      <w:r>
        <w:t xml:space="preserve"> sin(nπτ′/τ), n = 1, 2, …. Then S</w:t>
      </w:r>
      <w:r>
        <w:rPr>
          <w:vertAlign w:val="subscript"/>
        </w:rPr>
        <w:t>E</w:t>
      </w:r>
      <w:r>
        <w:t xml:space="preserve"> = (mτ/4)Σ</w:t>
      </w:r>
      <w:r>
        <w:rPr>
          <w:vertAlign w:val="subscript"/>
        </w:rPr>
        <w:t>n</w:t>
      </w:r>
      <w:r>
        <w:t>(n²π²/τ² + ω²)a</w:t>
      </w:r>
      <w:r>
        <w:rPr>
          <w:vertAlign w:val="subscript"/>
        </w:rPr>
        <w:t>n</w:t>
      </w:r>
      <w:r>
        <w:t>². Each a</w:t>
      </w:r>
      <w:r>
        <w:rPr>
          <w:vertAlign w:val="subscript"/>
        </w:rPr>
        <w:t>n</w:t>
      </w:r>
      <w:r>
        <w:t xml:space="preserve"> is a Gaussian integral giving a factor proportional to (n²π²/τ² + ω²)</w:t>
      </w:r>
      <w:r>
        <w:rPr>
          <w:vertAlign w:val="superscript"/>
        </w:rPr>
        <w:t>−1/2</w:t>
      </w:r>
      <w:r>
        <w:t>.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m:t>
                  </m:r>
                </m:num>
                <m:den>
                  <m:r>
                    <m:t xml:space="preserve">2πτ</m:t>
                  </m:r>
                </m:den>
              </m:f>
            </m:e>
          </m:d>
          <m:r>
            <m:t xml:space="preserve"> </m:t>
          </m:r>
          <m:sSub>
            <m:e>
              <m:r>
                <m:t xml:space="preserve">Π</m:t>
              </m:r>
            </m:e>
            <m:sub>
              <m:r>
                <m:t xml:space="preserve">n</m:t>
              </m:r>
            </m:sub>
          </m:sSub>
          <m:r>
            <m:t xml:space="preserve"> </m:t>
          </m:r>
          <m:sSup>
            <m:e>
              <m:d>
                <m:dPr>
                  <m:begChr m:val="["/>
                  <m:endChr m:val="]"/>
                </m:dPr>
                <m:e>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e>
              </m:d>
            </m:e>
            <m:sup>
              <m:r>
                <m:t xml:space="preserve">−</m:t>
              </m:r>
              <m:f>
                <m:num>
                  <m:r>
                    <m:t xml:space="preserve">1</m:t>
                  </m:r>
                </m:num>
                <m:den>
                  <m:r>
                    <m:t xml:space="preserve">2</m:t>
                  </m:r>
                </m:den>
              </m:f>
            </m:sup>
          </m:sSup>
          <m:r>
            <m:t xml:space="preserve">=</m:t>
          </m:r>
          <m:r>
            <m:t xml:space="preserve">√</m:t>
          </m:r>
          <m:d>
            <m:dPr>
              <m:begChr m:val="["/>
              <m:endChr m:val="]"/>
            </m:dPr>
            <m:e>
              <m:f>
                <m:num>
                  <m:r>
                    <m:t xml:space="preserve">mω</m:t>
                  </m:r>
                </m:num>
                <m:den>
                  <m:r>
                    <m:t xml:space="preserve">2π</m:t>
                  </m:r>
                  <m:r>
                    <m:t xml:space="preserve"> </m:t>
                  </m:r>
                  <m:func>
                    <m:fName>
                      <m:r>
                        <m:t xml:space="preserve">sinh</m:t>
                      </m:r>
                    </m:fName>
                    <m:e>
                      <m:d>
                        <m:dPr>
                          <m:begChr m:val="["/>
                          <m:endChr m:val="]"/>
                        </m:dPr>
                        <m:e>
                          <m:r>
                            <m:t xml:space="preserve">ωτ</m:t>
                          </m:r>
                        </m:e>
                      </m:d>
                    </m:e>
                  </m:func>
                </m:den>
              </m:f>
            </m:e>
          </m:d>
        </m:oMath>
      </m:oMathPara>
    </w:p>
    <w:p>
      <w:r>
        <w:t>using the product formula Π(1 + x²/n²π²) = sinh x / x. For large τ, sinh ωτ → e</w:t>
      </w:r>
      <w:r>
        <w:rPr>
          <w:vertAlign w:val="superscript"/>
        </w:rPr>
        <w:t>ωτ</w:t>
      </w:r>
      <w:r>
        <w:t>/2 and</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mω</m:t>
                  </m:r>
                </m:num>
                <m:den>
                  <m:r>
                    <m:t xml:space="preserve">π</m:t>
                  </m:r>
                </m:den>
              </m:f>
            </m:e>
          </m:d>
          <m:r>
            <m:t xml:space="preserve"> </m:t>
          </m:r>
          <m:sSup>
            <m:e>
              <m:r>
                <m:t xml:space="preserve">e</m:t>
              </m:r>
            </m:e>
            <m:sup>
              <m:r>
                <m:t xml:space="preserve">−</m:t>
              </m:r>
              <m:f>
                <m:num>
                  <m:r>
                    <m:t xml:space="preserve">ωτ</m:t>
                  </m:r>
                </m:num>
                <m:den>
                  <m:r>
                    <m:t xml:space="preserve">2</m:t>
                  </m:r>
                </m:den>
              </m:f>
            </m:sup>
          </m:sSup>
        </m:oMath>
      </m:oMathPara>
    </w:p>
    <w:p>
      <w:r>
        <w:t xml:space="preserve">Comparing with Section 3.2, the decay rate is E₀ = ω/2, and |ψ₀(0)|² = √(mω/π), the value at q = 0 of the Gaussian ground state of Lesson 12. The zero-point energy appears as an infinite product of fluctuation modes. In a </w:t>
      </w:r>
      <w:hyperlink w:anchor="Glossary_Field">
        <w:r>
          <w:rPr>
            <w:color w:val="0563C1"/>
            <w:u w:val="single"/>
          </w:rPr>
          <w:t>field</w:t>
        </w:r>
      </w:hyperlink>
      <w:r>
        <w:t>, each momentum mode is such an oscillator, which is why the vacuum energy of Lesson 34 is a sum of ω</w:t>
      </w:r>
      <w:r>
        <w:rPr>
          <w:vertAlign w:val="subscript"/>
        </w:rPr>
        <w:t>k</w:t>
      </w:r>
      <w:r>
        <w:t>/2.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sup>
          </m:sSup>
          <m:r>
            <m:t xml:space="preserve">=</m:t>
          </m:r>
          <m:sSup>
            <m:e>
              <m:d>
                <m:dPr/>
                <m:e>
                  <m:r>
                    <m:t xml:space="preserve">2π</m:t>
                  </m:r>
                </m:e>
              </m:d>
            </m:e>
            <m:sup>
              <m:f>
                <m:num>
                  <m:r>
                    <m:t xml:space="preserve">n</m:t>
                  </m:r>
                </m:num>
                <m:den>
                  <m:r>
                    <m:t xml:space="preserve">2</m:t>
                  </m:r>
                </m:den>
              </m:f>
            </m:sup>
          </m:sSup>
          <m:r>
            <m:t xml:space="preserve"> </m:t>
          </m:r>
          <m:sSup>
            <m:e>
              <m:func>
                <m:fName>
                  <m:r>
                    <m:t xml:space="preserve">det</m:t>
                  </m:r>
                </m:fName>
                <m:e>
                  <m:d>
                    <m:dPr>
                      <m:begChr m:val="["/>
                      <m:endChr m:val="]"/>
                    </m:dPr>
                    <m:e>
                      <m:r>
                        <m:t xml:space="preserve">A</m:t>
                      </m:r>
                    </m:e>
                  </m:d>
                </m:e>
              </m:func>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r>
                <m:t xml:space="preserve">⟨x</m:t>
              </m:r>
            </m:e>
            <m:sub>
              <m:r>
                <m:t xml:space="preserve">i</m:t>
              </m:r>
            </m:sub>
          </m:sSub>
          <m:r>
            <m:t xml:space="preserve"> </m:t>
          </m:r>
          <m:sSub>
            <m:e>
              <m:r>
                <m:t xml:space="preserve">x</m:t>
              </m:r>
            </m:e>
            <m:sub>
              <m:r>
                <m:t xml:space="preserve">j</m:t>
              </m:r>
            </m:sub>
          </m:sSub>
          <m:r>
            <m:t xml:space="preserve"> </m:t>
          </m:r>
          <m:sSub>
            <m:e>
              <m:r>
                <m:t xml:space="preserve">x</m:t>
              </m:r>
            </m:e>
            <m:sub>
              <m:r>
                <m:t xml:space="preserve">k</m:t>
              </m:r>
            </m:sub>
          </m:sSub>
          <m:r>
            <m:t xml:space="preserve"> </m:t>
          </m:r>
          <m:sSub>
            <m:e>
              <m:r>
                <m:t xml:space="preserve">x</m:t>
              </m:r>
            </m:e>
            <m:sub>
              <m:r>
                <m:t xml:space="preserve">l</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d>
                <m:dPr>
                  <m:begChr m:val="["/>
                  <m:endChr m:val="]"/>
                </m:dPr>
                <m:e>
                  <m:sSup>
                    <m:e>
                      <m:r>
                        <m:t xml:space="preserve">A</m:t>
                      </m:r>
                    </m:e>
                    <m:sup>
                      <m:r>
                        <m:t xml:space="preserve">−</m:t>
                      </m:r>
                      <m:r>
                        <m:t xml:space="preserve">1</m:t>
                      </m:r>
                    </m:sup>
                  </m:sSup>
                </m:e>
              </m:d>
            </m:e>
            <m:sub>
              <m:r>
                <m:t xml:space="preserve">kl</m:t>
              </m:r>
            </m:sub>
          </m:sSub>
          <m:r>
            <m:t xml:space="preserve">+</m:t>
          </m:r>
          <m:sSub>
            <m:e>
              <m:d>
                <m:dPr>
                  <m:begChr m:val="["/>
                  <m:endChr m:val="]"/>
                </m:dPr>
                <m:e>
                  <m:sSup>
                    <m:e>
                      <m:r>
                        <m:t xml:space="preserve">A</m:t>
                      </m:r>
                    </m:e>
                    <m:sup>
                      <m:r>
                        <m:t xml:space="preserve">−</m:t>
                      </m:r>
                      <m:r>
                        <m:t xml:space="preserve">1</m:t>
                      </m:r>
                    </m:sup>
                  </m:sSup>
                </m:e>
              </m:d>
            </m:e>
            <m:sub>
              <m:r>
                <m:t xml:space="preserve">ik</m:t>
              </m:r>
            </m:sub>
          </m:sSub>
          <m:r>
            <m:t xml:space="preserve"> </m:t>
          </m:r>
          <m:sSub>
            <m:e>
              <m:d>
                <m:dPr>
                  <m:begChr m:val="["/>
                  <m:endChr m:val="]"/>
                </m:dPr>
                <m:e>
                  <m:sSup>
                    <m:e>
                      <m:r>
                        <m:t xml:space="preserve">A</m:t>
                      </m:r>
                    </m:e>
                    <m:sup>
                      <m:r>
                        <m:t xml:space="preserve">−</m:t>
                      </m:r>
                      <m:r>
                        <m:t xml:space="preserve">1</m:t>
                      </m:r>
                    </m:sup>
                  </m:sSup>
                </m:e>
              </m:d>
            </m:e>
            <m:sub>
              <m:r>
                <m:t xml:space="preserve">jl</m:t>
              </m:r>
            </m:sub>
          </m:sSub>
          <m:r>
            <m:t xml:space="preserve">+</m:t>
          </m:r>
          <m:sSub>
            <m:e>
              <m:d>
                <m:dPr>
                  <m:begChr m:val="["/>
                  <m:endChr m:val="]"/>
                </m:dPr>
                <m:e>
                  <m:sSup>
                    <m:e>
                      <m:r>
                        <m:t xml:space="preserve">A</m:t>
                      </m:r>
                    </m:e>
                    <m:sup>
                      <m:r>
                        <m:t xml:space="preserve">−</m:t>
                      </m:r>
                      <m:r>
                        <m:t xml:space="preserve">1</m:t>
                      </m:r>
                    </m:sup>
                  </m:sSup>
                </m:e>
              </m:d>
            </m:e>
            <m:sub>
              <m:r>
                <m:t xml:space="preserve">il</m:t>
              </m:r>
            </m:sub>
          </m:sSub>
          <m:r>
            <m:t xml:space="preserve"> </m:t>
          </m:r>
          <m:sSub>
            <m:e>
              <m:d>
                <m:dPr>
                  <m:begChr m:val="["/>
                  <m:endChr m:val="]"/>
                </m:dPr>
                <m:e>
                  <m:sSup>
                    <m:e>
                      <m:r>
                        <m:t xml:space="preserve">A</m:t>
                      </m:r>
                    </m:e>
                    <m:sup>
                      <m:r>
                        <m:t xml:space="preserve">−</m:t>
                      </m:r>
                      <m:r>
                        <m:t xml:space="preserve">1</m:t>
                      </m:r>
                    </m:sup>
                  </m:sSup>
                </m:e>
              </m:d>
            </m:e>
            <m:sub>
              <m:r>
                <m:t xml:space="preserve">jk</m:t>
              </m:r>
            </m:sub>
          </m:sSub>
        </m:oMath>
      </m:oMathPara>
    </w:p>
    <w:p>
      <w:r>
        <w:t>Every higher average is the sum over all ways to pair the indices. This is Wick’s theorem, now a property of Gaussian integrals rather than of operator orderings. The oscillatory version, weight e</w:t>
      </w:r>
      <w:r>
        <w:rPr>
          <w:vertAlign w:val="superscript"/>
        </w:rPr>
        <w:t>(i/2)xᵀKx</w:t>
      </w:r>
      <w:r>
        <w:t>, is the case A = −iK, with the convergence supplied by an iε. Its two-point average is</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r>
            <m:t xml:space="preserve">i</m:t>
          </m:r>
          <m:r>
            <m:t xml:space="preserve"> </m:t>
          </m:r>
          <m:sSub>
            <m:e>
              <m:d>
                <m:dPr>
                  <m:begChr m:val="["/>
                  <m:endChr m:val="]"/>
                </m:dPr>
                <m:e>
                  <m:sSup>
                    <m:e>
                      <m:r>
                        <m:t xml:space="preserve">K</m:t>
                      </m:r>
                    </m:e>
                    <m:sup>
                      <m:r>
                        <m:t xml:space="preserve">−</m:t>
                      </m:r>
                      <m:r>
                        <m:t xml:space="preserve">1</m:t>
                      </m:r>
                    </m:sup>
                  </m:sSup>
                </m:e>
              </m:d>
            </m:e>
            <m:sub>
              <m:r>
                <m:t xml:space="preserve">ij</m:t>
              </m:r>
            </m:sub>
          </m:sSub>
        </m:oMath>
      </m:oMathPara>
    </w:p>
    <w:p>
      <w:pPr>
        <w:pStyle w:val="Heading3"/>
      </w:pPr>
      <w:r>
        <w:t>4.2 Why time ordering appears</w:t>
      </w:r>
    </w:p>
    <w:p>
      <w:r>
        <w:t>In the sliced integral, a factor q(t₁)q(t₂) inside ∫Dq e</w:t>
      </w:r>
      <w:r>
        <w:rPr>
          <w:vertAlign w:val="superscript"/>
        </w:rPr>
        <w:t>iS</w:t>
      </w:r>
      <w:r>
        <w:t xml:space="preserve">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m:t>
              </m:r>
              <m:r>
                <m:t xml:space="preserve"> </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d>
                <m:dPr>
                  <m:begChr m:val="["/>
                  <m:endChr m:val="]"/>
                </m:dPr>
                <m:e>
                  <m:r>
                    <m:t xml:space="preserve">T</m:t>
                  </m:r>
                  <m:r>
                    <m:t xml:space="preserve">−</m:t>
                  </m:r>
                  <m:sSub>
                    <m:e>
                      <m:r>
                        <m:t xml:space="preserve">t</m:t>
                      </m:r>
                    </m:e>
                    <m:sub>
                      <m:r>
                        <m:t xml:space="preserve">&gt;</m:t>
                      </m:r>
                    </m:sub>
                  </m:sSub>
                </m:e>
              </m:d>
            </m:sup>
          </m:sSup>
          <m:r>
            <m:t xml:space="preserve"> </m:t>
          </m:r>
          <m:r>
            <m:t xml:space="preserve">q̂</m:t>
          </m:r>
          <m:r>
            <m:t xml:space="preserve"> </m:t>
          </m:r>
          <m:sSup>
            <m:e>
              <m:r>
                <m:t xml:space="preserve">e</m:t>
              </m:r>
            </m:e>
            <m:sup>
              <m:r>
                <m:t xml:space="preserve">−</m:t>
              </m:r>
              <m:r>
                <m:t xml:space="preserve">iH</m:t>
              </m:r>
              <m:d>
                <m:dPr>
                  <m:begChr m:val="["/>
                  <m:endChr m:val="]"/>
                </m:dPr>
                <m:e>
                  <m:sSub>
                    <m:e>
                      <m:r>
                        <m:t xml:space="preserve">t</m:t>
                      </m:r>
                    </m:e>
                    <m:sub>
                      <m:r>
                        <m:t xml:space="preserve">&gt;</m:t>
                      </m:r>
                    </m:sub>
                  </m:sSub>
                  <m:r>
                    <m:t xml:space="preserve">−</m:t>
                  </m:r>
                  <m:sSub>
                    <m:e>
                      <m:r>
                        <m:t xml:space="preserve">t</m:t>
                      </m:r>
                    </m:e>
                    <m:sub>
                      <m:r>
                        <m:t xml:space="preserve">&lt;</m:t>
                      </m:r>
                    </m:sub>
                  </m:sSub>
                </m:e>
              </m:d>
            </m:sup>
          </m:sSup>
          <m:r>
            <m:t xml:space="preserve"> </m:t>
          </m:r>
          <m:r>
            <m:t xml:space="preserve">q̂</m:t>
          </m:r>
          <m:r>
            <m:t xml:space="preserve"> </m:t>
          </m:r>
          <m:sSup>
            <m:e>
              <m:r>
                <m:t xml:space="preserve">e</m:t>
              </m:r>
            </m:e>
            <m:sup>
              <m:r>
                <m:t xml:space="preserve">−</m:t>
              </m:r>
              <m:r>
                <m:t xml:space="preserve">iH</m:t>
              </m:r>
              <m:r>
                <m:t xml:space="preserve"> </m:t>
              </m:r>
              <m:sSub>
                <m:e>
                  <m:r>
                    <m:t xml:space="preserve">t</m:t>
                  </m:r>
                </m:e>
                <m:sub>
                  <m:r>
                    <m:t xml:space="preserve">&lt;</m:t>
                  </m:r>
                </m:sub>
              </m:sSub>
            </m:sup>
          </m:sSup>
          <m:r>
            <m:t xml:space="preserve">|</m:t>
          </m:r>
          <m:sSub>
            <m:e>
              <m:r>
                <m:t xml:space="preserve">q</m:t>
              </m:r>
            </m:e>
            <m:sub>
              <m:r>
                <m:t xml:space="preserve">i</m:t>
              </m:r>
            </m:sub>
          </m:sSub>
          <m:r>
            <m:t xml:space="preserve"> </m:t>
          </m:r>
          <m:r>
            <m:t xml:space="preserve">⟩</m:t>
          </m:r>
        </m:oMath>
      </m:oMathPara>
    </w:p>
    <w:p>
      <w:r>
        <w:t>So the path integral computes time-ordered products automatically. With T(1 − iε) projecting onto the vacuum at both ends, and dividing by the integral without insertions to remove the overlaps ψ₀(q</w:t>
      </w:r>
      <w:r>
        <w:rPr>
          <w:vertAlign w:val="subscript"/>
        </w:rPr>
        <w:t>f</w:t>
      </w:r>
      <w:r>
        <w:t>)ψ₀*(q</w:t>
      </w:r>
      <w:r>
        <w:rPr>
          <w:vertAlign w:val="subscript"/>
        </w:rPr>
        <w:t>i</w:t>
      </w:r>
      <w:r>
        <w:t>),</w:t>
      </w:r>
    </w:p>
    <w:p>
      <w:pPr>
        <w:spacing w:before="100" w:after="160"/>
        <w:jc w:val="center"/>
      </w:pPr>
      <m:oMathPara>
        <m:oMath>
          <m:r>
            <m:t xml:space="preserve">⟨Ω</m:t>
          </m:r>
          <m:r>
            <m:t xml:space="preserve">|</m:t>
          </m:r>
          <m:r>
            <m:t xml:space="preserve">T</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m:t>
          </m:r>
          <m:r>
            <m:t xml:space="preserve">Ω⟩</m:t>
          </m:r>
          <m:r>
            <m:t xml:space="preserve">=</m:t>
          </m:r>
          <m:f>
            <m:num>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iS</m:t>
                  </m:r>
                </m:sup>
              </m:sSup>
            </m:num>
            <m:den>
              <m:r>
                <m:t xml:space="preserve">∫</m:t>
              </m:r>
              <m:r>
                <m:t xml:space="preserve"> </m:t>
              </m:r>
              <m:r>
                <m:t xml:space="preserve">Dq</m:t>
              </m:r>
              <m:r>
                <m:t xml:space="preserve"> </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w:t>
      </w:r>
      <w:r>
        <w:rPr>
          <w:vertAlign w:val="subscript"/>
        </w:rPr>
        <w:t>μ</w:t>
      </w:r>
      <w:r>
        <w:t>φ∂</w:t>
      </w:r>
      <w:r>
        <w:rPr>
          <w:vertAlign w:val="superscript"/>
        </w:rPr>
        <w:t>μ</w:t>
      </w:r>
      <w:r>
        <w:t>φ − ½m²φ², integrating by parts gives S₀ = ½∫d⁴x φ(−∂² − m²)φ. So K = −(∂² + m²). Discretize spacetime, and the field integral is the finite-dimensional Gaussian with x</w:t>
      </w:r>
      <w:r>
        <w:rPr>
          <w:vertAlign w:val="subscript"/>
        </w:rPr>
        <w:t>i</w:t>
      </w:r>
      <w:r>
        <w:t xml:space="preserve"> → φ(x). Section 4.1 then gives ⟨φ(x)φ(y)⟩ = i K⁻¹(x, y). In momentum space, ∂ → −ik, so K → k² − m², and</w:t>
      </w:r>
    </w:p>
    <w:p>
      <w:pPr>
        <w:spacing w:before="100" w:after="160"/>
        <w:jc w:val="center"/>
      </w:pPr>
      <m:oMathPara>
        <m:oMath>
          <m:sSub>
            <m:e>
              <m:r>
                <m:t xml:space="preserve">D</m:t>
              </m:r>
            </m:e>
            <m:sub>
              <m:r>
                <m:t xml:space="preserve">F</m:t>
              </m:r>
            </m:sub>
          </m:sSub>
          <m:d>
            <m:dPr>
              <m:begChr m:val="["/>
              <m:endChr m:val="]"/>
            </m:dPr>
            <m:e>
              <m:r>
                <m:t xml:space="preserve">k</m:t>
              </m:r>
            </m:e>
          </m:d>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w:t>
      </w:r>
      <w:r>
        <w:rPr>
          <w:vertAlign w:val="superscript"/>
        </w:rPr>
        <w:t>−ε∫φ²/2</w:t>
      </w:r>
      <w:r>
        <w:t xml:space="preserve"> and the Gaussian converges. This is Lesson 46’s Feynman propagator, obtained without commutators, mode expansions, or the step functions of time ordering.</w:t>
      </w:r>
    </w:p>
    <w:p>
      <w:r>
        <w:rPr>
          <w:b/>
          <w:i/>
        </w:rPr>
        <w:t>Worked example 4</w:t>
      </w:r>
    </w:p>
    <w:p>
      <w:r>
        <w:t>Check, using the Fourier representation, that D</w:t>
      </w:r>
      <w:r>
        <w:rPr>
          <w:vertAlign w:val="subscript"/>
        </w:rPr>
        <w:t>F</w:t>
      </w:r>
      <w:r>
        <w:t>(x − y) = ∫d⁴k/(2π)⁴ e</w:t>
      </w:r>
      <w:r>
        <w:rPr>
          <w:vertAlign w:val="superscript"/>
        </w:rPr>
        <w:t>−ik(x−y)</w:t>
      </w:r>
      <w:r>
        <w:t xml:space="preserve"> i/(k² − m² + iε) is i times the inverse of K.</w:t>
      </w:r>
    </w:p>
    <w:p>
      <w:r>
        <w:t>Act with K = −(∂</w:t>
      </w:r>
      <w:r>
        <w:rPr>
          <w:vertAlign w:val="subscript"/>
        </w:rPr>
        <w:t>x</w:t>
      </w:r>
      <w:r>
        <w:t>² + m²). Each ∂</w:t>
      </w:r>
      <w:r>
        <w:rPr>
          <w:vertAlign w:val="subscript"/>
        </w:rPr>
        <w:t>x</w:t>
      </w:r>
      <w:r>
        <w:t xml:space="preserve"> brings down −ik, so ∂</w:t>
      </w:r>
      <w:r>
        <w:rPr>
          <w:vertAlign w:val="subscript"/>
        </w:rPr>
        <w:t>x</w:t>
      </w:r>
      <w:r>
        <w:t>² → −k² and K → k² − m². The operator cancels the denominator:</w:t>
      </w:r>
    </w:p>
    <w:p>
      <w:pPr>
        <w:spacing w:before="100" w:after="160"/>
        <w:jc w:val="center"/>
      </w:pPr>
      <m:oMathPara>
        <m:oMath>
          <m:r>
            <m:t xml:space="preserve">K</m:t>
          </m:r>
          <m:r>
            <m:t xml:space="preserve"> </m:t>
          </m:r>
          <m:sSub>
            <m:e>
              <m:r>
                <m:t xml:space="preserve">D</m:t>
              </m:r>
            </m:e>
            <m:sub>
              <m:r>
                <m:t xml:space="preserve">F</m:t>
              </m:r>
            </m:sub>
          </m:sSub>
          <m:d>
            <m:dPr>
              <m:begChr m:val="["/>
              <m:endChr m:val="]"/>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e</m:t>
              </m:r>
            </m:e>
            <m:sup>
              <m:r>
                <m:t xml:space="preserve">−</m:t>
              </m:r>
              <m:r>
                <m:t xml:space="preserve">ik</m:t>
              </m:r>
              <m:r>
                <m:t xml:space="preserve">·</m:t>
              </m:r>
              <m:d>
                <m:dPr>
                  <m:begChr m:val="["/>
                  <m:endChr m:val="]"/>
                </m:dPr>
                <m:e>
                  <m:r>
                    <m:t xml:space="preserve">x</m:t>
                  </m:r>
                  <m:r>
                    <m:t xml:space="preserve">−</m:t>
                  </m:r>
                  <m:r>
                    <m:t xml:space="preserve">y</m:t>
                  </m:r>
                </m:e>
              </m:d>
            </m:sup>
          </m:sSup>
          <m:r>
            <m:t xml:space="preserve"> </m:t>
          </m:r>
          <m:r>
            <m:t xml:space="preserve">i</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So D</w:t>
      </w:r>
      <w:r>
        <w:rPr>
          <w:vertAlign w:val="subscript"/>
        </w:rPr>
        <w:t>F</w:t>
      </w:r>
      <w:r>
        <w:t xml:space="preserve"> = iK⁻¹, which is the Gaussian two-point average. The four-point function of the free field is then the three pairings of Section 4.1, the result Lesson 46 obtained by Wick contraction of operators.</w:t>
      </w:r>
    </w:p>
    <w:p>
      <w:pPr>
        <w:pStyle w:val="Heading2"/>
      </w:pPr>
      <w:r>
        <w:t>5 Fermions</w:t>
      </w:r>
    </w:p>
    <w:p>
      <w:pPr>
        <w:pStyle w:val="Heading3"/>
      </w:pPr>
      <w:r>
        <w:t>5.1 Grassmann integration</w:t>
      </w:r>
    </w:p>
    <w:p>
      <w:r>
        <w:t>The Dirac field anticommutes (Lesson 37), so its path integral is over anticommuting numbers. Grassmann variables satisfy θ</w:t>
      </w:r>
      <w:r>
        <w:rPr>
          <w:vertAlign w:val="subscript"/>
        </w:rPr>
        <w:t>i</w:t>
      </w:r>
      <w:r>
        <w:t>θ</w:t>
      </w:r>
      <w:r>
        <w:rPr>
          <w:vertAlign w:val="subscript"/>
        </w:rPr>
        <w:t>j</w:t>
      </w:r>
      <w:r>
        <w:t xml:space="preserve"> = −θ</w:t>
      </w:r>
      <w:r>
        <w:rPr>
          <w:vertAlign w:val="subscript"/>
        </w:rPr>
        <w:t>j</w:t>
      </w:r>
      <w:r>
        <w:t>θ</w:t>
      </w:r>
      <w:r>
        <w:rPr>
          <w:vertAlign w:val="subscript"/>
        </w:rPr>
        <w:t>i</w:t>
      </w:r>
      <w:r>
        <w:t>,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 </m:t>
          </m:r>
          <m:r>
            <m:t xml:space="preserve">dθ̄</m:t>
          </m:r>
          <m:r>
            <m:t xml:space="preserve"> </m:t>
          </m:r>
          <m:r>
            <m:t xml:space="preserve">dθ</m:t>
          </m:r>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r>
            <m:t xml:space="preserve">∫</m:t>
          </m:r>
          <m:r>
            <m:t xml:space="preserve"> </m:t>
          </m:r>
          <m:r>
            <m:t xml:space="preserve">dθ̄</m:t>
          </m:r>
          <m:r>
            <m:t xml:space="preserve"> </m:t>
          </m:r>
          <m:r>
            <m:t xml:space="preserve">dθ</m:t>
          </m:r>
          <m:r>
            <m:t xml:space="preserve"> </m:t>
          </m:r>
          <m:d>
            <m:dPr>
              <m:begChr m:val="["/>
              <m:endChr m:val="]"/>
            </m:dPr>
            <m:e>
              <m:r>
                <m:t xml:space="preserve">1</m:t>
              </m:r>
              <m:r>
                <m:t xml:space="preserve">−</m:t>
              </m:r>
              <m:r>
                <m:t xml:space="preserve">θ̄</m:t>
              </m:r>
              <m:r>
                <m:t xml:space="preserve"> </m:t>
              </m:r>
              <m:r>
                <m:t xml:space="preserve">a</m:t>
              </m:r>
              <m:r>
                <m:t xml:space="preserve"> </m:t>
              </m:r>
              <m:r>
                <m:t xml:space="preserve">θ</m:t>
              </m:r>
            </m:e>
          </m:d>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r>
            <m:t xml:space="preserve"> </m:t>
          </m:r>
          <m:sSub>
            <m:e>
              <m:r>
                <m:t xml:space="preserve">Π</m:t>
              </m:r>
            </m:e>
            <m:sub>
              <m:r>
                <m:t xml:space="preserve">i</m:t>
              </m:r>
            </m:sub>
          </m:sSub>
          <m:r>
            <m:t xml:space="preserve"> </m:t>
          </m:r>
          <m:sSub>
            <m:e>
              <m:r>
                <m:t xml:space="preserve">dθ̄</m:t>
              </m:r>
            </m:e>
            <m:sub>
              <m:r>
                <m:t xml:space="preserve">i</m:t>
              </m:r>
            </m:sub>
          </m:sSub>
          <m:r>
            <m:t xml:space="preserve"> </m:t>
          </m:r>
          <m:sSub>
            <m:e>
              <m:r>
                <m:t xml:space="preserve">dθ</m:t>
              </m:r>
            </m:e>
            <m:sub>
              <m:r>
                <m:t xml:space="preserve">i</m:t>
              </m:r>
            </m:sub>
          </m:sSub>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func>
            <m:fName>
              <m:r>
                <m:t xml:space="preserve">det</m:t>
              </m:r>
            </m:fName>
            <m:e>
              <m:d>
                <m:dPr>
                  <m:begChr m:val="["/>
                  <m:endChr m:val="]"/>
                </m:dPr>
                <m:e>
                  <m:r>
                    <m:t xml:space="preserve">A</m:t>
                  </m:r>
                </m:e>
              </m:d>
            </m:e>
          </m:func>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55).</w:t>
      </w:r>
    </w:p>
    <w:p>
      <w:r>
        <w:rPr>
          <w:b/>
          <w:i/>
        </w:rPr>
        <w:t>Worked example 5</w:t>
      </w:r>
    </w:p>
    <w:p>
      <w:r>
        <w:t>Find ⟨θθ̄⟩ for the one-pair weight e</w:t>
      </w:r>
      <w:r>
        <w:rPr>
          <w:vertAlign w:val="superscript"/>
        </w:rPr>
        <w:t>−θ̄aθ</w:t>
      </w:r>
      <w:r>
        <w:t>.</w:t>
      </w:r>
    </w:p>
    <w:p>
      <w:r>
        <w:t>The numerator is ∫dθ̄ dθ θθ̄ e</w:t>
      </w:r>
      <w:r>
        <w:rPr>
          <w:vertAlign w:val="superscript"/>
        </w:rPr>
        <w:t>−θ̄aθ</w:t>
      </w:r>
      <w:r>
        <w:t>. Because θ² = 0, the exponential multiplies θθ̄ by 1 only. Doing the dθ integral first, ∫dθ θθ̄ = θ̄, and then ∫dθ̄ θ̄ = 1. The denominator is a, from Section 5.1. So ⟨θθ̄⟩ = 1/a = A⁻¹, the same inverse-of-the-kinetic-operator rule as for bosons. With the oscillatory weight e</w:t>
      </w:r>
      <w:r>
        <w:rPr>
          <w:vertAlign w:val="superscript"/>
        </w:rPr>
        <w:t>iθ̄Kθ</w:t>
      </w:r>
      <w:r>
        <w:t>,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i</m:t>
          </m:r>
          <m:r>
            <m:t xml:space="preserve"> </m:t>
          </m:r>
          <m:sSup>
            <m:e>
              <m:r>
                <m:t xml:space="preserve">K</m:t>
              </m:r>
            </m:e>
            <m:sup>
              <m:r>
                <m:t xml:space="preserve">−</m:t>
              </m:r>
              <m:r>
                <m:t xml:space="preserve">1</m:t>
              </m:r>
            </m:sup>
          </m:sSup>
          <m:r>
            <m:t xml:space="preserve"> </m:t>
          </m:r>
          <m:sSub>
            <m:e>
              <m:r>
                <m:t xml:space="preserve">S</m:t>
              </m:r>
            </m:e>
            <m:sub>
              <m:r>
                <m:t xml:space="preserve">F</m:t>
              </m:r>
            </m:sub>
          </m:sSub>
          <m:d>
            <m:dPr>
              <m:begChr m:val="["/>
              <m:endChr m:val="]"/>
            </m:dPr>
            <m:e>
              <m:r>
                <m:t xml:space="preserve">p</m:t>
              </m:r>
            </m:e>
          </m:d>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w:t>
      </w:r>
      <w:r>
        <w:rPr>
          <w:vertAlign w:val="subscript"/>
        </w:rPr>
        <w:t>μν</w:t>
      </w:r>
      <w:r>
        <w:t>F</w:t>
      </w:r>
      <w:r>
        <w:rPr>
          <w:vertAlign w:val="superscript"/>
        </w:rPr>
        <w:t>μν</w:t>
      </w:r>
      <w:r>
        <w:t>, integrating by parts gives S = ½∫A</w:t>
      </w:r>
      <w:r>
        <w:rPr>
          <w:vertAlign w:val="subscript"/>
        </w:rPr>
        <w:t>μ</w:t>
      </w:r>
      <w:r>
        <w:t>(g</w:t>
      </w:r>
      <w:r>
        <w:rPr>
          <w:vertAlign w:val="superscript"/>
        </w:rPr>
        <w:t>μν</w:t>
      </w:r>
      <w:r>
        <w:t>∂² − ∂</w:t>
      </w:r>
      <w:r>
        <w:rPr>
          <w:vertAlign w:val="superscript"/>
        </w:rPr>
        <w:t>μ</w:t>
      </w:r>
      <w:r>
        <w:t>∂</w:t>
      </w:r>
      <w:r>
        <w:rPr>
          <w:vertAlign w:val="superscript"/>
        </w:rPr>
        <w:t>ν</w:t>
      </w:r>
      <w:r>
        <w:t>)A</w:t>
      </w:r>
      <w:r>
        <w:rPr>
          <w:vertAlign w:val="subscript"/>
        </w:rPr>
        <w:t>ν</w:t>
      </w:r>
      <w:r>
        <w:t>.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oMath>
      </m:oMathPara>
    </w:p>
    <w:p>
      <w:r>
        <w:t>This operator annihilates every pure gauge, K</w:t>
      </w:r>
      <w:r>
        <w:rPr>
          <w:vertAlign w:val="superscript"/>
        </w:rPr>
        <w:t>μν</w:t>
      </w:r>
      <w:r>
        <w:t>k</w:t>
      </w:r>
      <w:r>
        <w:rPr>
          <w:vertAlign w:val="subscript"/>
        </w:rPr>
        <w:t>ν</w:t>
      </w:r>
      <w:r>
        <w:t xml:space="preserve"> = −k²k</w:t>
      </w:r>
      <w:r>
        <w:rPr>
          <w:vertAlign w:val="superscript"/>
        </w:rPr>
        <w:t>μ</w:t>
      </w:r>
      <w:r>
        <w:t xml:space="preserve"> + k²k</w:t>
      </w:r>
      <w:r>
        <w:rPr>
          <w:vertAlign w:val="superscript"/>
        </w:rPr>
        <w:t>μ</w:t>
      </w:r>
      <w:r>
        <w:t xml:space="preserve">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71 adds −(1/2ξ)(∂</w:t>
      </w:r>
      <w:r>
        <w:rPr>
          <w:vertAlign w:val="subscript"/>
        </w:rPr>
        <w:t>μ</w:t>
      </w:r>
      <w:r>
        <w:t>A</w:t>
      </w:r>
      <w:r>
        <w:rPr>
          <w:vertAlign w:val="superscript"/>
        </w:rPr>
        <w:t>μ</w:t>
      </w:r>
      <w:r>
        <w:t>)² to ℒ. In momentum space this adds −(1/ξ)k</w:t>
      </w:r>
      <w:r>
        <w:rPr>
          <w:vertAlign w:val="superscript"/>
        </w:rPr>
        <w:t>μ</w:t>
      </w:r>
      <w:r>
        <w:t>k</w:t>
      </w:r>
      <w:r>
        <w:rPr>
          <w:vertAlign w:val="superscript"/>
        </w:rPr>
        <w:t>ν</w:t>
      </w:r>
      <w:r>
        <w:t xml:space="preserve">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begChr m:val="["/>
              <m:endChr m:val="]"/>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d>
            <m:dPr>
              <m:begChr m:val="["/>
              <m:endChr m:val="]"/>
            </m:dPr>
            <m:e>
              <m:r>
                <m:t xml:space="preserve">k</m:t>
              </m:r>
            </m:e>
          </m:d>
          <m:r>
            <m:t xml:space="preserve">=</m:t>
          </m:r>
          <m:r>
            <m:t xml:space="preserve">i</m:t>
          </m:r>
          <m:r>
            <m:t xml:space="preserve"> </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 </m:t>
          </m:r>
          <m:d>
            <m:dPr>
              <m:begChr m:val="["/>
              <m:endChr m:val="]"/>
            </m:dPr>
            <m:e>
              <m:sSub>
                <m:e>
                  <m:r>
                    <m:t xml:space="preserve">g</m:t>
                  </m:r>
                </m:e>
                <m:sub>
                  <m:r>
                    <m:t xml:space="preserve">μν</m:t>
                  </m:r>
                </m:sub>
              </m:sSub>
              <m:r>
                <m:t xml:space="preserve">−</m:t>
              </m:r>
              <m:d>
                <m:dPr>
                  <m:begChr m:val="["/>
                  <m:endChr m:val="]"/>
                </m:dPr>
                <m:e>
                  <m:r>
                    <m:t xml:space="preserve">1</m:t>
                  </m:r>
                  <m:r>
                    <m:t xml:space="preserve">−</m:t>
                  </m:r>
                  <m:r>
                    <m:t xml:space="preserve">ξ</m:t>
                  </m:r>
                </m:e>
              </m:d>
              <m:r>
                <m:t xml:space="preserve"> </m:t>
              </m:r>
              <m:f>
                <m:num>
                  <m:sSub>
                    <m:e>
                      <m:r>
                        <m:t xml:space="preserve">k</m:t>
                      </m:r>
                    </m:e>
                    <m:sub>
                      <m:r>
                        <m:t xml:space="preserve">μ</m:t>
                      </m:r>
                    </m:sub>
                  </m:sSub>
                  <m:r>
                    <m:t xml:space="preserve"> </m:t>
                  </m:r>
                  <m:sSub>
                    <m:e>
                      <m:r>
                        <m:t xml:space="preserve">k</m:t>
                      </m:r>
                    </m:e>
                    <m:sub>
                      <m:r>
                        <m:t xml:space="preserve">ν</m:t>
                      </m:r>
                    </m:sub>
                  </m:sSub>
                </m:num>
                <m:den>
                  <m:sSup>
                    <m:e>
                      <m:r>
                        <m:t xml:space="preserve">k</m:t>
                      </m:r>
                    </m:e>
                    <m:sup>
                      <m:r>
                        <m:t xml:space="preserve">2</m:t>
                      </m:r>
                    </m:sup>
                  </m:sSup>
                </m:den>
              </m:f>
            </m:e>
          </m:d>
        </m:oMath>
      </m:oMathPara>
    </w:p>
    <w:p>
      <w:r>
        <w:t>and ξ = 1 gives the Feynman-gauge propagator −ig</w:t>
      </w:r>
      <w:r>
        <w:rPr>
          <w:vertAlign w:val="subscript"/>
        </w:rPr>
        <w:t>μν</w:t>
      </w:r>
      <w:r>
        <w:t>/(k² + iε). The careful version, due to Faddeev and Popov, inserts 1 = ∫Dα δ(G[A</w:t>
      </w:r>
      <w:r>
        <w:rPr>
          <w:vertAlign w:val="superscript"/>
        </w:rPr>
        <w:t>α</w:t>
      </w:r>
      <w:r>
        <w:t>])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w:t>
      </w:r>
      <w:r>
        <w:rPr>
          <w:vertAlign w:val="subscript"/>
        </w:rPr>
        <w:t>int</w:t>
      </w:r>
      <w:r>
        <w:t>. Every interacting correlator is a ratio,</w:t>
      </w:r>
    </w:p>
    <w:p>
      <w:pPr>
        <w:spacing w:before="100" w:after="160"/>
        <w:jc w:val="center"/>
      </w:pPr>
      <m:oMathPara>
        <m:oMath>
          <m:r>
            <m:t xml:space="preserve">⟨Ω</m:t>
          </m:r>
          <m:r>
            <m:t xml:space="preserve">|</m:t>
          </m:r>
          <m:r>
            <m:t xml:space="preserve">T</m:t>
          </m:r>
          <m:r>
            <m:t xml:space="preserve"> </m:t>
          </m:r>
          <m:r>
            <m:t xml:space="preserve">O</m:t>
          </m:r>
          <m:r>
            <m:t xml:space="preserve">|</m:t>
          </m:r>
          <m:r>
            <m:t xml:space="preserve">Ω⟩</m:t>
          </m:r>
          <m:r>
            <m:t xml:space="preserve">=</m:t>
          </m:r>
          <m:f>
            <m:num>
              <m:r>
                <m:t xml:space="preserve">⟨O</m:t>
              </m:r>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w:t>
      </w:r>
      <w:r>
        <w:rPr>
          <w:vertAlign w:val="subscript"/>
        </w:rPr>
        <w:t>int</w:t>
      </w:r>
      <w:r>
        <w:t xml:space="preserve"> = eψ̄γ</w:t>
      </w:r>
      <w:r>
        <w:rPr>
          <w:vertAlign w:val="superscript"/>
        </w:rPr>
        <w:t>μ</w:t>
      </w:r>
      <w:r>
        <w:t>ψA</w:t>
      </w:r>
      <w:r>
        <w:rPr>
          <w:vertAlign w:val="subscript"/>
        </w:rPr>
        <w:t>μ</w:t>
      </w:r>
      <w:r>
        <w:t>. One power of iS</w:t>
      </w:r>
      <w:r>
        <w:rPr>
          <w:vertAlign w:val="subscript"/>
        </w:rPr>
        <w:t>int</w:t>
      </w:r>
      <w:r>
        <w:t xml:space="preserve"> brings down i∫d⁴z eψ̄(z)γ</w:t>
      </w:r>
      <w:r>
        <w:rPr>
          <w:vertAlign w:val="superscript"/>
        </w:rPr>
        <w:t>μ</w:t>
      </w:r>
      <w:r>
        <w:t>ψ(z)A</w:t>
      </w:r>
      <w:r>
        <w:rPr>
          <w:vertAlign w:val="subscript"/>
        </w:rPr>
        <w:t>μ</w:t>
      </w:r>
      <w:r>
        <w:t xml:space="preserve">(z). That is the </w:t>
      </w:r>
      <w:hyperlink w:anchor="Glossary_Vertex">
        <w:r>
          <w:rPr>
            <w:color w:val="0563C1"/>
            <w:u w:val="single"/>
          </w:rPr>
          <w:t>vertex</w:t>
        </w:r>
      </w:hyperlink>
      <w:r>
        <w:t xml:space="preserve"> factor ieγ</w:t>
      </w:r>
      <w:r>
        <w:rPr>
          <w:vertAlign w:val="superscript"/>
        </w:rPr>
        <w:t>μ</w:t>
      </w:r>
      <w:r>
        <w:t xml:space="preserve"> at a point z integrated over spacetime, which after Fourier transformation imposes momentum conservation at the vertex. Lesson 84 carries this through.</w:t>
      </w:r>
    </w:p>
    <w:p>
      <w:pPr>
        <w:pStyle w:val="Heading3"/>
      </w:pPr>
      <w:r>
        <w:t>7.2 Vacuum bubbles cancel</w:t>
      </w:r>
    </w:p>
    <w:p>
      <w:r>
        <w:t>The denominator ⟨e</w:t>
      </w:r>
      <w:r>
        <w:rPr>
          <w:vertAlign w:val="superscript"/>
        </w:rPr>
        <w:t>iSᵢₙₜ</w:t>
      </w:r>
      <w:r>
        <w: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50.</w:t>
      </w:r>
    </w:p>
    <w:p>
      <w:r>
        <w:rPr>
          <w:b/>
          <w:i/>
        </w:rPr>
        <w:t>Worked example 6</w:t>
      </w:r>
    </w:p>
    <w:p>
      <w:r>
        <w:t>Test this in zero dimensions, where the “field” is one real variable x with weight e</w:t>
      </w:r>
      <w:r>
        <w:rPr>
          <w:vertAlign w:val="superscript"/>
        </w:rPr>
        <w:t>−x²/2 − λx⁴/24</w:t>
      </w:r>
      <w:r>
        <w:t>. Find ⟨x²⟩ to first order in λ.</w:t>
      </w:r>
    </w:p>
    <w:p>
      <w:r>
        <w:t>Free averages are ⟨x</w:t>
      </w:r>
      <w:r>
        <w:rPr>
          <w:vertAlign w:val="superscript"/>
        </w:rPr>
        <w:t>2n</w:t>
      </w:r>
      <w:r>
        <w:t>⟩₀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r>
                <m:t xml:space="preserve"> </m:t>
              </m:r>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r>
                <m:t xml:space="preserve"> </m:t>
              </m:r>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w:t>
      </w:r>
      <w:r>
        <w:rPr>
          <w:vertAlign w:val="superscript"/>
        </w:rPr>
        <w:t>4k</w:t>
      </w:r>
      <w:r>
        <w:t>⟩₀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p>
      <w:pPr>
        <w:spacing w:before="0" w:after="100"/>
      </w:pPr>
      <w:r>
        <w:rPr>
          <w:b/>
        </w:rPr>
        <w:t>Result of this lesson</w:t>
      </w:r>
      <w:r>
        <w:rPr>
          <w:b/>
        </w:rPr>
        <w:t xml:space="preserve"> — </w:t>
      </w:r>
      <w:r>
        <w:rPr>
          <w:b/>
        </w:rPr>
        <w:t>Where it is used next</w:t>
      </w:r>
    </w:p>
    <w:p>
      <w:pPr>
        <w:spacing w:before="0" w:after="100"/>
      </w:pPr>
      <w:r>
        <w:rPr>
          <w:b/>
        </w:rPr>
        <w:t>∫Dq e</w:t>
      </w:r>
      <w:r>
        <w:rPr>
          <w:b/>
          <w:vertAlign w:val="superscript"/>
        </w:rPr>
        <w:t>iS</w:t>
      </w:r>
      <w:r>
        <w:rPr>
          <w:b/>
        </w:rPr>
        <w:t xml:space="preserve"> from time slicing</w:t>
      </w:r>
      <w:r>
        <w:rPr/>
        <w:t xml:space="preserve"> — </w:t>
      </w:r>
      <w:r>
        <w:rPr/>
        <w:t>Euclidean, thermal version, Lesson 85</w:t>
      </w:r>
    </w:p>
    <w:p>
      <w:pPr>
        <w:spacing w:before="0" w:after="100"/>
      </w:pPr>
      <w:r>
        <w:rPr>
          <w:b/>
        </w:rPr>
        <w:t>Ratio of integrals = time-ordered correlator</w:t>
      </w:r>
      <w:r>
        <w:rPr/>
        <w:t xml:space="preserve"> — </w:t>
      </w:r>
      <w:r>
        <w:rPr/>
        <w:t>Sources and Z[J], Lesson 81</w:t>
      </w:r>
    </w:p>
    <w:p>
      <w:pPr>
        <w:spacing w:before="0" w:after="100"/>
      </w:pPr>
      <w:r>
        <w:rPr>
          <w:b/>
        </w:rPr>
        <w:t>Gaussian average = i K⁻¹</w:t>
      </w:r>
      <w:r>
        <w:rPr/>
        <w:t xml:space="preserve"> — </w:t>
      </w:r>
      <w:r>
        <w:rPr/>
        <w:t>Propagators, Lessons 81 and 84</w:t>
      </w:r>
    </w:p>
    <w:p>
      <w:pPr>
        <w:spacing w:before="0" w:after="100"/>
      </w:pPr>
      <w:r>
        <w:rPr>
          <w:b/>
        </w:rPr>
        <w:t>Grassmann det in the numerator</w:t>
      </w:r>
      <w:r>
        <w:rPr/>
        <w:t xml:space="preserve"> — </w:t>
      </w:r>
      <w:r>
        <w:rPr/>
        <w:t>Fermion loops, effective action, Lessons 82 and 86</w:t>
      </w:r>
    </w:p>
    <w:p>
      <w:pPr>
        <w:spacing w:before="0" w:after="100"/>
      </w:pPr>
      <w:r>
        <w:rPr>
          <w:b/>
        </w:rPr>
        <w:t>Photon zero mode and gauge fixing</w:t>
      </w:r>
      <w:r>
        <w:rPr/>
        <w:t xml:space="preserve"> — </w:t>
      </w:r>
      <w:r>
        <w:rPr/>
        <w:t>Lesson 71 revisited; Ward identities, Lesson 83</w:t>
      </w:r>
    </w:p>
    <w:p>
      <w:pPr>
        <w:spacing w:before="0" w:after="100"/>
      </w:pPr>
      <w:r>
        <w:rPr>
          <w:b/>
        </w:rPr>
        <w:t>⟨O e</w:t>
      </w:r>
      <w:r>
        <w:rPr>
          <w:b/>
          <w:vertAlign w:val="superscript"/>
        </w:rPr>
        <w:t>iSᵢₙₜ</w:t>
      </w:r>
      <w:r>
        <w:rPr>
          <w:b/>
        </w:rPr>
        <w:t>⟩₀ / ⟨e</w:t>
      </w:r>
      <w:r>
        <w:rPr>
          <w:b/>
          <w:vertAlign w:val="superscript"/>
        </w:rPr>
        <w:t>iSᵢₙₜ</w:t>
      </w:r>
      <w:r>
        <w:rPr>
          <w:b/>
        </w:rPr>
        <w:t>⟩₀</w:t>
      </w:r>
      <w:r>
        <w:rPr/>
        <w:t xml:space="preserve"> — </w:t>
      </w:r>
      <w:r>
        <w:rPr/>
        <w:t>Feynman rules from the path integral, Lesson 84</w:t>
      </w:r>
    </w:p>
    <w:p>
      <w:pPr>
        <w:spacing w:before="0" w:after="100"/>
      </w:pPr>
      <w:r>
        <w:rPr>
          <w:b/>
        </w:rPr>
        <w:t>Long Euclidean time projects onto ground state</w:t>
      </w:r>
      <w:r>
        <w:rPr/>
        <w:t xml:space="preserve"> — </w:t>
      </w:r>
      <w:r>
        <w:rPr/>
        <w:t>Finite temperature, Lesson 85</w:t>
      </w:r>
    </w:p>
    <w:p>
      <w:pPr>
        <w:pStyle w:val="Heading2"/>
      </w:pPr>
      <w:r>
        <w:t>10 Summary</w:t>
      </w:r>
    </w:p>
    <w:p>
      <w:pPr>
        <w:pStyle w:val="ListNumber"/>
        <w:numPr>
          <w:ilvl w:val="0"/>
          <w:numId w:val="399"/>
        </w:numPr>
      </w:pPr>
      <w:r>
        <w:t>Slicing e</w:t>
      </w:r>
      <w:r>
        <w:rPr>
          <w:vertAlign w:val="superscript"/>
        </w:rPr>
        <w:t>−iHT</w:t>
      </w:r>
      <w:r>
        <w:t xml:space="preserve"> into short steps and inserting position states gives ⟨q</w:t>
      </w:r>
      <w:r>
        <w:rPr>
          <w:vertAlign w:val="subscript"/>
        </w:rPr>
        <w:t>f</w:t>
      </w:r>
      <w:r>
        <w:t>|e</w:t>
      </w:r>
      <w:r>
        <w:rPr>
          <w:vertAlign w:val="superscript"/>
        </w:rPr>
        <w:t>−iHT</w:t>
      </w:r>
      <w:r>
        <w:t>|q</w:t>
      </w:r>
      <w:r>
        <w:rPr>
          <w:vertAlign w:val="subscript"/>
        </w:rPr>
        <w:t>i</w:t>
      </w:r>
      <w:r>
        <w:t>⟩ = ∫Dq e</w:t>
      </w:r>
      <w:r>
        <w:rPr>
          <w:vertAlign w:val="superscript"/>
        </w:rPr>
        <w:t>iS[q]</w:t>
      </w:r>
      <w:r>
        <w:t>, with a Gaussian factor √(m/2πiε) per step.</w:t>
      </w:r>
    </w:p>
    <w:p>
      <w:pPr>
        <w:pStyle w:val="ListNumber"/>
        <w:numPr>
          <w:ilvl w:val="0"/>
          <w:numId w:val="399"/>
        </w:numPr>
      </w:pPr>
      <w:r>
        <w:t>Classical mechanics is the stationary-phase limit. Paths within a band of width √(ℏT/m) of the classical one contribute coherently.</w:t>
      </w:r>
    </w:p>
    <w:p>
      <w:pPr>
        <w:pStyle w:val="ListNumber"/>
        <w:numPr>
          <w:ilvl w:val="0"/>
          <w:numId w:val="399"/>
        </w:numPr>
      </w:pPr>
      <w:r>
        <w:t>With t = −iτ, iS = −S</w:t>
      </w:r>
      <w:r>
        <w:rPr>
          <w:vertAlign w:val="subscript"/>
        </w:rPr>
        <w:t>E</w:t>
      </w:r>
      <w:r>
        <w:t>. A long Euclidean time projects onto the ground state, and the decay rate is E₀. For the oscillator, the fluctuation determinant gives E₀ = ω/2.</w:t>
      </w:r>
    </w:p>
    <w:p>
      <w:pPr>
        <w:pStyle w:val="ListNumber"/>
        <w:numPr>
          <w:ilvl w:val="0"/>
          <w:numId w:val="399"/>
        </w:numPr>
      </w:pPr>
      <w:r>
        <w:t>Gaussian integrals give Wick’s theorem. The two-point average is i times the inverse of the kinetic operator, and insertions come out time-ordered.</w:t>
      </w:r>
    </w:p>
    <w:p>
      <w:pPr>
        <w:pStyle w:val="ListNumber"/>
        <w:numPr>
          <w:ilvl w:val="0"/>
          <w:numId w:val="399"/>
        </w:numPr>
      </w:pPr>
      <w:r>
        <w:t>The scalar, Dirac, and gauge-fixed photon propagators are iK⁻¹ for their kinetic operators. The iε is the vacuum projection.</w:t>
      </w:r>
    </w:p>
    <w:p>
      <w:pPr>
        <w:pStyle w:val="ListNumber"/>
        <w:numPr>
          <w:ilvl w:val="0"/>
          <w:numId w:val="399"/>
        </w:numPr>
      </w:pPr>
      <w:r>
        <w:t>Grassmann integrals give det A in the numerator, which is the origin of the fermion-loop minus sign.</w:t>
      </w:r>
    </w:p>
    <w:p>
      <w:pPr>
        <w:pStyle w:val="ListNumber"/>
        <w:numPr>
          <w:ilvl w:val="0"/>
          <w:numId w:val="399"/>
        </w:numPr>
      </w:pPr>
      <w:r>
        <w:t>The photon kinetic operator has a zero mode along gauge orbits. Gauge fixing removes it, and in QED the Faddeev–Popov determinant is a constant.</w:t>
      </w:r>
    </w:p>
    <w:p>
      <w:pPr>
        <w:pStyle w:val="ListNumber"/>
        <w:numPr>
          <w:ilvl w:val="0"/>
          <w:numId w:val="399"/>
        </w:numPr>
      </w:pPr>
      <w:r>
        <w:t>Interacting correlators are ratios of free averages of e</w:t>
      </w:r>
      <w:r>
        <w:rPr>
          <w:vertAlign w:val="superscript"/>
        </w:rPr>
        <w:t>iSᵢₙₜ</w:t>
      </w:r>
      <w:r>
        <w:t>, and vacuum bubbles cancel in the ratio.</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Evaluate ∫dp/2π e</w:t>
      </w:r>
      <w:r>
        <w:rPr>
          <w:vertAlign w:val="superscript"/>
        </w:rPr>
        <w:t>ipΔ − iεp²/2m</w:t>
      </w:r>
      <w:r>
        <w:rPr/>
        <w:t xml:space="preserve"> and confirm the short-step prefactor √(m/2πiε).</w:t>
      </w:r>
    </w:p>
    <w:p>
      <w:pPr>
        <w:spacing w:before="0" w:after="100"/>
      </w:pPr>
      <w:r>
        <w:rPr>
          <w:b/>
        </w:rPr>
        <w:t>2</w:t>
      </w:r>
      <w:r>
        <w:rPr>
          <w:b/>
        </w:rPr>
        <w:t xml:space="preserve">. </w:t>
      </w:r>
      <w:r>
        <w:rPr>
          <w:b/>
        </w:rPr>
        <w:t>Extension.</w:t>
      </w:r>
      <w:r>
        <w:rPr/>
        <w:t xml:space="preserve"> Show that e</w:t>
      </w:r>
      <w:r>
        <w:rPr>
          <w:vertAlign w:val="superscript"/>
        </w:rPr>
        <w:t>−iε(A+B)</w:t>
      </w:r>
      <w:r>
        <w:rPr/>
        <w:t xml:space="preserve"> = e</w:t>
      </w:r>
      <w:r>
        <w:rPr>
          <w:vertAlign w:val="superscript"/>
        </w:rPr>
        <w:t>−iεA</w:t>
      </w:r>
      <w:r>
        <w:rPr/>
        <w:t>e</w:t>
      </w:r>
      <w:r>
        <w:rPr>
          <w:vertAlign w:val="superscript"/>
        </w:rPr>
        <w:t>−iεB</w:t>
      </w:r>
      <w:r>
        <w:rPr/>
        <w:t xml:space="preserve"> + O(ε²), and explain why the error vanishes as N → ∞.</w:t>
      </w:r>
    </w:p>
    <w:p>
      <w:pPr>
        <w:spacing w:before="0" w:after="100"/>
      </w:pPr>
      <w:r>
        <w:rPr>
          <w:b/>
        </w:rPr>
        <w:t>3</w:t>
      </w:r>
      <w:r>
        <w:rPr>
          <w:b/>
        </w:rPr>
        <w:t xml:space="preserve">. </w:t>
      </w:r>
      <w:r>
        <w:rPr>
          <w:b/>
        </w:rPr>
        <w:t>Core.</w:t>
      </w:r>
      <w:r>
        <w:rPr/>
        <w:t xml:space="preserve"> For a free particle, find the typical step size |q</w:t>
      </w:r>
      <w:r>
        <w:rPr>
          <w:vertAlign w:val="subscript"/>
        </w:rPr>
        <w:t>k+1</w:t>
      </w:r>
      <w:r>
        <w:rPr/>
        <w:t xml:space="preserve"> − q</w:t>
      </w:r>
      <w:r>
        <w:rPr>
          <w:vertAlign w:val="subscript"/>
        </w:rPr>
        <w:t>k</w:t>
      </w:r>
      <w:r>
        <w:rPr/>
        <w:t>| in the sliced integral, and show that the paths are not differentiable.</w:t>
      </w:r>
    </w:p>
    <w:p>
      <w:pPr>
        <w:spacing w:before="0" w:after="100"/>
      </w:pPr>
      <w:r>
        <w:rPr>
          <w:b/>
        </w:rPr>
        <w:t>4</w:t>
      </w:r>
      <w:r>
        <w:rPr>
          <w:b/>
        </w:rPr>
        <w:t xml:space="preserve">. </w:t>
      </w:r>
      <w:r>
        <w:rPr>
          <w:b/>
        </w:rPr>
        <w:t>Core.</w:t>
      </w:r>
      <w:r>
        <w:rPr/>
        <w:t xml:space="preserve"> Find the classical action for a free particle from q</w:t>
      </w:r>
      <w:r>
        <w:rPr>
          <w:vertAlign w:val="subscript"/>
        </w:rPr>
        <w:t>i</w:t>
      </w:r>
      <w:r>
        <w:rPr/>
        <w:t xml:space="preserve"> to q</w:t>
      </w:r>
      <w:r>
        <w:rPr>
          <w:vertAlign w:val="subscript"/>
        </w:rPr>
        <w:t>f</w:t>
      </w:r>
      <w:r>
        <w:rPr/>
        <w:t xml:space="preserve"> in time T, and compare with the exponent of the kernel.</w:t>
      </w:r>
    </w:p>
    <w:p>
      <w:pPr>
        <w:spacing w:before="0" w:after="100"/>
      </w:pPr>
      <w:r>
        <w:rPr>
          <w:b/>
        </w:rPr>
        <w:t>5</w:t>
      </w:r>
      <w:r>
        <w:rPr>
          <w:b/>
        </w:rPr>
        <w:t xml:space="preserve">. </w:t>
      </w:r>
      <w:r>
        <w:rPr>
          <w:b/>
        </w:rPr>
        <w:t>Core.</w:t>
      </w:r>
      <w:r>
        <w:rPr/>
        <w:t xml:space="preserve"> A baseball of 0.15 kg is thrown for 0.5 s. Estimate the width of its band of contributing paths.</w:t>
      </w:r>
    </w:p>
    <w:p>
      <w:pPr>
        <w:spacing w:before="0" w:after="100"/>
      </w:pPr>
      <w:r>
        <w:rPr>
          <w:b/>
        </w:rPr>
        <w:t>6</w:t>
      </w:r>
      <w:r>
        <w:rPr>
          <w:b/>
        </w:rPr>
        <w:t xml:space="preserve">. </w:t>
      </w:r>
      <w:r>
        <w:rPr>
          <w:b/>
        </w:rPr>
        <w:t>Extension.</w:t>
      </w:r>
      <w:r>
        <w:rPr/>
        <w:t xml:space="preserve"> Carry out the rotation t = −iτ for L = mq̇²/2 − V(q) and confirm iS = −S</w:t>
      </w:r>
      <w:r>
        <w:rPr>
          <w:vertAlign w:val="subscript"/>
        </w:rPr>
        <w:t>E</w:t>
      </w:r>
      <w:r>
        <w:rPr/>
        <w:t>.</w:t>
      </w:r>
    </w:p>
    <w:p>
      <w:pPr>
        <w:spacing w:before="0" w:after="100"/>
      </w:pPr>
      <w:r>
        <w:rPr>
          <w:b/>
        </w:rPr>
        <w:t>7</w:t>
      </w:r>
      <w:r>
        <w:rPr>
          <w:b/>
        </w:rPr>
        <w:t xml:space="preserve">. </w:t>
      </w:r>
      <w:r>
        <w:rPr>
          <w:b/>
        </w:rPr>
        <w:t>Core.</w:t>
      </w:r>
      <w:r>
        <w:rPr/>
        <w:t xml:space="preserve"> A particle in a box of width L has E</w:t>
      </w:r>
      <w:r>
        <w:rPr>
          <w:vertAlign w:val="subscript"/>
        </w:rPr>
        <w:t>n</w:t>
      </w:r>
      <w:r>
        <w:rPr/>
        <w:t xml:space="preserve"> = n²π²/2mL². Which term dominates ⟨q|e</w:t>
      </w:r>
      <w:r>
        <w:rPr>
          <w:vertAlign w:val="superscript"/>
        </w:rPr>
        <w:t>−Hτ</w:t>
      </w:r>
      <w:r>
        <w:rPr/>
        <w:t>|q⟩ for τ ≫ mL², and what is the decay rate?</w:t>
      </w:r>
    </w:p>
    <w:p>
      <w:pPr>
        <w:spacing w:before="0" w:after="100"/>
      </w:pPr>
      <w:r>
        <w:rPr>
          <w:b/>
        </w:rPr>
        <w:t>8</w:t>
      </w:r>
      <w:r>
        <w:rPr>
          <w:b/>
        </w:rPr>
        <w:t xml:space="preserve">. </w:t>
      </w:r>
      <w:r>
        <w:rPr>
          <w:b/>
        </w:rPr>
        <w:t>Core.</w:t>
      </w:r>
      <w:r>
        <w:rPr/>
        <w:t xml:space="preserve"> Verify that S</w:t>
      </w:r>
      <w:r>
        <w:rPr>
          <w:vertAlign w:val="subscript"/>
        </w:rPr>
        <w:t>E</w:t>
      </w:r>
      <w:r>
        <w:rPr/>
        <w:t xml:space="preserve"> for the oscillator modes is (mτ/4)Σ(n²π²/τ² + ω²)a</w:t>
      </w:r>
      <w:r>
        <w:rPr>
          <w:vertAlign w:val="subscript"/>
        </w:rPr>
        <w:t>n</w:t>
      </w:r>
      <w:r>
        <w:rPr/>
        <w:t>², using ∫₀</w:t>
      </w:r>
      <w:r>
        <w:rPr>
          <w:vertAlign w:val="superscript"/>
        </w:rPr>
        <w:t>τ</w:t>
      </w:r>
      <w:r>
        <w:rPr/>
        <w:t xml:space="preserve"> sin²(nπt/τ)dt = τ/2.</w:t>
      </w:r>
    </w:p>
    <w:p>
      <w:pPr>
        <w:spacing w:before="0" w:after="100"/>
      </w:pPr>
      <w:r>
        <w:rPr>
          <w:b/>
        </w:rPr>
        <w:t>9</w:t>
      </w:r>
      <w:r>
        <w:rPr>
          <w:b/>
        </w:rPr>
        <w:t xml:space="preserve">. </w:t>
      </w:r>
      <w:r>
        <w:rPr>
          <w:b/>
        </w:rPr>
        <w:t>Core.</w:t>
      </w:r>
      <w:r>
        <w:rPr/>
        <w:t xml:space="preserve"> Using Section 4.1, compute ⟨x₁⁴⟩ and ⟨x₁²x₂²⟩ for a diagonal A.</w:t>
      </w:r>
    </w:p>
    <w:p>
      <w:pPr>
        <w:spacing w:before="0" w:after="100"/>
      </w:pPr>
      <w:r>
        <w:rPr>
          <w:b/>
        </w:rPr>
        <w:t>10</w:t>
      </w:r>
      <w:r>
        <w:rPr>
          <w:b/>
        </w:rPr>
        <w:t xml:space="preserve">. </w:t>
      </w:r>
      <w:r>
        <w:rPr>
          <w:b/>
        </w:rPr>
        <w:t>Core.</w:t>
      </w:r>
      <w:r>
        <w:rPr/>
        <w:t xml:space="preserve"> Show that the iε in D</w:t>
      </w:r>
      <w:r>
        <w:rPr>
          <w:vertAlign w:val="subscript"/>
        </w:rPr>
        <w:t>F</w:t>
      </w:r>
      <w:r>
        <w:rPr/>
        <w:t xml:space="preserve"> follows from adding iεφ²/2 to ℒ.</w:t>
      </w:r>
    </w:p>
    <w:p>
      <w:pPr>
        <w:spacing w:before="0" w:after="100"/>
      </w:pPr>
      <w:r>
        <w:rPr>
          <w:b/>
        </w:rPr>
        <w:t>11</w:t>
      </w:r>
      <w:r>
        <w:rPr>
          <w:b/>
        </w:rPr>
        <w:t xml:space="preserve">. </w:t>
      </w:r>
      <w:r>
        <w:rPr>
          <w:b/>
        </w:rPr>
        <w:t>Extension.</w:t>
      </w:r>
      <w:r>
        <w:rPr/>
        <w:t xml:space="preserve"> For two Grassmann pairs, expand e</w:t>
      </w:r>
      <w:r>
        <w:rPr>
          <w:vertAlign w:val="superscript"/>
        </w:rPr>
        <w:t>−θ̄Aθ</w:t>
      </w:r>
      <w:r>
        <w:rPr/>
        <w:t xml:space="preserve"> and verify that the integral is det A = A₁₁A₂₂ − A₁₂A₂₁.</w:t>
      </w:r>
    </w:p>
    <w:p>
      <w:pPr>
        <w:spacing w:before="0" w:after="100"/>
      </w:pPr>
      <w:r>
        <w:rPr>
          <w:b/>
        </w:rPr>
        <w:t>12</w:t>
      </w:r>
      <w:r>
        <w:rPr>
          <w:b/>
        </w:rPr>
        <w:t xml:space="preserve">. </w:t>
      </w:r>
      <w:r>
        <w:rPr>
          <w:b/>
        </w:rPr>
        <w:t>Extension.</w:t>
      </w:r>
      <w:r>
        <w:rPr/>
        <w:t xml:space="preserve"> Explain why a closed fermion loop carries a factor −1 relative to a boson loop, using det A = exp[Tr log A].</w:t>
      </w:r>
    </w:p>
    <w:p>
      <w:pPr>
        <w:spacing w:before="0" w:after="100"/>
      </w:pPr>
      <w:r>
        <w:rPr>
          <w:b/>
        </w:rPr>
        <w:t>13</w:t>
      </w:r>
      <w:r>
        <w:rPr>
          <w:b/>
        </w:rPr>
        <w:t xml:space="preserve">. </w:t>
      </w:r>
      <w:r>
        <w:rPr>
          <w:b/>
        </w:rPr>
        <w:t>Extension.</w:t>
      </w:r>
      <w:r>
        <w:rPr/>
        <w:t xml:space="preserve"> Show that K</w:t>
      </w:r>
      <w:r>
        <w:rPr>
          <w:vertAlign w:val="superscript"/>
        </w:rPr>
        <w:t>μν</w:t>
      </w:r>
      <w:r>
        <w:rPr/>
        <w:t xml:space="preserve"> = −k²g</w:t>
      </w:r>
      <w:r>
        <w:rPr>
          <w:vertAlign w:val="superscript"/>
        </w:rPr>
        <w:t>μν</w:t>
      </w:r>
      <w:r>
        <w:rPr/>
        <w:t xml:space="preserve"> + k</w:t>
      </w:r>
      <w:r>
        <w:rPr>
          <w:vertAlign w:val="superscript"/>
        </w:rPr>
        <w:t>μ</w:t>
      </w:r>
      <w:r>
        <w:rPr/>
        <w:t>k</w:t>
      </w:r>
      <w:r>
        <w:rPr>
          <w:vertAlign w:val="superscript"/>
        </w:rPr>
        <w:t>ν</w:t>
      </w:r>
      <w:r>
        <w:rPr/>
        <w:t xml:space="preserve"> annihilates k</w:t>
      </w:r>
      <w:r>
        <w:rPr>
          <w:vertAlign w:val="subscript"/>
        </w:rPr>
        <w:t>ν</w:t>
      </w:r>
      <w:r>
        <w:rPr/>
        <w:t>, and explain the consequence for the photon integral.</w:t>
      </w:r>
    </w:p>
    <w:p>
      <w:pPr>
        <w:spacing w:before="0" w:after="100"/>
      </w:pPr>
      <w:r>
        <w:rPr>
          <w:b/>
        </w:rPr>
        <w:t>14</w:t>
      </w:r>
      <w:r>
        <w:rPr>
          <w:b/>
        </w:rPr>
        <w:t xml:space="preserve">. </w:t>
      </w:r>
      <w:r>
        <w:rPr>
          <w:b/>
        </w:rPr>
        <w:t>Extension.</w:t>
      </w:r>
      <w:r>
        <w:rPr/>
        <w:t xml:space="preserve"> Verify that the gauge-fixed K and the stated D</w:t>
      </w:r>
      <w:r>
        <w:rPr>
          <w:vertAlign w:val="subscript"/>
        </w:rPr>
        <w:t>μν</w:t>
      </w:r>
      <w:r>
        <w:rPr/>
        <w:t xml:space="preserve"> satisfy K·D = iδ.</w:t>
      </w:r>
    </w:p>
    <w:p>
      <w:pPr>
        <w:spacing w:before="0" w:after="100"/>
      </w:pPr>
      <w:r>
        <w:rPr>
          <w:b/>
        </w:rPr>
        <w:t>15</w:t>
      </w:r>
      <w:r>
        <w:rPr>
          <w:b/>
        </w:rPr>
        <w:t xml:space="preserve">. </w:t>
      </w:r>
      <w:r>
        <w:rPr>
          <w:b/>
        </w:rPr>
        <w:t>Extension.</w:t>
      </w:r>
      <w:r>
        <w:rPr/>
        <w:t xml:space="preserve"> In the zero-dimensional model, compute Z = ⟨e</w:t>
      </w:r>
      <w:r>
        <w:rPr>
          <w:vertAlign w:val="superscript"/>
        </w:rPr>
        <w:t>−λx⁴/24</w:t>
      </w:r>
      <w:r>
        <w:rPr/>
        <w:t>⟩₀ to order λ², and identify the figure-eight’s symmetry factor 1/8.</w:t>
      </w:r>
    </w:p>
    <w:p>
      <w:pPr>
        <w:spacing w:before="0" w:after="100"/>
      </w:pPr>
      <w:r>
        <w:rPr>
          <w:b/>
        </w:rPr>
        <w:t>16</w:t>
      </w:r>
      <w:r>
        <w:rPr>
          <w:b/>
        </w:rPr>
        <w:t xml:space="preserve">. </w:t>
      </w:r>
      <w:r>
        <w:rPr>
          <w:b/>
        </w:rPr>
        <w:t>Challenge.</w:t>
      </w:r>
      <w:r>
        <w:rPr/>
        <w:t xml:space="preserve"> Show that the off-diagonal Euclidean oscillator kernel has exponent −mω[(q</w:t>
      </w:r>
      <w:r>
        <w:rPr>
          <w:vertAlign w:val="subscript"/>
        </w:rPr>
        <w:t>f</w:t>
      </w:r>
      <w:r>
        <w:rPr/>
        <w:t>² + q</w:t>
      </w:r>
      <w:r>
        <w:rPr>
          <w:vertAlign w:val="subscript"/>
        </w:rPr>
        <w:t>i</w:t>
      </w:r>
      <w:r>
        <w:rPr/>
        <w:t>²)cosh ωτ − 2q</w:t>
      </w:r>
      <w:r>
        <w:rPr>
          <w:vertAlign w:val="subscript"/>
        </w:rPr>
        <w:t>f</w:t>
      </w:r>
      <w:r>
        <w:rPr/>
        <w:t>q</w:t>
      </w:r>
      <w:r>
        <w:rPr>
          <w:vertAlign w:val="subscript"/>
        </w:rPr>
        <w:t>i</w:t>
      </w:r>
      <w:r>
        <w:rPr/>
        <w:t>]/(2 sinh ωτ), and that for τ → ∞ it factors into ψ₀(q</w:t>
      </w:r>
      <w:r>
        <w:rPr>
          <w:vertAlign w:val="subscript"/>
        </w:rPr>
        <w:t>f</w:t>
      </w:r>
      <w:r>
        <w:rPr/>
        <w:t>)ψ₀(q</w:t>
      </w:r>
      <w:r>
        <w:rPr>
          <w:vertAlign w:val="subscript"/>
        </w:rPr>
        <w:t>i</w:t>
      </w:r>
      <w:r>
        <w:rPr/>
        <w:t>)e</w:t>
      </w:r>
      <w:r>
        <w:rPr>
          <w:vertAlign w:val="superscript"/>
        </w:rPr>
        <w:t>−ωτ/2</w:t>
      </w:r>
      <w:r>
        <w:rPr/>
        <w: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Complete the square, −(iε/2m)(p − mΔ/ε)² + imΔ²/2ε. The Gaussian gives √(2πm/iε), and dividing by 2π leaves √(m/2πiε) e</w:t>
      </w:r>
      <w:r>
        <w:rPr>
          <w:vertAlign w:val="superscript"/>
        </w:rPr>
        <w:t>imΔ²/2ε</w:t>
      </w:r>
      <w:r>
        <w:t>.</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w:t>
      </w:r>
      <w:r>
        <w:rPr>
          <w:vertAlign w:val="superscript"/>
        </w:rPr>
        <w:t>imΔ²/2ε</w:t>
      </w:r>
      <w:r>
        <w:t xml:space="preserve"> has width |Δ| ~ √(ε/m). Then Δ/ε ~ 1/√(mε) diverges as ε → 0, so the velocity of a typical path is undefined.</w:t>
      </w:r>
    </w:p>
    <w:p>
      <w:r>
        <w:rPr>
          <w:b/>
        </w:rPr>
        <w:t>4.</w:t>
      </w:r>
      <w:r>
        <w:t xml:space="preserve"> </w:t>
      </w:r>
      <w:r>
        <w:t>The classical path is a straight line with velocity (q</w:t>
      </w:r>
      <w:r>
        <w:rPr>
          <w:vertAlign w:val="subscript"/>
        </w:rPr>
        <w:t>f</w:t>
      </w:r>
      <w:r>
        <w:t xml:space="preserve"> − q</w:t>
      </w:r>
      <w:r>
        <w:rPr>
          <w:vertAlign w:val="subscript"/>
        </w:rPr>
        <w:t>i</w:t>
      </w:r>
      <w:r>
        <w:t>)/T, so S</w:t>
      </w:r>
      <w:r>
        <w:rPr>
          <w:vertAlign w:val="subscript"/>
        </w:rPr>
        <w:t>cl</w:t>
      </w:r>
      <w:r>
        <w:t xml:space="preserve"> = m(q</w:t>
      </w:r>
      <w:r>
        <w:rPr>
          <w:vertAlign w:val="subscript"/>
        </w:rPr>
        <w:t>f</w:t>
      </w:r>
      <w:r>
        <w:t xml:space="preserve"> − q</w:t>
      </w:r>
      <w:r>
        <w:rPr>
          <w:vertAlign w:val="subscript"/>
        </w:rPr>
        <w:t>i</w:t>
      </w:r>
      <w:r>
        <w:t>)²/2T, the exponent of the kernel.</w:t>
      </w:r>
    </w:p>
    <w:p>
      <w:r>
        <w:rPr>
          <w:b/>
        </w:rPr>
        <w:t>5.</w:t>
      </w:r>
      <w:r>
        <w:t xml:space="preserve"> </w:t>
      </w:r>
      <w:r>
        <w:t>√(ℏT/m)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w:t>
      </w:r>
      <w:r>
        <w:rPr>
          <w:vertAlign w:val="superscript"/>
        </w:rPr>
        <w:t>−E₁τ</w:t>
      </w:r>
      <w:r>
        <w:t>. The decay rate is E₁ = π²/2mL². The condition τ ≫ mL² ensures (E₂ − E₁)τ ≫ 1.</w:t>
      </w:r>
    </w:p>
    <w:p>
      <w:r>
        <w:rPr>
          <w:b/>
        </w:rPr>
        <w:t>8.</w:t>
      </w:r>
      <w:r>
        <w:t xml:space="preserve"> </w:t>
      </w:r>
      <w:r>
        <w:t>S</w:t>
      </w:r>
      <w:r>
        <w:rPr>
          <w:vertAlign w:val="subscript"/>
        </w:rPr>
        <w:t>E</w:t>
      </w:r>
      <w:r>
        <w:t xml:space="preserve"> = ∫dτ′[(m/2)η̇² + (mω²/2)η²]. Cross terms between modes vanish by orthogonality. Each mode gives (m/2)a</w:t>
      </w:r>
      <w:r>
        <w:rPr>
          <w:vertAlign w:val="subscript"/>
        </w:rPr>
        <w:t>n</w:t>
      </w:r>
      <w:r>
        <w:t>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w:t>
      </w:r>
      <w:r>
        <w:rPr>
          <w:vertAlign w:val="superscript"/>
        </w:rPr>
        <w:t>−1</w:t>
      </w:r>
      <w:r>
        <w:t xml:space="preserve"> = exp[−Tr log A], and a fermion integral gives exp[+Tr log A]. Tr log A expands as a sum of closed loops, so each fermion loop has the opposite sign.</w:t>
      </w:r>
    </w:p>
    <w:p>
      <w:r>
        <w:rPr>
          <w:b/>
        </w:rPr>
        <w:t>13.</w:t>
      </w:r>
      <w:r>
        <w:t xml:space="preserve"> </w:t>
      </w:r>
      <w:r>
        <w:t>K</w:t>
      </w:r>
      <w:r>
        <w:rPr>
          <w:vertAlign w:val="superscript"/>
        </w:rPr>
        <w:t>μν</w:t>
      </w:r>
      <w:r>
        <w:t>k</w:t>
      </w:r>
      <w:r>
        <w:rPr>
          <w:vertAlign w:val="subscript"/>
        </w:rPr>
        <w:t>ν</w:t>
      </w:r>
      <w:r>
        <w:t xml:space="preserve"> = −k²k</w:t>
      </w:r>
      <w:r>
        <w:rPr>
          <w:vertAlign w:val="superscript"/>
        </w:rPr>
        <w:t>μ</w:t>
      </w:r>
      <w:r>
        <w:t xml:space="preserve"> + k</w:t>
      </w:r>
      <w:r>
        <w:rPr>
          <w:vertAlign w:val="superscript"/>
        </w:rPr>
        <w:t>μ</w:t>
      </w:r>
      <w:r>
        <w:t>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w:t>
      </w:r>
      <w:r>
        <w:rPr>
          <w:vertAlign w:val="subscript"/>
        </w:rPr>
        <w:t>cl</w:t>
      </w:r>
      <w:r>
        <w:t xml:space="preserve"> = [q</w:t>
      </w:r>
      <w:r>
        <w:rPr>
          <w:vertAlign w:val="subscript"/>
        </w:rPr>
        <w:t>f</w:t>
      </w:r>
      <w:r>
        <w:t xml:space="preserve"> sinh ωτ′ + q</w:t>
      </w:r>
      <w:r>
        <w:rPr>
          <w:vertAlign w:val="subscript"/>
        </w:rPr>
        <w:t>i</w:t>
      </w:r>
      <w:r>
        <w:t xml:space="preserve"> sinh ω(τ − τ′)]/sinh ωτ. Its action is a boundary term, (m/2)[q q̇] from 0 to τ, which evaluates to the stated exponent. As τ → ∞, cosh/sinh → 1 and 1/sinh → 0, so the exponent becomes −mω(q</w:t>
      </w:r>
      <w:r>
        <w:rPr>
          <w:vertAlign w:val="subscript"/>
        </w:rPr>
        <w:t>f</w:t>
      </w:r>
      <w:r>
        <w:t>² + q</w:t>
      </w:r>
      <w:r>
        <w:rPr>
          <w:vertAlign w:val="subscript"/>
        </w:rPr>
        <w:t>i</w:t>
      </w:r>
      <w:r>
        <w:t>²)/2. With the prefactor of Worked example 3, the kernel is (mω/π)</w:t>
      </w:r>
      <w:r>
        <w:rPr>
          <w:vertAlign w:val="superscript"/>
        </w:rPr>
        <w:t>1/2</w:t>
      </w:r>
      <w:r>
        <w:t xml:space="preserve"> e</w:t>
      </w:r>
      <w:r>
        <w:rPr>
          <w:vertAlign w:val="superscript"/>
        </w:rPr>
        <w:t>−mωq_f²/2</w:t>
      </w:r>
      <w:r>
        <w:t xml:space="preserve"> e</w:t>
      </w:r>
      <w:r>
        <w:rPr>
          <w:vertAlign w:val="superscript"/>
        </w:rPr>
        <w:t>−mωqᵢ²/2</w:t>
      </w:r>
      <w:r>
        <w:t xml:space="preserve"> e</w:t>
      </w:r>
      <w:r>
        <w:rPr>
          <w:vertAlign w:val="superscript"/>
        </w:rPr>
        <w:t>−ωτ/2</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1">
        <w:r>
          <w:rPr>
            <w:rStyle w:val="Hyperlink"/>
            <w:color w:val="0563C1"/>
            <w:u w:val="single"/>
          </w:rPr>
          <w:t xml:space="preserve">Lesson 81</w:t>
        </w:r>
      </w:hyperlink>
      <w:r>
        <w:t xml:space="preserve"> adds sources J coupled to the fields, so that Z becomes a functional Z[J] and every correlator becomes a functional derivative of it.</w:t>
      </w:r>
    </w:p>
    <w:p>
      <w:r/>
    </w:p>
    <w:p>
      <w:bookmarkStart w:id="1081" w:name="Lesson81"/>
      <w:pPr>
        <w:pStyle w:val="Heading1"/>
      </w:pPr>
      <w:r>
        <w:t>Lesson 81: Generating Functionals</w:t>
      </w:r>
      <w:bookmarkEnd w:id="1081"/>
    </w:p>
    <w:p>
      <w:pPr>
        <w:pStyle w:val="Heading2"/>
      </w:pPr>
      <w:r>
        <w:t>How to use this lesson</w:t>
      </w:r>
    </w:p>
    <w:p>
      <w:r>
        <w:t xml:space="preserve">Lesson 80 wrote every correlator as a ratio of path integrals with fields inserted. This lesson packages all of those ratios into one object. Adding a source term ∫Jφ to the action turns the vacuum </w:t>
      </w:r>
      <w:hyperlink w:anchor="Glossary_Amplitude">
        <w:r>
          <w:rPr>
            <w:color w:val="0563C1"/>
            <w:u w:val="single"/>
          </w:rPr>
          <w:t>amplitude</w:t>
        </w:r>
      </w:hyperlink>
      <w:r>
        <w:t xml:space="preserve"> into a functional Z[J]. Differentiating with respect to J(x) brings down φ(x), so every time-ordered correlator becomes a functional derivative of Z at J = 0. For a free field the integral can be done exactly. The result, Z[J] = Z[0] exp(−½∫JD</w:t>
      </w:r>
      <w:r>
        <w:rPr>
          <w:vertAlign w:val="subscript"/>
        </w:rPr>
        <w:t>FJ</w:t>
      </w:r>
      <w:r>
        <w:t>),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jc w:val="center"/>
      </w:pPr>
      <w:r>
        <w:drawing>
          <wp:inline xmlns:a="http://schemas.openxmlformats.org/drawingml/2006/main" xmlns:pic="http://schemas.openxmlformats.org/drawingml/2006/picture">
            <wp:extent cx="5989320" cy="3181826"/>
            <wp:docPr id="46" name="Lesson 81 concept map" descr="Concept map for Generating Functionals: Add source J leads through Differentiate Z[J] to Correlation functions."/>
            <wp:cNvGraphicFramePr>
              <a:graphicFrameLocks noChangeAspect="1"/>
            </wp:cNvGraphicFramePr>
            <a:graphic>
              <a:graphicData uri="http://schemas.openxmlformats.org/drawingml/2006/picture">
                <pic:pic>
                  <pic:nvPicPr>
                    <pic:cNvPr id="0" name="lesson-81-concept.png"/>
                    <pic:cNvPicPr/>
                  </pic:nvPicPr>
                  <pic:blipFill>
                    <a:blip r:embed="rId128"/>
                    <a:stretch>
                      <a:fillRect/>
                    </a:stretch>
                  </pic:blipFill>
                  <pic:spPr>
                    <a:xfrm>
                      <a:off x="0" y="0"/>
                      <a:ext cx="5989320" cy="3181826"/>
                    </a:xfrm>
                    <a:prstGeom prst="rect"/>
                  </pic:spPr>
                </pic:pic>
              </a:graphicData>
            </a:graphic>
          </wp:inline>
        </w:drawing>
      </w:r>
    </w:p>
    <w:p>
      <w:pPr>
        <w:pStyle w:val="Caption"/>
      </w:pPr>
      <w:r>
        <w:t>Figure 81.1. Add source J leads through differentiate z[j] to correlation functions.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w:t>
      </w:r>
      <w:r>
        <w:rPr>
          <w:vertAlign w:val="subscript"/>
        </w:rPr>
        <w:t>n</w:t>
      </w:r>
      <w:r>
        <w:t>)⟩ as (−i)ⁿ times the nth functional derivative of Z, divided by Z[0].</w:t>
      </w:r>
    </w:p>
    <w:p>
      <w:pPr>
        <w:pStyle w:val="ListBullet"/>
      </w:pPr>
      <w:r>
        <w:t>Complete the square to obtain Z₀[J] = Z₀[0] exp(−½∫J D</w:t>
      </w:r>
      <w:r>
        <w:rPr>
          <w:vertAlign w:val="subscript"/>
        </w:rPr>
        <w:t>F</w:t>
      </w:r>
      <w:r>
        <w:t xml:space="preserve"> J), with the signs and factors of i fixed by the course’s D</w:t>
      </w:r>
      <w:r>
        <w:rPr>
          <w:vertAlign w:val="subscript"/>
        </w:rPr>
        <w:t>F</w:t>
      </w:r>
      <w:r>
        <w:t xml:space="preserve"> = i/(k² − m² + iε).</w:t>
      </w:r>
    </w:p>
    <w:p>
      <w:pPr>
        <w:pStyle w:val="ListBullet"/>
      </w:pPr>
      <w:r>
        <w:t>Compute the energy of static sources from Z[J] = e</w:t>
      </w:r>
      <w:r>
        <w:rPr>
          <w:vertAlign w:val="superscript"/>
        </w:rPr>
        <w:t>−iET</w:t>
      </w:r>
      <w:r>
        <w:t>, and obtain the Yukawa and Coulomb potentials with their signs.</w:t>
      </w:r>
    </w:p>
    <w:p>
      <w:pPr>
        <w:pStyle w:val="ListBullet"/>
      </w:pPr>
      <w:r>
        <w:t>Relate |Z[J]|² to the Poisson probability of emitting no quanta.</w:t>
      </w:r>
    </w:p>
    <w:p>
      <w:pPr>
        <w:pStyle w:val="ListBullet"/>
      </w:pPr>
      <w:r>
        <w:t xml:space="preserve">Define W[J] = −i log Z[J], explain why it generates connected correlators, and identify δW/δJ as the classical </w:t>
      </w:r>
      <w:hyperlink w:anchor="Glossary_Field">
        <w:r>
          <w:rPr>
            <w:color w:val="0563C1"/>
            <w:u w:val="single"/>
          </w:rPr>
          <w:t>field</w:t>
        </w:r>
      </w:hyperlink>
      <w:r>
        <w:t xml:space="preserve"> in the presence of the source.</w:t>
      </w:r>
    </w:p>
    <w:p>
      <w:pPr>
        <w:pStyle w:val="ListBullet"/>
      </w:pPr>
      <w:r>
        <w:t xml:space="preserve">Write the generating functional with Grassmann sources and recover the Dirac </w:t>
      </w:r>
      <w:hyperlink w:anchor="Glossary_Propagator">
        <w:r>
          <w:rPr>
            <w:color w:val="0563C1"/>
            <w:u w:val="single"/>
          </w:rPr>
          <w:t>propagator</w:t>
        </w:r>
      </w:hyperlink>
      <w:r>
        <w: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J(x)</w:t>
      </w:r>
      <w:r>
        <w:rPr/>
        <w:t xml:space="preserve"> — </w:t>
      </w:r>
      <w:r>
        <w:rPr/>
        <w:t>Real external source coupled to φ through ∫d⁴x Jφ</w:t>
      </w:r>
    </w:p>
    <w:p>
      <w:pPr>
        <w:spacing w:before="0" w:after="100"/>
      </w:pPr>
      <w:r>
        <w:rPr>
          <w:b/>
        </w:rPr>
        <w:t>Z[J]</w:t>
      </w:r>
      <w:r>
        <w:rPr/>
        <w:t xml:space="preserve"> — </w:t>
      </w:r>
      <w:r>
        <w:rPr/>
        <w:t>∫Dφ exp(iS[φ] + i∫Jφ), the vacuum-to-vacuum amplitude in the presence of J</w:t>
      </w:r>
    </w:p>
    <w:p>
      <w:pPr>
        <w:spacing w:before="0" w:after="100"/>
      </w:pPr>
      <w:r>
        <w:rPr>
          <w:b/>
        </w:rPr>
        <w:t>D</w:t>
      </w:r>
      <w:r>
        <w:rPr>
          <w:b/>
          <w:vertAlign w:val="subscript"/>
        </w:rPr>
        <w:t>F</w:t>
      </w:r>
      <w:r>
        <w:rPr>
          <w:b/>
        </w:rPr>
        <w:t>(x − y)</w:t>
      </w:r>
      <w:r>
        <w:rPr/>
        <w:t xml:space="preserve"> — </w:t>
      </w:r>
      <w:r>
        <w:rPr/>
        <w:t>Feynman propagator, i/(k² − m² + iε) in momentum space, so D</w:t>
      </w:r>
      <w:r>
        <w:rPr>
          <w:vertAlign w:val="subscript"/>
        </w:rPr>
        <w:t>F</w:t>
      </w:r>
      <w:r>
        <w:rPr/>
        <w:t xml:space="preserve"> = iK⁻¹ (Lesson 80)</w:t>
      </w:r>
    </w:p>
    <w:p>
      <w:pPr>
        <w:spacing w:before="0" w:after="100"/>
      </w:pPr>
      <w:r>
        <w:rPr>
          <w:b/>
        </w:rPr>
        <w:t>δ/δJ(x)</w:t>
      </w:r>
      <w:r>
        <w:rPr/>
        <w:t xml:space="preserve"> — </w:t>
      </w:r>
      <w:r>
        <w:rPr/>
        <w:t>Functional derivative, δJ(y)/δJ(x) = δ⁴(x − y)</w:t>
      </w:r>
    </w:p>
    <w:p>
      <w:pPr>
        <w:spacing w:before="0" w:after="100"/>
      </w:pPr>
      <w:r>
        <w:rPr>
          <w:b/>
        </w:rPr>
        <w:t>W[J]</w:t>
      </w:r>
      <w:r>
        <w:rPr/>
        <w:t xml:space="preserve"> — </w:t>
      </w:r>
      <w:r>
        <w:rPr/>
        <w:t>−i log Z[J], generator of connected correlators</w:t>
      </w:r>
    </w:p>
    <w:p>
      <w:pPr>
        <w:spacing w:before="0" w:after="100"/>
      </w:pPr>
      <w:r>
        <w:rPr>
          <w:b/>
        </w:rPr>
        <w:t>η, η̄</w:t>
      </w:r>
      <w:r>
        <w:rPr/>
        <w:t xml:space="preserve"> — </w:t>
      </w:r>
      <w:r>
        <w:rPr/>
        <w:t>Grassmann sources for ψ̄ and ψ</w:t>
      </w:r>
    </w:p>
    <w:p>
      <w:pPr>
        <w:spacing w:before="0" w:after="100"/>
      </w:pPr>
      <w:r>
        <w:rPr>
          <w:b/>
        </w:rPr>
        <w:t>j</w:t>
      </w:r>
      <w:r>
        <w:rPr>
          <w:b/>
          <w:vertAlign w:val="superscript"/>
        </w:rPr>
        <w:t>μ</w:t>
      </w:r>
      <w:r>
        <w:rPr/>
        <w:t xml:space="preserve"> — </w:t>
      </w:r>
      <w:r>
        <w:rPr/>
        <w:t>A conserved external current coupled to A</w:t>
      </w:r>
      <w:r>
        <w:rPr>
          <w:vertAlign w:val="subscript"/>
        </w:rPr>
        <w:t>μ</w:t>
      </w:r>
    </w:p>
    <w:p>
      <w:r>
        <w:t>Natural units. In display equations, square brackets enclose function arguments and visible groupings.</w:t>
      </w:r>
    </w:p>
    <w:p>
      <w:pPr>
        <w:pStyle w:val="Heading2"/>
      </w:pPr>
      <w:r>
        <w:t>1 Sources in finite dimensions</w:t>
      </w:r>
    </w:p>
    <w:p>
      <w:pPr>
        <w:pStyle w:val="Heading3"/>
      </w:pPr>
      <w:r>
        <w:t>1.1 A generating function</w:t>
      </w:r>
    </w:p>
    <w:p>
      <w:r>
        <w:t xml:space="preserve">Take </w:t>
      </w:r>
      <w:hyperlink w:anchor="Lesson80">
        <w:r>
          <w:rPr>
            <w:rStyle w:val="Hyperlink"/>
            <w:color w:val="0563C1"/>
            <w:u w:val="single"/>
          </w:rPr>
          <w:t xml:space="preserve">Lesson 80</w:t>
        </w:r>
      </w:hyperlink>
      <w:r>
        <w:t>’s Gaussian in n real variables and add a linear term j·x:</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r>
                <m:t xml:space="preserve">+</m:t>
              </m:r>
              <m:r>
                <m:t xml:space="preserve">jᵀ</m:t>
              </m:r>
              <m:r>
                <m:t xml:space="preserve"> </m:t>
              </m:r>
              <m:r>
                <m:t xml:space="preserve">x</m:t>
              </m:r>
            </m:sup>
          </m:sSup>
          <m:r>
            <m:t xml:space="preserve">=</m:t>
          </m:r>
          <m:r>
            <m:t xml:space="preserve">Z</m:t>
          </m:r>
          <m:d>
            <m:dPr>
              <m:begChr m:val="["/>
              <m:endChr m:val="]"/>
            </m:dPr>
            <m:e>
              <m:r>
                <m:t xml:space="preserve">0</m:t>
              </m:r>
            </m:e>
          </m:d>
          <m:r>
            <m:t xml:space="preserve"> </m:t>
          </m:r>
          <m:sSup>
            <m:e>
              <m:r>
                <m:t xml:space="preserve">e</m:t>
              </m:r>
            </m:e>
            <m:sup>
              <m:r>
                <m:t xml:space="preserve">½</m:t>
              </m:r>
              <m:r>
                <m:t xml:space="preserve"> </m:t>
              </m:r>
              <m:r>
                <m:t xml:space="preserve">jᵀ</m:t>
              </m:r>
              <m:r>
                <m:t xml:space="preserve"> </m:t>
              </m:r>
              <m:sSup>
                <m:e>
                  <m:r>
                    <m:t xml:space="preserve">A</m:t>
                  </m:r>
                </m:e>
                <m:sup>
                  <m:r>
                    <m:t xml:space="preserve">−</m:t>
                  </m:r>
                  <m:r>
                    <m:t xml:space="preserve">1</m:t>
                  </m:r>
                </m:sup>
              </m:sSup>
              <m:r>
                <m:t xml:space="preserve"> </m:t>
              </m:r>
              <m:r>
                <m:t xml:space="preserve">j</m:t>
              </m:r>
            </m:sup>
          </m:sSup>
        </m:oMath>
      </m:oMathPara>
    </w:p>
    <w:p>
      <w:r>
        <w:t>To see this, shift x = y + A⁻¹j. The exponent becomes −½yᵀAy + ½jᵀA⁻¹j, and the shift does not change the measure. Each derivative ∂/∂j</w:t>
      </w:r>
      <w:r>
        <w:rPr>
          <w:vertAlign w:val="subscript"/>
        </w:rPr>
        <w:t>i</w:t>
      </w:r>
      <w:r>
        <w:t xml:space="preserve"> brings down x</w:t>
      </w:r>
      <w:r>
        <w:rPr>
          <w:vertAlign w:val="subscript"/>
        </w:rPr>
        <w:t>i</w:t>
      </w:r>
      <w:r>
        <w:t>,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d>
                <m:dPr>
                  <m:begChr m:val="["/>
                  <m:endChr m:val="]"/>
                </m:dPr>
                <m:e>
                  <m:r>
                    <m:t xml:space="preserve">0</m:t>
                  </m:r>
                </m:e>
              </m:d>
            </m:den>
          </m:f>
          <m:r>
            <m:t xml:space="preserve"> </m:t>
          </m:r>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w:t>
      </w:r>
      <w:r>
        <w:rPr>
          <w:vertAlign w:val="superscript"/>
        </w:rPr>
        <w:t>½jA⁻¹j</w:t>
      </w:r>
      <w:r>
        <w:t xml:space="preserve">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w:t>
      </w:r>
      <w:r>
        <w:rPr>
          <w:vertAlign w:val="superscript"/>
        </w:rPr>
        <w:t>j²/2a</w:t>
      </w:r>
      <w:r>
        <w:t>. Find ⟨x⁴⟩ and ⟨x⁶⟩.</w:t>
      </w:r>
    </w:p>
    <w:p>
      <w:r>
        <w:t>The series is Σ</w:t>
      </w:r>
      <w:r>
        <w:rPr>
          <w:vertAlign w:val="subscript"/>
        </w:rPr>
        <w:t>k</w:t>
      </w:r>
      <w:r>
        <w:t xml:space="preserve"> (j²/2a)</w:t>
      </w:r>
      <w:r>
        <w:rPr>
          <w:vertAlign w:val="superscript"/>
        </w:rPr>
        <w:t>k</w:t>
      </w:r>
      <w:r>
        <w:t>/k!. The j⁴ term is j⁴/(8a²), and its fourth derivative at j = 0 is 4!/(8a²) = 3/a². The j⁶ term is j⁶/(48a³), and its sixth derivative is 720/(48a³) = 15/a³. These are the 3 and 15 pairings of four and six objects, each pairing worth one factor 1/a = ⟨x²⟩. The general result is ⟨x</w:t>
      </w:r>
      <w:r>
        <w:rPr>
          <w:vertAlign w:val="superscript"/>
        </w:rPr>
        <w:t>2k</w:t>
      </w:r>
      <w:r>
        <w:t>⟩ = (2k − 1)!!/a</w:t>
      </w:r>
      <w:r>
        <w:rPr>
          <w:vertAlign w:val="superscript"/>
        </w:rPr>
        <w:t>k</w:t>
      </w:r>
      <w:r>
        <w:t>, the formula Lesson 80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d>
                <m:dPr>
                  <m:begChr m:val="["/>
                  <m:endChr m:val="]"/>
                </m:dPr>
                <m:e>
                  <m:r>
                    <m:t xml:space="preserve">x</m:t>
                  </m:r>
                </m:e>
              </m:d>
            </m:den>
          </m:f>
          <m:r>
            <m:t xml:space="preserve"> </m:t>
          </m:r>
          <m:r>
            <m:t xml:space="preserve">∫</m:t>
          </m:r>
          <m:r>
            <m:t xml:space="preserve"> </m:t>
          </m:r>
          <m:sSup>
            <m:e>
              <m:r>
                <m:t xml:space="preserve">d</m:t>
              </m:r>
            </m:e>
            <m:sup>
              <m:r>
                <m:t xml:space="preserve">4</m:t>
              </m:r>
            </m:sup>
          </m:sSup>
          <m:r>
            <m:t xml:space="preserve">y</m:t>
          </m:r>
          <m:r>
            <m:t xml:space="preserve"> </m:t>
          </m:r>
          <m:r>
            <m:t xml:space="preserve">J</m:t>
          </m:r>
          <m:d>
            <m:dPr>
              <m:begChr m:val="["/>
              <m:endChr m:val="]"/>
            </m:dPr>
            <m:e>
              <m:r>
                <m:t xml:space="preserve">y</m:t>
              </m:r>
            </m:e>
          </m:d>
          <m:r>
            <m:t xml:space="preserve"> </m:t>
          </m:r>
          <m:r>
            <m:t xml:space="preserve">φ</m:t>
          </m:r>
          <m:d>
            <m:dPr>
              <m:begChr m:val="["/>
              <m:endChr m:val="]"/>
            </m:dPr>
            <m:e>
              <m:r>
                <m:t xml:space="preserve">y</m:t>
              </m:r>
            </m:e>
          </m:d>
          <m:r>
            <m:t xml:space="preserve">=</m:t>
          </m:r>
          <m:r>
            <m:t xml:space="preserve">φ</m:t>
          </m:r>
          <m:d>
            <m:dPr>
              <m:begChr m:val="["/>
              <m:endChr m:val="]"/>
            </m:dPr>
            <m:e>
              <m:r>
                <m:t xml:space="preserve">x</m:t>
              </m:r>
            </m:e>
          </m:d>
        </m:oMath>
      </m:oMathPara>
    </w:p>
    <w:p>
      <w:r>
        <w:t>Define</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Dφ</m:t>
          </m:r>
          <m:r>
            <m:t xml:space="preserve"> </m:t>
          </m:r>
          <m:func>
            <m:fName>
              <m:r>
                <m:t xml:space="preserve">exp</m:t>
              </m:r>
            </m:fName>
            <m:e>
              <m:d>
                <m:dPr>
                  <m:begChr m:val="["/>
                  <m:endChr m:val="]"/>
                </m:dPr>
                <m:e>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e>
              </m:d>
            </m:e>
          </m:func>
        </m:oMath>
      </m:oMathPara>
    </w:p>
    <w:p>
      <w:r>
        <w:t xml:space="preserve">The source enters with the same i as the action, so it is a term in the Lagrangian, ℒ → ℒ + Jφ. Each derivative −iδ/δJ(x) brings down one φ(x), and </w:t>
      </w:r>
      <w:hyperlink w:anchor="Lesson80">
        <w:r>
          <w:rPr>
            <w:rStyle w:val="Hyperlink"/>
            <w:color w:val="0563C1"/>
            <w:u w:val="single"/>
          </w:rPr>
          <w:t xml:space="preserve">Lesson 80</w:t>
        </w:r>
      </w:hyperlink>
      <w:r>
        <w:t>, Section 4.2, showed that the path integral orders the insertions in time. Therefore</w:t>
      </w:r>
    </w:p>
    <w:p>
      <w:pPr>
        <w:spacing w:before="100" w:after="160"/>
        <w:jc w:val="center"/>
      </w:pPr>
      <m:oMathPara>
        <m:oMath>
          <m:r>
            <m:t xml:space="preserve">⟨Ω</m:t>
          </m:r>
          <m:r>
            <m:t xml:space="preserve">|</m:t>
          </m:r>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r>
            <m:t xml:space="preserve">|</m:t>
          </m:r>
          <m:r>
            <m:t xml:space="preserve">Ω⟩</m:t>
          </m:r>
          <m:r>
            <m:t xml:space="preserve">=</m:t>
          </m:r>
          <m:f>
            <m:num>
              <m:r>
                <m:t xml:space="preserve">1</m:t>
              </m:r>
            </m:num>
            <m:den>
              <m:r>
                <m:t xml:space="preserve">Z</m:t>
              </m:r>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1</m:t>
                          </m:r>
                        </m:sub>
                      </m:sSub>
                    </m:e>
                  </m:d>
                </m:den>
              </m:f>
            </m:e>
          </m:d>
          <m:r>
            <m:t xml:space="preserve">…</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n</m:t>
                          </m:r>
                        </m:sub>
                      </m:sSub>
                    </m:e>
                  </m:d>
                </m:den>
              </m:f>
            </m:e>
          </m:d>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hyperlink w:anchor="Lesson46">
        <w:r>
          <w:rPr>
            <w:rStyle w:val="Hyperlink"/>
            <w:color w:val="0563C1"/>
            <w:u w:val="single"/>
          </w:rPr>
          <w:t xml:space="preserve">Lesson 46</w:t>
        </w:r>
      </w:hyperlink>
      <w:r>
        <w:t xml:space="preserve">’s time-ordered products, and the interacting ones of </w:t>
      </w:r>
      <w:hyperlink w:anchor="Lesson50">
        <w:r>
          <w:rPr>
            <w:rStyle w:val="Hyperlink"/>
            <w:color w:val="0563C1"/>
            <w:u w:val="single"/>
          </w:rPr>
          <w:t xml:space="preserve">Lesson 50</w:t>
        </w:r>
      </w:hyperlink>
      <w:r>
        <w:t>, are all derivatives of this one functional.</w:t>
      </w:r>
    </w:p>
    <w:p>
      <w:pPr>
        <w:pStyle w:val="Heading3"/>
      </w:pPr>
      <w:r>
        <w:t>2.2 The source as physics</w:t>
      </w:r>
    </w:p>
    <w:p>
      <w:r>
        <w:t xml:space="preserve">J is not only a bookkeeping device. A term Jφ in ℒ is an external agent that pushes on the field: a static nucleus for the electron’s Coulomb field, an antenna for photons, a classical </w:t>
      </w:r>
      <w:hyperlink w:anchor="Glossary_Current">
        <w:r>
          <w:rPr>
            <w:color w:val="0563C1"/>
            <w:u w:val="single"/>
          </w:rPr>
          <w:t>current</w:t>
        </w:r>
      </w:hyperlink>
      <w:r>
        <w:t xml:space="preserve"> in Lesson 75’s soft-photon problem. Z[J] is then the amplitude for the vacuum at early times to remain the vacuum at late times while the source acts:</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 xml:space="preserve">The rule gives −iδZ/δJ(x)|₀ = Z[0]⟨Ω|φ(x)|Ω⟩, the </w:t>
      </w:r>
      <w:hyperlink w:anchor="Glossary_Vacuum">
        <w:r>
          <w:rPr>
            <w:color w:val="0563C1"/>
            <w:u w:val="single"/>
          </w:rPr>
          <w:t>vacuum</w:t>
        </w:r>
      </w:hyperlink>
      <w:r>
        <w:t xml:space="preserve"> expectation value of the field. In the free theory the integrand is even under φ → −φ, so it vanishes. For the photon in QED it vanishes by charge conjugation (Lesson 31), because A</w:t>
      </w:r>
      <w:r>
        <w:rPr>
          <w:vertAlign w:val="subscript"/>
        </w:rPr>
        <w:t>μ</w:t>
      </w:r>
      <w:r>
        <w:t xml:space="preserve"> is C-odd and the vacuum is C-even. A theory in which it does not vanish has a condensate. Lesson 87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80 wrote S₀ = ½∫φKφ with K = −(∂² + m²) and D</w:t>
      </w:r>
      <w:r>
        <w:rPr>
          <w:vertAlign w:val="subscript"/>
        </w:rPr>
        <w:t>F</w:t>
      </w:r>
      <w:r>
        <w:t xml:space="preserve"> = iK⁻¹. With the source,</w:t>
      </w:r>
    </w:p>
    <w:p>
      <w:pPr>
        <w:spacing w:before="100" w:after="160"/>
        <w:jc w:val="center"/>
      </w:pPr>
      <m:oMathPara>
        <m:oMath>
          <m:r>
            <m:t xml:space="preserve">½</m:t>
          </m:r>
          <m:r>
            <m:t xml:space="preserve"> </m:t>
          </m:r>
          <m:r>
            <m:t xml:space="preserve">φ</m:t>
          </m:r>
          <m:r>
            <m:t xml:space="preserve"> </m:t>
          </m:r>
          <m:r>
            <m:t xml:space="preserve">K</m:t>
          </m:r>
          <m:r>
            <m:t xml:space="preserve"> </m:t>
          </m:r>
          <m:r>
            <m:t xml:space="preserve">φ</m:t>
          </m:r>
          <m:r>
            <m:t xml:space="preserve">+</m:t>
          </m:r>
          <m:r>
            <m:t xml:space="preserve">J</m:t>
          </m:r>
          <m:r>
            <m:t xml:space="preserve"> </m:t>
          </m:r>
          <m:r>
            <m:t xml:space="preserve">φ</m:t>
          </m:r>
          <m:r>
            <m:t xml:space="preserve">=</m:t>
          </m:r>
          <m:r>
            <m:t xml:space="preserve">½</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 </m:t>
          </m:r>
          <m:r>
            <m:t xml:space="preserve">K</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m:t>
          </m:r>
          <m:r>
            <m:t xml:space="preserve">½</m:t>
          </m:r>
          <m:r>
            <m:t xml:space="preserve"> </m:t>
          </m:r>
          <m:r>
            <m:t xml:space="preserve">J</m:t>
          </m:r>
          <m:r>
            <m:t xml:space="preserve"> </m:t>
          </m:r>
          <m:sSup>
            <m:e>
              <m:r>
                <m:t xml:space="preserve">K</m:t>
              </m:r>
            </m:e>
            <m:sup>
              <m:r>
                <m:t xml:space="preserve">−</m:t>
              </m:r>
              <m:r>
                <m:t xml:space="preserve">1</m:t>
              </m:r>
            </m:sup>
          </m:sSup>
          <m:r>
            <m:t xml:space="preserve"> </m:t>
          </m:r>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w:t>
      </w:r>
      <w:r>
        <w:rPr>
          <w:vertAlign w:val="subscript"/>
        </w:rPr>
        <w:t>F</w:t>
      </w:r>
      <w:r>
        <w:t>,</w:t>
      </w:r>
    </w:p>
    <w:p>
      <w:pPr>
        <w:spacing w:before="100" w:after="160"/>
        <w:jc w:val="center"/>
      </w:pPr>
      <m:oMathPara>
        <m:oMath>
          <m:sSub>
            <m:e>
              <m:r>
                <m:t xml:space="preserve">Z</m:t>
              </m:r>
            </m:e>
            <m:sub>
              <m:r>
                <m:t xml:space="preserve">0</m:t>
              </m:r>
            </m:sub>
          </m:sSub>
          <m:d>
            <m:dPr>
              <m:begChr m:val="["/>
              <m:endChr m:val="]"/>
            </m:dPr>
            <m:e>
              <m:r>
                <m:t xml:space="preserve">J</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½</m:t>
                  </m:r>
                  <m:r>
                    <m:t xml:space="preserve"> </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J</m:t>
                  </m:r>
                  <m:d>
                    <m:dPr>
                      <m:begChr m:val="["/>
                      <m:endChr m:val="]"/>
                    </m:dPr>
                    <m:e>
                      <m:r>
                        <m:t xml:space="preserve">x</m:t>
                      </m:r>
                    </m:e>
                  </m:d>
                  <m:r>
                    <m:t xml:space="preserve"> </m:t>
                  </m:r>
                  <m:sSub>
                    <m:e>
                      <m:r>
                        <m:t xml:space="preserve">D</m:t>
                      </m:r>
                    </m:e>
                    <m:sub>
                      <m:r>
                        <m:t xml:space="preserve">F</m:t>
                      </m:r>
                    </m:sub>
                  </m:sSub>
                  <m:d>
                    <m:dPr>
                      <m:begChr m:val="["/>
                      <m:endChr m:val="]"/>
                    </m:dPr>
                    <m:e>
                      <m:r>
                        <m:t xml:space="preserve">x</m:t>
                      </m:r>
                      <m:r>
                        <m:t xml:space="preserve">−</m:t>
                      </m:r>
                      <m:r>
                        <m:t xml:space="preserve">y</m:t>
                      </m:r>
                    </m:e>
                  </m:d>
                  <m:r>
                    <m:t xml:space="preserve"> </m:t>
                  </m:r>
                  <m:r>
                    <m:t xml:space="preserve">J</m:t>
                  </m:r>
                  <m:d>
                    <m:dPr>
                      <m:begChr m:val="["/>
                      <m:endChr m:val="]"/>
                    </m:dPr>
                    <m:e>
                      <m:r>
                        <m:t xml:space="preserve">y</m:t>
                      </m:r>
                    </m:e>
                  </m:d>
                </m:e>
              </m:d>
            </m:e>
          </m:func>
        </m:oMath>
      </m:oMathPara>
    </w:p>
    <w:p>
      <w:r>
        <w:t>This formula, with D</w:t>
      </w:r>
      <w:r>
        <w:rPr>
          <w:vertAlign w:val="subscript"/>
        </w:rPr>
        <w:t>F</w:t>
      </w:r>
      <w:r>
        <w:t xml:space="preserve"> the course’s propagator, is the free field theory written as a single exponential. The iε in D</w:t>
      </w:r>
      <w:r>
        <w:rPr>
          <w:vertAlign w:val="subscript"/>
        </w:rPr>
        <w:t>F</w:t>
      </w:r>
      <w:r>
        <w:t xml:space="preserve"> is the convergence factor of Lesson 80, Section 4.3, and it is what makes the shift legitimate.</w:t>
      </w:r>
    </w:p>
    <w:p>
      <w:pPr>
        <w:pStyle w:val="Heading3"/>
      </w:pPr>
      <w:r>
        <w:t>3.2 Two and four points</w:t>
      </w:r>
    </w:p>
    <w:p>
      <w:r>
        <w:t>Apply Section 2.1 twice. The first derivative gives −iδ/δJ(y) acting on the exponent: −i × (−∫D</w:t>
      </w:r>
      <w:r>
        <w:rPr>
          <w:vertAlign w:val="subscript"/>
        </w:rPr>
        <w:t>F</w:t>
      </w:r>
      <w:r>
        <w:t>(y − z)J(z)) = i∫D</w:t>
      </w:r>
      <w:r>
        <w:rPr>
          <w:vertAlign w:val="subscript"/>
        </w:rPr>
        <w:t>F</w:t>
      </w:r>
      <w:r>
        <w:t>(y − z)J(z). The second derivative, −iδ/δJ(x), of that factor gives −i × i D</w:t>
      </w:r>
      <w:r>
        <w:rPr>
          <w:vertAlign w:val="subscript"/>
        </w:rPr>
        <w:t>F</w:t>
      </w:r>
      <w:r>
        <w:t>(x − y) = D</w:t>
      </w:r>
      <w:r>
        <w:rPr>
          <w:vertAlign w:val="subscript"/>
        </w:rPr>
        <w:t>F</w:t>
      </w:r>
      <w:r>
        <w:t>(x − y). All other terms still contain a J and vanish at J = 0. Therefore</w:t>
      </w:r>
    </w:p>
    <w:p>
      <w:pPr>
        <w:spacing w:before="100" w:after="160"/>
        <w:jc w:val="center"/>
      </w:pPr>
      <m:oMathPara>
        <m:oMath>
          <m:r>
            <m:t xml:space="preserve">⟨0</m:t>
          </m:r>
          <m:r>
            <m:t xml:space="preserve">|</m:t>
          </m:r>
          <m:r>
            <m:t xml:space="preserve">T</m:t>
          </m:r>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0⟩</m:t>
          </m:r>
          <m:r>
            <m:t xml:space="preserve">=</m:t>
          </m:r>
          <m:sSub>
            <m:e>
              <m:r>
                <m:t xml:space="preserve">D</m:t>
              </m:r>
            </m:e>
            <m:sub>
              <m:r>
                <m:t xml:space="preserve">F</m:t>
              </m:r>
            </m:sub>
          </m:sSub>
          <m:d>
            <m:dPr>
              <m:begChr m:val="["/>
              <m:endChr m:val="]"/>
            </m:dPr>
            <m:e>
              <m:r>
                <m:t xml:space="preserve">x</m:t>
              </m:r>
              <m:r>
                <m:t xml:space="preserve">−</m:t>
              </m:r>
              <m:r>
                <m:t xml:space="preserve">y</m:t>
              </m:r>
            </m:e>
          </m:d>
        </m:oMath>
      </m:oMathPara>
    </w:p>
    <w:p>
      <w:r>
        <w:t xml:space="preserve">which is </w:t>
      </w:r>
      <w:hyperlink w:anchor="Lesson46">
        <w:r>
          <w:rPr>
            <w:rStyle w:val="Hyperlink"/>
            <w:color w:val="0563C1"/>
            <w:u w:val="single"/>
          </w:rPr>
          <w:t xml:space="preserve">Lesson 46</w:t>
        </w:r>
      </w:hyperlink>
      <w:r>
        <w:t>’s result, now obtained without commutators.</w:t>
      </w:r>
    </w:p>
    <w:p>
      <w:r>
        <w:rPr>
          <w:b/>
          <w:i/>
        </w:rPr>
        <w:t>Worked example 3</w:t>
      </w:r>
    </w:p>
    <w:p>
      <w:r>
        <w:t>Find the free four-point function from Z₀[J].</w:t>
      </w:r>
    </w:p>
    <w:p>
      <w:r>
        <w:t>Write E = −½∫JD</w:t>
      </w:r>
      <w:r>
        <w:rPr>
          <w:vertAlign w:val="subscript"/>
        </w:rPr>
        <w:t>FJ</w:t>
      </w:r>
      <w:r>
        <w:t>. Four derivatives at J = 0 keep only the E²/2 term of e</w:t>
      </w:r>
      <w:r>
        <w:rPr>
          <w:vertAlign w:val="superscript"/>
        </w:rPr>
        <w:t>E</w:t>
      </w:r>
      <w:r>
        <w:t>.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r>
            <m:t xml:space="preserve"> </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0</m:t>
              </m:r>
            </m:sub>
          </m:sSub>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2</m:t>
                  </m:r>
                </m:sub>
              </m:sSub>
            </m:e>
          </m:d>
          <m:r>
            <m:t xml:space="preserve"> </m:t>
          </m:r>
          <m:sSub>
            <m:e>
              <m:r>
                <m:t xml:space="preserve">D</m:t>
              </m:r>
            </m:e>
            <m:sub>
              <m:r>
                <m:t xml:space="preserve">F</m:t>
              </m:r>
            </m:sub>
          </m:sSub>
          <m:d>
            <m:dPr>
              <m:begChr m:val="["/>
              <m:endChr m:val="]"/>
            </m:dPr>
            <m:e>
              <m:sSub>
                <m:e>
                  <m:r>
                    <m:t xml:space="preserve">x</m:t>
                  </m:r>
                </m:e>
                <m:sub>
                  <m:r>
                    <m:t xml:space="preserve">3</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3</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4</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3</m:t>
                  </m:r>
                </m:sub>
              </m:sSub>
            </m:e>
          </m:d>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w:t>
      </w:r>
      <w:r>
        <w:rPr>
          <w:vertAlign w:val="subscript"/>
        </w:rPr>
        <w:t>k</w:t>
      </w:r>
      <w:r>
        <w:t xml:space="preserve"> ≥ m. The vacuum stays the vacuum, but its energy shifts by E. The amplitude is a pure </w:t>
      </w:r>
      <w:hyperlink w:anchor="Glossary_Phase">
        <w:r>
          <w:rPr>
            <w:color w:val="0563C1"/>
            <w:u w:val="single"/>
          </w:rPr>
          <w:t>phase</w:t>
        </w:r>
      </w:hyperlink>
      <w:r>
        <w:t>:</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sSup>
            <m:e>
              <m:r>
                <m:t xml:space="preserve">e</m:t>
              </m:r>
            </m:e>
            <m:sup>
              <m:r>
                <m:t xml:space="preserve">−</m:t>
              </m:r>
              <m:r>
                <m:t xml:space="preserve">i</m:t>
              </m:r>
              <m:r>
                <m:t xml:space="preserve"> </m:t>
              </m:r>
              <m:r>
                <m:t xml:space="preserve">E</m:t>
              </m:r>
              <m:r>
                <m:t xml:space="preserve"> </m:t>
              </m:r>
              <m:r>
                <m:t xml:space="preserve">T</m:t>
              </m:r>
            </m:sup>
          </m:sSup>
        </m:oMath>
      </m:oMathPara>
    </w:p>
    <w:p>
      <w:r>
        <w:t>Comparing with Section 3.1 gives E = −(i/2T)∫JD</w:t>
      </w:r>
      <w:r>
        <w:rPr>
          <w:vertAlign w:val="subscript"/>
        </w:rPr>
        <w:t>FJ</w:t>
      </w:r>
      <w:r>
        <w:t>. Now take two point sources of strength g at x₁ and x₂, J(x) = g[δ³(x − x₁) + δ³(x − x₂)]. The time integrals in ∫JD</w:t>
      </w:r>
      <w:r>
        <w:rPr>
          <w:vertAlign w:val="subscript"/>
        </w:rPr>
        <w:t>FJ</w:t>
      </w:r>
      <w:r>
        <w:t xml:space="preserve">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m:t>
              </m:r>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r>
            <m:t xml:space="preserve"> </m:t>
          </m:r>
          <m:f>
            <m:num>
              <m:sSup>
                <m:e>
                  <m:r>
                    <m:t xml:space="preserve">e</m:t>
                  </m:r>
                </m:e>
                <m:sup>
                  <m:r>
                    <m:t xml:space="preserve">−</m:t>
                  </m:r>
                  <m:r>
                    <m:t xml:space="preserve">m</m:t>
                  </m:r>
                  <m:r>
                    <m:t xml:space="preserve"> </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 xml:space="preserve">This is the Yukawa potential. Exchange of a scalar of mass m between like sources gives an attraction of range 1/m. The force law came from the </w:t>
      </w:r>
      <w:hyperlink w:anchor="Glossary_GeneratingFunctional">
        <w:r>
          <w:rPr>
            <w:color w:val="0563C1"/>
            <w:u w:val="single"/>
          </w:rPr>
          <w:t>generating functional</w:t>
        </w:r>
      </w:hyperlink>
      <w:r>
        <w:t>,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ℏc/(mc²) in ordinary units. So mc² = ℏc/range = 197.3 MeV fm / 1.4 fm ≈ 140 MeV. The charged pion, found in 1947, has mass 139.57 MeV, a range of ℏc/m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w:t>
      </w:r>
      <w:r>
        <w:rPr>
          <w:vertAlign w:val="subscript"/>
        </w:rPr>
        <w:t>μ</w:t>
      </w:r>
      <w:r>
        <w:t>A</w:t>
      </w:r>
      <w:r>
        <w:rPr>
          <w:vertAlign w:val="superscript"/>
        </w:rPr>
        <w:t>μ</w:t>
      </w:r>
      <w:r>
        <w:t>, the coupling −qψ̄γ</w:t>
      </w:r>
      <w:r>
        <w:rPr>
          <w:vertAlign w:val="superscript"/>
        </w:rPr>
        <w:t>μ</w:t>
      </w:r>
      <w:r>
        <w:t>ψA</w:t>
      </w:r>
      <w:r>
        <w:rPr>
          <w:vertAlign w:val="subscript"/>
        </w:rPr>
        <w:t>μ</w:t>
      </w:r>
      <w:r>
        <w:t xml:space="preserve"> of Lesson 42 with the charge density replaced by a classical one. The same steps give Z[j] = Z[0] exp[−½∫j</w:t>
      </w:r>
      <w:r>
        <w:rPr>
          <w:vertAlign w:val="subscript"/>
        </w:rPr>
        <w:t>μ</w:t>
      </w:r>
      <w:r>
        <w:t>D</w:t>
      </w:r>
      <w:r>
        <w:rPr>
          <w:vertAlign w:val="superscript"/>
        </w:rPr>
        <w:t>μν</w:t>
      </w:r>
      <w:r>
        <w:t>j</w:t>
      </w:r>
      <w:r>
        <w:rPr>
          <w:vertAlign w:val="subscript"/>
        </w:rPr>
        <w:t>ν</w:t>
      </w:r>
      <w:r>
        <w:t>]. The sign of the source does not matter, because it appears twice. Because ∂</w:t>
      </w:r>
      <w:r>
        <w:rPr>
          <w:vertAlign w:val="subscript"/>
        </w:rPr>
        <w:t>μ</w:t>
      </w:r>
      <w:r>
        <w:t>j</w:t>
      </w:r>
      <w:r>
        <w:rPr>
          <w:vertAlign w:val="superscript"/>
        </w:rPr>
        <w:t>μ</w:t>
      </w:r>
      <w:r>
        <w:t xml:space="preserve"> = 0, the k</w:t>
      </w:r>
      <w:r>
        <w:rPr>
          <w:vertAlign w:val="superscript"/>
        </w:rPr>
        <w:t>μ</w:t>
      </w:r>
      <w:r>
        <w:t>k</w:t>
      </w:r>
      <w:r>
        <w:rPr>
          <w:vertAlign w:val="superscript"/>
        </w:rPr>
        <w:t>ν</w:t>
      </w:r>
      <w:r>
        <w:t xml:space="preserve"> part of the propagator drops out (Lesson 72), so the result is independent of the </w:t>
      </w:r>
      <w:hyperlink w:anchor="Glossary_Gauge">
        <w:r>
          <w:rPr>
            <w:color w:val="0563C1"/>
            <w:u w:val="single"/>
          </w:rPr>
          <w:t>gauge</w:t>
        </w:r>
      </w:hyperlink>
      <w:r>
        <w:t xml:space="preserve"> parameter ξ. Take Feynman gauge, D</w:t>
      </w:r>
      <w:r>
        <w:rPr>
          <w:vertAlign w:val="superscript"/>
        </w:rPr>
        <w:t>μν</w:t>
      </w:r>
      <w:r>
        <w:t xml:space="preserve"> = −ig</w:t>
      </w:r>
      <w:r>
        <w:rPr>
          <w:vertAlign w:val="superscript"/>
        </w:rPr>
        <w:t>μν</w:t>
      </w:r>
      <w:r>
        <w:t>/(k² + iε). For static charges only j⁰ is nonzero, and g</w:t>
      </w:r>
      <w:r>
        <w:rPr>
          <w:vertAlign w:val="superscript"/>
        </w:rPr>
        <w:t>00</w:t>
      </w:r>
      <w:r>
        <w:t xml:space="preserve">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r>
            <m:t xml:space="preserve"> </m:t>
          </m:r>
          <m:sSub>
            <m:e>
              <m:r>
                <m:t xml:space="preserve">q</m:t>
              </m:r>
            </m:e>
            <m:sub>
              <m:r>
                <m:t xml:space="preserve">1</m:t>
              </m:r>
            </m:sub>
          </m:sSub>
          <m:r>
            <m:t xml:space="preserve"> </m:t>
          </m:r>
          <m:sSub>
            <m:e>
              <m:r>
                <m:t xml:space="preserve">q</m:t>
              </m:r>
            </m:e>
            <m:sub>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den>
          </m:f>
          <m:r>
            <m:t xml:space="preserve">=</m:t>
          </m:r>
          <m:r>
            <m:t xml:space="preserve">+</m:t>
          </m:r>
          <m:f>
            <m:num>
              <m:sSub>
                <m:e>
                  <m:r>
                    <m:t xml:space="preserve">q</m:t>
                  </m:r>
                </m:e>
                <m:sub>
                  <m:r>
                    <m:t xml:space="preserve">1</m:t>
                  </m:r>
                </m:sub>
              </m:sSub>
              <m:r>
                <m:t xml:space="preserve"> </m:t>
              </m:r>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w:t>
      </w:r>
      <w:r>
        <w:rPr>
          <w:vertAlign w:val="superscript"/>
        </w:rPr>
        <w:t>00</w:t>
      </w:r>
      <w:r>
        <w:t xml:space="preserve">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w:t>
      </w:r>
      <w:r>
        <w:rPr>
          <w:vertAlign w:val="subscript"/>
        </w:rPr>
        <w:t>FJ</w:t>
      </w:r>
      <w:r>
        <w:t xml:space="preserve"> = ∫d⁴k/(2π)⁴ |J̃(k)|² D</w:t>
      </w:r>
      <w:r>
        <w:rPr>
          <w:vertAlign w:val="subscript"/>
        </w:rPr>
        <w:t>F</w:t>
      </w:r>
      <w:r>
        <w:t>(k),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func>
            <m:fName>
              <m:r>
                <m:t xml:space="preserve">Re</m:t>
              </m:r>
            </m:fName>
            <m:e>
              <m:r>
                <m:t xml:space="preserve">∫</m:t>
              </m:r>
            </m:e>
          </m:func>
          <m:r>
            <m:t xml:space="preserve"> </m:t>
          </m:r>
          <m:r>
            <m:t xml:space="preserve">J</m:t>
          </m:r>
          <m:r>
            <m:t xml:space="preserve"> </m:t>
          </m:r>
          <m:sSub>
            <m:e>
              <m:r>
                <m:t xml:space="preserve">D</m:t>
              </m:r>
            </m:e>
            <m:sub>
              <m:r>
                <m:t xml:space="preserve">F</m:t>
              </m:r>
            </m:sub>
          </m:sSub>
          <m:r>
            <m:t xml:space="preserve"> </m:t>
          </m:r>
          <m:r>
            <m:t xml:space="preserve">J</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 </m:t>
              </m:r>
              <m:sSub>
                <m:e>
                  <m:r>
                    <m:t xml:space="preserve">2ω</m:t>
                  </m:r>
                </m:e>
                <m:sub>
                  <m:r>
                    <m:t xml:space="preserve">k</m:t>
                  </m:r>
                </m:sub>
              </m:sSub>
            </m:den>
          </m:f>
          <m:r>
            <m:t xml:space="preserve"> </m:t>
          </m:r>
          <m:sSup>
            <m:e>
              <m:d>
                <m:dPr>
                  <m:begChr m:val="|"/>
                  <m:endChr m:val="|"/>
                </m:dPr>
                <m:e>
                  <m:r>
                    <m:t xml:space="preserve">J̃</m:t>
                  </m:r>
                  <m:d>
                    <m:dPr>
                      <m:begChr m:val="["/>
                      <m:endChr m:val="]"/>
                    </m:dPr>
                    <m:e>
                      <m:sSub>
                        <m:e>
                          <m:r>
                            <m:t xml:space="preserve">ω</m:t>
                          </m:r>
                        </m:e>
                        <m:sub>
                          <m:r>
                            <m:t xml:space="preserve">k</m:t>
                          </m:r>
                        </m:sub>
                      </m:sSub>
                      <m:r>
                        <m:t xml:space="preserve">,</m:t>
                      </m:r>
                      <m:r>
                        <m:t xml:space="preserve">k</m:t>
                      </m:r>
                    </m:e>
                  </m:d>
                </m:e>
              </m:d>
            </m:e>
            <m:sup>
              <m:r>
                <m:t xml:space="preserve">2</m:t>
              </m:r>
            </m:sup>
          </m:sSup>
          <m:r>
            <m:t xml:space="preserve"> </m:t>
          </m:r>
          <m:r>
            <m:t xml:space="preserve">≡</m:t>
          </m:r>
          <m:r>
            <m:t xml:space="preserve"> </m:t>
          </m:r>
          <m:r>
            <m:t xml:space="preserve">n̄</m:t>
          </m:r>
        </m:oMath>
      </m:oMathPara>
    </w:p>
    <w:p>
      <w:r>
        <w:t>Then |Z[J]/Z[0]|² = exp(−Re∫JD</w:t>
      </w:r>
      <w:r>
        <w:rPr>
          <w:vertAlign w:val="subscript"/>
        </w:rPr>
        <w:t>FJ</w:t>
      </w:r>
      <w:r>
        <w:t>) = e</w:t>
      </w:r>
      <w:r>
        <w:rPr>
          <w:vertAlign w:val="superscript"/>
        </w:rPr>
        <w:t>−n̄</w:t>
      </w:r>
      <w:r>
        <w:t>. That is the probability that the vacuum survives. For a Poisson distribution with mean n̄, e</w:t>
      </w:r>
      <w:r>
        <w:rPr>
          <w:vertAlign w:val="superscript"/>
        </w:rPr>
        <w:t>−n̄</w:t>
      </w:r>
      <w:r>
        <w:t xml:space="preserve"> is the probability of zero events. The quantity n̄ is the mean number of quanta emitted, a sum over on-shell modes of the squared Fourier amplitude of the source. This is Lesson 75’s P₀ = e</w:t>
      </w:r>
      <w:r>
        <w:rPr>
          <w:vertAlign w:val="superscript"/>
        </w:rPr>
        <w:t>−n̄</w:t>
      </w:r>
      <w:r>
        <w:t xml:space="preserve">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d>
            <m:dPr>
              <m:begChr m:val="["/>
              <m:endChr m:val="]"/>
            </m:dPr>
            <m:e>
              <m:r>
                <m:t xml:space="preserve">J</m:t>
              </m:r>
            </m:e>
          </m:d>
          <m:r>
            <m:t xml:space="preserve">=</m:t>
          </m:r>
          <m:sSup>
            <m:e>
              <m:r>
                <m:t xml:space="preserve">e</m:t>
              </m:r>
            </m:e>
            <m:sup>
              <m:r>
                <m:t xml:space="preserve">i</m:t>
              </m:r>
              <m:r>
                <m:t xml:space="preserve"> </m:t>
              </m:r>
              <m:r>
                <m:t xml:space="preserve">W</m:t>
              </m:r>
              <m:d>
                <m:dPr>
                  <m:begChr m:val="["/>
                  <m:endChr m:val="]"/>
                </m:dPr>
                <m:e>
                  <m:r>
                    <m:t xml:space="preserve">J</m:t>
                  </m:r>
                </m:e>
              </m:d>
            </m:sup>
          </m:sSup>
          <m:r>
            <m:t xml:space="preserve"> </m:t>
          </m:r>
          <m:r>
            <m:t xml:space="preserve">W</m:t>
          </m:r>
          <m:d>
            <m:dPr>
              <m:begChr m:val="["/>
              <m:endChr m:val="]"/>
            </m:dPr>
            <m:e>
              <m:r>
                <m:t xml:space="preserve">J</m:t>
              </m:r>
            </m:e>
          </m:d>
          <m:r>
            <m:t xml:space="preserve">=</m:t>
          </m:r>
          <m:r>
            <m:t xml:space="preserve">−</m:t>
          </m:r>
          <m:r>
            <m:t xml:space="preserve">i</m:t>
          </m:r>
          <m:r>
            <m:t xml:space="preserve"> </m:t>
          </m:r>
          <m:func>
            <m:fName>
              <m:r>
                <m:t xml:space="preserve">log</m:t>
              </m:r>
            </m:fName>
            <m:e>
              <m:r>
                <m:t xml:space="preserve">Z</m:t>
              </m:r>
              <m:d>
                <m:dPr>
                  <m:begChr m:val="["/>
                  <m:endChr m:val="]"/>
                </m:dPr>
                <m:e>
                  <m:r>
                    <m:t xml:space="preserve">J</m:t>
                  </m:r>
                </m:e>
              </m:d>
            </m:e>
          </m:func>
        </m:oMath>
      </m:oMathPara>
    </w:p>
    <w:p>
      <w:r>
        <w:t>For the free field, W₀[J] = W₀[0] + (i/2)∫JD</w:t>
      </w:r>
      <w:r>
        <w:rPr>
          <w:vertAlign w:val="subscript"/>
        </w:rPr>
        <w:t>FJ</w:t>
      </w:r>
      <w:r>
        <w:t>,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sSub>
            <m:e>
              <m:r>
                <m:t xml:space="preserve">⟩</m:t>
              </m:r>
            </m:e>
            <m:sub>
              <m:r>
                <m:t xml:space="preserve">c</m:t>
              </m:r>
            </m:sub>
          </m:sSub>
          <m:r>
            <m:t xml:space="preserve">=</m:t>
          </m:r>
          <m:sSup>
            <m:e>
              <m:d>
                <m:dPr/>
                <m:e>
                  <m:r>
                    <m:t xml:space="preserve">−</m:t>
                  </m:r>
                  <m:r>
                    <m:t xml:space="preserve">i</m:t>
                  </m:r>
                </m:e>
              </m:d>
            </m:e>
            <m:sup>
              <m:r>
                <m:t xml:space="preserve">n</m:t>
              </m:r>
              <m:r>
                <m:t xml:space="preserve">−</m:t>
              </m:r>
              <m:r>
                <m:t xml:space="preserve">1</m:t>
              </m:r>
            </m:sup>
          </m:sSup>
          <m:r>
            <m:t xml:space="preserve"> </m:t>
          </m:r>
          <m:f>
            <m:num>
              <m:r>
                <m:t xml:space="preserve">δⁿ</m:t>
              </m:r>
              <m:r>
                <m:t xml:space="preserve"> </m:t>
              </m:r>
              <m:r>
                <m:t xml:space="preserve">W</m:t>
              </m:r>
            </m:num>
            <m:den>
              <m:r>
                <m:t xml:space="preserve">δJ</m:t>
              </m:r>
              <m:d>
                <m:dPr>
                  <m:begChr m:val="["/>
                  <m:endChr m:val="]"/>
                </m:dPr>
                <m:e>
                  <m:sSub>
                    <m:e>
                      <m:r>
                        <m:t xml:space="preserve">x</m:t>
                      </m:r>
                    </m:e>
                    <m:sub>
                      <m:r>
                        <m:t xml:space="preserve">1</m:t>
                      </m:r>
                    </m:sub>
                  </m:sSub>
                </m:e>
              </m:d>
              <m:r>
                <m:t xml:space="preserve">…</m:t>
              </m:r>
              <m:r>
                <m:t xml:space="preserve">δJ</m:t>
              </m:r>
              <m:d>
                <m:dPr>
                  <m:begChr m:val="["/>
                  <m:endChr m:val="]"/>
                </m:dPr>
                <m:e>
                  <m:sSub>
                    <m:e>
                      <m:r>
                        <m:t xml:space="preserve">x</m:t>
                      </m:r>
                    </m:e>
                    <m:sub>
                      <m:r>
                        <m:t xml:space="preserve">n</m:t>
                      </m:r>
                    </m:sub>
                  </m:sSub>
                </m:e>
              </m:d>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w:t>
      </w:r>
      <w:r>
        <w:rPr>
          <w:vertAlign w:val="subscript"/>
        </w:rPr>
        <w:t>C</w:t>
      </w:r>
      <w:r>
        <w:t xml:space="preserve"> Σ</w:t>
      </w:r>
      <w:r>
        <w:rPr>
          <w:vertAlign w:val="subscript"/>
        </w:rPr>
        <w:t>n</w:t>
      </w:r>
      <w:r>
        <w:t xml:space="preserve"> C</w:t>
      </w:r>
      <w:r>
        <w:rPr>
          <w:vertAlign w:val="superscript"/>
        </w:rPr>
        <w:t>n</w:t>
      </w:r>
      <w:r>
        <w:t>/n! = exp[Σ</w:t>
      </w:r>
      <w:r>
        <w:rPr>
          <w:vertAlign w:val="subscript"/>
        </w:rPr>
        <w:t>C</w:t>
      </w:r>
      <w:r>
        <w:t xml:space="preserve"> C]. The sum of all diagrams is the exponential of the sum of connected ones, so log Z is the sum of connected diagrams. For n = 2 this is the statement ⟨φ₁φ₂⟩</w:t>
      </w:r>
      <w:r>
        <w:rPr>
          <w:vertAlign w:val="subscript"/>
        </w:rPr>
        <w:t>c</w:t>
      </w:r>
      <w:r>
        <w:t xml:space="preserve"> = ⟨φ₁φ₂⟩ − ⟨φ₁⟩⟨φ₂⟩, and for n = 4, with ⟨φ⟩ = 0,</w:t>
      </w:r>
    </w:p>
    <w:p>
      <w:pPr>
        <w:spacing w:before="100" w:after="160"/>
        <w:jc w:val="center"/>
      </w:pPr>
      <m:oMathPara>
        <m:oMath>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c</m:t>
              </m:r>
            </m:sub>
          </m:sSub>
          <m:r>
            <m:t xml:space="preserve">=</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2</m:t>
              </m:r>
            </m:sub>
          </m:sSub>
          <m:r>
            <m:t xml:space="preserve"> </m:t>
          </m:r>
          <m:r>
            <m:t xml:space="preserve">⟩</m:t>
          </m:r>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3</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4</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3</m:t>
              </m:r>
            </m:sub>
          </m:sSub>
          <m:r>
            <m:t xml:space="preserve"> </m:t>
          </m:r>
          <m:r>
            <m:t xml:space="preserve">⟩</m:t>
          </m:r>
        </m:oMath>
      </m:oMathPara>
    </w:p>
    <w:p>
      <w:r>
        <w:t xml:space="preserve">The same counting removes vacuum bubbles, which are connected pieces with no source attached. They contribute a constant to W, which drops out of every derivative. </w:t>
      </w:r>
      <w:hyperlink w:anchor="Lesson80">
        <w:r>
          <w:rPr>
            <w:rStyle w:val="Hyperlink"/>
            <w:color w:val="0563C1"/>
            <w:u w:val="single"/>
          </w:rPr>
          <w:t xml:space="preserve">Lesson 80</w:t>
        </w:r>
      </w:hyperlink>
      <w:r>
        <w:t>,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d>
                <m:dPr>
                  <m:begChr m:val="["/>
                  <m:endChr m:val="]"/>
                </m:dPr>
                <m:e>
                  <m:r>
                    <m:t xml:space="preserve">x</m:t>
                  </m:r>
                </m:e>
              </m:d>
            </m:den>
          </m:f>
          <m:r>
            <m:t xml:space="preserve">=</m:t>
          </m:r>
          <m:d>
            <m:dPr/>
            <m:e>
              <m:r>
                <m:t xml:space="preserve">−</m:t>
              </m:r>
              <m:f>
                <m:num>
                  <m:r>
                    <m:t xml:space="preserve">i</m:t>
                  </m:r>
                </m:num>
                <m:den>
                  <m:r>
                    <m:t xml:space="preserve">Z</m:t>
                  </m:r>
                </m:den>
              </m:f>
            </m:e>
          </m:d>
          <m:r>
            <m:t xml:space="preserve"> </m:t>
          </m:r>
          <m:f>
            <m:num>
              <m:r>
                <m:t xml:space="preserve">δZ</m:t>
              </m:r>
            </m:num>
            <m:den>
              <m:r>
                <m:t xml:space="preserve">δJ</m:t>
              </m:r>
              <m:d>
                <m:dPr>
                  <m:begChr m:val="["/>
                  <m:endChr m:val="]"/>
                </m:dPr>
                <m:e>
                  <m:r>
                    <m:t xml:space="preserve">x</m:t>
                  </m:r>
                </m:e>
              </m:d>
            </m:den>
          </m:f>
          <m:r>
            <m:t xml:space="preserve">=</m:t>
          </m:r>
          <m:r>
            <m:t xml:space="preserve">⟨φ</m:t>
          </m:r>
          <m:d>
            <m:dPr>
              <m:begChr m:val="["/>
              <m:endChr m:val="]"/>
            </m:dPr>
            <m:e>
              <m:r>
                <m:t xml:space="preserve">x</m:t>
              </m:r>
            </m:e>
          </m:d>
          <m:sSub>
            <m:e>
              <m:r>
                <m:t xml:space="preserve">⟩</m:t>
              </m:r>
            </m:e>
            <m:sub>
              <m:r>
                <m:t xml:space="preserve">J</m:t>
              </m:r>
            </m:sub>
          </m:sSub>
          <m:r>
            <m:t xml:space="preserve"> </m:t>
          </m:r>
          <m:r>
            <m:t xml:space="preserve">≡</m:t>
          </m:r>
          <m:r>
            <m:t xml:space="preserve"> </m:t>
          </m:r>
          <m:sSub>
            <m:e>
              <m:r>
                <m:t xml:space="preserve">φ</m:t>
              </m:r>
            </m:e>
            <m:sub>
              <m:r>
                <m:t xml:space="preserve">cl</m:t>
              </m:r>
            </m:sub>
          </m:sSub>
          <m:d>
            <m:dPr>
              <m:begChr m:val="["/>
              <m:endChr m:val="]"/>
            </m:dPr>
            <m:e>
              <m:r>
                <m:t xml:space="preserve">x</m:t>
              </m:r>
            </m:e>
          </m:d>
        </m:oMath>
      </m:oMathPara>
    </w:p>
    <w:p>
      <w:r>
        <w:t>For the free field this is φ</w:t>
      </w:r>
      <w:r>
        <w:rPr>
          <w:vertAlign w:val="subscript"/>
        </w:rPr>
        <w:t>cl</w:t>
      </w:r>
      <w:r>
        <w:t>(x) = i∫D</w:t>
      </w:r>
      <w:r>
        <w:rPr>
          <w:vertAlign w:val="subscript"/>
        </w:rPr>
        <w:t>F</w:t>
      </w:r>
      <w:r>
        <w:t>(x − y)J(y). Acting with K and using KD</w:t>
      </w:r>
      <w:r>
        <w:rPr>
          <w:vertAlign w:val="subscript"/>
        </w:rPr>
        <w:t>F</w:t>
      </w:r>
      <w:r>
        <w:t xml:space="preserve"> = iδ⁴ gives Kφ</w:t>
      </w:r>
      <w:r>
        <w:rPr>
          <w:vertAlign w:val="subscript"/>
        </w:rPr>
        <w:t>cl</w:t>
      </w:r>
      <w:r>
        <w:t xml:space="preserve"> = −J, which is (∂² + m²)φ</w:t>
      </w:r>
      <w:r>
        <w:rPr>
          <w:vertAlign w:val="subscript"/>
        </w:rPr>
        <w:t>cl</w:t>
      </w:r>
      <w:r>
        <w:t xml:space="preserve"> = J, the classical field equation with a source. For a static point source of strength g, this gives φ</w:t>
      </w:r>
      <w:r>
        <w:rPr>
          <w:vertAlign w:val="subscript"/>
        </w:rPr>
        <w:t>cl</w:t>
      </w:r>
      <w:r>
        <w:t xml:space="preserve"> = g e</w:t>
      </w:r>
      <w:r>
        <w:rPr>
          <w:vertAlign w:val="superscript"/>
        </w:rPr>
        <w:t>−mr</w:t>
      </w:r>
      <w:r>
        <w:t>/(4πr). The quantum average in the presence of a source, at tree level, is the classical field that source produces. Lesson 82 inverts this relation, using φ</w:t>
      </w:r>
      <w:r>
        <w:rPr>
          <w:vertAlign w:val="subscript"/>
        </w:rPr>
        <w:t>cl</w:t>
      </w:r>
      <w:r>
        <w:t xml:space="preserve"> rather than J as the variable, and that is where loops correct the classical </w:t>
      </w:r>
      <w:hyperlink w:anchor="Glossary_Action">
        <w:r>
          <w:rPr>
            <w:color w:val="0563C1"/>
            <w:u w:val="single"/>
          </w:rPr>
          <w:t>action</w:t>
        </w:r>
      </w:hyperlink>
      <w:r>
        <w:t>.</w:t>
      </w:r>
    </w:p>
    <w:p>
      <w:r>
        <w:rPr>
          <w:b/>
          <w:i/>
        </w:rPr>
        <w:t>Worked example 6</w:t>
      </w:r>
    </w:p>
    <w:p>
      <w:r>
        <w:t>Use Lesson 80’s zero-dimensional model, with weight e</w:t>
      </w:r>
      <w:r>
        <w:rPr>
          <w:vertAlign w:val="superscript"/>
        </w:rPr>
        <w:t>−x²/2 − λx⁴/24</w:t>
      </w:r>
      <w:r>
        <w:t>, to find the connected four-point average to first order in λ.</w:t>
      </w:r>
    </w:p>
    <w:p>
      <w:hyperlink w:anchor="Lesson80">
        <w:r>
          <w:rPr>
            <w:rStyle w:val="Hyperlink"/>
            <w:color w:val="0563C1"/>
            <w:u w:val="single"/>
          </w:rPr>
          <w:t xml:space="preserve">Lesson 80</w:t>
        </w:r>
      </w:hyperlink>
      <w:r>
        <w:t xml:space="preserve">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w:t>
      </w:r>
      <w:r>
        <w:rPr>
          <w:vertAlign w:val="subscript"/>
        </w:rPr>
        <w:t>c</w:t>
      </w:r>
      <w:r>
        <w:t xml:space="preserve"> = −λ. That is the bare </w:t>
      </w:r>
      <w:hyperlink w:anchor="Glossary_Vertex">
        <w:r>
          <w:rPr>
            <w:color w:val="0563C1"/>
            <w:u w:val="single"/>
          </w:rPr>
          <w:t>vertex</w:t>
        </w:r>
      </w:hyperlink>
      <w:r>
        <w:t xml:space="preserve"> with all four legs attached to the external points. In iS</w:t>
      </w:r>
      <w:r>
        <w:rPr>
          <w:vertAlign w:val="subscript"/>
        </w:rPr>
        <w:t>int</w:t>
      </w:r>
      <w:r>
        <w: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 </m:t>
          </m:r>
          <m:r>
            <m:t xml:space="preserve">K</m:t>
          </m:r>
          <m:r>
            <m:t xml:space="preserve"> </m:t>
          </m:r>
          <m:r>
            <m:t xml:space="preserve">ψ</m:t>
          </m:r>
          <m:r>
            <m:t xml:space="preserve">+</m:t>
          </m:r>
          <m:r>
            <m:t xml:space="preserve">η̄</m:t>
          </m:r>
          <m:r>
            <m:t xml:space="preserve"> </m:t>
          </m:r>
          <m:r>
            <m:t xml:space="preserve">ψ</m:t>
          </m:r>
          <m:r>
            <m:t xml:space="preserve">+</m:t>
          </m:r>
          <m:r>
            <m:t xml:space="preserve">ψ̄</m:t>
          </m:r>
          <m:r>
            <m:t xml:space="preserve"> </m:t>
          </m:r>
          <m:r>
            <m:t xml:space="preserve">η</m:t>
          </m:r>
          <m:r>
            <m:t xml:space="preserve">=</m:t>
          </m:r>
          <m:d>
            <m:dPr>
              <m:begChr m:val="["/>
              <m:endChr m:val="]"/>
            </m:dPr>
            <m:e>
              <m:r>
                <m:t xml:space="preserve">ψ̄</m:t>
              </m:r>
              <m:r>
                <m:t xml:space="preserve">+</m:t>
              </m:r>
              <m:r>
                <m:t xml:space="preserve">η̄</m:t>
              </m:r>
              <m:r>
                <m:t xml:space="preserve"> </m:t>
              </m:r>
              <m:sSup>
                <m:e>
                  <m:r>
                    <m:t xml:space="preserve">K</m:t>
                  </m:r>
                </m:e>
                <m:sup>
                  <m:r>
                    <m:t xml:space="preserve">−</m:t>
                  </m:r>
                  <m:r>
                    <m:t xml:space="preserve">1</m:t>
                  </m:r>
                </m:sup>
              </m:sSup>
            </m:e>
          </m:d>
          <m:r>
            <m:t xml:space="preserve"> </m:t>
          </m:r>
          <m:r>
            <m:t xml:space="preserve">K</m:t>
          </m:r>
          <m:r>
            <m:t xml:space="preserve"> </m:t>
          </m:r>
          <m:d>
            <m:dPr>
              <m:begChr m:val="["/>
              <m:endChr m:val="]"/>
            </m:dPr>
            <m:e>
              <m:r>
                <m:t xml:space="preserve">ψ</m:t>
              </m:r>
              <m:r>
                <m:t xml:space="preserve">+</m:t>
              </m:r>
              <m:sSup>
                <m:e>
                  <m:r>
                    <m:t xml:space="preserve">K</m:t>
                  </m:r>
                </m:e>
                <m:sup>
                  <m:r>
                    <m:t xml:space="preserve">−</m:t>
                  </m:r>
                  <m:r>
                    <m:t xml:space="preserve">1</m:t>
                  </m:r>
                </m:sup>
              </m:sSup>
              <m:r>
                <m:t xml:space="preserve"> </m:t>
              </m:r>
              <m:r>
                <m:t xml:space="preserve">η</m:t>
              </m:r>
            </m:e>
          </m:d>
          <m:r>
            <m:t xml:space="preserve">−</m:t>
          </m:r>
          <m:r>
            <m:t xml:space="preserve">η̄</m:t>
          </m:r>
          <m:r>
            <m:t xml:space="preserve"> </m:t>
          </m:r>
          <m:sSup>
            <m:e>
              <m:r>
                <m:t xml:space="preserve">K</m:t>
              </m:r>
            </m:e>
            <m:sup>
              <m:r>
                <m:t xml:space="preserve">−</m:t>
              </m:r>
              <m:r>
                <m:t xml:space="preserve">1</m:t>
              </m:r>
            </m:sup>
          </m:sSup>
          <m:r>
            <m:t xml:space="preserve"> </m:t>
          </m:r>
          <m:r>
            <m:t xml:space="preserve">η</m:t>
          </m:r>
        </m:oMath>
      </m:oMathPara>
    </w:p>
    <w:p>
      <w:r>
        <w:t>Shift ψ and ψ̄, and use S</w:t>
      </w:r>
      <w:r>
        <w:rPr>
          <w:vertAlign w:val="subscript"/>
        </w:rPr>
        <w:t>F</w:t>
      </w:r>
      <w:r>
        <w:t xml:space="preserve"> = iK⁻¹ from Lesson 80, Section 5.2:</w:t>
      </w:r>
    </w:p>
    <w:p>
      <w:pPr>
        <w:spacing w:before="100" w:after="160"/>
        <w:jc w:val="center"/>
      </w:pPr>
      <m:oMathPara>
        <m:oMath>
          <m:sSub>
            <m:e>
              <m:r>
                <m:t xml:space="preserve">Z</m:t>
              </m:r>
            </m:e>
            <m:sub>
              <m:r>
                <m:t xml:space="preserve">0</m:t>
              </m:r>
            </m:sub>
          </m:sSub>
          <m:d>
            <m:dPr>
              <m:begChr m:val="["/>
              <m:endChr m:val="]"/>
            </m:dPr>
            <m:e>
              <m:r>
                <m:t xml:space="preserve">η̄</m:t>
              </m:r>
              <m:r>
                <m:t xml:space="preserve">,</m:t>
              </m:r>
              <m:r>
                <m:t xml:space="preserve">η</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η̄</m:t>
                  </m:r>
                  <m:d>
                    <m:dPr>
                      <m:begChr m:val="["/>
                      <m:endChr m:val="]"/>
                    </m:dPr>
                    <m:e>
                      <m:r>
                        <m:t xml:space="preserve">x</m:t>
                      </m:r>
                    </m:e>
                  </m:d>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r>
                    <m:t xml:space="preserve">η</m:t>
                  </m:r>
                  <m:d>
                    <m:dPr>
                      <m:begChr m:val="["/>
                      <m:endChr m:val="]"/>
                    </m:dPr>
                    <m:e>
                      <m:r>
                        <m:t xml:space="preserve">y</m:t>
                      </m:r>
                    </m:e>
                  </m:d>
                </m:e>
              </m:d>
            </m:e>
          </m:func>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0⟩</m:t>
          </m:r>
          <m:r>
            <m:t xml:space="preserve">=</m:t>
          </m:r>
          <m:f>
            <m:num>
              <m:r>
                <m:t xml:space="preserve">1</m:t>
              </m:r>
            </m:num>
            <m:den>
              <m:sSub>
                <m:e>
                  <m:r>
                    <m:t xml:space="preserve">Z</m:t>
                  </m:r>
                </m:e>
                <m:sub>
                  <m:r>
                    <m:t xml:space="preserve">0</m:t>
                  </m:r>
                </m:sub>
              </m:sSub>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δη̄</m:t>
                  </m:r>
                  <m:d>
                    <m:dPr>
                      <m:begChr m:val="["/>
                      <m:endChr m:val="]"/>
                    </m:dPr>
                    <m:e>
                      <m:r>
                        <m:t xml:space="preserve">x</m:t>
                      </m:r>
                    </m:e>
                  </m:d>
                </m:den>
              </m:f>
            </m:e>
          </m:d>
          <m:r>
            <m:t xml:space="preserve"> </m:t>
          </m:r>
          <m:d>
            <m:dPr>
              <m:begChr m:val="["/>
              <m:endChr m:val="]"/>
            </m:dPr>
            <m:e>
              <m:r>
                <m:t xml:space="preserve">i</m:t>
              </m:r>
              <m:r>
                <m:t xml:space="preserve"> </m:t>
              </m:r>
              <m:f>
                <m:num>
                  <m:r>
                    <m:t xml:space="preserve">δ</m:t>
                  </m:r>
                </m:num>
                <m:den>
                  <m:r>
                    <m:t xml:space="preserve">δη</m:t>
                  </m:r>
                  <m:d>
                    <m:dPr>
                      <m:begChr m:val="["/>
                      <m:endChr m:val="]"/>
                    </m:dPr>
                    <m:e>
                      <m:r>
                        <m:t xml:space="preserve">y</m:t>
                      </m:r>
                    </m:e>
                  </m:d>
                </m:den>
              </m:f>
            </m:e>
          </m:d>
          <m:r>
            <m:t xml:space="preserve"> </m:t>
          </m:r>
          <m:sSub>
            <m:e>
              <m:r>
                <m:t xml:space="preserve">Z</m:t>
              </m:r>
            </m:e>
            <m:sub>
              <m:r>
                <m:t xml:space="preserve">0</m:t>
              </m:r>
            </m:sub>
          </m:sSub>
          <m:d>
            <m:dPr>
              <m:begChr m:val="["/>
              <m:endChr m:val="]"/>
            </m:dPr>
            <m:e>
              <m:r>
                <m:t xml:space="preserve">η̄</m:t>
              </m:r>
              <m:r>
                <m:t xml:space="preserve">,</m:t>
              </m:r>
              <m:r>
                <m:t xml:space="preserve">η</m:t>
              </m:r>
            </m:e>
          </m:d>
          <m:r>
            <m:t xml:space="preserve">|</m:t>
          </m:r>
          <m:sSub>
            <m:e/>
            <m:sub>
              <m:r>
                <m:t xml:space="preserve">0</m:t>
              </m:r>
            </m:sub>
          </m:sSub>
          <m:r>
            <m:t xml:space="preserve">=</m:t>
          </m:r>
          <m:sSub>
            <m:e>
              <m:r>
                <m:t xml:space="preserve">S</m:t>
              </m:r>
            </m:e>
            <m:sub>
              <m:r>
                <m:t xml:space="preserve">F</m:t>
              </m:r>
            </m:sub>
          </m:sSub>
          <m:d>
            <m:dPr>
              <m:begChr m:val="["/>
              <m:endChr m:val="]"/>
            </m:dPr>
            <m:e>
              <m:r>
                <m:t xml:space="preserve">x</m:t>
              </m:r>
              <m:r>
                <m:t xml:space="preserve">−</m:t>
              </m:r>
              <m:r>
                <m:t xml:space="preserve">y</m:t>
              </m:r>
            </m:e>
          </m:d>
        </m:oMath>
      </m:oMathPara>
    </w:p>
    <w:p>
      <w:r>
        <w:rPr>
          <w:b/>
          <w:i/>
        </w:rPr>
        <w:t>Worked example 7</w:t>
      </w:r>
    </w:p>
    <w:p>
      <w:r>
        <w:t>Check the ordering in a single Grassmann mode, with weight e</w:t>
      </w:r>
      <w:r>
        <w:rPr>
          <w:vertAlign w:val="superscript"/>
        </w:rPr>
        <w:t>−θ̄aθ + η̄θ + θ̄η</w:t>
      </w:r>
      <w:r>
        <w:t>.</w:t>
      </w:r>
    </w:p>
    <w:p>
      <w:r>
        <w:t>The completed square is −(θ̄ − η̄/a)a(θ − η/a) + η̄η/a, and Lesson 80’s integral gives Z = a e</w:t>
      </w:r>
      <w:r>
        <w:rPr>
          <w:vertAlign w:val="superscript"/>
        </w:rPr>
        <w:t>η̄η/a</w:t>
      </w:r>
      <w:r>
        <w:t>. Take ∂/∂η̄ first: it gives (η/a)e</w:t>
      </w:r>
      <w:r>
        <w:rPr>
          <w:vertAlign w:val="superscript"/>
        </w:rPr>
        <w:t>η̄η/a</w:t>
      </w:r>
      <w:r>
        <w:t>. Then ∂/∂η of η/a gives 1/a. The other term is proportional to η², which vanishes. So (1/Z)∂</w:t>
      </w:r>
      <w:r>
        <w:rPr>
          <w:vertAlign w:val="subscript"/>
        </w:rPr>
        <w:t>η</w:t>
      </w:r>
      <w:r>
        <w:t>∂</w:t>
      </w:r>
      <w:r>
        <w:rPr>
          <w:vertAlign w:val="subscript"/>
        </w:rPr>
        <w:t>η̄</w:t>
      </w:r>
      <w:r>
        <w:t xml:space="preserve">Z|₀ = 1/a = ⟨θθ̄⟩, Lesson 80’s result. Taking the derivatives in the other order gives −1/a. In Grassmann calculus the order of the derivatives carries the sign that </w:t>
      </w:r>
      <w:hyperlink w:anchor="Glossary_Operator">
        <w:r>
          <w:rPr>
            <w:color w:val="0563C1"/>
            <w:u w:val="single"/>
          </w:rPr>
          <w:t>operator</w:t>
        </w:r>
      </w:hyperlink>
      <w:r>
        <w:t xml:space="preserve">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r>
            <m:t xml:space="preserve">∫</m:t>
          </m:r>
          <m:r>
            <m:t xml:space="preserve"> </m:t>
          </m:r>
          <m:r>
            <m:t xml:space="preserve">DA</m:t>
          </m:r>
          <m:r>
            <m:t xml:space="preserve"> </m:t>
          </m:r>
          <m:r>
            <m:t xml:space="preserve">Dψ̄</m:t>
          </m:r>
          <m:r>
            <m:t xml:space="preserve"> </m:t>
          </m:r>
          <m:r>
            <m:t xml:space="preserve">Dψ</m:t>
          </m:r>
          <m:r>
            <m:t xml:space="preserve"> </m:t>
          </m:r>
          <m:func>
            <m:fName>
              <m:r>
                <m:t xml:space="preserve">exp</m:t>
              </m:r>
            </m:fName>
            <m:e>
              <m:d>
                <m:dPr>
                  <m:begChr m:val="["/>
                  <m:endChr m:val="]"/>
                </m:dPr>
                <m:e>
                  <m:r>
                    <m:t xml:space="preserve">i</m:t>
                  </m:r>
                  <m:r>
                    <m:t xml:space="preserve"> </m:t>
                  </m:r>
                  <m:sSub>
                    <m:e>
                      <m:r>
                        <m:t xml:space="preserve">S</m:t>
                      </m:r>
                    </m:e>
                    <m:sub>
                      <m:r>
                        <m:t xml:space="preserve">QED</m:t>
                      </m:r>
                    </m:sub>
                  </m:sSub>
                  <m:r>
                    <m:t xml:space="preserve">+</m:t>
                  </m:r>
                  <m:r>
                    <m:t xml:space="preserve">i</m:t>
                  </m:r>
                  <m:r>
                    <m:t xml:space="preserve"> </m:t>
                  </m:r>
                  <m:r>
                    <m:t xml:space="preserve">∫</m:t>
                  </m:r>
                  <m:r>
                    <m:t xml:space="preserve"> </m:t>
                  </m:r>
                  <m:d>
                    <m:dPr>
                      <m:begChr m:val="["/>
                      <m:endChr m:val="]"/>
                    </m:dPr>
                    <m:e>
                      <m:sSub>
                        <m:e>
                          <m:r>
                            <m:t xml:space="preserve">J</m:t>
                          </m:r>
                        </m:e>
                        <m:sub>
                          <m:r>
                            <m:t xml:space="preserve">μ</m:t>
                          </m:r>
                        </m:sub>
                      </m:sSub>
                      <m:r>
                        <m:t xml:space="preserve"> </m:t>
                      </m:r>
                      <m:sSup>
                        <m:e>
                          <m:r>
                            <m:t xml:space="preserve">A</m:t>
                          </m:r>
                        </m:e>
                        <m:sup>
                          <m:r>
                            <m:t xml:space="preserve">μ</m:t>
                          </m:r>
                        </m:sup>
                      </m:sSup>
                      <m:r>
                        <m:t xml:space="preserve">+</m:t>
                      </m:r>
                      <m:r>
                        <m:t xml:space="preserve">η̄</m:t>
                      </m:r>
                      <m:r>
                        <m:t xml:space="preserve"> </m:t>
                      </m:r>
                      <m:r>
                        <m:t xml:space="preserve">ψ</m:t>
                      </m:r>
                      <m:r>
                        <m:t xml:space="preserve">+</m:t>
                      </m:r>
                      <m:r>
                        <m:t xml:space="preserve">ψ̄</m:t>
                      </m:r>
                      <m:r>
                        <m:t xml:space="preserve"> </m:t>
                      </m:r>
                      <m:r>
                        <m:t xml:space="preserve">η</m:t>
                      </m:r>
                    </m:e>
                  </m:d>
                </m:e>
              </m:d>
            </m:e>
          </m:func>
        </m:oMath>
      </m:oMathPara>
    </w:p>
    <w:p>
      <w:r>
        <w:t>with S</w:t>
      </w:r>
      <w:r>
        <w:rPr>
          <w:vertAlign w:val="subscript"/>
        </w:rPr>
        <w:t>QED</w:t>
      </w:r>
      <w:r>
        <w:t xml:space="preserve"> including Lesson 71’s gauge-fixing term. At e = 0 this is the product of the photon and electron free functionals, exp[−½∫JDJ] exp[−∫η̄S</w:t>
      </w:r>
      <w:r>
        <w:rPr>
          <w:vertAlign w:val="subscript"/>
        </w:rPr>
        <w:t>F</w:t>
      </w:r>
      <w:r>
        <w:t>η]. The interaction term e∫ψ̄γ</w:t>
      </w:r>
      <w:r>
        <w:rPr>
          <w:vertAlign w:val="superscript"/>
        </w:rPr>
        <w:t>μ</w:t>
      </w:r>
      <w:r>
        <w:t>ψA</w:t>
      </w:r>
      <w:r>
        <w:rPr>
          <w:vertAlign w:val="subscript"/>
        </w:rPr>
        <w:t>μ</w:t>
      </w:r>
      <w:r>
        <w:t xml:space="preserve"> in S can be written by replacing each field with a derivative with respect to its source, and that is how Lesson 83 and Lesson 84 derive the Feynman rules. Z₀[0] for the electron is det K, by Lesson 80, Section 5.1, so W gains −i log det K = −i Tr log K. That is the sum of closed electron loops in an external field, with the fermion minus sign built in. It is the object Lesson 86 evaluates for a constant field.</w:t>
      </w:r>
    </w:p>
    <w:p>
      <w:pPr>
        <w:pStyle w:val="Heading2"/>
      </w:pPr>
      <w:r>
        <w:t>7 What this lesson has not done</w:t>
      </w:r>
    </w:p>
    <w:p>
      <w:r>
        <w:t xml:space="preserve">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w:t>
      </w:r>
      <w:hyperlink w:anchor="Glossary_Renormalization">
        <w:r>
          <w:rPr>
            <w:color w:val="0563C1"/>
            <w:u w:val="single"/>
          </w:rPr>
          <w:t>renormalization</w:t>
        </w:r>
      </w:hyperlink>
      <w:r>
        <w:t xml:space="preserve"> absorbs (Lesson 64). It did not treat sources for composite operators or the generating functional at finite temperature, which is Lesson 85.</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Z[J] and correlators as derivatives</w:t>
      </w:r>
      <w:r>
        <w:rPr/>
        <w:t xml:space="preserve"> — </w:t>
      </w:r>
      <w:r>
        <w:rPr/>
        <w:t>Every later lesson of Part XI</w:t>
      </w:r>
    </w:p>
    <w:p>
      <w:pPr>
        <w:spacing w:before="0" w:after="100"/>
      </w:pPr>
      <w:r>
        <w:rPr>
          <w:b/>
        </w:rPr>
        <w:t>Z₀[J] = Z₀[0] exp(−½∫JD</w:t>
      </w:r>
      <w:r>
        <w:rPr>
          <w:b/>
          <w:vertAlign w:val="subscript"/>
        </w:rPr>
        <w:t>FJ</w:t>
      </w:r>
      <w:r>
        <w:rPr>
          <w:b/>
        </w:rPr>
        <w:t>)</w:t>
      </w:r>
      <w:r>
        <w:rPr/>
        <w:t xml:space="preserve"> — </w:t>
      </w:r>
      <w:r>
        <w:rPr/>
        <w:t>Feynman rules, Lesson 84</w:t>
      </w:r>
    </w:p>
    <w:p>
      <w:pPr>
        <w:spacing w:before="0" w:after="100"/>
      </w:pPr>
      <w:r>
        <w:rPr>
          <w:b/>
        </w:rPr>
        <w:t>Z = e</w:t>
      </w:r>
      <w:r>
        <w:rPr>
          <w:b/>
          <w:vertAlign w:val="superscript"/>
        </w:rPr>
        <w:t>−iET</w:t>
      </w:r>
      <w:r>
        <w:rPr>
          <w:b/>
        </w:rPr>
        <w:t xml:space="preserve"> for static sources</w:t>
      </w:r>
      <w:r>
        <w:rPr/>
        <w:t xml:space="preserve"> — </w:t>
      </w:r>
      <w:r>
        <w:rPr/>
        <w:t>Coulomb and Yukawa from exchange; external fields, Lesson 86</w:t>
      </w:r>
    </w:p>
    <w:p>
      <w:pPr>
        <w:spacing w:before="0" w:after="100"/>
      </w:pPr>
      <w:r>
        <w:rPr>
          <w:b/>
        </w:rPr>
        <w:t>|Z|² = e</w:t>
      </w:r>
      <w:r>
        <w:rPr>
          <w:b/>
          <w:vertAlign w:val="superscript"/>
        </w:rPr>
        <w:t>−n̄</w:t>
      </w:r>
      <w:r>
        <w:rPr/>
        <w:t xml:space="preserve"> — </w:t>
      </w:r>
      <w:r>
        <w:rPr/>
        <w:t>Soft photons, Lesson 75, recovered; pair creation, Lesson 86</w:t>
      </w:r>
    </w:p>
    <w:p>
      <w:pPr>
        <w:spacing w:before="0" w:after="100"/>
      </w:pPr>
      <w:r>
        <w:rPr>
          <w:b/>
        </w:rPr>
        <w:t>W = −i log Z, connected</w:t>
      </w:r>
      <w:r>
        <w:rPr/>
        <w:t xml:space="preserve"> — </w:t>
      </w:r>
      <w:r>
        <w:rPr/>
        <w:t>Effective action Γ, Lesson 82</w:t>
      </w:r>
    </w:p>
    <w:p>
      <w:pPr>
        <w:spacing w:before="0" w:after="100"/>
      </w:pPr>
      <w:r>
        <w:rPr>
          <w:b/>
        </w:rPr>
        <w:t>δW/δJ = φ</w:t>
      </w:r>
      <w:r>
        <w:rPr>
          <w:b/>
          <w:vertAlign w:val="subscript"/>
        </w:rPr>
        <w:t>cl</w:t>
      </w:r>
      <w:r>
        <w:rPr/>
        <w:t xml:space="preserve"> — </w:t>
      </w:r>
      <w:r>
        <w:rPr/>
        <w:t>Legendre transform, Lesson 82</w:t>
      </w:r>
    </w:p>
    <w:p>
      <w:pPr>
        <w:spacing w:before="0" w:after="100"/>
      </w:pPr>
      <w:r>
        <w:rPr>
          <w:b/>
        </w:rPr>
        <w:t>Grassmann sources, det K</w:t>
      </w:r>
      <w:r>
        <w:rPr/>
        <w:t xml:space="preserve"> — </w:t>
      </w:r>
      <w:r>
        <w:rPr/>
        <w:t>Functional determinants, Lessons 82 and 86</w:t>
      </w:r>
    </w:p>
    <w:p>
      <w:pPr>
        <w:pStyle w:val="Heading2"/>
      </w:pPr>
      <w:r>
        <w:t>9 Summary</w:t>
      </w:r>
    </w:p>
    <w:p>
      <w:pPr>
        <w:pStyle w:val="ListNumber"/>
        <w:numPr>
          <w:ilvl w:val="0"/>
          <w:numId w:val="400"/>
        </w:numPr>
      </w:pPr>
      <w:r>
        <w:t>A linear source term turns a Gaussian integral into a generating function, and its derivatives are the moments. Wick’s theorem is the expansion of e</w:t>
      </w:r>
      <w:r>
        <w:rPr>
          <w:vertAlign w:val="superscript"/>
        </w:rPr>
        <w:t>½jA⁻¹j</w:t>
      </w:r>
      <w:r>
        <w:t>.</w:t>
      </w:r>
    </w:p>
    <w:p>
      <w:pPr>
        <w:pStyle w:val="ListNumber"/>
        <w:numPr>
          <w:ilvl w:val="0"/>
          <w:numId w:val="400"/>
        </w:numPr>
      </w:pPr>
      <w:r>
        <w:t>Z[J] = ∫Dφ exp(iS + i∫Jφ). Time-ordered correlators are (−iδ/δJ)ⁿ Z/Z[0] at J = 0.</w:t>
      </w:r>
    </w:p>
    <w:p>
      <w:pPr>
        <w:pStyle w:val="ListNumber"/>
        <w:numPr>
          <w:ilvl w:val="0"/>
          <w:numId w:val="400"/>
        </w:numPr>
      </w:pPr>
      <w:r>
        <w:t>For a free field, Z₀[J] = Z₀[0] exp(−½∫JD</w:t>
      </w:r>
      <w:r>
        <w:rPr>
          <w:vertAlign w:val="subscript"/>
        </w:rPr>
        <w:t>FJ</w:t>
      </w:r>
      <w:r>
        <w:t>). Two derivatives give D</w:t>
      </w:r>
      <w:r>
        <w:rPr>
          <w:vertAlign w:val="subscript"/>
        </w:rPr>
        <w:t>F</w:t>
      </w:r>
      <w:r>
        <w:t>, and four give the three pairings.</w:t>
      </w:r>
    </w:p>
    <w:p>
      <w:pPr>
        <w:pStyle w:val="ListNumber"/>
        <w:numPr>
          <w:ilvl w:val="0"/>
          <w:numId w:val="400"/>
        </w:numPr>
      </w:pPr>
      <w:r>
        <w:t>For static sources Z = e</w:t>
      </w:r>
      <w:r>
        <w:rPr>
          <w:vertAlign w:val="superscript"/>
        </w:rPr>
        <w:t>−iET</w:t>
      </w:r>
      <w:r>
        <w:t>. Scalar exchange gives the attractive Yukawa energy −g²e</w:t>
      </w:r>
      <w:r>
        <w:rPr>
          <w:vertAlign w:val="superscript"/>
        </w:rPr>
        <w:t>−mr</w:t>
      </w:r>
      <w:r>
        <w:t>/4πr. Photon exchange gives the repulsive Coulomb energy +q₁q₂/4πr, the sign set by g</w:t>
      </w:r>
      <w:r>
        <w:rPr>
          <w:vertAlign w:val="superscript"/>
        </w:rPr>
        <w:t>00</w:t>
      </w:r>
      <w:r>
        <w:t>.</w:t>
      </w:r>
    </w:p>
    <w:p>
      <w:pPr>
        <w:pStyle w:val="ListNumber"/>
        <w:numPr>
          <w:ilvl w:val="0"/>
          <w:numId w:val="400"/>
        </w:numPr>
      </w:pPr>
      <w:r>
        <w:t>For moving sources, |Z|² = e</w:t>
      </w:r>
      <w:r>
        <w:rPr>
          <w:vertAlign w:val="superscript"/>
        </w:rPr>
        <w:t>−n̄</w:t>
      </w:r>
      <w:r>
        <w:t>, the Poisson probability of emitting nothing.</w:t>
      </w:r>
    </w:p>
    <w:p>
      <w:pPr>
        <w:pStyle w:val="ListNumber"/>
        <w:numPr>
          <w:ilvl w:val="0"/>
          <w:numId w:val="400"/>
        </w:numPr>
      </w:pPr>
      <w:r>
        <w:t>W = −i log Z generates connected correlators. The logarithm undoes the exponentiation of connected pieces, and vacuum bubbles drop out.</w:t>
      </w:r>
    </w:p>
    <w:p>
      <w:pPr>
        <w:pStyle w:val="ListNumber"/>
        <w:numPr>
          <w:ilvl w:val="0"/>
          <w:numId w:val="400"/>
        </w:numPr>
      </w:pPr>
      <w:r>
        <w:t>δW/δJ is the mean field in the presence of J. At tree level it solves the classical field equation with that source.</w:t>
      </w:r>
    </w:p>
    <w:p>
      <w:pPr>
        <w:pStyle w:val="ListNumber"/>
        <w:numPr>
          <w:ilvl w:val="0"/>
          <w:numId w:val="400"/>
        </w:numPr>
      </w:pPr>
      <w:r>
        <w:t>Grassmann sources give Z₀ = Z₀[0] exp(−∫η̄S</w:t>
      </w:r>
      <w:r>
        <w:rPr>
          <w:vertAlign w:val="subscript"/>
        </w:rPr>
        <w:t>F</w:t>
      </w:r>
      <w:r>
        <w:t>η), with the order of derivatives fixing the fermion signs.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Z(j) = Z(0)e</w:t>
      </w:r>
      <w:r>
        <w:rPr>
          <w:vertAlign w:val="superscript"/>
        </w:rPr>
        <w:t>½jA⁻¹j</w:t>
      </w:r>
      <w:r>
        <w:rPr/>
        <w:t xml:space="preserve"> by shifting x, and state what property of the measure is used.</w:t>
      </w:r>
    </w:p>
    <w:p>
      <w:pPr>
        <w:spacing w:before="0" w:after="100"/>
      </w:pPr>
      <w:r>
        <w:rPr>
          <w:b/>
        </w:rPr>
        <w:t>2</w:t>
      </w:r>
      <w:r>
        <w:rPr>
          <w:b/>
        </w:rPr>
        <w:t xml:space="preserve">. </w:t>
      </w:r>
      <w:r>
        <w:rPr>
          <w:b/>
        </w:rPr>
        <w:t>Extension.</w:t>
      </w:r>
      <w:r>
        <w:rPr/>
        <w:t xml:space="preserve"> From e</w:t>
      </w:r>
      <w:r>
        <w:rPr>
          <w:vertAlign w:val="superscript"/>
        </w:rPr>
        <w:t>j²/2a</w:t>
      </w:r>
      <w:r>
        <w:rPr/>
        <w:t>, find ⟨x⁸⟩ and check that it equals the number of pairings of eight objects divided by a⁴.</w:t>
      </w:r>
    </w:p>
    <w:p>
      <w:pPr>
        <w:spacing w:before="0" w:after="100"/>
      </w:pPr>
      <w:r>
        <w:rPr>
          <w:b/>
        </w:rPr>
        <w:t>3</w:t>
      </w:r>
      <w:r>
        <w:rPr>
          <w:b/>
        </w:rPr>
        <w:t xml:space="preserve">. </w:t>
      </w:r>
      <w:r>
        <w:rPr>
          <w:b/>
        </w:rPr>
        <w:t>Core.</w:t>
      </w:r>
      <w:r>
        <w:rPr/>
        <w:t xml:space="preserve"> Show that −iδ/δJ(x) acting on exp(i∫Jφ) brings down φ(x).</w:t>
      </w:r>
    </w:p>
    <w:p>
      <w:pPr>
        <w:spacing w:before="0" w:after="100"/>
      </w:pPr>
      <w:r>
        <w:rPr>
          <w:b/>
        </w:rPr>
        <w:t>4</w:t>
      </w:r>
      <w:r>
        <w:rPr>
          <w:b/>
        </w:rPr>
        <w:t xml:space="preserve">. </w:t>
      </w:r>
      <w:r>
        <w:rPr>
          <w:b/>
        </w:rPr>
        <w:t>Core.</w:t>
      </w:r>
      <w:r>
        <w:rPr/>
        <w:t xml:space="preserve"> Complete the square for ½φKφ + Jφ and show that Z₀[J] = Z₀[0]exp(−½∫JD</w:t>
      </w:r>
      <w:r>
        <w:rPr>
          <w:vertAlign w:val="subscript"/>
        </w:rPr>
        <w:t>FJ</w:t>
      </w:r>
      <w:r>
        <w:rPr/>
        <w:t>), given D</w:t>
      </w:r>
      <w:r>
        <w:rPr>
          <w:vertAlign w:val="subscript"/>
        </w:rPr>
        <w:t>F</w:t>
      </w:r>
      <w:r>
        <w:rPr/>
        <w:t xml:space="preserve"> = iK⁻¹.</w:t>
      </w:r>
    </w:p>
    <w:p>
      <w:pPr>
        <w:spacing w:before="0" w:after="100"/>
      </w:pPr>
      <w:r>
        <w:rPr>
          <w:b/>
        </w:rPr>
        <w:t>5</w:t>
      </w:r>
      <w:r>
        <w:rPr>
          <w:b/>
        </w:rPr>
        <w:t xml:space="preserve">. </w:t>
      </w:r>
      <w:r>
        <w:rPr>
          <w:b/>
        </w:rPr>
        <w:t>Extension.</w:t>
      </w:r>
      <w:r>
        <w:rPr/>
        <w:t xml:space="preserve"> Differentiate Z₀[J] twice and confirm ⟨Tφ(x)φ(y)⟩ = D</w:t>
      </w:r>
      <w:r>
        <w:rPr>
          <w:vertAlign w:val="subscript"/>
        </w:rPr>
        <w:t>F</w:t>
      </w:r>
      <w:r>
        <w:rPr/>
        <w:t>(x − y), keeping every factor of i.</w:t>
      </w:r>
    </w:p>
    <w:p>
      <w:pPr>
        <w:spacing w:before="0" w:after="100"/>
      </w:pPr>
      <w:r>
        <w:rPr>
          <w:b/>
        </w:rPr>
        <w:t>6</w:t>
      </w:r>
      <w:r>
        <w:rPr>
          <w:b/>
        </w:rPr>
        <w:t xml:space="preserve">. </w:t>
      </w:r>
      <w:r>
        <w:rPr>
          <w:b/>
        </w:rPr>
        <w:t>Core.</w:t>
      </w:r>
      <w:r>
        <w:rPr/>
        <w:t xml:space="preserve"> How many terms does the free six-point function have, and why?</w:t>
      </w:r>
    </w:p>
    <w:p>
      <w:pPr>
        <w:spacing w:before="0" w:after="100"/>
      </w:pPr>
      <w:r>
        <w:rPr>
          <w:b/>
        </w:rPr>
        <w:t>7</w:t>
      </w:r>
      <w:r>
        <w:rPr>
          <w:b/>
        </w:rPr>
        <w:t xml:space="preserve">. </w:t>
      </w:r>
      <w:r>
        <w:rPr>
          <w:b/>
        </w:rPr>
        <w:t>Core.</w:t>
      </w:r>
      <w:r>
        <w:rPr/>
        <w:t xml:space="preserve"> For a static source J(x) = gδ³(x), show that the time integrals in ∫JD</w:t>
      </w:r>
      <w:r>
        <w:rPr>
          <w:vertAlign w:val="subscript"/>
        </w:rPr>
        <w:t>FJ</w:t>
      </w:r>
      <w:r>
        <w:rPr/>
        <w:t xml:space="preserve"> give 2πδ(k⁰) times T.</w:t>
      </w:r>
    </w:p>
    <w:p>
      <w:pPr>
        <w:spacing w:before="0" w:after="100"/>
      </w:pPr>
      <w:r>
        <w:rPr>
          <w:b/>
        </w:rPr>
        <w:t>8</w:t>
      </w:r>
      <w:r>
        <w:rPr>
          <w:b/>
        </w:rPr>
        <w:t xml:space="preserve">. </w:t>
      </w:r>
      <w:r>
        <w:rPr>
          <w:b/>
        </w:rPr>
        <w:t>Extension.</w:t>
      </w:r>
      <w:r>
        <w:rPr/>
        <w:t xml:space="preserve"> Evaluate ∫d³k e</w:t>
      </w:r>
      <w:r>
        <w:rPr>
          <w:vertAlign w:val="superscript"/>
        </w:rPr>
        <w:t>ik·r</w:t>
      </w:r>
      <w:r>
        <w:rPr/>
        <w:t>/(2π)³(|k|² + m²) = e</w:t>
      </w:r>
      <w:r>
        <w:rPr>
          <w:vertAlign w:val="superscript"/>
        </w:rPr>
        <w:t>−mr</w:t>
      </w:r>
      <w:r>
        <w:rPr/>
        <w:t>/4πr by doing the angular integral and closing the contour.</w:t>
      </w:r>
    </w:p>
    <w:p>
      <w:pPr>
        <w:spacing w:before="0" w:after="100"/>
      </w:pPr>
      <w:r>
        <w:rPr>
          <w:b/>
        </w:rPr>
        <w:t>9</w:t>
      </w:r>
      <w:r>
        <w:rPr>
          <w:b/>
        </w:rPr>
        <w:t xml:space="preserve">. </w:t>
      </w:r>
      <w:r>
        <w:rPr>
          <w:b/>
        </w:rPr>
        <w:t>Extension.</w:t>
      </w:r>
      <w:r>
        <w:rPr/>
        <w:t xml:space="preserve"> Two scalar sources, g each, at 1 fm, exchange a pion. Find the energy in MeV for g²/4π = 14.</w:t>
      </w:r>
    </w:p>
    <w:p>
      <w:pPr>
        <w:spacing w:before="0" w:after="100"/>
      </w:pPr>
      <w:r>
        <w:rPr>
          <w:b/>
        </w:rPr>
        <w:t>10</w:t>
      </w:r>
      <w:r>
        <w:rPr>
          <w:b/>
        </w:rPr>
        <w:t xml:space="preserve">. </w:t>
      </w:r>
      <w:r>
        <w:rPr>
          <w:b/>
        </w:rPr>
        <w:t>Core.</w:t>
      </w:r>
      <w:r>
        <w:rPr/>
        <w:t xml:space="preserve"> Explain why the gauge-dependent k</w:t>
      </w:r>
      <w:r>
        <w:rPr>
          <w:vertAlign w:val="superscript"/>
        </w:rPr>
        <w:t>μ</w:t>
      </w:r>
      <w:r>
        <w:rPr/>
        <w:t>k</w:t>
      </w:r>
      <w:r>
        <w:rPr>
          <w:vertAlign w:val="superscript"/>
        </w:rPr>
        <w:t>ν</w:t>
      </w:r>
      <w:r>
        <w:rPr/>
        <w:t xml:space="preserve"> term of the photon propagator does not contribute to ∫jDj for a conserved current.</w:t>
      </w:r>
    </w:p>
    <w:p>
      <w:pPr>
        <w:spacing w:before="0" w:after="100"/>
      </w:pPr>
      <w:r>
        <w:rPr>
          <w:b/>
        </w:rPr>
        <w:t>11</w:t>
      </w:r>
      <w:r>
        <w:rPr>
          <w:b/>
        </w:rPr>
        <w:t xml:space="preserve">. </w:t>
      </w:r>
      <w:r>
        <w:rPr>
          <w:b/>
        </w:rPr>
        <w:t>Extension.</w:t>
      </w:r>
      <w:r>
        <w:rPr/>
        <w:t xml:space="preserve"> Show that Re[i/(x + iε)] = πδ(x), and use it to derive n̄ from Re∫JD</w:t>
      </w:r>
      <w:r>
        <w:rPr>
          <w:vertAlign w:val="subscript"/>
        </w:rPr>
        <w:t>FJ</w:t>
      </w:r>
      <w:r>
        <w:rPr/>
        <w:t>.</w:t>
      </w:r>
    </w:p>
    <w:p>
      <w:pPr>
        <w:spacing w:before="0" w:after="100"/>
      </w:pPr>
      <w:r>
        <w:rPr>
          <w:b/>
        </w:rPr>
        <w:t>12</w:t>
      </w:r>
      <w:r>
        <w:rPr>
          <w:b/>
        </w:rPr>
        <w:t xml:space="preserve">. </w:t>
      </w:r>
      <w:r>
        <w:rPr>
          <w:b/>
        </w:rPr>
        <w:t>Core.</w:t>
      </w:r>
      <w:r>
        <w:rPr/>
        <w:t xml:space="preserve"> Show that W is additive for two decoupled fields, and interpret the result.</w:t>
      </w:r>
    </w:p>
    <w:p>
      <w:pPr>
        <w:spacing w:before="0" w:after="100"/>
      </w:pPr>
      <w:r>
        <w:rPr>
          <w:b/>
        </w:rPr>
        <w:t>13</w:t>
      </w:r>
      <w:r>
        <w:rPr>
          <w:b/>
        </w:rPr>
        <w:t xml:space="preserve">. </w:t>
      </w:r>
      <w:r>
        <w:rPr>
          <w:b/>
        </w:rPr>
        <w:t>Extension.</w:t>
      </w:r>
      <w:r>
        <w:rPr/>
        <w:t xml:space="preserve"> Derive ⟨φ⟩</w:t>
      </w:r>
      <w:r>
        <w:rPr>
          <w:vertAlign w:val="subscript"/>
        </w:rPr>
        <w:t>J</w:t>
      </w:r>
      <w:r>
        <w:rPr/>
        <w:t xml:space="preserve"> = δW/δJ, and show that for the free field it solves (∂² + m²)φ = J.</w:t>
      </w:r>
    </w:p>
    <w:p>
      <w:pPr>
        <w:spacing w:before="0" w:after="100"/>
      </w:pPr>
      <w:r>
        <w:rPr>
          <w:b/>
        </w:rPr>
        <w:t>14</w:t>
      </w:r>
      <w:r>
        <w:rPr>
          <w:b/>
        </w:rPr>
        <w:t xml:space="preserve">. </w:t>
      </w:r>
      <w:r>
        <w:rPr>
          <w:b/>
        </w:rPr>
        <w:t>Core.</w:t>
      </w:r>
      <w:r>
        <w:rPr/>
        <w:t xml:space="preserve"> In the zero-dimensional model, compute ⟨x²⟩</w:t>
      </w:r>
      <w:r>
        <w:rPr>
          <w:vertAlign w:val="subscript"/>
        </w:rPr>
        <w:t>c</w:t>
      </w:r>
      <w:r>
        <w:rPr/>
        <w:t xml:space="preserve"> and ⟨x⁴⟩</w:t>
      </w:r>
      <w:r>
        <w:rPr>
          <w:vertAlign w:val="subscript"/>
        </w:rPr>
        <w:t>c</w:t>
      </w:r>
      <w:r>
        <w:rPr/>
        <w:t xml:space="preserve"> at first order, and confirm that ⟨x⁴⟩</w:t>
      </w:r>
      <w:r>
        <w:rPr>
          <w:vertAlign w:val="subscript"/>
        </w:rPr>
        <w:t>c</w:t>
      </w:r>
      <w:r>
        <w:rPr/>
        <w:t xml:space="preserve"> = −λ.</w:t>
      </w:r>
    </w:p>
    <w:p>
      <w:pPr>
        <w:spacing w:before="0" w:after="100"/>
      </w:pPr>
      <w:r>
        <w:rPr>
          <w:b/>
        </w:rPr>
        <w:t>15</w:t>
      </w:r>
      <w:r>
        <w:rPr>
          <w:b/>
        </w:rPr>
        <w:t xml:space="preserve">. </w:t>
      </w:r>
      <w:r>
        <w:rPr>
          <w:b/>
        </w:rPr>
        <w:t>Core.</w:t>
      </w:r>
      <w:r>
        <w:rPr/>
        <w:t xml:space="preserve"> In the single-mode Grassmann example, show that the derivatives in the opposite order give −1/a.</w:t>
      </w:r>
    </w:p>
    <w:p>
      <w:pPr>
        <w:spacing w:before="0" w:after="100"/>
      </w:pPr>
      <w:r>
        <w:rPr>
          <w:b/>
        </w:rPr>
        <w:t>16</w:t>
      </w:r>
      <w:r>
        <w:rPr>
          <w:b/>
        </w:rPr>
        <w:t xml:space="preserve">. </w:t>
      </w:r>
      <w:r>
        <w:rPr>
          <w:b/>
        </w:rPr>
        <w:t>Challenge.</w:t>
      </w:r>
      <w:r>
        <w:rPr/>
        <w:t xml:space="preserve"> Show that W₀[J] contains −i log det K for the Dirac field, and explain why this is a sum of closed loops with a factor −1 each relative to a boson.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w:t>
      </w:r>
      <w:r>
        <w:rPr>
          <w:vertAlign w:val="subscript"/>
        </w:rPr>
        <w:t>F</w:t>
      </w:r>
      <w:r>
        <w:t>, so this is −½∫JD</w:t>
      </w:r>
      <w:r>
        <w:rPr>
          <w:vertAlign w:val="subscript"/>
        </w:rPr>
        <w:t>FJ</w:t>
      </w:r>
      <w:r>
        <w:t>.</w:t>
      </w:r>
    </w:p>
    <w:p>
      <w:r>
        <w:rPr>
          <w:b/>
        </w:rPr>
        <w:t>5.</w:t>
      </w:r>
      <w:r>
        <w:t xml:space="preserve"> </w:t>
      </w:r>
      <w:r>
        <w:t>−iδ/δJ(y) gives i(D</w:t>
      </w:r>
      <w:r>
        <w:rPr>
          <w:vertAlign w:val="subscript"/>
        </w:rPr>
        <w:t>F</w:t>
      </w:r>
      <w:r>
        <w:t xml:space="preserve"> J)(y) times Z. At J = 0 only the derivative of this factor survives: −iδ/δJ(x)[i(D</w:t>
      </w:r>
      <w:r>
        <w:rPr>
          <w:vertAlign w:val="subscript"/>
        </w:rPr>
        <w:t>FJ</w:t>
      </w:r>
      <w:r>
        <w:t>)(y)] = D</w:t>
      </w:r>
      <w:r>
        <w:rPr>
          <w:vertAlign w:val="subscript"/>
        </w:rPr>
        <w:t>F</w:t>
      </w:r>
      <w:r>
        <w:t>(x − y).</w:t>
      </w:r>
    </w:p>
    <w:p>
      <w:r>
        <w:rPr>
          <w:b/>
        </w:rPr>
        <w:t>6.</w:t>
      </w:r>
      <w:r>
        <w:t xml:space="preserve"> </w:t>
      </w:r>
      <w:r>
        <w:t>Fifteen, the number of ways to split six points into three pairs: 5 × 3 × 1.</w:t>
      </w:r>
    </w:p>
    <w:p>
      <w:r>
        <w:rPr>
          <w:b/>
        </w:rPr>
        <w:t>7.</w:t>
      </w:r>
      <w:r>
        <w:t xml:space="preserve"> </w:t>
      </w:r>
      <w:r>
        <w:t>∫dx⁰dy⁰ e</w:t>
      </w:r>
      <w:r>
        <w:rPr>
          <w:vertAlign w:val="superscript"/>
        </w:rPr>
        <w:t>−ik⁰(x⁰ − y⁰)</w:t>
      </w:r>
      <w:r>
        <w:t xml:space="preserve"> = 2πδ(k⁰) × ∫dx⁰, and ∫dx⁰ = T.</w:t>
      </w:r>
    </w:p>
    <w:p>
      <w:r>
        <w:rPr>
          <w:b/>
        </w:rPr>
        <w:t>8.</w:t>
      </w:r>
      <w:r>
        <w:t xml:space="preserve"> </w:t>
      </w:r>
      <w:r>
        <w:t>The angular integral gives (1/2π²r)∫₀^∞ k sin(kr) dk/(k² + m²) = (1/4π²ir)∫</w:t>
      </w:r>
      <w:r>
        <w:rPr>
          <w:vertAlign w:val="subscript"/>
        </w:rPr>
        <w:t>−∞</w:t>
      </w:r>
      <w:r>
        <w:rPr>
          <w:vertAlign w:val="superscript"/>
        </w:rPr>
        <w:t>∞</w:t>
      </w:r>
      <w:r>
        <w:t xml:space="preserve"> k e</w:t>
      </w:r>
      <w:r>
        <w:rPr>
          <w:vertAlign w:val="superscript"/>
        </w:rPr>
        <w:t>ikr</w:t>
      </w:r>
      <w:r>
        <w:t>dk/(k² + m²). Close the contour in the upper half plane. The pole at k = im has residue e</w:t>
      </w:r>
      <w:r>
        <w:rPr>
          <w:vertAlign w:val="superscript"/>
        </w:rPr>
        <w:t>−mr</w:t>
      </w:r>
      <w:r>
        <w:t>/2, so the integral is e</w:t>
      </w:r>
      <w:r>
        <w:rPr>
          <w:vertAlign w:val="superscript"/>
        </w:rPr>
        <w:t>−mr</w:t>
      </w:r>
      <w:r>
        <w:t>/4πr.</w:t>
      </w:r>
    </w:p>
    <w:p>
      <w:r>
        <w:rPr>
          <w:b/>
        </w:rPr>
        <w:t>9.</w:t>
      </w:r>
      <w:r>
        <w:t xml:space="preserve"> </w:t>
      </w:r>
      <w:r>
        <w:t>E = −(g²/4π)e</w:t>
      </w:r>
      <w:r>
        <w:rPr>
          <w:vertAlign w:val="superscript"/>
        </w:rPr>
        <w:t>−mr</w:t>
      </w:r>
      <w:r>
        <w:t>/r. With ℏc/m = 1.414 fm, e</w:t>
      </w:r>
      <w:r>
        <w:rPr>
          <w:vertAlign w:val="superscript"/>
        </w:rPr>
        <w:t>−1/1.414</w:t>
      </w:r>
      <w:r>
        <w:t xml:space="preserve"> = 0.493. Then E = −14 × 0.493 × 197.3 MeV fm / 1 fm ≈ −1.4 GeV. The real one-pion-exchange potential is far weaker. The pion is pseudoscalar, so in the static limit its coupling to a nucleon is suppressed by (m</w:t>
      </w:r>
      <w:r>
        <w:rPr>
          <w:vertAlign w:val="subscript"/>
        </w:rPr>
        <w:t>π</w:t>
      </w:r>
      <w:r>
        <w:t>/2M</w:t>
      </w:r>
      <w:r>
        <w:rPr>
          <w:vertAlign w:val="subscript"/>
        </w:rPr>
        <w:t>N</w:t>
      </w:r>
      <w:r>
        <w:t>)²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w:t>
      </w:r>
      <w:r>
        <w:rPr>
          <w:vertAlign w:val="superscript"/>
        </w:rPr>
        <w:t>μ</w:t>
      </w:r>
      <w:r>
        <w:t>k</w:t>
      </w:r>
      <w:r>
        <w:rPr>
          <w:vertAlign w:val="superscript"/>
        </w:rPr>
        <w:t>ν</w:t>
      </w:r>
      <w:r>
        <w:t>, and j̃</w:t>
      </w:r>
      <w:r>
        <w:rPr>
          <w:vertAlign w:val="subscript"/>
        </w:rPr>
        <w:t>μ</w:t>
      </w:r>
      <w:r>
        <w:t>(k)k</w:t>
      </w:r>
      <w:r>
        <w:rPr>
          <w:vertAlign w:val="superscript"/>
        </w:rPr>
        <w:t>μ</w:t>
      </w:r>
      <w:r>
        <w:t xml:space="preserve"> = 0 is the Fourier form of ∂</w:t>
      </w:r>
      <w:r>
        <w:rPr>
          <w:vertAlign w:val="subscript"/>
        </w:rPr>
        <w:t>μ</w:t>
      </w:r>
      <w:r>
        <w:t>j</w:t>
      </w:r>
      <w:r>
        <w:rPr>
          <w:vertAlign w:val="superscript"/>
        </w:rPr>
        <w:t>μ</w:t>
      </w:r>
      <w:r>
        <w:t xml:space="preserve">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w:t>
      </w:r>
      <w:r>
        <w:rPr>
          <w:vertAlign w:val="subscript"/>
        </w:rPr>
        <w:t>J</w:t>
      </w:r>
      <w:r>
        <w:t>. For the free field this is i∫D</w:t>
      </w:r>
      <w:r>
        <w:rPr>
          <w:vertAlign w:val="subscript"/>
        </w:rPr>
        <w:t>FJ</w:t>
      </w:r>
      <w:r>
        <w:t>. KD</w:t>
      </w:r>
      <w:r>
        <w:rPr>
          <w:vertAlign w:val="subscript"/>
        </w:rPr>
        <w:t>F</w:t>
      </w:r>
      <w:r>
        <w:t xml:space="preserve"> = iδ⁴ gives Kφ = i·i J = −J, which is (∂² + m²)φ = J.</w:t>
      </w:r>
    </w:p>
    <w:p>
      <w:r>
        <w:rPr>
          <w:b/>
        </w:rPr>
        <w:t>14.</w:t>
      </w:r>
      <w:r>
        <w:t xml:space="preserve"> </w:t>
      </w:r>
      <w:r>
        <w:t>⟨x²⟩</w:t>
      </w:r>
      <w:r>
        <w:rPr>
          <w:vertAlign w:val="subscript"/>
        </w:rPr>
        <w:t>c</w:t>
      </w:r>
      <w:r>
        <w:t xml:space="preserve"> = ⟨x²⟩ = 1 − λ/2, since ⟨x⟩ = 0. ⟨x⁴⟩</w:t>
      </w:r>
      <w:r>
        <w:rPr>
          <w:vertAlign w:val="subscript"/>
        </w:rPr>
        <w:t>c</w:t>
      </w:r>
      <w:r>
        <w:t xml:space="preserve"> = (3 − 4λ) − 3(1 − λ/2)² = −λ + O(λ²).</w:t>
      </w:r>
    </w:p>
    <w:p>
      <w:r>
        <w:rPr>
          <w:b/>
        </w:rPr>
        <w:t>15.</w:t>
      </w:r>
      <w:r>
        <w:t xml:space="preserve"> </w:t>
      </w:r>
      <w:r>
        <w:t>∂/∂η first gives −(η̄/a)e</w:t>
      </w:r>
      <w:r>
        <w:rPr>
          <w:vertAlign w:val="superscript"/>
        </w:rPr>
        <w:t>η̄η/a</w:t>
      </w:r>
      <w:r>
        <w:t>, moving η to the front past η̄ in η̄η. Then ∂/∂η̄ gives −1/a.</w:t>
      </w:r>
    </w:p>
    <w:p>
      <w:r>
        <w:rPr>
          <w:b/>
        </w:rPr>
        <w:t>16.</w:t>
      </w:r>
      <w:r>
        <w:t xml:space="preserve"> </w:t>
      </w:r>
      <w:r>
        <w:t>Z₀[0] = ∫Dψ̄Dψ e</w:t>
      </w:r>
      <w:r>
        <w:rPr>
          <w:vertAlign w:val="superscript"/>
        </w:rPr>
        <w:t>iψ̄Kψ</w:t>
      </w:r>
      <w:r>
        <w:t xml:space="preserve"> ∝ det K, so W₀[0] = −i log det K + constant = −i Tr log K. For a boson, Z₀[0] ∝ (det K)</w:t>
      </w:r>
      <w:r>
        <w:rPr>
          <w:vertAlign w:val="superscript"/>
        </w:rPr>
        <w:t>−1/2</w:t>
      </w:r>
      <w:r>
        <w:t xml:space="preserve"> for a real field or (det K)</w:t>
      </w:r>
      <w:r>
        <w:rPr>
          <w:vertAlign w:val="superscript"/>
        </w:rPr>
        <w:t>−1</w:t>
      </w:r>
      <w:r>
        <w:t xml:space="preserve"> for a complex one, so the sign of Tr log is reversed. Expanding Tr log(K₀ + V) in powers of V gives Tr[(K₀⁻¹V)ⁿ]/n with alternating signs, a closed </w:t>
      </w:r>
      <w:hyperlink w:anchor="Glossary_Loop">
        <w:r>
          <w:rPr>
            <w:color w:val="0563C1"/>
            <w:u w:val="single"/>
          </w:rPr>
          <w:t>loop</w:t>
        </w:r>
      </w:hyperlink>
      <w:r>
        <w:t xml:space="preserve"> with n insertions of the external field.</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82">
        <w:r>
          <w:rPr>
            <w:rStyle w:val="Hyperlink"/>
            <w:color w:val="0563C1"/>
            <w:u w:val="single"/>
          </w:rPr>
          <w:t xml:space="preserve">Lesson 82</w:t>
        </w:r>
      </w:hyperlink>
      <w:r>
        <w:t xml:space="preserve"> Legendre-transforms W[J] into the effective action Γ[φ], whose derivatives are the one-particle-irreducible vertices and whose loop expansion corrects the classical action.</w:t>
      </w:r>
    </w:p>
    <w:p>
      <w:r/>
    </w:p>
    <w:p>
      <w:bookmarkStart w:id="1082" w:name="Lesson82"/>
      <w:pPr>
        <w:pStyle w:val="Heading1"/>
      </w:pPr>
      <w:r>
        <w:t>Lesson 82: Effective Actions</w:t>
      </w:r>
      <w:bookmarkEnd w:id="1082"/>
    </w:p>
    <w:p>
      <w:pPr>
        <w:pStyle w:val="Heading2"/>
      </w:pPr>
      <w:r>
        <w:t>How to use this lesson</w:t>
      </w:r>
    </w:p>
    <w:p>
      <w:r>
        <w:t xml:space="preserve">Lesson 81 built Z[J], which generates all correlators, and W[J] = −i log Z, which generates the connected ones. This lesson takes one more step. The Legendre transform of W, the effective action Γ[φ], generates the one-particle-irreducible (1PI) diagrams, the blobs Lesson 68 summed into the corrected propagator and Lesson 69 summed into the running charge. Γ is also physics in its own right. It is the classical action corrected by quantum fluctuations: its stationary point is the true vacuum, its second derivative is the inverse of the full propagator, and its value for a constant </w:t>
      </w:r>
      <w:hyperlink w:anchor="Glossary_Field">
        <w:r>
          <w:rPr>
            <w:color w:val="0563C1"/>
            <w:u w:val="single"/>
          </w:rPr>
          <w:t>field</w:t>
        </w:r>
      </w:hyperlink>
      <w:r>
        <w:t xml:space="preserve">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jc w:val="center"/>
      </w:pPr>
      <w:r>
        <w:drawing>
          <wp:inline xmlns:a="http://schemas.openxmlformats.org/drawingml/2006/main" xmlns:pic="http://schemas.openxmlformats.org/drawingml/2006/picture">
            <wp:extent cx="5989320" cy="3181826"/>
            <wp:docPr id="47" name="Lesson 82 concept map" descr="Concept map for Effective Actions: Connected generator W leads through Legendre transform to Effective action."/>
            <wp:cNvGraphicFramePr>
              <a:graphicFrameLocks noChangeAspect="1"/>
            </wp:cNvGraphicFramePr>
            <a:graphic>
              <a:graphicData uri="http://schemas.openxmlformats.org/drawingml/2006/picture">
                <pic:pic>
                  <pic:nvPicPr>
                    <pic:cNvPr id="0" name="lesson-82-concept.png"/>
                    <pic:cNvPicPr/>
                  </pic:nvPicPr>
                  <pic:blipFill>
                    <a:blip r:embed="rId129"/>
                    <a:stretch>
                      <a:fillRect/>
                    </a:stretch>
                  </pic:blipFill>
                  <pic:spPr>
                    <a:xfrm>
                      <a:off x="0" y="0"/>
                      <a:ext cx="5989320" cy="3181826"/>
                    </a:xfrm>
                    <a:prstGeom prst="rect"/>
                  </pic:spPr>
                </pic:pic>
              </a:graphicData>
            </a:graphic>
          </wp:inline>
        </w:drawing>
      </w:r>
    </w:p>
    <w:p>
      <w:pPr>
        <w:pStyle w:val="Caption"/>
      </w:pPr>
      <w:r>
        <w:t xml:space="preserve">Figure 82.1. Connected generator W leads through legendre transform to effective </w:t>
      </w:r>
      <w:hyperlink w:anchor="Glossary_Action">
        <w:r>
          <w:rPr>
            <w:color w:val="0563C1"/>
            <w:u w:val="single"/>
          </w:rPr>
          <w:t>action</w:t>
        </w:r>
      </w:hyperlink>
      <w:r>
        <w:t>.</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 xml:space="preserve">Derive the relation between the connected three-point function and Γ⁽³⁾, and </w:t>
      </w:r>
      <w:hyperlink w:anchor="Glossary_State">
        <w:r>
          <w:rPr>
            <w:color w:val="0563C1"/>
            <w:u w:val="single"/>
          </w:rPr>
          <w:t>state</w:t>
        </w:r>
      </w:hyperlink>
      <w:r>
        <w:t xml:space="preserve"> that every connected correlator is a tree built from vertices of Γ.</w:t>
      </w:r>
    </w:p>
    <w:p>
      <w:pPr>
        <w:pStyle w:val="ListBullet"/>
      </w:pPr>
      <w:r>
        <w:t>Count powers of ℏ by loops, and derive Γ = S + (iℏ/2)Tr log S″ + O(ℏ²).</w:t>
      </w:r>
    </w:p>
    <w:p>
      <w:pPr>
        <w:pStyle w:val="ListBullet"/>
      </w:pPr>
      <w:r>
        <w:t>Show that the one-</w:t>
      </w:r>
      <w:hyperlink w:anchor="Glossary_Loop">
        <w:r>
          <w:rPr>
            <w:color w:val="0563C1"/>
            <w:u w:val="single"/>
          </w:rPr>
          <w:t>loop</w:t>
        </w:r>
      </w:hyperlink>
      <w:r>
        <w:t xml:space="preserve"> effective potential is Σω</w:t>
      </w:r>
      <w:r>
        <w:rPr>
          <w:vertAlign w:val="subscript"/>
        </w:rPr>
        <w:t>k</w:t>
      </w:r>
      <w:r>
        <w:t>/2 for a boson and −4Σω</w:t>
      </w:r>
      <w:r>
        <w:rPr>
          <w:vertAlign w:val="subscript"/>
        </w:rPr>
        <w:t>k</w:t>
      </w:r>
      <w:r>
        <w:t>/2 for a Dirac fermion.</w:t>
      </w:r>
    </w:p>
    <w:p>
      <w:pPr>
        <w:pStyle w:val="ListBullet"/>
      </w:pPr>
      <w:r>
        <w:t xml:space="preserve">Write the QED </w:t>
      </w:r>
      <w:hyperlink w:anchor="Glossary_EffectiveAction">
        <w:r>
          <w:rPr>
            <w:color w:val="0563C1"/>
            <w:u w:val="single"/>
          </w:rPr>
          <w:t>effective action</w:t>
        </w:r>
      </w:hyperlink>
      <w:r>
        <w:t xml:space="preserve"> for the photon, identify its quadratic term with Lesson 69’s Π, and estimate the Euler–Heisenberg term.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w:t>
      </w:r>
      <w:r>
        <w:rPr/>
        <w:t xml:space="preserve"> — </w:t>
      </w:r>
      <w:r>
        <w:rPr/>
        <w:t>Mean field ⟨φ⟩</w:t>
      </w:r>
      <w:r>
        <w:rPr>
          <w:vertAlign w:val="subscript"/>
        </w:rPr>
        <w:t>J</w:t>
      </w:r>
      <w:r>
        <w:rPr/>
        <w:t xml:space="preserve"> = δW/δJ, the argument of Γ (written φ</w:t>
      </w:r>
      <w:r>
        <w:rPr>
          <w:vertAlign w:val="subscript"/>
        </w:rPr>
        <w:t>cl</w:t>
      </w:r>
      <w:r>
        <w:rPr/>
        <w:t xml:space="preserve"> in Lesson 81)</w:t>
      </w:r>
    </w:p>
    <w:p>
      <w:pPr>
        <w:spacing w:before="0" w:after="100"/>
      </w:pPr>
      <w:r>
        <w:rPr>
          <w:b/>
        </w:rPr>
        <w:t>Γ[φ]</w:t>
      </w:r>
      <w:r>
        <w:rPr/>
        <w:t xml:space="preserve"> — </w:t>
      </w:r>
      <w:r>
        <w:rPr/>
        <w:t>Effective action, W − ∫Jφ</w:t>
      </w:r>
    </w:p>
    <w:p>
      <w:pPr>
        <w:spacing w:before="0" w:after="100"/>
      </w:pPr>
      <w:r>
        <w:rPr>
          <w:b/>
        </w:rPr>
        <w:t>Γ⁽ⁿ⁾</w:t>
      </w:r>
      <w:r>
        <w:rPr/>
        <w:t xml:space="preserve"> — </w:t>
      </w:r>
      <w:r>
        <w:rPr/>
        <w:t>nth functional derivative of Γ at the vacuum value of φ</w:t>
      </w:r>
    </w:p>
    <w:p>
      <w:pPr>
        <w:spacing w:before="0" w:after="100"/>
      </w:pPr>
      <w:r>
        <w:rPr>
          <w:b/>
        </w:rPr>
        <w:t>G</w:t>
      </w:r>
      <w:r>
        <w:rPr/>
        <w:t xml:space="preserve"> — </w:t>
      </w:r>
      <w:r>
        <w:rPr/>
        <w:t>Full connected two-point function, ⟨Tφφ⟩</w:t>
      </w:r>
      <w:r>
        <w:rPr>
          <w:vertAlign w:val="subscript"/>
        </w:rPr>
        <w:t>c</w:t>
      </w:r>
    </w:p>
    <w:p>
      <w:pPr>
        <w:spacing w:before="0" w:after="100"/>
      </w:pPr>
      <w:r>
        <w:rPr>
          <w:b/>
        </w:rPr>
        <w:t>1PI</w:t>
      </w:r>
      <w:r>
        <w:rPr/>
        <w:t xml:space="preserve"> — </w:t>
      </w:r>
      <w:r>
        <w:rPr/>
        <w:t>One-particle irreducible: still connected after any single internal line is cut</w:t>
      </w:r>
    </w:p>
    <w:p>
      <w:pPr>
        <w:spacing w:before="0" w:after="100"/>
      </w:pPr>
      <w:r>
        <w:rPr>
          <w:b/>
        </w:rPr>
        <w:t>S″</w:t>
      </w:r>
      <w:r>
        <w:rPr/>
        <w:t xml:space="preserve"> — </w:t>
      </w:r>
      <w:r>
        <w:rPr/>
        <w:t>Second functional derivative of the classical action</w:t>
      </w:r>
    </w:p>
    <w:p>
      <w:pPr>
        <w:spacing w:before="0" w:after="100"/>
      </w:pPr>
      <w:r>
        <w:rPr>
          <w:b/>
        </w:rPr>
        <w:t>V</w:t>
      </w:r>
      <w:r>
        <w:rPr>
          <w:b/>
          <w:vertAlign w:val="subscript"/>
        </w:rPr>
        <w:t>eff</w:t>
      </w:r>
      <w:r>
        <w:rPr/>
        <w:t xml:space="preserve"> — </w:t>
      </w:r>
      <w:r>
        <w:rPr/>
        <w:t>Effective potential, Γ = −∫d⁴x V</w:t>
      </w:r>
      <w:r>
        <w:rPr>
          <w:vertAlign w:val="subscript"/>
        </w:rPr>
        <w:t>eff</w:t>
      </w:r>
      <w:r>
        <w:rPr/>
        <w:t xml:space="preserve"> for constant φ</w:t>
      </w:r>
    </w:p>
    <w:p>
      <w:pPr>
        <w:spacing w:before="0" w:after="100"/>
      </w:pPr>
      <w:r>
        <w:rPr>
          <w:b/>
        </w:rPr>
        <w:t>Tr</w:t>
      </w:r>
      <w:r>
        <w:rPr/>
        <w:t xml:space="preserve"> — </w:t>
      </w:r>
      <w:r>
        <w:rPr/>
        <w:t>Trace over spacetime and any internal indices</w:t>
      </w:r>
    </w:p>
    <w:p>
      <w:r>
        <w:t>Natural units, with ℏ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68 found them by hand for the electron, and Lesson 69 for the photon. The effective action generates them all at once.</w:t>
      </w:r>
    </w:p>
    <w:p>
      <w:r>
        <w:t xml:space="preserve">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w:t>
      </w:r>
      <w:hyperlink w:anchor="Glossary_Vacuum">
        <w:r>
          <w:rPr>
            <w:color w:val="0563C1"/>
            <w:u w:val="single"/>
          </w:rPr>
          <w:t>vacuum</w:t>
        </w:r>
      </w:hyperlink>
      <w:r>
        <w:t>.</w:t>
      </w:r>
    </w:p>
    <w:p>
      <w:pPr>
        <w:pStyle w:val="Heading2"/>
      </w:pPr>
      <w:r>
        <w:t>2 The Legendre transform</w:t>
      </w:r>
    </w:p>
    <w:p>
      <w:pPr>
        <w:pStyle w:val="Heading3"/>
      </w:pPr>
      <w:r>
        <w:t>2.1 Definition and the quantum equation of motion</w:t>
      </w:r>
    </w:p>
    <w:p>
      <w:hyperlink w:anchor="Lesson81">
        <w:r>
          <w:rPr>
            <w:rStyle w:val="Hyperlink"/>
            <w:color w:val="0563C1"/>
            <w:u w:val="single"/>
          </w:rPr>
          <w:t xml:space="preserve">Lesson 81</w:t>
        </w:r>
      </w:hyperlink>
      <w:r>
        <w:t xml:space="preserve"> gave φ(x) = δW/δJ(x). Assume this can be inverted for J as a functional of φ, and define</w:t>
      </w:r>
    </w:p>
    <w:p>
      <w:pPr>
        <w:spacing w:before="100" w:after="160"/>
        <w:jc w:val="center"/>
      </w:pPr>
      <m:oMathPara>
        <m:oMath>
          <m:r>
            <m:t xml:space="preserve">Γ</m:t>
          </m:r>
          <m:d>
            <m:dPr>
              <m:begChr m:val="["/>
              <m:endChr m:val="]"/>
            </m:dPr>
            <m:e>
              <m:r>
                <m:t xml:space="preserve">φ</m:t>
              </m:r>
            </m:e>
          </m:d>
          <m:r>
            <m:t xml:space="preserve">=</m:t>
          </m:r>
          <m:r>
            <m:t xml:space="preserve">W</m:t>
          </m:r>
          <m:d>
            <m:dPr>
              <m:begChr m:val="["/>
              <m:endChr m:val="]"/>
            </m:dPr>
            <m:e>
              <m:r>
                <m:t xml:space="preserve">J</m:t>
              </m:r>
            </m:e>
          </m:d>
          <m:r>
            <m:t xml:space="preserve">−</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m:t>
          </m:r>
          <m:r>
            <m:t xml:space="preserve"> </m:t>
          </m:r>
          <m:sSup>
            <m:e>
              <m:r>
                <m:t xml:space="preserve">d</m:t>
              </m:r>
            </m:e>
            <m:sup>
              <m:r>
                <m:t xml:space="preserve">4</m:t>
              </m:r>
            </m:sup>
          </m:sSup>
          <m:r>
            <m:t xml:space="preserve">y</m:t>
          </m:r>
          <m:r>
            <m:t xml:space="preserve"> </m:t>
          </m:r>
          <m:f>
            <m:num>
              <m:r>
                <m:t xml:space="preserve">δW</m:t>
              </m:r>
            </m:num>
            <m:den>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m:t>
          </m:r>
          <m:r>
            <m:t xml:space="preserve">J</m:t>
          </m:r>
          <m:d>
            <m:dPr>
              <m:begChr m:val="["/>
              <m:endChr m:val="]"/>
            </m:dPr>
            <m:e>
              <m:r>
                <m:t xml:space="preserve">x</m:t>
              </m:r>
            </m:e>
          </m:d>
          <m:r>
            <m:t xml:space="preserve">−</m:t>
          </m:r>
          <m:r>
            <m:t xml:space="preserve">∫</m:t>
          </m:r>
          <m:r>
            <m:t xml:space="preserve"> </m:t>
          </m:r>
          <m:sSup>
            <m:e>
              <m:r>
                <m:t xml:space="preserve">d</m:t>
              </m:r>
            </m:e>
            <m:sup>
              <m:r>
                <m:t xml:space="preserve">4</m:t>
              </m:r>
            </m:sup>
          </m:sSup>
          <m:r>
            <m:t xml:space="preserve">y</m:t>
          </m:r>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m:t>
          </m:r>
          <m:r>
            <m:t xml:space="preserve">−</m:t>
          </m:r>
          <m:r>
            <m:t xml:space="preserve">J</m:t>
          </m:r>
          <m:d>
            <m:dPr>
              <m:begChr m:val="["/>
              <m:endChr m:val="]"/>
            </m:dPr>
            <m:e>
              <m:r>
                <m:t xml:space="preserve">x</m:t>
              </m:r>
            </m:e>
          </m:d>
        </m:oMath>
      </m:oMathPara>
    </w:p>
    <w:p>
      <w:r>
        <w:t>The first and third terms cancel, because δW/δJ(y) = φ(y). With no source, J = 0, so</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81 gave W₀ = (i/2)∫JD</w:t>
      </w:r>
      <w:r>
        <w:rPr>
          <w:vertAlign w:val="subscript"/>
        </w:rPr>
        <w:t>FJ</w:t>
      </w:r>
      <w:r>
        <w:t xml:space="preserve"> and φ = iD</w:t>
      </w:r>
      <w:r>
        <w:rPr>
          <w:vertAlign w:val="subscript"/>
        </w:rPr>
        <w:t>FJ</w:t>
      </w:r>
      <w:r>
        <w:t>. With D</w:t>
      </w:r>
      <w:r>
        <w:rPr>
          <w:vertAlign w:val="subscript"/>
        </w:rPr>
        <w:t>F</w:t>
      </w:r>
      <w:r>
        <w:t xml:space="preserve"> = iK⁻¹, φ = −K⁻¹J, so J = −Kφ. Then W₀ = (i/2)(i)∫JK⁻¹J = −½∫JK⁻¹J = −½∫φKφ, and</w:t>
      </w:r>
    </w:p>
    <w:p>
      <w:pPr>
        <w:spacing w:before="100" w:after="160"/>
        <w:jc w:val="center"/>
      </w:pPr>
      <m:oMathPara>
        <m:oMath>
          <m:sSub>
            <m:e>
              <m:r>
                <m:t xml:space="preserve">Γ</m:t>
              </m:r>
            </m:e>
            <m:sub>
              <m:r>
                <m:t xml:space="preserve">0</m:t>
              </m:r>
            </m:sub>
          </m:sSub>
          <m:d>
            <m:dPr>
              <m:begChr m:val="["/>
              <m:endChr m:val="]"/>
            </m:dPr>
            <m:e>
              <m:r>
                <m:t xml:space="preserve">φ</m:t>
              </m:r>
            </m:e>
          </m:d>
          <m:r>
            <m:t xml:space="preserve">=</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r>
            <m:t xml:space="preserve">∫</m:t>
          </m:r>
          <m:r>
            <m:t xml:space="preserve"> </m:t>
          </m:r>
          <m:r>
            <m:t xml:space="preserve">φ</m:t>
          </m:r>
          <m:r>
            <m:t xml:space="preserve"> </m:t>
          </m:r>
          <m:r>
            <m:t xml:space="preserve">K</m:t>
          </m:r>
          <m:r>
            <m:t xml:space="preserve"> </m:t>
          </m:r>
          <m:r>
            <m:t xml:space="preserve">φ</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sSub>
            <m:e>
              <m:r>
                <m:t xml:space="preserve">S</m:t>
              </m:r>
            </m:e>
            <m:sub>
              <m:r>
                <m:t xml:space="preserve">0</m:t>
              </m:r>
            </m:sub>
          </m:sSub>
          <m:d>
            <m:dPr>
              <m:begChr m:val="["/>
              <m:endChr m:val="]"/>
            </m:dPr>
            <m:e>
              <m:r>
                <m:t xml:space="preserve">φ</m:t>
              </m:r>
            </m:e>
          </m:d>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r>
            <m:t xml:space="preserve"> </m:t>
          </m:r>
          <m:sSup>
            <m:e>
              <m:r>
                <m:t xml:space="preserve">d</m:t>
              </m:r>
            </m:e>
            <m:sup>
              <m:r>
                <m:t xml:space="preserve">4</m:t>
              </m:r>
            </m:sup>
          </m:sSup>
          <m:r>
            <m:t xml:space="preserve">y</m:t>
          </m:r>
          <m:r>
            <m:t xml:space="preserve"> </m:t>
          </m:r>
          <m:f>
            <m:num>
              <m:sSup>
                <m:e>
                  <m:r>
                    <m:t xml:space="preserve">δ</m:t>
                  </m:r>
                </m:e>
                <m:sup>
                  <m:r>
                    <m:t xml:space="preserve">2</m:t>
                  </m:r>
                </m:sup>
              </m:sSup>
              <m:r>
                <m:t xml:space="preserve">W</m:t>
              </m:r>
            </m:num>
            <m:den>
              <m:r>
                <m:t xml:space="preserve">δJ</m:t>
              </m:r>
              <m:d>
                <m:dPr>
                  <m:begChr m:val="["/>
                  <m:endChr m:val="]"/>
                </m:dPr>
                <m:e>
                  <m:r>
                    <m:t xml:space="preserve">x</m:t>
                  </m:r>
                </m:e>
              </m:d>
              <m:r>
                <m:t xml:space="preserve"> </m:t>
              </m:r>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z</m:t>
                  </m:r>
                </m:e>
              </m:d>
            </m:den>
          </m:f>
          <m:r>
            <m:t xml:space="preserve">=</m:t>
          </m:r>
          <m:sSup>
            <m:e>
              <m:r>
                <m:t xml:space="preserve">δ</m:t>
              </m:r>
            </m:e>
            <m:sup>
              <m:r>
                <m:t xml:space="preserve">4</m:t>
              </m:r>
            </m:sup>
          </m:sSup>
          <m:d>
            <m:dPr>
              <m:begChr m:val="["/>
              <m:endChr m:val="]"/>
            </m:dPr>
            <m:e>
              <m:r>
                <m:t xml:space="preserve">x</m:t>
              </m:r>
              <m:r>
                <m:t xml:space="preserve">−</m:t>
              </m:r>
              <m:r>
                <m:t xml:space="preserve">z</m:t>
              </m:r>
            </m:e>
          </m:d>
        </m:oMath>
      </m:oMathPara>
    </w:p>
    <w:p>
      <w:hyperlink w:anchor="Lesson81">
        <w:r>
          <w:rPr>
            <w:rStyle w:val="Hyperlink"/>
            <w:color w:val="0563C1"/>
            <w:u w:val="single"/>
          </w:rPr>
          <w:t xml:space="preserve">Lesson 81</w:t>
        </w:r>
      </w:hyperlink>
      <w:r>
        <w:t>,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r>
            <m:t xml:space="preserve"> </m:t>
          </m:r>
          <m:sSup>
            <m:e>
              <m:r>
                <m:t xml:space="preserve">G</m:t>
              </m:r>
            </m:e>
            <m:sup>
              <m:r>
                <m:t xml:space="preserve">−</m:t>
              </m:r>
              <m:r>
                <m:t xml:space="preserve">1</m:t>
              </m:r>
            </m:sup>
          </m:sSup>
        </m:oMath>
      </m:oMathPara>
    </w:p>
    <w:p>
      <w:r>
        <w:t>For the free field, G = D</w:t>
      </w:r>
      <w:r>
        <w:rPr>
          <w:vertAlign w:val="subscript"/>
        </w:rPr>
        <w:t>F</w:t>
      </w:r>
      <w:r>
        <w:t xml:space="preserve"> = iK⁻¹, so Γ⁽²⁾ = K, in agreement with Worked example 1. With interactions, Lesson 68’s geometric series gives, for a scalar with 1PI self-energy −iΣ(p²), G = i/(p² − m₀² − Σ). Then</w:t>
      </w:r>
    </w:p>
    <w:p>
      <w:pPr>
        <w:spacing w:before="100" w:after="160"/>
        <w:jc w:val="center"/>
      </w:pPr>
      <m:oMathPara>
        <m:oMath>
          <m:sSup>
            <m:e>
              <m:r>
                <m:t xml:space="preserve">Γ</m:t>
              </m:r>
            </m:e>
            <m:sup>
              <m:r>
                <m:t xml:space="preserve">2</m:t>
              </m:r>
            </m:sup>
          </m:sSup>
          <m:d>
            <m:dPr>
              <m:begChr m:val="["/>
              <m:endChr m:val="]"/>
            </m:dPr>
            <m:e>
              <m:r>
                <m:t xml:space="preserve">p</m:t>
              </m:r>
            </m:e>
          </m:d>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d>
            <m:dPr>
              <m:begChr m:val="["/>
              <m:endChr m:val="]"/>
            </m:dPr>
            <m:e>
              <m:sSup>
                <m:e>
                  <m:r>
                    <m:t xml:space="preserve">p</m:t>
                  </m:r>
                </m:e>
                <m:sup>
                  <m:r>
                    <m:t xml:space="preserve">2</m:t>
                  </m:r>
                </m:sup>
              </m:sSup>
            </m:e>
          </m:d>
        </m:oMath>
      </m:oMathPara>
    </w:p>
    <w:p>
      <w:r>
        <w:t xml:space="preserve">The self-energy appears in Γ directly, with no resummation needed. The physical mass is the zero of Γ⁽²⁾, where the full </w:t>
      </w:r>
      <w:hyperlink w:anchor="Glossary_Propagator">
        <w:r>
          <w:rPr>
            <w:color w:val="0563C1"/>
            <w:u w:val="single"/>
          </w:rPr>
          <w:t>propagator</w:t>
        </w:r>
      </w:hyperlink>
      <w:r>
        <w:t xml:space="preserve"> has its pole. For the electron, in Lesson 68’s convention, Γ⁽²⁾ = p̸ − m₀ − Σ(p). For the photon, Lesson 69’s D′ = −ig</w:t>
      </w:r>
      <w:r>
        <w:rPr>
          <w:vertAlign w:val="subscript"/>
        </w:rPr>
        <w:t>μν</w:t>
      </w:r>
      <w:r>
        <w:t>/[q²(1 − Π)] gives Γ⁽²⁾</w:t>
      </w:r>
      <w:r>
        <w:rPr>
          <w:vertAlign w:val="subscript"/>
        </w:rPr>
        <w:t>μν</w:t>
      </w:r>
      <w:r>
        <w:t xml:space="preserve"> = −q²[1 − Π(q²)]g</w:t>
      </w:r>
      <w:r>
        <w:rPr>
          <w:vertAlign w:val="subscript"/>
        </w:rPr>
        <w:t>μν</w:t>
      </w:r>
      <w:r>
        <w:t xml:space="preserve"> in the transverse part. Charge renormalization is the statement that the coefficient of the photon’s kinetic term in Γ is fixed at q² = 0.</w:t>
      </w:r>
    </w:p>
    <w:p>
      <w:r>
        <w:rPr>
          <w:b/>
          <w:i/>
        </w:rPr>
        <w:t>Worked example 2</w:t>
      </w:r>
    </w:p>
    <w:p>
      <w:r>
        <w:t>Show by diagrams why Γ⁽²⁾ contains only the 1PI self-energy.</w:t>
      </w:r>
    </w:p>
    <w:p>
      <w:r>
        <w:t xml:space="preserve">G is the sum of chains D + D(−iΣ)D + D(−iΣ)D(−iΣ)D + ⋯. Each link of the chain is reducible: cutting the bare line between two blobs separates them. In </w:t>
      </w:r>
      <w:hyperlink w:anchor="Glossary_Operator">
        <w:r>
          <w:rPr>
            <w:color w:val="0563C1"/>
            <w:u w:val="single"/>
          </w:rPr>
          <w:t>operator</w:t>
        </w:r>
      </w:hyperlink>
      <w:r>
        <w:t xml:space="preserve">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r>
            <m:t xml:space="preserve"> </m:t>
          </m:r>
          <m:sSubSup>
            <m:e>
              <m:r>
                <m:t xml:space="preserve">W</m:t>
              </m:r>
            </m:e>
            <m:sub>
              <m:r>
                <m:t xml:space="preserve">x</m:t>
              </m:r>
              <m:r>
                <m:t xml:space="preserve"> </m:t>
              </m:r>
              <m:r>
                <m:t xml:space="preserve">x′</m:t>
              </m:r>
            </m:sub>
            <m:sup>
              <m:r>
                <m:t xml:space="preserve">2</m:t>
              </m:r>
            </m:sup>
          </m:sSubSup>
          <m:r>
            <m:t xml:space="preserve"> </m:t>
          </m:r>
          <m:sSubSup>
            <m:e>
              <m:r>
                <m:t xml:space="preserve">W</m:t>
              </m:r>
            </m:e>
            <m:sub>
              <m:r>
                <m:t xml:space="preserve">y</m:t>
              </m:r>
              <m:r>
                <m:t xml:space="preserve"> </m:t>
              </m:r>
              <m:r>
                <m:t xml:space="preserve">y′</m:t>
              </m:r>
            </m:sub>
            <m:sup>
              <m:r>
                <m:t xml:space="preserve">2</m:t>
              </m:r>
            </m:sup>
          </m:sSubSup>
          <m:r>
            <m:t xml:space="preserve"> </m:t>
          </m:r>
          <m:sSubSup>
            <m:e>
              <m:r>
                <m:t xml:space="preserve">W</m:t>
              </m:r>
            </m:e>
            <m:sub>
              <m:r>
                <m:t xml:space="preserve">z</m:t>
              </m:r>
              <m:r>
                <m:t xml:space="preserve"> </m:t>
              </m:r>
              <m:r>
                <m:t xml:space="preserve">z′</m:t>
              </m:r>
            </m:sub>
            <m:sup>
              <m:r>
                <m:t xml:space="preserve">2</m:t>
              </m:r>
            </m:sup>
          </m:sSubSup>
          <m:r>
            <m:t xml:space="preserve"> </m:t>
          </m:r>
          <m:sSubSup>
            <m:e>
              <m:r>
                <m:t xml:space="preserve">Γ</m:t>
              </m:r>
            </m:e>
            <m:sub>
              <m:r>
                <m:t xml:space="preserve">x′</m:t>
              </m:r>
              <m:r>
                <m:t xml:space="preserve"> </m:t>
              </m:r>
              <m:r>
                <m:t xml:space="preserve">y′</m:t>
              </m:r>
              <m:r>
                <m:t xml:space="preserve"> </m:t>
              </m:r>
              <m:r>
                <m:t xml:space="preserve">z′</m:t>
              </m:r>
            </m:sub>
            <m:sup>
              <m:r>
                <m:t xml:space="preserve">3</m:t>
              </m:r>
            </m:sup>
          </m:sSubSup>
        </m:oMath>
      </m:oMathPara>
    </w:p>
    <w:p>
      <w:r>
        <w:t xml:space="preserve">The connected three-point function is three full propagators attached to Γ⁽³⁾. Γ⁽³⁾ is therefore the three-point function with its full external propagators removed, the amputated </w:t>
      </w:r>
      <w:hyperlink w:anchor="Glossary_Vertex">
        <w:r>
          <w:rPr>
            <w:color w:val="0563C1"/>
            <w:u w:val="single"/>
          </w:rPr>
          <w:t>vertex</w:t>
        </w:r>
      </w:hyperlink>
      <w:r>
        <w:t>. It cannot be cut into pieces by one line, because no internal line connects two external points. In QED, Γ⁽³⁾ is Lesson 76’s vertex function, ieΓ</w:t>
      </w:r>
      <w:r>
        <w:rPr>
          <w:vertAlign w:val="superscript"/>
        </w:rPr>
        <w:t>μ</w:t>
      </w:r>
      <w:r>
        <w:t>, with Γ</w:t>
      </w:r>
      <w:r>
        <w:rPr>
          <w:vertAlign w:val="superscript"/>
        </w:rPr>
        <w:t>μ</w:t>
      </w:r>
      <w:r>
        <w:t xml:space="preserve"> = γ</w:t>
      </w:r>
      <w:r>
        <w:rPr>
          <w:vertAlign w:val="superscript"/>
        </w:rPr>
        <w:t>μ</w:t>
      </w:r>
      <w:r>
        <w:t>F₁ + (iσ</w:t>
      </w:r>
      <w:r>
        <w:rPr>
          <w:vertAlign w:val="superscript"/>
        </w:rPr>
        <w:t>μν</w:t>
      </w:r>
      <w:r>
        <w:t>q</w:t>
      </w:r>
      <w:r>
        <w:rPr>
          <w:vertAlign w:val="subscript"/>
        </w:rPr>
        <w:t>ν</w:t>
      </w:r>
      <w:r>
        <w:t>/2m)F₂.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ℏ</w:t>
      </w:r>
    </w:p>
    <w:p>
      <w:r>
        <w:t>Restore ℏ, so that the weight is exp[(i/ℏ)(S + ∫Jφ)]. Each propagator is the inverse of the kinetic operator in S/ℏ, so it carries a factor ℏ. Each vertex comes from S/ℏ, so it carries 1/ℏ. A connected diagram with I internal lines and V vertices has L = I − V + 1 loops, so it is proportional to ℏ</w:t>
      </w:r>
      <w:r>
        <w:rPr>
          <w:vertAlign w:val="superscript"/>
        </w:rPr>
        <w:t>I−V</w:t>
      </w:r>
      <w:r>
        <w:t xml:space="preserve"> = ℏ</w:t>
      </w:r>
      <w:r>
        <w:rPr>
          <w:vertAlign w:val="superscript"/>
        </w:rPr>
        <w:t>L−1</w:t>
      </w:r>
      <w:r>
        <w:t>. Writing Z = e</w:t>
      </w:r>
      <w:r>
        <w:rPr>
          <w:vertAlign w:val="superscript"/>
        </w:rPr>
        <w:t>iW/ℏ</w:t>
      </w:r>
      <w:r>
        <w:t>, the expansion of W, and of Γ, in powers of ℏ is an expansion in the number of loops. Tree diagrams are order ℏ⁰, the classical theory. One-loop terms are order ℏ. A loop expansion is a semiclassical expansion, not an expansion in a coupling, although in QED the two coincide because each loop costs a factor α.</w:t>
      </w:r>
    </w:p>
    <w:p>
      <w:pPr>
        <w:pStyle w:val="Heading3"/>
      </w:pPr>
      <w:r>
        <w:t>4.2 The one-loop effective action</w:t>
      </w:r>
    </w:p>
    <w:p>
      <w:r>
        <w:t xml:space="preserve">Evaluate Z[J] by stationary phase, the method of </w:t>
      </w:r>
      <w:hyperlink w:anchor="Lesson80">
        <w:r>
          <w:rPr>
            <w:rStyle w:val="Hyperlink"/>
            <w:color w:val="0563C1"/>
            <w:u w:val="single"/>
          </w:rPr>
          <w:t xml:space="preserve">Lesson 80</w:t>
        </w:r>
      </w:hyperlink>
      <w:r>
        <w:t>, Section 2. Let φ₀ be the classical solution with the source, δS/δφ + J = 0, and write φ = φ₀ + η. The linear term in η vanishes, so</w:t>
      </w:r>
    </w:p>
    <w:p>
      <w:pPr>
        <w:spacing w:before="100" w:after="160"/>
        <w:jc w:val="center"/>
      </w:pPr>
      <m:oMathPara>
        <m:oMath>
          <m:r>
            <m:t xml:space="preserve">Z</m:t>
          </m:r>
          <m:d>
            <m:dPr>
              <m:begChr m:val="["/>
              <m:endChr m:val="]"/>
            </m:dPr>
            <m:e>
              <m:r>
                <m:t xml:space="preserve">J</m:t>
              </m:r>
            </m:e>
          </m:d>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r>
            <m:t xml:space="preserve">∫</m:t>
          </m:r>
          <m:r>
            <m:t xml:space="preserve"> </m:t>
          </m:r>
          <m:r>
            <m:t xml:space="preserve">Dη</m:t>
          </m:r>
          <m:r>
            <m:t xml:space="preserve"> </m:t>
          </m:r>
          <m:sSup>
            <m:e>
              <m:r>
                <m:t xml:space="preserve">e</m:t>
              </m:r>
            </m:e>
            <m:sup>
              <m:f>
                <m:num>
                  <m:r>
                    <m:t xml:space="preserve">i</m:t>
                  </m:r>
                </m:num>
                <m:den>
                  <m:r>
                    <m:t xml:space="preserve">2ℏ</m:t>
                  </m:r>
                </m:den>
              </m:f>
              <m:r>
                <m:t xml:space="preserve"> </m:t>
              </m:r>
              <m:r>
                <m:t xml:space="preserve">∫</m:t>
              </m:r>
              <m:r>
                <m:t xml:space="preserve"> </m:t>
              </m:r>
              <m:r>
                <m:t xml:space="preserve">η</m:t>
              </m:r>
              <m:r>
                <m:t xml:space="preserve"> </m:t>
              </m:r>
              <m:r>
                <m:t xml:space="preserve">S″</m:t>
              </m:r>
              <m:d>
                <m:dPr>
                  <m:begChr m:val="["/>
                  <m:endChr m:val="]"/>
                </m:dPr>
                <m:e>
                  <m:sSub>
                    <m:e>
                      <m:r>
                        <m:t xml:space="preserve">φ</m:t>
                      </m:r>
                    </m:e>
                    <m:sub>
                      <m:r>
                        <m:t xml:space="preserve">0</m:t>
                      </m:r>
                    </m:sub>
                  </m:sSub>
                </m:e>
              </m:d>
              <m:r>
                <m:t xml:space="preserve"> </m:t>
              </m:r>
              <m:r>
                <m:t xml:space="preserve">η</m:t>
              </m:r>
            </m:sup>
          </m:sSup>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sSup>
            <m:e>
              <m:func>
                <m:fName>
                  <m:r>
                    <m:t xml:space="preserve">det</m:t>
                  </m:r>
                </m:fName>
                <m:e>
                  <m:d>
                    <m:dPr>
                      <m:begChr m:val="["/>
                      <m:endChr m:val="]"/>
                    </m:dPr>
                    <m:e>
                      <m:r>
                        <m:t xml:space="preserve">S″</m:t>
                      </m:r>
                      <m:d>
                        <m:dPr>
                          <m:begChr m:val="["/>
                          <m:endChr m:val="]"/>
                        </m:dPr>
                        <m:e>
                          <m:sSub>
                            <m:e>
                              <m:r>
                                <m:t xml:space="preserve">φ</m:t>
                              </m:r>
                            </m:e>
                            <m:sub>
                              <m:r>
                                <m:t xml:space="preserve">0</m:t>
                              </m:r>
                            </m:sub>
                          </m:sSub>
                        </m:e>
                      </m:d>
                    </m:e>
                  </m:d>
                </m:e>
              </m:func>
            </m:e>
            <m:sup>
              <m:r>
                <m:t xml:space="preserve">−</m:t>
              </m:r>
              <m:f>
                <m:num>
                  <m:r>
                    <m:t xml:space="preserve">1</m:t>
                  </m:r>
                </m:num>
                <m:den>
                  <m:r>
                    <m:t xml:space="preserve">2</m:t>
                  </m:r>
                </m:den>
              </m:f>
            </m:sup>
          </m:sSup>
        </m:oMath>
      </m:oMathPara>
    </w:p>
    <w:p>
      <w:r>
        <w:t>Take −iℏ log, using log det = Tr log:</w:t>
      </w:r>
    </w:p>
    <w:p>
      <w:pPr>
        <w:spacing w:before="100" w:after="160"/>
        <w:jc w:val="center"/>
      </w:pPr>
      <m:oMathPara>
        <m:oMath>
          <m:r>
            <m:t xml:space="preserve">W</m:t>
          </m:r>
          <m:d>
            <m:dPr>
              <m:begChr m:val="["/>
              <m:endChr m:val="]"/>
            </m:dPr>
            <m:e>
              <m:r>
                <m:t xml:space="preserve">J</m:t>
              </m:r>
            </m:e>
          </m:d>
          <m:r>
            <m:t xml:space="preserve">=</m:t>
          </m:r>
          <m:r>
            <m:t xml:space="preserve">S</m:t>
          </m:r>
          <m:d>
            <m:dPr>
              <m:begChr m:val="["/>
              <m:endChr m:val="]"/>
            </m:dPr>
            <m:e>
              <m:sSub>
                <m:e>
                  <m:r>
                    <m:t xml:space="preserve">φ</m:t>
                  </m:r>
                </m:e>
                <m:sub>
                  <m:r>
                    <m:t xml:space="preserve">0</m:t>
                  </m:r>
                </m:sub>
              </m:sSub>
            </m:e>
          </m:d>
          <m:r>
            <m:t xml:space="preserve">+</m:t>
          </m:r>
          <m:r>
            <m:t xml:space="preserve">∫</m:t>
          </m:r>
          <m:r>
            <m:t xml:space="preserve"> </m:t>
          </m:r>
          <m:r>
            <m:t xml:space="preserve">J</m:t>
          </m:r>
          <m:r>
            <m:t xml:space="preserve"> </m:t>
          </m:r>
          <m:sSub>
            <m:e>
              <m:r>
                <m:t xml:space="preserve">φ</m:t>
              </m:r>
            </m:e>
            <m:sub>
              <m:r>
                <m:t xml:space="preserve">0</m:t>
              </m:r>
            </m:sub>
          </m:sSub>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sSub>
                                <m:e>
                                  <m:r>
                                    <m:t xml:space="preserve">φ</m:t>
                                  </m:r>
                                </m:e>
                                <m:sub>
                                  <m:r>
                                    <m:t xml:space="preserve">0</m:t>
                                  </m:r>
                                </m:sub>
                              </m:sSub>
                            </m:e>
                          </m:d>
                        </m:e>
                      </m:d>
                    </m:e>
                  </m:func>
                </m:e>
              </m:d>
            </m:e>
          </m:func>
          <m:r>
            <m:t xml:space="preserve">+</m:t>
          </m:r>
          <m:r>
            <m:t xml:space="preserve">O</m:t>
          </m:r>
          <m:d>
            <m:dPr>
              <m:begChr m:val="["/>
              <m:endChr m:val="]"/>
            </m:dPr>
            <m:e>
              <m:sSup>
                <m:e>
                  <m:r>
                    <m:t xml:space="preserve">ℏ</m:t>
                  </m:r>
                </m:e>
                <m:sup>
                  <m:r>
                    <m:t xml:space="preserve">2</m:t>
                  </m:r>
                </m:sup>
              </m:sSup>
            </m:e>
          </m:d>
        </m:oMath>
      </m:oMathPara>
    </w:p>
    <w:p>
      <w:r>
        <w:t>Now Legendre-transform. The mean field φ differs from φ₀ by order ℏ, but S + ∫Jφ is stationary at φ₀, so that shift changes W − ∫Jφ only at order ℏ². Therefore</w:t>
      </w:r>
    </w:p>
    <w:p>
      <w:pPr>
        <w:spacing w:before="100" w:after="160"/>
        <w:jc w:val="center"/>
      </w:pPr>
      <m:oMathPara>
        <m:oMath>
          <m:r>
            <m:t xml:space="preserve">Γ</m:t>
          </m:r>
          <m:d>
            <m:dPr>
              <m:begChr m:val="["/>
              <m:endChr m:val="]"/>
            </m:dPr>
            <m:e>
              <m:r>
                <m:t xml:space="preserve">φ</m:t>
              </m:r>
            </m:e>
          </m:d>
          <m:r>
            <m:t xml:space="preserve">=</m:t>
          </m:r>
          <m:r>
            <m:t xml:space="preserve">S</m:t>
          </m:r>
          <m:d>
            <m:dPr>
              <m:begChr m:val="["/>
              <m:endChr m:val="]"/>
            </m:dPr>
            <m:e>
              <m:r>
                <m:t xml:space="preserve">φ</m:t>
              </m:r>
            </m:e>
          </m:d>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r>
                                <m:t xml:space="preserve">φ</m:t>
                              </m:r>
                            </m:e>
                          </m:d>
                        </m:e>
                      </m:d>
                    </m:e>
                  </m:func>
                </m:e>
              </m:d>
            </m:e>
          </m:func>
          <m:r>
            <m:t xml:space="preserve">+</m:t>
          </m:r>
          <m:r>
            <m:t xml:space="preserve">O</m:t>
          </m:r>
          <m:d>
            <m:dPr>
              <m:begChr m:val="["/>
              <m:endChr m:val="]"/>
            </m:dPr>
            <m:e>
              <m:sSup>
                <m:e>
                  <m:r>
                    <m:t xml:space="preserve">ℏ</m:t>
                  </m:r>
                </m:e>
                <m:sup>
                  <m:r>
                    <m:t xml:space="preserve">2</m:t>
                  </m:r>
                </m:sup>
              </m:sSup>
            </m:e>
          </m:d>
        </m:oMath>
      </m:oMathPara>
    </w:p>
    <w:p>
      <w:r>
        <w:t xml:space="preserve">The one-loop correction is the logarithm of the determinant of the fluctuation operator, evaluated in the background φ. For a fermion, </w:t>
      </w:r>
      <w:hyperlink w:anchor="Lesson80">
        <w:r>
          <w:rPr>
            <w:rStyle w:val="Hyperlink"/>
            <w:color w:val="0563C1"/>
            <w:u w:val="single"/>
          </w:rPr>
          <w:t xml:space="preserve">Lesson 80</w:t>
        </w:r>
      </w:hyperlink>
      <w:r>
        <w:t>’s Grassmann integral puts det K in the numerator, and the correction is −iℏ Tr log K[φ], with the opposite sign and without the ½.</w:t>
      </w:r>
    </w:p>
    <w:p>
      <w:pPr>
        <w:pStyle w:val="Heading3"/>
      </w:pPr>
      <w:r>
        <w:t>4.3 Constant fields: the effective potential</w:t>
      </w:r>
    </w:p>
    <w:p>
      <w:r>
        <w:t>For a constant φ, translation invariance makes Γ proportional to the spacetime volume VT. Since S = ∫[½(∂φ)² − V(φ)], define V</w:t>
      </w:r>
      <w:r>
        <w:rPr>
          <w:vertAlign w:val="subscript"/>
        </w:rPr>
        <w:t>eff</w:t>
      </w:r>
      <w:r>
        <w:t xml:space="preserve"> by Γ = −VT·V</w:t>
      </w:r>
      <w:r>
        <w:rPr>
          <w:vertAlign w:val="subscript"/>
        </w:rPr>
        <w:t>eff</w:t>
      </w:r>
      <w:r>
        <w:t>(φ).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m:t>
                          </m:r>
                          <m:sSup>
                            <m:e>
                              <m:r>
                                <m:t xml:space="preserve">∂</m:t>
                              </m:r>
                            </m:e>
                            <m:sup>
                              <m:r>
                                <m:t xml:space="preserve">2</m:t>
                              </m:r>
                            </m:sup>
                          </m:sSup>
                          <m:r>
                            <m:t xml:space="preserve">−</m:t>
                          </m:r>
                          <m:sSup>
                            <m:e>
                              <m:r>
                                <m:t xml:space="preserve">M</m:t>
                              </m:r>
                            </m:e>
                            <m:sup>
                              <m:r>
                                <m:t xml:space="preserve">2</m:t>
                              </m:r>
                            </m:sup>
                          </m:sSup>
                        </m:e>
                      </m:d>
                    </m:e>
                  </m:func>
                </m:e>
              </m:d>
            </m:e>
          </m:func>
          <m:r>
            <m:t xml:space="preserve">=</m:t>
          </m:r>
          <m:f>
            <m:num>
              <m:r>
                <m:t xml:space="preserve">i</m:t>
              </m:r>
            </m:num>
            <m:den>
              <m:r>
                <m:t xml:space="preserve">2</m:t>
              </m:r>
            </m:den>
          </m:f>
          <m:r>
            <m:t xml:space="preserve"> </m:t>
          </m:r>
          <m:r>
            <m:t xml:space="preserve">V</m:t>
          </m:r>
          <m:r>
            <m:t xml:space="preserve"> </m:t>
          </m:r>
          <m:r>
            <m:t xml:space="preserve">T</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log</m:t>
              </m:r>
            </m:fName>
            <m:e>
              <m:d>
                <m:dPr>
                  <m:begChr m:val="["/>
                  <m:endChr m:val="]"/>
                </m:dPr>
                <m:e>
                  <m:sSup>
                    <m:e>
                      <m:r>
                        <m:t xml:space="preserve">k</m:t>
                      </m:r>
                    </m:e>
                    <m:sup>
                      <m:r>
                        <m:t xml:space="preserve">2</m:t>
                      </m:r>
                    </m:sup>
                  </m:sSup>
                  <m:r>
                    <m:t xml:space="preserve">−</m:t>
                  </m:r>
                  <m:sSup>
                    <m:e>
                      <m:r>
                        <m:t xml:space="preserve">M</m:t>
                      </m:r>
                    </m:e>
                    <m:sup>
                      <m:r>
                        <m:t xml:space="preserve">2</m:t>
                      </m:r>
                    </m:sup>
                  </m:sSup>
                  <m:r>
                    <m:t xml:space="preserve">+</m:t>
                  </m:r>
                  <m:r>
                    <m:t xml:space="preserve">iε</m:t>
                  </m:r>
                </m:e>
              </m:d>
            </m:e>
          </m:func>
        </m:oMath>
      </m:oMathPara>
    </w:p>
    <w:p>
      <w:r>
        <w:t>Rotate k⁰ = ik₄, so d⁴k = i d⁴k</w:t>
      </w:r>
      <w:r>
        <w:rPr>
          <w:vertAlign w:val="subscript"/>
        </w:rPr>
        <w:t>E</w:t>
      </w:r>
      <w:r>
        <w:t xml:space="preserve"> and k² = −k</w:t>
      </w:r>
      <w:r>
        <w:rPr>
          <w:vertAlign w:val="subscript"/>
        </w:rPr>
        <w:t>E</w:t>
      </w:r>
      <w:r>
        <w:t>². Up to a constant independent of φ,</w:t>
      </w:r>
    </w:p>
    <w:p>
      <w:pPr>
        <w:spacing w:before="100" w:after="160"/>
        <w:jc w:val="center"/>
      </w:pPr>
      <m:oMathPara>
        <m:oMath>
          <m:sSub>
            <m:e>
              <m:r>
                <m:t xml:space="preserve">V</m:t>
              </m:r>
            </m:e>
            <m:sub>
              <m:r>
                <m:t xml:space="preserve">eff</m:t>
              </m:r>
            </m:sub>
          </m:sSub>
          <m:r>
            <m:t xml:space="preserve">=</m:t>
          </m:r>
          <m:r>
            <m:t xml:space="preserve">V</m:t>
          </m:r>
          <m:d>
            <m:dPr>
              <m:begChr m:val="["/>
              <m:endChr m:val="]"/>
            </m:dPr>
            <m:e>
              <m:r>
                <m:t xml:space="preserve">φ</m:t>
              </m:r>
            </m:e>
          </m:d>
          <m:r>
            <m:t xml:space="preserve">+</m:t>
          </m:r>
          <m:r>
            <m:t xml:space="preserve">½</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unc>
            <m:fName>
              <m:r>
                <m:t xml:space="preserve">log</m:t>
              </m:r>
            </m:fName>
            <m:e>
              <m:d>
                <m:dPr>
                  <m:begChr m:val="["/>
                  <m:endChr m:val="]"/>
                </m:dPr>
                <m:e>
                  <m:sSubSup>
                    <m:e>
                      <m:r>
                        <m:t xml:space="preserve">k</m:t>
                      </m:r>
                    </m:e>
                    <m:sub>
                      <m:r>
                        <m:t xml:space="preserve">E</m:t>
                      </m:r>
                    </m:sub>
                    <m:sup>
                      <m:r>
                        <m:t xml:space="preserve">2</m:t>
                      </m:r>
                    </m:sup>
                  </m:sSubSup>
                  <m:r>
                    <m:t xml:space="preserve">+</m:t>
                  </m:r>
                  <m:sSup>
                    <m:e>
                      <m:r>
                        <m:t xml:space="preserve">M</m:t>
                      </m:r>
                    </m:e>
                    <m:sup>
                      <m:r>
                        <m:t xml:space="preserve">2</m:t>
                      </m:r>
                    </m:sup>
                  </m:sSup>
                </m:e>
              </m:d>
            </m:e>
          </m:func>
        </m:oMath>
      </m:oMathPara>
    </w:p>
    <w:p>
      <w:r>
        <w:rPr>
          <w:b/>
          <w:i/>
        </w:rPr>
        <w:t>Worked example 3</w:t>
      </w:r>
    </w:p>
    <w:p>
      <w:r>
        <w:t>Show that the one-loop term is the zero-point energy of the fluctuations, ½Σω</w:t>
      </w:r>
      <w:r>
        <w:rPr>
          <w:vertAlign w:val="subscript"/>
        </w:rPr>
        <w:t>k</w:t>
      </w:r>
      <w:r>
        <w:t xml:space="preserve"> per unit volume, with ω</w:t>
      </w:r>
      <w:r>
        <w:rPr>
          <w:vertAlign w:val="subscript"/>
        </w:rPr>
        <w:t>k</w:t>
      </w:r>
      <w:r>
        <w:t xml:space="preserve"> = √(|k|² + M²).</w:t>
      </w:r>
    </w:p>
    <w:p>
      <w:r>
        <w:t>Differentiate with respect to M². The one-loop term gives ½∫d⁴k</w:t>
      </w:r>
      <w:r>
        <w:rPr>
          <w:vertAlign w:val="subscript"/>
        </w:rPr>
        <w:t>E</w:t>
      </w:r>
      <w:r>
        <w:t>/(2π)⁴ 1/(k</w:t>
      </w:r>
      <w:r>
        <w:rPr>
          <w:vertAlign w:val="subscript"/>
        </w:rPr>
        <w:t>E</w:t>
      </w:r>
      <w:r>
        <w:t>² + M²). Do the k₄ integral first: ∫dk₄/2π 1/(k₄² + ω</w:t>
      </w:r>
      <w:r>
        <w:rPr>
          <w:vertAlign w:val="subscript"/>
        </w:rPr>
        <w:t>k</w:t>
      </w:r>
      <w:r>
        <w:t>²) = 1/(2ω</w:t>
      </w:r>
      <w:r>
        <w:rPr>
          <w:vertAlign w:val="subscript"/>
        </w:rPr>
        <w:t>k</w:t>
      </w:r>
      <w:r>
        <w:t>). That leaves ½∫d³k/(2π)³ 1/(2ω</w:t>
      </w:r>
      <w:r>
        <w:rPr>
          <w:vertAlign w:val="subscript"/>
        </w:rPr>
        <w:t>k</w:t>
      </w:r>
      <w:r>
        <w:t>). Since ∂ω</w:t>
      </w:r>
      <w:r>
        <w:rPr>
          <w:vertAlign w:val="subscript"/>
        </w:rPr>
        <w:t>k</w:t>
      </w:r>
      <w:r>
        <w:t>/∂M² = 1/(2ω</w:t>
      </w:r>
      <w:r>
        <w:rPr>
          <w:vertAlign w:val="subscript"/>
        </w:rPr>
        <w:t>k</w:t>
      </w:r>
      <w:r>
        <w:t>), this is the M² derivative of</w:t>
      </w:r>
    </w:p>
    <w:p>
      <w:pPr>
        <w:spacing w:before="100" w:after="160"/>
        <w:jc w:val="center"/>
      </w:pPr>
      <m:oMathPara>
        <m:oMath>
          <m:sSub>
            <m:e>
              <m:r>
                <m:t xml:space="preserve">V</m:t>
              </m:r>
            </m:e>
            <m:sub>
              <m:r>
                <m:t xml:space="preserve">1</m:t>
              </m:r>
            </m:sub>
          </m:sSub>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sSub>
                <m:e>
                  <m:r>
                    <m:t xml:space="preserve">ω</m:t>
                  </m:r>
                </m:e>
                <m:sub>
                  <m:r>
                    <m:t xml:space="preserve">k</m:t>
                  </m:r>
                </m:sub>
              </m:sSub>
            </m:num>
            <m:den>
              <m:r>
                <m:t xml:space="preserve">2</m:t>
              </m:r>
            </m:den>
          </m:f>
        </m:oMath>
      </m:oMathPara>
    </w:p>
    <w:p>
      <w:r>
        <w:t>Up to a constant, the one-loop effective potential is the sum of ½ω</w:t>
      </w:r>
      <w:r>
        <w:rPr>
          <w:vertAlign w:val="subscript"/>
        </w:rPr>
        <w:t>k</w:t>
      </w:r>
      <w:r>
        <w:t xml:space="preserve"> over all modes of the field fluctuating about φ. Lesson 80’s oscillator had E₀ = ω/2 from its fluctuation determinant, and this is the same calculation with one oscillator per momentum. The integral diverges like k⁴, k²M², and M⁴ log k. </w:t>
      </w:r>
      <w:hyperlink w:anchor="Glossary_Renormalization">
        <w:r>
          <w:rPr>
            <w:color w:val="0563C1"/>
            <w:u w:val="single"/>
          </w:rPr>
          <w:t>Renormalization</w:t>
        </w:r>
      </w:hyperlink>
      <w:r>
        <w:t xml:space="preserve"> (Lesson 67) absorbs the divergences into the constant, mass, and coupling terms of V. The finite remainder depends on φ through M²(φ), and this dependence can move the minimum of V</w:t>
      </w:r>
      <w:r>
        <w:rPr>
          <w:vertAlign w:val="subscript"/>
        </w:rPr>
        <w:t>eff</w:t>
      </w:r>
      <w:r>
        <w:t xml:space="preserve"> away from the classical one. That is the Coleman–Weinberg mechanism.</w:t>
      </w:r>
    </w:p>
    <w:p>
      <w:r>
        <w:t xml:space="preserve">For a Dirac field, det(p̸ − m) = (p² − m²)² over the four </w:t>
      </w:r>
      <w:hyperlink w:anchor="Glossary_Spinor">
        <w:r>
          <w:rPr>
            <w:color w:val="0563C1"/>
            <w:u w:val="single"/>
          </w:rPr>
          <w:t>spinor</w:t>
        </w:r>
      </w:hyperlink>
      <w:r>
        <w:t xml:space="preserve"> components. Combined with the factor −i in place of i/2, this gives V₁ = −4∫d³k/(2π)³ ω</w:t>
      </w:r>
      <w:r>
        <w:rPr>
          <w:vertAlign w:val="subscript"/>
        </w:rPr>
        <w:t>k</w:t>
      </w:r>
      <w:r>
        <w:t>/2. The four counts two spin states each for particle and antiparticle. The minus sign is the Fermi sea: filling the negative-energy states lowers the vacuum energy. Lesson 80’s closed-loop sign has become a sign in an energy.</w:t>
      </w:r>
    </w:p>
    <w:p>
      <w:pPr>
        <w:pStyle w:val="Heading2"/>
      </w:pPr>
      <w:r>
        <w:t>5 The QED effective action for the photon</w:t>
      </w:r>
    </w:p>
    <w:p>
      <w:pPr>
        <w:pStyle w:val="Heading3"/>
      </w:pPr>
      <w:r>
        <w:t>5.1 Integrating out the electron</w:t>
      </w:r>
    </w:p>
    <w:p>
      <w:r>
        <w:t xml:space="preserve">Hold the photon field A fixed and do the electron integral exactly. It is Gaussian, with kinetic operator K[A] = i∂̸ + eA̸ − m, from the </w:t>
      </w:r>
      <w:hyperlink w:anchor="Glossary_CovariantDerivative">
        <w:r>
          <w:rPr>
            <w:color w:val="0563C1"/>
            <w:u w:val="single"/>
          </w:rPr>
          <w:t>covariant derivative</w:t>
        </w:r>
      </w:hyperlink>
      <w:r>
        <w:t xml:space="preserve"> D</w:t>
      </w:r>
      <w:r>
        <w:rPr>
          <w:vertAlign w:val="subscript"/>
        </w:rPr>
        <w:t>μ</w:t>
      </w:r>
      <w:r>
        <w:t xml:space="preserve"> = ∂</w:t>
      </w:r>
      <w:r>
        <w:rPr>
          <w:vertAlign w:val="subscript"/>
        </w:rPr>
        <w:t>μ</w:t>
      </w:r>
      <w:r>
        <w:t xml:space="preserve"> + iqA</w:t>
      </w:r>
      <w:r>
        <w:rPr>
          <w:vertAlign w:val="subscript"/>
        </w:rPr>
        <w:t>μ</w:t>
      </w:r>
      <w:r>
        <w:t xml:space="preserve"> with q = −e. The result is</w:t>
      </w:r>
    </w:p>
    <w:p>
      <w:pPr>
        <w:spacing w:before="100" w:after="160"/>
        <w:jc w:val="center"/>
      </w:pPr>
      <m:oMathPara>
        <m:oMath>
          <m:r>
            <m:t xml:space="preserve">Γ</m:t>
          </m:r>
          <m:d>
            <m:dPr>
              <m:begChr m:val="["/>
              <m:endChr m:val="]"/>
            </m:dPr>
            <m:e>
              <m:r>
                <m:t xml:space="preserve">A</m:t>
              </m:r>
            </m:e>
          </m:d>
          <m:r>
            <m:t xml:space="preserve">=</m:t>
          </m:r>
          <m:sSub>
            <m:e>
              <m:r>
                <m:t xml:space="preserve">S</m:t>
              </m:r>
            </m:e>
            <m:sub>
              <m:r>
                <m:t xml:space="preserve">Maxwell</m:t>
              </m:r>
            </m:sub>
          </m:sSub>
          <m:d>
            <m:dPr>
              <m:begChr m:val="["/>
              <m:endChr m:val="]"/>
            </m:dPr>
            <m:e>
              <m:r>
                <m:t xml:space="preserve">A</m:t>
              </m:r>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i</m:t>
                          </m:r>
                          <m:r>
                            <m:t xml:space="preserve"> </m:t>
                          </m:r>
                          <m:acc>
                            <m:accPr>
                              <m:chr m:val="/"/>
                            </m:accPr>
                            <m:e>
                              <m:r>
                                <m:t xml:space="preserve">∂</m:t>
                              </m:r>
                            </m:e>
                          </m:acc>
                          <m:r>
                            <m:t xml:space="preserve">+</m:t>
                          </m:r>
                          <m:r>
                            <m:t xml:space="preserve">e</m:t>
                          </m:r>
                          <m:r>
                            <m:t xml:space="preserve"> </m:t>
                          </m:r>
                          <m:acc>
                            <m:accPr>
                              <m:chr m:val="/"/>
                            </m:accPr>
                            <m:e>
                              <m:r>
                                <m:t xml:space="preserve">A</m:t>
                              </m:r>
                            </m:e>
                          </m:acc>
                          <m:r>
                            <m:t xml:space="preserve">−</m:t>
                          </m:r>
                          <m:r>
                            <m:t xml:space="preserve">m</m:t>
                          </m:r>
                        </m:e>
                      </m:d>
                    </m:e>
                  </m:func>
                </m:e>
              </m:d>
            </m:e>
          </m:func>
        </m:oMath>
      </m:oMathPara>
    </w:p>
    <w:p>
      <w:r>
        <w:t xml:space="preserve">at one electron loop. Expanding the logarithm in powers of eA̸ produces closed electron loops with any number of photon legs attached. Furry’s theorem (Lesson 63) removes the odd numbers. </w:t>
      </w:r>
      <w:hyperlink w:anchor="Glossary_Gauge">
        <w:r>
          <w:rPr>
            <w:color w:val="0563C1"/>
            <w:u w:val="single"/>
          </w:rPr>
          <w:t>Gauge</w:t>
        </w:r>
      </w:hyperlink>
      <w:r>
        <w:t xml:space="preserve"> invariance makes the result a functional of F</w:t>
      </w:r>
      <w:r>
        <w:rPr>
          <w:vertAlign w:val="subscript"/>
        </w:rPr>
        <w:t>μν</w:t>
      </w:r>
      <w:r>
        <w:t xml:space="preserve"> alone.</w:t>
      </w:r>
    </w:p>
    <w:p>
      <w:pPr>
        <w:pStyle w:val="Heading3"/>
      </w:pPr>
      <w:r>
        <w:t>5.2 Quadratic order: vacuum polarization</w:t>
      </w:r>
    </w:p>
    <w:p>
      <w:r>
        <w:t xml:space="preserve">The term with two photon legs is the one-loop vacuum polarization of </w:t>
      </w:r>
      <w:hyperlink w:anchor="Lesson69">
        <w:r>
          <w:rPr>
            <w:rStyle w:val="Hyperlink"/>
            <w:color w:val="0563C1"/>
            <w:u w:val="single"/>
          </w:rPr>
          <w:t xml:space="preserve">Lesson 69</w:t>
        </w:r>
      </w:hyperlink>
      <w:r>
        <w:t>. In momentum space, the photon part of Γ becomes</w:t>
      </w:r>
    </w:p>
    <w:p>
      <w:pPr>
        <w:spacing w:before="100" w:after="160"/>
        <w:jc w:val="center"/>
      </w:pPr>
      <m:oMathPara>
        <m:oMath>
          <m:sSub>
            <m:e>
              <m:r>
                <m:t xml:space="preserve">Γ</m:t>
              </m:r>
            </m:e>
            <m:sub>
              <m:r>
                <m:t xml:space="preserve">2</m:t>
              </m:r>
            </m:sub>
          </m:sSub>
          <m:d>
            <m:dPr>
              <m:begChr m:val="["/>
              <m:endChr m:val="]"/>
            </m:dPr>
            <m:e>
              <m:r>
                <m:t xml:space="preserve">A</m:t>
              </m:r>
            </m:e>
          </m:d>
          <m:r>
            <m:t xml:space="preserve">=</m:t>
          </m:r>
          <m:r>
            <m:t xml:space="preserve">−</m:t>
          </m:r>
          <m:r>
            <m:t xml:space="preserve">¼</m:t>
          </m:r>
          <m:r>
            <m:t xml:space="preserve"> </m:t>
          </m:r>
          <m:r>
            <m:t xml:space="preserve">∫</m:t>
          </m:r>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sSub>
            <m:e>
              <m:r>
                <m:t xml:space="preserve">F̃</m:t>
              </m:r>
            </m:e>
            <m:sub>
              <m:r>
                <m:t xml:space="preserve">μν</m:t>
              </m:r>
            </m:sub>
          </m:sSub>
          <m:d>
            <m:dPr>
              <m:begChr m:val="["/>
              <m:endChr m:val="]"/>
            </m:dPr>
            <m:e>
              <m:r>
                <m:t xml:space="preserve">−</m:t>
              </m:r>
              <m:r>
                <m:t xml:space="preserve">q</m:t>
              </m:r>
            </m:e>
          </m:d>
          <m:r>
            <m:t xml:space="preserve"> </m:t>
          </m:r>
          <m:d>
            <m:dPr>
              <m:begChr m:val="["/>
              <m:endChr m:val="]"/>
            </m:dPr>
            <m:e>
              <m:r>
                <m:t xml:space="preserve">1</m:t>
              </m:r>
              <m:r>
                <m:t xml:space="preserve">−</m:t>
              </m:r>
              <m:r>
                <m:t xml:space="preserve">Π̂</m:t>
              </m:r>
              <m:d>
                <m:dPr>
                  <m:begChr m:val="["/>
                  <m:endChr m:val="]"/>
                </m:dPr>
                <m:e>
                  <m:sSup>
                    <m:e>
                      <m:r>
                        <m:t xml:space="preserve">q</m:t>
                      </m:r>
                    </m:e>
                    <m:sup>
                      <m:r>
                        <m:t xml:space="preserve">2</m:t>
                      </m:r>
                    </m:sup>
                  </m:sSup>
                </m:e>
              </m:d>
            </m:e>
          </m:d>
          <m:r>
            <m:t xml:space="preserve"> </m:t>
          </m:r>
          <m:sSup>
            <m:e>
              <m:r>
                <m:t xml:space="preserve">F̃</m:t>
              </m:r>
            </m:e>
            <m:sup>
              <m:r>
                <m:t xml:space="preserve">μν</m:t>
              </m:r>
            </m:sup>
          </m:sSup>
          <m:d>
            <m:dPr>
              <m:begChr m:val="["/>
              <m:endChr m:val="]"/>
            </m:dPr>
            <m:e>
              <m:r>
                <m:t xml:space="preserve">q</m:t>
              </m:r>
            </m:e>
          </m:d>
        </m:oMath>
      </m:oMathPara>
    </w:p>
    <w:p>
      <w:r>
        <w:t>after the charge is renormalized so that Π̂(0) = 0. The running charge of Lesson 69 is this momentum-dependent coefficient of the Maxwell term. At low momentum, Π̂(q²) ≈ −(α/15π)q²/m², which is Lesson 78’s (α/15π)Q²/m² for spacelike q² = −Q². It gives a local term (α/60πm²)F</w:t>
      </w:r>
      <w:r>
        <w:rPr>
          <w:vertAlign w:val="subscript"/>
        </w:rPr>
        <w:t>μν</w:t>
      </w:r>
      <w:r>
        <w:t>∂²F</w:t>
      </w:r>
      <w:r>
        <w:rPr>
          <w:vertAlign w:val="superscript"/>
        </w:rPr>
        <w:t>μν</w:t>
      </w:r>
      <w:r>
        <w:t xml:space="preserve"> in the effective </w:t>
      </w:r>
      <w:hyperlink w:anchor="Glossary_Lagrangian">
        <w:r>
          <w:rPr>
            <w:color w:val="0563C1"/>
            <w:u w:val="single"/>
          </w:rPr>
          <w:t>Lagrangian</w:t>
        </w:r>
      </w:hyperlink>
      <w:r>
        <w:t>. That is the Uehling term of Lesson 78,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 </m:t>
          </m:r>
          <m:d>
            <m:dPr>
              <m:begChr m:val="["/>
              <m:endChr m:val="]"/>
            </m:dPr>
            <m:e>
              <m:sSup>
                <m:e>
                  <m:r>
                    <m:t xml:space="preserve">E</m:t>
                  </m:r>
                </m:e>
                <m:sup>
                  <m:r>
                    <m:t xml:space="preserve">2</m:t>
                  </m:r>
                </m:sup>
              </m:sSup>
              <m:r>
                <m:t xml:space="preserve">−</m:t>
              </m:r>
              <m:sSup>
                <m:e>
                  <m:r>
                    <m:t xml:space="preserve">B</m:t>
                  </m:r>
                </m:e>
                <m:sup>
                  <m:r>
                    <m:t xml:space="preserve">2</m:t>
                  </m:r>
                </m:sup>
              </m:sSup>
            </m:e>
          </m:d>
          <m:r>
            <m:t xml:space="preserve">+</m:t>
          </m:r>
          <m:f>
            <m:num>
              <m:sSup>
                <m:e>
                  <m:r>
                    <m:t xml:space="preserve">2α</m:t>
                  </m:r>
                </m:e>
                <m:sup>
                  <m:r>
                    <m:t xml:space="preserve">2</m:t>
                  </m:r>
                </m:sup>
              </m:sSup>
            </m:num>
            <m:den>
              <m:sSup>
                <m:e>
                  <m:r>
                    <m:t xml:space="preserve">45m</m:t>
                  </m:r>
                </m:e>
                <m:sup>
                  <m:r>
                    <m:t xml:space="preserve">4</m:t>
                  </m:r>
                </m:sup>
              </m:sSup>
            </m:den>
          </m:f>
          <m:r>
            <m:t xml:space="preserve"> </m:t>
          </m:r>
          <m:d>
            <m:dPr>
              <m:begChr m:val="["/>
              <m:endChr m:val="]"/>
            </m:dPr>
            <m:e>
              <m:sSup>
                <m:e>
                  <m:d>
                    <m:dPr>
                      <m:begChr m:val="["/>
                      <m:endChr m:val="]"/>
                    </m:dPr>
                    <m:e>
                      <m:sSup>
                        <m:e>
                          <m:r>
                            <m:t xml:space="preserve">E</m:t>
                          </m:r>
                        </m:e>
                        <m:sup>
                          <m:r>
                            <m:t xml:space="preserve">2</m:t>
                          </m:r>
                        </m:sup>
                      </m:sSup>
                      <m:r>
                        <m:t xml:space="preserve">−</m:t>
                      </m:r>
                      <m:sSup>
                        <m:e>
                          <m:r>
                            <m:t xml:space="preserve">B</m:t>
                          </m:r>
                        </m:e>
                        <m:sup>
                          <m:r>
                            <m:t xml:space="preserve">2</m:t>
                          </m:r>
                        </m:sup>
                      </m:sSup>
                    </m:e>
                  </m:d>
                </m:e>
                <m:sup>
                  <m:r>
                    <m:t xml:space="preserve">2</m:t>
                  </m:r>
                </m:sup>
              </m:sSup>
              <m:r>
                <m:t xml:space="preserve">+</m:t>
              </m:r>
              <m:r>
                <m:t xml:space="preserve">7</m:t>
              </m:r>
              <m:r>
                <m:t xml:space="preserve"> </m:t>
              </m:r>
              <m:sSup>
                <m:e>
                  <m:d>
                    <m:dPr/>
                    <m:e>
                      <m:r>
                        <m:t xml:space="preserve">E</m:t>
                      </m:r>
                      <m:r>
                        <m:t xml:space="preserve">·</m:t>
                      </m:r>
                      <m:r>
                        <m:t xml:space="preserve">B</m:t>
                      </m:r>
                    </m:e>
                  </m:d>
                </m:e>
                <m:sup>
                  <m:r>
                    <m:t xml:space="preserve">2</m:t>
                  </m:r>
                </m:sup>
              </m:sSup>
            </m:e>
          </m:d>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w:t>
      </w:r>
      <w:r>
        <w:rPr>
          <w:vertAlign w:val="subscript"/>
        </w:rPr>
        <w:t>c</w:t>
      </w:r>
      <w:r>
        <w:t>, where E</w:t>
      </w:r>
      <w:r>
        <w:rPr>
          <w:vertAlign w:val="subscript"/>
        </w:rPr>
        <w:t>c</w:t>
      </w:r>
      <w:r>
        <w:t xml:space="preserve"> = m²c³/(eℏ) = 1.32×10¹⁸ V/m is the field that does work mc² on an electron over one Compton wavelength. Then E²/m⁴ = (E/E</w:t>
      </w:r>
      <w:r>
        <w:rPr>
          <w:vertAlign w:val="subscript"/>
        </w:rPr>
        <w:t>c</w:t>
      </w:r>
      <w:r>
        <w:t>)²/e², with e² = 4πα. So the ratio is (α/45π)(E/E</w:t>
      </w:r>
      <w:r>
        <w:rPr>
          <w:vertAlign w:val="subscript"/>
        </w:rPr>
        <w:t>c</w:t>
      </w:r>
      <w:r>
        <w:t>)². For E = 10¹⁴ V/m, E/E</w:t>
      </w:r>
      <w:r>
        <w:rPr>
          <w:vertAlign w:val="subscript"/>
        </w:rPr>
        <w:t>c</w:t>
      </w:r>
      <w:r>
        <w:t xml:space="preserve"> = 7.6×10⁻⁵, and the ratio is 5.2×10⁻⁵ × 5.7×10⁻⁹ ≈ 3×10⁻¹³. Even the strongest lasers barely disturb the linearity of the vacuum. The effect has been seen in collisions of lead nuclei at the LHC, whose Coulomb fields briefly exceed E</w:t>
      </w:r>
      <w:r>
        <w:rPr>
          <w:vertAlign w:val="subscript"/>
        </w:rPr>
        <w:t>c</w:t>
      </w:r>
      <w:r>
        <w:t>. ATLAS reported evidence for γγ → γγ there in 2017 and an observation in 2019, and CMS reported evidence in 2019. Near E</w:t>
      </w:r>
      <w:r>
        <w:rPr>
          <w:vertAlign w:val="subscript"/>
        </w:rPr>
        <w:t>c</w:t>
      </w:r>
      <w:r>
        <w:t xml:space="preserve"> the expansion fails, and Lesson 86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87,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72’s Ward–Takahashi identity, q</w:t>
      </w:r>
      <w:r>
        <w:rPr>
          <w:vertAlign w:val="subscript"/>
        </w:rPr>
        <w:t>μ</w:t>
      </w:r>
      <w:r>
        <w:t>Γ</w:t>
      </w:r>
      <w:r>
        <w:rPr>
          <w:vertAlign w:val="superscript"/>
        </w:rPr>
        <w:t>μ</w:t>
      </w:r>
      <w:r>
        <w:t xml:space="preserve">(p + q, p) = S′⁻¹(p + q) − S′⁻¹(p), is a relation between Γ⁽³⁾ and Γ⁽²⁾ of the electron. Its consequence Z₁ = Z₂ is the reason the electric charge is renormalized only by the photon’s Γ⁽²⁾, Section 3.1. Lesson 83 derives such identities from a change of variables in the </w:t>
      </w:r>
      <w:hyperlink w:anchor="Glossary_PathIntegral">
        <w:r>
          <w:rPr>
            <w:color w:val="0563C1"/>
            <w:u w:val="single"/>
          </w:rPr>
          <w:t>path integral</w:t>
        </w:r>
      </w:hyperlink>
      <w:r>
        <w:t>.</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Γ = W − ∫Jφ, δΓ/δφ = −J</w:t>
      </w:r>
      <w:r>
        <w:rPr/>
        <w:t xml:space="preserve"> — </w:t>
      </w:r>
      <w:r>
        <w:rPr/>
        <w:t>Schwinger–Dyson equations, Lesson 83</w:t>
      </w:r>
    </w:p>
    <w:p>
      <w:pPr>
        <w:spacing w:before="0" w:after="100"/>
      </w:pPr>
      <w:r>
        <w:rPr>
          <w:b/>
        </w:rPr>
        <w:t>Γ⁽²⁾ = iG⁻¹ = K − Σ</w:t>
      </w:r>
      <w:r>
        <w:rPr/>
        <w:t xml:space="preserve"> — </w:t>
      </w:r>
      <w:r>
        <w:rPr/>
        <w:t>Lessons 68 and 69 restated; renormalization conditions</w:t>
      </w:r>
    </w:p>
    <w:p>
      <w:pPr>
        <w:spacing w:before="0" w:after="100"/>
      </w:pPr>
      <w:r>
        <w:rPr>
          <w:b/>
        </w:rPr>
        <w:t>Correlators are trees of Γ vertices</w:t>
      </w:r>
      <w:r>
        <w:rPr/>
        <w:t xml:space="preserve"> — </w:t>
      </w:r>
      <w:r>
        <w:rPr/>
        <w:t>Why only 1PI pieces are renormalized</w:t>
      </w:r>
    </w:p>
    <w:p>
      <w:pPr>
        <w:spacing w:before="0" w:after="100"/>
      </w:pPr>
      <w:r>
        <w:rPr>
          <w:b/>
        </w:rPr>
        <w:t>Γ = S + (iℏ/2)Tr log S″</w:t>
      </w:r>
      <w:r>
        <w:rPr/>
        <w:t xml:space="preserve"> — </w:t>
      </w:r>
      <w:r>
        <w:rPr/>
        <w:t>Thermal effective potential, Lesson 85</w:t>
      </w:r>
    </w:p>
    <w:p>
      <w:pPr>
        <w:spacing w:before="0" w:after="100"/>
      </w:pPr>
      <w:r>
        <w:rPr>
          <w:b/>
        </w:rPr>
        <w:t>V₁ = Σω/2, fermions −4Σω/2</w:t>
      </w:r>
      <w:r>
        <w:rPr/>
        <w:t xml:space="preserve"> — </w:t>
      </w:r>
      <w:r>
        <w:rPr/>
        <w:t>Vacuum energy; Higgs potential, Lesson 87</w:t>
      </w:r>
    </w:p>
    <w:p>
      <w:pPr>
        <w:spacing w:before="0" w:after="100"/>
      </w:pPr>
      <w:r>
        <w:rPr>
          <w:b/>
        </w:rPr>
        <w:t>Γ[A] = S</w:t>
      </w:r>
      <w:r>
        <w:rPr>
          <w:b/>
          <w:vertAlign w:val="subscript"/>
        </w:rPr>
        <w:t>M</w:t>
      </w:r>
      <w:r>
        <w:rPr>
          <w:b/>
        </w:rPr>
        <w:t>axwell − i Tr log K[A]</w:t>
      </w:r>
      <w:r>
        <w:rPr/>
        <w:t xml:space="preserve"> — </w:t>
      </w:r>
      <w:r>
        <w:rPr/>
        <w:t>Schwinger pair production, Lesson 86</w:t>
      </w:r>
    </w:p>
    <w:p>
      <w:pPr>
        <w:spacing w:before="0" w:after="100"/>
      </w:pPr>
      <w:r>
        <w:rPr>
          <w:b/>
        </w:rPr>
        <w:t>Euler–Heisenberg term</w:t>
      </w:r>
      <w:r>
        <w:rPr/>
        <w:t xml:space="preserve"> — </w:t>
      </w:r>
      <w:r>
        <w:rPr/>
        <w:t>Light-by-light scattering; strong fields, Lesson 86</w:t>
      </w:r>
    </w:p>
    <w:p>
      <w:pPr>
        <w:pStyle w:val="Heading2"/>
      </w:pPr>
      <w:r>
        <w:t>9 Summary</w:t>
      </w:r>
    </w:p>
    <w:p>
      <w:pPr>
        <w:pStyle w:val="ListNumber"/>
        <w:numPr>
          <w:ilvl w:val="0"/>
          <w:numId w:val="401"/>
        </w:numPr>
      </w:pPr>
      <w:r>
        <w:t>Γ[φ] = W[J] − ∫Jφ is the Legendre transform of W, and δΓ/δφ = −J. The vacuum is a stationary point of Γ.</w:t>
      </w:r>
    </w:p>
    <w:p>
      <w:pPr>
        <w:pStyle w:val="ListNumber"/>
        <w:numPr>
          <w:ilvl w:val="0"/>
          <w:numId w:val="401"/>
        </w:numPr>
      </w:pPr>
      <w:r>
        <w:t>For a free field, Γ = S exactly.</w:t>
      </w:r>
    </w:p>
    <w:p>
      <w:pPr>
        <w:pStyle w:val="ListNumber"/>
        <w:numPr>
          <w:ilvl w:val="0"/>
          <w:numId w:val="401"/>
        </w:numPr>
      </w:pPr>
      <w:r>
        <w:t>Γ⁽²⁾ = iG⁻¹ = K − Σ. The self-energy appears directly, and the physical mass is the zero of Γ⁽²⁾.</w:t>
      </w:r>
    </w:p>
    <w:p>
      <w:pPr>
        <w:pStyle w:val="ListNumber"/>
        <w:numPr>
          <w:ilvl w:val="0"/>
          <w:numId w:val="401"/>
        </w:numPr>
      </w:pPr>
      <w:r>
        <w:t>Higher derivatives of Γ are the amputated 1PI vertices. Every connected correlator is a tree built from them.</w:t>
      </w:r>
    </w:p>
    <w:p>
      <w:pPr>
        <w:pStyle w:val="ListNumber"/>
        <w:numPr>
          <w:ilvl w:val="0"/>
          <w:numId w:val="401"/>
        </w:numPr>
      </w:pPr>
      <w:r>
        <w:t>Each loop costs one power of ℏ. To one loop, Γ = S + (iℏ/2)Tr log S″, and for fermions the term is −iℏ Tr log K.</w:t>
      </w:r>
    </w:p>
    <w:p>
      <w:pPr>
        <w:pStyle w:val="ListNumber"/>
        <w:numPr>
          <w:ilvl w:val="0"/>
          <w:numId w:val="401"/>
        </w:numPr>
      </w:pPr>
      <w:r>
        <w:t>For constant fields, the one-loop effective potential is the zero-point energy Σω</w:t>
      </w:r>
      <w:r>
        <w:rPr>
          <w:vertAlign w:val="subscript"/>
        </w:rPr>
        <w:t>k</w:t>
      </w:r>
      <w:r>
        <w:t>/2 of the fluctuations, and −4Σω</w:t>
      </w:r>
      <w:r>
        <w:rPr>
          <w:vertAlign w:val="subscript"/>
        </w:rPr>
        <w:t>k</w:t>
      </w:r>
      <w:r>
        <w:t>/2 for a Dirac fermion.</w:t>
      </w:r>
    </w:p>
    <w:p>
      <w:pPr>
        <w:pStyle w:val="ListNumber"/>
        <w:numPr>
          <w:ilvl w:val="0"/>
          <w:numId w:val="401"/>
        </w:numPr>
      </w:pPr>
      <w:r>
        <w:t xml:space="preserve">Integrating out the electron gives Γ[A]. Its quadratic term is vacuum </w:t>
      </w:r>
      <w:hyperlink w:anchor="Glossary_Polarization">
        <w:r>
          <w:rPr>
            <w:color w:val="0563C1"/>
            <w:u w:val="single"/>
          </w:rPr>
          <w:t>polarization</w:t>
        </w:r>
      </w:hyperlink>
      <w:r>
        <w:t xml:space="preserve"> and the running charge. Its quartic term is the Euler–Heisenberg Lagrangian, a ratio (α/45π)(E/E</w:t>
      </w:r>
      <w:r>
        <w:rPr>
          <w:vertAlign w:val="subscript"/>
        </w:rPr>
        <w:t>c</w:t>
      </w:r>
      <w:r>
        <w:t>)² to Maxwell.</w:t>
      </w:r>
    </w:p>
    <w:p>
      <w:pPr>
        <w:pStyle w:val="ListNumber"/>
        <w:numPr>
          <w:ilvl w:val="0"/>
          <w:numId w:val="401"/>
        </w:numPr>
      </w:pPr>
      <w:r>
        <w:t>Symmetries of S and the measure are symmetries of Γ. Ward identities are relations among its vertices.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δΓ/δφ = −J, showing which terms cancel.</w:t>
      </w:r>
    </w:p>
    <w:p>
      <w:pPr>
        <w:spacing w:before="0" w:after="100"/>
      </w:pPr>
      <w:r>
        <w:rPr>
          <w:b/>
        </w:rPr>
        <w:t>2</w:t>
      </w:r>
      <w:r>
        <w:rPr>
          <w:b/>
        </w:rPr>
        <w:t xml:space="preserve">. </w:t>
      </w:r>
      <w:r>
        <w:rPr>
          <w:b/>
        </w:rPr>
        <w:t>Core.</w:t>
      </w:r>
      <w:r>
        <w:rPr/>
        <w:t xml:space="preserve"> Compute Γ₀ for the free scalar and confirm Γ₀ = S₀.</w:t>
      </w:r>
    </w:p>
    <w:p>
      <w:pPr>
        <w:spacing w:before="0" w:after="100"/>
      </w:pPr>
      <w:r>
        <w:rPr>
          <w:b/>
        </w:rPr>
        <w:t>3</w:t>
      </w:r>
      <w:r>
        <w:rPr>
          <w:b/>
        </w:rPr>
        <w:t xml:space="preserve">. </w:t>
      </w:r>
      <w:r>
        <w:rPr>
          <w:b/>
        </w:rPr>
        <w:t>Extension.</w:t>
      </w:r>
      <w:r>
        <w:rPr/>
        <w:t xml:space="preserve"> Do the Legendre transform for a single variable with W(j) = j²/2a, and find Γ(φ).</w:t>
      </w:r>
    </w:p>
    <w:p>
      <w:pPr>
        <w:spacing w:before="0" w:after="100"/>
      </w:pPr>
      <w:r>
        <w:rPr>
          <w:b/>
        </w:rPr>
        <w:t>4</w:t>
      </w:r>
      <w:r>
        <w:rPr>
          <w:b/>
        </w:rPr>
        <w:t xml:space="preserve">. </w:t>
      </w:r>
      <w:r>
        <w:rPr>
          <w:b/>
        </w:rPr>
        <w:t>Extension.</w:t>
      </w:r>
      <w:r>
        <w:rPr/>
        <w:t xml:space="preserve"> Derive Γ⁽²⁾ = iG⁻¹ from δφ/δφ = 1.</w:t>
      </w:r>
    </w:p>
    <w:p>
      <w:pPr>
        <w:spacing w:before="0" w:after="100"/>
      </w:pPr>
      <w:r>
        <w:rPr>
          <w:b/>
        </w:rPr>
        <w:t>5</w:t>
      </w:r>
      <w:r>
        <w:rPr>
          <w:b/>
        </w:rPr>
        <w:t xml:space="preserve">. </w:t>
      </w:r>
      <w:r>
        <w:rPr>
          <w:b/>
        </w:rPr>
        <w:t>Core.</w:t>
      </w:r>
      <w:r>
        <w:rPr/>
        <w:t xml:space="preserve"> Using the chain G = D + D(−iΣ)D + ⋯, show that iG⁻¹ = K − Σ.</w:t>
      </w:r>
    </w:p>
    <w:p>
      <w:pPr>
        <w:spacing w:before="0" w:after="100"/>
      </w:pPr>
      <w:r>
        <w:rPr>
          <w:b/>
        </w:rPr>
        <w:t>6</w:t>
      </w:r>
      <w:r>
        <w:rPr>
          <w:b/>
        </w:rPr>
        <w:t xml:space="preserve">. </w:t>
      </w:r>
      <w:r>
        <w:rPr>
          <w:b/>
        </w:rPr>
        <w:t>Core.</w:t>
      </w:r>
      <w:r>
        <w:rPr/>
        <w:t xml:space="preserve"> For the electron, write the condition for the physical mass as a zero of Γ⁽²⁾, and connect it to Lesson 68, Section 3.1.</w:t>
      </w:r>
    </w:p>
    <w:p>
      <w:pPr>
        <w:spacing w:before="0" w:after="100"/>
      </w:pPr>
      <w:r>
        <w:rPr>
          <w:b/>
        </w:rPr>
        <w:t>7</w:t>
      </w:r>
      <w:r>
        <w:rPr>
          <w:b/>
        </w:rPr>
        <w:t xml:space="preserve">. </w:t>
      </w:r>
      <w:r>
        <w:rPr>
          <w:b/>
        </w:rPr>
        <w:t>Extension.</w:t>
      </w:r>
      <w:r>
        <w:rPr/>
        <w:t xml:space="preserve"> Derive W⁽³⁾ = W⁽²⁾W⁽²⁾W⁽²⁾Γ⁽³⁾.</w:t>
      </w:r>
    </w:p>
    <w:p>
      <w:pPr>
        <w:spacing w:before="0" w:after="100"/>
      </w:pPr>
      <w:r>
        <w:rPr>
          <w:b/>
        </w:rPr>
        <w:t>8</w:t>
      </w:r>
      <w:r>
        <w:rPr>
          <w:b/>
        </w:rPr>
        <w:t xml:space="preserve">. </w:t>
      </w:r>
      <w:r>
        <w:rPr>
          <w:b/>
        </w:rPr>
        <w:t>Core.</w:t>
      </w:r>
      <w:r>
        <w:rPr/>
        <w:t xml:space="preserve"> Draw the trees that make up the connected four-point function in terms of Γ⁽³⁾, Γ⁽⁴⁾, and G.</w:t>
      </w:r>
    </w:p>
    <w:p>
      <w:pPr>
        <w:spacing w:before="0" w:after="100"/>
      </w:pPr>
      <w:r>
        <w:rPr>
          <w:b/>
        </w:rPr>
        <w:t>9</w:t>
      </w:r>
      <w:r>
        <w:rPr>
          <w:b/>
        </w:rPr>
        <w:t xml:space="preserve">. </w:t>
      </w:r>
      <w:r>
        <w:rPr>
          <w:b/>
        </w:rPr>
        <w:t>Core.</w:t>
      </w:r>
      <w:r>
        <w:rPr/>
        <w:t xml:space="preserve"> Show that a diagram with I internal lines and V vertices is proportional to ℏ</w:t>
      </w:r>
      <w:r>
        <w:rPr>
          <w:vertAlign w:val="superscript"/>
        </w:rPr>
        <w:t>L−1</w:t>
      </w:r>
      <w:r>
        <w:rPr/>
        <w:t>.</w:t>
      </w:r>
    </w:p>
    <w:p>
      <w:pPr>
        <w:spacing w:before="0" w:after="100"/>
      </w:pPr>
      <w:r>
        <w:rPr>
          <w:b/>
        </w:rPr>
        <w:t>10</w:t>
      </w:r>
      <w:r>
        <w:rPr>
          <w:b/>
        </w:rPr>
        <w:t xml:space="preserve">. </w:t>
      </w:r>
      <w:r>
        <w:rPr>
          <w:b/>
        </w:rPr>
        <w:t>Core.</w:t>
      </w:r>
      <w:r>
        <w:rPr/>
        <w:t xml:space="preserve"> Explain why the shift from φ₀ to φ does not change Γ at order ℏ.</w:t>
      </w:r>
    </w:p>
    <w:p>
      <w:pPr>
        <w:spacing w:before="0" w:after="100"/>
      </w:pPr>
      <w:r>
        <w:rPr>
          <w:b/>
        </w:rPr>
        <w:t>11</w:t>
      </w:r>
      <w:r>
        <w:rPr>
          <w:b/>
        </w:rPr>
        <w:t xml:space="preserve">. </w:t>
      </w:r>
      <w:r>
        <w:rPr>
          <w:b/>
        </w:rPr>
        <w:t>Core.</w:t>
      </w:r>
      <w:r>
        <w:rPr/>
        <w:t xml:space="preserve"> Do the k₄ integral ∫dk₄/2π (k₄² + ω²)⁻¹ = 1/2ω by contour or by substitution.</w:t>
      </w:r>
    </w:p>
    <w:p>
      <w:pPr>
        <w:spacing w:before="0" w:after="100"/>
      </w:pPr>
      <w:r>
        <w:rPr>
          <w:b/>
        </w:rPr>
        <w:t>12</w:t>
      </w:r>
      <w:r>
        <w:rPr>
          <w:b/>
        </w:rPr>
        <w:t xml:space="preserve">. </w:t>
      </w:r>
      <w:r>
        <w:rPr>
          <w:b/>
        </w:rPr>
        <w:t>Extension.</w:t>
      </w:r>
      <w:r>
        <w:rPr/>
        <w:t xml:space="preserve"> Show that det(p̸ − m) = (p² − m²)² for the 4×4 Dirac matrices, and explain the factor −4 in the fermion V₁.</w:t>
      </w:r>
    </w:p>
    <w:p>
      <w:pPr>
        <w:spacing w:before="0" w:after="100"/>
      </w:pPr>
      <w:r>
        <w:rPr>
          <w:b/>
        </w:rPr>
        <w:t>13</w:t>
      </w:r>
      <w:r>
        <w:rPr>
          <w:b/>
        </w:rPr>
        <w:t xml:space="preserve">. </w:t>
      </w:r>
      <w:r>
        <w:rPr>
          <w:b/>
        </w:rPr>
        <w:t>Core.</w:t>
      </w:r>
      <w:r>
        <w:rPr/>
        <w:t xml:space="preserve"> Compute E</w:t>
      </w:r>
      <w:r>
        <w:rPr>
          <w:vertAlign w:val="subscript"/>
        </w:rPr>
        <w:t>c</w:t>
      </w:r>
      <w:r>
        <w:rPr/>
        <w:t xml:space="preserve"> = m²c³/eℏ in V/m.</w:t>
      </w:r>
    </w:p>
    <w:p>
      <w:pPr>
        <w:spacing w:before="0" w:after="100"/>
      </w:pPr>
      <w:r>
        <w:rPr>
          <w:b/>
        </w:rPr>
        <w:t>14</w:t>
      </w:r>
      <w:r>
        <w:rPr>
          <w:b/>
        </w:rPr>
        <w:t xml:space="preserve">. </w:t>
      </w:r>
      <w:r>
        <w:rPr>
          <w:b/>
        </w:rPr>
        <w:t>Extension.</w:t>
      </w:r>
      <w:r>
        <w:rPr/>
        <w:t xml:space="preserve"> Show that the Euler–Heisenberg ratio to Maxwell is (α/45π)(E/E</w:t>
      </w:r>
      <w:r>
        <w:rPr>
          <w:vertAlign w:val="subscript"/>
        </w:rPr>
        <w:t>c</w:t>
      </w:r>
      <w:r>
        <w:rPr/>
        <w:t>)², and evaluate it at E = E</w:t>
      </w:r>
      <w:r>
        <w:rPr>
          <w:vertAlign w:val="subscript"/>
        </w:rPr>
        <w:t>c</w:t>
      </w:r>
      <w:r>
        <w:rPr/>
        <w:t>.</w:t>
      </w:r>
    </w:p>
    <w:p>
      <w:pPr>
        <w:spacing w:before="0" w:after="100"/>
      </w:pPr>
      <w:r>
        <w:rPr>
          <w:b/>
        </w:rPr>
        <w:t>15</w:t>
      </w:r>
      <w:r>
        <w:rPr>
          <w:b/>
        </w:rPr>
        <w:t xml:space="preserve">. </w:t>
      </w:r>
      <w:r>
        <w:rPr>
          <w:b/>
        </w:rPr>
        <w:t>Extension.</w:t>
      </w:r>
      <w:r>
        <w:rPr/>
        <w:t xml:space="preserve"> Why does the photon tadpole vanish in QED?</w:t>
      </w:r>
    </w:p>
    <w:p>
      <w:pPr>
        <w:spacing w:before="0" w:after="100"/>
      </w:pPr>
      <w:r>
        <w:rPr>
          <w:b/>
        </w:rPr>
        <w:t>16</w:t>
      </w:r>
      <w:r>
        <w:rPr>
          <w:b/>
        </w:rPr>
        <w:t xml:space="preserve">. </w:t>
      </w:r>
      <w:r>
        <w:rPr>
          <w:b/>
        </w:rPr>
        <w:t>Challenge.</w:t>
      </w:r>
      <w:r>
        <w:rPr/>
        <w:t xml:space="preserve"> For V = λφ⁴/4!, write M² and the one-loop V</w:t>
      </w:r>
      <w:r>
        <w:rPr>
          <w:vertAlign w:val="subscript"/>
        </w:rPr>
        <w:t>eff</w:t>
      </w:r>
      <w:r>
        <w:rPr/>
        <w:t>, and explain why its φ⁴ log φ² term cannot be absorbed into the original λ.</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w:t>
      </w:r>
      <w:r>
        <w:rPr>
          <w:vertAlign w:val="superscript"/>
        </w:rPr>
        <w:t>−ax²/2 + jx</w:t>
      </w:r>
      <w:r>
        <w:t xml:space="preserve"> with no factors of i, so Γ comes out as the exponent −aφ²/2 itself, which is minus the Euclidean action. With the course’s e</w:t>
      </w:r>
      <w:r>
        <w:rPr>
          <w:vertAlign w:val="superscript"/>
        </w:rPr>
        <w:t>iS</w:t>
      </w:r>
      <w:r>
        <w:t xml:space="preserve">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w:t>
      </w:r>
      <w:r>
        <w:rPr>
          <w:vertAlign w:val="subscript"/>
        </w:rPr>
        <w:t>xy</w:t>
      </w:r>
      <w:r>
        <w:t>(−Γ⁽²⁾</w:t>
      </w:r>
      <w:r>
        <w:rPr>
          <w:vertAlign w:val="subscript"/>
        </w:rPr>
        <w:t>yz</w:t>
      </w:r>
      <w:r>
        <w:t>) = δ</w:t>
      </w:r>
      <w:r>
        <w:rPr>
          <w:vertAlign w:val="subscript"/>
        </w:rPr>
        <w:t>xz</w:t>
      </w:r>
      <w:r>
        <w:t xml:space="preserve"> with respect to J</w:t>
      </w:r>
      <w:r>
        <w:rPr>
          <w:vertAlign w:val="subscript"/>
        </w:rPr>
        <w:t>w</w:t>
      </w:r>
      <w:r>
        <w:t>.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ℏ and each of the V vertices 1/ℏ, a total ℏ</w:t>
      </w:r>
      <w:r>
        <w:rPr>
          <w:vertAlign w:val="superscript"/>
        </w:rPr>
        <w:t>I−V</w:t>
      </w:r>
      <w:r>
        <w:t>. Euler’s relation for a connected graph gives L = I − V + 1.</w:t>
      </w:r>
    </w:p>
    <w:p>
      <w:r>
        <w:rPr>
          <w:b/>
        </w:rPr>
        <w:t>10.</w:t>
      </w:r>
      <w:r>
        <w:t xml:space="preserve"> </w:t>
      </w:r>
      <w:r>
        <w:t>S + ∫Jφ is stationary at φ₀, so a shift δφ of order ℏ changes it by order (δφ)², which is ℏ². The change in the one-loop term is ℏ × ℏ.</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w:t>
      </w:r>
      <w:r>
        <w:rPr>
          <w:vertAlign w:val="subscript"/>
        </w:rPr>
        <w:t>c</w:t>
      </w:r>
      <w:r>
        <w:t>)²/(4πα) = (α/45π)(E/E</w:t>
      </w:r>
      <w:r>
        <w:rPr>
          <w:vertAlign w:val="subscript"/>
        </w:rPr>
        <w:t>c</w:t>
      </w:r>
      <w:r>
        <w:t>)². At E = E</w:t>
      </w:r>
      <w:r>
        <w:rPr>
          <w:vertAlign w:val="subscript"/>
        </w:rPr>
        <w:t>c</w:t>
      </w:r>
      <w:r>
        <w:t xml:space="preserve"> it is 5.2×10⁻⁵. Even there the nonlinearity is small, but the imaginary part of Lesson 86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70 makes the total independent of μ.</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3">
        <w:r>
          <w:rPr>
            <w:rStyle w:val="Hyperlink"/>
            <w:color w:val="0563C1"/>
            <w:u w:val="single"/>
          </w:rPr>
          <w:t xml:space="preserve">Lesson 83</w:t>
        </w:r>
      </w:hyperlink>
      <w:r>
        <w:t xml:space="preserve"> turns these objects into working tools: field insertions at nonzero source, the Schwinger–Dyson equations, and Ward identities obtained by changing integration variables.</w:t>
      </w:r>
    </w:p>
    <w:p>
      <w:r/>
    </w:p>
    <w:p>
      <w:bookmarkStart w:id="1083" w:name="Lesson83"/>
      <w:pPr>
        <w:pStyle w:val="Heading1"/>
      </w:pPr>
      <w:r>
        <w:t>Lesson 83: Functional Methods</w:t>
      </w:r>
      <w:bookmarkEnd w:id="1083"/>
    </w:p>
    <w:p>
      <w:pPr>
        <w:pStyle w:val="Heading2"/>
      </w:pPr>
      <w:r>
        <w:t>How to use this lesson</w:t>
      </w:r>
    </w:p>
    <w:p>
      <w:r>
        <w:t xml:space="preserve">Lessons 80 to 82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w:t>
      </w:r>
      <w:hyperlink w:anchor="Glossary_Phase">
        <w:r>
          <w:rPr>
            <w:color w:val="0563C1"/>
            <w:u w:val="single"/>
          </w:rPr>
          <w:t>phase</w:t>
        </w:r>
      </w:hyperlink>
      <w:r>
        <w:t>, it gives the Ward–Takahashi identity of Lesson 72, derived in a few lines. Applied to a change of variables whose Jacobian is not 1, it gives new physics: the chiral anomaly, which fixes the decay rate of the neutral pion, and the Faddeev–Popov procedure, which derives Lesson 71’s gauge-fixing term rather than postulating it. Expect six to eight hours.</w:t>
      </w:r>
    </w:p>
    <w:p>
      <w:pPr>
        <w:jc w:val="center"/>
      </w:pPr>
      <w:r>
        <w:drawing>
          <wp:inline xmlns:a="http://schemas.openxmlformats.org/drawingml/2006/main" xmlns:pic="http://schemas.openxmlformats.org/drawingml/2006/picture">
            <wp:extent cx="5989320" cy="3181826"/>
            <wp:docPr id="48" name="Lesson 83 concept map" descr="Concept map for Functional Methods: Functional variation leads through Schwinger-Dyson identity to Quantum field equations."/>
            <wp:cNvGraphicFramePr>
              <a:graphicFrameLocks noChangeAspect="1"/>
            </wp:cNvGraphicFramePr>
            <a:graphic>
              <a:graphicData uri="http://schemas.openxmlformats.org/drawingml/2006/picture">
                <pic:pic>
                  <pic:nvPicPr>
                    <pic:cNvPr id="0" name="lesson-83-concept.png"/>
                    <pic:cNvPicPr/>
                  </pic:nvPicPr>
                  <pic:blipFill>
                    <a:blip r:embed="rId130"/>
                    <a:stretch>
                      <a:fillRect/>
                    </a:stretch>
                  </pic:blipFill>
                  <pic:spPr>
                    <a:xfrm>
                      <a:off x="0" y="0"/>
                      <a:ext cx="5989320" cy="3181826"/>
                    </a:xfrm>
                    <a:prstGeom prst="rect"/>
                  </pic:spPr>
                </pic:pic>
              </a:graphicData>
            </a:graphic>
          </wp:inline>
        </w:drawing>
      </w:r>
    </w:p>
    <w:p>
      <w:pPr>
        <w:pStyle w:val="Caption"/>
      </w:pPr>
      <w:r>
        <w:t xml:space="preserve">Figure 83.1. Functional variation leads through schwinger-dyson identity to quantum </w:t>
      </w:r>
      <w:hyperlink w:anchor="Glossary_Field">
        <w:r>
          <w:rPr>
            <w:color w:val="0563C1"/>
            <w:u w:val="single"/>
          </w:rPr>
          <w:t>field</w:t>
        </w:r>
      </w:hyperlink>
      <w:r>
        <w:t xml:space="preserve"> equations.</w:t>
      </w:r>
    </w:p>
    <w:p>
      <w:pPr>
        <w:pStyle w:val="Heading3"/>
      </w:pPr>
      <w:r>
        <w:t>Learning objectives</w:t>
      </w:r>
    </w:p>
    <w:p>
      <w:pPr>
        <w:pStyle w:val="ListBullet"/>
      </w:pPr>
      <w:r>
        <w:t>Derive the Schwinger–Dyson equation ⟨δS/δφ(x)⟩</w:t>
      </w:r>
      <w:r>
        <w:rPr>
          <w:vertAlign w:val="subscript"/>
        </w:rPr>
        <w:t>J</w:t>
      </w:r>
      <w:r>
        <w:t xml:space="preserve"> = −J(x) and its two-point form with a contact term.</w:t>
      </w:r>
    </w:p>
    <w:p>
      <w:pPr>
        <w:pStyle w:val="ListBullet"/>
      </w:pPr>
      <w:r>
        <w:t>Check Schwinger–Dyson equations in a zero-dimensional model, and recover D</w:t>
      </w:r>
      <w:r>
        <w:rPr>
          <w:vertAlign w:val="subscript"/>
        </w:rPr>
        <w:t>F</w:t>
      </w:r>
      <w:r>
        <w:t xml:space="preserve"> = iK⁻¹ from them.</w:t>
      </w:r>
    </w:p>
    <w:p>
      <w:pPr>
        <w:pStyle w:val="ListBullet"/>
      </w:pPr>
      <w:r>
        <w:t>Derive the Ward–Takahashi identity in position space from a local phase rotation of ψ, and reduce it to q</w:t>
      </w:r>
      <w:r>
        <w:rPr>
          <w:vertAlign w:val="subscript"/>
        </w:rPr>
        <w:t>μ</w:t>
      </w:r>
      <w:r>
        <w:t>Γ</w:t>
      </w:r>
      <w:r>
        <w:rPr>
          <w:vertAlign w:val="superscript"/>
        </w:rPr>
        <w:t>μ</w:t>
      </w:r>
      <w:r>
        <w:t xml:space="preserve"> = S′⁻¹(p + q) − S′⁻¹(p).</w:t>
      </w:r>
    </w:p>
    <w:p>
      <w:pPr>
        <w:pStyle w:val="ListBullet"/>
      </w:pPr>
      <w:r>
        <w:t>Show how a Jacobian behaves as a new interaction, and verify in a toy integral that it is needed.</w:t>
      </w:r>
    </w:p>
    <w:p>
      <w:pPr>
        <w:pStyle w:val="ListBullet"/>
      </w:pPr>
      <w:hyperlink w:anchor="Glossary_State">
        <w:r>
          <w:rPr>
            <w:color w:val="0563C1"/>
            <w:u w:val="single"/>
          </w:rPr>
          <w:t>State</w:t>
        </w:r>
      </w:hyperlink>
      <w:r>
        <w:t xml:space="preserve"> the chiral anomaly as a Jacobian, and use it to compute the rate of π⁰ → γγ.</w:t>
      </w:r>
    </w:p>
    <w:p>
      <w:pPr>
        <w:pStyle w:val="ListBullet"/>
      </w:pPr>
      <w:r>
        <w:t xml:space="preserve">Derive the Faddeev–Popov </w:t>
      </w:r>
      <w:hyperlink w:anchor="Glossary_Gauge">
        <w:r>
          <w:rPr>
            <w:color w:val="0563C1"/>
            <w:u w:val="single"/>
          </w:rPr>
          <w:t>gauge</w:t>
        </w:r>
      </w:hyperlink>
      <w:r>
        <w:t>-fixing term −(1/2ξ)(∂·A)² as a change of variables, and explain why QED needs no ghosts.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w:t>
      </w:r>
      <w:r>
        <w:rPr>
          <w:b/>
          <w:vertAlign w:val="subscript"/>
        </w:rPr>
        <w:t>J</w:t>
      </w:r>
      <w:r>
        <w:rPr/>
        <w:t xml:space="preserve"> — </w:t>
      </w:r>
      <w:r>
        <w:rPr/>
        <w:t>Normalized average with weight e</w:t>
      </w:r>
      <w:r>
        <w:rPr>
          <w:vertAlign w:val="superscript"/>
        </w:rPr>
        <w:t>iS + i∫Jφ</w:t>
      </w:r>
    </w:p>
    <w:p>
      <w:pPr>
        <w:spacing w:before="0" w:after="100"/>
      </w:pPr>
      <w:r>
        <w:rPr>
          <w:b/>
        </w:rPr>
        <w:t>δS/δφ(x)</w:t>
      </w:r>
      <w:r>
        <w:rPr/>
        <w:t xml:space="preserve"> — </w:t>
      </w:r>
      <w:r>
        <w:rPr/>
        <w:t>The classical field equation, written as a functional derivative</w:t>
      </w:r>
    </w:p>
    <w:p>
      <w:pPr>
        <w:spacing w:before="0" w:after="100"/>
      </w:pPr>
      <w:r>
        <w:rPr>
          <w:b/>
        </w:rPr>
        <w:t>J</w:t>
      </w:r>
      <w:r>
        <w:rPr>
          <w:b/>
          <w:vertAlign w:val="superscript"/>
        </w:rPr>
        <w:t>μ</w:t>
      </w:r>
      <w:r>
        <w:rPr/>
        <w:t xml:space="preserve"> — </w:t>
      </w:r>
      <w:r>
        <w:rPr/>
        <w:t>ψ̄γ</w:t>
      </w:r>
      <w:r>
        <w:rPr>
          <w:vertAlign w:val="superscript"/>
        </w:rPr>
        <w:t>μ</w:t>
      </w:r>
      <w:r>
        <w:rPr/>
        <w:t>ψ, the electron number current (electric current −eJ</w:t>
      </w:r>
      <w:r>
        <w:rPr>
          <w:vertAlign w:val="superscript"/>
        </w:rPr>
        <w:t>μ</w:t>
      </w:r>
      <w:r>
        <w:rPr/>
        <w:t>)</w:t>
      </w:r>
    </w:p>
    <w:p>
      <w:pPr>
        <w:spacing w:before="0" w:after="100"/>
      </w:pPr>
      <w:r>
        <w:rPr>
          <w:b/>
        </w:rPr>
        <w:t>α(x)</w:t>
      </w:r>
      <w:r>
        <w:rPr/>
        <w:t xml:space="preserve"> — </w:t>
      </w:r>
      <w:r>
        <w:rPr/>
        <w:t>Parameter of a local phase rotation</w:t>
      </w:r>
    </w:p>
    <w:p>
      <w:pPr>
        <w:spacing w:before="0" w:after="100"/>
      </w:pPr>
      <w:r>
        <w:rPr>
          <w:b/>
        </w:rPr>
        <w:t>𝒥</w:t>
      </w:r>
      <w:r>
        <w:rPr/>
        <w:t xml:space="preserve"> — </w:t>
      </w:r>
      <w:r>
        <w:rPr/>
        <w:t>Jacobian of a change of integration variables</w:t>
      </w:r>
    </w:p>
    <w:p>
      <w:pPr>
        <w:spacing w:before="0" w:after="100"/>
      </w:pPr>
      <w:r>
        <w:rPr>
          <w:b/>
        </w:rPr>
        <w:t>G[A]</w:t>
      </w:r>
      <w:r>
        <w:rPr/>
        <w:t xml:space="preserve"> — </w:t>
      </w:r>
      <w:r>
        <w:rPr/>
        <w:t>Gauge condition, ∂·A − ω</w:t>
      </w:r>
    </w:p>
    <w:p>
      <w:pPr>
        <w:spacing w:before="0" w:after="100"/>
      </w:pPr>
      <w:r>
        <w:rPr>
          <w:b/>
        </w:rPr>
        <w:t>f</w:t>
      </w:r>
      <w:r>
        <w:rPr>
          <w:b/>
          <w:vertAlign w:val="subscript"/>
        </w:rPr>
        <w:t>π</w:t>
      </w:r>
      <w:r>
        <w:rPr/>
        <w:t xml:space="preserve"> — </w:t>
      </w:r>
      <w:r>
        <w:rPr/>
        <w:t>Pion decay constant, 92.1 MeV</w:t>
      </w:r>
    </w:p>
    <w:p>
      <w:r>
        <w:t>Natural units. In display equations, square brackets enclose function arguments and visible groupings.</w:t>
      </w:r>
    </w:p>
    <w:p>
      <w:pPr>
        <w:pStyle w:val="Heading2"/>
      </w:pPr>
      <w:r>
        <w:t>1 The dummy-variable principle</w:t>
      </w:r>
    </w:p>
    <w:p>
      <w:r>
        <w:t xml:space="preserve">An ordinary integral does not depend on the name of its variable. If x = y + ε, then ∫dx f(x) = ∫dy f(y + ε), for any constant ε, provided the limits are infinite and f decays. Differentiating with respect to ε at ε = 0 gives ∫dx f′(x) = 0, an identity that holds for every f. For a </w:t>
      </w:r>
      <w:hyperlink w:anchor="Glossary_PathIntegral">
        <w:r>
          <w:rPr>
            <w:color w:val="0563C1"/>
            <w:u w:val="single"/>
          </w:rPr>
          <w:t>path integral</w:t>
        </w:r>
      </w:hyperlink>
      <w:r>
        <w:t>, the same statement made at every spacetime point independently is</w:t>
      </w:r>
    </w:p>
    <w:p>
      <w:pPr>
        <w:spacing w:before="100" w:after="160"/>
        <w:jc w:val="center"/>
      </w:pPr>
      <m:oMathPara>
        <m:oMath>
          <m:r>
            <m:t xml:space="preserve">∫</m:t>
          </m:r>
          <m:r>
            <m:t xml:space="preserve"> </m:t>
          </m:r>
          <m:r>
            <m:t xml:space="preserve">Dφ</m:t>
          </m:r>
          <m:r>
            <m:t xml:space="preserve"> </m:t>
          </m:r>
          <m:f>
            <m:num>
              <m:r>
                <m:t xml:space="preserve">δ</m:t>
              </m:r>
            </m:num>
            <m:den>
              <m:r>
                <m:t xml:space="preserve">δφ</m:t>
              </m:r>
              <m:d>
                <m:dPr>
                  <m:begChr m:val="["/>
                  <m:endChr m:val="]"/>
                </m:dPr>
                <m:e>
                  <m:r>
                    <m:t xml:space="preserve">x</m:t>
                  </m:r>
                </m:e>
              </m:d>
            </m:den>
          </m:f>
          <m:r>
            <m:t xml:space="preserve"> </m:t>
          </m:r>
          <m:d>
            <m:dPr>
              <m:begChr m:val="["/>
              <m:endChr m:val="]"/>
            </m:dPr>
            <m:e>
              <m:r>
                <m:t xml:space="preserve">F</m:t>
              </m:r>
              <m:d>
                <m:dPr>
                  <m:begChr m:val="["/>
                  <m:endChr m:val="]"/>
                </m:dPr>
                <m:e>
                  <m:r>
                    <m:t xml:space="preserve">φ</m:t>
                  </m:r>
                </m:e>
              </m:d>
              <m:r>
                <m:t xml:space="preserve"> </m:t>
              </m:r>
              <m:sSup>
                <m:e>
                  <m:r>
                    <m:t xml:space="preserve">e</m:t>
                  </m:r>
                </m:e>
                <m:sup>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r>
                    <m:t xml:space="preserve">J</m:t>
                  </m:r>
                  <m:r>
                    <m:t xml:space="preserve"> </m:t>
                  </m:r>
                  <m:r>
                    <m:t xml:space="preserve">φ</m:t>
                  </m:r>
                </m:sup>
              </m:sSup>
            </m:e>
          </m:d>
          <m:r>
            <m:t xml:space="preserve">=</m:t>
          </m:r>
          <m:r>
            <m:t xml:space="preserve">0</m:t>
          </m:r>
        </m:oMath>
      </m:oMathPara>
    </w:p>
    <w:p>
      <w:r>
        <w:t>for any functional F. It is an integral of a total derivative. Different choices of F, and changes of variables more general than shifts, give the tools of this lesson.</w:t>
      </w:r>
    </w:p>
    <w:p>
      <w:r>
        <w:t>Lesson 81’s insertion rule is the companion tool. At nonzero J, −iδ/δJ(x) still brings down φ(x), so δ/δJ produces correlators in the presence of the source. For a free field, the connected two-point function in the presence of J is still D</w:t>
      </w:r>
      <w:r>
        <w:rPr>
          <w:vertAlign w:val="subscript"/>
        </w:rPr>
        <w:t>F</w:t>
      </w:r>
      <w:r>
        <w:t xml:space="preserve">, and only the mean field changes. In an interacting theory, the connected two-point function depends on J. It is the </w:t>
      </w:r>
      <w:hyperlink w:anchor="Glossary_Propagator">
        <w:r>
          <w:rPr>
            <w:color w:val="0563C1"/>
            <w:u w:val="single"/>
          </w:rPr>
          <w:t>propagator</w:t>
        </w:r>
      </w:hyperlink>
      <w:r>
        <w:t xml:space="preserve"> in the background field the source creates, which is how an electron in an external field (Lesson 86)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sSub>
            <m:e>
              <m:r>
                <m:t xml:space="preserve">⟩</m:t>
              </m:r>
            </m:e>
            <m:sub>
              <m:r>
                <m:t xml:space="preserve">J</m:t>
              </m:r>
            </m:sub>
          </m:sSub>
          <m:r>
            <m:t xml:space="preserve">=</m:t>
          </m:r>
          <m:r>
            <m:t xml:space="preserve">−</m:t>
          </m:r>
          <m:r>
            <m:t xml:space="preserve">J</m:t>
          </m:r>
          <m:d>
            <m:dPr>
              <m:begChr m:val="["/>
              <m:endChr m:val="]"/>
            </m:dPr>
            <m:e>
              <m:r>
                <m:t xml:space="preserve">x</m:t>
              </m:r>
            </m:e>
          </m:d>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d>
            <m:dPr>
              <m:begChr m:val="["/>
              <m:endChr m:val="]"/>
            </m:dPr>
            <m:e>
              <m:f>
                <m:num>
                  <m:r>
                    <m:t xml:space="preserve">δS</m:t>
                  </m:r>
                </m:num>
                <m:den>
                  <m:r>
                    <m:t xml:space="preserve">δφ</m:t>
                  </m:r>
                </m:den>
              </m:f>
              <m:r>
                <m:t xml:space="preserve"> </m:t>
              </m:r>
              <m:d>
                <m:dPr>
                  <m:begChr m:val="["/>
                  <m:endChr m:val="]"/>
                </m:dPr>
                <m:e>
                  <m:r>
                    <m:t xml:space="preserve">−</m:t>
                  </m:r>
                  <m:r>
                    <m:t xml:space="preserve">i</m:t>
                  </m:r>
                  <m:r>
                    <m:t xml:space="preserve"> </m:t>
                  </m:r>
                  <m:f>
                    <m:num>
                      <m:r>
                        <m:t xml:space="preserve">δ</m:t>
                      </m:r>
                    </m:num>
                    <m:den>
                      <m:r>
                        <m:t xml:space="preserve">δJ</m:t>
                      </m:r>
                    </m:den>
                  </m:f>
                </m:e>
              </m:d>
              <m:r>
                <m:t xml:space="preserve">+</m:t>
              </m:r>
              <m:r>
                <m:t xml:space="preserve">J</m:t>
              </m:r>
            </m:e>
          </m:d>
          <m:r>
            <m:t xml:space="preserve"> </m:t>
          </m:r>
          <m:r>
            <m:t xml:space="preserve">Z</m:t>
          </m:r>
          <m:d>
            <m:dPr>
              <m:begChr m:val="["/>
              <m:endChr m:val="]"/>
            </m:dPr>
            <m:e>
              <m:r>
                <m:t xml:space="preserve">J</m:t>
              </m:r>
            </m:e>
          </m:d>
          <m:r>
            <m:t xml:space="preserve">=</m:t>
          </m:r>
          <m:r>
            <m:t xml:space="preserve">0</m:t>
          </m:r>
        </m:oMath>
      </m:oMathPara>
    </w:p>
    <w:p>
      <w:r>
        <w:t>Lesson 81’s free solution, Z₀ = Z₀[0] exp(−½∫JD</w:t>
      </w:r>
      <w:r>
        <w:rPr>
          <w:vertAlign w:val="subscript"/>
        </w:rPr>
        <w:t>FJ</w:t>
      </w:r>
      <w:r>
        <w:t>),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 xml:space="preserve">The field equation holds inside a correlator except when its point coincides with another field’s point, where it leaves a delta function, a contact term. In </w:t>
      </w:r>
      <w:hyperlink w:anchor="Glossary_Operator">
        <w:r>
          <w:rPr>
            <w:color w:val="0563C1"/>
            <w:u w:val="single"/>
          </w:rPr>
          <w:t>operator</w:t>
        </w:r>
      </w:hyperlink>
      <w:r>
        <w:t xml:space="preserve">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w:t>
      </w:r>
      <w:r>
        <w:rPr>
          <w:vertAlign w:val="subscript"/>
        </w:rPr>
        <w:t>x</w:t>
      </w:r>
      <w:r>
        <w:t>⟨Tφ(x)φ(y)⟩ = iδ⁴(x − y). So ⟨Tφφ⟩ is i times the Green’s function of K, which is D</w:t>
      </w:r>
      <w:r>
        <w:rPr>
          <w:vertAlign w:val="subscript"/>
        </w:rPr>
        <w:t>F</w:t>
      </w:r>
      <w:r>
        <w:t xml:space="preserve"> = iK⁻¹, with the iε inherited from the weight. For φ⁴ theory, with ℒ ⊃ −λφ⁴/4!, δS/δφ = Kφ − (λ/6)φ³, and</w:t>
      </w:r>
    </w:p>
    <w:p>
      <w:pPr>
        <w:spacing w:before="100" w:after="160"/>
        <w:jc w:val="center"/>
      </w:pPr>
      <m:oMathPara>
        <m:oMath>
          <m:r>
            <m:t xml:space="preserve">−</m:t>
          </m:r>
          <m:d>
            <m:dPr>
              <m:begChr m:val="["/>
              <m:endChr m:val="]"/>
            </m:dPr>
            <m:e>
              <m:sSup>
                <m:e>
                  <m:r>
                    <m:t xml:space="preserve">∂</m:t>
                  </m:r>
                </m:e>
                <m:sup>
                  <m:r>
                    <m:t xml:space="preserve">2</m:t>
                  </m:r>
                </m:sup>
              </m:sSup>
              <m:r>
                <m:t xml:space="preserve">+</m:t>
              </m:r>
              <m:sSup>
                <m:e>
                  <m:r>
                    <m:t xml:space="preserve">m</m:t>
                  </m:r>
                </m:e>
                <m:sup>
                  <m:r>
                    <m:t xml:space="preserve">2</m:t>
                  </m:r>
                </m:sup>
              </m:sSup>
            </m:e>
          </m:d>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m:t>
          </m:r>
          <m:f>
            <m:num>
              <m:r>
                <m:t xml:space="preserve">λ</m:t>
              </m:r>
            </m:num>
            <m:den>
              <m:r>
                <m:t xml:space="preserve">6</m:t>
              </m:r>
            </m:den>
          </m:f>
          <m:r>
            <m:t xml:space="preserve"> </m:t>
          </m:r>
          <m:sSup>
            <m:e>
              <m:r>
                <m:t xml:space="preserve">⟨φ</m:t>
              </m:r>
              <m:d>
                <m:dPr>
                  <m:begChr m:val="["/>
                  <m:endChr m:val="]"/>
                </m:dPr>
                <m:e>
                  <m:r>
                    <m:t xml:space="preserve">x</m:t>
                  </m:r>
                </m:e>
              </m:d>
            </m:e>
            <m:sup>
              <m:r>
                <m:t xml:space="preserve">3</m:t>
              </m:r>
            </m:sup>
          </m:sSup>
          <m:r>
            <m:t xml:space="preserve"> </m:t>
          </m:r>
          <m:r>
            <m:t xml:space="preserve">φ</m:t>
          </m:r>
          <m:d>
            <m:dPr>
              <m:begChr m:val="["/>
              <m:endChr m:val="]"/>
            </m:dPr>
            <m:e>
              <m:r>
                <m:t xml:space="preserve">y</m:t>
              </m:r>
            </m:e>
          </m:d>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80’s zero-dimensional model, with weight e</w:t>
      </w:r>
      <w:r>
        <w:rPr>
          <w:vertAlign w:val="superscript"/>
        </w:rPr>
        <w:t>−x²/2 − λx⁴/24</w:t>
      </w:r>
      <w:r>
        <w:t>.</w:t>
      </w:r>
    </w:p>
    <w:p>
      <w:r>
        <w:t>The identity ∫dx d/dx[xⁿe</w:t>
      </w:r>
      <w:r>
        <w:rPr>
          <w:vertAlign w:val="superscript"/>
        </w:rPr>
        <w:t>−x²/2 − λx⁴/24</w:t>
      </w:r>
      <w:r>
        <w:t>] = 0 gives</w:t>
      </w:r>
    </w:p>
    <w:p>
      <w:pPr>
        <w:spacing w:before="100" w:after="160"/>
        <w:jc w:val="center"/>
      </w:pPr>
      <m:oMathPara>
        <m:oMath>
          <m:r>
            <m:t xml:space="preserve">n</m:t>
          </m:r>
          <m:r>
            <m:t xml:space="preserve"> </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r>
            <m:t xml:space="preserve"> </m:t>
          </m:r>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80’s result from counting pairings. For n = 3: 3⟨x²⟩ = ⟨x⁴⟩ + (λ/6)⟨x⁶⟩. With ⟨x²⟩ = 1 − λ/2 and ⟨x⁶⟩ = 15 at zeroth order, ⟨x⁴⟩ = 3 − 3λ/2 − 5λ/2 = 3 − 4λ, which is Lesson 81’s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d>
            <m:dPr>
              <m:begChr m:val="["/>
              <m:endChr m:val="]"/>
            </m:dPr>
            <m:e>
              <m:r>
                <m:t xml:space="preserve">i</m:t>
              </m:r>
              <m:r>
                <m:t xml:space="preserve"> </m:t>
              </m:r>
              <m:sSub>
                <m:e>
                  <m:acc>
                    <m:accPr>
                      <m:chr m:val="/"/>
                    </m:accPr>
                    <m:e>
                      <m:r>
                        <m:t xml:space="preserve">∂</m:t>
                      </m:r>
                    </m:e>
                  </m:acc>
                </m:e>
                <m:sub>
                  <m:r>
                    <m:t xml:space="preserve">x</m:t>
                  </m:r>
                </m:sub>
              </m:sSub>
              <m:r>
                <m:t xml:space="preserve">−</m:t>
              </m:r>
              <m:r>
                <m:t xml:space="preserve">m</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e</m:t>
          </m:r>
          <m:r>
            <m:t xml:space="preserve"> </m:t>
          </m:r>
          <m:r>
            <m:t xml:space="preserve">⟨</m:t>
          </m:r>
          <m:r>
            <m:t xml:space="preserve"> </m:t>
          </m:r>
          <m:acc>
            <m:accPr>
              <m:chr m:val="/"/>
            </m:accPr>
            <m:e>
              <m:r>
                <m:t xml:space="preserve">A</m:t>
              </m:r>
            </m:e>
          </m:acc>
          <m:d>
            <m:dPr>
              <m:begChr m:val="["/>
              <m:endChr m:val="]"/>
            </m:dPr>
            <m:e>
              <m:r>
                <m:t xml:space="preserve">x</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At e = 0 this is (i∂̸ − m)S</w:t>
      </w:r>
      <w:r>
        <w:rPr>
          <w:vertAlign w:val="subscript"/>
        </w:rPr>
        <w:t>F</w:t>
      </w:r>
      <w:r>
        <w:t xml:space="preserve"> = iδ⁴, the defining property of the free propagator in Lesson 47. With e ≠ 0, the propagator is tied to the electron–photon vertex function, and Lesson 68’s self-energy is that vertex function closed on itself. For the photon, δS/δA</w:t>
      </w:r>
      <w:r>
        <w:rPr>
          <w:vertAlign w:val="subscript"/>
        </w:rPr>
        <w:t>ν</w:t>
      </w:r>
      <w:r>
        <w:t xml:space="preserve"> gives Lesson 71’s gauge-fixed Maxwell equation, so Maxwell’s equations hold for the averaged fields, with the averaged </w:t>
      </w:r>
      <w:hyperlink w:anchor="Glossary_Current">
        <w:r>
          <w:rPr>
            <w:color w:val="0563C1"/>
            <w:u w:val="single"/>
          </w:rPr>
          <w:t>current</w:t>
        </w:r>
      </w:hyperlink>
      <w:r>
        <w:t xml:space="preserve">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d>
                <m:dPr>
                  <m:begChr m:val="["/>
                  <m:endChr m:val="]"/>
                </m:dPr>
                <m:e>
                  <m:r>
                    <m:t xml:space="preserve">x</m:t>
                  </m:r>
                </m:e>
              </m:d>
            </m:sup>
          </m:sSup>
          <m:r>
            <m:t xml:space="preserve"> </m:t>
          </m:r>
          <m:r>
            <m:t xml:space="preserve">ψ</m:t>
          </m:r>
          <m:r>
            <m:t xml:space="preserve"> </m:t>
          </m:r>
          <m:r>
            <m:t xml:space="preserve">ψ̄</m:t>
          </m:r>
          <m:r>
            <m:t xml:space="preserve">→</m:t>
          </m:r>
          <m:sSup>
            <m:e>
              <m:r>
                <m:t xml:space="preserve">e</m:t>
              </m:r>
            </m:e>
            <m:sup>
              <m:r>
                <m:t xml:space="preserve">−</m:t>
              </m:r>
              <m:r>
                <m:t xml:space="preserve">iα</m:t>
              </m:r>
              <m:d>
                <m:dPr>
                  <m:begChr m:val="["/>
                  <m:endChr m:val="]"/>
                </m:dPr>
                <m:e>
                  <m:r>
                    <m:t xml:space="preserve">x</m:t>
                  </m:r>
                </m:e>
              </m:d>
            </m:sup>
          </m:sSup>
          <m:r>
            <m:t xml:space="preserve"> </m:t>
          </m:r>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m:t>
                  </m:r>
                </m:e>
                <m:sub>
                  <m:r>
                    <m:t xml:space="preserve">μ</m:t>
                  </m:r>
                </m:sub>
              </m:sSub>
              <m:r>
                <m:t xml:space="preserve"> </m:t>
              </m:r>
              <m:r>
                <m:t xml:space="preserve">α</m:t>
              </m:r>
            </m:e>
          </m:d>
          <m:r>
            <m:t xml:space="preserve"> </m:t>
          </m:r>
          <m:sSup>
            <m:e>
              <m:r>
                <m:t xml:space="preserve">J</m:t>
              </m:r>
            </m:e>
            <m:sup>
              <m:r>
                <m:t xml:space="preserve">μ</m:t>
              </m:r>
            </m:sup>
          </m:sSup>
          <m:r>
            <m:t xml:space="preserve">=</m:t>
          </m:r>
          <m:r>
            <m:t xml:space="preserve">∫</m:t>
          </m:r>
          <m:r>
            <m:t xml:space="preserve"> </m:t>
          </m:r>
          <m:sSup>
            <m:e>
              <m:r>
                <m:t xml:space="preserve">d</m:t>
              </m:r>
            </m:e>
            <m:sup>
              <m:r>
                <m:t xml:space="preserve">4</m:t>
              </m:r>
            </m:sup>
          </m:sSup>
          <m:r>
            <m:t xml:space="preserve">x</m:t>
          </m:r>
          <m:r>
            <m:t xml:space="preserve"> </m:t>
          </m:r>
          <m:r>
            <m:t xml:space="preserve">α</m:t>
          </m:r>
          <m:r>
            <m:t xml:space="preserve"> </m:t>
          </m:r>
          <m:sSub>
            <m:e>
              <m:r>
                <m:t xml:space="preserve">∂</m:t>
              </m:r>
            </m:e>
            <m:sub>
              <m:r>
                <m:t xml:space="preserve">μ</m:t>
              </m:r>
            </m:sub>
          </m:sSub>
          <m:r>
            <m:t xml:space="preserve"> </m:t>
          </m:r>
          <m:sSup>
            <m:e>
              <m:r>
                <m:t xml:space="preserve">J</m:t>
              </m:r>
            </m:e>
            <m:sup>
              <m:r>
                <m:t xml:space="preserve">μ</m:t>
              </m:r>
            </m:sup>
          </m:sSup>
        </m:oMath>
      </m:oMathPara>
    </w:p>
    <w:p>
      <w:r>
        <w:t>with J</w:t>
      </w:r>
      <w:r>
        <w:rPr>
          <w:vertAlign w:val="superscript"/>
        </w:rPr>
        <w:t>μ</w:t>
      </w:r>
      <w:r>
        <w:t xml:space="preserve"> = ψ̄γ</w:t>
      </w:r>
      <w:r>
        <w:rPr>
          <w:vertAlign w:val="superscript"/>
        </w:rPr>
        <w:t>μ</w:t>
      </w:r>
      <w:r>
        <w:t>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w:t>
      </w:r>
      <w:r>
        <w:rPr>
          <w:vertAlign w:val="superscript"/>
        </w:rPr>
        <w:t>iS</w:t>
      </w:r>
      <w:r>
        <w:t xml:space="preserve"> cancel in the average:</w:t>
      </w:r>
    </w:p>
    <w:p>
      <w:pPr>
        <w:spacing w:before="100" w:after="160"/>
        <w:jc w:val="center"/>
      </w:pPr>
      <m:oMathPara>
        <m:oMath>
          <m:r>
            <m:t xml:space="preserve">i</m:t>
          </m:r>
          <m:r>
            <m:t xml:space="preserve"> </m:t>
          </m:r>
          <m:r>
            <m:t xml:space="preserve">⟨δS</m:t>
          </m:r>
          <m:r>
            <m:t xml:space="preserve"> </m:t>
          </m:r>
          <m:r>
            <m:t xml:space="preserve">F⟩</m:t>
          </m:r>
          <m:r>
            <m:t xml:space="preserve">+</m:t>
          </m:r>
          <m:r>
            <m:t xml:space="preserve">i</m:t>
          </m:r>
          <m:r>
            <m:t xml:space="preserve"> </m:t>
          </m:r>
          <m:d>
            <m:dPr>
              <m:begChr m:val="["/>
              <m:endChr m:val="]"/>
            </m:dPr>
            <m:e>
              <m:r>
                <m:t xml:space="preserve">α</m:t>
              </m:r>
              <m:d>
                <m:dPr>
                  <m:begChr m:val="["/>
                  <m:endChr m:val="]"/>
                </m:dPr>
                <m:e>
                  <m:sSub>
                    <m:e>
                      <m:r>
                        <m:t xml:space="preserve">x</m:t>
                      </m:r>
                    </m:e>
                    <m:sub>
                      <m:r>
                        <m:t xml:space="preserve">1</m:t>
                      </m:r>
                    </m:sub>
                  </m:sSub>
                </m:e>
              </m:d>
              <m:r>
                <m:t xml:space="preserve">−</m:t>
              </m:r>
              <m:r>
                <m:t xml:space="preserve">α</m:t>
              </m:r>
              <m:d>
                <m:dPr>
                  <m:begChr m:val="["/>
                  <m:endChr m:val="]"/>
                </m:dPr>
                <m:e>
                  <m:sSub>
                    <m:e>
                      <m:r>
                        <m:t xml:space="preserve">x</m:t>
                      </m:r>
                    </m:e>
                    <m:sub>
                      <m:r>
                        <m:t xml:space="preserve">2</m:t>
                      </m:r>
                    </m:sub>
                  </m:sSub>
                </m:e>
              </m:d>
            </m:e>
          </m:d>
          <m:r>
            <m:t xml:space="preserve"> </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r>
            <m:t xml:space="preserve"> </m:t>
          </m:r>
          <m:sSup>
            <m:e>
              <m:r>
                <m:t xml:space="preserve">⟨J</m:t>
              </m:r>
            </m:e>
            <m:sup>
              <m:r>
                <m:t xml:space="preserve">μ</m:t>
              </m:r>
            </m:sup>
          </m:sSup>
          <m:d>
            <m:dPr>
              <m:begChr m:val="["/>
              <m:endChr m:val="]"/>
            </m:dPr>
            <m:e>
              <m:r>
                <m:t xml:space="preserve">z</m:t>
              </m:r>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r>
            <m:t xml:space="preserve">=</m:t>
          </m:r>
          <m:r>
            <m:t xml:space="preserve">−</m:t>
          </m:r>
          <m:d>
            <m:dPr>
              <m:begChr m:val="["/>
              <m:endChr m:val="]"/>
            </m:dPr>
            <m:e>
              <m:sSup>
                <m:e>
                  <m:r>
                    <m:t xml:space="preserve">δ</m:t>
                  </m:r>
                </m:e>
                <m:sup>
                  <m:r>
                    <m:t xml:space="preserve">4</m:t>
                  </m:r>
                </m:sup>
              </m:sSup>
              <m:d>
                <m:dPr>
                  <m:begChr m:val="["/>
                  <m:endChr m:val="]"/>
                </m:dPr>
                <m:e>
                  <m:r>
                    <m:t xml:space="preserve">z</m:t>
                  </m:r>
                  <m:r>
                    <m:t xml:space="preserve">−</m:t>
                  </m:r>
                  <m:sSub>
                    <m:e>
                      <m:r>
                        <m:t xml:space="preserve">x</m:t>
                      </m:r>
                    </m:e>
                    <m:sub>
                      <m:r>
                        <m:t xml:space="preserve">1</m:t>
                      </m:r>
                    </m:sub>
                  </m:sSub>
                </m:e>
              </m:d>
              <m:r>
                <m:t xml:space="preserve">−</m:t>
              </m:r>
              <m:sSup>
                <m:e>
                  <m:r>
                    <m:t xml:space="preserve">δ</m:t>
                  </m:r>
                </m:e>
                <m:sup>
                  <m:r>
                    <m:t xml:space="preserve">4</m:t>
                  </m:r>
                </m:sup>
              </m:sSup>
              <m:d>
                <m:dPr>
                  <m:begChr m:val="["/>
                  <m:endChr m:val="]"/>
                </m:dPr>
                <m:e>
                  <m:r>
                    <m:t xml:space="preserve">z</m:t>
                  </m:r>
                  <m:r>
                    <m:t xml:space="preserve">−</m:t>
                  </m:r>
                  <m:sSub>
                    <m:e>
                      <m:r>
                        <m:t xml:space="preserve">x</m:t>
                      </m:r>
                    </m:e>
                    <m:sub>
                      <m:r>
                        <m:t xml:space="preserve">2</m:t>
                      </m:r>
                    </m:sub>
                  </m:sSub>
                </m:e>
              </m:d>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w:t>
      </w:r>
      <w:r>
        <w:rPr>
          <w:vertAlign w:val="superscript"/>
        </w:rPr>
        <w:t>μ</w:t>
      </w:r>
      <w:r>
        <w:t xml:space="preserve"> becomes S′(p + q)Γ</w:t>
      </w:r>
      <w:r>
        <w:rPr>
          <w:vertAlign w:val="superscript"/>
        </w:rPr>
        <w:t>μ</w:t>
      </w:r>
      <w:r>
        <w:t>(p + q, p)S′(p), where Γ</w:t>
      </w:r>
      <w:r>
        <w:rPr>
          <w:vertAlign w:val="superscript"/>
        </w:rPr>
        <w:t>μ</w:t>
      </w:r>
      <w:r>
        <w:t xml:space="preserve"> is the 1PI </w:t>
      </w:r>
      <w:hyperlink w:anchor="Glossary_Vertex">
        <w:r>
          <w:rPr>
            <w:color w:val="0563C1"/>
            <w:u w:val="single"/>
          </w:rPr>
          <w:t>vertex</w:t>
        </w:r>
      </w:hyperlink>
      <w:r>
        <w:t xml:space="preserve"> of Lesson 76 without its factor ie. Lesson 82 showed that removing the external propagators leaves 1PI vertices. The derivative becomes q</w:t>
      </w:r>
      <w:r>
        <w:rPr>
          <w:vertAlign w:val="subscript"/>
        </w:rPr>
        <w:t>μ</w:t>
      </w:r>
      <w:r>
        <w:t>,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m:t>
              </m:r>
              <m:r>
                <m:t xml:space="preserve">1</m:t>
              </m:r>
            </m:sup>
          </m:sSup>
          <m:d>
            <m:dPr>
              <m:begChr m:val="["/>
              <m:endChr m:val="]"/>
            </m:dPr>
            <m:e>
              <m:r>
                <m:t xml:space="preserve">p</m:t>
              </m:r>
              <m:r>
                <m:t xml:space="preserve">+</m:t>
              </m:r>
              <m:r>
                <m:t xml:space="preserve">q</m:t>
              </m:r>
            </m:e>
          </m:d>
          <m:r>
            <m:t xml:space="preserve">−</m:t>
          </m:r>
          <m:sSup>
            <m:e>
              <m:r>
                <m:t xml:space="preserve">S′</m:t>
              </m:r>
            </m:e>
            <m:sup>
              <m:r>
                <m:t xml:space="preserve">−</m:t>
              </m:r>
              <m:r>
                <m:t xml:space="preserve">1</m:t>
              </m:r>
            </m:sup>
          </m:sSup>
          <m:d>
            <m:dPr>
              <m:begChr m:val="["/>
              <m:endChr m:val="]"/>
            </m:dPr>
            <m:e>
              <m:r>
                <m:t xml:space="preserve">p</m:t>
              </m:r>
            </m:e>
          </m:d>
        </m:oMath>
      </m:oMathPara>
    </w:p>
    <w:p>
      <w:r>
        <w:t>which is Lesson 72’s identity. At q → 0 it gives Γ</w:t>
      </w:r>
      <w:r>
        <w:rPr>
          <w:vertAlign w:val="superscript"/>
        </w:rPr>
        <w:t>μ</w:t>
      </w:r>
      <w:r>
        <w:t>(p, p) = ∂S′⁻¹/∂p</w:t>
      </w:r>
      <w:r>
        <w:rPr>
          <w:vertAlign w:val="subscript"/>
        </w:rPr>
        <w:t>μ</w:t>
      </w:r>
      <w:r>
        <w:t>, and Z₁ = Z₂ follows (Lesson 73).</w:t>
      </w:r>
    </w:p>
    <w:p>
      <w:r>
        <w:rPr>
          <w:b/>
          <w:i/>
        </w:rPr>
        <w:t>Worked example 3</w:t>
      </w:r>
    </w:p>
    <w:p>
      <w:r>
        <w:t>Check the identity at tree level, and say where it fails if a diagram is omitted.</w:t>
      </w:r>
    </w:p>
    <w:p>
      <w:r>
        <w:t>At tree level, Γ</w:t>
      </w:r>
      <w:r>
        <w:rPr>
          <w:vertAlign w:val="superscript"/>
        </w:rPr>
        <w:t>μ</w:t>
      </w:r>
      <w:r>
        <w:t xml:space="preserve"> = γ</w:t>
      </w:r>
      <w:r>
        <w:rPr>
          <w:vertAlign w:val="superscript"/>
        </w:rPr>
        <w:t>μ</w:t>
      </w:r>
      <w:r>
        <w:t xml:space="preserve"> and S⁻¹ = p̸ − m. The right side is (p̸ + q̸ − m) − (p̸ − m) = q̸ = q</w:t>
      </w:r>
      <w:r>
        <w:rPr>
          <w:vertAlign w:val="subscript"/>
        </w:rPr>
        <w:t>μ</w:t>
      </w:r>
      <w:r>
        <w:t>γ</w:t>
      </w:r>
      <w:r>
        <w:rPr>
          <w:vertAlign w:val="superscript"/>
        </w:rPr>
        <w:t>μ</w:t>
      </w:r>
      <w:r>
        <w:t xml:space="preserve">, which is the left side. At one </w:t>
      </w:r>
      <w:hyperlink w:anchor="Glossary_Loop">
        <w:r>
          <w:rPr>
            <w:color w:val="0563C1"/>
            <w:u w:val="single"/>
          </w:rPr>
          <w:t>loop</w:t>
        </w:r>
      </w:hyperlink>
      <w:r>
        <w:t xml:space="preserve"> the identity relates the vertex correction to the self-energy. The derivation needed only the change of variables and the full integral, so every diagram generated by the integral is included. Omitting one of them breaks the identity. That is the path-integral reason Lesson 72 needed both Compton diagrams.</w:t>
      </w:r>
    </w:p>
    <w:p>
      <w:pPr>
        <w:pStyle w:val="Heading2"/>
      </w:pPr>
      <w:r>
        <w:t>4 Jacobians</w:t>
      </w:r>
    </w:p>
    <w:p>
      <w:pPr>
        <w:pStyle w:val="Heading3"/>
      </w:pPr>
      <w:r>
        <w:t>4.1 A Jacobian is an interaction</w:t>
      </w:r>
    </w:p>
    <w:p>
      <w:r>
        <w:t xml:space="preserve">For a change of variables φ = f(φ′) that is not a shift or a rotation, the measure changes by a Jacobian 𝒥 = det(δφ/δφ′). Writing 𝒥 = exp(Tr log δφ/δφ′) puts it in the exponent as a new term in the </w:t>
      </w:r>
      <w:hyperlink w:anchor="Glossary_Action">
        <w:r>
          <w:rPr>
            <w:color w:val="0563C1"/>
            <w:u w:val="single"/>
          </w:rPr>
          <w:t>action</w:t>
        </w:r>
      </w:hyperlink>
      <w:r>
        <w:t>. Dropping it changes the answer.</w:t>
      </w:r>
    </w:p>
    <w:p>
      <w:r>
        <w:rPr>
          <w:b/>
          <w:i/>
        </w:rPr>
        <w:t>Worked example 4</w:t>
      </w:r>
    </w:p>
    <w:p>
      <w:r>
        <w:t>Take Z = ∫dx e</w:t>
      </w:r>
      <w:r>
        <w:rPr>
          <w:vertAlign w:val="superscript"/>
        </w:rPr>
        <w:t>−x²/2</w:t>
      </w:r>
      <w:r>
        <w:t>/√(2π) = 1, and substitute x = y + gy². Show that the Jacobian is needed at order g².</w:t>
      </w:r>
    </w:p>
    <w:p>
      <w:r>
        <w:t>The weight becomes e</w:t>
      </w:r>
      <w:r>
        <w:rPr>
          <w:vertAlign w:val="superscript"/>
        </w:rPr>
        <w:t>−(y + gy²)²/2</w:t>
      </w:r>
      <w:r>
        <w:t xml:space="preserve"> = e</w:t>
      </w:r>
      <w:r>
        <w:rPr>
          <w:vertAlign w:val="superscript"/>
        </w:rPr>
        <w:t>−y²/2</w:t>
      </w:r>
      <w:r>
        <w:t>e</w:t>
      </w:r>
      <w:r>
        <w:rPr>
          <w:vertAlign w:val="superscript"/>
        </w:rPr>
        <w:t>−gy³ − g²y⁴/2</w:t>
      </w:r>
      <w:r>
        <w:t xml:space="preserve">.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w:t>
      </w:r>
      <w:hyperlink w:anchor="Glossary_Regularization">
        <w:r>
          <w:rPr>
            <w:color w:val="0563C1"/>
            <w:u w:val="single"/>
          </w:rPr>
          <w:t>regularization</w:t>
        </w:r>
      </w:hyperlink>
      <w:r>
        <w:t xml:space="preserve"> sets δ⁴(0) = 0, so in that scheme local field redefinitions change no physical result.</w:t>
      </w:r>
    </w:p>
    <w:p>
      <w:pPr>
        <w:pStyle w:val="Heading3"/>
      </w:pPr>
      <w:r>
        <w:t>4.2 The chiral anomaly</w:t>
      </w:r>
    </w:p>
    <w:p>
      <w:r>
        <w:t xml:space="preserve">The massless Dirac </w:t>
      </w:r>
      <w:hyperlink w:anchor="Glossary_Lagrangian">
        <w:r>
          <w:rPr>
            <w:color w:val="0563C1"/>
            <w:u w:val="single"/>
          </w:rPr>
          <w:t>Lagrangian</w:t>
        </w:r>
      </w:hyperlink>
      <w:r>
        <w:t xml:space="preserve"> is also invariant under the chiral rotation ψ → e</w:t>
      </w:r>
      <w:r>
        <w:rPr>
          <w:vertAlign w:val="superscript"/>
        </w:rPr>
        <w:t>iβγ⁵</w:t>
      </w:r>
      <w:r>
        <w:t>ψ, ψ̄ → ψ̄e</w:t>
      </w:r>
      <w:r>
        <w:rPr>
          <w:vertAlign w:val="superscript"/>
        </w:rPr>
        <w:t>iβγ⁵</w:t>
      </w:r>
      <w:r>
        <w:t>. Classically the axial current J</w:t>
      </w:r>
      <w:r>
        <w:rPr>
          <w:vertAlign w:val="superscript"/>
        </w:rPr>
        <w:t>μ5</w:t>
      </w:r>
      <w:r>
        <w:t xml:space="preserve"> = ψ̄γ</w:t>
      </w:r>
      <w:r>
        <w:rPr>
          <w:vertAlign w:val="superscript"/>
        </w:rPr>
        <w:t>μ</w:t>
      </w:r>
      <w:r>
        <w:t>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func>
            <m:fName>
              <m:r>
                <m:t xml:space="preserve">exp</m:t>
              </m:r>
            </m:fName>
            <m:e>
              <m:d>
                <m:dPr>
                  <m:begChr m:val="["/>
                  <m:endChr m:val="]"/>
                </m:dPr>
                <m:e>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β</m:t>
                  </m:r>
                  <m:d>
                    <m:dPr>
                      <m:begChr m:val="["/>
                      <m:endChr m:val="]"/>
                    </m:dPr>
                    <m:e>
                      <m:r>
                        <m:t xml:space="preserve">x</m:t>
                      </m:r>
                    </m:e>
                  </m:d>
                  <m:r>
                    <m:t xml:space="preserve"> </m:t>
                  </m:r>
                  <m:d>
                    <m:dPr/>
                    <m:e>
                      <m:f>
                        <m:num>
                          <m:sSup>
                            <m:e>
                              <m:r>
                                <m:t xml:space="preserve">e</m:t>
                              </m:r>
                            </m:e>
                            <m:sup>
                              <m:r>
                                <m:t xml:space="preserve">2</m:t>
                              </m:r>
                            </m:sup>
                          </m:sSup>
                        </m:num>
                        <m:den>
                          <m:sSup>
                            <m:e>
                              <m:r>
                                <m:t xml:space="preserve">16π</m:t>
                              </m:r>
                            </m:e>
                            <m:sup>
                              <m:r>
                                <m:t xml:space="preserve">2</m:t>
                              </m:r>
                            </m:sup>
                          </m:sSup>
                        </m:den>
                      </m:f>
                    </m:e>
                  </m:d>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e>
              </m:d>
            </m:e>
          </m:func>
        </m:oMath>
      </m:oMathPara>
    </w:p>
    <w:p>
      <w:r>
        <w:t>The rotation changes the massless action by δS = ∫β∂</w:t>
      </w:r>
      <w:r>
        <w:rPr>
          <w:vertAlign w:val="subscript"/>
        </w:rPr>
        <w:t>μ</w:t>
      </w:r>
      <w:r>
        <w:t>J</w:t>
      </w:r>
      <w:r>
        <w:rPr>
          <w:vertAlign w:val="superscript"/>
        </w:rPr>
        <w:t>μ5</w:t>
      </w:r>
      <w:r>
        <w:t>. The Jacobian adds to it, and Section 3.2’s argument gives, instead of a conservation law,</w:t>
      </w:r>
    </w:p>
    <w:p>
      <w:pPr>
        <w:spacing w:before="100" w:after="160"/>
        <w:jc w:val="center"/>
      </w:pPr>
      <m:oMathPara>
        <m:oMath>
          <m:sSub>
            <m:e>
              <m:r>
                <m:t xml:space="preserve">∂</m:t>
              </m:r>
            </m:e>
            <m:sub>
              <m:r>
                <m:t xml:space="preserve">μ</m:t>
              </m:r>
            </m:sub>
          </m:sSub>
          <m:r>
            <m:t xml:space="preserve"> </m:t>
          </m:r>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oMath>
      </m:oMathPara>
    </w:p>
    <w:p>
      <w:r>
        <w:t>with the overall sign depending on the convention for ε</w:t>
      </w:r>
      <w:r>
        <w:rPr>
          <w:vertAlign w:val="superscript"/>
        </w:rPr>
        <w:t>0123</w:t>
      </w:r>
      <w:r>
        <w:t>.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w:t>
      </w:r>
      <w:r>
        <w:rPr>
          <w:vertAlign w:val="subscript"/>
        </w:rPr>
        <w:t>c</w:t>
      </w:r>
      <w:r>
        <w:t xml:space="preserve"> = 3 quark colors and quark charges 2/3 and −1/3, the </w:t>
      </w:r>
      <w:hyperlink w:anchor="Glossary_Amplitude">
        <w:r>
          <w:rPr>
            <w:color w:val="0563C1"/>
            <w:u w:val="single"/>
          </w:rPr>
          <w:t>amplitude</w:t>
        </w:r>
      </w:hyperlink>
      <w:r>
        <w:t xml:space="preserve"> is fixed and the rate is Γ = α²m</w:t>
      </w:r>
      <w:r>
        <w:rPr>
          <w:vertAlign w:val="subscript"/>
        </w:rPr>
        <w:t>π</w:t>
      </w:r>
      <w:r>
        <w:t>³/(64π³f</w:t>
      </w:r>
      <w:r>
        <w:rPr>
          <w:vertAlign w:val="subscript"/>
        </w:rPr>
        <w:t>π</w:t>
      </w:r>
      <w:r>
        <w:t>²). Evaluate it.</w:t>
      </w:r>
    </w:p>
    <w:p>
      <w:r>
        <w:t>With α = 1/137.036, m</w:t>
      </w:r>
      <w:r>
        <w:rPr>
          <w:vertAlign w:val="subscript"/>
        </w:rPr>
        <w:t>π</w:t>
      </w:r>
      <w:r>
        <w:t xml:space="preserve"> = 134.977 MeV, and f</w:t>
      </w:r>
      <w:r>
        <w:rPr>
          <w:vertAlign w:val="subscript"/>
        </w:rPr>
        <w:t>π</w:t>
      </w:r>
      <w:r>
        <w:t xml:space="preserve"> = 92.1 MeV: α² = 5.325×10⁻⁵ and m</w:t>
      </w:r>
      <w:r>
        <w:rPr>
          <w:vertAlign w:val="subscript"/>
        </w:rPr>
        <w:t>π</w:t>
      </w:r>
      <w:r>
        <w:t>³ = 2.459×10⁶ MeV³, so α²m</w:t>
      </w:r>
      <w:r>
        <w:rPr>
          <w:vertAlign w:val="subscript"/>
        </w:rPr>
        <w:t>π</w:t>
      </w:r>
      <w:r>
        <w:t>³ = 130.9 MeV³. Dividing by 64π³ = 1984.4 gives 0.06598 MeV³. Dividing by f</w:t>
      </w:r>
      <w:r>
        <w:rPr>
          <w:vertAlign w:val="subscript"/>
        </w:rPr>
        <w:t>π</w:t>
      </w:r>
      <w:r>
        <w:t>² = 8482 MeV² gives 7.78×10⁻⁶ MeV, or 7.8 eV. The PrimEx-II experiment measured 7.80 ± 0.12 eV. The prediction has no free parameter. The color factor enters as N</w:t>
      </w:r>
      <w:r>
        <w:rPr>
          <w:vertAlign w:val="subscript"/>
        </w:rPr>
        <w:t>c</w:t>
      </w:r>
      <w:r>
        <w:t>(Q</w:t>
      </w:r>
      <w:r>
        <w:rPr>
          <w:vertAlign w:val="subscript"/>
        </w:rPr>
        <w:t>u</w:t>
      </w:r>
      <w:r>
        <w:t>² − Q</w:t>
      </w:r>
      <w:r>
        <w:rPr>
          <w:vertAlign w:val="subscript"/>
        </w:rPr>
        <w:t>d</w:t>
      </w:r>
      <w:r>
        <w:t xml:space="preserve">²) = 3(4/9 − 1/9) = 1. Without color the rate would be nine times smaller, so this decay was early evidence for three colors. A Jacobian, invisible in any single </w:t>
      </w:r>
      <w:hyperlink w:anchor="Glossary_FeynmanDiagram">
        <w:r>
          <w:rPr>
            <w:color w:val="0563C1"/>
            <w:u w:val="single"/>
          </w:rPr>
          <w:t>Feynman diagram</w:t>
        </w:r>
      </w:hyperlink>
      <w:r>
        <w:t>’s integrand, sets the lifetime of a particle at 8.5×10⁻¹⁷ s.</w:t>
      </w:r>
    </w:p>
    <w:p>
      <w:pPr>
        <w:pStyle w:val="Heading2"/>
      </w:pPr>
      <w:r>
        <w:t>5 Faddeev–Popov as a change of variables</w:t>
      </w:r>
    </w:p>
    <w:p>
      <w:pPr>
        <w:pStyle w:val="Heading3"/>
      </w:pPr>
      <w:r>
        <w:t>5.1 A toy model</w:t>
      </w:r>
    </w:p>
    <w:p>
      <w:hyperlink w:anchor="Lesson80">
        <w:r>
          <w:rPr>
            <w:rStyle w:val="Hyperlink"/>
            <w:color w:val="0563C1"/>
            <w:u w:val="single"/>
          </w:rPr>
          <w:t xml:space="preserve">Lesson 80</w:t>
        </w:r>
      </w:hyperlink>
      <w:r>
        <w:t>, Section 6.1, found that the photon integral runs along gauge orbits on which the action is constant. The same problem in two dimensions shows how to factor out the orbit.</w:t>
      </w:r>
    </w:p>
    <w:p>
      <w:r>
        <w:rPr>
          <w:b/>
          <w:i/>
        </w:rPr>
        <w:t>Worked example 6</w:t>
      </w:r>
    </w:p>
    <w:p>
      <w:r>
        <w:t>Let Z = ∫d²v e</w:t>
      </w:r>
      <w:r>
        <w:rPr>
          <w:vertAlign w:val="superscript"/>
        </w:rPr>
        <w:t>−S(|v|)</w:t>
      </w:r>
      <w:r>
        <w:t>, which is invariant under rotations v → v</w:t>
      </w:r>
      <w:r>
        <w:rPr>
          <w:vertAlign w:val="superscript"/>
        </w:rPr>
        <w:t>θ</w:t>
      </w:r>
      <w:r>
        <w:t>. Fix the “gauge” v</w:t>
      </w:r>
      <w:r>
        <w:rPr>
          <w:vertAlign w:val="subscript"/>
        </w:rPr>
        <w:t>y</w:t>
      </w:r>
      <w:r>
        <w:t xml:space="preserve"> = 0, and find what replaces the lost integral.</w:t>
      </w:r>
    </w:p>
    <w:p>
      <w:r>
        <w:t>Insert 1 in the form 1 = ½∫dθ δ(G(v</w:t>
      </w:r>
      <w:r>
        <w:rPr>
          <w:vertAlign w:val="superscript"/>
        </w:rPr>
        <w:t>θ</w:t>
      </w:r>
      <w:r>
        <w:t>))|∂G(v</w:t>
      </w:r>
      <w:r>
        <w:rPr>
          <w:vertAlign w:val="superscript"/>
        </w:rPr>
        <w:t>θ</w:t>
      </w:r>
      <w:r>
        <w:t>)/∂θ|, with G(v) = v</w:t>
      </w:r>
      <w:r>
        <w:rPr>
          <w:vertAlign w:val="subscript"/>
        </w:rPr>
        <w:t>y</w:t>
      </w:r>
      <w:r>
        <w:t>. The factor ½ is there because sin(φ + θ) = 0 has two solutions in a full turn, a toy version of Gribov copies. At those solutions |∂G/∂θ| = |v| = r. So Z = ½∫dθ∫d²v δ(v</w:t>
      </w:r>
      <w:r>
        <w:rPr>
          <w:vertAlign w:val="subscript"/>
        </w:rPr>
        <w:t>y</w:t>
      </w:r>
      <w:r>
        <w:rPr>
          <w:vertAlign w:val="superscript"/>
        </w:rPr>
        <w:t>θ</w:t>
      </w:r>
      <w:r>
        <w:t>) r e</w:t>
      </w:r>
      <w:r>
        <w:rPr>
          <w:vertAlign w:val="superscript"/>
        </w:rPr>
        <w:t>−S</w:t>
      </w:r>
      <w:r>
        <w:t>. Change variables v → v</w:t>
      </w:r>
      <w:r>
        <w:rPr>
          <w:vertAlign w:val="superscript"/>
        </w:rPr>
        <w:t>−θ</w:t>
      </w:r>
      <w:r>
        <w:t>.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 </m:t>
          </m:r>
          <m:r>
            <m:t xml:space="preserve">∫</m:t>
          </m:r>
          <m:r>
            <m:t xml:space="preserve"> </m:t>
          </m:r>
          <m:sSub>
            <m:e>
              <m:r>
                <m:t xml:space="preserve">dv</m:t>
              </m:r>
            </m:e>
            <m:sub>
              <m:r>
                <m:t xml:space="preserve">x</m:t>
              </m:r>
            </m:sub>
          </m:sSub>
          <m:r>
            <m:t xml:space="preserve"> </m:t>
          </m:r>
          <m:sSub>
            <m:e>
              <m:r>
                <m:t xml:space="preserve">dv</m:t>
              </m:r>
            </m:e>
            <m:sub>
              <m:r>
                <m:t xml:space="preserve">y</m:t>
              </m:r>
            </m:sub>
          </m:sSub>
          <m:r>
            <m:t xml:space="preserve"> </m:t>
          </m:r>
          <m:r>
            <m:t xml:space="preserve">δ</m:t>
          </m:r>
          <m:d>
            <m:dPr>
              <m:begChr m:val="["/>
              <m:endChr m:val="]"/>
            </m:dPr>
            <m:e>
              <m:sSub>
                <m:e>
                  <m:r>
                    <m:t xml:space="preserve">v</m:t>
                  </m:r>
                </m:e>
                <m:sub>
                  <m:r>
                    <m:t xml:space="preserve">y</m:t>
                  </m:r>
                </m:sub>
              </m:sSub>
            </m:e>
          </m:d>
          <m:r>
            <m:t xml:space="preserve"> </m:t>
          </m:r>
          <m:d>
            <m:dPr>
              <m:begChr m:val="|"/>
              <m:endChr m:val="|"/>
            </m:dPr>
            <m:e>
              <m:sSub>
                <m:e>
                  <m:r>
                    <m:t xml:space="preserve">v</m:t>
                  </m:r>
                </m:e>
                <m:sub>
                  <m:r>
                    <m:t xml:space="preserve">x</m:t>
                  </m:r>
                </m:sub>
              </m:sSub>
            </m:e>
          </m:d>
          <m:r>
            <m:t xml:space="preserve"> </m:t>
          </m:r>
          <m:sSup>
            <m:e>
              <m:r>
                <m:t xml:space="preserve">e</m:t>
              </m:r>
            </m:e>
            <m:sup>
              <m:r>
                <m:t xml:space="preserve">−</m:t>
              </m:r>
              <m:r>
                <m:t xml:space="preserve">S</m:t>
              </m:r>
              <m:d>
                <m:dPr>
                  <m:begChr m:val="["/>
                  <m:endChr m:val="]"/>
                </m:dPr>
                <m:e>
                  <m:d>
                    <m:dPr>
                      <m:begChr m:val="|"/>
                      <m:endChr m:val="|"/>
                    </m:dPr>
                    <m:e>
                      <m:sSub>
                        <m:e>
                          <m:r>
                            <m:t xml:space="preserve">v</m:t>
                          </m:r>
                        </m:e>
                        <m:sub>
                          <m:r>
                            <m:t xml:space="preserve">x</m:t>
                          </m:r>
                        </m:sub>
                      </m:sSub>
                    </m:e>
                  </m:d>
                </m:e>
              </m:d>
            </m:sup>
          </m:sSup>
          <m:r>
            <m:t xml:space="preserve">=</m:t>
          </m:r>
          <m:r>
            <m:t xml:space="preserve">2π</m:t>
          </m:r>
          <m:r>
            <m:t xml:space="preserve"> </m:t>
          </m:r>
          <m:sSubSup>
            <m:e>
              <m:r>
                <m:t xml:space="preserve">∫</m:t>
              </m:r>
            </m:e>
            <m:sub>
              <m:r>
                <m:t xml:space="preserve">0</m:t>
              </m:r>
            </m:sub>
            <m:sup>
              <m:r>
                <m:t xml:space="preserve">∞</m:t>
              </m:r>
            </m:sup>
          </m:sSubSup>
          <m:r>
            <m:t xml:space="preserve"> </m:t>
          </m:r>
          <m:r>
            <m:t xml:space="preserve">r</m:t>
          </m:r>
          <m:r>
            <m:t xml:space="preserve"> </m:t>
          </m:r>
          <m:sSup>
            <m:e>
              <m:r>
                <m:t xml:space="preserve">e</m:t>
              </m:r>
            </m:e>
            <m:sup>
              <m:r>
                <m:t xml:space="preserve">−</m:t>
              </m:r>
              <m:r>
                <m:t xml:space="preserve">S</m:t>
              </m:r>
              <m:d>
                <m:dPr>
                  <m:begChr m:val="["/>
                  <m:endChr m:val="]"/>
                </m:dPr>
                <m:e>
                  <m:r>
                    <m:t xml:space="preserve">r</m:t>
                  </m:r>
                </m:e>
              </m:d>
            </m:sup>
          </m:sSup>
          <m:r>
            <m:t xml:space="preserve"> </m:t>
          </m:r>
          <m:r>
            <m:t xml:space="preserve">dr</m:t>
          </m:r>
        </m:oMath>
      </m:oMathPara>
    </w:p>
    <w:p>
      <w:r>
        <w:t>This is the correct result in polar coordinates. The factor |v</w:t>
      </w:r>
      <w:r>
        <w:rPr>
          <w:vertAlign w:val="subscript"/>
        </w:rPr>
        <w:t>x</w:t>
      </w:r>
      <w:r>
        <w:t>|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 </m:t>
          </m:r>
          <m:r>
            <m:t xml:space="preserve">Dα</m:t>
          </m:r>
          <m:r>
            <m:t xml:space="preserve"> </m:t>
          </m:r>
          <m:r>
            <m:t xml:space="preserve">δ</m:t>
          </m:r>
          <m:d>
            <m:dPr>
              <m:begChr m:val="["/>
              <m:endChr m:val="]"/>
            </m:dPr>
            <m:e>
              <m:r>
                <m:t xml:space="preserve">G</m:t>
              </m:r>
              <m:d>
                <m:dPr>
                  <m:begChr m:val="["/>
                  <m:endChr m:val="]"/>
                </m:dPr>
                <m:e>
                  <m:sSup>
                    <m:e>
                      <m:r>
                        <m:t xml:space="preserve">A</m:t>
                      </m:r>
                    </m:e>
                    <m:sup>
                      <m:r>
                        <m:t xml:space="preserve">α</m:t>
                      </m:r>
                    </m:sup>
                  </m:sSup>
                </m:e>
              </m:d>
            </m:e>
          </m:d>
          <m:r>
            <m:t xml:space="preserve"> </m:t>
          </m:r>
          <m:func>
            <m:fName>
              <m:r>
                <m:t xml:space="preserve">det</m:t>
              </m:r>
            </m:fName>
            <m:e>
              <m:d>
                <m:dPr>
                  <m:begChr m:val="["/>
                  <m:endChr m:val="]"/>
                </m:dPr>
                <m:e>
                  <m:f>
                    <m:num>
                      <m:r>
                        <m:t xml:space="preserve">δG</m:t>
                      </m:r>
                      <m:d>
                        <m:dPr>
                          <m:begChr m:val="["/>
                          <m:endChr m:val="]"/>
                        </m:dPr>
                        <m:e>
                          <m:sSup>
                            <m:e>
                              <m:r>
                                <m:t xml:space="preserve">A</m:t>
                              </m:r>
                            </m:e>
                            <m:sup>
                              <m:r>
                                <m:t xml:space="preserve">α</m:t>
                              </m:r>
                            </m:sup>
                          </m:sSup>
                        </m:e>
                      </m:d>
                    </m:num>
                    <m:den>
                      <m:r>
                        <m:t xml:space="preserve">δα</m:t>
                      </m:r>
                    </m:den>
                  </m:f>
                </m:e>
              </m:d>
            </m:e>
          </m:func>
        </m:oMath>
      </m:oMathPara>
    </w:p>
    <w:p>
      <w:r>
        <w:t>with A</w:t>
      </w:r>
      <w:r>
        <w:rPr>
          <w:vertAlign w:val="superscript"/>
        </w:rPr>
        <w:t>α</w:t>
      </w:r>
      <w:r>
        <w:t xml:space="preserve"> = A + ∂α and G[A] = ∂·A − ω(x) for a fixed function ω. Then δG/δα = ∂², which does not depend on A. In QED the determinant is a constant and cancels in every normalized correlator. Change variables A → A</w:t>
      </w:r>
      <w:r>
        <w:rPr>
          <w:vertAlign w:val="superscript"/>
        </w:rPr>
        <w:t>−α</w:t>
      </w:r>
      <w:r>
        <w:t xml:space="preserve">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r>
            <m:t xml:space="preserve"> </m:t>
          </m:r>
          <m:sSup>
            <m:e>
              <m:d>
                <m:dPr/>
                <m:e>
                  <m:r>
                    <m:t xml:space="preserve">∂</m:t>
                  </m:r>
                  <m:r>
                    <m:t xml:space="preserve">·</m:t>
                  </m:r>
                  <m:r>
                    <m:t xml:space="preserve">A</m:t>
                  </m:r>
                </m:e>
              </m:d>
            </m:e>
            <m:sup>
              <m:r>
                <m:t xml:space="preserve">2</m:t>
              </m:r>
            </m:sup>
          </m:sSup>
        </m:oMath>
      </m:oMathPara>
    </w:p>
    <w:p>
      <w:r>
        <w:t>which is Lesson 71’s gauge-fixing term. It is now derived, along with the reason physical results do not depend on ξ: ξ is the width of a Gaussian average over gauge conditions, each of which gives the same answer for gauge-invariant quantities. In a non-abelian theory, A</w:t>
      </w:r>
      <w:r>
        <w:rPr>
          <w:vertAlign w:val="superscript"/>
        </w:rPr>
        <w:t>α</w:t>
      </w:r>
      <w:r>
        <w:t xml:space="preserve">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⟨δS/δφ⟩</w:t>
      </w:r>
      <w:r>
        <w:rPr>
          <w:b/>
          <w:vertAlign w:val="subscript"/>
        </w:rPr>
        <w:t>J</w:t>
      </w:r>
      <w:r>
        <w:rPr>
          <w:b/>
        </w:rPr>
        <w:t xml:space="preserve"> = −J</w:t>
      </w:r>
      <w:r>
        <w:rPr/>
        <w:t xml:space="preserve"> — </w:t>
      </w:r>
      <w:r>
        <w:rPr/>
        <w:t>Field equations inside correlators; external fields, Lesson 86</w:t>
      </w:r>
    </w:p>
    <w:p>
      <w:pPr>
        <w:spacing w:before="0" w:after="100"/>
      </w:pPr>
      <w:r>
        <w:rPr>
          <w:b/>
        </w:rPr>
        <w:t>Contact term iδ⁴</w:t>
      </w:r>
      <w:r>
        <w:rPr/>
        <w:t xml:space="preserve"> — </w:t>
      </w:r>
      <w:r>
        <w:rPr/>
        <w:t>Propagators as Green’s functions</w:t>
      </w:r>
    </w:p>
    <w:p>
      <w:pPr>
        <w:spacing w:before="0" w:after="100"/>
      </w:pPr>
      <w:r>
        <w:rPr>
          <w:b/>
        </w:rPr>
        <w:t>Position-space Ward–Takahashi identity</w:t>
      </w:r>
      <w:r>
        <w:rPr/>
        <w:t xml:space="preserve"> — </w:t>
      </w:r>
      <w:r>
        <w:rPr/>
        <w:t>Lessons 72 and 73 derived; Z₁ = Z₂</w:t>
      </w:r>
    </w:p>
    <w:p>
      <w:pPr>
        <w:spacing w:before="0" w:after="100"/>
      </w:pPr>
      <w:r>
        <w:rPr>
          <w:b/>
        </w:rPr>
        <w:t>Jacobian as interaction</w:t>
      </w:r>
      <w:r>
        <w:rPr/>
        <w:t xml:space="preserve"> — </w:t>
      </w:r>
      <w:r>
        <w:rPr/>
        <w:t>Field redefinitions; anomaly</w:t>
      </w:r>
    </w:p>
    <w:p>
      <w:pPr>
        <w:spacing w:before="0" w:after="100"/>
      </w:pPr>
      <w:r>
        <w:rPr>
          <w:b/>
        </w:rPr>
        <w:t>∂·J⁵ ∝ εFF</w:t>
      </w:r>
      <w:r>
        <w:rPr/>
        <w:t xml:space="preserve"> — </w:t>
      </w:r>
      <w:r>
        <w:rPr/>
        <w:t>π⁰ → γγ; anomaly cancellation in the Standard Model, Lesson 87</w:t>
      </w:r>
    </w:p>
    <w:p>
      <w:pPr>
        <w:spacing w:before="0" w:after="100"/>
      </w:pPr>
      <w:r>
        <w:rPr>
          <w:b/>
        </w:rPr>
        <w:t>Faddeev–Popov, ℒ</w:t>
      </w:r>
      <w:r>
        <w:rPr>
          <w:b/>
          <w:vertAlign w:val="subscript"/>
        </w:rPr>
        <w:t>gf</w:t>
      </w:r>
      <w:r>
        <w:rPr>
          <w:b/>
        </w:rPr>
        <w:t xml:space="preserve"> derived</w:t>
      </w:r>
      <w:r>
        <w:rPr/>
        <w:t xml:space="preserve"> — </w:t>
      </w:r>
      <w:r>
        <w:rPr/>
        <w:t>Lesson 71 justified; Feynman rules, Lesson 84</w:t>
      </w:r>
    </w:p>
    <w:p>
      <w:pPr>
        <w:pStyle w:val="Heading2"/>
      </w:pPr>
      <w:r>
        <w:t>8 Summary</w:t>
      </w:r>
    </w:p>
    <w:p>
      <w:pPr>
        <w:pStyle w:val="ListNumber"/>
        <w:numPr>
          <w:ilvl w:val="0"/>
          <w:numId w:val="402"/>
        </w:numPr>
      </w:pPr>
      <w:r>
        <w:t>The integration variable of a path integral is a dummy. A total derivative integrates to zero, and a change of variables changes nothing but the Jacobian.</w:t>
      </w:r>
    </w:p>
    <w:p>
      <w:pPr>
        <w:pStyle w:val="ListNumber"/>
        <w:numPr>
          <w:ilvl w:val="0"/>
          <w:numId w:val="402"/>
        </w:numPr>
      </w:pPr>
      <w:r>
        <w:t>Shifts give the Schwinger–Dyson equations: ⟨δS/δφ⟩</w:t>
      </w:r>
      <w:r>
        <w:rPr>
          <w:vertAlign w:val="subscript"/>
        </w:rPr>
        <w:t>J</w:t>
      </w:r>
      <w:r>
        <w:t xml:space="preserve"> = −J, with a contact term iδ⁴ whenever the point coincides with an inserted field.</w:t>
      </w:r>
    </w:p>
    <w:p>
      <w:pPr>
        <w:pStyle w:val="ListNumber"/>
        <w:numPr>
          <w:ilvl w:val="0"/>
          <w:numId w:val="402"/>
        </w:numPr>
      </w:pPr>
      <w:r>
        <w:t>In a zero-dimensional model, the Schwinger–Dyson recursion reproduces perturbation theory without diagrams.</w:t>
      </w:r>
    </w:p>
    <w:p>
      <w:pPr>
        <w:pStyle w:val="ListNumber"/>
        <w:numPr>
          <w:ilvl w:val="0"/>
          <w:numId w:val="402"/>
        </w:numPr>
      </w:pPr>
      <w:r>
        <w:t>A local phase rotation of ψ, with A fixed, gives δS = ∫α∂·J and the position-space Ward–Takahashi identity, which becomes q</w:t>
      </w:r>
      <w:r>
        <w:rPr>
          <w:vertAlign w:val="subscript"/>
        </w:rPr>
        <w:t>μ</w:t>
      </w:r>
      <w:r>
        <w:t>Γ</w:t>
      </w:r>
      <w:r>
        <w:rPr>
          <w:vertAlign w:val="superscript"/>
        </w:rPr>
        <w:t>μ</w:t>
      </w:r>
      <w:r>
        <w:t xml:space="preserve"> = S′⁻¹(p + q) − S′⁻¹(p).</w:t>
      </w:r>
    </w:p>
    <w:p>
      <w:pPr>
        <w:pStyle w:val="ListNumber"/>
        <w:numPr>
          <w:ilvl w:val="0"/>
          <w:numId w:val="402"/>
        </w:numPr>
      </w:pPr>
      <w:r>
        <w:t>A Jacobian acts as an interaction, and omitting it gives wrong answers.</w:t>
      </w:r>
    </w:p>
    <w:p>
      <w:pPr>
        <w:pStyle w:val="ListNumber"/>
        <w:numPr>
          <w:ilvl w:val="0"/>
          <w:numId w:val="402"/>
        </w:numPr>
      </w:pPr>
      <w:r>
        <w:t>The chiral Jacobian gives the anomaly ∂·J⁵ ∝ εFF, which fixes the π⁰ → γγ width at 7.8 eV and counts three colors.</w:t>
      </w:r>
    </w:p>
    <w:p>
      <w:pPr>
        <w:pStyle w:val="ListNumber"/>
        <w:numPr>
          <w:ilvl w:val="0"/>
          <w:numId w:val="402"/>
        </w:numPr>
      </w:pPr>
      <w:r>
        <w:t>Faddeev–Popov is a change of variables. In QED its determinant is constant, Gaussian averaging over gauge conditions gives −(1/2ξ)(∂·A)², and ghosts decouple.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∫dx f′(x) = 0 from the invariance of ∫dx f(x) under x → x + ε, and state the conditions needed.</w:t>
      </w:r>
    </w:p>
    <w:p>
      <w:pPr>
        <w:spacing w:before="0" w:after="100"/>
      </w:pPr>
      <w:r>
        <w:rPr>
          <w:b/>
        </w:rPr>
        <w:t>2</w:t>
      </w:r>
      <w:r>
        <w:rPr>
          <w:b/>
        </w:rPr>
        <w:t xml:space="preserve">. </w:t>
      </w:r>
      <w:r>
        <w:rPr>
          <w:b/>
        </w:rPr>
        <w:t>Extension.</w:t>
      </w:r>
      <w:r>
        <w:rPr/>
        <w:t xml:space="preserve"> Derive ⟨δS/δφ(x)⟩</w:t>
      </w:r>
      <w:r>
        <w:rPr>
          <w:vertAlign w:val="subscript"/>
        </w:rPr>
        <w:t>J</w:t>
      </w:r>
      <w:r>
        <w:rPr/>
        <w:t xml:space="preserve"> = −J(x) from Section 1 with F = 1.</w:t>
      </w:r>
    </w:p>
    <w:p>
      <w:pPr>
        <w:spacing w:before="0" w:after="100"/>
      </w:pPr>
      <w:r>
        <w:rPr>
          <w:b/>
        </w:rPr>
        <w:t>3</w:t>
      </w:r>
      <w:r>
        <w:rPr>
          <w:b/>
        </w:rPr>
        <w:t xml:space="preserve">. </w:t>
      </w:r>
      <w:r>
        <w:rPr>
          <w:b/>
        </w:rPr>
        <w:t>Core.</w:t>
      </w:r>
      <w:r>
        <w:rPr/>
        <w:t xml:space="preserve"> Show that Z₀[J] = Z₀[0]exp(−½∫JD</w:t>
      </w:r>
      <w:r>
        <w:rPr>
          <w:vertAlign w:val="subscript"/>
        </w:rPr>
        <w:t>FJ</w:t>
      </w:r>
      <w:r>
        <w:rPr/>
        <w:t>) satisfies [K(−iδ/δJ) + J]Z₀ = 0.</w:t>
      </w:r>
    </w:p>
    <w:p>
      <w:pPr>
        <w:spacing w:before="0" w:after="100"/>
      </w:pPr>
      <w:r>
        <w:rPr>
          <w:b/>
        </w:rPr>
        <w:t>4</w:t>
      </w:r>
      <w:r>
        <w:rPr>
          <w:b/>
        </w:rPr>
        <w:t xml:space="preserve">. </w:t>
      </w:r>
      <w:r>
        <w:rPr>
          <w:b/>
        </w:rPr>
        <w:t>Extension.</w:t>
      </w:r>
      <w:r>
        <w:rPr/>
        <w:t xml:space="preserve"> Derive the contact term in ⟨(δS/δφ(x))φ(y)⟩ = iδ⁴(x − y).</w:t>
      </w:r>
    </w:p>
    <w:p>
      <w:pPr>
        <w:spacing w:before="0" w:after="100"/>
      </w:pPr>
      <w:r>
        <w:rPr>
          <w:b/>
        </w:rPr>
        <w:t>5</w:t>
      </w:r>
      <w:r>
        <w:rPr>
          <w:b/>
        </w:rPr>
        <w:t xml:space="preserve">. </w:t>
      </w:r>
      <w:r>
        <w:rPr>
          <w:b/>
        </w:rPr>
        <w:t>Core.</w:t>
      </w:r>
      <w:r>
        <w:rPr/>
        <w:t xml:space="preserve"> Using the zero-dimensional recursion with n = 5, find ⟨x⁶⟩ to first order in λ.</w:t>
      </w:r>
    </w:p>
    <w:p>
      <w:pPr>
        <w:spacing w:before="0" w:after="100"/>
      </w:pPr>
      <w:r>
        <w:rPr>
          <w:b/>
        </w:rPr>
        <w:t>6</w:t>
      </w:r>
      <w:r>
        <w:rPr>
          <w:b/>
        </w:rPr>
        <w:t xml:space="preserve">. </w:t>
      </w:r>
      <w:r>
        <w:rPr>
          <w:b/>
        </w:rPr>
        <w:t>Extension.</w:t>
      </w:r>
      <w:r>
        <w:rPr/>
        <w:t xml:space="preserve"> Write the Schwinger–Dyson equation for the electron two-point function and identify the term that becomes the self-energy.</w:t>
      </w:r>
    </w:p>
    <w:p>
      <w:pPr>
        <w:spacing w:before="0" w:after="100"/>
      </w:pPr>
      <w:r>
        <w:rPr>
          <w:b/>
        </w:rPr>
        <w:t>7</w:t>
      </w:r>
      <w:r>
        <w:rPr>
          <w:b/>
        </w:rPr>
        <w:t xml:space="preserve">. </w:t>
      </w:r>
      <w:r>
        <w:rPr>
          <w:b/>
        </w:rPr>
        <w:t>Core.</w:t>
      </w:r>
      <w:r>
        <w:rPr/>
        <w:t xml:space="preserve"> Compute the change of ψ̄iγ</w:t>
      </w:r>
      <w:r>
        <w:rPr>
          <w:vertAlign w:val="superscript"/>
        </w:rPr>
        <w:t>μ</w:t>
      </w:r>
      <w:r>
        <w:rPr/>
        <w:t>∂</w:t>
      </w:r>
      <w:r>
        <w:rPr>
          <w:vertAlign w:val="subscript"/>
        </w:rPr>
        <w:t>μ</w:t>
      </w:r>
      <w:r>
        <w:rPr/>
        <w:t>ψ under ψ → e</w:t>
      </w:r>
      <w:r>
        <w:rPr>
          <w:vertAlign w:val="superscript"/>
        </w:rPr>
        <w:t>iα(x)</w:t>
      </w:r>
      <w:r>
        <w:rPr/>
        <w:t>ψ, ψ̄ → e</w:t>
      </w:r>
      <w:r>
        <w:rPr>
          <w:vertAlign w:val="superscript"/>
        </w:rPr>
        <w:t>−iα(x)</w:t>
      </w:r>
      <w:r>
        <w:rPr/>
        <w:t>ψ̄.</w:t>
      </w:r>
    </w:p>
    <w:p>
      <w:pPr>
        <w:spacing w:before="0" w:after="100"/>
      </w:pPr>
      <w:r>
        <w:rPr>
          <w:b/>
        </w:rPr>
        <w:t>8</w:t>
      </w:r>
      <w:r>
        <w:rPr>
          <w:b/>
        </w:rPr>
        <w:t xml:space="preserve">. </w:t>
      </w:r>
      <w:r>
        <w:rPr>
          <w:b/>
        </w:rPr>
        <w:t>Core.</w:t>
      </w:r>
      <w:r>
        <w:rPr/>
        <w:t xml:space="preserve"> Why does the interaction term eψ̄A̸ψ not contribute to δS in Section 3.1?</w:t>
      </w:r>
    </w:p>
    <w:p>
      <w:pPr>
        <w:spacing w:before="0" w:after="100"/>
      </w:pPr>
      <w:r>
        <w:rPr>
          <w:b/>
        </w:rPr>
        <w:t>9</w:t>
      </w:r>
      <w:r>
        <w:rPr>
          <w:b/>
        </w:rPr>
        <w:t xml:space="preserve">. </w:t>
      </w:r>
      <w:r>
        <w:rPr>
          <w:b/>
        </w:rPr>
        <w:t>Extension.</w:t>
      </w:r>
      <w:r>
        <w:rPr/>
        <w:t xml:space="preserve"> Show that integrating Section 3.2’s identity over all z gives zero, and interpret the result.</w:t>
      </w:r>
    </w:p>
    <w:p>
      <w:pPr>
        <w:spacing w:before="0" w:after="100"/>
      </w:pPr>
      <w:r>
        <w:rPr>
          <w:b/>
        </w:rPr>
        <w:t>10</w:t>
      </w:r>
      <w:r>
        <w:rPr>
          <w:b/>
        </w:rPr>
        <w:t xml:space="preserve">. </w:t>
      </w:r>
      <w:r>
        <w:rPr>
          <w:b/>
        </w:rPr>
        <w:t>Core.</w:t>
      </w:r>
      <w:r>
        <w:rPr/>
        <w:t xml:space="preserve"> Verify the momentum-space Ward–Takahashi identity at tree level.</w:t>
      </w:r>
    </w:p>
    <w:p>
      <w:pPr>
        <w:spacing w:before="0" w:after="100"/>
      </w:pPr>
      <w:r>
        <w:rPr>
          <w:b/>
        </w:rPr>
        <w:t>11</w:t>
      </w:r>
      <w:r>
        <w:rPr>
          <w:b/>
        </w:rPr>
        <w:t xml:space="preserve">. </w:t>
      </w:r>
      <w:r>
        <w:rPr>
          <w:b/>
        </w:rPr>
        <w:t>Core.</w:t>
      </w:r>
      <w:r>
        <w:rPr/>
        <w:t xml:space="preserve"> In Worked example 4, compute the order-g² change in Z without the Jacobian, and show that the Jacobian cancels it.</w:t>
      </w:r>
    </w:p>
    <w:p>
      <w:pPr>
        <w:spacing w:before="0" w:after="100"/>
      </w:pPr>
      <w:r>
        <w:rPr>
          <w:b/>
        </w:rPr>
        <w:t>12</w:t>
      </w:r>
      <w:r>
        <w:rPr>
          <w:b/>
        </w:rPr>
        <w:t xml:space="preserve">. </w:t>
      </w:r>
      <w:r>
        <w:rPr>
          <w:b/>
        </w:rPr>
        <w:t>Extension.</w:t>
      </w:r>
      <w:r>
        <w:rPr/>
        <w:t xml:space="preserve"> Why do ψ and ψ̄ rotating by the same phase under a chiral rotation make a nontrivial Jacobian possible, while opposite phases do not?</w:t>
      </w:r>
    </w:p>
    <w:p>
      <w:pPr>
        <w:spacing w:before="0" w:after="100"/>
      </w:pPr>
      <w:r>
        <w:rPr>
          <w:b/>
        </w:rPr>
        <w:t>13</w:t>
      </w:r>
      <w:r>
        <w:rPr>
          <w:b/>
        </w:rPr>
        <w:t xml:space="preserve">. </w:t>
      </w:r>
      <w:r>
        <w:rPr>
          <w:b/>
        </w:rPr>
        <w:t>Core.</w:t>
      </w:r>
      <w:r>
        <w:rPr/>
        <w:t xml:space="preserve"> Recompute the π⁰ width with f</w:t>
      </w:r>
      <w:r>
        <w:rPr>
          <w:vertAlign w:val="subscript"/>
        </w:rPr>
        <w:t>π</w:t>
      </w:r>
      <w:r>
        <w:rPr/>
        <w:t xml:space="preserve"> = 92.1 MeV and convert it to a lifetime, using ℏ = 6.582×10⁻²² MeV s.</w:t>
      </w:r>
    </w:p>
    <w:p>
      <w:pPr>
        <w:spacing w:before="0" w:after="100"/>
      </w:pPr>
      <w:r>
        <w:rPr>
          <w:b/>
        </w:rPr>
        <w:t>14</w:t>
      </w:r>
      <w:r>
        <w:rPr>
          <w:b/>
        </w:rPr>
        <w:t xml:space="preserve">. </w:t>
      </w:r>
      <w:r>
        <w:rPr>
          <w:b/>
        </w:rPr>
        <w:t>Extension.</w:t>
      </w:r>
      <w:r>
        <w:rPr/>
        <w:t xml:space="preserve"> In Worked example 6, show that |∂G(v</w:t>
      </w:r>
      <w:r>
        <w:rPr>
          <w:vertAlign w:val="superscript"/>
        </w:rPr>
        <w:t>θ</w:t>
      </w:r>
      <w:r>
        <w:rPr/>
        <w:t>)/∂θ| = r at each zero, and explain the factor ½.</w:t>
      </w:r>
    </w:p>
    <w:p>
      <w:pPr>
        <w:spacing w:before="0" w:after="100"/>
      </w:pPr>
      <w:r>
        <w:rPr>
          <w:b/>
        </w:rPr>
        <w:t>15</w:t>
      </w:r>
      <w:r>
        <w:rPr>
          <w:b/>
        </w:rPr>
        <w:t xml:space="preserve">. </w:t>
      </w:r>
      <w:r>
        <w:rPr>
          <w:b/>
        </w:rPr>
        <w:t>Core.</w:t>
      </w:r>
      <w:r>
        <w:rPr/>
        <w:t xml:space="preserve"> Show that for G = ∂·A − ω, δG[A</w:t>
      </w:r>
      <w:r>
        <w:rPr>
          <w:vertAlign w:val="superscript"/>
        </w:rPr>
        <w:t>α</w:t>
      </w:r>
      <w:r>
        <w:rPr/>
        <w:t>]/δα = ∂², and explain why this makes the QED ghosts free.</w:t>
      </w:r>
    </w:p>
    <w:p>
      <w:pPr>
        <w:spacing w:before="0" w:after="100"/>
      </w:pPr>
      <w:r>
        <w:rPr>
          <w:b/>
        </w:rPr>
        <w:t>16</w:t>
      </w:r>
      <w:r>
        <w:rPr>
          <w:b/>
        </w:rPr>
        <w:t xml:space="preserve">. </w:t>
      </w:r>
      <w:r>
        <w:rPr>
          <w:b/>
        </w:rPr>
        <w:t>Challenge.</w:t>
      </w:r>
      <w:r>
        <w:rPr/>
        <w:t xml:space="preserve"> Show that averaging δ(∂·A − ω) over ω with weight exp[−(i/2ξ)∫ω²] produces ℒ</w:t>
      </w:r>
      <w:r>
        <w:rPr>
          <w:vertAlign w:val="subscript"/>
        </w:rPr>
        <w:t>gf</w:t>
      </w:r>
      <w:r>
        <w:rPr/>
        <w:t xml:space="preserve"> = −(∂·A)²/2ξ, and that ξ → 0 gives Landau gauge, ∂·A = 0 exactly.</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w:t>
      </w:r>
      <w:r>
        <w:rPr>
          <w:vertAlign w:val="superscript"/>
        </w:rPr>
        <w:t>iS + iJφ</w:t>
      </w:r>
      <w:r>
        <w:t>. Its integral vanishes, so dividing by iZ gives ⟨δS/δφ⟩</w:t>
      </w:r>
      <w:r>
        <w:rPr>
          <w:vertAlign w:val="subscript"/>
        </w:rPr>
        <w:t>J</w:t>
      </w:r>
      <w:r>
        <w:t xml:space="preserve"> + J = 0.</w:t>
      </w:r>
    </w:p>
    <w:p>
      <w:r>
        <w:rPr>
          <w:b/>
        </w:rPr>
        <w:t>3.</w:t>
      </w:r>
      <w:r>
        <w:t xml:space="preserve"> </w:t>
      </w:r>
      <w:r>
        <w:t>−iδ/δJ(x) on Z₀ gives i(D</w:t>
      </w:r>
      <w:r>
        <w:rPr>
          <w:vertAlign w:val="subscript"/>
        </w:rPr>
        <w:t>FJ</w:t>
      </w:r>
      <w:r>
        <w:t>)(x)Z₀. K acting on this gives i·iJ Z₀ = −JZ₀, using KD</w:t>
      </w:r>
      <w:r>
        <w:rPr>
          <w:vertAlign w:val="subscript"/>
        </w:rPr>
        <w:t>F</w:t>
      </w:r>
      <w:r>
        <w:t xml:space="preserve"> = iδ⁴. Adding JZ₀ gives zero.</w:t>
      </w:r>
    </w:p>
    <w:p>
      <w:r>
        <w:rPr>
          <w:b/>
        </w:rPr>
        <w:t>4.</w:t>
      </w:r>
      <w:r>
        <w:t xml:space="preserve"> </w:t>
      </w:r>
      <w:r>
        <w:t>δ/δφ(x)[φ(y)e</w:t>
      </w:r>
      <w:r>
        <w:rPr>
          <w:vertAlign w:val="superscript"/>
        </w:rPr>
        <w:t>iS</w:t>
      </w:r>
      <w:r>
        <w:t>] = δ⁴(x − y)e</w:t>
      </w:r>
      <w:r>
        <w:rPr>
          <w:vertAlign w:val="superscript"/>
        </w:rPr>
        <w:t>iS</w:t>
      </w:r>
      <w:r>
        <w:t xml:space="preserve"> + iφ(y)(δS/δφ(x))e</w:t>
      </w:r>
      <w:r>
        <w:rPr>
          <w:vertAlign w:val="superscript"/>
        </w:rPr>
        <w:t>iS</w:t>
      </w:r>
      <w:r>
        <w:t>.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w:t>
      </w:r>
      <w:r>
        <w:rPr>
          <w:vertAlign w:val="superscript"/>
        </w:rPr>
        <w:t>−iα</w:t>
      </w:r>
      <w:r>
        <w:t>iγ</w:t>
      </w:r>
      <w:r>
        <w:rPr>
          <w:vertAlign w:val="superscript"/>
        </w:rPr>
        <w:t>μ</w:t>
      </w:r>
      <w:r>
        <w:t>∂</w:t>
      </w:r>
      <w:r>
        <w:rPr>
          <w:vertAlign w:val="subscript"/>
        </w:rPr>
        <w:t>μ</w:t>
      </w:r>
      <w:r>
        <w:t>(e</w:t>
      </w:r>
      <w:r>
        <w:rPr>
          <w:vertAlign w:val="superscript"/>
        </w:rPr>
        <w:t>iα</w:t>
      </w:r>
      <w:r>
        <w:t>ψ) = ψ̄iγ</w:t>
      </w:r>
      <w:r>
        <w:rPr>
          <w:vertAlign w:val="superscript"/>
        </w:rPr>
        <w:t>μ</w:t>
      </w:r>
      <w:r>
        <w:t>∂</w:t>
      </w:r>
      <w:r>
        <w:rPr>
          <w:vertAlign w:val="subscript"/>
        </w:rPr>
        <w:t>μ</w:t>
      </w:r>
      <w:r>
        <w:t>ψ − (∂</w:t>
      </w:r>
      <w:r>
        <w:rPr>
          <w:vertAlign w:val="subscript"/>
        </w:rPr>
        <w:t>μα</w:t>
      </w:r>
      <w:r>
        <w:t>)ψ̄γ</w:t>
      </w:r>
      <w:r>
        <w:rPr>
          <w:vertAlign w:val="superscript"/>
        </w:rPr>
        <w:t>μ</w:t>
      </w:r>
      <w:r>
        <w:t>ψ. The change is −(∂</w:t>
      </w:r>
      <w:r>
        <w:rPr>
          <w:vertAlign w:val="subscript"/>
        </w:rPr>
        <w:t>μα</w:t>
      </w:r>
      <w:r>
        <w:t>)J</w:t>
      </w:r>
      <w:r>
        <w:rPr>
          <w:vertAlign w:val="superscript"/>
        </w:rPr>
        <w:t>μ</w:t>
      </w:r>
      <w:r>
        <w:t>.</w:t>
      </w:r>
    </w:p>
    <w:p>
      <w:r>
        <w:rPr>
          <w:b/>
        </w:rPr>
        <w:t>8.</w:t>
      </w:r>
      <w:r>
        <w:t xml:space="preserve"> </w:t>
      </w:r>
      <w:r>
        <w:t>It contains ψ̄ψ with no derivative, and the phases e</w:t>
      </w:r>
      <w:r>
        <w:rPr>
          <w:vertAlign w:val="superscript"/>
        </w:rPr>
        <w:t>−iα</w:t>
      </w:r>
      <w:r>
        <w:t xml:space="preserve"> and e</w:t>
      </w:r>
      <w:r>
        <w:rPr>
          <w:vertAlign w:val="superscript"/>
        </w:rPr>
        <w:t>iα</w:t>
      </w:r>
      <w:r>
        <w:t xml:space="preserve">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w:t>
      </w:r>
      <w:r>
        <w:rPr>
          <w:vertAlign w:val="subscript"/>
        </w:rPr>
        <w:t>μ</w:t>
      </w:r>
      <w:r>
        <w:t>γ</w:t>
      </w:r>
      <w:r>
        <w:rPr>
          <w:vertAlign w:val="superscript"/>
        </w:rPr>
        <w:t>μ</w:t>
      </w:r>
      <w:r>
        <w:t>, and Γ</w:t>
      </w:r>
      <w:r>
        <w:rPr>
          <w:vertAlign w:val="superscript"/>
        </w:rPr>
        <w:t>μ</w:t>
      </w:r>
      <w:r>
        <w:t xml:space="preserve"> = γ</w:t>
      </w:r>
      <w:r>
        <w:rPr>
          <w:vertAlign w:val="superscript"/>
        </w:rPr>
        <w:t>μ</w:t>
      </w:r>
      <w:r>
        <w:t xml:space="preserve">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w:t>
      </w:r>
      <w:r>
        <w:rPr>
          <w:vertAlign w:val="superscript"/>
        </w:rPr>
        <w:t>iβγ⁵</w:t>
      </w:r>
      <w:r>
        <w:t xml:space="preserve"> on both, the two Jacobians are equal and their product is e</w:t>
      </w:r>
      <w:r>
        <w:rPr>
          <w:vertAlign w:val="superscript"/>
        </w:rPr>
        <w:t>−2iβ Tr γ⁵</w:t>
      </w:r>
      <w:r>
        <w:t>. Tr γ⁵ = 0 is formally zero over spinors, but over infinitely many modes the product 0 × ∞ needs regularization. The gauge-invariant regulator leaves the εFF term.</w:t>
      </w:r>
    </w:p>
    <w:p>
      <w:r>
        <w:rPr>
          <w:b/>
        </w:rPr>
        <w:t>13.</w:t>
      </w:r>
      <w:r>
        <w:t xml:space="preserve"> </w:t>
      </w:r>
      <w:r>
        <w:t>Γ = 7.78 eV. τ = ℏ/Γ = 6.582×10⁻¹⁶ eV s / 7.78 eV = 8.5×10⁻¹⁷ s.</w:t>
      </w:r>
    </w:p>
    <w:p>
      <w:r>
        <w:rPr>
          <w:b/>
        </w:rPr>
        <w:t>14.</w:t>
      </w:r>
      <w:r>
        <w:t xml:space="preserve"> </w:t>
      </w:r>
      <w:r>
        <w:t>v</w:t>
      </w:r>
      <w:r>
        <w:rPr>
          <w:vertAlign w:val="subscript"/>
        </w:rPr>
        <w:t>y</w:t>
      </w:r>
      <w:r>
        <w:rPr>
          <w:vertAlign w:val="superscript"/>
        </w:rPr>
        <w:t>θ</w:t>
      </w:r>
      <w:r>
        <w:t xml:space="preserve">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w:t>
      </w:r>
      <w:r>
        <w:rPr>
          <w:vertAlign w:val="subscript"/>
        </w:rPr>
        <w:t>gf</w:t>
      </w:r>
      <w:r>
        <w:t xml:space="preserve"> with ℒ</w:t>
      </w:r>
      <w:r>
        <w:rPr>
          <w:vertAlign w:val="subscript"/>
        </w:rPr>
        <w:t>gf</w:t>
      </w:r>
      <w:r>
        <w:t xml:space="preserve"> = −(∂·A)²/2ξ. As ξ → 0 the Gaussian becomes a delta function, ω = 0, so ∂·A = 0 exactly.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84 expands exp(iS</w:t>
      </w:r>
      <w:r>
        <w:rPr>
          <w:vertAlign w:val="subscript"/>
        </w:rPr>
        <w:t>int</w:t>
      </w:r>
      <w:r>
        <w:t>) inside Z, contracts with the free Gaussian, and reads off this course’s Feynman rules a second time.</w:t>
      </w:r>
    </w:p>
    <w:p>
      <w:r/>
    </w:p>
    <w:p>
      <w:bookmarkStart w:id="1084" w:name="Lesson84"/>
      <w:pPr>
        <w:pStyle w:val="Heading1"/>
      </w:pPr>
      <w:r>
        <w:t>Lesson 84: Feynman Rules from the Path Integral</w:t>
      </w:r>
      <w:bookmarkEnd w:id="1084"/>
    </w:p>
    <w:p>
      <w:pPr>
        <w:pStyle w:val="Heading2"/>
      </w:pPr>
      <w:r>
        <w:t>How to use this lesson</w:t>
      </w:r>
    </w:p>
    <w:p>
      <w:r>
        <w:t xml:space="preserve">Lesson 50 derived the Feynman rules from the Dyson series and Wick’s theorem for </w:t>
      </w:r>
      <w:hyperlink w:anchor="Glossary_Operator">
        <w:r>
          <w:rPr>
            <w:color w:val="0563C1"/>
            <w:u w:val="single"/>
          </w:rPr>
          <w:t>operator</w:t>
        </w:r>
      </w:hyperlink>
      <w:r>
        <w:t>s. This lesson derives them again, from Z[J, η̄, η] of Lesson 81,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jc w:val="center"/>
      </w:pPr>
      <w:r>
        <w:drawing>
          <wp:inline xmlns:a="http://schemas.openxmlformats.org/drawingml/2006/main" xmlns:pic="http://schemas.openxmlformats.org/drawingml/2006/picture">
            <wp:extent cx="5989320" cy="3181826"/>
            <wp:docPr id="49" name="Lesson 84 concept map" descr="Concept map for Feynman Rules from the Path Integral: Free Gaussian theory leads through Expand the interaction to Feynman rules."/>
            <wp:cNvGraphicFramePr>
              <a:graphicFrameLocks noChangeAspect="1"/>
            </wp:cNvGraphicFramePr>
            <a:graphic>
              <a:graphicData uri="http://schemas.openxmlformats.org/drawingml/2006/picture">
                <pic:pic>
                  <pic:nvPicPr>
                    <pic:cNvPr id="0" name="lesson-84-concept.png"/>
                    <pic:cNvPicPr/>
                  </pic:nvPicPr>
                  <pic:blipFill>
                    <a:blip r:embed="rId131"/>
                    <a:stretch>
                      <a:fillRect/>
                    </a:stretch>
                  </pic:blipFill>
                  <pic:spPr>
                    <a:xfrm>
                      <a:off x="0" y="0"/>
                      <a:ext cx="5989320" cy="3181826"/>
                    </a:xfrm>
                    <a:prstGeom prst="rect"/>
                  </pic:spPr>
                </pic:pic>
              </a:graphicData>
            </a:graphic>
          </wp:inline>
        </w:drawing>
      </w:r>
    </w:p>
    <w:p>
      <w:pPr>
        <w:pStyle w:val="Caption"/>
      </w:pPr>
      <w:r>
        <w:t>Figure 84.1. Free Gaussian theory leads through expand the interaction to feynman rules.</w:t>
      </w:r>
    </w:p>
    <w:p>
      <w:pPr>
        <w:pStyle w:val="Heading3"/>
      </w:pPr>
      <w:r>
        <w:t>Learning objectives</w:t>
      </w:r>
    </w:p>
    <w:p>
      <w:pPr>
        <w:pStyle w:val="ListBullet"/>
      </w:pPr>
      <w:r>
        <w:t>Write Z = exp[iS</w:t>
      </w:r>
      <w:r>
        <w:rPr>
          <w:vertAlign w:val="subscript"/>
        </w:rPr>
        <w:t>int</w:t>
      </w:r>
      <w:r>
        <w:t>(−iδ/δJ, −iδ/δη̄, iδ/δη)]Z₀, and explain why this generates perturbation theory.</w:t>
      </w:r>
    </w:p>
    <w:p>
      <w:pPr>
        <w:pStyle w:val="ListBullet"/>
      </w:pPr>
      <w:r>
        <w:t xml:space="preserve">Derive the </w:t>
      </w:r>
      <w:hyperlink w:anchor="Glossary_Vertex">
        <w:r>
          <w:rPr>
            <w:color w:val="0563C1"/>
            <w:u w:val="single"/>
          </w:rPr>
          <w:t>vertex</w:t>
        </w:r>
      </w:hyperlink>
      <w:r>
        <w:t xml:space="preserve"> ieγ</w:t>
      </w:r>
      <w:r>
        <w:rPr>
          <w:vertAlign w:val="superscript"/>
        </w:rPr>
        <w:t>μ</w:t>
      </w:r>
      <w:r>
        <w:t>, the propagators, and the cancellation of 1/n! from the expansion of e</w:t>
      </w:r>
      <w:r>
        <w:rPr>
          <w:vertAlign w:val="superscript"/>
        </w:rPr>
        <w:t>iSᵢₙₜ</w:t>
      </w:r>
      <w:r>
        <w:t>.</w:t>
      </w:r>
    </w:p>
    <w:p>
      <w:pPr>
        <w:pStyle w:val="ListBullet"/>
      </w:pPr>
      <w:r>
        <w:t xml:space="preserve">Derive momentum conservation at each vertex and one ∫d⁴k/(2π)⁴ per </w:t>
      </w:r>
      <w:hyperlink w:anchor="Glossary_Loop">
        <w:r>
          <w:rPr>
            <w:color w:val="0563C1"/>
            <w:u w:val="single"/>
          </w:rPr>
          <w:t>loop</w:t>
        </w:r>
      </w:hyperlink>
      <w:r>
        <w:t>, with L = I − V + 1.</w:t>
      </w:r>
    </w:p>
    <w:p>
      <w:pPr>
        <w:pStyle w:val="ListBullet"/>
      </w:pPr>
      <w:r>
        <w:t>Obtain the −1 for a closed fermion loop and the relative sign of exchange diagrams by reordering Grassmann variables.</w:t>
      </w:r>
    </w:p>
    <w:p>
      <w:pPr>
        <w:pStyle w:val="ListBullet"/>
      </w:pPr>
      <w:r>
        <w:t xml:space="preserve">Compute the electron–muon scattering </w:t>
      </w:r>
      <w:hyperlink w:anchor="Glossary_Amplitude">
        <w:r>
          <w:rPr>
            <w:color w:val="0563C1"/>
            <w:u w:val="single"/>
          </w:rPr>
          <w:t>amplitude</w:t>
        </w:r>
      </w:hyperlink>
      <w:r>
        <w:t xml:space="preserve"> and recover the Coulomb potential from it.</w:t>
      </w:r>
    </w:p>
    <w:p>
      <w:pPr>
        <w:pStyle w:val="ListBullet"/>
      </w:pPr>
      <w:r>
        <w:t>Derive the scalar-QED vertices, including the seagull 2iq²g</w:t>
      </w:r>
      <w:r>
        <w:rPr>
          <w:vertAlign w:val="superscript"/>
        </w:rPr>
        <w:t>μν</w:t>
      </w:r>
      <w:r>
        <w: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w:t>
      </w:r>
      <w:r>
        <w:rPr>
          <w:b/>
          <w:vertAlign w:val="subscript"/>
        </w:rPr>
        <w:t>int</w:t>
      </w:r>
      <w:r>
        <w:rPr/>
        <w:t xml:space="preserve"> — </w:t>
      </w:r>
      <w:r>
        <w:rPr/>
        <w:t>∫d⁴x eψ̄γ</w:t>
      </w:r>
      <w:r>
        <w:rPr>
          <w:vertAlign w:val="superscript"/>
        </w:rPr>
        <w:t>μ</w:t>
      </w:r>
      <w:r>
        <w:rPr/>
        <w:t>ψA</w:t>
      </w:r>
      <w:r>
        <w:rPr>
          <w:vertAlign w:val="subscript"/>
        </w:rPr>
        <w:t>μ</w:t>
      </w:r>
      <w:r>
        <w:rPr/>
        <w:t>, the electron’s interaction (charge q = −e, e &gt; 0)</w:t>
      </w:r>
    </w:p>
    <w:p>
      <w:pPr>
        <w:spacing w:before="0" w:after="100"/>
      </w:pPr>
      <w:r>
        <w:rPr>
          <w:b/>
        </w:rPr>
        <w:t>Z₀[J, η̄, η]</w:t>
      </w:r>
      <w:r>
        <w:rPr/>
        <w:t xml:space="preserve"> — </w:t>
      </w:r>
      <w:r>
        <w:rPr/>
        <w:t>exp[−½∫JDJ] exp[−∫η̄S</w:t>
      </w:r>
      <w:r>
        <w:rPr>
          <w:vertAlign w:val="subscript"/>
        </w:rPr>
        <w:t>F</w:t>
      </w:r>
      <w:r>
        <w:rPr/>
        <w:t>η], the free generating functional of Lesson 81</w:t>
      </w:r>
    </w:p>
    <w:p>
      <w:pPr>
        <w:spacing w:before="0" w:after="100"/>
      </w:pPr>
      <w:r>
        <w:rPr>
          <w:b/>
        </w:rPr>
        <w:t>S</w:t>
      </w:r>
      <w:r>
        <w:rPr>
          <w:b/>
          <w:vertAlign w:val="subscript"/>
        </w:rPr>
        <w:t>F</w:t>
      </w:r>
      <w:r>
        <w:rPr>
          <w:b/>
        </w:rPr>
        <w:t>(p)</w:t>
      </w:r>
      <w:r>
        <w:rPr/>
        <w:t xml:space="preserve"> — </w:t>
      </w:r>
      <w:r>
        <w:rPr/>
        <w:t>i(p̸ + m)/(p² − m² + iε)</w:t>
      </w:r>
    </w:p>
    <w:p>
      <w:pPr>
        <w:spacing w:before="0" w:after="100"/>
      </w:pPr>
      <w:r>
        <w:rPr>
          <w:b/>
        </w:rPr>
        <w:t>D</w:t>
      </w:r>
      <w:r>
        <w:rPr>
          <w:b/>
          <w:vertAlign w:val="subscript"/>
        </w:rPr>
        <w:t>μν</w:t>
      </w:r>
      <w:r>
        <w:rPr>
          <w:b/>
        </w:rPr>
        <w:t>(k)</w:t>
      </w:r>
      <w:r>
        <w:rPr/>
        <w:t xml:space="preserve"> — </w:t>
      </w:r>
      <w:r>
        <w:rPr/>
        <w:t>−i[g</w:t>
      </w:r>
      <w:r>
        <w:rPr>
          <w:vertAlign w:val="subscript"/>
        </w:rPr>
        <w:t>μν</w:t>
      </w:r>
      <w:r>
        <w:rPr/>
        <w:t xml:space="preserve"> − (1 − ξ)k</w:t>
      </w:r>
      <w:r>
        <w:rPr>
          <w:vertAlign w:val="subscript"/>
        </w:rPr>
        <w:t>μ</w:t>
      </w:r>
      <w:r>
        <w:rPr/>
        <w:t>k</w:t>
      </w:r>
      <w:r>
        <w:rPr>
          <w:vertAlign w:val="subscript"/>
        </w:rPr>
        <w:t>ν</w:t>
      </w:r>
      <w:r>
        <w:rPr/>
        <w:t>/k²]/(k² + iε)</w:t>
      </w:r>
    </w:p>
    <w:p>
      <w:pPr>
        <w:spacing w:before="0" w:after="100"/>
      </w:pPr>
      <w:r>
        <w:rPr>
          <w:b/>
        </w:rPr>
        <w:t>I, V, L</w:t>
      </w:r>
      <w:r>
        <w:rPr/>
        <w:t xml:space="preserve"> — </w:t>
      </w:r>
      <w:r>
        <w:rPr/>
        <w:t>Numbers of internal lines, vertices, and loops</w:t>
      </w:r>
    </w:p>
    <w:p>
      <w:pPr>
        <w:spacing w:before="0" w:after="100"/>
      </w:pPr>
      <w:r>
        <w:rPr>
          <w:b/>
        </w:rPr>
        <w:t>iℳ</w:t>
      </w:r>
      <w:r>
        <w:rPr/>
        <w:t xml:space="preserve"> — </w:t>
      </w:r>
      <w:r>
        <w:rPr/>
        <w:t>Amplitude, defined by ⟨f|S − 1|i⟩ = (2π)⁴δ⁴(P</w:t>
      </w:r>
      <w:r>
        <w:rPr>
          <w:vertAlign w:val="subscript"/>
        </w:rPr>
        <w:t>f</w:t>
      </w:r>
      <w:r>
        <w:rPr/>
        <w:t xml:space="preserve"> − P</w:t>
      </w:r>
      <w:r>
        <w:rPr>
          <w:vertAlign w:val="subscript"/>
        </w:rPr>
        <w:t>i</w:t>
      </w:r>
      <w:r>
        <w:rPr/>
        <w:t>) iℳ</w:t>
      </w:r>
    </w:p>
    <w:p>
      <w:r>
        <w:t>Natural units. In display equations, square brackets enclose function arguments and visible groupings.</w:t>
      </w:r>
    </w:p>
    <w:p>
      <w:pPr>
        <w:pStyle w:val="Heading2"/>
      </w:pPr>
      <w:r>
        <w:t>1 The master formula</w:t>
      </w:r>
    </w:p>
    <w:p>
      <w:pPr>
        <w:pStyle w:val="Heading3"/>
      </w:pPr>
      <w:r>
        <w:t>1.1 The interaction as an operator</w:t>
      </w:r>
    </w:p>
    <w:p>
      <w:r>
        <w:t xml:space="preserve">Inside Z, every </w:t>
      </w:r>
      <w:hyperlink w:anchor="Glossary_Field">
        <w:r>
          <w:rPr>
            <w:color w:val="0563C1"/>
            <w:u w:val="single"/>
          </w:rPr>
          <w:t>field</w:t>
        </w:r>
      </w:hyperlink>
      <w:r>
        <w:t xml:space="preserve"> can be produced by a derivative with respect to its source. Lesson 81 gave the rules: −iδ/δJ</w:t>
      </w:r>
      <w:r>
        <w:rPr>
          <w:vertAlign w:val="subscript"/>
        </w:rPr>
        <w:t>μ</w:t>
      </w:r>
      <w:r>
        <w:t xml:space="preserve"> brings down A</w:t>
      </w:r>
      <w:r>
        <w:rPr>
          <w:vertAlign w:val="superscript"/>
        </w:rPr>
        <w:t>μ</w:t>
      </w:r>
      <w:r>
        <w:t>, −iδ/δη̄ brings down ψ, and iδ/δη brings down ψ̄. Any function of the fields in the integrand can therefore be pulled outside the integral as the same function of derivatives. Applying this to e</w:t>
      </w:r>
      <w:r>
        <w:rPr>
          <w:vertAlign w:val="superscript"/>
        </w:rPr>
        <w:t>iSᵢₙₜ</w:t>
      </w:r>
      <w:r>
        <w:t>:</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func>
            <m:fName>
              <m:r>
                <m:t xml:space="preserve">exp</m:t>
              </m:r>
            </m:fName>
            <m:e>
              <m:d>
                <m:dPr>
                  <m:begChr m:val="["/>
                  <m:endChr m:val="]"/>
                </m:dPr>
                <m:e>
                  <m:r>
                    <m:t xml:space="preserve">i</m:t>
                  </m:r>
                  <m:r>
                    <m:t xml:space="preserve"> </m:t>
                  </m:r>
                  <m:sSub>
                    <m:e>
                      <m:r>
                        <m:t xml:space="preserve">S</m:t>
                      </m:r>
                    </m:e>
                    <m:sub>
                      <m:r>
                        <m:t xml:space="preserve">int</m:t>
                      </m:r>
                    </m:sub>
                  </m:sSub>
                  <m:d>
                    <m:dPr>
                      <m:begChr m:val="["/>
                      <m:endChr m:val="]"/>
                    </m:dPr>
                    <m:e>
                      <m:r>
                        <m:t xml:space="preserve">−</m:t>
                      </m:r>
                      <m:r>
                        <m:t xml:space="preserve">i</m:t>
                      </m:r>
                      <m:r>
                        <m:t xml:space="preserve"> </m:t>
                      </m:r>
                      <m:f>
                        <m:num>
                          <m:r>
                            <m:t xml:space="preserve">δ</m:t>
                          </m:r>
                        </m:num>
                        <m:den>
                          <m:r>
                            <m:t xml:space="preserve">δJ</m:t>
                          </m:r>
                        </m:den>
                      </m:f>
                      <m:r>
                        <m:t xml:space="preserve">,</m:t>
                      </m:r>
                      <m:r>
                        <m:t xml:space="preserve">−</m:t>
                      </m:r>
                      <m:r>
                        <m:t xml:space="preserve">i</m:t>
                      </m:r>
                      <m:r>
                        <m:t xml:space="preserve"> </m:t>
                      </m:r>
                      <m:f>
                        <m:num>
                          <m:r>
                            <m:t xml:space="preserve">δ</m:t>
                          </m:r>
                        </m:num>
                        <m:den>
                          <m:r>
                            <m:t xml:space="preserve">δη̄</m:t>
                          </m:r>
                        </m:den>
                      </m:f>
                      <m:r>
                        <m:t xml:space="preserve">,</m:t>
                      </m:r>
                      <m:r>
                        <m:t xml:space="preserve">i</m:t>
                      </m:r>
                      <m:r>
                        <m:t xml:space="preserve"> </m:t>
                      </m:r>
                      <m:f>
                        <m:num>
                          <m:r>
                            <m:t xml:space="preserve">δ</m:t>
                          </m:r>
                        </m:num>
                        <m:den>
                          <m:r>
                            <m:t xml:space="preserve">δη</m:t>
                          </m:r>
                        </m:den>
                      </m:f>
                    </m:e>
                  </m:d>
                </m:e>
              </m:d>
            </m:e>
          </m:func>
          <m:r>
            <m:t xml:space="preserve"> </m:t>
          </m:r>
          <m:sSub>
            <m:e>
              <m:r>
                <m:t xml:space="preserve">Z</m:t>
              </m:r>
            </m:e>
            <m:sub>
              <m:r>
                <m:t xml:space="preserve">0</m:t>
              </m:r>
            </m:sub>
          </m:sSub>
          <m:d>
            <m:dPr>
              <m:begChr m:val="["/>
              <m:endChr m:val="]"/>
            </m:dPr>
            <m:e>
              <m:r>
                <m:t xml:space="preserve">J</m:t>
              </m:r>
              <m:r>
                <m:t xml:space="preserve">,</m:t>
              </m:r>
              <m:r>
                <m:t xml:space="preserve">η̄</m:t>
              </m:r>
              <m:r>
                <m:t xml:space="preserve">,</m:t>
              </m:r>
              <m:r>
                <m:t xml:space="preserve">η</m:t>
              </m:r>
            </m:e>
          </m:d>
        </m:oMath>
      </m:oMathPara>
    </w:p>
    <w:p>
      <w:r>
        <w:t>Everything that remains is the free Gaussian, which Lesson 81 evaluated exactly. Expanding the exponential in powers of e gives perturbation theory. Each derivative pulls down one source-</w:t>
      </w:r>
      <w:hyperlink w:anchor="Glossary_Propagator">
        <w:r>
          <w:rPr>
            <w:color w:val="0563C1"/>
            <w:u w:val="single"/>
          </w:rPr>
          <w:t>propagator</w:t>
        </w:r>
      </w:hyperlink>
      <w:r>
        <w:t xml:space="preserve"> factor from Z₀, and setting the sources to zero at the end pairs every field with another. That pairing is Wick’s theorem, derived in Lesson 81, Section 1.2, as the expansion of an exponential of a quadratic.</w:t>
      </w:r>
    </w:p>
    <w:p>
      <w:pPr>
        <w:pStyle w:val="Heading3"/>
      </w:pPr>
      <w:r>
        <w:t>1.2 Correlators</w:t>
      </w:r>
    </w:p>
    <w:p>
      <w:r>
        <w:t xml:space="preserve">A correlator with external fields is the same derivative structure with extra derivatives for those fields, divided by Z[0]. By </w:t>
      </w:r>
      <w:hyperlink w:anchor="Lesson80">
        <w:r>
          <w:rPr>
            <w:rStyle w:val="Hyperlink"/>
            <w:color w:val="0563C1"/>
            <w:u w:val="single"/>
          </w:rPr>
          <w:t xml:space="preserve">Lesson 80</w:t>
        </w:r>
      </w:hyperlink>
      <w:r>
        <w:t>, Section 7.1, it is</w:t>
      </w:r>
    </w:p>
    <w:p>
      <w:pPr>
        <w:spacing w:before="100" w:after="160"/>
        <w:jc w:val="center"/>
      </w:pPr>
      <m:oMathPara>
        <m:oMath>
          <m:r>
            <m:t xml:space="preserve">⟨Ω</m:t>
          </m:r>
          <m:r>
            <m:t xml:space="preserve">|</m:t>
          </m:r>
          <m:r>
            <m:t xml:space="preserve">T</m:t>
          </m:r>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m:t>
          </m:r>
          <m:r>
            <m:t xml:space="preserve">Ω⟩</m:t>
          </m:r>
          <m:r>
            <m:t xml:space="preserve">=</m:t>
          </m:r>
          <m:f>
            <m:num>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 xml:space="preserve">The denominator removes </w:t>
      </w:r>
      <w:hyperlink w:anchor="Glossary_Vacuum">
        <w:r>
          <w:rPr>
            <w:color w:val="0563C1"/>
            <w:u w:val="single"/>
          </w:rPr>
          <w:t>vacuum</w:t>
        </w:r>
      </w:hyperlink>
      <w:r>
        <w:t xml:space="preserve"> bubbles, and every surviving pairing is connected to an external point.</w:t>
      </w:r>
    </w:p>
    <w:p>
      <w:r>
        <w:rPr>
          <w:b/>
          <w:i/>
        </w:rPr>
        <w:t>Worked example 1</w:t>
      </w:r>
    </w:p>
    <w:p>
      <w:r>
        <w:t>Find the order-e term of the correlator above.</w:t>
      </w:r>
    </w:p>
    <w:p>
      <w:r>
        <w:t>One power of iS</w:t>
      </w:r>
      <w:r>
        <w:rPr>
          <w:vertAlign w:val="subscript"/>
        </w:rPr>
        <w:t>int</w:t>
      </w:r>
      <w:r>
        <w:t xml:space="preserve"> brings down i∫d⁴z eψ̄(z)γ</w:t>
      </w:r>
      <w:r>
        <w:rPr>
          <w:vertAlign w:val="superscript"/>
        </w:rPr>
        <w:t>ν</w:t>
      </w:r>
      <w:r>
        <w:t>ψ(z)A</w:t>
      </w:r>
      <w:r>
        <w:rPr>
          <w:vertAlign w:val="subscript"/>
        </w:rPr>
        <w:t>ν</w:t>
      </w:r>
      <w:r>
        <w:t>(z). Pair ψ(x₁) with ψ̄(z), ψ(z) with ψ̄(x₂), and A</w:t>
      </w:r>
      <w:r>
        <w:rPr>
          <w:vertAlign w:val="subscript"/>
        </w:rPr>
        <w:t>μ</w:t>
      </w:r>
      <w:r>
        <w:t>(x₃) with A</w:t>
      </w:r>
      <w:r>
        <w:rPr>
          <w:vertAlign w:val="subscript"/>
        </w:rPr>
        <w:t>ν</w:t>
      </w:r>
      <w:r>
        <w:t>(z). Moving ψ̄(x₂) to the right past the pair ψ̄(z)γψ(z) takes two Grassmann swaps, so no sign is introduced. The free averages are S</w:t>
      </w:r>
      <w:r>
        <w:rPr>
          <w:vertAlign w:val="subscript"/>
        </w:rPr>
        <w:t>F</w:t>
      </w:r>
      <w:r>
        <w:t>(x₁ − z), S</w:t>
      </w:r>
      <w:r>
        <w:rPr>
          <w:vertAlign w:val="subscript"/>
        </w:rPr>
        <w:t>F</w:t>
      </w:r>
      <w:r>
        <w:t>(z − x₂), and D</w:t>
      </w:r>
      <w:r>
        <w:rPr>
          <w:vertAlign w:val="subscript"/>
        </w:rPr>
        <w:t>μν</w:t>
      </w:r>
      <w:r>
        <w:t>(x₃ − z), so</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b>
            <m:e>
              <m:r>
                <m:t xml:space="preserve">S</m:t>
              </m:r>
            </m:e>
            <m:sub>
              <m:r>
                <m:t xml:space="preserve">F</m:t>
              </m:r>
            </m:sub>
          </m:sSub>
          <m:d>
            <m:dPr>
              <m:begChr m:val="["/>
              <m:endChr m:val="]"/>
            </m:dPr>
            <m:e>
              <m:sSub>
                <m:e>
                  <m:r>
                    <m:t xml:space="preserve">x</m:t>
                  </m:r>
                </m:e>
                <m:sub>
                  <m:r>
                    <m:t xml:space="preserve">1</m:t>
                  </m:r>
                </m:sub>
              </m:sSub>
              <m:r>
                <m:t xml:space="preserve">−</m:t>
              </m:r>
              <m:r>
                <m:t xml:space="preserve">z</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z</m:t>
              </m:r>
              <m:r>
                <m:t xml:space="preserve">−</m:t>
              </m:r>
              <m:sSub>
                <m:e>
                  <m:r>
                    <m:t xml:space="preserve">x</m:t>
                  </m:r>
                </m:e>
                <m:sub>
                  <m:r>
                    <m:t xml:space="preserve">2</m:t>
                  </m:r>
                </m:sub>
              </m:sSub>
            </m:e>
          </m:d>
          <m:r>
            <m:t xml:space="preserve"> </m:t>
          </m:r>
          <m:sSub>
            <m:e>
              <m:r>
                <m:t xml:space="preserve">D</m:t>
              </m:r>
            </m:e>
            <m:sub>
              <m:r>
                <m:t xml:space="preserve">νμ</m:t>
              </m:r>
            </m:sub>
          </m:sSub>
          <m:d>
            <m:dPr>
              <m:begChr m:val="["/>
              <m:endChr m:val="]"/>
            </m:dPr>
            <m:e>
              <m:r>
                <m:t xml:space="preserve">z</m:t>
              </m:r>
              <m:r>
                <m:t xml:space="preserve">−</m:t>
              </m:r>
              <m:sSub>
                <m:e>
                  <m:r>
                    <m:t xml:space="preserve">x</m:t>
                  </m:r>
                </m:e>
                <m:sub>
                  <m:r>
                    <m:t xml:space="preserve">3</m:t>
                  </m:r>
                </m:sub>
              </m:sSub>
            </m:e>
          </m:d>
        </m:oMath>
      </m:oMathPara>
    </w:p>
    <w:p>
      <w:r>
        <w:t>Reading from the outgoing electron at x₁ back to the incoming one at x₂, this is a propagator, the vertex ieγ</w:t>
      </w:r>
      <w:r>
        <w:rPr>
          <w:vertAlign w:val="superscript"/>
        </w:rPr>
        <w:t>ν</w:t>
      </w:r>
      <w:r>
        <w:t>, another propagator, and a photon propagator attached at the vertex. The vertex factor is i times the coefficient of ψ̄γ</w:t>
      </w:r>
      <w:r>
        <w:rPr>
          <w:vertAlign w:val="superscript"/>
        </w:rPr>
        <w:t>ν</w:t>
      </w:r>
      <w:r>
        <w:t>ψA</w:t>
      </w:r>
      <w:r>
        <w:rPr>
          <w:vertAlign w:val="subscript"/>
        </w:rPr>
        <w:t>ν</w:t>
      </w:r>
      <w:r>
        <w:t xml:space="preserve"> in ℒ, which is Lesson 45’s ieγ</w:t>
      </w:r>
      <w:r>
        <w:rPr>
          <w:vertAlign w:val="superscript"/>
        </w:rPr>
        <w:t>μ</w:t>
      </w:r>
      <w:r>
        <w:t>. No other source of i or sign entered.</w:t>
      </w:r>
    </w:p>
    <w:p>
      <w:pPr>
        <w:pStyle w:val="Heading2"/>
      </w:pPr>
      <w:r>
        <w:t>2 Position-space rules and the 1/n!</w:t>
      </w:r>
    </w:p>
    <w:p>
      <w:r>
        <w:t>At order eⁿ the expansion gives (1/n!)(i∫eψ̄A̸ψ)ⁿ, with n vertices at points z₁, …, z</w:t>
      </w:r>
      <w:r>
        <w:rPr>
          <w:vertAlign w:val="subscript"/>
        </w:rPr>
        <w:t>n</w:t>
      </w:r>
      <w:r>
        <w:t xml:space="preserve">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80’s zero-dimensional model.</w:t>
      </w:r>
    </w:p>
    <w:p>
      <w:pPr>
        <w:pStyle w:val="Heading2"/>
      </w:pPr>
      <w:r>
        <w:t>3 Momentum space</w:t>
      </w:r>
    </w:p>
    <w:p>
      <w:pPr>
        <w:pStyle w:val="Heading3"/>
      </w:pPr>
      <w:r>
        <w:t>3.1 Conservation at each vertex</w:t>
      </w:r>
    </w:p>
    <w:p>
      <w:r>
        <w:t>Write every propagator as a Fourier integral, for example S</w:t>
      </w:r>
      <w:r>
        <w:rPr>
          <w:vertAlign w:val="subscript"/>
        </w:rPr>
        <w:t>F</w:t>
      </w:r>
      <w:r>
        <w:t>(x − z) = ∫d⁴p/(2π)⁴ e</w:t>
      </w:r>
      <w:r>
        <w:rPr>
          <w:vertAlign w:val="superscript"/>
        </w:rPr>
        <w:t>−ip(x−z)</w:t>
      </w:r>
      <w:r>
        <w:t>S</w:t>
      </w:r>
      <w:r>
        <w:rPr>
          <w:vertAlign w:val="subscript"/>
        </w:rPr>
        <w:t>F</w:t>
      </w:r>
      <w:r>
        <w:t>(p). A vertex at z collects one exponential from each line attached to it. Its integral is</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p>
            <m:e>
              <m:r>
                <m:t xml:space="preserve">e</m:t>
              </m:r>
            </m:e>
            <m:sup>
              <m:r>
                <m:t xml:space="preserve">i</m:t>
              </m:r>
              <m:r>
                <m:t xml:space="preserve"> </m:t>
              </m:r>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r>
                <m:t xml:space="preserve">·</m:t>
              </m:r>
              <m:r>
                <m:t xml:space="preserve">z</m:t>
              </m:r>
            </m:sup>
          </m:sSup>
          <m:r>
            <m:t xml:space="preserve">=</m:t>
          </m:r>
          <m:sSup>
            <m:e>
              <m:d>
                <m:dPr/>
                <m:e>
                  <m:r>
                    <m:t xml:space="preserve">2π</m:t>
                  </m:r>
                </m:e>
              </m:d>
            </m:e>
            <m:sup>
              <m:r>
                <m:t xml:space="preserve">4</m:t>
              </m:r>
            </m:sup>
          </m:sSup>
          <m:r>
            <m:t xml:space="preserve"> </m:t>
          </m:r>
          <m:sSup>
            <m:e>
              <m:r>
                <m:t xml:space="preserve">δ</m:t>
              </m:r>
            </m:e>
            <m:sup>
              <m:r>
                <m:t xml:space="preserve">4</m:t>
              </m:r>
            </m:sup>
          </m:sSup>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82 showed that each loop also costs one power of ℏ. A tree diagram has L = 0 and no integral at all. Every loop integral in Parts IX and X entered here.</w:t>
      </w:r>
    </w:p>
    <w:p>
      <w:pPr>
        <w:pStyle w:val="Heading2"/>
      </w:pPr>
      <w:r>
        <w:t>4 Signs from Grassmann variables</w:t>
      </w:r>
    </w:p>
    <w:p>
      <w:pPr>
        <w:pStyle w:val="Heading3"/>
      </w:pPr>
      <w:r>
        <w:t>4.1 Closed loops</w:t>
      </w:r>
    </w:p>
    <w:p>
      <w:r>
        <w:t>Two vertices, ψ̄(x)γ</w:t>
      </w:r>
      <w:r>
        <w:rPr>
          <w:vertAlign w:val="superscript"/>
        </w:rPr>
        <w:t>μ</w:t>
      </w:r>
      <w:r>
        <w:t>ψ(x) and ψ̄(y)γ</w:t>
      </w:r>
      <w:r>
        <w:rPr>
          <w:vertAlign w:val="superscript"/>
        </w:rPr>
        <w:t>ν</w:t>
      </w:r>
      <w:r>
        <w:t>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 </m:t>
          </m:r>
          <m:sSub>
            <m:e>
              <m:r>
                <m:t xml:space="preserve">ψ</m:t>
              </m:r>
            </m:e>
            <m:sub>
              <m:r>
                <m:t xml:space="preserve">y</m:t>
              </m:r>
            </m:sub>
          </m:sSub>
          <m:r>
            <m:t xml:space="preserve">=</m:t>
          </m:r>
          <m:r>
            <m:t xml:space="preserve">−</m:t>
          </m:r>
          <m:sSub>
            <m:e>
              <m:r>
                <m:t xml:space="preserve">ψ</m:t>
              </m:r>
            </m:e>
            <m:sub>
              <m:r>
                <m:t xml:space="preserve">y</m:t>
              </m:r>
            </m:sub>
          </m:sSub>
          <m:r>
            <m:t xml:space="preserve"> </m:t>
          </m:r>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m:t>
          </m:r>
          <m:r>
            <m:t xml:space="preserve">−</m:t>
          </m:r>
          <m:func>
            <m:fName>
              <m:r>
                <m:t xml:space="preserve">tr</m:t>
              </m:r>
            </m:fName>
            <m:e>
              <m:d>
                <m:dPr>
                  <m:begChr m:val="["/>
                  <m:endChr m:val="]"/>
                </m:dPr>
                <m:e>
                  <m:sSub>
                    <m:e>
                      <m:r>
                        <m:t xml:space="preserve">S</m:t>
                      </m:r>
                    </m:e>
                    <m:sub>
                      <m:r>
                        <m:t xml:space="preserve">F</m:t>
                      </m:r>
                    </m:sub>
                  </m:sSub>
                  <m:d>
                    <m:dPr>
                      <m:begChr m:val="["/>
                      <m:endChr m:val="]"/>
                    </m:dPr>
                    <m:e>
                      <m:r>
                        <m:t xml:space="preserve">y</m:t>
                      </m:r>
                      <m:r>
                        <m:t xml:space="preserve">−</m:t>
                      </m:r>
                      <m:r>
                        <m:t xml:space="preserve">x</m:t>
                      </m:r>
                    </m:e>
                  </m:d>
                  <m:r>
                    <m:t xml:space="preserve"> </m:t>
                  </m:r>
                  <m:sSup>
                    <m:e>
                      <m:r>
                        <m:t xml:space="preserve">γ</m:t>
                      </m:r>
                    </m:e>
                    <m:sup>
                      <m:r>
                        <m:t xml:space="preserve">μ</m:t>
                      </m:r>
                    </m:sup>
                  </m:sSup>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sSup>
                    <m:e>
                      <m:r>
                        <m:t xml:space="preserve">γ</m:t>
                      </m:r>
                    </m:e>
                    <m:sup>
                      <m:r>
                        <m:t xml:space="preserve">ν</m:t>
                      </m:r>
                    </m:sup>
                  </m:sSup>
                </m:e>
              </m:d>
            </m:e>
          </m:func>
        </m:oMath>
      </m:oMathPara>
    </w:p>
    <w:p>
      <w:r>
        <w:t xml:space="preserve">The </w:t>
      </w:r>
      <w:hyperlink w:anchor="Glossary_Spinor">
        <w:r>
          <w:rPr>
            <w:color w:val="0563C1"/>
            <w:u w:val="single"/>
          </w:rPr>
          <w:t>spinor</w:t>
        </w:r>
      </w:hyperlink>
      <w:r>
        <w:t xml:space="preserve"> indices close into a trace, and the reordering gives the minus sign. Every closed fermion loop, with any number of vertices, needs an odd number of swaps to close, and so gives −1 and a trace.</w:t>
      </w:r>
    </w:p>
    <w:p>
      <w:r>
        <w:rPr>
          <w:b/>
          <w:i/>
        </w:rPr>
        <w:t>Worked example 2</w:t>
      </w:r>
    </w:p>
    <w:p>
      <w:r>
        <w:t xml:space="preserve">Write the one-loop vacuum </w:t>
      </w:r>
      <w:hyperlink w:anchor="Glossary_Polarization">
        <w:r>
          <w:rPr>
            <w:color w:val="0563C1"/>
            <w:u w:val="single"/>
          </w:rPr>
          <w:t>polarization</w:t>
        </w:r>
      </w:hyperlink>
      <w:r>
        <w:t xml:space="preserve"> in momentum space with every factor.</w:t>
      </w:r>
    </w:p>
    <w:p>
      <w:r>
        <w:t>From Section 4.1, with a vertex ieγ at each end and loop momentum k,</w:t>
      </w:r>
    </w:p>
    <w:p>
      <w:pPr>
        <w:spacing w:before="100" w:after="160"/>
        <w:jc w:val="center"/>
      </w:pPr>
      <m:oMathPara>
        <m:oMath>
          <m:r>
            <m:t xml:space="preserve">i</m:t>
          </m:r>
          <m:r>
            <m:t xml:space="preserve"> </m:t>
          </m:r>
          <m:sSup>
            <m:e>
              <m:r>
                <m:t xml:space="preserve">Π</m:t>
              </m:r>
            </m:e>
            <m:sup>
              <m:r>
                <m:t xml:space="preserve">μν</m:t>
              </m:r>
            </m:sup>
          </m:sSup>
          <m:d>
            <m:dPr>
              <m:begChr m:val="["/>
              <m:endChr m:val="]"/>
            </m:dPr>
            <m:e>
              <m:r>
                <m:t xml:space="preserve">q</m:t>
              </m:r>
            </m:e>
          </m:d>
          <m:r>
            <m:t xml:space="preserve">=</m:t>
          </m:r>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S</m:t>
                      </m:r>
                    </m:e>
                    <m:sub>
                      <m:r>
                        <m:t xml:space="preserve">F</m:t>
                      </m:r>
                    </m:sub>
                  </m:sSub>
                  <m:d>
                    <m:dPr>
                      <m:begChr m:val="["/>
                      <m:endChr m:val="]"/>
                    </m:dPr>
                    <m:e>
                      <m:r>
                        <m:t xml:space="preserve">k</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k</m:t>
                      </m:r>
                      <m:r>
                        <m:t xml:space="preserve">+</m:t>
                      </m:r>
                      <m:r>
                        <m:t xml:space="preserve">q</m:t>
                      </m:r>
                    </m:e>
                  </m:d>
                </m:e>
              </m:d>
            </m:e>
          </m:func>
        </m:oMath>
      </m:oMathPara>
    </w:p>
    <w:p>
      <w:r>
        <w:t>This is Lesson 63’s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55’s Møller sign, now a consequence of anticommuting integration variables. In Compton scattering the two diagrams differ by exchanging two photon fields, which are ordinary numbers, so they add with a plus sign (Lesson 57).</w:t>
      </w:r>
    </w:p>
    <w:p>
      <w:pPr>
        <w:pStyle w:val="Heading2"/>
      </w:pPr>
      <w:r>
        <w:t>5 External particles</w:t>
      </w:r>
    </w:p>
    <w:p>
      <w:r>
        <w:t xml:space="preserve">The correlator of Section 1.2 has a full propagator on each external leg. The LSZ formula of Lesson 52 converts it into a </w:t>
      </w:r>
      <w:hyperlink w:anchor="Glossary_ScatteringAmplitude">
        <w:r>
          <w:rPr>
            <w:color w:val="0563C1"/>
            <w:u w:val="single"/>
          </w:rPr>
          <w:t>scattering amplitude</w:t>
        </w:r>
      </w:hyperlink>
      <w:r>
        <w:t>. Each external propagator is amputated, the leg is put on shell, and the leg is replaced by its wave function: u(p) for an incoming electron, ū(p) for an outgoing one, v̄ and v for incoming and outgoing positrons, and ε</w:t>
      </w:r>
      <w:r>
        <w:rPr>
          <w:vertAlign w:val="subscript"/>
        </w:rPr>
        <w:t>μ</w:t>
      </w:r>
      <w:r>
        <w:t xml:space="preserve"> or ε*</w:t>
      </w:r>
      <w:r>
        <w:rPr>
          <w:vertAlign w:val="subscript"/>
        </w:rPr>
        <w:t>μ</w:t>
      </w:r>
      <w:r>
        <w:t xml:space="preserve">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 xml:space="preserve">At order e² there are two vertices, one on the electron line and one on the muon line. The 1/2! is cancelled by the two assignments. Both particles have charge −e, so both vertices are ieγ. With q = p₁ − p₃ and Feynman </w:t>
      </w:r>
      <w:hyperlink w:anchor="Glossary_Gauge">
        <w:r>
          <w:rPr>
            <w:color w:val="0563C1"/>
            <w:u w:val="single"/>
          </w:rPr>
          <w:t>gauge</w:t>
        </w:r>
      </w:hyperlink>
      <w:r>
        <w:t>,</w:t>
      </w:r>
    </w:p>
    <w:p>
      <w:pPr>
        <w:spacing w:before="100" w:after="160"/>
        <w:jc w:val="center"/>
      </w:pPr>
      <m:oMathPara>
        <m:oMath>
          <m:r>
            <m:t xml:space="preserve">i</m:t>
          </m:r>
          <m:r>
            <m:t xml:space="preserve"> </m:t>
          </m:r>
          <m:r>
            <m:t xml:space="preserve">ℳ</m:t>
          </m:r>
          <m:r>
            <m:t xml:space="preserve">=</m:t>
          </m:r>
          <m:d>
            <m:dPr>
              <m:begChr m:val="["/>
              <m:endChr m:val="]"/>
            </m:dPr>
            <m:e>
              <m:sSub>
                <m:e>
                  <m:r>
                    <m:t xml:space="preserve">ū</m:t>
                  </m:r>
                </m:e>
                <m:sub>
                  <m:r>
                    <m:t xml:space="preserve">3</m:t>
                  </m:r>
                </m:sub>
              </m:sSub>
              <m:r>
                <m:t xml:space="preserve"> </m:t>
              </m:r>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u</m:t>
                  </m:r>
                </m:e>
                <m:sub>
                  <m:r>
                    <m:t xml:space="preserve">1</m:t>
                  </m:r>
                </m:sub>
              </m:sSub>
            </m:e>
          </m:d>
          <m:r>
            <m:t xml:space="preserve"> </m:t>
          </m:r>
          <m:f>
            <m:num>
              <m:r>
                <m:t xml:space="preserve">−</m:t>
              </m:r>
              <m:r>
                <m:t xml:space="preserve">i</m:t>
              </m:r>
              <m:r>
                <m:t xml:space="preserve"> </m:t>
              </m:r>
              <m:sSub>
                <m:e>
                  <m:r>
                    <m:t xml:space="preserve">g</m:t>
                  </m:r>
                </m:e>
                <m:sub>
                  <m:r>
                    <m:t xml:space="preserve">μν</m:t>
                  </m:r>
                </m:sub>
              </m:sSub>
            </m:num>
            <m:den>
              <m:sSup>
                <m:e>
                  <m:r>
                    <m:t xml:space="preserve">q</m:t>
                  </m:r>
                </m:e>
                <m:sup>
                  <m:r>
                    <m:t xml:space="preserve">2</m:t>
                  </m:r>
                </m:sup>
              </m:sSup>
            </m:den>
          </m:f>
          <m:r>
            <m:t xml:space="preserve"> </m:t>
          </m:r>
          <m:d>
            <m:dPr>
              <m:begChr m:val="["/>
              <m:endChr m:val="]"/>
            </m:dPr>
            <m:e>
              <m:sSub>
                <m:e>
                  <m:r>
                    <m:t xml:space="preserve">ū</m:t>
                  </m:r>
                </m:e>
                <m:sub>
                  <m:r>
                    <m:t xml:space="preserve">4</m:t>
                  </m:r>
                </m:sub>
              </m:sSub>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u</m:t>
                  </m:r>
                </m:e>
                <m:sub>
                  <m:r>
                    <m:t xml:space="preserve">2</m:t>
                  </m:r>
                </m:sub>
              </m:sSub>
            </m:e>
          </m:d>
          <m:r>
            <m:t xml:space="preserve">=</m:t>
          </m:r>
          <m:r>
            <m:t xml:space="preserve">i</m:t>
          </m:r>
          <m:r>
            <m:t xml:space="preserve"> </m:t>
          </m:r>
          <m:sSup>
            <m:e>
              <m:r>
                <m:t xml:space="preserve">e</m:t>
              </m:r>
            </m:e>
            <m:sup>
              <m:r>
                <m:t xml:space="preserve">2</m:t>
              </m:r>
            </m:sup>
          </m:sSup>
          <m:r>
            <m:t xml:space="preserve"> </m:t>
          </m:r>
          <m:f>
            <m:num>
              <m:d>
                <m:dPr>
                  <m:begChr m:val="["/>
                  <m:endChr m:val="]"/>
                </m:dPr>
                <m:e>
                  <m:sSub>
                    <m:e>
                      <m:r>
                        <m:t xml:space="preserve">ū</m:t>
                      </m:r>
                    </m:e>
                    <m:sub>
                      <m:r>
                        <m:t xml:space="preserve">3</m:t>
                      </m:r>
                    </m:sub>
                  </m:sSub>
                  <m:r>
                    <m:t xml:space="preserve"> </m:t>
                  </m:r>
                  <m:sSup>
                    <m:e>
                      <m:r>
                        <m:t xml:space="preserve">γ</m:t>
                      </m:r>
                    </m:e>
                    <m:sup>
                      <m:r>
                        <m:t xml:space="preserve">μ</m:t>
                      </m:r>
                    </m:sup>
                  </m:sSup>
                  <m:r>
                    <m:t xml:space="preserve"> </m:t>
                  </m:r>
                  <m:sSub>
                    <m:e>
                      <m:r>
                        <m:t xml:space="preserve">u</m:t>
                      </m:r>
                    </m:e>
                    <m:sub>
                      <m:r>
                        <m:t xml:space="preserve">1</m:t>
                      </m:r>
                    </m:sub>
                  </m:sSub>
                </m:e>
              </m:d>
              <m:r>
                <m:t xml:space="preserve"> </m:t>
              </m:r>
              <m:d>
                <m:dPr>
                  <m:begChr m:val="["/>
                  <m:endChr m:val="]"/>
                </m:dPr>
                <m:e>
                  <m:sSub>
                    <m:e>
                      <m:r>
                        <m:t xml:space="preserve">ū</m:t>
                      </m:r>
                    </m:e>
                    <m:sub>
                      <m:r>
                        <m:t xml:space="preserve">4</m:t>
                      </m:r>
                    </m:sub>
                  </m:sSub>
                  <m:r>
                    <m:t xml:space="preserve"> </m:t>
                  </m:r>
                  <m:sSub>
                    <m:e>
                      <m:r>
                        <m:t xml:space="preserve">γ</m:t>
                      </m:r>
                    </m:e>
                    <m:sub>
                      <m:r>
                        <m:t xml:space="preserve">μ</m:t>
                      </m:r>
                    </m:sub>
                  </m:sSub>
                  <m:r>
                    <m:t xml:space="preserve"> </m:t>
                  </m:r>
                  <m:sSub>
                    <m:e>
                      <m:r>
                        <m:t xml:space="preserve">u</m:t>
                      </m:r>
                    </m:e>
                    <m:sub>
                      <m:r>
                        <m:t xml:space="preserve">2</m:t>
                      </m:r>
                    </m:sub>
                  </m:sSub>
                </m:e>
              </m:d>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w:t>
      </w:r>
      <w:r>
        <w:rPr>
          <w:vertAlign w:val="subscript"/>
        </w:rPr>
        <w:t>e</w:t>
      </w:r>
      <w:r>
        <w:t xml:space="preserve"> and ū₄γ⁰u₂ → 2m</w:t>
      </w:r>
      <w:r>
        <w:rPr>
          <w:vertAlign w:val="subscript"/>
        </w:rPr>
        <w:t>μ</w:t>
      </w:r>
      <w:r>
        <w:t xml:space="preserve"> for unchanged spins. The momentum transfer is spacelike, q² = −|q|². So ℳ → −e²(2m</w:t>
      </w:r>
      <w:r>
        <w:rPr>
          <w:vertAlign w:val="subscript"/>
        </w:rPr>
        <w:t>e</w:t>
      </w:r>
      <w:r>
        <w:t>)(2m</w:t>
      </w:r>
      <w:r>
        <w:rPr>
          <w:vertAlign w:val="subscript"/>
        </w:rPr>
        <w:t>μ</w:t>
      </w:r>
      <w:r>
        <w:t>)/|q|². In this normalization, Born scattering from a potential gives ℳ = −(2m</w:t>
      </w:r>
      <w:r>
        <w:rPr>
          <w:vertAlign w:val="subscript"/>
        </w:rPr>
        <w:t>e</w:t>
      </w:r>
      <w:r>
        <w:t>)(2m</w:t>
      </w:r>
      <w:r>
        <w:rPr>
          <w:vertAlign w:val="subscript"/>
        </w:rPr>
        <w:t>μ</w:t>
      </w:r>
      <w:r>
        <w:t>)Ṽ(q). So Ṽ(q) = e²/|q|², whose Fourier transform is V(r) = e²/(4πr) = α/r. This is a repulsive Coulomb potential between like charges, the result Lesson 81 obtained from static sources.</w:t>
      </w:r>
    </w:p>
    <w:p>
      <w:pPr>
        <w:pStyle w:val="Heading2"/>
      </w:pPr>
      <w:r>
        <w:t>6 The rules</w:t>
      </w:r>
    </w:p>
    <w:p>
      <w:r>
        <w:t>Collecting the results gives the rules in this course’s conventions:</w:t>
      </w:r>
    </w:p>
    <w:p>
      <w:pPr>
        <w:spacing w:before="0" w:after="100"/>
      </w:pPr>
      <w:r>
        <w:rPr>
          <w:b/>
        </w:rPr>
        <w:t>Element</w:t>
      </w:r>
      <w:r>
        <w:rPr>
          <w:b/>
        </w:rPr>
        <w:t xml:space="preserve"> — </w:t>
      </w:r>
      <w:r>
        <w:rPr>
          <w:b/>
        </w:rPr>
        <w:t>Factor</w:t>
      </w:r>
    </w:p>
    <w:p>
      <w:pPr>
        <w:spacing w:before="0" w:after="100"/>
      </w:pPr>
      <w:r>
        <w:rPr>
          <w:b/>
        </w:rPr>
        <w:t>Internal electron, momentum p along the arrow</w:t>
      </w:r>
      <w:r>
        <w:rPr/>
        <w:t xml:space="preserve"> — </w:t>
      </w:r>
      <w:r>
        <w:rPr/>
        <w:t>i(p̸ + m)/(p² − m² + iε)</w:t>
      </w:r>
    </w:p>
    <w:p>
      <w:pPr>
        <w:spacing w:before="0" w:after="100"/>
      </w:pPr>
      <w:r>
        <w:rPr>
          <w:b/>
        </w:rPr>
        <w:t>Internal photon, momentum k</w:t>
      </w:r>
      <w:r>
        <w:rPr/>
        <w:t xml:space="preserve"> — </w:t>
      </w:r>
      <w:r>
        <w:rPr/>
        <w:t>−i[g</w:t>
      </w:r>
      <w:r>
        <w:rPr>
          <w:vertAlign w:val="subscript"/>
        </w:rPr>
        <w:t>μν</w:t>
      </w:r>
      <w:r>
        <w:rPr/>
        <w:t xml:space="preserve"> − (1 − ξ)k</w:t>
      </w:r>
      <w:r>
        <w:rPr>
          <w:vertAlign w:val="subscript"/>
        </w:rPr>
        <w:t>μ</w:t>
      </w:r>
      <w:r>
        <w:rPr/>
        <w:t>k</w:t>
      </w:r>
      <w:r>
        <w:rPr>
          <w:vertAlign w:val="subscript"/>
        </w:rPr>
        <w:t>ν</w:t>
      </w:r>
      <w:r>
        <w:rPr/>
        <w:t>/k²]/(k² + iε); ξ = 1 in Feynman gauge</w:t>
      </w:r>
    </w:p>
    <w:p>
      <w:pPr>
        <w:spacing w:before="0" w:after="100"/>
      </w:pPr>
      <w:r>
        <w:rPr>
          <w:b/>
        </w:rPr>
        <w:t>Vertex</w:t>
      </w:r>
      <w:r>
        <w:rPr/>
        <w:t xml:space="preserve"> — </w:t>
      </w:r>
      <w:r>
        <w:rPr/>
        <w:t>ieγ</w:t>
      </w:r>
      <w:r>
        <w:rPr>
          <w:vertAlign w:val="superscript"/>
        </w:rPr>
        <w:t>μ</w:t>
      </w:r>
      <w:r>
        <w:rPr/>
        <w:t>, with momentum conservation</w:t>
      </w:r>
    </w:p>
    <w:p>
      <w:pPr>
        <w:spacing w:before="0" w:after="100"/>
      </w:pPr>
      <w:r>
        <w:rPr>
          <w:b/>
        </w:rPr>
        <w:t>Undetermined loop momentum</w:t>
      </w:r>
      <w:r>
        <w:rPr/>
        <w:t xml:space="preserve"> — </w:t>
      </w:r>
      <w:r>
        <w:rPr/>
        <w:t>∫d⁴k/(2π)⁴</w:t>
      </w:r>
    </w:p>
    <w:p>
      <w:pPr>
        <w:spacing w:before="0" w:after="100"/>
      </w:pPr>
      <w:r>
        <w:rPr>
          <w:b/>
        </w:rPr>
        <w:t>Closed fermion loop</w:t>
      </w:r>
      <w:r>
        <w:rPr/>
        <w:t xml:space="preserve"> — </w:t>
      </w:r>
      <w:r>
        <w:rPr/>
        <w:t>−1 and a trace over spinor indices</w:t>
      </w:r>
    </w:p>
    <w:p>
      <w:pPr>
        <w:spacing w:before="0" w:after="100"/>
      </w:pPr>
      <w:r>
        <w:rPr>
          <w:b/>
        </w:rPr>
        <w:t>Diagrams differing by exchange of identical external fermions</w:t>
      </w:r>
      <w:r>
        <w:rPr/>
        <w:t xml:space="preserve"> — </w:t>
      </w:r>
      <w:r>
        <w:rPr/>
        <w:t>Relative −1</w:t>
      </w:r>
    </w:p>
    <w:p>
      <w:pPr>
        <w:spacing w:before="0" w:after="100"/>
      </w:pPr>
      <w:r>
        <w:rPr>
          <w:b/>
        </w:rPr>
        <w:t>Incoming, outgoing electron</w:t>
      </w:r>
      <w:r>
        <w:rPr/>
        <w:t xml:space="preserve"> — </w:t>
      </w:r>
      <w:r>
        <w:rPr/>
        <w:t>u(p), ū(p)</w:t>
      </w:r>
    </w:p>
    <w:p>
      <w:pPr>
        <w:spacing w:before="0" w:after="100"/>
      </w:pPr>
      <w:r>
        <w:rPr>
          <w:b/>
        </w:rPr>
        <w:t>Incoming, outgoing positron</w:t>
      </w:r>
      <w:r>
        <w:rPr/>
        <w:t xml:space="preserve"> — </w:t>
      </w:r>
      <w:r>
        <w:rPr/>
        <w:t>v̄(p), v(p)</w:t>
      </w:r>
    </w:p>
    <w:p>
      <w:pPr>
        <w:spacing w:before="0" w:after="100"/>
      </w:pPr>
      <w:r>
        <w:rPr>
          <w:b/>
        </w:rPr>
        <w:t>Incoming, outgoing photon</w:t>
      </w:r>
      <w:r>
        <w:rPr/>
        <w:t xml:space="preserve"> — </w:t>
      </w:r>
      <w:r>
        <w:rPr/>
        <w:t>ε</w:t>
      </w:r>
      <w:r>
        <w:rPr>
          <w:vertAlign w:val="subscript"/>
        </w:rPr>
        <w:t>μ</w:t>
      </w:r>
      <w:r>
        <w:rPr/>
        <w:t>(k), ε*</w:t>
      </w:r>
      <w:r>
        <w:rPr>
          <w:vertAlign w:val="subscript"/>
        </w:rPr>
        <w:t>μ</w:t>
      </w:r>
      <w:r>
        <w:rPr/>
        <w:t>(k)</w:t>
      </w:r>
    </w:p>
    <w:p>
      <w:r>
        <w:t xml:space="preserve">These are </w:t>
      </w:r>
      <w:hyperlink w:anchor="Lesson50">
        <w:r>
          <w:rPr>
            <w:rStyle w:val="Hyperlink"/>
            <w:color w:val="0563C1"/>
            <w:u w:val="single"/>
          </w:rPr>
          <w:t xml:space="preserve">Lesson 50</w:t>
        </w:r>
      </w:hyperlink>
      <w:r>
        <w:t>’s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w:t>
      </w:r>
      <w:r>
        <w:rPr>
          <w:vertAlign w:val="subscript"/>
        </w:rPr>
        <w:t>int</w:t>
      </w:r>
      <w:r>
        <w:t xml:space="preserve">, and noncovariant contact terms appear that must cancel against noncovariant pieces of the time-ordered propagator of ∂φ. In the path integral none of this arises. The vertices are read from the </w:t>
      </w:r>
      <w:hyperlink w:anchor="Glossary_Lagrangian">
        <w:r>
          <w:rPr>
            <w:color w:val="0563C1"/>
            <w:u w:val="single"/>
          </w:rPr>
          <w:t>Lagrangian</w:t>
        </w:r>
      </w:hyperlink>
      <w:r>
        <w:t>, and the result is covariant term by term.</w:t>
      </w:r>
    </w:p>
    <w:p>
      <w:r>
        <w:rPr>
          <w:b/>
          <w:i/>
        </w:rPr>
        <w:t>Worked example 4</w:t>
      </w:r>
    </w:p>
    <w:p>
      <w:r>
        <w:t>For ℒ = (D</w:t>
      </w:r>
      <w:r>
        <w:rPr>
          <w:vertAlign w:val="subscript"/>
        </w:rPr>
        <w:t>μ</w:t>
      </w:r>
      <w:r>
        <w:t>φ)*(D</w:t>
      </w:r>
      <w:r>
        <w:rPr>
          <w:vertAlign w:val="superscript"/>
        </w:rPr>
        <w:t>μ</w:t>
      </w:r>
      <w:r>
        <w:t>φ) − m²φ*φ, with D</w:t>
      </w:r>
      <w:r>
        <w:rPr>
          <w:vertAlign w:val="subscript"/>
        </w:rPr>
        <w:t>μ</w:t>
      </w:r>
      <w:r>
        <w:t xml:space="preserve"> = ∂</w:t>
      </w:r>
      <w:r>
        <w:rPr>
          <w:vertAlign w:val="subscript"/>
        </w:rPr>
        <w:t>μ</w:t>
      </w:r>
      <w:r>
        <w:t xml:space="preserve"> + iqA</w:t>
      </w:r>
      <w:r>
        <w:rPr>
          <w:vertAlign w:val="subscript"/>
        </w:rPr>
        <w:t>μ</w:t>
      </w:r>
      <w:r>
        <w:t>, find the vertices.</w:t>
      </w:r>
    </w:p>
    <w:p>
      <w:r>
        <w:t xml:space="preserve">The conjugate of the </w:t>
      </w:r>
      <w:hyperlink w:anchor="Glossary_CovariantDerivative">
        <w:r>
          <w:rPr>
            <w:color w:val="0563C1"/>
            <w:u w:val="single"/>
          </w:rPr>
          <w:t>covariant derivative</w:t>
        </w:r>
      </w:hyperlink>
      <w:r>
        <w:t xml:space="preserve"> is (D</w:t>
      </w:r>
      <w:r>
        <w:rPr>
          <w:vertAlign w:val="subscript"/>
        </w:rPr>
        <w:t>μ</w:t>
      </w:r>
      <w:r>
        <w:t>φ)* = ∂</w:t>
      </w:r>
      <w:r>
        <w:rPr>
          <w:vertAlign w:val="subscript"/>
        </w:rPr>
        <w:t>μ</w:t>
      </w:r>
      <w:r>
        <w:t>φ* − iqA</w:t>
      </w:r>
      <w:r>
        <w:rPr>
          <w:vertAlign w:val="subscript"/>
        </w:rPr>
        <w:t>μ</w:t>
      </w:r>
      <w:r>
        <w:t>φ*. Multiplying out,</w:t>
      </w:r>
    </w:p>
    <w:p>
      <w:pPr>
        <w:spacing w:before="100" w:after="160"/>
        <w:jc w:val="center"/>
      </w:pPr>
      <m:oMathPara>
        <m:oMath>
          <m:sSup>
            <m:e>
              <m:d>
                <m:dPr>
                  <m:begChr m:val="["/>
                  <m:endChr m:val="]"/>
                </m:dPr>
                <m:e>
                  <m:sSub>
                    <m:e>
                      <m:r>
                        <m:t xml:space="preserve">D</m:t>
                      </m:r>
                    </m:e>
                    <m:sub>
                      <m:r>
                        <m:t xml:space="preserve">μ</m:t>
                      </m:r>
                    </m:sub>
                  </m:sSub>
                  <m:r>
                    <m:t xml:space="preserve"> </m:t>
                  </m:r>
                  <m:r>
                    <m:t xml:space="preserve">φ</m:t>
                  </m:r>
                </m:e>
              </m:d>
            </m:e>
            <m:sup>
              <m:r>
                <m:t xml:space="preserve">*</m:t>
              </m:r>
            </m:sup>
          </m:sSup>
          <m:r>
            <m:t xml:space="preserve"> </m:t>
          </m:r>
          <m:sSup>
            <m:e>
              <m:r>
                <m:t xml:space="preserve">D</m:t>
              </m:r>
            </m:e>
            <m:sup>
              <m:r>
                <m:t xml:space="preserve">μ</m:t>
              </m:r>
            </m:sup>
          </m:sSup>
          <m:r>
            <m:t xml:space="preserve"> </m:t>
          </m:r>
          <m:r>
            <m:t xml:space="preserve">φ</m:t>
          </m:r>
          <m:r>
            <m:t xml:space="preserve">=</m:t>
          </m:r>
          <m:sSub>
            <m:e>
              <m:r>
                <m:t xml:space="preserve">∂</m:t>
              </m:r>
            </m:e>
            <m:sub>
              <m:r>
                <m:t xml:space="preserve">μ</m:t>
              </m:r>
            </m:sub>
          </m:sSub>
          <m:r>
            <m:t xml:space="preserve"> </m:t>
          </m:r>
          <m:sSup>
            <m:e>
              <m:r>
                <m:t xml:space="preserve">φ</m:t>
              </m:r>
            </m:e>
            <m:sup>
              <m:r>
                <m:t xml:space="preserve">*</m:t>
              </m:r>
            </m:sup>
          </m:sSup>
          <m:r>
            <m:t xml:space="preserve"> </m:t>
          </m:r>
          <m:sSup>
            <m:e>
              <m:r>
                <m:t xml:space="preserve">∂</m:t>
              </m:r>
            </m:e>
            <m:sup>
              <m:r>
                <m:t xml:space="preserve">μ</m:t>
              </m:r>
            </m:sup>
          </m:sSup>
          <m:r>
            <m:t xml:space="preserve"> </m:t>
          </m:r>
          <m:r>
            <m:t xml:space="preserve">φ</m:t>
          </m:r>
          <m:r>
            <m:t xml:space="preserve">+</m:t>
          </m:r>
          <m:r>
            <m:t xml:space="preserve">i</m:t>
          </m:r>
          <m:r>
            <m:t xml:space="preserve"> </m:t>
          </m:r>
          <m:r>
            <m:t xml:space="preserve">q</m:t>
          </m:r>
          <m:r>
            <m:t xml:space="preserve"> </m:t>
          </m:r>
          <m:sSup>
            <m:e>
              <m:r>
                <m:t xml:space="preserve">A</m:t>
              </m:r>
            </m:e>
            <m:sup>
              <m:r>
                <m:t xml:space="preserve">μ</m:t>
              </m:r>
            </m:sup>
          </m:sSup>
          <m:r>
            <m:t xml:space="preserve"> </m:t>
          </m:r>
          <m:d>
            <m:dPr>
              <m:begChr m:val="["/>
              <m:endChr m:val="]"/>
            </m:dPr>
            <m:e>
              <m:d>
                <m:dPr>
                  <m:begChr m:val="["/>
                  <m:endChr m:val="]"/>
                </m:dPr>
                <m:e>
                  <m:sSub>
                    <m:e>
                      <m:r>
                        <m:t xml:space="preserve">∂</m:t>
                      </m:r>
                    </m:e>
                    <m:sub>
                      <m:r>
                        <m:t xml:space="preserve">μ</m:t>
                      </m:r>
                    </m:sub>
                  </m:sSub>
                  <m:r>
                    <m:t xml:space="preserve"> </m:t>
                  </m:r>
                  <m:sSup>
                    <m:e>
                      <m:r>
                        <m:t xml:space="preserve">φ</m:t>
                      </m:r>
                    </m:e>
                    <m:sup>
                      <m:r>
                        <m:t xml:space="preserve">*</m:t>
                      </m:r>
                    </m:sup>
                  </m:sSup>
                </m:e>
              </m:d>
              <m:r>
                <m:t xml:space="preserve"> </m:t>
              </m:r>
              <m:r>
                <m:t xml:space="preserve">φ</m:t>
              </m:r>
              <m:r>
                <m:t xml:space="preserve">−</m:t>
              </m:r>
              <m:sSup>
                <m:e>
                  <m:r>
                    <m:t xml:space="preserve">φ</m:t>
                  </m:r>
                </m:e>
                <m:sup>
                  <m:r>
                    <m:t xml:space="preserve">*</m:t>
                  </m:r>
                </m:sup>
              </m:sSup>
              <m:r>
                <m:t xml:space="preserve"> </m:t>
              </m:r>
              <m:sSub>
                <m:e>
                  <m:r>
                    <m:t xml:space="preserve">∂</m:t>
                  </m:r>
                </m:e>
                <m:sub>
                  <m:r>
                    <m:t xml:space="preserve">μ</m:t>
                  </m:r>
                </m:sub>
              </m:sSub>
              <m:r>
                <m:t xml:space="preserve"> </m:t>
              </m:r>
              <m:r>
                <m:t xml:space="preserve">φ</m:t>
              </m:r>
            </m:e>
          </m:d>
          <m:r>
            <m:t xml:space="preserve">+</m:t>
          </m:r>
          <m:sSup>
            <m:e>
              <m:r>
                <m:t xml:space="preserve">q</m:t>
              </m:r>
            </m:e>
            <m:sup>
              <m:r>
                <m:t xml:space="preserve">2</m:t>
              </m:r>
            </m:sup>
          </m:sSup>
          <m:r>
            <m:t xml:space="preserve"> </m:t>
          </m:r>
          <m:sSub>
            <m:e>
              <m:r>
                <m:t xml:space="preserve">A</m:t>
              </m:r>
            </m:e>
            <m:sub>
              <m:r>
                <m:t xml:space="preserve">μ</m:t>
              </m:r>
            </m:sub>
          </m:sSub>
          <m:r>
            <m:t xml:space="preserve"> </m:t>
          </m:r>
          <m:sSup>
            <m:e>
              <m:r>
                <m:t xml:space="preserve">A</m:t>
              </m:r>
            </m:e>
            <m:sup>
              <m:r>
                <m:t xml:space="preserve">μ</m:t>
              </m:r>
            </m:sup>
          </m:sSup>
          <m:r>
            <m:t xml:space="preserve"> </m:t>
          </m:r>
          <m:sSup>
            <m:e>
              <m:r>
                <m:t xml:space="preserve">φ</m:t>
              </m:r>
            </m:e>
            <m:sup>
              <m:r>
                <m:t xml:space="preserve">*</m:t>
              </m:r>
            </m:sup>
          </m:sSup>
          <m:r>
            <m:t xml:space="preserve"> </m:t>
          </m:r>
          <m:r>
            <m:t xml:space="preserve">φ</m:t>
          </m:r>
        </m:oMath>
      </m:oMathPara>
    </w:p>
    <w:p>
      <w:r>
        <w:t>For the cubic vertex, take an incoming scalar of momentum p, so φ ∝ e</w:t>
      </w:r>
      <w:r>
        <w:rPr>
          <w:vertAlign w:val="superscript"/>
        </w:rPr>
        <w:t>−ipx</w:t>
      </w:r>
      <w:r>
        <w:t xml:space="preserve"> and ∂</w:t>
      </w:r>
      <w:r>
        <w:rPr>
          <w:vertAlign w:val="subscript"/>
        </w:rPr>
        <w:t>μ</w:t>
      </w:r>
      <w:r>
        <w:t>φ → −ip</w:t>
      </w:r>
      <w:r>
        <w:rPr>
          <w:vertAlign w:val="subscript"/>
        </w:rPr>
        <w:t>μ</w:t>
      </w:r>
      <w:r>
        <w:t>φ, and an outgoing scalar of momentum p′, so φ* ∝ e</w:t>
      </w:r>
      <w:r>
        <w:rPr>
          <w:vertAlign w:val="superscript"/>
        </w:rPr>
        <w:t>ip′x</w:t>
      </w:r>
      <w:r>
        <w:t xml:space="preserve"> and ∂</w:t>
      </w:r>
      <w:r>
        <w:rPr>
          <w:vertAlign w:val="subscript"/>
        </w:rPr>
        <w:t>μ</w:t>
      </w:r>
      <w:r>
        <w:t>φ* → ip′</w:t>
      </w:r>
      <w:r>
        <w:rPr>
          <w:vertAlign w:val="subscript"/>
        </w:rPr>
        <w:t>μ</w:t>
      </w:r>
      <w:r>
        <w:t>φ*. The bracket becomes i(p′ + p)</w:t>
      </w:r>
      <w:r>
        <w:rPr>
          <w:vertAlign w:val="subscript"/>
        </w:rPr>
        <w:t>μ</w:t>
      </w:r>
      <w:r>
        <w:t>φ*φ. The vertex is i times the coefficient in ℒ, which is i × iq × i(p + p′)</w:t>
      </w:r>
      <w:r>
        <w:rPr>
          <w:vertAlign w:val="superscript"/>
        </w:rPr>
        <w:t>μ</w:t>
      </w:r>
      <w:r>
        <w:t>:</w:t>
      </w:r>
    </w:p>
    <w:p>
      <w:pPr>
        <w:spacing w:before="100" w:after="160"/>
        <w:jc w:val="center"/>
      </w:pPr>
      <m:oMathPara>
        <m:oMath>
          <m:r>
            <m:t xml:space="preserve">−</m:t>
          </m:r>
          <m:r>
            <m:t xml:space="preserve">i</m:t>
          </m:r>
          <m:r>
            <m:t xml:space="preserve"> </m:t>
          </m:r>
          <m:r>
            <m:t xml:space="preserve">q</m:t>
          </m:r>
          <m:r>
            <m:t xml:space="preserve"> </m:t>
          </m:r>
          <m:sSup>
            <m:e>
              <m:d>
                <m:dPr/>
                <m:e>
                  <m:r>
                    <m:t xml:space="preserve">p</m:t>
                  </m:r>
                  <m:r>
                    <m:t xml:space="preserve">+</m:t>
                  </m:r>
                  <m:r>
                    <m:t xml:space="preserve">p′</m:t>
                  </m:r>
                </m:e>
              </m:d>
            </m:e>
            <m:sup>
              <m:r>
                <m:t xml:space="preserve">μ</m:t>
              </m:r>
            </m:sup>
          </m:sSup>
        </m:oMath>
      </m:oMathPara>
    </w:p>
    <w:p>
      <w:r>
        <w:t>The quartic term, iq²A</w:t>
      </w:r>
      <w:r>
        <w:rPr>
          <w:vertAlign w:val="subscript"/>
        </w:rPr>
        <w:t>μ</w:t>
      </w:r>
      <w:r>
        <w:t>A</w:t>
      </w:r>
      <w:r>
        <w:rPr>
          <w:vertAlign w:val="superscript"/>
        </w:rPr>
        <w:t>μ</w:t>
      </w:r>
      <w:r>
        <w:t>φ*φ, contains two identical photon fields, which can be paired with the two external photons in two ways. That gives the seagull vertex</w:t>
      </w:r>
    </w:p>
    <w:p>
      <w:pPr>
        <w:spacing w:before="100" w:after="160"/>
        <w:jc w:val="center"/>
      </w:pPr>
      <m:oMathPara>
        <m:oMath>
          <m:r>
            <m:t xml:space="preserve">2</m:t>
          </m:r>
          <m:r>
            <m:t xml:space="preserve"> </m:t>
          </m:r>
          <m:r>
            <m:t xml:space="preserve">i</m:t>
          </m:r>
          <m:r>
            <m:t xml:space="preserve"> </m:t>
          </m:r>
          <m:sSup>
            <m:e>
              <m:r>
                <m:t xml:space="preserve">q</m:t>
              </m:r>
            </m:e>
            <m:sup>
              <m:r>
                <m:t xml:space="preserve">2</m:t>
              </m:r>
            </m:sup>
          </m:sSup>
          <m:r>
            <m:t xml:space="preserve"> </m:t>
          </m:r>
          <m:sSup>
            <m:e>
              <m:r>
                <m:t xml:space="preserve">g</m:t>
              </m:r>
            </m:e>
            <m:sup>
              <m:r>
                <m:t xml:space="preserve">μν</m:t>
              </m:r>
            </m:sup>
          </m:sSup>
        </m:oMath>
      </m:oMathPara>
    </w:p>
    <w:p>
      <w:r>
        <w:t>Gauge invariance needs both vertices. In scalar Compton scattering, the seagull is exactly what makes k</w:t>
      </w:r>
      <w:r>
        <w:rPr>
          <w:vertAlign w:val="subscript"/>
        </w:rPr>
        <w:t>μ</w:t>
      </w:r>
      <w:r>
        <w:t>ℳ</w:t>
      </w:r>
      <w:r>
        <w:rPr>
          <w:vertAlign w:val="superscript"/>
        </w:rPr>
        <w:t>μ</w:t>
      </w:r>
      <w:r>
        <w:t xml:space="preserve"> = 0, the scalar version of Lesson 72’s check.</w:t>
      </w:r>
    </w:p>
    <w:p>
      <w:pPr>
        <w:pStyle w:val="Heading2"/>
      </w:pPr>
      <w:r>
        <w:t>8 Gauge choice and counterterms</w:t>
      </w:r>
    </w:p>
    <w:p>
      <w:r>
        <w:t>The photon rule carries ξ from the Faddeev–Popov average of Lesson 83. Every physical amplitude is independent of ξ, because the k</w:t>
      </w:r>
      <w:r>
        <w:rPr>
          <w:vertAlign w:val="subscript"/>
        </w:rPr>
        <w:t>μ</w:t>
      </w:r>
      <w:r>
        <w:t>k</w:t>
      </w:r>
      <w:r>
        <w:rPr>
          <w:vertAlign w:val="subscript"/>
        </w:rPr>
        <w:t>ν</w:t>
      </w:r>
      <w:r>
        <w:t xml:space="preserve"> term meets a conserved </w:t>
      </w:r>
      <w:hyperlink w:anchor="Glossary_Current">
        <w:r>
          <w:rPr>
            <w:color w:val="0563C1"/>
            <w:u w:val="single"/>
          </w:rPr>
          <w:t>current</w:t>
        </w:r>
      </w:hyperlink>
      <w:r>
        <w:t xml:space="preserve"> (Lessons 72 and 73). If the Lagrangian is split into a renormalized part and counterterms, ℒ</w:t>
      </w:r>
      <w:r>
        <w:rPr>
          <w:vertAlign w:val="subscript"/>
        </w:rPr>
        <w:t>c</w:t>
      </w:r>
      <w:r>
        <w:t>t = δ₂ψ̄i∂̸ψ − δ</w:t>
      </w:r>
      <w:r>
        <w:rPr>
          <w:vertAlign w:val="subscript"/>
        </w:rPr>
        <w:t>m</w:t>
      </w:r>
      <w:r>
        <w:t>ψ̄ψ − ¼δ₃F² + eδ₁ψ̄A̸ψ, the same reading rule gives the counterterm vertices: i(δ₂p̸ − δ</w:t>
      </w:r>
      <w:r>
        <w:rPr>
          <w:vertAlign w:val="subscript"/>
        </w:rPr>
        <w:t>m</w:t>
      </w:r>
      <w:r>
        <w:t>) on an electron line, −iδ₃(k²g</w:t>
      </w:r>
      <w:r>
        <w:rPr>
          <w:vertAlign w:val="superscript"/>
        </w:rPr>
        <w:t>μν</w:t>
      </w:r>
      <w:r>
        <w:t xml:space="preserve"> − k</w:t>
      </w:r>
      <w:r>
        <w:rPr>
          <w:vertAlign w:val="superscript"/>
        </w:rPr>
        <w:t>μ</w:t>
      </w:r>
      <w:r>
        <w:t>k</w:t>
      </w:r>
      <w:r>
        <w:rPr>
          <w:vertAlign w:val="superscript"/>
        </w:rPr>
        <w:t>ν</w:t>
      </w:r>
      <w:r>
        <w:t>) on a photon line, and ieδ₁γ</w:t>
      </w:r>
      <w:r>
        <w:rPr>
          <w:vertAlign w:val="superscript"/>
        </w:rPr>
        <w:t>μ</w:t>
      </w:r>
      <w:r>
        <w:t xml:space="preserve"> at a vertex. The Ward identity makes δ₁ = δ₂.</w:t>
      </w:r>
    </w:p>
    <w:p>
      <w:pPr>
        <w:pStyle w:val="Heading2"/>
      </w:pPr>
      <w:r>
        <w:t>9 What this lesson has not done</w:t>
      </w:r>
    </w:p>
    <w:p>
      <w:r>
        <w:t xml:space="preserve">It quoted the LSZ reduction formula from Lesson 52 rather than deriving it inside the </w:t>
      </w:r>
      <w:hyperlink w:anchor="Glossary_PathIntegral">
        <w:r>
          <w:rPr>
            <w:color w:val="0563C1"/>
            <w:u w:val="single"/>
          </w:rPr>
          <w:t>path integral</w:t>
        </w:r>
      </w:hyperlink>
      <w:r>
        <w:t>. It did not prove that vacuum graphs with residual symmetry factors are the only exceptions in QED, and it left the gauge-invariance check for scalar Compton scattering to Exercise 16. It did not derive the counterterm values, which Lessons 64 to 68 found from the divergent loops. The nonrelativistic normalization of the Born formula was used without proof.</w:t>
      </w:r>
    </w:p>
    <w:p>
      <w:pPr>
        <w:pStyle w:val="Heading2"/>
      </w:pPr>
      <w:r>
        <w:t>10 Connections to QED</w:t>
      </w:r>
    </w:p>
    <w:p>
      <w:pPr>
        <w:spacing w:before="0" w:after="100"/>
      </w:pPr>
      <w:r>
        <w:rPr>
          <w:b/>
        </w:rPr>
        <w:t>Result of this lesson</w:t>
      </w:r>
      <w:r>
        <w:rPr>
          <w:b/>
        </w:rPr>
        <w:t xml:space="preserve"> — </w:t>
      </w:r>
      <w:r>
        <w:rPr>
          <w:b/>
        </w:rPr>
        <w:t>Where it is used next</w:t>
      </w:r>
    </w:p>
    <w:p>
      <w:pPr>
        <w:spacing w:before="0" w:after="100"/>
      </w:pPr>
      <w:r>
        <w:rPr>
          <w:b/>
        </w:rPr>
        <w:t>Z = e</w:t>
      </w:r>
      <w:r>
        <w:rPr>
          <w:b/>
          <w:vertAlign w:val="superscript"/>
        </w:rPr>
        <w:t>iSᵢₙₜ[δ]</w:t>
      </w:r>
      <w:r>
        <w:rPr>
          <w:b/>
        </w:rPr>
        <w:t>Z₀</w:t>
      </w:r>
      <w:r>
        <w:rPr/>
        <w:t xml:space="preserve"> — </w:t>
      </w:r>
      <w:r>
        <w:rPr/>
        <w:t>Perturbation theory at finite temperature, Lesson 85</w:t>
      </w:r>
    </w:p>
    <w:p>
      <w:pPr>
        <w:spacing w:before="0" w:after="100"/>
      </w:pPr>
      <w:r>
        <w:rPr>
          <w:b/>
        </w:rPr>
        <w:t>Vertex = i × coefficient in ℒ</w:t>
      </w:r>
      <w:r>
        <w:rPr/>
        <w:t xml:space="preserve"> — </w:t>
      </w:r>
      <w:r>
        <w:rPr/>
        <w:t>Any new interaction, including the electroweak couplings of Lesson 87</w:t>
      </w:r>
    </w:p>
    <w:p>
      <w:pPr>
        <w:spacing w:before="0" w:after="100"/>
      </w:pPr>
      <w:r>
        <w:rPr>
          <w:b/>
        </w:rPr>
        <w:t>Momentum conservation, L loops</w:t>
      </w:r>
      <w:r>
        <w:rPr/>
        <w:t xml:space="preserve"> — </w:t>
      </w:r>
      <w:r>
        <w:rPr/>
        <w:t>Every loop integral</w:t>
      </w:r>
    </w:p>
    <w:p>
      <w:pPr>
        <w:spacing w:before="0" w:after="100"/>
      </w:pPr>
      <w:r>
        <w:rPr>
          <w:b/>
        </w:rPr>
        <w:t>Grassmann signs</w:t>
      </w:r>
      <w:r>
        <w:rPr/>
        <w:t xml:space="preserve"> — </w:t>
      </w:r>
      <w:r>
        <w:rPr/>
        <w:t>Fermion loops, exchange signs</w:t>
      </w:r>
    </w:p>
    <w:p>
      <w:pPr>
        <w:spacing w:before="0" w:after="100"/>
      </w:pPr>
      <w:r>
        <w:rPr>
          <w:b/>
        </w:rPr>
        <w:t>e–μ amplitude → Coulomb</w:t>
      </w:r>
      <w:r>
        <w:rPr/>
        <w:t xml:space="preserve"> — </w:t>
      </w:r>
      <w:r>
        <w:rPr/>
        <w:t>Bound states; external fields, Lesson 86</w:t>
      </w:r>
    </w:p>
    <w:p>
      <w:pPr>
        <w:spacing w:before="0" w:after="100"/>
      </w:pPr>
      <w:r>
        <w:rPr>
          <w:b/>
        </w:rPr>
        <w:t>Scalar QED vertices</w:t>
      </w:r>
      <w:r>
        <w:rPr/>
        <w:t xml:space="preserve"> — </w:t>
      </w:r>
      <w:r>
        <w:rPr/>
        <w:t>Charged scalars; the Higgs field, Lesson 87</w:t>
      </w:r>
    </w:p>
    <w:p>
      <w:pPr>
        <w:pStyle w:val="Heading2"/>
      </w:pPr>
      <w:r>
        <w:t>11 Summary</w:t>
      </w:r>
    </w:p>
    <w:p>
      <w:pPr>
        <w:pStyle w:val="ListNumber"/>
        <w:numPr>
          <w:ilvl w:val="0"/>
          <w:numId w:val="403"/>
        </w:numPr>
      </w:pPr>
      <w:r>
        <w:t>Every field in e</w:t>
      </w:r>
      <w:r>
        <w:rPr>
          <w:vertAlign w:val="superscript"/>
        </w:rPr>
        <w:t>iSᵢₙₜ</w:t>
      </w:r>
      <w:r>
        <w:t xml:space="preserve"> can be replaced by a source derivative, so Z = exp[iS</w:t>
      </w:r>
      <w:r>
        <w:rPr>
          <w:vertAlign w:val="subscript"/>
        </w:rPr>
        <w:t>int</w:t>
      </w:r>
      <w:r>
        <w:t>(δ)]Z₀, and perturbation theory is the expansion of that exponential.</w:t>
      </w:r>
    </w:p>
    <w:p>
      <w:pPr>
        <w:pStyle w:val="ListNumber"/>
        <w:numPr>
          <w:ilvl w:val="0"/>
          <w:numId w:val="403"/>
        </w:numPr>
      </w:pPr>
      <w:r>
        <w:t>Pairing derivatives with Z₀ gives propagators. Each vertex is i times its coefficient in ℒ, which for QED is ieγ</w:t>
      </w:r>
      <w:r>
        <w:rPr>
          <w:vertAlign w:val="superscript"/>
        </w:rPr>
        <w:t>μ</w:t>
      </w:r>
      <w:r>
        <w:t>.</w:t>
      </w:r>
    </w:p>
    <w:p>
      <w:pPr>
        <w:pStyle w:val="ListNumber"/>
        <w:numPr>
          <w:ilvl w:val="0"/>
          <w:numId w:val="403"/>
        </w:numPr>
      </w:pPr>
      <w:r>
        <w:t>The 1/n! cancels against the relabelings of n vertex points. QED diagrams have essentially no leftover symmetry factors.</w:t>
      </w:r>
    </w:p>
    <w:p>
      <w:pPr>
        <w:pStyle w:val="ListNumber"/>
        <w:numPr>
          <w:ilvl w:val="0"/>
          <w:numId w:val="403"/>
        </w:numPr>
      </w:pPr>
      <w:r>
        <w:t>Vertex integrals give momentum conservation, and L = I − V + 1 momenta remain to be integrated.</w:t>
      </w:r>
    </w:p>
    <w:p>
      <w:pPr>
        <w:pStyle w:val="ListNumber"/>
        <w:numPr>
          <w:ilvl w:val="0"/>
          <w:numId w:val="403"/>
        </w:numPr>
      </w:pPr>
      <w:r>
        <w:t>Closed fermion loops give −1 and a trace, and exchanged identical fermions give a relative −1, both from Grassmann reordering.</w:t>
      </w:r>
    </w:p>
    <w:p>
      <w:pPr>
        <w:pStyle w:val="ListNumber"/>
        <w:numPr>
          <w:ilvl w:val="0"/>
          <w:numId w:val="403"/>
        </w:numPr>
      </w:pPr>
      <w:r>
        <w:t>LSZ turns correlators into amplitudes with u, v, and ε. The e–μ amplitude reproduces the Coulomb potential.</w:t>
      </w:r>
    </w:p>
    <w:p>
      <w:pPr>
        <w:pStyle w:val="ListNumber"/>
        <w:numPr>
          <w:ilvl w:val="0"/>
          <w:numId w:val="403"/>
        </w:numPr>
      </w:pPr>
      <w:r>
        <w:t>Derivative couplings give covariant vertices directly. For scalar QED they are −iq(p + p′)</w:t>
      </w:r>
      <w:r>
        <w:rPr>
          <w:vertAlign w:val="superscript"/>
        </w:rPr>
        <w:t>μ</w:t>
      </w:r>
      <w:r>
        <w:t xml:space="preserve"> and the seagull 2iq²g</w:t>
      </w:r>
      <w:r>
        <w:rPr>
          <w:vertAlign w:val="superscript"/>
        </w:rPr>
        <w:t>μν</w:t>
      </w:r>
      <w:r>
        <w: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Show that −iδ/δη̄ and iδ/δη bring down ψ and ψ̄ from exp[i∫(η̄ψ + ψ̄η)].</w:t>
      </w:r>
    </w:p>
    <w:p>
      <w:pPr>
        <w:spacing w:before="0" w:after="100"/>
      </w:pPr>
      <w:r>
        <w:rPr>
          <w:b/>
        </w:rPr>
        <w:t>2</w:t>
      </w:r>
      <w:r>
        <w:rPr>
          <w:b/>
        </w:rPr>
        <w:t xml:space="preserve">. </w:t>
      </w:r>
      <w:r>
        <w:rPr>
          <w:b/>
        </w:rPr>
        <w:t>Core.</w:t>
      </w:r>
      <w:r>
        <w:rPr/>
        <w:t xml:space="preserve"> At order e⁰, show that the master formula gives Z₀.</w:t>
      </w:r>
    </w:p>
    <w:p>
      <w:pPr>
        <w:spacing w:before="0" w:after="100"/>
      </w:pPr>
      <w:r>
        <w:rPr>
          <w:b/>
        </w:rPr>
        <w:t>3</w:t>
      </w:r>
      <w:r>
        <w:rPr>
          <w:b/>
        </w:rPr>
        <w:t xml:space="preserve">. </w:t>
      </w:r>
      <w:r>
        <w:rPr>
          <w:b/>
        </w:rPr>
        <w:t>Extension.</w:t>
      </w:r>
      <w:r>
        <w:rPr/>
        <w:t xml:space="preserve"> In Worked example 1, count the Grassmann swaps needed to bring the pairs together, and confirm that there is no sign.</w:t>
      </w:r>
    </w:p>
    <w:p>
      <w:pPr>
        <w:spacing w:before="0" w:after="100"/>
      </w:pPr>
      <w:r>
        <w:rPr>
          <w:b/>
        </w:rPr>
        <w:t>4</w:t>
      </w:r>
      <w:r>
        <w:rPr>
          <w:b/>
        </w:rPr>
        <w:t xml:space="preserve">. </w:t>
      </w:r>
      <w:r>
        <w:rPr>
          <w:b/>
        </w:rPr>
        <w:t>Extension.</w:t>
      </w:r>
      <w:r>
        <w:rPr/>
        <w:t xml:space="preserve"> At order e², why does the 1/2! cancel for a diagram with two distinct vertices?</w:t>
      </w:r>
    </w:p>
    <w:p>
      <w:pPr>
        <w:spacing w:before="0" w:after="100"/>
      </w:pPr>
      <w:r>
        <w:rPr>
          <w:b/>
        </w:rPr>
        <w:t>5</w:t>
      </w:r>
      <w:r>
        <w:rPr>
          <w:b/>
        </w:rPr>
        <w:t xml:space="preserve">. </w:t>
      </w:r>
      <w:r>
        <w:rPr>
          <w:b/>
        </w:rPr>
        <w:t>Core.</w:t>
      </w:r>
      <w:r>
        <w:rPr/>
        <w:t xml:space="preserve"> Do the z integral in Section 3.1 and state the conservation law.</w:t>
      </w:r>
    </w:p>
    <w:p>
      <w:pPr>
        <w:spacing w:before="0" w:after="100"/>
      </w:pPr>
      <w:r>
        <w:rPr>
          <w:b/>
        </w:rPr>
        <w:t>6</w:t>
      </w:r>
      <w:r>
        <w:rPr>
          <w:b/>
        </w:rPr>
        <w:t xml:space="preserve">. </w:t>
      </w:r>
      <w:r>
        <w:rPr>
          <w:b/>
        </w:rPr>
        <w:t>Core.</w:t>
      </w:r>
      <w:r>
        <w:rPr/>
        <w:t xml:space="preserve"> Find L for the one-loop vertex correction and for a two-loop self-energy.</w:t>
      </w:r>
    </w:p>
    <w:p>
      <w:pPr>
        <w:spacing w:before="0" w:after="100"/>
      </w:pPr>
      <w:r>
        <w:rPr>
          <w:b/>
        </w:rPr>
        <w:t>7</w:t>
      </w:r>
      <w:r>
        <w:rPr>
          <w:b/>
        </w:rPr>
        <w:t xml:space="preserve">. </w:t>
      </w:r>
      <w:r>
        <w:rPr>
          <w:b/>
        </w:rPr>
        <w:t>Core.</w:t>
      </w:r>
      <w:r>
        <w:rPr/>
        <w:t xml:space="preserve"> For a closed loop with three vertices, count the swaps and confirm the −1.</w:t>
      </w:r>
    </w:p>
    <w:p>
      <w:pPr>
        <w:spacing w:before="0" w:after="100"/>
      </w:pPr>
      <w:r>
        <w:rPr>
          <w:b/>
        </w:rPr>
        <w:t>8</w:t>
      </w:r>
      <w:r>
        <w:rPr>
          <w:b/>
        </w:rPr>
        <w:t xml:space="preserve">. </w:t>
      </w:r>
      <w:r>
        <w:rPr>
          <w:b/>
        </w:rPr>
        <w:t>Extension.</w:t>
      </w:r>
      <w:r>
        <w:rPr/>
        <w:t xml:space="preserve"> Use Furry’s theorem to explain why the three-vertex loop cancels against its reversed orientation.</w:t>
      </w:r>
    </w:p>
    <w:p>
      <w:pPr>
        <w:spacing w:before="0" w:after="100"/>
      </w:pPr>
      <w:r>
        <w:rPr>
          <w:b/>
        </w:rPr>
        <w:t>9</w:t>
      </w:r>
      <w:r>
        <w:rPr>
          <w:b/>
        </w:rPr>
        <w:t xml:space="preserve">. </w:t>
      </w:r>
      <w:r>
        <w:rPr>
          <w:b/>
        </w:rPr>
        <w:t>Extension.</w:t>
      </w:r>
      <w:r>
        <w:rPr/>
        <w:t xml:space="preserve"> Show that the Møller diagrams differ by one Grassmann swap.</w:t>
      </w:r>
    </w:p>
    <w:p>
      <w:pPr>
        <w:spacing w:before="0" w:after="100"/>
      </w:pPr>
      <w:r>
        <w:rPr>
          <w:b/>
        </w:rPr>
        <w:t>10</w:t>
      </w:r>
      <w:r>
        <w:rPr>
          <w:b/>
        </w:rPr>
        <w:t xml:space="preserve">. </w:t>
      </w:r>
      <w:r>
        <w:rPr>
          <w:b/>
        </w:rPr>
        <w:t>Core.</w:t>
      </w:r>
      <w:r>
        <w:rPr/>
        <w:t xml:space="preserve"> Why do the two Compton diagrams add with a plus sign?</w:t>
      </w:r>
    </w:p>
    <w:p>
      <w:pPr>
        <w:spacing w:before="0" w:after="100"/>
      </w:pPr>
      <w:r>
        <w:rPr>
          <w:b/>
        </w:rPr>
        <w:t>11</w:t>
      </w:r>
      <w:r>
        <w:rPr>
          <w:b/>
        </w:rPr>
        <w:t xml:space="preserve">. </w:t>
      </w:r>
      <w:r>
        <w:rPr>
          <w:b/>
        </w:rPr>
        <w:t>Core.</w:t>
      </w:r>
      <w:r>
        <w:rPr/>
        <w:t xml:space="preserve"> In Worked example 3, keep the spin labels, and show that ū₃γ⁰u₁ → 2m δ</w:t>
      </w:r>
      <w:r>
        <w:rPr>
          <w:vertAlign w:val="subscript"/>
        </w:rPr>
        <w:t>s₃s₁</w:t>
      </w:r>
      <w:r>
        <w:rPr/>
        <w:t xml:space="preserve"> as q → 0.</w:t>
      </w:r>
    </w:p>
    <w:p>
      <w:pPr>
        <w:spacing w:before="0" w:after="100"/>
      </w:pPr>
      <w:r>
        <w:rPr>
          <w:b/>
        </w:rPr>
        <w:t>12</w:t>
      </w:r>
      <w:r>
        <w:rPr>
          <w:b/>
        </w:rPr>
        <w:t xml:space="preserve">. </w:t>
      </w:r>
      <w:r>
        <w:rPr>
          <w:b/>
        </w:rPr>
        <w:t>Core.</w:t>
      </w:r>
      <w:r>
        <w:rPr/>
        <w:t xml:space="preserve"> From Ṽ(q) = e²/|q|², obtain V(r) = α/r.</w:t>
      </w:r>
    </w:p>
    <w:p>
      <w:pPr>
        <w:spacing w:before="0" w:after="100"/>
      </w:pPr>
      <w:r>
        <w:rPr>
          <w:b/>
        </w:rPr>
        <w:t>13</w:t>
      </w:r>
      <w:r>
        <w:rPr>
          <w:b/>
        </w:rPr>
        <w:t xml:space="preserve">. </w:t>
      </w:r>
      <w:r>
        <w:rPr>
          <w:b/>
        </w:rPr>
        <w:t>Extension.</w:t>
      </w:r>
      <w:r>
        <w:rPr/>
        <w:t xml:space="preserve"> Derive the cubic scalar-QED vertex −iq(p + p′)</w:t>
      </w:r>
      <w:r>
        <w:rPr>
          <w:vertAlign w:val="superscript"/>
        </w:rPr>
        <w:t>μ</w:t>
      </w:r>
      <w:r>
        <w:rPr/>
        <w:t xml:space="preserve"> carefully, keeping the sign of each term.</w:t>
      </w:r>
    </w:p>
    <w:p>
      <w:pPr>
        <w:spacing w:before="0" w:after="100"/>
      </w:pPr>
      <w:r>
        <w:rPr>
          <w:b/>
        </w:rPr>
        <w:t>14</w:t>
      </w:r>
      <w:r>
        <w:rPr>
          <w:b/>
        </w:rPr>
        <w:t xml:space="preserve">. </w:t>
      </w:r>
      <w:r>
        <w:rPr>
          <w:b/>
        </w:rPr>
        <w:t>Core.</w:t>
      </w:r>
      <w:r>
        <w:rPr/>
        <w:t xml:space="preserve"> Explain the factor 2 in the seagull vertex.</w:t>
      </w:r>
    </w:p>
    <w:p>
      <w:pPr>
        <w:spacing w:before="0" w:after="100"/>
      </w:pPr>
      <w:r>
        <w:rPr>
          <w:b/>
        </w:rPr>
        <w:t>15</w:t>
      </w:r>
      <w:r>
        <w:rPr>
          <w:b/>
        </w:rPr>
        <w:t xml:space="preserve">. </w:t>
      </w:r>
      <w:r>
        <w:rPr>
          <w:b/>
        </w:rPr>
        <w:t>Extension.</w:t>
      </w:r>
      <w:r>
        <w:rPr/>
        <w:t xml:space="preserve"> Show that the −¼δ₃F² counterterm gives the vertex −iδ₃(k²g</w:t>
      </w:r>
      <w:r>
        <w:rPr>
          <w:vertAlign w:val="superscript"/>
        </w:rPr>
        <w:t>μν</w:t>
      </w:r>
      <w:r>
        <w:rPr/>
        <w:t xml:space="preserve"> − k</w:t>
      </w:r>
      <w:r>
        <w:rPr>
          <w:vertAlign w:val="superscript"/>
        </w:rPr>
        <w:t>μ</w:t>
      </w:r>
      <w:r>
        <w:rPr/>
        <w:t>k</w:t>
      </w:r>
      <w:r>
        <w:rPr>
          <w:vertAlign w:val="superscript"/>
        </w:rPr>
        <w:t>ν</w:t>
      </w:r>
      <w:r>
        <w:rPr/>
        <w:t>).</w:t>
      </w:r>
    </w:p>
    <w:p>
      <w:pPr>
        <w:spacing w:before="0" w:after="100"/>
      </w:pPr>
      <w:r>
        <w:rPr>
          <w:b/>
        </w:rPr>
        <w:t>16</w:t>
      </w:r>
      <w:r>
        <w:rPr>
          <w:b/>
        </w:rPr>
        <w:t xml:space="preserve">. </w:t>
      </w:r>
      <w:r>
        <w:rPr>
          <w:b/>
        </w:rPr>
        <w:t>Challenge.</w:t>
      </w:r>
      <w:r>
        <w:rPr/>
        <w:t xml:space="preserve"> For scalar Compton scattering at tree level, write the three diagrams and show that replacing ε</w:t>
      </w:r>
      <w:r>
        <w:rPr>
          <w:vertAlign w:val="superscript"/>
        </w:rPr>
        <w:t>μ</w:t>
      </w:r>
      <w:r>
        <w:rPr/>
        <w:t xml:space="preserve"> by k</w:t>
      </w:r>
      <w:r>
        <w:rPr>
          <w:vertAlign w:val="superscript"/>
        </w:rPr>
        <w:t>μ</w:t>
      </w:r>
      <w:r>
        <w:rPr/>
        <w:t xml:space="preserve"> makes the sum vanish.</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w:t>
      </w:r>
      <w:r>
        <w:rPr>
          <w:vertAlign w:val="subscript"/>
        </w:rPr>
        <w:t>z</w:t>
      </w:r>
      <w:r>
        <w:t>ψ</w:t>
      </w:r>
      <w:r>
        <w:rPr>
          <w:vertAlign w:val="subscript"/>
        </w:rPr>
        <w:t>z</w:t>
      </w:r>
      <w:r>
        <w:t xml:space="preserve"> A A. Moving ψ̄₂ to the right past ψ̄</w:t>
      </w:r>
      <w:r>
        <w:rPr>
          <w:vertAlign w:val="subscript"/>
        </w:rPr>
        <w:t>z</w:t>
      </w:r>
      <w:r>
        <w:t xml:space="preserve"> and ψ</w:t>
      </w:r>
      <w:r>
        <w:rPr>
          <w:vertAlign w:val="subscript"/>
        </w:rPr>
        <w:t>z</w:t>
      </w:r>
      <w:r>
        <w:t xml:space="preserve"> takes two swaps, giving (+1). Then ψ₁ψ̄</w:t>
      </w:r>
      <w:r>
        <w:rPr>
          <w:vertAlign w:val="subscript"/>
        </w:rPr>
        <w:t>z</w:t>
      </w:r>
      <w:r>
        <w:t xml:space="preserve"> and ψ</w:t>
      </w:r>
      <w:r>
        <w:rPr>
          <w:vertAlign w:val="subscript"/>
        </w:rPr>
        <w:t>z</w:t>
      </w:r>
      <w:r>
        <w:t>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w:t>
      </w:r>
      <w:r>
        <w:rPr>
          <w:vertAlign w:val="superscript"/>
        </w:rPr>
        <w:t>i(p₁ − p₂ − k)·z</w:t>
      </w:r>
      <w:r>
        <w:t xml:space="preserve">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w:t>
      </w:r>
      <w:r>
        <w:rPr>
          <w:vertAlign w:val="subscript"/>
        </w:rPr>
        <w:t>z</w:t>
      </w:r>
      <w:r>
        <w:t>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w:t>
      </w:r>
      <w:r>
        <w:rPr>
          <w:vertAlign w:val="subscript"/>
        </w:rPr>
        <w:t>s₃s₁</w:t>
      </w:r>
      <w:r>
        <w:t>.</w:t>
      </w:r>
    </w:p>
    <w:p>
      <w:r>
        <w:rPr>
          <w:b/>
        </w:rPr>
        <w:t>12.</w:t>
      </w:r>
      <w:r>
        <w:t xml:space="preserve"> </w:t>
      </w:r>
      <w:r>
        <w:t>∫d³q e</w:t>
      </w:r>
      <w:r>
        <w:rPr>
          <w:vertAlign w:val="superscript"/>
        </w:rPr>
        <w:t>iq·r</w:t>
      </w:r>
      <w:r>
        <w:t>/[(2π)³|q|²] = 1/(4πr), so V = e²/(4πr) = α/r, using α = e²/4π.</w:t>
      </w:r>
    </w:p>
    <w:p>
      <w:r>
        <w:rPr>
          <w:b/>
        </w:rPr>
        <w:t>13.</w:t>
      </w:r>
      <w:r>
        <w:t xml:space="preserve"> </w:t>
      </w:r>
      <w:r>
        <w:t>The cross terms are (∂</w:t>
      </w:r>
      <w:r>
        <w:rPr>
          <w:vertAlign w:val="subscript"/>
        </w:rPr>
        <w:t>μ</w:t>
      </w:r>
      <w:r>
        <w:t>φ*)(iqA</w:t>
      </w:r>
      <w:r>
        <w:rPr>
          <w:vertAlign w:val="superscript"/>
        </w:rPr>
        <w:t>μ</w:t>
      </w:r>
      <w:r>
        <w:t>φ) + (−iqA</w:t>
      </w:r>
      <w:r>
        <w:rPr>
          <w:vertAlign w:val="subscript"/>
        </w:rPr>
        <w:t>μ</w:t>
      </w:r>
      <w:r>
        <w:t>φ*)(∂</w:t>
      </w:r>
      <w:r>
        <w:rPr>
          <w:vertAlign w:val="superscript"/>
        </w:rPr>
        <w:t>μ</w:t>
      </w:r>
      <w:r>
        <w:t>φ) = iqA</w:t>
      </w:r>
      <w:r>
        <w:rPr>
          <w:vertAlign w:val="superscript"/>
        </w:rPr>
        <w:t>μ</w:t>
      </w:r>
      <w:r>
        <w:t>[(∂</w:t>
      </w:r>
      <w:r>
        <w:rPr>
          <w:vertAlign w:val="subscript"/>
        </w:rPr>
        <w:t>μ</w:t>
      </w:r>
      <w:r>
        <w:t>φ*)φ − φ*∂</w:t>
      </w:r>
      <w:r>
        <w:rPr>
          <w:vertAlign w:val="subscript"/>
        </w:rPr>
        <w:t>μ</w:t>
      </w:r>
      <w:r>
        <w:t>φ]. With ∂φ* → ip′ and ∂φ → −ip, the bracket is i(p′ + p)φ*φ. Multiplying by i for the vertex gives i·iq·i(p + p′) = −iq(p + p′).</w:t>
      </w:r>
    </w:p>
    <w:p>
      <w:r>
        <w:rPr>
          <w:b/>
        </w:rPr>
        <w:t>14.</w:t>
      </w:r>
      <w:r>
        <w:t xml:space="preserve"> </w:t>
      </w:r>
      <w:r>
        <w:t>A</w:t>
      </w:r>
      <w:r>
        <w:rPr>
          <w:vertAlign w:val="subscript"/>
        </w:rPr>
        <w:t>μ</w:t>
      </w:r>
      <w:r>
        <w:t>A</w:t>
      </w:r>
      <w:r>
        <w:rPr>
          <w:vertAlign w:val="superscript"/>
        </w:rPr>
        <w:t>μ</w:t>
      </w:r>
      <w:r>
        <w:t xml:space="preserve"> contains two photon fields. Two external photons can be attached to them in 2 ways.</w:t>
      </w:r>
    </w:p>
    <w:p>
      <w:r>
        <w:rPr>
          <w:b/>
        </w:rPr>
        <w:t>15.</w:t>
      </w:r>
      <w:r>
        <w:t xml:space="preserve"> </w:t>
      </w:r>
      <w:r>
        <w:t>−¼δ₃F² = ½δ₃A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 The u-channel diagram is [−iq(2p′ − k₁)·ε₁][i/((p − k₂)² − m²)][−iq(2p − k₂)·ε₂*]. The seagull is 2iq²ε₁·ε₂*. Replace ε₁ by k₁. In the s-channel, (2p + k₁)·k₁ = 2p·k₁ = (p + k₁)² − m², which cancels the propagator and leaves −iq²(2p′ + k₂)·ε₂*. In the u-channel, (2p′ − k₁)·k₁ = 2p′·k₁ = 2p·k₂ = −[(p − k₂)² − m²], which leaves +iq²(2p − k₂)·ε₂*. Using p′ − p + k₂ = k₁, the two sum to −2iq²k₁·ε₂*. The seagull gives +2iq²k₁·ε₂*, and the total vanishes. Without the seagull, the amplitude would not be gauge invariant.</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85">
        <w:r>
          <w:rPr>
            <w:rStyle w:val="Hyperlink"/>
            <w:color w:val="0563C1"/>
            <w:u w:val="single"/>
          </w:rPr>
          <w:t xml:space="preserve">Lesson 85</w:t>
        </w:r>
      </w:hyperlink>
      <w:r>
        <w:t xml:space="preserve"> rotates the same integral to imaginary time and makes it periodic with period 1/T, which is QED at finite temperature.</w:t>
      </w:r>
    </w:p>
    <w:p>
      <w:r/>
    </w:p>
    <w:p>
      <w:bookmarkStart w:id="1085" w:name="Lesson85"/>
      <w:pPr>
        <w:pStyle w:val="Heading1"/>
      </w:pPr>
      <w:r>
        <w:t>Lesson 85: QED at Finite Temperature</w:t>
      </w:r>
      <w:bookmarkEnd w:id="1085"/>
    </w:p>
    <w:p>
      <w:pPr>
        <w:pStyle w:val="Heading2"/>
      </w:pPr>
      <w:r>
        <w:t>How to use this lesson</w:t>
      </w:r>
    </w:p>
    <w:p>
      <w:r>
        <w:t xml:space="preserve">Every calculation so far has been in the </w:t>
      </w:r>
      <w:hyperlink w:anchor="Glossary_Vacuum">
        <w:r>
          <w:rPr>
            <w:color w:val="0563C1"/>
            <w:u w:val="single"/>
          </w:rPr>
          <w:t>vacuum</w:t>
        </w:r>
      </w:hyperlink>
      <w:r>
        <w:t>. The early universe, the core of a star, and a heavy-ion collision are not vacua: they are hot, and their properties are thermal averages. This lesson shows that the path integral handles them with one change. The thermal partition function Tr e</w:t>
      </w:r>
      <w:r>
        <w:rPr>
          <w:vertAlign w:val="superscript"/>
        </w:rPr>
        <w:t>−βH</w:t>
      </w:r>
      <w:r>
        <w:t>,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jc w:val="center"/>
      </w:pPr>
      <w:r>
        <w:drawing>
          <wp:inline xmlns:a="http://schemas.openxmlformats.org/drawingml/2006/main" xmlns:pic="http://schemas.openxmlformats.org/drawingml/2006/picture">
            <wp:extent cx="5989320" cy="3181826"/>
            <wp:docPr id="50" name="Lesson 85 concept map" descr="Concept map for QED at Finite Temperature: Euclidean time circle leads through Matsubara frequencies to Thermal QED."/>
            <wp:cNvGraphicFramePr>
              <a:graphicFrameLocks noChangeAspect="1"/>
            </wp:cNvGraphicFramePr>
            <a:graphic>
              <a:graphicData uri="http://schemas.openxmlformats.org/drawingml/2006/picture">
                <pic:pic>
                  <pic:nvPicPr>
                    <pic:cNvPr id="0" name="lesson-85-concept.png"/>
                    <pic:cNvPicPr/>
                  </pic:nvPicPr>
                  <pic:blipFill>
                    <a:blip r:embed="rId132"/>
                    <a:stretch>
                      <a:fillRect/>
                    </a:stretch>
                  </pic:blipFill>
                  <pic:spPr>
                    <a:xfrm>
                      <a:off x="0" y="0"/>
                      <a:ext cx="5989320" cy="3181826"/>
                    </a:xfrm>
                    <a:prstGeom prst="rect"/>
                  </pic:spPr>
                </pic:pic>
              </a:graphicData>
            </a:graphic>
          </wp:inline>
        </w:drawing>
      </w:r>
    </w:p>
    <w:p>
      <w:pPr>
        <w:pStyle w:val="Caption"/>
      </w:pPr>
      <w:r>
        <w:t>Figure 85.1. Euclidean time circle leads through matsubara frequencies to thermal qed.</w:t>
      </w:r>
    </w:p>
    <w:p>
      <w:pPr>
        <w:pStyle w:val="Heading3"/>
      </w:pPr>
      <w:r>
        <w:t>Learning objectives</w:t>
      </w:r>
    </w:p>
    <w:p>
      <w:pPr>
        <w:pStyle w:val="ListBullet"/>
      </w:pPr>
      <w:r>
        <w:t>Write Z(β) = Tr e</w:t>
      </w:r>
      <w:r>
        <w:rPr>
          <w:vertAlign w:val="superscript"/>
        </w:rPr>
        <w:t>−βH</w:t>
      </w:r>
      <w:r>
        <w:t xml:space="preserve"> as a Euclidean </w:t>
      </w:r>
      <w:hyperlink w:anchor="Glossary_PathIntegral">
        <w:r>
          <w:rPr>
            <w:color w:val="0563C1"/>
            <w:u w:val="single"/>
          </w:rPr>
          <w:t>path integral</w:t>
        </w:r>
      </w:hyperlink>
      <w:r>
        <w:t xml:space="preserve">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w:t>
      </w:r>
      <w:r>
        <w:rPr>
          <w:vertAlign w:val="subscript"/>
        </w:rPr>
        <w:t>n</w:t>
      </w:r>
      <w:r>
        <w:t>, with ω</w:t>
      </w:r>
      <w:r>
        <w:rPr>
          <w:vertAlign w:val="subscript"/>
        </w:rPr>
        <w:t>n</w:t>
      </w:r>
      <w:r>
        <w:t xml:space="preserve"> = 2πnT for bosons and (2n + 1)πT for fermions.</w:t>
      </w:r>
    </w:p>
    <w:p>
      <w:pPr>
        <w:pStyle w:val="ListBullet"/>
      </w:pPr>
      <w:r>
        <w:t>Evaluate TΣ</w:t>
      </w:r>
      <w:r>
        <w:rPr>
          <w:vertAlign w:val="subscript"/>
        </w:rPr>
        <w:t>n</w:t>
      </w:r>
      <w:r>
        <w:t>(ω</w:t>
      </w:r>
      <w:r>
        <w:rPr>
          <w:vertAlign w:val="subscript"/>
        </w:rPr>
        <w:t>n</w:t>
      </w:r>
      <w:r>
        <w:t>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w:t>
      </w:r>
      <w:r>
        <w:rPr>
          <w:vertAlign w:val="subscript"/>
        </w:rPr>
        <w:t>D</w:t>
      </w:r>
      <w:r>
        <w:t>² = e²T²/3 of a hot QED plasma and the screened Coulomb potential.</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T, β</w:t>
      </w:r>
      <w:r>
        <w:rPr/>
        <w:t xml:space="preserve"> — </w:t>
      </w:r>
      <w:r>
        <w:rPr/>
        <w:t>Temperature and its inverse, k</w:t>
      </w:r>
      <w:r>
        <w:rPr>
          <w:vertAlign w:val="subscript"/>
        </w:rPr>
        <w:t>B</w:t>
      </w:r>
      <w:r>
        <w:rPr/>
        <w:t xml:space="preserve"> = 1</w:t>
      </w:r>
    </w:p>
    <w:p>
      <w:pPr>
        <w:spacing w:before="0" w:after="100"/>
      </w:pPr>
      <w:r>
        <w:rPr>
          <w:b/>
        </w:rPr>
        <w:t>τ</w:t>
      </w:r>
      <w:r>
        <w:rPr/>
        <w:t xml:space="preserve"> — </w:t>
      </w:r>
      <w:r>
        <w:rPr/>
        <w:t>Euclidean time, 0 ≤ τ ≤ β</w:t>
      </w:r>
    </w:p>
    <w:p>
      <w:pPr>
        <w:spacing w:before="0" w:after="100"/>
      </w:pPr>
      <w:r>
        <w:rPr>
          <w:b/>
        </w:rPr>
        <w:t>ω</w:t>
      </w:r>
      <w:r>
        <w:rPr>
          <w:b/>
          <w:vertAlign w:val="subscript"/>
        </w:rPr>
        <w:t>n</w:t>
      </w:r>
      <w:r>
        <w:rPr/>
        <w:t xml:space="preserve"> — </w:t>
      </w:r>
      <w:r>
        <w:rPr/>
        <w:t>Matsubara frequency: 2πnT (bosons), (2n + 1)πT (fermions), n ∈ ℤ</w:t>
      </w:r>
    </w:p>
    <w:p>
      <w:pPr>
        <w:spacing w:before="0" w:after="100"/>
      </w:pPr>
      <w:r>
        <w:rPr>
          <w:b/>
        </w:rPr>
        <w:t>n</w:t>
      </w:r>
      <w:r>
        <w:rPr>
          <w:b/>
          <w:vertAlign w:val="subscript"/>
        </w:rPr>
        <w:t>B</w:t>
      </w:r>
      <w:r>
        <w:rPr>
          <w:b/>
        </w:rPr>
        <w:t>, n</w:t>
      </w:r>
      <w:r>
        <w:rPr>
          <w:b/>
          <w:vertAlign w:val="subscript"/>
        </w:rPr>
        <w:t>F</w:t>
      </w:r>
      <w:r>
        <w:rPr/>
        <w:t xml:space="preserve"> — </w:t>
      </w:r>
      <w:r>
        <w:rPr/>
        <w:t>1/(e</w:t>
      </w:r>
      <w:r>
        <w:rPr>
          <w:vertAlign w:val="superscript"/>
        </w:rPr>
        <w:t>E/T</w:t>
      </w:r>
      <w:r>
        <w:rPr/>
        <w:t xml:space="preserve"> − 1) and 1/(e</w:t>
      </w:r>
      <w:r>
        <w:rPr>
          <w:vertAlign w:val="superscript"/>
        </w:rPr>
        <w:t>E/T</w:t>
      </w:r>
      <w:r>
        <w:rPr/>
        <w:t xml:space="preserve"> + 1)</w:t>
      </w:r>
    </w:p>
    <w:p>
      <w:pPr>
        <w:spacing w:before="0" w:after="100"/>
      </w:pPr>
      <w:r>
        <w:rPr>
          <w:b/>
        </w:rPr>
        <w:t>F</w:t>
      </w:r>
      <w:r>
        <w:rPr/>
        <w:t xml:space="preserve"> — </w:t>
      </w:r>
      <w:r>
        <w:rPr/>
        <w:t>Free energy, −T log Z</w:t>
      </w:r>
    </w:p>
    <w:p>
      <w:pPr>
        <w:spacing w:before="0" w:after="100"/>
      </w:pPr>
      <w:r>
        <w:rPr>
          <w:b/>
        </w:rPr>
        <w:t>m</w:t>
      </w:r>
      <w:r>
        <w:rPr>
          <w:b/>
          <w:vertAlign w:val="subscript"/>
        </w:rPr>
        <w:t>D</w:t>
      </w:r>
      <w:r>
        <w:rPr/>
        <w:t xml:space="preserve"> — </w:t>
      </w:r>
      <w:r>
        <w:rPr/>
        <w:t>Debye mass; 1/m</w:t>
      </w:r>
      <w:r>
        <w:rPr>
          <w:vertAlign w:val="subscript"/>
        </w:rPr>
        <w:t>D</w:t>
      </w:r>
      <w:r>
        <w:rPr/>
        <w:t xml:space="preserve"> is the screening length</w:t>
      </w:r>
    </w:p>
    <w:p>
      <w:pPr>
        <w:spacing w:before="0" w:after="100"/>
      </w:pPr>
      <w:r>
        <w:rPr>
          <w:b/>
        </w:rPr>
        <w:t>Σ∫</w:t>
      </w:r>
      <w:r>
        <w:rPr/>
        <w:t xml:space="preserve"> — </w:t>
      </w:r>
      <w:r>
        <w:rPr/>
        <w:t>Shorthand for TΣ</w:t>
      </w:r>
      <w:r>
        <w:rPr>
          <w:vertAlign w:val="subscript"/>
        </w:rPr>
        <w:t>n</w:t>
      </w:r>
      <w:r>
        <w:rPr/>
        <w:t xml:space="preserve"> ∫d³k/(2π)³</w:t>
      </w:r>
    </w:p>
    <w:p>
      <w:r>
        <w:t>Natural units, ℏ = c = k</w:t>
      </w:r>
      <w:r>
        <w:rPr>
          <w:vertAlign w:val="subscript"/>
        </w:rPr>
        <w:t>B</w:t>
      </w:r>
      <w:r>
        <w:t xml:space="preserve"> = 1. In display equations, square brackets enclose function arguments and visible groupings.</w:t>
      </w:r>
    </w:p>
    <w:p>
      <w:pPr>
        <w:pStyle w:val="Heading2"/>
      </w:pPr>
      <w:r>
        <w:t>1 The trace as a path integral</w:t>
      </w:r>
    </w:p>
    <w:p>
      <w:pPr>
        <w:pStyle w:val="Heading3"/>
      </w:pPr>
      <w:r>
        <w:t>1.1 Imaginary time</w:t>
      </w:r>
    </w:p>
    <w:p>
      <w:r>
        <w:t>The thermal state of a system at temperature T has density matrix e</w:t>
      </w:r>
      <w:r>
        <w:rPr>
          <w:vertAlign w:val="superscript"/>
        </w:rPr>
        <w:t>−βH</w:t>
      </w:r>
      <w:r>
        <w:t>/Z, with Z(β) = Tr e</w:t>
      </w:r>
      <w:r>
        <w:rPr>
          <w:vertAlign w:val="superscript"/>
        </w:rPr>
        <w:t>−βH</w:t>
      </w:r>
      <w:r>
        <w:t>. The operator e</w:t>
      </w:r>
      <w:r>
        <w:rPr>
          <w:vertAlign w:val="superscript"/>
        </w:rPr>
        <w:t>−βH</w:t>
      </w:r>
      <w:r>
        <w:t xml:space="preserve"> is the evolution operator e</w:t>
      </w:r>
      <w:r>
        <w:rPr>
          <w:vertAlign w:val="superscript"/>
        </w:rPr>
        <w:t>−iHt</w:t>
      </w:r>
      <w:r>
        <w:t xml:space="preserve"> at the imaginary time t = −iβ. Lesson 80, Section 3, wrote the Euclidean </w:t>
      </w:r>
      <w:hyperlink w:anchor="Glossary_Amplitude">
        <w:r>
          <w:rPr>
            <w:color w:val="0563C1"/>
            <w:u w:val="single"/>
          </w:rPr>
          <w:t>amplitude</w:t>
        </w:r>
      </w:hyperlink>
      <w:r>
        <w:t xml:space="preserve"> ⟨q</w:t>
      </w:r>
      <w:r>
        <w:rPr>
          <w:vertAlign w:val="subscript"/>
        </w:rPr>
        <w:t>f</w:t>
      </w:r>
      <w:r>
        <w:t>|e</w:t>
      </w:r>
      <w:r>
        <w:rPr>
          <w:vertAlign w:val="superscript"/>
        </w:rPr>
        <w:t>−Hτ</w:t>
      </w:r>
      <w:r>
        <w:t>|q</w:t>
      </w:r>
      <w:r>
        <w:rPr>
          <w:vertAlign w:val="subscript"/>
        </w:rPr>
        <w:t>i</w:t>
      </w:r>
      <w:r>
        <w:t>⟩ as a path integral with weight e</w:t>
      </w:r>
      <w:r>
        <w:rPr>
          <w:vertAlign w:val="superscript"/>
        </w:rPr>
        <w:t>−S_E</w:t>
      </w:r>
      <w:r>
        <w:t>. The trace sets q</w:t>
      </w:r>
      <w:r>
        <w:rPr>
          <w:vertAlign w:val="subscript"/>
        </w:rPr>
        <w:t>f</w:t>
      </w:r>
      <w:r>
        <w:t xml:space="preserve"> = q</w:t>
      </w:r>
      <w:r>
        <w:rPr>
          <w:vertAlign w:val="subscript"/>
        </w:rPr>
        <w:t>i</w:t>
      </w:r>
      <w:r>
        <w:t xml:space="preserve"> and integrates over it:</w:t>
      </w:r>
    </w:p>
    <w:p>
      <w:pPr>
        <w:spacing w:before="100" w:after="160"/>
        <w:jc w:val="center"/>
      </w:pPr>
      <m:oMathPara>
        <m:oMath>
          <m:r>
            <m:t xml:space="preserve">Z</m:t>
          </m:r>
          <m:d>
            <m:dPr>
              <m:begChr m:val="["/>
              <m:endChr m:val="]"/>
            </m:dPr>
            <m:e>
              <m:r>
                <m:t xml:space="preserve">β</m:t>
              </m:r>
            </m:e>
          </m:d>
          <m:r>
            <m:t xml:space="preserve">=</m:t>
          </m:r>
          <m:r>
            <m:t xml:space="preserve">∫</m:t>
          </m:r>
          <m:r>
            <m:t xml:space="preserve"> </m:t>
          </m:r>
          <m:r>
            <m:t xml:space="preserve">dq</m:t>
          </m:r>
          <m:r>
            <m:t xml:space="preserve"> </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d>
                <m:dPr>
                  <m:begChr m:val="["/>
                  <m:endChr m:val="]"/>
                </m:dPr>
                <m:e>
                  <m:r>
                    <m:t xml:space="preserve">β</m:t>
                  </m:r>
                </m:e>
              </m:d>
              <m:r>
                <m:t xml:space="preserve">=</m:t>
              </m:r>
              <m:r>
                <m:t xml:space="preserve">q</m:t>
              </m:r>
              <m:d>
                <m:dPr>
                  <m:begChr m:val="["/>
                  <m:endChr m:val="]"/>
                </m:dPr>
                <m:e>
                  <m:r>
                    <m:t xml:space="preserve">0</m:t>
                  </m:r>
                </m:e>
              </m:d>
            </m:sub>
          </m:sSub>
          <m:r>
            <m:t xml:space="preserve"> </m:t>
          </m:r>
          <m:r>
            <m:t xml:space="preserve">Dq</m:t>
          </m:r>
          <m:r>
            <m:t xml:space="preserve"> </m:t>
          </m:r>
          <m:sSup>
            <m:e>
              <m:r>
                <m:t xml:space="preserve">e</m:t>
              </m:r>
            </m:e>
            <m:sup>
              <m:r>
                <m:t xml:space="preserve">−</m:t>
              </m:r>
              <m:sSub>
                <m:e>
                  <m:r>
                    <m:t xml:space="preserve">S</m:t>
                  </m:r>
                </m:e>
                <m:sub>
                  <m:r>
                    <m:t xml:space="preserve">E</m:t>
                  </m:r>
                </m:sub>
              </m:sSub>
              <m:d>
                <m:dPr>
                  <m:begChr m:val="["/>
                  <m:endChr m:val="]"/>
                </m:dPr>
                <m:e>
                  <m:r>
                    <m:t xml:space="preserve">q</m:t>
                  </m:r>
                </m:e>
              </m:d>
            </m:sup>
          </m:sSup>
        </m:oMath>
      </m:oMathPara>
    </w:p>
    <w:p>
      <w:r>
        <w:t xml:space="preserve">The paths are closed loops in imaginary time, of length β. For a </w:t>
      </w:r>
      <w:hyperlink w:anchor="Glossary_Field">
        <w:r>
          <w:rPr>
            <w:color w:val="0563C1"/>
            <w:u w:val="single"/>
          </w:rPr>
          <w:t>field</w:t>
        </w:r>
      </w:hyperlink>
      <w:r>
        <w:t>,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r>
        <w:t xml:space="preserve">For Grassmann fields, the trace has an extra sign. With fermionic coherent </w:t>
      </w:r>
      <w:hyperlink w:anchor="Glossary_State">
        <w:r>
          <w:rPr>
            <w:color w:val="0563C1"/>
            <w:u w:val="single"/>
          </w:rPr>
          <w:t>state</w:t>
        </w:r>
      </w:hyperlink>
      <w:r>
        <w:t>s, the trace of an operator O is Tr O = ∫dθ̄dθ e</w:t>
      </w:r>
      <w:r>
        <w:rPr>
          <w:vertAlign w:val="superscript"/>
        </w:rPr>
        <w:t>−θ̄θ</w:t>
      </w:r>
      <w:r>
        <w:t>⟨−θ|O|θ⟩. The state on the left has −θ, not θ. The minus sign comes from moving one Grassmann variable past another to close the trace, the same reordering that gave Lesson 84’s closed-loop sign. The path integral therefore runs over fields with ψ(β) = −ψ(0). Photons are periodic and electrons antiperiodic.</w:t>
      </w:r>
    </w:p>
    <w:p>
      <w:r>
        <w:rPr>
          <w:b/>
          <w:i/>
        </w:rPr>
        <w:t>Worked example 1</w:t>
      </w:r>
    </w:p>
    <w:p>
      <w:r>
        <w:t>Check both boundary conditions on a single oscillator of frequency ω.</w:t>
      </w:r>
    </w:p>
    <w:p>
      <w:r>
        <w:t>Bosons. Expand a periodic path in modes e</w:t>
      </w:r>
      <w:r>
        <w:rPr>
          <w:vertAlign w:val="superscript"/>
        </w:rPr>
        <w:t>iωₙτ</w:t>
      </w:r>
      <w:r>
        <w:t xml:space="preserve"> with ω</w:t>
      </w:r>
      <w:r>
        <w:rPr>
          <w:vertAlign w:val="subscript"/>
        </w:rPr>
        <w:t>n</w:t>
      </w:r>
      <w:r>
        <w:t xml:space="preserve"> = 2πn/β. The Euclidean </w:t>
      </w:r>
      <w:hyperlink w:anchor="Glossary_Action">
        <w:r>
          <w:rPr>
            <w:color w:val="0563C1"/>
            <w:u w:val="single"/>
          </w:rPr>
          <w:t>action</w:t>
        </w:r>
      </w:hyperlink>
      <w:r>
        <w:t xml:space="preserve"> is ½∫(q̇² + ω²q²), so mode n contributes a factor proportional to (ω</w:t>
      </w:r>
      <w:r>
        <w:rPr>
          <w:vertAlign w:val="subscript"/>
        </w:rPr>
        <w:t>n</w:t>
      </w:r>
      <w:r>
        <w:t>² + ω²)</w:t>
      </w:r>
      <w:r>
        <w:rPr>
          <w:vertAlign w:val="superscript"/>
        </w:rPr>
        <w:t>−1/2</w:t>
      </w:r>
      <w:r>
        <w:t>. The n = 0 mode gives 1/ω, and the pairs ±n give Π</w:t>
      </w:r>
      <w:r>
        <w:rPr>
          <w:vertAlign w:val="subscript"/>
        </w:rPr>
        <w:t>n≥1</w:t>
      </w:r>
      <w:r>
        <w:t>(ω</w:t>
      </w:r>
      <w:r>
        <w:rPr>
          <w:vertAlign w:val="subscript"/>
        </w:rPr>
        <w:t>n</w:t>
      </w:r>
      <w:r>
        <w:t>² + ω²)⁻¹. Fix the ω-independent normalization by the classical limit, β → 0, where Z must be ∫dq dp/(2π) e</w:t>
      </w:r>
      <w:r>
        <w:rPr>
          <w:vertAlign w:val="superscript"/>
        </w:rPr>
        <w:t>−βH</w:t>
      </w:r>
      <w:r>
        <w:t xml:space="preserve">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r>
            <m:t xml:space="preserve"> </m:t>
          </m:r>
          <m:sSub>
            <m:e>
              <m:r>
                <m:t xml:space="preserve">Π</m:t>
              </m:r>
            </m:e>
            <m:sub>
              <m:r>
                <m:t xml:space="preserve">n</m:t>
              </m:r>
              <m:r>
                <m:t xml:space="preserve">≥</m:t>
              </m:r>
              <m:r>
                <m:t xml:space="preserve">1</m:t>
              </m:r>
            </m:sub>
          </m:sSub>
          <m:r>
            <m:t xml:space="preserve"> </m:t>
          </m:r>
          <m:sSup>
            <m:e>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e>
              </m:d>
            </m:e>
            <m:sup>
              <m:r>
                <m:t xml:space="preserve">−</m:t>
              </m:r>
              <m:r>
                <m:t xml:space="preserve">1</m:t>
              </m:r>
            </m:sup>
          </m:sSup>
          <m:r>
            <m:t xml:space="preserve">=</m:t>
          </m:r>
          <m:f>
            <m:num>
              <m:r>
                <m:t xml:space="preserve">1</m:t>
              </m:r>
            </m:num>
            <m:den>
              <m:r>
                <m:t xml:space="preserve">2</m:t>
              </m:r>
              <m:r>
                <m:t xml:space="preserve"> </m:t>
              </m:r>
              <m:func>
                <m:fName>
                  <m:r>
                    <m:t xml:space="preserve">sinh</m:t>
                  </m:r>
                </m:fName>
                <m:e>
                  <m:d>
                    <m:dPr>
                      <m:begChr m:val="["/>
                      <m:endChr m:val="]"/>
                    </m:dPr>
                    <m:e>
                      <m:f>
                        <m:num>
                          <m:r>
                            <m:t xml:space="preserve">βω</m:t>
                          </m:r>
                        </m:num>
                        <m:den>
                          <m:r>
                            <m:t xml:space="preserve">2</m:t>
                          </m:r>
                        </m:den>
                      </m:f>
                    </m:e>
                  </m:d>
                </m:e>
              </m:func>
            </m:den>
          </m:f>
        </m:oMath>
      </m:oMathPara>
    </w:p>
    <w:p>
      <w:r>
        <w:t>using the product formula of Lesson 80, Worked example 3. Expanding, 1/(2 sinh(βω/2)) = Σ</w:t>
      </w:r>
      <w:r>
        <w:rPr>
          <w:vertAlign w:val="subscript"/>
        </w:rPr>
        <w:t>k</w:t>
      </w:r>
      <w:r>
        <w:t xml:space="preserve"> e</w:t>
      </w:r>
      <w:r>
        <w:rPr>
          <w:vertAlign w:val="superscript"/>
        </w:rPr>
        <w:t>−β(k + ½)ω</w:t>
      </w:r>
      <w:r>
        <w:t>, the sum over the oscillator’s levels.</w:t>
      </w:r>
    </w:p>
    <w:p>
      <w:r>
        <w:t>Fermions. The fermionic oscillator H = ω(b†b − ½) has two states, so Z</w:t>
      </w:r>
      <w:r>
        <w:rPr>
          <w:vertAlign w:val="subscript"/>
        </w:rPr>
        <w:t>F</w:t>
      </w:r>
      <w:r>
        <w:t xml:space="preserve"> = e</w:t>
      </w:r>
      <w:r>
        <w:rPr>
          <w:vertAlign w:val="superscript"/>
        </w:rPr>
        <w:t>βω/2</w:t>
      </w:r>
      <w:r>
        <w:t xml:space="preserve"> + e</w:t>
      </w:r>
      <w:r>
        <w:rPr>
          <w:vertAlign w:val="superscript"/>
        </w:rPr>
        <w:t>−βω/2</w:t>
      </w:r>
      <w:r>
        <w:t xml:space="preserve"> = 2cosh(βω/2). The antiperiodic modes have ω</w:t>
      </w:r>
      <w:r>
        <w:rPr>
          <w:vertAlign w:val="subscript"/>
        </w:rPr>
        <w:t>n</w:t>
      </w:r>
      <w:r>
        <w:t xml:space="preserve"> = (2n + 1)π/β, and the Grassmann determinant is Π</w:t>
      </w:r>
      <w:r>
        <w:rPr>
          <w:vertAlign w:val="subscript"/>
        </w:rPr>
        <w:t>n</w:t>
      </w:r>
      <w:r>
        <w:t>(−iω</w:t>
      </w:r>
      <w:r>
        <w:rPr>
          <w:vertAlign w:val="subscript"/>
        </w:rPr>
        <w:t>n</w:t>
      </w:r>
      <w:r>
        <w:t xml:space="preserve"> + ω). Pairing n with −n − 1 gives Π</w:t>
      </w:r>
      <w:r>
        <w:rPr>
          <w:vertAlign w:val="subscript"/>
        </w:rPr>
        <w:t>n≥0</w:t>
      </w:r>
      <w:r>
        <w:t>(ω</w:t>
      </w:r>
      <w:r>
        <w:rPr>
          <w:vertAlign w:val="subscript"/>
        </w:rPr>
        <w:t>n</w:t>
      </w:r>
      <w:r>
        <w:t>² + ω²). Normalized so that Z</w:t>
      </w:r>
      <w:r>
        <w:rPr>
          <w:vertAlign w:val="subscript"/>
        </w:rPr>
        <w:t>F</w:t>
      </w:r>
      <w:r>
        <w:t xml:space="preserve"> = Tr 1 = 2 at ω = 0, this is</w:t>
      </w:r>
    </w:p>
    <w:p>
      <w:pPr>
        <w:spacing w:before="100" w:after="160"/>
        <w:jc w:val="center"/>
      </w:pPr>
      <m:oMathPara>
        <m:oMath>
          <m:sSub>
            <m:e>
              <m:r>
                <m:t xml:space="preserve">Z</m:t>
              </m:r>
            </m:e>
            <m:sub>
              <m:r>
                <m:t xml:space="preserve">F</m:t>
              </m:r>
            </m:sub>
          </m:sSub>
          <m:r>
            <m:t xml:space="preserve">=</m:t>
          </m:r>
          <m:r>
            <m:t xml:space="preserve">2</m:t>
          </m:r>
          <m:r>
            <m:t xml:space="preserve"> </m:t>
          </m:r>
          <m:sSub>
            <m:e>
              <m:r>
                <m:t xml:space="preserve">Π</m:t>
              </m:r>
            </m:e>
            <m:sub>
              <m:r>
                <m:t xml:space="preserve">n</m:t>
              </m:r>
              <m:r>
                <m:t xml:space="preserve">≥</m:t>
              </m:r>
              <m:r>
                <m:t xml:space="preserve">0</m:t>
              </m:r>
            </m:sub>
          </m:sSub>
          <m:r>
            <m:t xml:space="preserve"> </m:t>
          </m:r>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d>
                        <m:dPr/>
                        <m:e>
                          <m:r>
                            <m:t xml:space="preserve">2n</m:t>
                          </m:r>
                          <m:r>
                            <m:t xml:space="preserve">+</m:t>
                          </m:r>
                          <m:r>
                            <m:t xml:space="preserve">1</m:t>
                          </m:r>
                        </m:e>
                      </m:d>
                    </m:e>
                    <m:sup>
                      <m:r>
                        <m:t xml:space="preserve">2</m:t>
                      </m:r>
                    </m:sup>
                  </m:sSup>
                  <m:r>
                    <m:t xml:space="preserve"> </m:t>
                  </m:r>
                  <m:sSup>
                    <m:e>
                      <m:r>
                        <m:t xml:space="preserve">π</m:t>
                      </m:r>
                    </m:e>
                    <m:sup>
                      <m:r>
                        <m:t xml:space="preserve">2</m:t>
                      </m:r>
                    </m:sup>
                  </m:sSup>
                </m:den>
              </m:f>
            </m:e>
          </m:d>
          <m:r>
            <m:t xml:space="preserve">=</m:t>
          </m:r>
          <m:r>
            <m:t xml:space="preserve">2</m:t>
          </m:r>
          <m:r>
            <m:t xml:space="preserve"> </m:t>
          </m:r>
          <m:func>
            <m:fName>
              <m:r>
                <m:t xml:space="preserve">cosh</m:t>
              </m:r>
            </m:fName>
            <m:e>
              <m:d>
                <m:dPr>
                  <m:begChr m:val="["/>
                  <m:endChr m:val="]"/>
                </m:dPr>
                <m:e>
                  <m:f>
                    <m:num>
                      <m:r>
                        <m:t xml:space="preserve">βω</m:t>
                      </m:r>
                    </m:num>
                    <m:den>
                      <m:r>
                        <m:t xml:space="preserve">2</m:t>
                      </m:r>
                    </m:den>
                  </m:f>
                </m:e>
              </m:d>
            </m:e>
          </m:func>
        </m:oMath>
      </m:oMathPara>
    </w:p>
    <w:p>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r>
        <w:t>A field periodic in τ has Fourier modes e</w:t>
      </w:r>
      <w:r>
        <w:rPr>
          <w:vertAlign w:val="superscript"/>
        </w:rPr>
        <w:t>iωₙτ</w:t>
      </w:r>
      <w:r>
        <w:t>, with ω</w:t>
      </w:r>
      <w:r>
        <w:rPr>
          <w:vertAlign w:val="subscript"/>
        </w:rPr>
        <w:t>n</w:t>
      </w:r>
      <w:r>
        <w:t xml:space="preserve"> = 2πnT for photons and ω</w:t>
      </w:r>
      <w:r>
        <w:rPr>
          <w:vertAlign w:val="subscript"/>
        </w:rPr>
        <w:t>n</w:t>
      </w:r>
      <w:r>
        <w:t xml:space="preserve"> = (2n + 1)πT for electrons. The Euclidean Feynman rules of Lesson 67 still apply, with one change. The fourth component of momentum is discrete, so every </w:t>
      </w:r>
      <w:hyperlink w:anchor="Glossary_Loop">
        <w:r>
          <w:rPr>
            <w:color w:val="0563C1"/>
            <w:u w:val="single"/>
          </w:rPr>
          <w:t>loop</w:t>
        </w:r>
      </w:hyperlink>
      <w:r>
        <w:t>’s energy integral becomes a sum:</w:t>
      </w:r>
    </w:p>
    <w:p>
      <w:pPr>
        <w:spacing w:before="100" w:after="160"/>
        <w:jc w:val="center"/>
      </w:pPr>
      <m:oMathPara>
        <m:oMath>
          <m:r>
            <m:t xml:space="preserve">∫</m:t>
          </m:r>
          <m:r>
            <m:t xml:space="preserve"> </m:t>
          </m:r>
          <m:f>
            <m:num>
              <m:sSub>
                <m:e>
                  <m:r>
                    <m:t xml:space="preserve">dk</m:t>
                  </m:r>
                </m:e>
                <m:sub>
                  <m:r>
                    <m:t xml:space="preserve">4</m:t>
                  </m:r>
                </m:sub>
              </m:sSub>
            </m:num>
            <m:den>
              <m:r>
                <m:t xml:space="preserve">2π</m:t>
              </m:r>
            </m:den>
          </m:f>
          <m:r>
            <m:t xml:space="preserve"> </m:t>
          </m:r>
          <m:r>
            <m:t xml:space="preserve">f</m:t>
          </m:r>
          <m:d>
            <m:dPr>
              <m:begChr m:val="["/>
              <m:endChr m:val="]"/>
            </m:dPr>
            <m:e>
              <m:sSub>
                <m:e>
                  <m:r>
                    <m:t xml:space="preserve">k</m:t>
                  </m:r>
                </m:e>
                <m:sub>
                  <m:r>
                    <m:t xml:space="preserve">4</m:t>
                  </m:r>
                </m:sub>
              </m:sSub>
            </m:e>
          </m:d>
          <m:r>
            <m:t xml:space="preserve">→</m:t>
          </m:r>
          <m:r>
            <m:t xml:space="preserve">T</m:t>
          </m:r>
          <m:r>
            <m:t xml:space="preserve"> </m:t>
          </m:r>
          <m:sSub>
            <m:e>
              <m:r>
                <m:t xml:space="preserve">Σ</m:t>
              </m:r>
            </m:e>
            <m:sub>
              <m:r>
                <m:t xml:space="preserve">n</m:t>
              </m:r>
            </m:sub>
          </m:sSub>
          <m:r>
            <m:t xml:space="preserve"> </m:t>
          </m:r>
          <m:r>
            <m:t xml:space="preserve">f</m:t>
          </m:r>
          <m:d>
            <m:dPr>
              <m:begChr m:val="["/>
              <m:endChr m:val="]"/>
            </m:dPr>
            <m:e>
              <m:sSub>
                <m:e>
                  <m:r>
                    <m:t xml:space="preserve">ω</m:t>
                  </m:r>
                </m:e>
                <m:sub>
                  <m:r>
                    <m:t xml:space="preserve">n</m:t>
                  </m:r>
                </m:sub>
              </m:sSub>
            </m:e>
          </m:d>
        </m:oMath>
      </m:oMathPara>
    </w:p>
    <w:p>
      <w:r>
        <w:t>The spacing of the frequencies is 2πT, which gives the factor T. In Minkowski language, k⁰ = iω</w:t>
      </w:r>
      <w:r>
        <w:rPr>
          <w:vertAlign w:val="subscript"/>
        </w:rPr>
        <w:t>n</w:t>
      </w:r>
      <w:r>
        <w:t>. As T → 0 the spacing goes to zero and the sum becomes the integral again, so the vacuum theory is recovered. For T ≪ m, every thermal correction to a process involving electrons is suppressed by e</w:t>
      </w:r>
      <w:r>
        <w:rPr>
          <w:vertAlign w:val="superscript"/>
        </w:rPr>
        <w:t>−m/T</w:t>
      </w:r>
      <w:r>
        <w:t>, because no electrons are present in the heat bath.</w:t>
      </w:r>
    </w:p>
    <w:p>
      <w:pPr>
        <w:pStyle w:val="Heading3"/>
      </w:pPr>
      <w:r>
        <w:t>2.2 The basic sum</w:t>
      </w:r>
    </w:p>
    <w:p>
      <w:r>
        <w:t xml:space="preserve">The typical sum is the Euclidean </w:t>
      </w:r>
      <w:hyperlink w:anchor="Glossary_Propagator">
        <w:r>
          <w:rPr>
            <w:color w:val="0563C1"/>
            <w:u w:val="single"/>
          </w:rPr>
          <w:t>propagator</w:t>
        </w:r>
      </w:hyperlink>
      <w:r>
        <w:t xml:space="preserve"> of a mode of energy E = √(|k|² + M²), summed over frequencies. Using Σ</w:t>
      </w:r>
      <w:r>
        <w:rPr>
          <w:vertAlign w:val="subscript"/>
        </w:rPr>
        <w:t>n</w:t>
      </w:r>
      <w:r>
        <w:t xml:space="preserve"> 1/(n² + a²) = (π/a) coth(πa), with a = E/2πT,</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coth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B</m:t>
                  </m:r>
                </m:sub>
              </m:sSub>
              <m:d>
                <m:dPr>
                  <m:begChr m:val="["/>
                  <m:endChr m:val="]"/>
                </m:dPr>
                <m:e>
                  <m:r>
                    <m:t xml:space="preserve">E</m:t>
                  </m:r>
                </m:e>
              </m:d>
            </m:e>
          </m:d>
        </m:oMath>
      </m:oMathPara>
    </w:p>
    <w:p>
      <w:r>
        <w:t>For fermions, Σ</w:t>
      </w:r>
      <w:r>
        <w:rPr>
          <w:vertAlign w:val="subscript"/>
        </w:rPr>
        <w:t>n</w:t>
      </w:r>
      <w:r>
        <w:t xml:space="preserve"> 1/((n + ½)² + a²) = (π/a) tanh(πa), and</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tanh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F</m:t>
                  </m:r>
                </m:sub>
              </m:sSub>
              <m:d>
                <m:dPr>
                  <m:begChr m:val="["/>
                  <m:endChr m:val="]"/>
                </m:dPr>
                <m:e>
                  <m:r>
                    <m:t xml:space="preserve">E</m:t>
                  </m:r>
                </m:e>
              </m:d>
            </m:e>
          </m:d>
        </m:oMath>
      </m:oMathPara>
    </w:p>
    <w:p>
      <w:r>
        <w:t>Each sum splits into the vacuum result, 1/2E, which is Lesson 82’s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r>
        <w:t>What does the bosonic sum look like at high and low temperature?</w:t>
      </w:r>
    </w:p>
    <w:p>
      <w:r>
        <w:t>For T ≪ E, n</w:t>
      </w:r>
      <w:r>
        <w:rPr>
          <w:vertAlign w:val="subscript"/>
        </w:rPr>
        <w:t>B</w:t>
      </w:r>
      <w:r>
        <w:t xml:space="preserve"> ≈ e</w:t>
      </w:r>
      <w:r>
        <w:rPr>
          <w:vertAlign w:val="superscript"/>
        </w:rPr>
        <w:t>−E/T</w:t>
      </w:r>
      <w:r>
        <w:t>, and the thermal part is exponentially small. For T ≫ E, n</w:t>
      </w:r>
      <w:r>
        <w:rPr>
          <w:vertAlign w:val="subscript"/>
        </w:rPr>
        <w:t>B</w:t>
      </w:r>
      <w:r>
        <w:t xml:space="preserve"> ≈ T/E, and the sum is dominated by the n = 0 term, T/E², which is the classical limit. This large thermal occupation at small E is why infrared effects are stronger in a plasma than in the vacuum. A </w:t>
      </w:r>
      <w:hyperlink w:anchor="Glossary_SoftPhoton">
        <w:r>
          <w:rPr>
            <w:color w:val="0563C1"/>
            <w:u w:val="single"/>
          </w:rPr>
          <w:t>soft photon</w:t>
        </w:r>
      </w:hyperlink>
      <w:r>
        <w:t xml:space="preserve"> of energy ω ≪ T is accompanied by T/ω others already in the bath, so the 1/ω of Lesson 74 becomes T/ω².</w:t>
      </w:r>
    </w:p>
    <w:p>
      <w:pPr>
        <w:pStyle w:val="Heading2"/>
      </w:pPr>
      <w:r>
        <w:t>3 The photon gas</w:t>
      </w:r>
    </w:p>
    <w:p>
      <w:pPr>
        <w:pStyle w:val="Heading3"/>
      </w:pPr>
      <w:r>
        <w:t>3.1 The free energy</w:t>
      </w:r>
    </w:p>
    <w:p>
      <w:r>
        <w:t>Lesson 82 found that the one-loop effective potential is ½∫log(k</w:t>
      </w:r>
      <w:r>
        <w:rPr>
          <w:vertAlign w:val="subscript"/>
        </w:rPr>
        <w:t>E</w:t>
      </w:r>
      <w:r>
        <w:t>² + E²) per mode. At finite temperature, with the k₄ integral replaced by the sum, take the logarithm of Worked example 1’s Z</w:t>
      </w:r>
      <w:r>
        <w:rPr>
          <w:vertAlign w:val="subscript"/>
        </w:rPr>
        <w:t>B</w:t>
      </w:r>
      <w:r>
        <w:t xml:space="preserve"> for each momentum mode. F = −T log Z gives the free energy per mode as E/2 + T log(1 − e</w:t>
      </w:r>
      <w:r>
        <w:rPr>
          <w:vertAlign w:val="superscript"/>
        </w:rPr>
        <w:t>−E/T</w:t>
      </w:r>
      <w:r>
        <w:t xml:space="preserve">). The first term is the vacuum zero-point energy, removed by </w:t>
      </w:r>
      <w:hyperlink w:anchor="Glossary_Renormalization">
        <w:r>
          <w:rPr>
            <w:color w:val="0563C1"/>
            <w:u w:val="single"/>
          </w:rPr>
          <w:t>renormalization</w:t>
        </w:r>
      </w:hyperlink>
      <w:r>
        <w:t>.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 </m:t>
          </m:r>
          <m:r>
            <m:t xml:space="preserve">T</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unc>
            <m:fName>
              <m:r>
                <m:t xml:space="preserve">log</m:t>
              </m:r>
            </m:fName>
            <m:e>
              <m:d>
                <m:dPr>
                  <m:begChr m:val="["/>
                  <m:endChr m:val="]"/>
                </m:dPr>
                <m:e>
                  <m:r>
                    <m:t xml:space="preserve">1</m:t>
                  </m:r>
                  <m:r>
                    <m:t xml:space="preserve">−</m:t>
                  </m:r>
                  <m:sSup>
                    <m:e>
                      <m:r>
                        <m:t xml:space="preserve">e</m:t>
                      </m:r>
                    </m:e>
                    <m:sup>
                      <m:r>
                        <m:t xml:space="preserve">−</m:t>
                      </m:r>
                      <m:f>
                        <m:num>
                          <m:r>
                            <m:t xml:space="preserve">k</m:t>
                          </m:r>
                        </m:num>
                        <m:den>
                          <m:r>
                            <m:t xml:space="preserve">T</m:t>
                          </m:r>
                        </m:den>
                      </m:f>
                    </m:sup>
                  </m:sSup>
                </m:e>
              </m:d>
            </m:e>
          </m:func>
          <m:r>
            <m:t xml:space="preserve">=</m:t>
          </m:r>
          <m:r>
            <m:t xml:space="preserve">−</m:t>
          </m:r>
          <m:f>
            <m:num>
              <m:sSup>
                <m:e>
                  <m:r>
                    <m:t xml:space="preserve">π</m:t>
                  </m:r>
                </m:e>
                <m:sup>
                  <m:r>
                    <m:t xml:space="preserve">2</m:t>
                  </m:r>
                </m:sup>
              </m:sSup>
            </m:num>
            <m:den>
              <m:r>
                <m:t xml:space="preserve">45</m:t>
              </m:r>
            </m:den>
          </m:f>
          <m:r>
            <m:t xml:space="preserve"> </m:t>
          </m:r>
          <m:sSup>
            <m:e>
              <m:r>
                <m:t xml:space="preserve">T</m:t>
              </m:r>
            </m:e>
            <m:sup>
              <m:r>
                <m:t xml:space="preserve">4</m:t>
              </m:r>
            </m:sup>
          </m:sSup>
        </m:oMath>
      </m:oMathPara>
    </w:p>
    <w:p>
      <w:r>
        <w:t>The integral is done by expanding the logarithm, −Σ</w:t>
      </w:r>
      <w:r>
        <w:rPr>
          <w:vertAlign w:val="subscript"/>
        </w:rPr>
        <w:t>j</w:t>
      </w:r>
      <w:r>
        <w:t xml:space="preserve"> e</w:t>
      </w:r>
      <w:r>
        <w:rPr>
          <w:vertAlign w:val="superscript"/>
        </w:rPr>
        <w:t>−jk/T</w:t>
      </w:r>
      <w:r>
        <w:t>/j, and integrating term by term: ∫d³k e</w:t>
      </w:r>
      <w:r>
        <w:rPr>
          <w:vertAlign w:val="superscript"/>
        </w:rPr>
        <w:t>−jk/T</w:t>
      </w:r>
      <w:r>
        <w:t>/(2π)³ = T³/(π²j³), and Σ1/j⁴ = π⁴/90. The pressure is P = −F/V = π²T⁴/45. The energy density, u = −T²∂(F/VT)/∂T, is u = 3P = π²T⁴/15. This is the Stefan–Boltzmann law, now a one-loop calculation in Euclidean QED on a circle.</w:t>
      </w:r>
    </w:p>
    <w:p>
      <w:r>
        <w:rPr>
          <w:b/>
          <w:i/>
        </w:rPr>
        <w:t>Worked example 3</w:t>
      </w:r>
    </w:p>
    <w:p>
      <w:r>
        <w:t>Find the energy density of the cosmic microwave background, T = 2.7255 K.</w:t>
      </w:r>
    </w:p>
    <w:p>
      <w:r>
        <w:t>kT = 8.617×10⁻⁵ eV/K × 2.7255 K = 2.349×10⁻⁴ eV. In ordinary units u = (π²/15)(kT)⁴/(ℏc)³. With ℏc = 1.9733×10⁻⁵ eV cm, (ℏc)³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r>
        <w:t>For a fermion the per-mode free energy is −T log(1 + e</w:t>
      </w:r>
      <w:r>
        <w:rPr>
          <w:vertAlign w:val="superscript"/>
        </w:rPr>
        <w:t>−E/T</w:t>
      </w:r>
      <w:r>
        <w:t>), with the opposite sign of the vacuum term, as in Lesson 82. For massless fermions the integral gives Σ(−1)</w:t>
      </w:r>
      <w:r>
        <w:rPr>
          <w:vertAlign w:val="superscript"/>
        </w:rPr>
        <w:t>j+1</w:t>
      </w:r>
      <w:r>
        <w:t xml:space="preserve">/j⁴ = (7/8)π⁴/90 in place of π⁴/90. An electron–positron pair with T ≫ m has four fermionic states per momentum, two spins for each of particle and </w:t>
      </w:r>
      <w:hyperlink w:anchor="Glossary_Antiparticle">
        <w:r>
          <w:rPr>
            <w:color w:val="0563C1"/>
            <w:u w:val="single"/>
          </w:rPr>
          <w:t>antiparticle</w:t>
        </w:r>
      </w:hyperlink>
      <w:r>
        <w:t>. Its pressure is 4 × (7/8) × (π²/90)T⁴ = (7/4) times that of the photon gas. The factor 7/8 per fermionic state is the cost of Pauli blocking. Cosmology uses it to count species: g</w:t>
      </w:r>
      <w:r>
        <w:rPr>
          <w:vertAlign w:val="subscript"/>
        </w:rPr>
        <w:t>*</w:t>
      </w:r>
      <w:r>
        <w:t xml:space="preserve"> = 2 + (7/8) × 4 = 11/2 for photons plus e⁺e⁻ above about 1 MeV.</w:t>
      </w:r>
    </w:p>
    <w:p>
      <w:pPr>
        <w:pStyle w:val="Heading2"/>
      </w:pPr>
      <w:r>
        <w:t>4 Debye screening</w:t>
      </w:r>
    </w:p>
    <w:p>
      <w:pPr>
        <w:pStyle w:val="Heading3"/>
      </w:pPr>
      <w:r>
        <w:t>4.1 The static photon</w:t>
      </w:r>
    </w:p>
    <w:p>
      <w:r>
        <w:t>The n = 0 photon mode is time independent. It carries static electric fields, so its propagator at small |k| describes how a test charge is screened. The photon self-energy in the plasma, Π</w:t>
      </w:r>
      <w:r>
        <w:rPr>
          <w:vertAlign w:val="subscript"/>
        </w:rPr>
        <w:t>00</w:t>
      </w:r>
      <w:r>
        <w:t>(ω</w:t>
      </w:r>
      <w:r>
        <w:rPr>
          <w:vertAlign w:val="subscript"/>
        </w:rPr>
        <w:t>n</w:t>
      </w:r>
      <w:r>
        <w:t xml:space="preserve">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r>
            <m:t xml:space="preserve"> </m:t>
          </m:r>
          <m:f>
            <m:num>
              <m:sSup>
                <m:e>
                  <m:r>
                    <m:t xml:space="preserve">T</m:t>
                  </m:r>
                </m:e>
                <m:sup>
                  <m:r>
                    <m:t xml:space="preserve">2</m:t>
                  </m:r>
                </m:sup>
              </m:sSup>
            </m:num>
            <m:den>
              <m:r>
                <m:t xml:space="preserve">3</m:t>
              </m:r>
            </m:den>
          </m:f>
        </m:oMath>
      </m:oMathPara>
    </w:p>
    <w:p>
      <w:r>
        <w:t>The static potential of a test charge becomes</w:t>
      </w:r>
    </w:p>
    <w:p>
      <w:pPr>
        <w:spacing w:before="100" w:after="160"/>
        <w:jc w:val="center"/>
      </w:pPr>
      <m:oMathPara>
        <m:oMath>
          <m:r>
            <m:t xml:space="preserve">V</m:t>
          </m:r>
          <m:d>
            <m:dPr>
              <m:begChr m:val="["/>
              <m:endChr m:val="]"/>
            </m:dPr>
            <m:e>
              <m:r>
                <m:t xml:space="preserve">r</m:t>
              </m:r>
            </m:e>
          </m:d>
          <m:r>
            <m:t xml:space="preserve">=</m:t>
          </m:r>
          <m:f>
            <m:num>
              <m:r>
                <m:t xml:space="preserve">α</m:t>
              </m:r>
            </m:num>
            <m:den>
              <m:r>
                <m:t xml:space="preserve">r</m:t>
              </m:r>
            </m:den>
          </m:f>
          <m:r>
            <m:t xml:space="preserve"> </m:t>
          </m:r>
          <m:sSup>
            <m:e>
              <m:r>
                <m:t xml:space="preserve">e</m:t>
              </m:r>
            </m:e>
            <m:sup>
              <m:r>
                <m:t xml:space="preserve">−</m:t>
              </m:r>
              <m:sSub>
                <m:e>
                  <m:r>
                    <m:t xml:space="preserve">m</m:t>
                  </m:r>
                </m:e>
                <m:sub>
                  <m:r>
                    <m:t xml:space="preserve">D</m:t>
                  </m:r>
                </m:sub>
              </m:sSub>
              <m:r>
                <m:t xml:space="preserve"> </m:t>
              </m:r>
              <m:r>
                <m:t xml:space="preserve">r</m:t>
              </m:r>
            </m:sup>
          </m:sSup>
        </m:oMath>
      </m:oMathPara>
    </w:p>
    <w:p>
      <w:r>
        <w:t>The plasma screens charge beyond a distance 1/m</w:t>
      </w:r>
      <w:r>
        <w:rPr>
          <w:vertAlign w:val="subscript"/>
        </w:rPr>
        <w:t>D</w:t>
      </w:r>
      <w:r>
        <w:t xml:space="preserve"> = √3/(eT). This is the relativistic version of the Debye–Hückel length of a classical plasma, λ</w:t>
      </w:r>
      <w:r>
        <w:rPr>
          <w:vertAlign w:val="subscript"/>
        </w:rPr>
        <w:t>D</w:t>
      </w:r>
      <w:r>
        <w:t>² = T/(ne²). Transverse photons do not acquire a static mass. Their propagating modes in the plasma have a minimum frequency, the plasma frequency, ω</w:t>
      </w:r>
      <w:r>
        <w:rPr>
          <w:vertAlign w:val="subscript"/>
        </w:rPr>
        <w:t>p</w:t>
      </w:r>
      <w:r>
        <w:t>l² = m</w:t>
      </w:r>
      <w:r>
        <w:rPr>
          <w:vertAlign w:val="subscript"/>
        </w:rPr>
        <w:t>D</w:t>
      </w:r>
      <w:r>
        <w:t>²/3 = e²T²/9. Neither result conflicts with Lesson 72’s Ward identity. The plasma has a rest frame, which breaks Lorentz invariance, so Π</w:t>
      </w:r>
      <w:r>
        <w:rPr>
          <w:vertAlign w:val="superscript"/>
        </w:rPr>
        <w:t>μν</w:t>
      </w:r>
      <w:r>
        <w:t xml:space="preserve"> can have structures, such as Π₀₀ ≠ 0 at k → 0, that the vacuum forbids. </w:t>
      </w:r>
      <w:hyperlink w:anchor="Glossary_Gauge">
        <w:r>
          <w:rPr>
            <w:color w:val="0563C1"/>
            <w:u w:val="single"/>
          </w:rPr>
          <w:t>Gauge</w:t>
        </w:r>
      </w:hyperlink>
      <w:r>
        <w:t xml:space="preserve"> invariance, k</w:t>
      </w:r>
      <w:r>
        <w:rPr>
          <w:vertAlign w:val="subscript"/>
        </w:rPr>
        <w:t>μ</w:t>
      </w:r>
      <w:r>
        <w:t>Π</w:t>
      </w:r>
      <w:r>
        <w:rPr>
          <w:vertAlign w:val="superscript"/>
        </w:rPr>
        <w:t>μν</w:t>
      </w:r>
      <w:r>
        <w:t xml:space="preserve"> = 0, still holds.</w:t>
      </w:r>
    </w:p>
    <w:p>
      <w:r>
        <w:rPr>
          <w:b/>
          <w:i/>
        </w:rPr>
        <w:t>Worked example 4</w:t>
      </w:r>
    </w:p>
    <w:p>
      <w:r>
        <w:t>Find the screening length in the e⁺e⁻γ plasma of the early universe at T = 10 MeV, and compare it with the mean spacing between particles.</w:t>
      </w:r>
    </w:p>
    <w:p>
      <w:r>
        <w:t>m</w:t>
      </w:r>
      <w:r>
        <w:rPr>
          <w:vertAlign w:val="subscript"/>
        </w:rPr>
        <w:t>D</w:t>
      </w:r>
      <w:r>
        <w:t xml:space="preserve"> = eT/√3, with e = √(4πα) = 0.3028, so m</w:t>
      </w:r>
      <w:r>
        <w:rPr>
          <w:vertAlign w:val="subscript"/>
        </w:rPr>
        <w:t>D</w:t>
      </w:r>
      <w:r>
        <w:t xml:space="preserve"> = 0.1748T = 1.748 MeV. The screening length is ℏc/m</w:t>
      </w:r>
      <w:r>
        <w:rPr>
          <w:vertAlign w:val="subscript"/>
        </w:rPr>
        <w:t>D</w:t>
      </w:r>
      <w:r>
        <w:t xml:space="preserve">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w:t>
      </w:r>
      <w:r>
        <w:rPr>
          <w:vertAlign w:val="subscript"/>
        </w:rPr>
        <w:t>D</w:t>
      </w:r>
      <w:r>
        <w:t>/T = e/√3 is small because e is small. That smallness is what makes the perturbative treatment of a QED plasma work.</w:t>
      </w:r>
    </w:p>
    <w:p>
      <w:pPr>
        <w:pStyle w:val="Heading2"/>
      </w:pPr>
      <w:r>
        <w:t>5 Real time and rates</w:t>
      </w:r>
    </w:p>
    <w:p>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w:t>
      </w:r>
      <w:r>
        <w:rPr>
          <w:vertAlign w:val="subscript"/>
        </w:rPr>
        <w:t>n</w:t>
      </w:r>
      <w:r>
        <w:t xml:space="preserve">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75’s cancellation is not the whole story in a plasma.</w:t>
      </w:r>
    </w:p>
    <w:p>
      <w:r>
        <w:t>The same method gives the thermal effective potential of Lesson 82. For a boson of mass M ≪ T, the thermal free energy expands as −π²T⁴/90 + M²T²/24 + ⋯. When M² depends on a field, as it does for the Higgs field in Lesson 87, the M²T²/24 term raises the effective mass at the origin. At high enough temperature the minimum moves back to zero field, and the broken symmetry is restored.</w:t>
      </w:r>
    </w:p>
    <w:p>
      <w:pPr>
        <w:pStyle w:val="Heading2"/>
      </w:pPr>
      <w:r>
        <w:t>6 What this lesson has not done</w:t>
      </w:r>
    </w:p>
    <w:p>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Z = ∫ over a circle of e</w:t>
      </w:r>
      <w:r>
        <w:rPr>
          <w:b/>
          <w:vertAlign w:val="superscript"/>
        </w:rPr>
        <w:t>−S_E</w:t>
      </w:r>
      <w:r>
        <w:rPr/>
        <w:t xml:space="preserve"> — </w:t>
      </w:r>
      <w:r>
        <w:rPr/>
        <w:t>All of thermal field theory</w:t>
      </w:r>
    </w:p>
    <w:p>
      <w:pPr>
        <w:spacing w:before="0" w:after="100"/>
      </w:pPr>
      <w:r>
        <w:rPr>
          <w:b/>
        </w:rPr>
        <w:t>Periodic photons, antiperiodic electrons</w:t>
      </w:r>
      <w:r>
        <w:rPr/>
        <w:t xml:space="preserve"> — </w:t>
      </w:r>
      <w:r>
        <w:rPr/>
        <w:t>Matsubara frequencies; fermion signs</w:t>
      </w:r>
    </w:p>
    <w:p>
      <w:pPr>
        <w:spacing w:before="0" w:after="100"/>
      </w:pPr>
      <w:r>
        <w:rPr>
          <w:b/>
        </w:rPr>
        <w:t>TΣ</w:t>
      </w:r>
      <w:r>
        <w:rPr>
          <w:b/>
          <w:vertAlign w:val="subscript"/>
        </w:rPr>
        <w:t>n</w:t>
      </w:r>
      <w:r>
        <w:rPr>
          <w:b/>
        </w:rPr>
        <w:t xml:space="preserve"> = vacuum + n</w:t>
      </w:r>
      <w:r>
        <w:rPr>
          <w:b/>
          <w:vertAlign w:val="subscript"/>
        </w:rPr>
        <w:t>B</w:t>
      </w:r>
      <w:r>
        <w:rPr>
          <w:b/>
        </w:rPr>
        <w:t xml:space="preserve"> or n</w:t>
      </w:r>
      <w:r>
        <w:rPr>
          <w:b/>
          <w:vertAlign w:val="subscript"/>
        </w:rPr>
        <w:t>F</w:t>
      </w:r>
      <w:r>
        <w:rPr>
          <w:b/>
        </w:rPr>
        <w:t xml:space="preserve"> part</w:t>
      </w:r>
      <w:r>
        <w:rPr/>
        <w:t xml:space="preserve"> — </w:t>
      </w:r>
      <w:r>
        <w:rPr/>
        <w:t>Thermal loops; Bose enhancement, Pauli blocking</w:t>
      </w:r>
    </w:p>
    <w:p>
      <w:pPr>
        <w:spacing w:before="0" w:after="100"/>
      </w:pPr>
      <w:r>
        <w:rPr>
          <w:b/>
        </w:rPr>
        <w:t>u = π²T⁴/15, fermions × 7/8</w:t>
      </w:r>
      <w:r>
        <w:rPr/>
        <w:t xml:space="preserve"> — </w:t>
      </w:r>
      <w:r>
        <w:rPr/>
        <w:t>Cosmology, stellar interiors</w:t>
      </w:r>
    </w:p>
    <w:p>
      <w:pPr>
        <w:spacing w:before="0" w:after="100"/>
      </w:pPr>
      <w:r>
        <w:rPr>
          <w:b/>
        </w:rPr>
        <w:t>m</w:t>
      </w:r>
      <w:r>
        <w:rPr>
          <w:b/>
          <w:vertAlign w:val="subscript"/>
        </w:rPr>
        <w:t>D</w:t>
      </w:r>
      <w:r>
        <w:rPr>
          <w:b/>
        </w:rPr>
        <w:t>² = e²T²/3</w:t>
      </w:r>
      <w:r>
        <w:rPr/>
        <w:t xml:space="preserve"> — </w:t>
      </w:r>
      <w:r>
        <w:rPr/>
        <w:t>Screening in plasmas; resummation</w:t>
      </w:r>
    </w:p>
    <w:p>
      <w:pPr>
        <w:spacing w:before="0" w:after="100"/>
      </w:pPr>
      <w:r>
        <w:rPr>
          <w:b/>
        </w:rPr>
        <w:t>Thermal M²T²/24</w:t>
      </w:r>
      <w:r>
        <w:rPr/>
        <w:t xml:space="preserve"> — </w:t>
      </w:r>
      <w:r>
        <w:rPr/>
        <w:t>Symmetry restoration of the Higgs field, Lesson 87</w:t>
      </w:r>
    </w:p>
    <w:p>
      <w:pPr>
        <w:pStyle w:val="Heading2"/>
      </w:pPr>
      <w:r>
        <w:t>8 Summary</w:t>
      </w:r>
    </w:p>
    <w:p>
      <w:pPr>
        <w:pStyle w:val="ListNumber"/>
        <w:numPr>
          <w:ilvl w:val="0"/>
          <w:numId w:val="404"/>
        </w:numPr>
      </w:pPr>
      <w:r>
        <w:t>Tr e</w:t>
      </w:r>
      <w:r>
        <w:rPr>
          <w:vertAlign w:val="superscript"/>
        </w:rPr>
        <w:t>−βH</w:t>
      </w:r>
      <w:r>
        <w:t xml:space="preserve"> is a Euclidean path integral over fields on a circle of circumference β = 1/T.</w:t>
      </w:r>
    </w:p>
    <w:p>
      <w:pPr>
        <w:pStyle w:val="ListNumber"/>
        <w:numPr>
          <w:ilvl w:val="0"/>
          <w:numId w:val="404"/>
        </w:numPr>
      </w:pPr>
      <w:r>
        <w:t>Bosons are periodic and fermions antiperiodic, which the single oscillators confirm: 1/(2 sinh(βω/2)) and 2cosh(βω/2).</w:t>
      </w:r>
    </w:p>
    <w:p>
      <w:pPr>
        <w:pStyle w:val="ListNumber"/>
        <w:numPr>
          <w:ilvl w:val="0"/>
          <w:numId w:val="404"/>
        </w:numPr>
      </w:pPr>
      <w:r>
        <w:t>Loop energies become Matsubara frequencies, 2πnT or (2n + 1)πT, and ∫dk₄/2π becomes TΣ</w:t>
      </w:r>
      <w:r>
        <w:rPr>
          <w:vertAlign w:val="subscript"/>
        </w:rPr>
        <w:t>n</w:t>
      </w:r>
      <w:r>
        <w:t>.</w:t>
      </w:r>
    </w:p>
    <w:p>
      <w:pPr>
        <w:pStyle w:val="ListNumber"/>
        <w:numPr>
          <w:ilvl w:val="0"/>
          <w:numId w:val="404"/>
        </w:numPr>
      </w:pPr>
      <w:r>
        <w:t>The basic sum is (1/2E)(1 + 2n</w:t>
      </w:r>
      <w:r>
        <w:rPr>
          <w:vertAlign w:val="subscript"/>
        </w:rPr>
        <w:t>B</w:t>
      </w:r>
      <w:r>
        <w:t>) for bosons and (1/2E)(1 − 2n</w:t>
      </w:r>
      <w:r>
        <w:rPr>
          <w:vertAlign w:val="subscript"/>
        </w:rPr>
        <w:t>F</w:t>
      </w:r>
      <w:r>
        <w:t>) for fermions: the vacuum plus on-shell particles in the bath.</w:t>
      </w:r>
    </w:p>
    <w:p>
      <w:pPr>
        <w:pStyle w:val="ListNumber"/>
        <w:numPr>
          <w:ilvl w:val="0"/>
          <w:numId w:val="404"/>
        </w:numPr>
      </w:pPr>
      <w:r>
        <w:t>The photon gas has F/V = −π²T⁴/45 and u = π²T⁴/15. For the CMB this is 0.26 eV/cm³. Each fermionic state counts 7/8 of a bosonic one.</w:t>
      </w:r>
    </w:p>
    <w:p>
      <w:pPr>
        <w:pStyle w:val="ListNumber"/>
        <w:numPr>
          <w:ilvl w:val="0"/>
          <w:numId w:val="404"/>
        </w:numPr>
      </w:pPr>
      <w:r>
        <w:t>The static photon mode is screened with m</w:t>
      </w:r>
      <w:r>
        <w:rPr>
          <w:vertAlign w:val="subscript"/>
        </w:rPr>
        <w:t>D</w:t>
      </w:r>
      <w:r>
        <w:t>² = e²T²/3, giving V = (α/r)e</w:t>
      </w:r>
      <w:r>
        <w:rPr>
          <w:vertAlign w:val="superscript"/>
        </w:rPr>
        <w:t>−m_Dr</w:t>
      </w:r>
      <w:r>
        <w:t>. Transverse photons propagate above ω</w:t>
      </w:r>
      <w:r>
        <w:rPr>
          <w:vertAlign w:val="subscript"/>
        </w:rPr>
        <w:t>p</w:t>
      </w:r>
      <w:r>
        <w:t>l = eT/3.</w:t>
      </w:r>
    </w:p>
    <w:p>
      <w:pPr>
        <w:pStyle w:val="ListNumber"/>
        <w:numPr>
          <w:ilvl w:val="0"/>
          <w:numId w:val="404"/>
        </w:numPr>
      </w:pPr>
      <w:r>
        <w:t>Real-time rates require analytic continuation, and soft processes require resummation.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why the trace makes Euclidean paths periodic.</w:t>
      </w:r>
    </w:p>
    <w:p>
      <w:pPr>
        <w:spacing w:before="0" w:after="100"/>
      </w:pPr>
      <w:r>
        <w:rPr>
          <w:b/>
        </w:rPr>
        <w:t>2</w:t>
      </w:r>
      <w:r>
        <w:rPr>
          <w:b/>
        </w:rPr>
        <w:t xml:space="preserve">. </w:t>
      </w:r>
      <w:r>
        <w:rPr>
          <w:b/>
        </w:rPr>
        <w:t>Core.</w:t>
      </w:r>
      <w:r>
        <w:rPr/>
        <w:t xml:space="preserve"> Show that antiperiodicity ψ(β) = −ψ(0) requires ω</w:t>
      </w:r>
      <w:r>
        <w:rPr>
          <w:vertAlign w:val="subscript"/>
        </w:rPr>
        <w:t>n</w:t>
      </w:r>
      <w:r>
        <w:rPr/>
        <w:t xml:space="preserve"> = (2n + 1)πT.</w:t>
      </w:r>
    </w:p>
    <w:p>
      <w:pPr>
        <w:spacing w:before="0" w:after="100"/>
      </w:pPr>
      <w:r>
        <w:rPr>
          <w:b/>
        </w:rPr>
        <w:t>3</w:t>
      </w:r>
      <w:r>
        <w:rPr>
          <w:b/>
        </w:rPr>
        <w:t xml:space="preserve">. </w:t>
      </w:r>
      <w:r>
        <w:rPr>
          <w:b/>
        </w:rPr>
        <w:t>Extension.</w:t>
      </w:r>
      <w:r>
        <w:rPr/>
        <w:t xml:space="preserve"> Verify Z</w:t>
      </w:r>
      <w:r>
        <w:rPr>
          <w:vertAlign w:val="subscript"/>
        </w:rPr>
        <w:t>B</w:t>
      </w:r>
      <w:r>
        <w:rPr/>
        <w:t xml:space="preserve"> = 1/(2 sinh(βω/2)) = Σ</w:t>
      </w:r>
      <w:r>
        <w:rPr>
          <w:vertAlign w:val="subscript"/>
        </w:rPr>
        <w:t>k</w:t>
      </w:r>
      <w:r>
        <w:rPr/>
        <w:t xml:space="preserve"> e</w:t>
      </w:r>
      <w:r>
        <w:rPr>
          <w:vertAlign w:val="superscript"/>
        </w:rPr>
        <w:t>−β(k + ½)ω</w:t>
      </w:r>
      <w:r>
        <w:rPr/>
        <w:t>, and find the mean energy.</w:t>
      </w:r>
    </w:p>
    <w:p>
      <w:pPr>
        <w:spacing w:before="0" w:after="100"/>
      </w:pPr>
      <w:r>
        <w:rPr>
          <w:b/>
        </w:rPr>
        <w:t>4</w:t>
      </w:r>
      <w:r>
        <w:rPr>
          <w:b/>
        </w:rPr>
        <w:t xml:space="preserve">. </w:t>
      </w:r>
      <w:r>
        <w:rPr>
          <w:b/>
        </w:rPr>
        <w:t>Core.</w:t>
      </w:r>
      <w:r>
        <w:rPr/>
        <w:t xml:space="preserve"> Show that Z</w:t>
      </w:r>
      <w:r>
        <w:rPr>
          <w:vertAlign w:val="subscript"/>
        </w:rPr>
        <w:t>F</w:t>
      </w:r>
      <w:r>
        <w:rPr/>
        <w:t xml:space="preserve"> = 2cosh(βω/2) for H = ω(b†b − ½), and give the mean occupation ⟨b†b⟩.</w:t>
      </w:r>
    </w:p>
    <w:p>
      <w:pPr>
        <w:spacing w:before="0" w:after="100"/>
      </w:pPr>
      <w:r>
        <w:rPr>
          <w:b/>
        </w:rPr>
        <w:t>5</w:t>
      </w:r>
      <w:r>
        <w:rPr>
          <w:b/>
        </w:rPr>
        <w:t xml:space="preserve">. </w:t>
      </w:r>
      <w:r>
        <w:rPr>
          <w:b/>
        </w:rPr>
        <w:t>Extension.</w:t>
      </w:r>
      <w:r>
        <w:rPr/>
        <w:t xml:space="preserve"> Derive T Σ</w:t>
      </w:r>
      <w:r>
        <w:rPr>
          <w:vertAlign w:val="subscript"/>
        </w:rPr>
        <w:t>n</w:t>
      </w:r>
      <w:r>
        <w:rPr/>
        <w:t>(ω</w:t>
      </w:r>
      <w:r>
        <w:rPr>
          <w:vertAlign w:val="subscript"/>
        </w:rPr>
        <w:t>n</w:t>
      </w:r>
      <w:r>
        <w:rPr/>
        <w:t>² + E²)⁻¹ = (1/2E)(1 + 2n</w:t>
      </w:r>
      <w:r>
        <w:rPr>
          <w:vertAlign w:val="subscript"/>
        </w:rPr>
        <w:t>B</w:t>
      </w:r>
      <w:r>
        <w:rPr/>
        <w:t>), using coth(x/2) = 1 + 2/(e</w:t>
      </w:r>
      <w:r>
        <w:rPr>
          <w:vertAlign w:val="superscript"/>
        </w:rPr>
        <w:t>x</w:t>
      </w:r>
      <w:r>
        <w:rPr/>
        <w:t xml:space="preserve"> − 1).</w:t>
      </w:r>
    </w:p>
    <w:p>
      <w:pPr>
        <w:spacing w:before="0" w:after="100"/>
      </w:pPr>
      <w:r>
        <w:rPr>
          <w:b/>
        </w:rPr>
        <w:t>6</w:t>
      </w:r>
      <w:r>
        <w:rPr>
          <w:b/>
        </w:rPr>
        <w:t xml:space="preserve">. </w:t>
      </w:r>
      <w:r>
        <w:rPr>
          <w:b/>
        </w:rPr>
        <w:t>Extension.</w:t>
      </w:r>
      <w:r>
        <w:rPr/>
        <w:t xml:space="preserve"> Derive the fermionic sum, and show that its thermal part has the opposite sign.</w:t>
      </w:r>
    </w:p>
    <w:p>
      <w:pPr>
        <w:spacing w:before="0" w:after="100"/>
      </w:pPr>
      <w:r>
        <w:rPr>
          <w:b/>
        </w:rPr>
        <w:t>7</w:t>
      </w:r>
      <w:r>
        <w:rPr>
          <w:b/>
        </w:rPr>
        <w:t xml:space="preserve">. </w:t>
      </w:r>
      <w:r>
        <w:rPr>
          <w:b/>
        </w:rPr>
        <w:t>Core.</w:t>
      </w:r>
      <w:r>
        <w:rPr/>
        <w:t xml:space="preserve"> What happens to a thermal correction involving electrons when T = m/20?</w:t>
      </w:r>
    </w:p>
    <w:p>
      <w:pPr>
        <w:spacing w:before="0" w:after="100"/>
      </w:pPr>
      <w:r>
        <w:rPr>
          <w:b/>
        </w:rPr>
        <w:t>8</w:t>
      </w:r>
      <w:r>
        <w:rPr>
          <w:b/>
        </w:rPr>
        <w:t xml:space="preserve">. </w:t>
      </w:r>
      <w:r>
        <w:rPr>
          <w:b/>
        </w:rPr>
        <w:t>Core.</w:t>
      </w:r>
      <w:r>
        <w:rPr/>
        <w:t xml:space="preserve"> Do the integral 2T∫d³k/(2π)³ log(1 − e</w:t>
      </w:r>
      <w:r>
        <w:rPr>
          <w:vertAlign w:val="superscript"/>
        </w:rPr>
        <w:t>−k/T</w:t>
      </w:r>
      <w:r>
        <w:rPr/>
        <w:t>) and confirm −π²T⁴/45.</w:t>
      </w:r>
    </w:p>
    <w:p>
      <w:pPr>
        <w:spacing w:before="0" w:after="100"/>
      </w:pPr>
      <w:r>
        <w:rPr>
          <w:b/>
        </w:rPr>
        <w:t>9</w:t>
      </w:r>
      <w:r>
        <w:rPr>
          <w:b/>
        </w:rPr>
        <w:t xml:space="preserve">. </w:t>
      </w:r>
      <w:r>
        <w:rPr>
          <w:b/>
        </w:rPr>
        <w:t>Core.</w:t>
      </w:r>
      <w:r>
        <w:rPr/>
        <w:t xml:space="preserve"> From F/V = −π²T⁴/45, derive the entropy density and the energy density.</w:t>
      </w:r>
    </w:p>
    <w:p>
      <w:pPr>
        <w:spacing w:before="0" w:after="100"/>
      </w:pPr>
      <w:r>
        <w:rPr>
          <w:b/>
        </w:rPr>
        <w:t>10</w:t>
      </w:r>
      <w:r>
        <w:rPr>
          <w:b/>
        </w:rPr>
        <w:t xml:space="preserve">. </w:t>
      </w:r>
      <w:r>
        <w:rPr>
          <w:b/>
        </w:rPr>
        <w:t>Core.</w:t>
      </w:r>
      <w:r>
        <w:rPr/>
        <w:t xml:space="preserve"> Compute the CMB photon number density from 2ζ(3)T³/π², with ζ(3) = 1.202.</w:t>
      </w:r>
    </w:p>
    <w:p>
      <w:pPr>
        <w:spacing w:before="0" w:after="100"/>
      </w:pPr>
      <w:r>
        <w:rPr>
          <w:b/>
        </w:rPr>
        <w:t>11</w:t>
      </w:r>
      <w:r>
        <w:rPr>
          <w:b/>
        </w:rPr>
        <w:t xml:space="preserve">. </w:t>
      </w:r>
      <w:r>
        <w:rPr>
          <w:b/>
        </w:rPr>
        <w:t>Core.</w:t>
      </w:r>
      <w:r>
        <w:rPr/>
        <w:t xml:space="preserve"> Show that Σ(−1)</w:t>
      </w:r>
      <w:r>
        <w:rPr>
          <w:vertAlign w:val="superscript"/>
        </w:rPr>
        <w:t>j+1</w:t>
      </w:r>
      <w:r>
        <w:rPr/>
        <w:t>/j⁴ = (7/8)ζ(4).</w:t>
      </w:r>
    </w:p>
    <w:p>
      <w:pPr>
        <w:spacing w:before="0" w:after="100"/>
      </w:pPr>
      <w:r>
        <w:rPr>
          <w:b/>
        </w:rPr>
        <w:t>12</w:t>
      </w:r>
      <w:r>
        <w:rPr>
          <w:b/>
        </w:rPr>
        <w:t xml:space="preserve">. </w:t>
      </w:r>
      <w:r>
        <w:rPr>
          <w:b/>
        </w:rPr>
        <w:t>Core.</w:t>
      </w:r>
      <w:r>
        <w:rPr/>
        <w:t xml:space="preserve"> Find g</w:t>
      </w:r>
      <w:r>
        <w:rPr>
          <w:vertAlign w:val="subscript"/>
        </w:rPr>
        <w:t>*</w:t>
      </w:r>
      <w:r>
        <w:rPr/>
        <w:t xml:space="preserve"> for photons plus e⁺e⁻ plus three species of neutrinos, counting one helicity per neutrino and one per antineutrino.</w:t>
      </w:r>
    </w:p>
    <w:p>
      <w:pPr>
        <w:spacing w:before="0" w:after="100"/>
      </w:pPr>
      <w:r>
        <w:rPr>
          <w:b/>
        </w:rPr>
        <w:t>13</w:t>
      </w:r>
      <w:r>
        <w:rPr>
          <w:b/>
        </w:rPr>
        <w:t xml:space="preserve">. </w:t>
      </w:r>
      <w:r>
        <w:rPr>
          <w:b/>
        </w:rPr>
        <w:t>Extension.</w:t>
      </w:r>
      <w:r>
        <w:rPr/>
        <w:t xml:space="preserve"> Derive ∂²P/∂μ² = T²/3 for massless Dirac fermions from the stated P(T, μ).</w:t>
      </w:r>
    </w:p>
    <w:p>
      <w:pPr>
        <w:spacing w:before="0" w:after="100"/>
      </w:pPr>
      <w:r>
        <w:rPr>
          <w:b/>
        </w:rPr>
        <w:t>14</w:t>
      </w:r>
      <w:r>
        <w:rPr>
          <w:b/>
        </w:rPr>
        <w:t xml:space="preserve">. </w:t>
      </w:r>
      <w:r>
        <w:rPr>
          <w:b/>
        </w:rPr>
        <w:t>Extension.</w:t>
      </w:r>
      <w:r>
        <w:rPr/>
        <w:t xml:space="preserve"> Evaluate the screening length at T = 1 GeV, and explain why the massless-electron formula applies there.</w:t>
      </w:r>
    </w:p>
    <w:p>
      <w:pPr>
        <w:spacing w:before="0" w:after="100"/>
      </w:pPr>
      <w:r>
        <w:rPr>
          <w:b/>
        </w:rPr>
        <w:t>15</w:t>
      </w:r>
      <w:r>
        <w:rPr>
          <w:b/>
        </w:rPr>
        <w:t xml:space="preserve">. </w:t>
      </w:r>
      <w:r>
        <w:rPr>
          <w:b/>
        </w:rPr>
        <w:t>Extension.</w:t>
      </w:r>
      <w:r>
        <w:rPr/>
        <w:t xml:space="preserve"> Why does a plasma allow Π₀₀ ≠ 0 at k → 0, when the vacuum forbids a photon mass?</w:t>
      </w:r>
    </w:p>
    <w:p>
      <w:pPr>
        <w:spacing w:before="0" w:after="100"/>
      </w:pPr>
      <w:r>
        <w:rPr>
          <w:b/>
        </w:rPr>
        <w:t>16</w:t>
      </w:r>
      <w:r>
        <w:rPr>
          <w:b/>
        </w:rPr>
        <w:t xml:space="preserve">. </w:t>
      </w:r>
      <w:r>
        <w:rPr>
          <w:b/>
        </w:rPr>
        <w:t>Challenge.</w:t>
      </w:r>
      <w:r>
        <w:rPr/>
        <w:t xml:space="preserve"> Show that Σ</w:t>
      </w:r>
      <w:r>
        <w:rPr>
          <w:vertAlign w:val="subscript"/>
        </w:rPr>
        <w:t>n</w:t>
      </w:r>
      <w:r>
        <w:rPr/>
        <w:t xml:space="preserve"> 1/(n² + a²) = (π/a)coth(πa) by writing π cot(πz) as a sum over poles, and explain how this generates the Bose distribution.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Tr O = Σ⟨q|O|q⟩ uses the same state at both ends, so the path returns to its starting point after imaginary time β.</w:t>
      </w:r>
    </w:p>
    <w:p>
      <w:r>
        <w:rPr>
          <w:b/>
        </w:rPr>
        <w:t>2.</w:t>
      </w:r>
      <w:r>
        <w:t xml:space="preserve"> </w:t>
      </w:r>
      <w:r>
        <w:t>e</w:t>
      </w:r>
      <w:r>
        <w:rPr>
          <w:vertAlign w:val="superscript"/>
        </w:rPr>
        <w:t>iωₙβ</w:t>
      </w:r>
      <w:r>
        <w:t xml:space="preserve"> = −1 requires ω</w:t>
      </w:r>
      <w:r>
        <w:rPr>
          <w:vertAlign w:val="subscript"/>
        </w:rPr>
        <w:t>n</w:t>
      </w:r>
      <w:r>
        <w:t>β = (2n + 1)π, so ω</w:t>
      </w:r>
      <w:r>
        <w:rPr>
          <w:vertAlign w:val="subscript"/>
        </w:rPr>
        <w:t>n</w:t>
      </w:r>
      <w:r>
        <w:t xml:space="preserve"> = (2n + 1)πT.</w:t>
      </w:r>
    </w:p>
    <w:p>
      <w:r>
        <w:rPr>
          <w:b/>
        </w:rPr>
        <w:t>3.</w:t>
      </w:r>
      <w:r>
        <w:t xml:space="preserve"> </w:t>
      </w:r>
      <w:r>
        <w:t>1/(2 sinh x) = e</w:t>
      </w:r>
      <w:r>
        <w:rPr>
          <w:vertAlign w:val="superscript"/>
        </w:rPr>
        <w:t>−x</w:t>
      </w:r>
      <w:r>
        <w:t>/(1 − e</w:t>
      </w:r>
      <w:r>
        <w:rPr>
          <w:vertAlign w:val="superscript"/>
        </w:rPr>
        <w:t>−2x</w:t>
      </w:r>
      <w:r>
        <w:t>) = Σ</w:t>
      </w:r>
      <w:r>
        <w:rPr>
          <w:vertAlign w:val="subscript"/>
        </w:rPr>
        <w:t>k</w:t>
      </w:r>
      <w:r>
        <w:t xml:space="preserve"> e</w:t>
      </w:r>
      <w:r>
        <w:rPr>
          <w:vertAlign w:val="superscript"/>
        </w:rPr>
        <w:t>−(2k+1)x</w:t>
      </w:r>
      <w:r>
        <w:t>, with x = βω/2. ⟨E⟩ = −∂log Z/∂β = (ω/2)coth(βω/2) = ω(½ + n</w:t>
      </w:r>
      <w:r>
        <w:rPr>
          <w:vertAlign w:val="subscript"/>
        </w:rPr>
        <w:t>B</w:t>
      </w:r>
      <w:r>
        <w:t>).</w:t>
      </w:r>
    </w:p>
    <w:p>
      <w:r>
        <w:rPr>
          <w:b/>
        </w:rPr>
        <w:t>4.</w:t>
      </w:r>
      <w:r>
        <w:t xml:space="preserve"> </w:t>
      </w:r>
      <w:r>
        <w:t>The states b†b = 0 and 1 have energies −ω/2 and +ω/2. ⟨b†b⟩ = e</w:t>
      </w:r>
      <w:r>
        <w:rPr>
          <w:vertAlign w:val="superscript"/>
        </w:rPr>
        <w:t>−βω/2</w:t>
      </w:r>
      <w:r>
        <w:t>/(2cosh(βω/2)) = 1/(e</w:t>
      </w:r>
      <w:r>
        <w:rPr>
          <w:vertAlign w:val="superscript"/>
        </w:rPr>
        <w:t>βω</w:t>
      </w:r>
      <w:r>
        <w:t xml:space="preserve"> + 1) = n</w:t>
      </w:r>
      <w:r>
        <w:rPr>
          <w:vertAlign w:val="subscript"/>
        </w:rPr>
        <w:t>F</w:t>
      </w:r>
      <w:r>
        <w:t>.</w:t>
      </w:r>
    </w:p>
    <w:p>
      <w:r>
        <w:rPr>
          <w:b/>
        </w:rPr>
        <w:t>5.</w:t>
      </w:r>
      <w:r>
        <w:t xml:space="preserve"> </w:t>
      </w:r>
      <w:r>
        <w:t>With a = E/2πT, TΣ 1/((2πT)²(n² + a²)) = (T/4π²T²)(π/a)coth(πa) = (1/2E)coth(E/2T). Then coth(E/2T) = 1 + 2n</w:t>
      </w:r>
      <w:r>
        <w:rPr>
          <w:vertAlign w:val="subscript"/>
        </w:rPr>
        <w:t>B</w:t>
      </w:r>
      <w:r>
        <w:t>.</w:t>
      </w:r>
    </w:p>
    <w:p>
      <w:r>
        <w:rPr>
          <w:b/>
        </w:rPr>
        <w:t>6.</w:t>
      </w:r>
      <w:r>
        <w:t xml:space="preserve"> </w:t>
      </w:r>
      <w:r>
        <w:t>With ω</w:t>
      </w:r>
      <w:r>
        <w:rPr>
          <w:vertAlign w:val="subscript"/>
        </w:rPr>
        <w:t>n</w:t>
      </w:r>
      <w:r>
        <w:t xml:space="preserve"> = 2πT(n + ½), the tanh series gives (1/2E)tanh(E/2T), and tanh(x/2) = 1 − 2/(e</w:t>
      </w:r>
      <w:r>
        <w:rPr>
          <w:vertAlign w:val="superscript"/>
        </w:rPr>
        <w:t>x</w:t>
      </w:r>
      <w:r>
        <w:t xml:space="preserve"> + 1) = 1 − 2n</w:t>
      </w:r>
      <w:r>
        <w:rPr>
          <w:vertAlign w:val="subscript"/>
        </w:rPr>
        <w:t>F</w:t>
      </w:r>
      <w:r>
        <w:t>.</w:t>
      </w:r>
    </w:p>
    <w:p>
      <w:r>
        <w:rPr>
          <w:b/>
        </w:rPr>
        <w:t>7.</w:t>
      </w:r>
      <w:r>
        <w:t xml:space="preserve"> </w:t>
      </w:r>
      <w:r>
        <w:t>It is suppressed by about e</w:t>
      </w:r>
      <w:r>
        <w:rPr>
          <w:vertAlign w:val="superscript"/>
        </w:rPr>
        <w:t>−20</w:t>
      </w:r>
      <w:r>
        <w:t xml:space="preserve"> = 2×10⁻⁹.</w:t>
      </w:r>
    </w:p>
    <w:p>
      <w:r>
        <w:rPr>
          <w:b/>
        </w:rPr>
        <w:t>8.</w:t>
      </w:r>
      <w:r>
        <w:t xml:space="preserve"> </w:t>
      </w:r>
      <w:r>
        <w:t>−Σ</w:t>
      </w:r>
      <w:r>
        <w:rPr>
          <w:vertAlign w:val="subscript"/>
        </w:rPr>
        <w:t>j</w:t>
      </w:r>
      <w:r>
        <w:t>(1/j)·2T·T³/(π²j³) = −(2T⁴/π²)ζ(4) = −(2T⁴/π²)(π⁴/90) = −π²T⁴/45.</w:t>
      </w:r>
    </w:p>
    <w:p>
      <w:r>
        <w:rPr>
          <w:b/>
        </w:rPr>
        <w:t>9.</w:t>
      </w:r>
      <w:r>
        <w:t xml:space="preserve"> </w:t>
      </w:r>
      <w:r>
        <w:t>s = −∂(F/V)/∂T = 4π²T³/45. u = F/V + Ts = −π²T⁴/45 + 4π²T⁴/45 = π²T⁴/15.</w:t>
      </w:r>
    </w:p>
    <w:p>
      <w:r>
        <w:rPr>
          <w:b/>
        </w:rPr>
        <w:t>10.</w:t>
      </w:r>
      <w:r>
        <w:t xml:space="preserve"> </w:t>
      </w:r>
      <w:r>
        <w:t>n = 2 × 1.202/π² × (kT/ℏc)³ = 0.2436 × (2.349×10⁻⁴/1.9733×10⁻⁵ cm⁻¹)³ = 0.2436 × 1687 cm⁻³ = 411 cm⁻³.</w:t>
      </w:r>
    </w:p>
    <w:p>
      <w:r>
        <w:rPr>
          <w:b/>
        </w:rPr>
        <w:t>11.</w:t>
      </w:r>
      <w:r>
        <w:t xml:space="preserve"> </w:t>
      </w:r>
      <w:r>
        <w:t>Σ(−1)</w:t>
      </w:r>
      <w:r>
        <w:rPr>
          <w:vertAlign w:val="superscript"/>
        </w:rPr>
        <w:t>j+1</w:t>
      </w:r>
      <w:r>
        <w:t>/j⁴ = Σ1/j⁴ − 2Σ1/(2j)⁴ = ζ(4)(1 − 2/16) = (7/8)ζ(4).</w:t>
      </w:r>
    </w:p>
    <w:p>
      <w:r>
        <w:rPr>
          <w:b/>
        </w:rPr>
        <w:t>12.</w:t>
      </w:r>
      <w:r>
        <w:t xml:space="preserve"> </w:t>
      </w:r>
      <w:r>
        <w:t>g</w:t>
      </w:r>
      <w:r>
        <w:rPr>
          <w:vertAlign w:val="subscript"/>
        </w:rPr>
        <w:t>*</w:t>
      </w:r>
      <w:r>
        <w:t xml:space="preserve"> = 2 + (7/8)(4 + 3 × 2) = 2 + 70/8 = 43/4 = 10.75.</w:t>
      </w:r>
    </w:p>
    <w:p>
      <w:r>
        <w:rPr>
          <w:b/>
        </w:rPr>
        <w:t>13.</w:t>
      </w:r>
      <w:r>
        <w:t xml:space="preserve"> </w:t>
      </w:r>
      <w:r>
        <w:t>∂²/∂μ² of μ²T²/6 + μ⁴/12π² is T²/3 + μ²/π², which is T²/3 at μ = 0.</w:t>
      </w:r>
    </w:p>
    <w:p>
      <w:r>
        <w:rPr>
          <w:b/>
        </w:rPr>
        <w:t>14.</w:t>
      </w:r>
      <w:r>
        <w:t xml:space="preserve"> </w:t>
      </w:r>
      <w:r>
        <w:t>1/m</w:t>
      </w:r>
      <w:r>
        <w:rPr>
          <w:vertAlign w:val="subscript"/>
        </w:rPr>
        <w:t>D</w:t>
      </w:r>
      <w:r>
        <w:t xml:space="preserve"> = 197.3 MeV fm/(0.1748 × 1000 MeV) = 1.13 fm. At T = 1 GeV ≫ m</w:t>
      </w:r>
      <w:r>
        <w:rPr>
          <w:vertAlign w:val="subscript"/>
        </w:rPr>
        <w:t>e</w:t>
      </w:r>
      <w:r>
        <w:t>, the electrons are ultrarelativistic and the massless formula applies. Muons, and above about 150 MeV quarks, also contribute to the screening at this temperature, so the full m</w:t>
      </w:r>
      <w:r>
        <w:rPr>
          <w:vertAlign w:val="subscript"/>
        </w:rPr>
        <w:t>D</w:t>
      </w:r>
      <w:r>
        <w:t xml:space="preserve"> is larger.</w:t>
      </w:r>
    </w:p>
    <w:p>
      <w:r>
        <w:rPr>
          <w:b/>
        </w:rPr>
        <w:t>15.</w:t>
      </w:r>
      <w:r>
        <w:t xml:space="preserve"> </w:t>
      </w:r>
      <w:r>
        <w:t>The vacuum Π</w:t>
      </w:r>
      <w:r>
        <w:rPr>
          <w:vertAlign w:val="superscript"/>
        </w:rPr>
        <w:t>μν</w:t>
      </w:r>
      <w:r>
        <w:t xml:space="preserve"> must be built from g</w:t>
      </w:r>
      <w:r>
        <w:rPr>
          <w:vertAlign w:val="superscript"/>
        </w:rPr>
        <w:t>μν</w:t>
      </w:r>
      <w:r>
        <w:t xml:space="preserve"> and q</w:t>
      </w:r>
      <w:r>
        <w:rPr>
          <w:vertAlign w:val="superscript"/>
        </w:rPr>
        <w:t>μ</w:t>
      </w:r>
      <w:r>
        <w:t>, and transversality then forces Π(q²) to vanish at q² = 0. The plasma supplies its rest-frame velocity u</w:t>
      </w:r>
      <w:r>
        <w:rPr>
          <w:vertAlign w:val="superscript"/>
        </w:rPr>
        <w:t>μ</w:t>
      </w:r>
      <w:r>
        <w:t>, which allows a second transverse structure that need not vanish at k → 0.</w:t>
      </w:r>
    </w:p>
    <w:p>
      <w:r>
        <w:rPr>
          <w:b/>
        </w:rPr>
        <w:t>16.</w:t>
      </w:r>
      <w:r>
        <w:t xml:space="preserve"> </w:t>
      </w:r>
      <w:r>
        <w:t>π cot(πz) has simple poles at z = n with residue 1, so Σ</w:t>
      </w:r>
      <w:r>
        <w:rPr>
          <w:vertAlign w:val="subscript"/>
        </w:rPr>
        <w:t>n</w:t>
      </w:r>
      <w:r>
        <w:t xml:space="preserve"> 1/(n² + a²) equals the sum of residues of π cot(πz)/(z² + a²) at the integers. Closing the contour picks up minus the residues at z = ±ia, which give (π/a)coth(πa). Writing coth in exponentials produces 1 + 2/(e</w:t>
      </w:r>
      <w:r>
        <w:rPr>
          <w:vertAlign w:val="superscript"/>
        </w:rPr>
        <w:t>2πa</w:t>
      </w:r>
      <w:r>
        <w:t xml:space="preserve"> − 1), the Bose factor.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6">
        <w:r>
          <w:rPr>
            <w:rStyle w:val="Hyperlink"/>
            <w:color w:val="0563C1"/>
            <w:u w:val="single"/>
          </w:rPr>
          <w:t xml:space="preserve">Lesson 86</w:t>
        </w:r>
      </w:hyperlink>
      <w:r>
        <w:t xml:space="preserve"> returns to zero temperature and puts QED in a strong external field, where the vacuum itself produces pairs: the Schwinger process, which </w:t>
      </w:r>
      <w:hyperlink w:anchor="Lesson58">
        <w:r>
          <w:rPr>
            <w:rStyle w:val="Hyperlink"/>
            <w:color w:val="0563C1"/>
            <w:u w:val="single"/>
          </w:rPr>
          <w:t xml:space="preserve">Lesson 58</w:t>
        </w:r>
      </w:hyperlink>
      <w:r>
        <w:t xml:space="preserve"> postponed.</w:t>
      </w:r>
    </w:p>
    <w:p>
      <w:r/>
    </w:p>
    <w:p>
      <w:bookmarkStart w:id="1086" w:name="Lesson86"/>
      <w:pPr>
        <w:pStyle w:val="Heading1"/>
      </w:pPr>
      <w:r>
        <w:t>Lesson 86: QED in External Fields</w:t>
      </w:r>
      <w:bookmarkEnd w:id="1086"/>
    </w:p>
    <w:p>
      <w:pPr>
        <w:pStyle w:val="Heading2"/>
      </w:pPr>
      <w:r>
        <w:t>How to use this lesson</w:t>
      </w:r>
    </w:p>
    <w:p>
      <w:r>
        <w:t>Lesson 58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w:t>
      </w:r>
      <w:r>
        <w:rPr>
          <w:vertAlign w:val="subscript"/>
        </w:rPr>
        <w:t>ext</w:t>
      </w:r>
      <w:r>
        <w:t xml:space="preserve"> + a, combined with Lesson 82’s effective action and Lesson 81’s vacuum persistence </w:t>
      </w:r>
      <w:hyperlink w:anchor="Glossary_Amplitude">
        <w:r>
          <w:rPr>
            <w:color w:val="0563C1"/>
            <w:u w:val="single"/>
          </w:rPr>
          <w:t>amplitude</w:t>
        </w:r>
      </w:hyperlink>
      <w:r>
        <w:t>.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jc w:val="center"/>
      </w:pPr>
      <w:r>
        <w:drawing>
          <wp:inline xmlns:a="http://schemas.openxmlformats.org/drawingml/2006/main" xmlns:pic="http://schemas.openxmlformats.org/drawingml/2006/picture">
            <wp:extent cx="5989320" cy="3181826"/>
            <wp:docPr id="51" name="Lesson 86 concept map" descr="Concept map for QED in External Fields: Specified background field leads through Exact charged-particle propagation to Strong-field effects."/>
            <wp:cNvGraphicFramePr>
              <a:graphicFrameLocks noChangeAspect="1"/>
            </wp:cNvGraphicFramePr>
            <a:graphic>
              <a:graphicData uri="http://schemas.openxmlformats.org/drawingml/2006/picture">
                <pic:pic>
                  <pic:nvPicPr>
                    <pic:cNvPr id="0" name="lesson-86-concept.png"/>
                    <pic:cNvPicPr/>
                  </pic:nvPicPr>
                  <pic:blipFill>
                    <a:blip r:embed="rId133"/>
                    <a:stretch>
                      <a:fillRect/>
                    </a:stretch>
                  </pic:blipFill>
                  <pic:spPr>
                    <a:xfrm>
                      <a:off x="0" y="0"/>
                      <a:ext cx="5989320" cy="3181826"/>
                    </a:xfrm>
                    <a:prstGeom prst="rect"/>
                  </pic:spPr>
                </pic:pic>
              </a:graphicData>
            </a:graphic>
          </wp:inline>
        </w:drawing>
      </w:r>
    </w:p>
    <w:p>
      <w:pPr>
        <w:pStyle w:val="Caption"/>
      </w:pPr>
      <w:r>
        <w:t xml:space="preserve">Figure 86.1. Specified background </w:t>
      </w:r>
      <w:hyperlink w:anchor="Glossary_Field">
        <w:r>
          <w:rPr>
            <w:color w:val="0563C1"/>
            <w:u w:val="single"/>
          </w:rPr>
          <w:t>field</w:t>
        </w:r>
      </w:hyperlink>
      <w:r>
        <w:t xml:space="preserve"> leads through exact charged-particle propagation to strong-field effects.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w:t>
      </w:r>
      <w:r>
        <w:rPr>
          <w:vertAlign w:val="subscript"/>
        </w:rPr>
        <w:t>ext</w:t>
      </w:r>
      <w:r>
        <w:t xml:space="preserve"> + a, explain when a classical A</w:t>
      </w:r>
      <w:r>
        <w:rPr>
          <w:vertAlign w:val="subscript"/>
        </w:rPr>
        <w:t>ext</w:t>
      </w:r>
      <w:r>
        <w:t xml:space="preserve"> is legitimate, and set up the Furry picture.</w:t>
      </w:r>
    </w:p>
    <w:p>
      <w:pPr>
        <w:pStyle w:val="ListBullet"/>
      </w:pPr>
      <w:r>
        <w:t>Connect pair production to an imaginary part of Γ[A</w:t>
      </w:r>
      <w:r>
        <w:rPr>
          <w:vertAlign w:val="subscript"/>
        </w:rPr>
        <w:t>ext</w:t>
      </w:r>
      <w:r>
        <w:t>] through |⟨0|0⟩|² = exp(−2 Im Γ).</w:t>
      </w:r>
    </w:p>
    <w:p>
      <w:pPr>
        <w:pStyle w:val="ListBullet"/>
      </w:pPr>
      <w:r>
        <w:t>Derive the exponent exp(−πm²/eE) by WKB, and the leading rate (eE)²/(4π³) exp(−πm²/eE) by counting states.</w:t>
      </w:r>
    </w:p>
    <w:p>
      <w:pPr>
        <w:pStyle w:val="ListBullet"/>
      </w:pPr>
      <w:r>
        <w:t xml:space="preserve">Quote Schwinger’s series, distinguish the pair-production rate from the </w:t>
      </w:r>
      <w:hyperlink w:anchor="Glossary_Vacuum">
        <w:r>
          <w:rPr>
            <w:color w:val="0563C1"/>
            <w:u w:val="single"/>
          </w:rPr>
          <w:t>vacuum</w:t>
        </w:r>
      </w:hyperlink>
      <w:r>
        <w:t xml:space="preserve"> decay rate, and explain the nonperturbative dependence on e.</w:t>
      </w:r>
    </w:p>
    <w:p>
      <w:pPr>
        <w:pStyle w:val="ListBullet"/>
      </w:pPr>
      <w:r>
        <w:t xml:space="preserve">Evaluate the rate for laboratory and laser fields, and </w:t>
      </w:r>
      <w:hyperlink w:anchor="Glossary_State">
        <w:r>
          <w:rPr>
            <w:color w:val="0563C1"/>
            <w:u w:val="single"/>
          </w:rPr>
          <w:t>state</w:t>
        </w:r>
      </w:hyperlink>
      <w:r>
        <w:t xml:space="preserve"> when no pairs are produced at all.</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w:t>
      </w:r>
      <w:r>
        <w:rPr>
          <w:b/>
          <w:vertAlign w:val="subscript"/>
        </w:rPr>
        <w:t>ext</w:t>
      </w:r>
      <w:r>
        <w:rPr/>
        <w:t xml:space="preserve"> — </w:t>
      </w:r>
      <w:r>
        <w:rPr/>
        <w:t>Prescribed classical background field</w:t>
      </w:r>
    </w:p>
    <w:p>
      <w:pPr>
        <w:spacing w:before="0" w:after="100"/>
      </w:pPr>
      <w:r>
        <w:rPr>
          <w:b/>
        </w:rPr>
        <w:t>a</w:t>
      </w:r>
      <w:r>
        <w:rPr/>
        <w:t xml:space="preserve"> — </w:t>
      </w:r>
      <w:r>
        <w:rPr/>
        <w:t>Quantized photon fluctuation about A</w:t>
      </w:r>
      <w:r>
        <w:rPr>
          <w:vertAlign w:val="subscript"/>
        </w:rPr>
        <w:t>ext</w:t>
      </w:r>
    </w:p>
    <w:p>
      <w:pPr>
        <w:spacing w:before="0" w:after="100"/>
      </w:pPr>
      <w:r>
        <w:rPr>
          <w:b/>
        </w:rPr>
        <w:t>E, B</w:t>
      </w:r>
      <w:r>
        <w:rPr/>
        <w:t xml:space="preserve"> — </w:t>
      </w:r>
      <w:r>
        <w:rPr/>
        <w:t>Magnitudes of the background electric and magnetic fields</w:t>
      </w:r>
    </w:p>
    <w:p>
      <w:pPr>
        <w:spacing w:before="0" w:after="100"/>
      </w:pPr>
      <w:r>
        <w:rPr>
          <w:b/>
        </w:rPr>
        <w:t>E</w:t>
      </w:r>
      <w:r>
        <w:rPr>
          <w:b/>
          <w:vertAlign w:val="subscript"/>
        </w:rPr>
        <w:t>c</w:t>
      </w:r>
      <w:r>
        <w:rPr/>
        <w:t xml:space="preserve"> — </w:t>
      </w:r>
      <w:r>
        <w:rPr/>
        <w:t>Critical field m²/e, equal to m²c³/(eℏ) = 1.32×10¹⁸ V/m</w:t>
      </w:r>
    </w:p>
    <w:p>
      <w:pPr>
        <w:spacing w:before="0" w:after="100"/>
      </w:pPr>
      <w:r>
        <w:rPr>
          <w:b/>
        </w:rPr>
        <w:t>m_⊥</w:t>
      </w:r>
      <w:r>
        <w:rPr/>
        <w:t xml:space="preserve"> — </w:t>
      </w:r>
      <w:r>
        <w:rPr/>
        <w:t>Transverse mass, √(m² + p_⊥²)</w:t>
      </w:r>
    </w:p>
    <w:p>
      <w:pPr>
        <w:spacing w:before="0" w:after="100"/>
      </w:pPr>
      <w:r>
        <w:rPr>
          <w:b/>
        </w:rPr>
        <w:t>ℒ</w:t>
      </w:r>
      <w:r>
        <w:rPr>
          <w:b/>
          <w:vertAlign w:val="subscript"/>
        </w:rPr>
        <w:t>eff</w:t>
      </w:r>
      <w:r>
        <w:rPr/>
        <w:t xml:space="preserve"> — </w:t>
      </w:r>
      <w:r>
        <w:rPr/>
        <w:t>Effective Lagrangian, Γ[A</w:t>
      </w:r>
      <w:r>
        <w:rPr>
          <w:vertAlign w:val="subscript"/>
        </w:rPr>
        <w:t>ext</w:t>
      </w:r>
      <w:r>
        <w:rPr/>
        <w:t>] = ∫d⁴x ℒ</w:t>
      </w:r>
      <w:r>
        <w:rPr>
          <w:vertAlign w:val="subscript"/>
        </w:rPr>
        <w:t>eff</w:t>
      </w:r>
      <w:r>
        <w:rPr/>
        <w:t xml:space="preserve"> for constant fields</w:t>
      </w:r>
    </w:p>
    <w:p>
      <w:pPr>
        <w:spacing w:before="0" w:after="100"/>
      </w:pPr>
      <w:r>
        <w:rPr>
          <w:b/>
        </w:rPr>
        <w:t>Z</w:t>
      </w:r>
      <w:r>
        <w:rPr/>
        <w:t xml:space="preserve"> — </w:t>
      </w:r>
      <w:r>
        <w:rPr/>
        <w:t>Nuclear charge number</w:t>
      </w:r>
    </w:p>
    <w:p>
      <w:r>
        <w:t>Natural units, with e &gt; 0 and the electron’s charge −e. In display equations, square brackets enclose function arguments and visible groupings.</w:t>
      </w:r>
    </w:p>
    <w:p>
      <w:pPr>
        <w:pStyle w:val="Heading2"/>
      </w:pPr>
      <w:r>
        <w:t>1 What a photon cannot do</w:t>
      </w:r>
    </w:p>
    <w:p>
      <w:r>
        <w:t>A real photon has k² = 0. An electron–positron pair has invariant mass squared (p + p′)² ≥ 4m². Four-momentum conservation for γ → e⁺e⁻ would need 0 = (p + p′)² ≥ 4m², which is impossible. This is Lesson 58’s obstruction, and it holds in every frame. A second photon removes it: γγ → e⁺e⁻ (Breit–Wheeler) is allowed when s ≥ 4m². So is a photon passing a nucleus, γZ → e⁺e⁻Z, where the nucleus’s Coulomb field absorbs momentum.</w:t>
      </w:r>
    </w:p>
    <w:p>
      <w:r>
        <w:t xml:space="preserve">A classical field is the limit of the second option. It is a </w:t>
      </w:r>
      <w:hyperlink w:anchor="Glossary_Superposition">
        <w:r>
          <w:rPr>
            <w:color w:val="0563C1"/>
            <w:u w:val="single"/>
          </w:rPr>
          <w:t>superposition</w:t>
        </w:r>
      </w:hyperlink>
      <w:r>
        <w:t xml:space="preserve">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r>
        <w:t>and integrate only over a and ψ. A</w:t>
      </w:r>
      <w:r>
        <w:rPr>
          <w:vertAlign w:val="subscript"/>
        </w:rPr>
        <w:t>ext</w:t>
      </w:r>
      <w:r>
        <w:t xml:space="preserve"> is fixed. It appears in the electron’s kinetic </w:t>
      </w:r>
      <w:hyperlink w:anchor="Glossary_Operator">
        <w:r>
          <w:rPr>
            <w:color w:val="0563C1"/>
            <w:u w:val="single"/>
          </w:rPr>
          <w:t>operator</w:t>
        </w:r>
      </w:hyperlink>
      <w:r>
        <w:t xml:space="preserve"> as K[A</w:t>
      </w:r>
      <w:r>
        <w:rPr>
          <w:vertAlign w:val="subscript"/>
        </w:rPr>
        <w:t>ext</w:t>
      </w:r>
      <w:r>
        <w:t>] = i∂̸ + eA̸</w:t>
      </w:r>
      <w:r>
        <w:rPr>
          <w:vertAlign w:val="subscript"/>
        </w:rPr>
        <w:t>ext</w:t>
      </w:r>
      <w:r>
        <w:t xml:space="preserve"> − m, from Lesson 82, Section 5.1. A prescribed classical field is the limit of a coherent state with large occupation (Lesson 34). A coherent state has ⟨A⟩ = A</w:t>
      </w:r>
      <w:r>
        <w:rPr>
          <w:vertAlign w:val="subscript"/>
        </w:rPr>
        <w:t>c</w:t>
      </w:r>
      <w:r>
        <w:t>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r>
        <w:t>Since K[A</w:t>
      </w:r>
      <w:r>
        <w:rPr>
          <w:vertAlign w:val="subscript"/>
        </w:rPr>
        <w:t>ext</w:t>
      </w:r>
      <w:r>
        <w:t xml:space="preserve">] is quadratic in ψ, the electron can be propagated in the background exactly, and only a is treated in perturbation theory. The </w:t>
      </w:r>
      <w:hyperlink w:anchor="Glossary_Propagator">
        <w:r>
          <w:rPr>
            <w:color w:val="0563C1"/>
            <w:u w:val="single"/>
          </w:rPr>
          <w:t>propagator</w:t>
        </w:r>
      </w:hyperlink>
      <w:r>
        <w:t xml:space="preserve"> is iK[A</w:t>
      </w:r>
      <w:r>
        <w:rPr>
          <w:vertAlign w:val="subscript"/>
        </w:rPr>
        <w:t>ext</w:t>
      </w:r>
      <w:r>
        <w:t>]⁻¹, the Green’s function of the Dirac equation in the field. This is the Furry picture. Lesson 77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r>
        <w:t xml:space="preserve">Integrating out the electron gives </w:t>
      </w:r>
      <w:hyperlink w:anchor="Lesson82">
        <w:r>
          <w:rPr>
            <w:rStyle w:val="Hyperlink"/>
            <w:color w:val="0563C1"/>
            <w:u w:val="single"/>
          </w:rPr>
          <w:t xml:space="preserve">Lesson 82</w:t>
        </w:r>
      </w:hyperlink>
      <w:r>
        <w:t>’s effective action:</w:t>
      </w:r>
    </w:p>
    <w:p>
      <w:pPr>
        <w:spacing w:before="100" w:after="160"/>
        <w:jc w:val="center"/>
      </w:pPr>
      <m:oMathPara>
        <m:oMath>
          <m:r>
            <m:t xml:space="preserve">Γ</m:t>
          </m:r>
          <m:d>
            <m:dPr>
              <m:begChr m:val="["/>
              <m:endChr m:val="]"/>
            </m:dPr>
            <m:e>
              <m:sSub>
                <m:e>
                  <m:r>
                    <m:t xml:space="preserve">A</m:t>
                  </m:r>
                </m:e>
                <m:sub>
                  <m:r>
                    <m:t xml:space="preserve">ext</m:t>
                  </m:r>
                </m:sub>
              </m:sSub>
            </m:e>
          </m:d>
          <m:r>
            <m:t xml:space="preserve">=</m:t>
          </m:r>
          <m:sSub>
            <m:e>
              <m:r>
                <m:t xml:space="preserve">S</m:t>
              </m:r>
            </m:e>
            <m:sub>
              <m:r>
                <m:t xml:space="preserve">Maxwell</m:t>
              </m:r>
            </m:sub>
          </m:sSub>
          <m:d>
            <m:dPr>
              <m:begChr m:val="["/>
              <m:endChr m:val="]"/>
            </m:dPr>
            <m:e>
              <m:sSub>
                <m:e>
                  <m:r>
                    <m:t xml:space="preserve">A</m:t>
                  </m:r>
                </m:e>
                <m:sub>
                  <m:r>
                    <m:t xml:space="preserve">ext</m:t>
                  </m:r>
                </m:sub>
              </m:sSub>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K</m:t>
                          </m:r>
                          <m:d>
                            <m:dPr>
                              <m:begChr m:val="["/>
                              <m:endChr m:val="]"/>
                            </m:dPr>
                            <m:e>
                              <m:sSub>
                                <m:e>
                                  <m:r>
                                    <m:t xml:space="preserve">A</m:t>
                                  </m:r>
                                </m:e>
                                <m:sub>
                                  <m:r>
                                    <m:t xml:space="preserve">ext</m:t>
                                  </m:r>
                                </m:sub>
                              </m:sSub>
                            </m:e>
                          </m:d>
                        </m:e>
                      </m:d>
                    </m:e>
                  </m:func>
                </m:e>
              </m:d>
            </m:e>
          </m:func>
        </m:oMath>
      </m:oMathPara>
    </w:p>
    <w:p>
      <w:r>
        <w:t>Lesson 81’s vacuum persistence amplitude is ⟨0, out|0, in⟩ = e</w:t>
      </w:r>
      <w:r>
        <w:rPr>
          <w:vertAlign w:val="superscript"/>
        </w:rPr>
        <w:t>iΓ</w:t>
      </w:r>
      <w:r>
        <w:t xml:space="preserve">. If Γ is real, the vacuum stays the vacuum and only acquires a </w:t>
      </w:r>
      <w:hyperlink w:anchor="Glossary_Phase">
        <w:r>
          <w:rPr>
            <w:color w:val="0563C1"/>
            <w:u w:val="single"/>
          </w:rPr>
          <w:t>phase</w:t>
        </w:r>
      </w:hyperlink>
      <w:r>
        <w:t>,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 </m:t>
              </m:r>
              <m:func>
                <m:fName>
                  <m:r>
                    <m:t xml:space="preserve">Im</m:t>
                  </m:r>
                </m:fName>
                <m:e>
                  <m:r>
                    <m:t xml:space="preserve">Γ</m:t>
                  </m:r>
                </m:e>
              </m:func>
            </m:sup>
          </m:sSup>
        </m:oMath>
      </m:oMathPara>
    </w:p>
    <w:p>
      <w:r>
        <w:t>is less than 1, and the vacuum decays: the background creates particles. For a constant field, Im Γ = VT Im ℒ</w:t>
      </w:r>
      <w:r>
        <w:rPr>
          <w:vertAlign w:val="subscript"/>
        </w:rPr>
        <w:t>eff</w:t>
      </w:r>
      <w:r>
        <w:t>, so 2Im ℒ</w:t>
      </w:r>
      <w:r>
        <w:rPr>
          <w:vertAlign w:val="subscript"/>
        </w:rPr>
        <w:t>eff</w:t>
      </w:r>
      <w:r>
        <w:t xml:space="preserve"> is a probability per unit volume per unit time. This is the same structure as Lesson 81’s e</w:t>
      </w:r>
      <w:r>
        <w:rPr>
          <w:vertAlign w:val="superscript"/>
        </w:rPr>
        <w:t>−n̄</w:t>
      </w:r>
      <w:r>
        <w:t xml:space="preserve">, with a classical </w:t>
      </w:r>
      <w:hyperlink w:anchor="Glossary_Current">
        <w:r>
          <w:rPr>
            <w:color w:val="0563C1"/>
            <w:u w:val="single"/>
          </w:rPr>
          <w:t>current</w:t>
        </w:r>
      </w:hyperlink>
      <w:r>
        <w:t xml:space="preserve"> replaced by a classical field.</w:t>
      </w:r>
    </w:p>
    <w:p>
      <w:pPr>
        <w:pStyle w:val="Heading2"/>
      </w:pPr>
      <w:r>
        <w:t>3 The exponent, from tunneling</w:t>
      </w:r>
    </w:p>
    <w:p>
      <w:pPr>
        <w:pStyle w:val="Heading3"/>
      </w:pPr>
      <w:r>
        <w:t>3.1 The energy diagram</w:t>
      </w:r>
    </w:p>
    <w:p>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32, made quantitative.</w:t>
      </w:r>
    </w:p>
    <w:p>
      <w:pPr>
        <w:pStyle w:val="Heading3"/>
      </w:pPr>
      <w:r>
        <w:t>3.2 The WKB integral</w:t>
      </w:r>
    </w:p>
    <w:p>
      <w:r>
        <w:t>Put the center of the gap at z = 0. Inside it the longitudinal momentum is imaginary, |p</w:t>
      </w:r>
      <w:r>
        <w:rPr>
          <w:vertAlign w:val="subscript"/>
        </w:rPr>
        <w:t>z</w:t>
      </w:r>
      <w:r>
        <w:t>| = √(m_⊥² − (eEz)²), where m_⊥ = √(m² + p_⊥²) includes the conserved transverse momentum. The WKB tunneling probability is e</w:t>
      </w:r>
      <w:r>
        <w:rPr>
          <w:vertAlign w:val="superscript"/>
        </w:rPr>
        <w:t>−2∫|p_z|dz</w:t>
      </w:r>
      <w:r>
        <w:t>, and the integral is half the area of an ellipse with semi-axes m_⊥ and m_⊥/eE:</w:t>
      </w:r>
    </w:p>
    <w:p>
      <w:pPr>
        <w:spacing w:before="100" w:after="160"/>
        <w:jc w:val="center"/>
      </w:pPr>
      <m:oMathPara>
        <m:oMath>
          <m:r>
            <m:t xml:space="preserve">2</m:t>
          </m:r>
          <m:r>
            <m:t xml:space="preserve"> </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 </m:t>
          </m:r>
          <m:r>
            <m:t xml:space="preserve">√</m:t>
          </m:r>
          <m:d>
            <m:dPr>
              <m:begChr m:val="["/>
              <m:endChr m:val="]"/>
            </m:dPr>
            <m:e>
              <m:sSubSup>
                <m:e>
                  <m:r>
                    <m:t xml:space="preserve">m</m:t>
                  </m:r>
                </m:e>
                <m:sub>
                  <m:r>
                    <m:t xml:space="preserve">⊥</m:t>
                  </m:r>
                </m:sub>
                <m:sup>
                  <m:r>
                    <m:t xml:space="preserve">2</m:t>
                  </m:r>
                </m:sup>
              </m:sSubSup>
              <m:r>
                <m:t xml:space="preserve">−</m:t>
              </m:r>
              <m:sSup>
                <m:e>
                  <m:d>
                    <m:dPr/>
                    <m:e>
                      <m:r>
                        <m:t xml:space="preserve">eEz</m:t>
                      </m:r>
                    </m:e>
                  </m:d>
                </m:e>
                <m:sup>
                  <m:r>
                    <m:t xml:space="preserve">2</m:t>
                  </m:r>
                </m:sup>
              </m:sSup>
            </m:e>
          </m:d>
          <m:r>
            <m:t xml:space="preserve"> </m:t>
          </m:r>
          <m:r>
            <m:t xml:space="preserve">dz</m:t>
          </m:r>
          <m:r>
            <m:t xml:space="preserve">=</m:t>
          </m:r>
          <m:r>
            <m:t xml:space="preserve">2</m:t>
          </m:r>
          <m:r>
            <m:t xml:space="preserve">·</m:t>
          </m:r>
          <m:f>
            <m:num>
              <m:r>
                <m:t xml:space="preserve">π</m:t>
              </m:r>
            </m:num>
            <m:den>
              <m:r>
                <m:t xml:space="preserve">2</m:t>
              </m:r>
            </m:den>
          </m:f>
          <m:r>
            <m:t xml:space="preserve"> </m:t>
          </m:r>
          <m:sSub>
            <m:e>
              <m:r>
                <m:t xml:space="preserve">m</m:t>
              </m:r>
            </m:e>
            <m:sub>
              <m:r>
                <m:t xml:space="preserve">⊥</m:t>
              </m:r>
            </m:sub>
          </m:sSub>
          <m:r>
            <m:t xml:space="preserve"> </m:t>
          </m:r>
          <m:d>
            <m:dPr/>
            <m:e>
              <m:f>
                <m:num>
                  <m:sSub>
                    <m:e>
                      <m:r>
                        <m:t xml:space="preserve">m</m:t>
                      </m:r>
                    </m:e>
                    <m:sub>
                      <m:r>
                        <m:t xml:space="preserve">⊥</m:t>
                      </m:r>
                    </m:sub>
                  </m:sSub>
                </m:num>
                <m:den>
                  <m:r>
                    <m:t xml:space="preserve">eE</m:t>
                  </m:r>
                </m:den>
              </m:f>
            </m:e>
          </m:d>
          <m:r>
            <m:t xml:space="preserve">=</m:t>
          </m:r>
          <m:r>
            <m:t xml:space="preserve">π</m:t>
          </m:r>
          <m:r>
            <m:t xml:space="preserve"> </m:t>
          </m:r>
          <m:f>
            <m:num>
              <m:sSubSup>
                <m:e>
                  <m:r>
                    <m:t xml:space="preserve">m</m:t>
                  </m:r>
                </m:e>
                <m:sub>
                  <m:r>
                    <m:t xml:space="preserve">⊥</m:t>
                  </m:r>
                </m:sub>
                <m:sup>
                  <m:r>
                    <m:t xml:space="preserve">2</m:t>
                  </m:r>
                </m:sup>
              </m:sSubSup>
            </m:num>
            <m:den>
              <m:r>
                <m:t xml:space="preserve">eE</m:t>
              </m:r>
            </m:den>
          </m:f>
        </m:oMath>
      </m:oMathPara>
    </w:p>
    <w:p>
      <w:r>
        <w:t>So the probability for a single mode to tunnel is</w:t>
      </w:r>
    </w:p>
    <w:p>
      <w:pPr>
        <w:spacing w:before="100" w:after="160"/>
        <w:jc w:val="center"/>
      </w:pPr>
      <m:oMathPara>
        <m:oMath>
          <m:r>
            <m:t xml:space="preserve">P</m:t>
          </m:r>
          <m:d>
            <m:dPr>
              <m:begChr m:val="["/>
              <m:endChr m:val="]"/>
            </m:dPr>
            <m:e>
              <m:sSub>
                <m:e>
                  <m:r>
                    <m:t xml:space="preserve">p</m:t>
                  </m:r>
                </m:e>
                <m:sub>
                  <m:r>
                    <m:t xml:space="preserve">⊥</m:t>
                  </m:r>
                </m:sub>
              </m:sSub>
            </m:e>
          </m:d>
          <m:r>
            <m:t xml:space="preserve">=</m:t>
          </m:r>
          <m:func>
            <m:fName>
              <m:r>
                <m:t xml:space="preserve">exp</m:t>
              </m:r>
            </m:fName>
            <m:e>
              <m:d>
                <m:dPr>
                  <m:begChr m:val="["/>
                  <m:endChr m:val="]"/>
                </m:dPr>
                <m:e>
                  <m:r>
                    <m:t xml:space="preserve">−</m:t>
                  </m:r>
                  <m:r>
                    <m:t xml:space="preserve">π</m:t>
                  </m:r>
                  <m:r>
                    <m:t xml:space="preserve"> </m:t>
                  </m:r>
                  <m:f>
                    <m:num>
                      <m:sSubSup>
                        <m:e>
                          <m:r>
                            <m:t xml:space="preserve">m</m:t>
                          </m:r>
                        </m:e>
                        <m:sub>
                          <m:r>
                            <m:t xml:space="preserve">⊥</m:t>
                          </m:r>
                        </m:sub>
                        <m:sup>
                          <m:r>
                            <m:t xml:space="preserve">2</m:t>
                          </m:r>
                        </m:sup>
                      </m:sSubSup>
                    </m:num>
                    <m:den>
                      <m:r>
                        <m:t xml:space="preserve">eE</m:t>
                      </m:r>
                    </m:den>
                  </m:f>
                </m:e>
              </m:d>
            </m:e>
          </m:func>
          <m:r>
            <m:t xml:space="preserve">=</m:t>
          </m:r>
          <m:func>
            <m:fName>
              <m:r>
                <m:t xml:space="preserve">exp</m:t>
              </m:r>
            </m:fName>
            <m:e>
              <m:d>
                <m:dPr>
                  <m:begChr m:val="["/>
                  <m:endChr m:val="]"/>
                </m:dPr>
                <m:e>
                  <m:r>
                    <m:t xml:space="preserve">−</m:t>
                  </m:r>
                  <m:r>
                    <m:t xml:space="preserve">π</m:t>
                  </m:r>
                  <m:r>
                    <m:t xml:space="preserve"> </m:t>
                  </m:r>
                  <m:f>
                    <m:num>
                      <m:sSup>
                        <m:e>
                          <m:r>
                            <m:t xml:space="preserve">m</m:t>
                          </m:r>
                        </m:e>
                        <m:sup>
                          <m:r>
                            <m:t xml:space="preserve">2</m:t>
                          </m:r>
                        </m:sup>
                      </m:sSup>
                    </m:num>
                    <m:den>
                      <m:r>
                        <m:t xml:space="preserve">eE</m:t>
                      </m:r>
                    </m:den>
                  </m:f>
                </m:e>
              </m:d>
            </m:e>
          </m:func>
          <m:r>
            <m:t xml:space="preserve"> </m:t>
          </m:r>
          <m:func>
            <m:fName>
              <m:r>
                <m:t xml:space="preserve">exp</m:t>
              </m:r>
            </m:fName>
            <m:e>
              <m:d>
                <m:dPr>
                  <m:begChr m:val="["/>
                  <m:endChr m:val="]"/>
                </m:dPr>
                <m:e>
                  <m:r>
                    <m:t xml:space="preserve">−</m:t>
                  </m:r>
                  <m:r>
                    <m:t xml:space="preserve">π</m:t>
                  </m:r>
                  <m:r>
                    <m:t xml:space="preserve"> </m:t>
                  </m:r>
                  <m:f>
                    <m:num>
                      <m:sSubSup>
                        <m:e>
                          <m:r>
                            <m:t xml:space="preserve">p</m:t>
                          </m:r>
                        </m:e>
                        <m:sub>
                          <m:r>
                            <m:t xml:space="preserve">⊥</m:t>
                          </m:r>
                        </m:sub>
                        <m:sup>
                          <m:r>
                            <m:t xml:space="preserve">2</m:t>
                          </m:r>
                        </m:sup>
                      </m:sSubSup>
                    </m:num>
                    <m:den>
                      <m:r>
                        <m:t xml:space="preserve">eE</m:t>
                      </m:r>
                    </m:den>
                  </m:f>
                </m:e>
              </m:d>
            </m:e>
          </m:func>
        </m:oMath>
      </m:oMathPara>
    </w:p>
    <w:p>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r>
        <w:t xml:space="preserve">In the </w:t>
      </w:r>
      <w:hyperlink w:anchor="Glossary_Gauge">
        <w:r>
          <w:rPr>
            <w:color w:val="0563C1"/>
            <w:u w:val="single"/>
          </w:rPr>
          <w:t>gauge</w:t>
        </w:r>
      </w:hyperlink>
      <w:r>
        <w:t xml:space="preserve"> A</w:t>
      </w:r>
      <w:r>
        <w:rPr>
          <w:vertAlign w:val="subscript"/>
        </w:rPr>
        <w:t>z</w:t>
      </w:r>
      <w:r>
        <w:t xml:space="preserve"> = −Et, the canonical momentum along z is conserved, and the kinetic momentum p</w:t>
      </w:r>
      <w:r>
        <w:rPr>
          <w:vertAlign w:val="subscript"/>
        </w:rPr>
        <w:t>z</w:t>
      </w:r>
      <w:r>
        <w:t xml:space="preserve"> − eA</w:t>
      </w:r>
      <w:r>
        <w:rPr>
          <w:vertAlign w:val="subscript"/>
        </w:rPr>
        <w:t>z</w:t>
      </w:r>
      <w:r>
        <w:t xml:space="preserve"> grows at the rate eE. Each mode sweeps through the gap once, and the modes cross the gap at a rate per unit length of dp</w:t>
      </w:r>
      <w:r>
        <w:rPr>
          <w:vertAlign w:val="subscript"/>
        </w:rPr>
        <w:t>z</w:t>
      </w:r>
      <w:r>
        <w:t>/dt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r>
            <m:t xml:space="preserve">∫</m:t>
          </m:r>
          <m:r>
            <m:t xml:space="preserve"> </m:t>
          </m:r>
          <m:f>
            <m:num>
              <m:sSup>
                <m:e>
                  <m:r>
                    <m:t xml:space="preserve">d</m:t>
                  </m:r>
                </m:e>
                <m:sup>
                  <m:r>
                    <m:t xml:space="preserve">2</m:t>
                  </m:r>
                </m:sup>
              </m:sSup>
              <m:sSub>
                <m:e>
                  <m:r>
                    <m:t xml:space="preserve">p</m:t>
                  </m:r>
                </m:e>
                <m:sub>
                  <m:r>
                    <m:t xml:space="preserve">⊥</m:t>
                  </m:r>
                </m:sub>
              </m:sSub>
            </m:num>
            <m:den>
              <m:sSup>
                <m:e>
                  <m:d>
                    <m:dPr/>
                    <m:e>
                      <m:r>
                        <m:t xml:space="preserve">2π</m:t>
                      </m:r>
                    </m:e>
                  </m:d>
                </m:e>
                <m:sup>
                  <m:r>
                    <m:t xml:space="preserve">2</m:t>
                  </m:r>
                </m:sup>
              </m:sSup>
            </m:den>
          </m:f>
          <m:r>
            <m:t xml:space="preserve"> </m:t>
          </m:r>
          <m:sSup>
            <m:e>
              <m:r>
                <m:t xml:space="preserve">e</m:t>
              </m:r>
            </m:e>
            <m:sup>
              <m:r>
                <m:t xml:space="preserve">−</m:t>
              </m:r>
              <m:r>
                <m:t xml:space="preserve">π</m:t>
              </m:r>
              <m:r>
                <m:t xml:space="preserve"> </m:t>
              </m:r>
              <m:f>
                <m:num>
                  <m:sSubSup>
                    <m:e>
                      <m:r>
                        <m:t xml:space="preserve">m</m:t>
                      </m:r>
                    </m:e>
                    <m:sub>
                      <m:r>
                        <m:t xml:space="preserve">⊥</m:t>
                      </m:r>
                    </m:sub>
                    <m:sup>
                      <m:r>
                        <m:t xml:space="preserve">2</m:t>
                      </m:r>
                    </m:sup>
                  </m:sSubSup>
                </m:num>
                <m:den>
                  <m:r>
                    <m:t xml:space="preserve">eE</m:t>
                  </m:r>
                </m:den>
              </m:f>
            </m:sup>
          </m:sSup>
        </m:oMath>
      </m:oMathPara>
    </w:p>
    <w:p>
      <w:r>
        <w:rPr>
          <w:b/>
          <w:i/>
        </w:rPr>
        <w:t>Worked example 1</w:t>
      </w:r>
    </w:p>
    <w:p>
      <w:r>
        <w:t>Do the transverse integral and obtain the rate.</w:t>
      </w:r>
    </w:p>
    <w:p>
      <w:r>
        <w:t>∫d²p_⊥ e</w:t>
      </w:r>
      <w:r>
        <w:rPr>
          <w:vertAlign w:val="superscript"/>
        </w:rPr>
        <w:t>−πp_⊥²/eE</w:t>
      </w:r>
      <w:r>
        <w:t xml:space="preserve"> = π × (eE/π) = eE, the Gaussian integral ∫d²p e</w:t>
      </w:r>
      <w:r>
        <w:rPr>
          <w:vertAlign w:val="superscript"/>
        </w:rPr>
        <w:t>−ap²</w:t>
      </w:r>
      <w:r>
        <w:t xml:space="preserve"> = π/a. Then</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d>
            <m:dPr/>
            <m:e>
              <m:f>
                <m:num>
                  <m:r>
                    <m:t xml:space="preserve">eE</m:t>
                  </m:r>
                </m:num>
                <m:den>
                  <m:sSup>
                    <m:e>
                      <m:r>
                        <m:t xml:space="preserve">4π</m:t>
                      </m:r>
                    </m:e>
                    <m:sup>
                      <m:r>
                        <m:t xml:space="preserve">2</m:t>
                      </m:r>
                    </m:sup>
                  </m:sSup>
                </m:den>
              </m:f>
            </m:e>
          </m:d>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oMath>
      </m:oMathPara>
    </w:p>
    <w:p>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r>
        <w:t>Schwinger evaluated Tr log K[A</w:t>
      </w:r>
      <w:r>
        <w:rPr>
          <w:vertAlign w:val="subscript"/>
        </w:rPr>
        <w:t>ext</w:t>
      </w:r>
      <w:r>
        <w:t>] exactly for a constant field in 1951, by the proper-time method, and found</w:t>
      </w:r>
    </w:p>
    <w:p>
      <w:pPr>
        <w:spacing w:before="100" w:after="160"/>
        <w:jc w:val="center"/>
      </w:pPr>
      <m:oMathPara>
        <m:oMath>
          <m:r>
            <m:t xml:space="preserve">2</m:t>
          </m:r>
          <m:r>
            <m:t xml:space="preserve"> </m:t>
          </m:r>
          <m:func>
            <m:fName>
              <m:r>
                <m:t xml:space="preserve">Im</m:t>
              </m:r>
            </m:fName>
            <m:e>
              <m:sSub>
                <m:e>
                  <m:r>
                    <m:t xml:space="preserve">ℒ</m:t>
                  </m:r>
                </m:e>
                <m:sub>
                  <m:r>
                    <m:t xml:space="preserve">eff</m:t>
                  </m:r>
                </m:sub>
              </m:sSub>
            </m:e>
          </m:func>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bSup>
            <m:e>
              <m:r>
                <m:t xml:space="preserve">Σ</m:t>
              </m:r>
            </m:e>
            <m:sub>
              <m:r>
                <m:t xml:space="preserve">n</m:t>
              </m:r>
              <m:r>
                <m:t xml:space="preserve">=</m:t>
              </m:r>
              <m:r>
                <m:t xml:space="preserve">1</m:t>
              </m:r>
            </m:sub>
            <m:sup>
              <m:r>
                <m:t xml:space="preserve">∞</m:t>
              </m:r>
            </m:sup>
          </m:sSubSup>
          <m:r>
            <m:t xml:space="preserve"> </m:t>
          </m:r>
          <m:f>
            <m:num>
              <m:r>
                <m:t xml:space="preserve">1</m:t>
              </m:r>
            </m:num>
            <m:den>
              <m:sSup>
                <m:e>
                  <m:r>
                    <m:t xml:space="preserve">n</m:t>
                  </m:r>
                </m:e>
                <m:sup>
                  <m:r>
                    <m:t xml:space="preserve">2</m:t>
                  </m:r>
                </m:sup>
              </m:sSup>
            </m:den>
          </m:f>
          <m:r>
            <m:t xml:space="preserve"> </m:t>
          </m:r>
          <m:sSup>
            <m:e>
              <m:r>
                <m:t xml:space="preserve">e</m:t>
              </m:r>
            </m:e>
            <m:sup>
              <m:r>
                <m:t xml:space="preserve">−</m:t>
              </m:r>
              <m:r>
                <m:t xml:space="preserve">nπ</m:t>
              </m:r>
              <m:r>
                <m:t xml:space="preserve"> </m:t>
              </m:r>
              <m:f>
                <m:num>
                  <m:sSup>
                    <m:e>
                      <m:r>
                        <m:t xml:space="preserve">m</m:t>
                      </m:r>
                    </m:e>
                    <m:sup>
                      <m:r>
                        <m:t xml:space="preserve">2</m:t>
                      </m:r>
                    </m:sup>
                  </m:sSup>
                </m:num>
                <m:den>
                  <m:r>
                    <m:t xml:space="preserve">eE</m:t>
                  </m:r>
                </m:den>
              </m:f>
            </m:sup>
          </m:sSup>
        </m:oMath>
      </m:oMathPara>
    </w:p>
    <w:p>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w:t>
      </w:r>
      <w:r>
        <w:rPr>
          <w:vertAlign w:val="subscript"/>
        </w:rPr>
        <w:t>n</w:t>
      </w:r>
      <w:r>
        <w:t xml:space="preserve">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r>
        <w:t>Write the exponent as πm²/eE = πE</w:t>
      </w:r>
      <w:r>
        <w:rPr>
          <w:vertAlign w:val="subscript"/>
        </w:rPr>
        <w:t>c</w:t>
      </w:r>
      <w:r>
        <w:t>/E with E</w:t>
      </w:r>
      <w:r>
        <w:rPr>
          <w:vertAlign w:val="subscript"/>
        </w:rPr>
        <w:t>c</w:t>
      </w:r>
      <w:r>
        <w:t xml:space="preserve">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82’s Euler–Heisenberg </w:t>
      </w:r>
      <w:hyperlink w:anchor="Glossary_Lagrangian">
        <w:r>
          <w:rPr>
            <w:color w:val="0563C1"/>
            <w:u w:val="single"/>
          </w:rPr>
          <w:t>Lagrangian</w:t>
        </w:r>
      </w:hyperlink>
      <w:r>
        <w:t xml:space="preserve"> is the weak-field expansion of the real part of the same Tr log. Its series in (E/E</w:t>
      </w:r>
      <w:r>
        <w:rPr>
          <w:vertAlign w:val="subscript"/>
        </w:rPr>
        <w:t>c</w:t>
      </w:r>
      <w:r>
        <w:t>)² is asymptotic, and the exponentially small imaginary part is what that series leaves out.</w:t>
      </w:r>
    </w:p>
    <w:p>
      <w:pPr>
        <w:pStyle w:val="Heading2"/>
      </w:pPr>
      <w:r>
        <w:t>5 Real fields</w:t>
      </w:r>
    </w:p>
    <w:p>
      <w:r>
        <w:rPr>
          <w:b/>
          <w:i/>
        </w:rPr>
        <w:t>Worked example 2</w:t>
      </w:r>
    </w:p>
    <w:p>
      <w:r>
        <w:t>Evaluate the rate at E = E</w:t>
      </w:r>
      <w:r>
        <w:rPr>
          <w:vertAlign w:val="subscript"/>
        </w:rPr>
        <w:t>c</w:t>
      </w:r>
      <w:r>
        <w:t>, 0.1E</w:t>
      </w:r>
      <w:r>
        <w:rPr>
          <w:vertAlign w:val="subscript"/>
        </w:rPr>
        <w:t>c</w:t>
      </w:r>
      <w:r>
        <w:t>, and 0.05E</w:t>
      </w:r>
      <w:r>
        <w:rPr>
          <w:vertAlign w:val="subscript"/>
        </w:rPr>
        <w:t>c</w:t>
      </w:r>
      <w:r>
        <w:t>, and for the strongest laser, 10²³ W/cm².</w:t>
      </w:r>
    </w:p>
    <w:p>
      <w:r>
        <w:t>The prefactor at E = E</w:t>
      </w:r>
      <w:r>
        <w:rPr>
          <w:vertAlign w:val="subscript"/>
        </w:rPr>
        <w:t>c</w:t>
      </w:r>
      <w:r>
        <w:t xml:space="preserve"> is m⁴/4π³. In SI units m⁴ means (mc²/ℏ)(mc/ℏ)³ = 7.763×10²⁰ s⁻¹ × (3.8616×10⁻¹³ m)⁻³ = 1.348×10⁵⁸ m⁻³ s⁻¹. Dividing by 4π³ = 124.0 gives 1.09×10⁵⁶ m⁻³ s⁻¹. Then:</w:t>
      </w:r>
    </w:p>
    <w:p>
      <w:pPr>
        <w:pStyle w:val="ListBullet"/>
      </w:pPr>
      <w:r>
        <w:t>At E = E</w:t>
      </w:r>
      <w:r>
        <w:rPr>
          <w:vertAlign w:val="subscript"/>
        </w:rPr>
        <w:t>c</w:t>
      </w:r>
      <w:r>
        <w:t>, the rate is 1.09×10⁵⁶ × e</w:t>
      </w:r>
      <w:r>
        <w:rPr>
          <w:vertAlign w:val="superscript"/>
        </w:rPr>
        <w:t>−π</w:t>
      </w:r>
      <w:r>
        <w:t xml:space="preserve"> = 4.7×10⁵⁴ m⁻³ s⁻¹. That is 4.7×10²⁴ pairs per μm³ per ps, which would discharge the field at once.</w:t>
      </w:r>
    </w:p>
    <w:p>
      <w:pPr>
        <w:pStyle w:val="ListBullet"/>
      </w:pPr>
      <w:r>
        <w:t>At 0.1E</w:t>
      </w:r>
      <w:r>
        <w:rPr>
          <w:vertAlign w:val="subscript"/>
        </w:rPr>
        <w:t>c</w:t>
      </w:r>
      <w:r>
        <w:t>, the rate is 0.01 × 1.09×10⁵⁶ × e</w:t>
      </w:r>
      <w:r>
        <w:rPr>
          <w:vertAlign w:val="superscript"/>
        </w:rPr>
        <w:t>−10π</w:t>
      </w:r>
      <w:r>
        <w:t xml:space="preserve"> = 2.5×10⁴⁰ m⁻³ s⁻¹, still 2.5×10¹⁰ pairs per μm³ per ps.</w:t>
      </w:r>
    </w:p>
    <w:p>
      <w:pPr>
        <w:pStyle w:val="ListBullet"/>
      </w:pPr>
      <w:r>
        <w:t>At 0.05E</w:t>
      </w:r>
      <w:r>
        <w:rPr>
          <w:vertAlign w:val="subscript"/>
        </w:rPr>
        <w:t>c</w:t>
      </w:r>
      <w:r>
        <w:t>, it is 1.4×10²⁶ m⁻³ s⁻¹, about 10⁻⁴ pairs per μm³ per ps.</w:t>
      </w:r>
    </w:p>
    <w:p>
      <w:pPr>
        <w:pStyle w:val="ListBullet"/>
      </w:pPr>
      <w:r>
        <w:t>For a laser of intensity 10²³ W/cm², the peak field is E = √(2I/cε₀) = 8.7×10¹⁴ V/m, so E/E</w:t>
      </w:r>
      <w:r>
        <w:rPr>
          <w:vertAlign w:val="subscript"/>
        </w:rPr>
        <w:t>c</w:t>
      </w:r>
      <w:r>
        <w:t xml:space="preserve"> = 6.6×10⁻⁴. The exponent is π/6.6×10⁻⁴ ≈ 4800, and the rate is suppressed by e</w:t>
      </w:r>
      <w:r>
        <w:rPr>
          <w:vertAlign w:val="superscript"/>
        </w:rPr>
        <w:t>−4800</w:t>
      </w:r>
      <w:r>
        <w:t>, about 10</w:t>
      </w:r>
      <w:r>
        <w:rPr>
          <w:vertAlign w:val="superscript"/>
        </w:rPr>
        <w:t>−2080</w:t>
      </w:r>
      <w:r>
        <w:t>.</w:t>
      </w:r>
    </w:p>
    <w:p>
      <w:r>
        <w:t>The rate falls by twenty orders of magnitude between 0.1E</w:t>
      </w:r>
      <w:r>
        <w:rPr>
          <w:vertAlign w:val="subscript"/>
        </w:rPr>
        <w:t>c</w:t>
      </w:r>
      <w:r>
        <w:t xml:space="preserve"> and 0.05E</w:t>
      </w:r>
      <w:r>
        <w:rPr>
          <w:vertAlign w:val="subscript"/>
        </w:rPr>
        <w:t>c</w:t>
      </w:r>
      <w:r>
        <w:t>. The vacuum is a near-perfect insulator below about E</w:t>
      </w:r>
      <w:r>
        <w:rPr>
          <w:vertAlign w:val="subscript"/>
        </w:rPr>
        <w:t>c</w:t>
      </w:r>
      <w:r>
        <w:t>/30, and it breaks down abruptly above it.</w:t>
      </w:r>
    </w:p>
    <w:p>
      <w:pPr>
        <w:pStyle w:val="Heading3"/>
      </w:pPr>
      <w:r>
        <w:t>5.1 When no pairs are produced</w:t>
      </w:r>
    </w:p>
    <w:p>
      <w:r>
        <w:t>A constant field has two invariants, B² − E² and E·B. If E·B = 0 and B &gt; E, there is a frame with a pure magnetic field. A static magnetic field does no work, so it cannot supply the energy of a pair, and Im ℒ</w:t>
      </w:r>
      <w:r>
        <w:rPr>
          <w:vertAlign w:val="subscript"/>
        </w:rPr>
        <w:t>eff</w:t>
      </w:r>
      <w:r>
        <w:t xml:space="preserve"> = 0. The vacuum in a pure magnetic field is stable, however strong the field: the electron levels become Landau levels, and the vacuum is only polarized. A single plane wave has both invariants zero, so it produces no pairs by itself, however intense. This is Lesson 58’s single-photon theorem restated for a classical wave. Pair production in a laser needs a second ingredient: a counterpropagating beam, a high-energy photon, or a nucleus.</w:t>
      </w:r>
    </w:p>
    <w:p>
      <w:pPr>
        <w:pStyle w:val="Heading3"/>
      </w:pPr>
      <w:r>
        <w:t>5.2 Seeing it</w:t>
      </w:r>
    </w:p>
    <w:p>
      <w:r>
        <w:t>The SLAC E-144 experiment of 1997 collided 46.6 GeV electrons with a terawatt laser. In the electrons’ rest frame the laser field approached E</w:t>
      </w:r>
      <w:r>
        <w:rPr>
          <w:vertAlign w:val="subscript"/>
        </w:rPr>
        <w:t>c</w:t>
      </w:r>
      <w:r>
        <w:t>. High-energy photons, made by Compton backscattering, absorbed several laser photons at once and produced pairs: γ + nω</w:t>
      </w:r>
      <w:r>
        <w:rPr>
          <w:vertAlign w:val="subscript"/>
        </w:rPr>
        <w:t>L</w:t>
      </w:r>
      <w:r>
        <w:t xml:space="preserve">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r>
        <w:t>A nucleus provides another strong field. In the Furry picture, the Dirac 1s energy in a point Coulomb field is E</w:t>
      </w:r>
      <w:r>
        <w:rPr>
          <w:vertAlign w:val="subscript"/>
        </w:rPr>
        <w:t>1</w:t>
      </w:r>
      <w:r>
        <w:t>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r>
        <w:t>How strong is the field at the surface of a uranium nucleus, compared with E</w:t>
      </w:r>
      <w:r>
        <w:rPr>
          <w:vertAlign w:val="subscript"/>
        </w:rPr>
        <w:t>c</w:t>
      </w:r>
      <w:r>
        <w:t>?</w:t>
      </w:r>
    </w:p>
    <w:p>
      <w:r>
        <w:t>The nuclear radius is R ≈ 1.2A</w:t>
      </w:r>
      <w:r>
        <w:rPr>
          <w:vertAlign w:val="superscript"/>
        </w:rPr>
        <w:t>1/3</w:t>
      </w:r>
      <w:r>
        <w:t xml:space="preserve"> fm = 1.2 × 238</w:t>
      </w:r>
      <w:r>
        <w:rPr>
          <w:vertAlign w:val="superscript"/>
        </w:rPr>
        <w:t>1/3</w:t>
      </w:r>
      <w:r>
        <w:t xml:space="preserve"> fm ≈ 7.4 fm. The field at the surface is Ze/(4πR²) in Heaviside–Lorentz units, so eE = Zα/R². In units of E</w:t>
      </w:r>
      <w:r>
        <w:rPr>
          <w:vertAlign w:val="subscript"/>
        </w:rPr>
        <w:t>c</w:t>
      </w:r>
      <w:r>
        <w:t>, E/E</w:t>
      </w:r>
      <w:r>
        <w:rPr>
          <w:vertAlign w:val="subscript"/>
        </w:rPr>
        <w:t>c</w:t>
      </w:r>
      <w:r>
        <w:t xml:space="preserve"> = eE/m² = Zα/(mR)². With Z = 92, Zα = 0.671. mR = 7.4 fm/386 fm = 0.0192, so (mR)² = 3.7×10⁻⁴. Then E/E</w:t>
      </w:r>
      <w:r>
        <w:rPr>
          <w:vertAlign w:val="subscript"/>
        </w:rPr>
        <w:t>c</w:t>
      </w:r>
      <w:r>
        <w:t xml:space="preserve">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w:t>
      </w:r>
      <w:r>
        <w:rPr>
          <w:vertAlign w:val="subscript"/>
        </w:rPr>
        <w:t>1</w:t>
      </w:r>
      <w:r>
        <w:t>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A = A</w:t>
      </w:r>
      <w:r>
        <w:rPr>
          <w:b/>
          <w:vertAlign w:val="subscript"/>
        </w:rPr>
        <w:t>ext</w:t>
      </w:r>
      <w:r>
        <w:rPr>
          <w:b/>
        </w:rPr>
        <w:t xml:space="preserve"> + a; Furry picture</w:t>
      </w:r>
      <w:r>
        <w:rPr/>
        <w:t xml:space="preserve"> — </w:t>
      </w:r>
      <w:r>
        <w:rPr/>
        <w:t>Atoms, strong lasers, heavy-ion collisions</w:t>
      </w:r>
    </w:p>
    <w:p>
      <w:pPr>
        <w:spacing w:before="0" w:after="100"/>
      </w:pPr>
      <w:r>
        <w:rPr>
          <w:b/>
        </w:rPr>
        <w:t>|⟨0|0⟩|² = e</w:t>
      </w:r>
      <w:r>
        <w:rPr>
          <w:b/>
          <w:vertAlign w:val="superscript"/>
        </w:rPr>
        <w:t>−2 Im Γ</w:t>
      </w:r>
      <w:r>
        <w:rPr/>
        <w:t xml:space="preserve"> — </w:t>
      </w:r>
      <w:r>
        <w:rPr/>
        <w:t>Vacuum stability in any background</w:t>
      </w:r>
    </w:p>
    <w:p>
      <w:pPr>
        <w:spacing w:before="0" w:after="100"/>
      </w:pPr>
      <w:r>
        <w:rPr>
          <w:b/>
        </w:rPr>
        <w:t>exp(−πm²/eE) by WKB</w:t>
      </w:r>
      <w:r>
        <w:rPr/>
        <w:t xml:space="preserve"> — </w:t>
      </w:r>
      <w:r>
        <w:rPr/>
        <w:t>Tunneling effects in field theory</w:t>
      </w:r>
    </w:p>
    <w:p>
      <w:pPr>
        <w:spacing w:before="0" w:after="100"/>
      </w:pPr>
      <w:r>
        <w:rPr>
          <w:b/>
        </w:rPr>
        <w:t>Γ/V = (eE)²/(4π³)e</w:t>
      </w:r>
      <w:r>
        <w:rPr>
          <w:b/>
          <w:vertAlign w:val="superscript"/>
        </w:rPr>
        <w:t>−πm²/eE</w:t>
      </w:r>
      <w:r>
        <w:rPr/>
        <w:t xml:space="preserve"> — </w:t>
      </w:r>
      <w:r>
        <w:rPr/>
        <w:t>Pair creation in strong fields</w:t>
      </w:r>
    </w:p>
    <w:p>
      <w:pPr>
        <w:spacing w:before="0" w:after="100"/>
      </w:pPr>
      <w:r>
        <w:rPr>
          <w:b/>
        </w:rPr>
        <w:t>Nonperturbative in e</w:t>
      </w:r>
      <w:r>
        <w:rPr/>
        <w:t xml:space="preserve"> — </w:t>
      </w:r>
      <w:r>
        <w:rPr/>
        <w:t>Limits of the loop expansion of Parts IX and X</w:t>
      </w:r>
    </w:p>
    <w:p>
      <w:pPr>
        <w:spacing w:before="0" w:after="100"/>
      </w:pPr>
      <w:r>
        <w:rPr>
          <w:b/>
        </w:rPr>
        <w:t>Pure B, single plane wave: no pairs</w:t>
      </w:r>
      <w:r>
        <w:rPr/>
        <w:t xml:space="preserve"> — </w:t>
      </w:r>
      <w:r>
        <w:rPr/>
        <w:t>Lesson 58 generalized</w:t>
      </w:r>
    </w:p>
    <w:p>
      <w:pPr>
        <w:spacing w:before="0" w:after="100"/>
      </w:pPr>
      <w:r>
        <w:rPr>
          <w:b/>
        </w:rPr>
        <w:t>Supercritical Z ≈ 173</w:t>
      </w:r>
      <w:r>
        <w:rPr/>
        <w:t xml:space="preserve"> — </w:t>
      </w:r>
      <w:r>
        <w:rPr/>
        <w:t>Charged vacuum; the meaning of a vacuum, Lesson 87</w:t>
      </w:r>
    </w:p>
    <w:p>
      <w:pPr>
        <w:pStyle w:val="Heading2"/>
      </w:pPr>
      <w:r>
        <w:t>9 Summary</w:t>
      </w:r>
    </w:p>
    <w:p>
      <w:pPr>
        <w:pStyle w:val="ListNumber"/>
        <w:numPr>
          <w:ilvl w:val="0"/>
          <w:numId w:val="405"/>
        </w:numPr>
      </w:pPr>
      <w:r>
        <w:t>A real photon cannot make a pair, because 0 ≥ 4m² is impossible. A classical field, with off-shell Fourier components, can.</w:t>
      </w:r>
    </w:p>
    <w:p>
      <w:pPr>
        <w:pStyle w:val="ListNumber"/>
        <w:numPr>
          <w:ilvl w:val="0"/>
          <w:numId w:val="405"/>
        </w:numPr>
      </w:pPr>
      <w:r>
        <w:t>Split A = A</w:t>
      </w:r>
      <w:r>
        <w:rPr>
          <w:vertAlign w:val="subscript"/>
        </w:rPr>
        <w:t>ext</w:t>
      </w:r>
      <w:r>
        <w:t xml:space="preserve"> + a. The electron propagates exactly in A</w:t>
      </w:r>
      <w:r>
        <w:rPr>
          <w:vertAlign w:val="subscript"/>
        </w:rPr>
        <w:t>ext</w:t>
      </w:r>
      <w:r>
        <w:t xml:space="preserve"> (the Furry picture), and Γ[A</w:t>
      </w:r>
      <w:r>
        <w:rPr>
          <w:vertAlign w:val="subscript"/>
        </w:rPr>
        <w:t>ext</w:t>
      </w:r>
      <w:r>
        <w:t>] = S</w:t>
      </w:r>
      <w:r>
        <w:rPr>
          <w:vertAlign w:val="subscript"/>
        </w:rPr>
        <w:t>M</w:t>
      </w:r>
      <w:r>
        <w:t>axwell − i Tr log K[A</w:t>
      </w:r>
      <w:r>
        <w:rPr>
          <w:vertAlign w:val="subscript"/>
        </w:rPr>
        <w:t>ext</w:t>
      </w:r>
      <w:r>
        <w:t>].</w:t>
      </w:r>
    </w:p>
    <w:p>
      <w:pPr>
        <w:pStyle w:val="ListNumber"/>
        <w:numPr>
          <w:ilvl w:val="0"/>
          <w:numId w:val="405"/>
        </w:numPr>
      </w:pPr>
      <w:r>
        <w:t>Pair creation is an imaginary part of Γ, with |⟨0|0⟩|² = e</w:t>
      </w:r>
      <w:r>
        <w:rPr>
          <w:vertAlign w:val="superscript"/>
        </w:rPr>
        <w:t>−2 Im Γ</w:t>
      </w:r>
      <w:r>
        <w:t>.</w:t>
      </w:r>
    </w:p>
    <w:p>
      <w:pPr>
        <w:pStyle w:val="ListNumber"/>
        <w:numPr>
          <w:ilvl w:val="0"/>
          <w:numId w:val="405"/>
        </w:numPr>
      </w:pPr>
      <w:r>
        <w:t>WKB through the gap of width 2m/eE gives exp(−πm_⊥²/eE).</w:t>
      </w:r>
    </w:p>
    <w:p>
      <w:pPr>
        <w:pStyle w:val="ListNumber"/>
        <w:numPr>
          <w:ilvl w:val="0"/>
          <w:numId w:val="405"/>
        </w:numPr>
      </w:pPr>
      <w:r>
        <w:t>Counting modes that cross the gap gives Γ/V = (eE)²/(4π³)e</w:t>
      </w:r>
      <w:r>
        <w:rPr>
          <w:vertAlign w:val="superscript"/>
        </w:rPr>
        <w:t>−πm²/eE</w:t>
      </w:r>
      <w:r>
        <w:t>, the mean pair-creation rate. Schwinger’s series Σn⁻² is the vacuum decay rate.</w:t>
      </w:r>
    </w:p>
    <w:p>
      <w:pPr>
        <w:pStyle w:val="ListNumber"/>
        <w:numPr>
          <w:ilvl w:val="0"/>
          <w:numId w:val="405"/>
        </w:numPr>
      </w:pPr>
      <w:r>
        <w:t>The rate is nonperturbative, vanishing faster than any power of e, and below about E</w:t>
      </w:r>
      <w:r>
        <w:rPr>
          <w:vertAlign w:val="subscript"/>
        </w:rPr>
        <w:t>c</w:t>
      </w:r>
      <w:r>
        <w:t>/30 it is negligible.</w:t>
      </w:r>
    </w:p>
    <w:p>
      <w:pPr>
        <w:pStyle w:val="ListNumber"/>
        <w:numPr>
          <w:ilvl w:val="0"/>
          <w:numId w:val="405"/>
        </w:numPr>
      </w:pPr>
      <w:r>
        <w:t>A pure magnetic field or a single plane wave produces no pairs. A nucleus with Z above about 173 would make the vacuum charged.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γ → e⁺e⁻ violates four-momentum conservation for a real photon, and find the threshold for γγ → e⁺e⁻ in head-on collisions.</w:t>
      </w:r>
    </w:p>
    <w:p>
      <w:pPr>
        <w:spacing w:before="0" w:after="100"/>
      </w:pPr>
      <w:r>
        <w:rPr>
          <w:b/>
        </w:rPr>
        <w:t>2</w:t>
      </w:r>
      <w:r>
        <w:rPr>
          <w:b/>
        </w:rPr>
        <w:t xml:space="preserve">. </w:t>
      </w:r>
      <w:r>
        <w:rPr>
          <w:b/>
        </w:rPr>
        <w:t>Core.</w:t>
      </w:r>
      <w:r>
        <w:rPr/>
        <w:t xml:space="preserve"> Explain why a coherent state with large occupation is well described by a classical field.</w:t>
      </w:r>
    </w:p>
    <w:p>
      <w:pPr>
        <w:spacing w:before="0" w:after="100"/>
      </w:pPr>
      <w:r>
        <w:rPr>
          <w:b/>
        </w:rPr>
        <w:t>3</w:t>
      </w:r>
      <w:r>
        <w:rPr>
          <w:b/>
        </w:rPr>
        <w:t xml:space="preserve">. </w:t>
      </w:r>
      <w:r>
        <w:rPr>
          <w:b/>
        </w:rPr>
        <w:t>Extension.</w:t>
      </w:r>
      <w:r>
        <w:rPr/>
        <w:t xml:space="preserve"> Show that |⟨0|0⟩|² = e</w:t>
      </w:r>
      <w:r>
        <w:rPr>
          <w:vertAlign w:val="superscript"/>
        </w:rPr>
        <w:t>−2 Im Γ</w:t>
      </w:r>
      <w:r>
        <w:rPr/>
        <w:t>, and explain why Im Γ &gt; 0 for an unstable vacuum.</w:t>
      </w:r>
    </w:p>
    <w:p>
      <w:pPr>
        <w:spacing w:before="0" w:after="100"/>
      </w:pPr>
      <w:r>
        <w:rPr>
          <w:b/>
        </w:rPr>
        <w:t>4</w:t>
      </w:r>
      <w:r>
        <w:rPr>
          <w:b/>
        </w:rPr>
        <w:t xml:space="preserve">. </w:t>
      </w:r>
      <w:r>
        <w:rPr>
          <w:b/>
        </w:rPr>
        <w:t>Core.</w:t>
      </w:r>
      <w:r>
        <w:rPr/>
        <w:t xml:space="preserve"> Find the width of the forbidden gap for a pair with transverse momentum p_⊥.</w:t>
      </w:r>
    </w:p>
    <w:p>
      <w:pPr>
        <w:spacing w:before="0" w:after="100"/>
      </w:pPr>
      <w:r>
        <w:rPr>
          <w:b/>
        </w:rPr>
        <w:t>5</w:t>
      </w:r>
      <w:r>
        <w:rPr>
          <w:b/>
        </w:rPr>
        <w:t xml:space="preserve">. </w:t>
      </w:r>
      <w:r>
        <w:rPr>
          <w:b/>
        </w:rPr>
        <w:t>Core.</w:t>
      </w:r>
      <w:r>
        <w:rPr/>
        <w:t xml:space="preserve"> Evaluate ∫</w:t>
      </w:r>
      <w:r>
        <w:rPr>
          <w:vertAlign w:val="subscript"/>
        </w:rPr>
        <w:t>−a</w:t>
      </w:r>
      <w:r>
        <w:rPr>
          <w:vertAlign w:val="superscript"/>
        </w:rPr>
        <w:t>a</w:t>
      </w:r>
      <w:r>
        <w:rPr/>
        <w:t>√(m² − (eEz)²)dz with a = m/eE.</w:t>
      </w:r>
    </w:p>
    <w:p>
      <w:pPr>
        <w:spacing w:before="0" w:after="100"/>
      </w:pPr>
      <w:r>
        <w:rPr>
          <w:b/>
        </w:rPr>
        <w:t>6</w:t>
      </w:r>
      <w:r>
        <w:rPr>
          <w:b/>
        </w:rPr>
        <w:t xml:space="preserve">. </w:t>
      </w:r>
      <w:r>
        <w:rPr>
          <w:b/>
        </w:rPr>
        <w:t>Core.</w:t>
      </w:r>
      <w:r>
        <w:rPr/>
        <w:t xml:space="preserve"> Show that transverse momentum suppresses tunneling by e</w:t>
      </w:r>
      <w:r>
        <w:rPr>
          <w:vertAlign w:val="superscript"/>
        </w:rPr>
        <w:t>−πp_⊥²/eE</w:t>
      </w:r>
      <w:r>
        <w:rPr/>
        <w:t>, and find ⟨p_⊥²⟩ for the produced pairs.</w:t>
      </w:r>
    </w:p>
    <w:p>
      <w:pPr>
        <w:spacing w:before="0" w:after="100"/>
      </w:pPr>
      <w:r>
        <w:rPr>
          <w:b/>
        </w:rPr>
        <w:t>7</w:t>
      </w:r>
      <w:r>
        <w:rPr>
          <w:b/>
        </w:rPr>
        <w:t xml:space="preserve">. </w:t>
      </w:r>
      <w:r>
        <w:rPr>
          <w:b/>
        </w:rPr>
        <w:t>Extension.</w:t>
      </w:r>
      <w:r>
        <w:rPr/>
        <w:t xml:space="preserve"> Repeat the counting of Section 4.1 for a charged scalar, with no spin factor, and give the leading rate.</w:t>
      </w:r>
    </w:p>
    <w:p>
      <w:pPr>
        <w:spacing w:before="0" w:after="100"/>
      </w:pPr>
      <w:r>
        <w:rPr>
          <w:b/>
        </w:rPr>
        <w:t>8</w:t>
      </w:r>
      <w:r>
        <w:rPr>
          <w:b/>
        </w:rPr>
        <w:t xml:space="preserve">. </w:t>
      </w:r>
      <w:r>
        <w:rPr>
          <w:b/>
        </w:rPr>
        <w:t>Extension.</w:t>
      </w:r>
      <w:r>
        <w:rPr/>
        <w:t xml:space="preserve"> Using log(1 − P) = −ΣPⁿ/n, show how the 1/n² of Schwinger’s series arises from the Gaussian in p_⊥.</w:t>
      </w:r>
    </w:p>
    <w:p>
      <w:pPr>
        <w:spacing w:before="0" w:after="100"/>
      </w:pPr>
      <w:r>
        <w:rPr>
          <w:b/>
        </w:rPr>
        <w:t>9</w:t>
      </w:r>
      <w:r>
        <w:rPr>
          <w:b/>
        </w:rPr>
        <w:t xml:space="preserve">. </w:t>
      </w:r>
      <w:r>
        <w:rPr>
          <w:b/>
        </w:rPr>
        <w:t>Extension.</w:t>
      </w:r>
      <w:r>
        <w:rPr/>
        <w:t xml:space="preserve"> Why does (eE)²/(4π)³ differ from the correct prefactor by a factor 16?</w:t>
      </w:r>
    </w:p>
    <w:p>
      <w:pPr>
        <w:spacing w:before="0" w:after="100"/>
      </w:pPr>
      <w:r>
        <w:rPr>
          <w:b/>
        </w:rPr>
        <w:t>10</w:t>
      </w:r>
      <w:r>
        <w:rPr>
          <w:b/>
        </w:rPr>
        <w:t xml:space="preserve">. </w:t>
      </w:r>
      <w:r>
        <w:rPr>
          <w:b/>
        </w:rPr>
        <w:t>Core.</w:t>
      </w:r>
      <w:r>
        <w:rPr/>
        <w:t xml:space="preserve"> Show that exp(−1/e²) has all derivatives zero at e = 0.</w:t>
      </w:r>
    </w:p>
    <w:p>
      <w:pPr>
        <w:spacing w:before="0" w:after="100"/>
      </w:pPr>
      <w:r>
        <w:rPr>
          <w:b/>
        </w:rPr>
        <w:t>11</w:t>
      </w:r>
      <w:r>
        <w:rPr>
          <w:b/>
        </w:rPr>
        <w:t xml:space="preserve">. </w:t>
      </w:r>
      <w:r>
        <w:rPr>
          <w:b/>
        </w:rPr>
        <w:t>Core.</w:t>
      </w:r>
      <w:r>
        <w:rPr/>
        <w:t xml:space="preserve"> Compute E</w:t>
      </w:r>
      <w:r>
        <w:rPr>
          <w:vertAlign w:val="subscript"/>
        </w:rPr>
        <w:t>c</w:t>
      </w:r>
      <w:r>
        <w:rPr/>
        <w:t xml:space="preserve"> in V/m, and the peak field of a 10²³ W/cm² laser.</w:t>
      </w:r>
    </w:p>
    <w:p>
      <w:pPr>
        <w:spacing w:before="0" w:after="100"/>
      </w:pPr>
      <w:r>
        <w:rPr>
          <w:b/>
        </w:rPr>
        <w:t>12</w:t>
      </w:r>
      <w:r>
        <w:rPr>
          <w:b/>
        </w:rPr>
        <w:t xml:space="preserve">. </w:t>
      </w:r>
      <w:r>
        <w:rPr>
          <w:b/>
        </w:rPr>
        <w:t>Extension.</w:t>
      </w:r>
      <w:r>
        <w:rPr/>
        <w:t xml:space="preserve"> At what fraction of E</w:t>
      </w:r>
      <w:r>
        <w:rPr>
          <w:vertAlign w:val="subscript"/>
        </w:rPr>
        <w:t>c</w:t>
      </w:r>
      <w:r>
        <w:rPr/>
        <w:t xml:space="preserve"> is the rate 1 pair per cm³ per second?</w:t>
      </w:r>
    </w:p>
    <w:p>
      <w:pPr>
        <w:spacing w:before="0" w:after="100"/>
      </w:pPr>
      <w:r>
        <w:rPr>
          <w:b/>
        </w:rPr>
        <w:t>13</w:t>
      </w:r>
      <w:r>
        <w:rPr>
          <w:b/>
        </w:rPr>
        <w:t xml:space="preserve">. </w:t>
      </w:r>
      <w:r>
        <w:rPr>
          <w:b/>
        </w:rPr>
        <w:t>Extension.</w:t>
      </w:r>
      <w:r>
        <w:rPr/>
        <w:t xml:space="preserve"> Show that E·B and B² − E² are Lorentz invariant, and explain why a pure magnetic field cannot produce pairs.</w:t>
      </w:r>
    </w:p>
    <w:p>
      <w:pPr>
        <w:spacing w:before="0" w:after="100"/>
      </w:pPr>
      <w:r>
        <w:rPr>
          <w:b/>
        </w:rPr>
        <w:t>14</w:t>
      </w:r>
      <w:r>
        <w:rPr>
          <w:b/>
        </w:rPr>
        <w:t xml:space="preserve">. </w:t>
      </w:r>
      <w:r>
        <w:rPr>
          <w:b/>
        </w:rPr>
        <w:t>Extension.</w:t>
      </w:r>
      <w:r>
        <w:rPr/>
        <w:t xml:space="preserve"> Why does a single plane wave not produce pairs?</w:t>
      </w:r>
    </w:p>
    <w:p>
      <w:pPr>
        <w:spacing w:before="0" w:after="100"/>
      </w:pPr>
      <w:r>
        <w:rPr>
          <w:b/>
        </w:rPr>
        <w:t>15</w:t>
      </w:r>
      <w:r>
        <w:rPr>
          <w:b/>
        </w:rPr>
        <w:t xml:space="preserve">. </w:t>
      </w:r>
      <w:r>
        <w:rPr>
          <w:b/>
        </w:rPr>
        <w:t>Core.</w:t>
      </w:r>
      <w:r>
        <w:rPr/>
        <w:t xml:space="preserve"> Find the Z at which E</w:t>
      </w:r>
      <w:r>
        <w:rPr>
          <w:vertAlign w:val="subscript"/>
        </w:rPr>
        <w:t>1</w:t>
      </w:r>
      <w:r>
        <w:rPr/>
        <w:t>s = m√(1 − (Zα)²) vanishes for a point nucleus.</w:t>
      </w:r>
    </w:p>
    <w:p>
      <w:pPr>
        <w:spacing w:before="0" w:after="100"/>
      </w:pPr>
      <w:r>
        <w:rPr>
          <w:b/>
        </w:rPr>
        <w:t>16</w:t>
      </w:r>
      <w:r>
        <w:rPr>
          <w:b/>
        </w:rPr>
        <w:t xml:space="preserve">. </w:t>
      </w:r>
      <w:r>
        <w:rPr>
          <w:b/>
        </w:rPr>
        <w:t>Challenge.</w:t>
      </w:r>
      <w:r>
        <w:rPr/>
        <w:t xml:space="preserve"> Show that the semiclassical argument and Schwinger’s n = 1 term agree, including the factor 2 for spin, and explain why the scalar case has the alternating series Σ(−1)</w:t>
      </w:r>
      <w:r>
        <w:rPr>
          <w:vertAlign w:val="superscript"/>
        </w:rPr>
        <w:t>n+1</w:t>
      </w:r>
      <w:r>
        <w:rPr/>
        <w:t>n⁻² with half the prefactor.</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(p + p′)² ≥ 4m² but k² = 0. For head-on photons, s = 4ω₁ω₂ ≥ 4m², so ω₁ω₂ ≥ m².</w:t>
      </w:r>
    </w:p>
    <w:p>
      <w:r>
        <w:rPr>
          <w:b/>
        </w:rPr>
        <w:t>2.</w:t>
      </w:r>
      <w:r>
        <w:t xml:space="preserve"> </w:t>
      </w:r>
      <w:r>
        <w:t>Relative fluctuations scale as 1/√N. For N ≫ 1, the field operator acts like its expectation value.</w:t>
      </w:r>
    </w:p>
    <w:p>
      <w:r>
        <w:rPr>
          <w:b/>
        </w:rPr>
        <w:t>3.</w:t>
      </w:r>
      <w:r>
        <w:t xml:space="preserve"> </w:t>
      </w:r>
      <w:r>
        <w:t>⟨0|0⟩ = e</w:t>
      </w:r>
      <w:r>
        <w:rPr>
          <w:vertAlign w:val="superscript"/>
        </w:rPr>
        <w:t>iΓ</w:t>
      </w:r>
      <w:r>
        <w:t>, so |⟨0|0⟩|² = e</w:t>
      </w:r>
      <w:r>
        <w:rPr>
          <w:vertAlign w:val="superscript"/>
        </w:rPr>
        <w:t>iΓ</w:t>
      </w:r>
      <w:r>
        <w:t>e</w:t>
      </w:r>
      <w:r>
        <w:rPr>
          <w:vertAlign w:val="superscript"/>
        </w:rPr>
        <w:t>−iΓ*</w:t>
      </w:r>
      <w:r>
        <w:t xml:space="preserve"> = e</w:t>
      </w:r>
      <w:r>
        <w:rPr>
          <w:vertAlign w:val="superscript"/>
        </w:rPr>
        <w:t>−2 Im Γ</w:t>
      </w:r>
      <w:r>
        <w:t>. A probability is at most 1, so Im Γ ≥ 0, with equality only if the vacuum is stable.</w:t>
      </w:r>
    </w:p>
    <w:p>
      <w:r>
        <w:rPr>
          <w:b/>
        </w:rPr>
        <w:t>4.</w:t>
      </w:r>
      <w:r>
        <w:t xml:space="preserve"> </w:t>
      </w:r>
      <w:r>
        <w:t>|ε − eEz| &lt; m_⊥ gives a width 2m_⊥/eE.</w:t>
      </w:r>
    </w:p>
    <w:p>
      <w:r>
        <w:rPr>
          <w:b/>
        </w:rPr>
        <w:t>5.</w:t>
      </w:r>
      <w:r>
        <w:t xml:space="preserve"> </w:t>
      </w:r>
      <w:r>
        <w:t>Substitute eEz = m sin θ: (m²/eE)∫cos²θ dθ over (−π/2, π/2) = πm²/(2eE).</w:t>
      </w:r>
    </w:p>
    <w:p>
      <w:r>
        <w:rPr>
          <w:b/>
        </w:rPr>
        <w:t>6.</w:t>
      </w:r>
      <w:r>
        <w:t xml:space="preserve"> </w:t>
      </w:r>
      <w:r>
        <w:t>m_⊥² = m² + p_⊥², so the exponent splits. The distribution e</w:t>
      </w:r>
      <w:r>
        <w:rPr>
          <w:vertAlign w:val="superscript"/>
        </w:rPr>
        <w:t>−πp_⊥²/eE</w:t>
      </w:r>
      <w:r>
        <w:t xml:space="preserve"> gives ⟨p_⊥²⟩ = eE/π.</w:t>
      </w:r>
    </w:p>
    <w:p>
      <w:r>
        <w:rPr>
          <w:b/>
        </w:rPr>
        <w:t>7.</w:t>
      </w:r>
      <w:r>
        <w:t xml:space="preserve"> </w:t>
      </w:r>
      <w:r>
        <w:t>Without the spin factor, Γ/V = (eE)²/(8π³)e</w:t>
      </w:r>
      <w:r>
        <w:rPr>
          <w:vertAlign w:val="superscript"/>
        </w:rPr>
        <w:t>−πm²/eE</w:t>
      </w:r>
      <w:r>
        <w:t>.</w:t>
      </w:r>
    </w:p>
    <w:p>
      <w:r>
        <w:rPr>
          <w:b/>
        </w:rPr>
        <w:t>8.</w:t>
      </w:r>
      <w:r>
        <w:t xml:space="preserve"> </w:t>
      </w:r>
      <w:r>
        <w:t>−log(1 − P) = ΣPⁿ/n, and Pⁿ = e</w:t>
      </w:r>
      <w:r>
        <w:rPr>
          <w:vertAlign w:val="superscript"/>
        </w:rPr>
        <w:t>−nπm²/eE</w:t>
      </w:r>
      <w:r>
        <w:t>e</w:t>
      </w:r>
      <w:r>
        <w:rPr>
          <w:vertAlign w:val="superscript"/>
        </w:rPr>
        <w:t>−nπp_⊥²/eE</w:t>
      </w:r>
      <w:r>
        <w:t>. The p_⊥ integral of the second factor is eE/n, which gives one more 1/n.</w:t>
      </w:r>
    </w:p>
    <w:p>
      <w:r>
        <w:rPr>
          <w:b/>
        </w:rPr>
        <w:t>9.</w:t>
      </w:r>
      <w:r>
        <w:t xml:space="preserve"> </w:t>
      </w:r>
      <w:r>
        <w:t>(4π)³ = 64π³, sixteen times 4π³. The correct counting has 2π from the longitudinal mode spacing and (2π)² from the transverse modes, with a factor π from the Gaussian partly canceling.</w:t>
      </w:r>
    </w:p>
    <w:p>
      <w:r>
        <w:rPr>
          <w:b/>
        </w:rPr>
        <w:t>10.</w:t>
      </w:r>
      <w:r>
        <w:t xml:space="preserve"> </w:t>
      </w:r>
      <w:r>
        <w:t>For f = e</w:t>
      </w:r>
      <w:r>
        <w:rPr>
          <w:vertAlign w:val="superscript"/>
        </w:rPr>
        <w:t>−1/x</w:t>
      </w:r>
      <w:r>
        <w:t xml:space="preserve"> with x = e², every derivative is a polynomial in 1/x times e</w:t>
      </w:r>
      <w:r>
        <w:rPr>
          <w:vertAlign w:val="superscript"/>
        </w:rPr>
        <w:t>−1/x</w:t>
      </w:r>
      <w:r>
        <w:t>, which goes to zero as x → 0⁺.</w:t>
      </w:r>
    </w:p>
    <w:p>
      <w:r>
        <w:rPr>
          <w:b/>
        </w:rPr>
        <w:t>11.</w:t>
      </w:r>
      <w:r>
        <w:t xml:space="preserve"> </w:t>
      </w:r>
      <w:r>
        <w:t>E</w:t>
      </w:r>
      <w:r>
        <w:rPr>
          <w:vertAlign w:val="subscript"/>
        </w:rPr>
        <w:t>c</w:t>
      </w:r>
      <w:r>
        <w:t xml:space="preserve"> = (9.109×10⁻³¹)²(2.998×10⁸)³/(1.602×10⁻¹⁹ × 1.055×10⁻³⁴) = 1.32×10¹⁸ V/m. The laser field is 8.7×10¹⁴ V/m.</w:t>
      </w:r>
    </w:p>
    <w:p>
      <w:r>
        <w:rPr>
          <w:b/>
        </w:rPr>
        <w:t>12.</w:t>
      </w:r>
      <w:r>
        <w:t xml:space="preserve"> </w:t>
      </w:r>
      <w:r>
        <w:t>1 cm⁻³ s⁻¹ = 10⁶ m⁻³ s⁻¹. Solve 1.09×10⁵⁶ r² e</w:t>
      </w:r>
      <w:r>
        <w:rPr>
          <w:vertAlign w:val="superscript"/>
        </w:rPr>
        <w:t>−π/r</w:t>
      </w:r>
      <w:r>
        <w:t xml:space="preserve"> = 10⁶. Taking logarithms, π/r − 2 ln r = ln(1.09×10⁵⁰) = 115.2, so r ≈ 0.029.</w:t>
      </w:r>
    </w:p>
    <w:p>
      <w:r>
        <w:rPr>
          <w:b/>
        </w:rPr>
        <w:t>13.</w:t>
      </w:r>
      <w:r>
        <w:t xml:space="preserve"> </w:t>
      </w:r>
      <w:r>
        <w:t>F</w:t>
      </w:r>
      <w:r>
        <w:rPr>
          <w:vertAlign w:val="subscript"/>
        </w:rPr>
        <w:t>μν</w:t>
      </w:r>
      <w:r>
        <w:t>F</w:t>
      </w:r>
      <w:r>
        <w:rPr>
          <w:vertAlign w:val="superscript"/>
        </w:rPr>
        <w:t>μν</w:t>
      </w:r>
      <w:r>
        <w:t xml:space="preserve"> = 2(B² − E²) and F</w:t>
      </w:r>
      <w:r>
        <w:rPr>
          <w:vertAlign w:val="subscript"/>
        </w:rPr>
        <w:t>μν</w:t>
      </w:r>
      <w:r>
        <w:t>F̃</w:t>
      </w:r>
      <w:r>
        <w:rPr>
          <w:vertAlign w:val="superscript"/>
        </w:rPr>
        <w:t>μν</w:t>
      </w:r>
      <w:r>
        <w:t xml:space="preserve"> = −4E·B are scalars. If E·B = 0 and B &gt; E, a boost removes E. A pure B does no work, so it cannot supply the energy 2m.</w:t>
      </w:r>
    </w:p>
    <w:p>
      <w:r>
        <w:rPr>
          <w:b/>
        </w:rPr>
        <w:t>14.</w:t>
      </w:r>
      <w:r>
        <w:t xml:space="preserve"> </w:t>
      </w:r>
      <w:r>
        <w:t>Both invariants vanish for a plane wave. Equivalently, every photon of the wave has the same direction, so any number of them has total k² = 0, which is Lesson 58’s obstruction.</w:t>
      </w:r>
    </w:p>
    <w:p>
      <w:r>
        <w:rPr>
          <w:b/>
        </w:rPr>
        <w:t>15.</w:t>
      </w:r>
      <w:r>
        <w:t xml:space="preserve"> </w:t>
      </w:r>
      <w:r>
        <w:t>Zα = 1, so Z = 137.</w:t>
      </w:r>
    </w:p>
    <w:p>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w:t>
      </w:r>
      <w:r>
        <w:rPr>
          <w:vertAlign w:val="superscript"/>
        </w:rPr>
        <w:t>n+1</w:t>
      </w:r>
      <w:r>
        <w:t>Pⁿ/n alternates, and the prefactor is half.</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87 closes the course by placing U(1)</w:t>
      </w:r>
      <w:r>
        <w:rPr>
          <w:vertAlign w:val="subscript"/>
        </w:rPr>
        <w:t>EM</w:t>
      </w:r>
      <w:r>
        <w:t xml:space="preserve"> inside the electroweak theory, without deriving the Higgs mechanism in full.</w:t>
      </w:r>
    </w:p>
    <w:p>
      <w:r/>
    </w:p>
    <w:p>
      <w:bookmarkStart w:id="1087" w:name="Lesson87"/>
      <w:pPr>
        <w:pStyle w:val="Heading1"/>
      </w:pPr>
      <w:r>
        <w:t>Lesson 87: Connection to the Standard Model</w:t>
      </w:r>
      <w:bookmarkEnd w:id="1087"/>
    </w:p>
    <w:p>
      <w:pPr>
        <w:pStyle w:val="Heading2"/>
      </w:pPr>
      <w:r>
        <w:t>How to use this lesson</w:t>
      </w:r>
    </w:p>
    <w:p>
      <w:r>
        <w:t xml:space="preserve">This course quantized a U(1) </w:t>
      </w:r>
      <w:hyperlink w:anchor="Glossary_Gauge">
        <w:r>
          <w:rPr>
            <w:color w:val="0563C1"/>
            <w:u w:val="single"/>
          </w:rPr>
          <w:t>gauge</w:t>
        </w:r>
      </w:hyperlink>
      <w:r>
        <w:t xml:space="preserv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w:t>
      </w:r>
      <w:r>
        <w:rPr>
          <w:vertAlign w:val="subscript"/>
        </w:rPr>
        <w:t>W</w:t>
      </w:r>
      <w:r>
        <w:t>. Next it derives the Z couplings and the small weak charge of the electron. It predicts M</w:t>
      </w:r>
      <w:r>
        <w:rPr>
          <w:vertAlign w:val="subscript"/>
        </w:rPr>
        <w:t>W</w:t>
      </w:r>
      <w:r>
        <w:t xml:space="preserve"> from G</w:t>
      </w:r>
      <w:r>
        <w:rPr>
          <w:vertAlign w:val="subscript"/>
        </w:rPr>
        <w:t>F</w:t>
      </w:r>
      <w:r>
        <w:t>, α, and sin²θ</w:t>
      </w:r>
      <w:r>
        <w:rPr>
          <w:vertAlign w:val="subscript"/>
        </w:rPr>
        <w:t>W</w:t>
      </w:r>
      <w:r>
        <w:t>, and runs α to M</w:t>
      </w:r>
      <w:r>
        <w:rPr>
          <w:vertAlign w:val="subscript"/>
        </w:rPr>
        <w:t>Z</w:t>
      </w:r>
      <w:r>
        <w:t xml:space="preserve"> using Lesson 69’s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jc w:val="center"/>
      </w:pPr>
      <w:r>
        <w:drawing>
          <wp:inline xmlns:a="http://schemas.openxmlformats.org/drawingml/2006/main" xmlns:pic="http://schemas.openxmlformats.org/drawingml/2006/picture">
            <wp:extent cx="5989320" cy="3181826"/>
            <wp:docPr id="52" name="Lesson 87 concept map" descr="Concept map for Connection to the Standard Model: SU(2)L and U(1)Y leads through Electroweak mixing to Massless photon plus W and Z."/>
            <wp:cNvGraphicFramePr>
              <a:graphicFrameLocks noChangeAspect="1"/>
            </wp:cNvGraphicFramePr>
            <a:graphic>
              <a:graphicData uri="http://schemas.openxmlformats.org/drawingml/2006/picture">
                <pic:pic>
                  <pic:nvPicPr>
                    <pic:cNvPr id="0" name="lesson-87-concept.png"/>
                    <pic:cNvPicPr/>
                  </pic:nvPicPr>
                  <pic:blipFill>
                    <a:blip r:embed="rId134"/>
                    <a:stretch>
                      <a:fillRect/>
                    </a:stretch>
                  </pic:blipFill>
                  <pic:spPr>
                    <a:xfrm>
                      <a:off x="0" y="0"/>
                      <a:ext cx="5989320" cy="3181826"/>
                    </a:xfrm>
                    <a:prstGeom prst="rect"/>
                  </pic:spPr>
                </pic:pic>
              </a:graphicData>
            </a:graphic>
          </wp:inline>
        </w:drawing>
      </w:r>
    </w:p>
    <w:p>
      <w:pPr>
        <w:pStyle w:val="Caption"/>
      </w:pPr>
      <w:r>
        <w:t>Figure 87.1. SU(2)L and U(1)Y leads through electroweak mixing to massless photon plus w and z.</w:t>
      </w:r>
    </w:p>
    <w:p>
      <w:pPr>
        <w:pStyle w:val="Heading3"/>
      </w:pPr>
      <w:r>
        <w:t>Learning objectives</w:t>
      </w:r>
    </w:p>
    <w:p>
      <w:pPr>
        <w:pStyle w:val="ListBullet"/>
      </w:pPr>
      <w:r>
        <w:t>Estimate the Landau pole of QED, and name the low-energy evidence for physics beyond it.</w:t>
      </w:r>
    </w:p>
    <w:p>
      <w:pPr>
        <w:pStyle w:val="ListBullet"/>
      </w:pPr>
      <w:r>
        <w:t>Write the SU(2)</w:t>
      </w:r>
      <w:r>
        <w:rPr>
          <w:vertAlign w:val="subscript"/>
        </w:rPr>
        <w:t>L</w:t>
      </w:r>
      <w:r>
        <w:t xml:space="preserve"> × U(1)</w:t>
      </w:r>
      <w:r>
        <w:rPr>
          <w:vertAlign w:val="subscript"/>
        </w:rPr>
        <w:t>Y</w:t>
      </w:r>
      <w:r>
        <w:t xml:space="preserve"> </w:t>
      </w:r>
      <w:hyperlink w:anchor="Glossary_CovariantDerivative">
        <w:r>
          <w:rPr>
            <w:color w:val="0563C1"/>
            <w:u w:val="single"/>
          </w:rPr>
          <w:t>covariant derivative</w:t>
        </w:r>
      </w:hyperlink>
      <w:r>
        <w:t xml:space="preserve"> in the course’s sign convention, with Q = T³ + Y/2, and assign the electron’s quantum numbers.</w:t>
      </w:r>
    </w:p>
    <w:p>
      <w:pPr>
        <w:pStyle w:val="ListBullet"/>
      </w:pPr>
      <w:r>
        <w:t>Derive M</w:t>
      </w:r>
      <w:r>
        <w:rPr>
          <w:vertAlign w:val="subscript"/>
        </w:rPr>
        <w:t>W</w:t>
      </w:r>
      <w:r>
        <w:t xml:space="preserve"> = gv/2, M</w:t>
      </w:r>
      <w:r>
        <w:rPr>
          <w:vertAlign w:val="subscript"/>
        </w:rPr>
        <w:t>Z</w:t>
      </w:r>
      <w:r>
        <w:t xml:space="preserve"> = √(g² + g′²)v/2, and M</w:t>
      </w:r>
      <w:r>
        <w:rPr>
          <w:vertAlign w:val="subscript"/>
        </w:rPr>
        <w:t>γ</w:t>
      </w:r>
      <w:r>
        <w:t xml:space="preserve"> = 0 from |D</w:t>
      </w:r>
      <w:r>
        <w:rPr>
          <w:vertAlign w:val="subscript"/>
        </w:rPr>
        <w:t>μ</w:t>
      </w:r>
      <w:r>
        <w:t>⟨Φ⟩|², and identify the photon and Z.</w:t>
      </w:r>
    </w:p>
    <w:p>
      <w:pPr>
        <w:pStyle w:val="ListBullet"/>
      </w:pPr>
      <w:r>
        <w:t>Derive e = g sinθ</w:t>
      </w:r>
      <w:r>
        <w:rPr>
          <w:vertAlign w:val="subscript"/>
        </w:rPr>
        <w:t>W</w:t>
      </w:r>
      <w:r>
        <w:t xml:space="preserve"> = g′cosθ</w:t>
      </w:r>
      <w:r>
        <w:rPr>
          <w:vertAlign w:val="subscript"/>
        </w:rPr>
        <w:t>W</w:t>
      </w:r>
      <w:r>
        <w:t xml:space="preserve"> and the Z coupling (g/cosθ</w:t>
      </w:r>
      <w:r>
        <w:rPr>
          <w:vertAlign w:val="subscript"/>
        </w:rPr>
        <w:t>W</w:t>
      </w:r>
      <w:r>
        <w:t>)(T³ − sin²θ</w:t>
      </w:r>
      <w:r>
        <w:rPr>
          <w:vertAlign w:val="subscript"/>
        </w:rPr>
        <w:t>W</w:t>
      </w:r>
      <w:r>
        <w:t xml:space="preserve"> Q).</w:t>
      </w:r>
    </w:p>
    <w:p>
      <w:pPr>
        <w:pStyle w:val="ListBullet"/>
      </w:pPr>
      <w:r>
        <w:t>Predict M</w:t>
      </w:r>
      <w:r>
        <w:rPr>
          <w:vertAlign w:val="subscript"/>
        </w:rPr>
        <w:t>W</w:t>
      </w:r>
      <w:r>
        <w:t xml:space="preserve"> from G</w:t>
      </w:r>
      <w:r>
        <w:rPr>
          <w:vertAlign w:val="subscript"/>
        </w:rPr>
        <w:t>F</w:t>
      </w:r>
      <w:r>
        <w:t>, α(M</w:t>
      </w:r>
      <w:r>
        <w:rPr>
          <w:vertAlign w:val="subscript"/>
        </w:rPr>
        <w:t>Z</w:t>
      </w:r>
      <w:r>
        <w:t>), and sin²θ</w:t>
      </w:r>
      <w:r>
        <w:rPr>
          <w:vertAlign w:val="subscript"/>
        </w:rPr>
        <w:t>W</w:t>
      </w:r>
      <w:r>
        <w:t>, and compute the leptonic part of the running of α to M</w:t>
      </w:r>
      <w:r>
        <w:rPr>
          <w:vertAlign w:val="subscript"/>
        </w:rPr>
        <w:t>Z</w:t>
      </w:r>
      <w:r>
        <w:t>.</w:t>
      </w:r>
    </w:p>
    <w:p>
      <w:pPr>
        <w:pStyle w:val="ListBullet"/>
      </w:pPr>
      <w:r>
        <w:t>Verify anomaly cancellation in one generation, and explain the role of three colors.</w:t>
      </w:r>
    </w:p>
    <w:p>
      <w:pPr>
        <w:pStyle w:val="ListBullet"/>
      </w:pPr>
      <w:hyperlink w:anchor="Glossary_State">
        <w:r>
          <w:rPr>
            <w:color w:val="0563C1"/>
            <w:u w:val="single"/>
          </w:rPr>
          <w:t>State</w:t>
        </w:r>
      </w:hyperlink>
      <w:r>
        <w:t xml:space="preserve"> the size of weak corrections to QED processes, and list what this volume derived and what it quoted.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W</w:t>
      </w:r>
      <w:r>
        <w:rPr>
          <w:b/>
          <w:vertAlign w:val="superscript"/>
        </w:rPr>
        <w:t>a</w:t>
      </w:r>
      <w:r>
        <w:rPr>
          <w:b/>
          <w:vertAlign w:val="subscript"/>
        </w:rPr>
        <w:t>μ</w:t>
      </w:r>
      <w:r>
        <w:rPr>
          <w:b/>
        </w:rPr>
        <w:t>, B</w:t>
      </w:r>
      <w:r>
        <w:rPr>
          <w:b/>
          <w:vertAlign w:val="subscript"/>
        </w:rPr>
        <w:t>μ</w:t>
      </w:r>
      <w:r>
        <w:rPr/>
        <w:t xml:space="preserve"> — </w:t>
      </w:r>
      <w:r>
        <w:rPr/>
        <w:t>SU(2)</w:t>
      </w:r>
      <w:r>
        <w:rPr>
          <w:vertAlign w:val="subscript"/>
        </w:rPr>
        <w:t>L</w:t>
      </w:r>
      <w:r>
        <w:rPr/>
        <w:t xml:space="preserve"> and U(1)</w:t>
      </w:r>
      <w:r>
        <w:rPr>
          <w:vertAlign w:val="subscript"/>
        </w:rPr>
        <w:t>Y</w:t>
      </w:r>
      <w:r>
        <w:rPr/>
        <w:t xml:space="preserve"> gauge fields, with couplings g and g′</w:t>
      </w:r>
    </w:p>
    <w:p>
      <w:pPr>
        <w:spacing w:before="0" w:after="100"/>
      </w:pPr>
      <w:r>
        <w:rPr>
          <w:b/>
        </w:rPr>
        <w:t>T</w:t>
      </w:r>
      <w:r>
        <w:rPr>
          <w:b/>
          <w:vertAlign w:val="superscript"/>
        </w:rPr>
        <w:t>a</w:t>
      </w:r>
      <w:r>
        <w:rPr>
          <w:b/>
        </w:rPr>
        <w:t>, Y</w:t>
      </w:r>
      <w:r>
        <w:rPr/>
        <w:t xml:space="preserve"> — </w:t>
      </w:r>
      <w:r>
        <w:rPr/>
        <w:t>Weak isospin generators (σ</w:t>
      </w:r>
      <w:r>
        <w:rPr>
          <w:vertAlign w:val="superscript"/>
        </w:rPr>
        <w:t>a</w:t>
      </w:r>
      <w:r>
        <w:rPr/>
        <w:t>/2 on doublets) and hypercharge</w:t>
      </w:r>
    </w:p>
    <w:p>
      <w:pPr>
        <w:spacing w:before="0" w:after="100"/>
      </w:pPr>
      <w:r>
        <w:rPr>
          <w:b/>
        </w:rPr>
        <w:t>Q</w:t>
      </w:r>
      <w:r>
        <w:rPr/>
        <w:t xml:space="preserve"> — </w:t>
      </w:r>
      <w:r>
        <w:rPr/>
        <w:t>Electric charge in units of e, Q = T³ + Y/2</w:t>
      </w:r>
    </w:p>
    <w:p>
      <w:pPr>
        <w:spacing w:before="0" w:after="100"/>
      </w:pPr>
      <w:r>
        <w:rPr>
          <w:b/>
        </w:rPr>
        <w:t>Φ, v</w:t>
      </w:r>
      <w:r>
        <w:rPr/>
        <w:t xml:space="preserve"> — </w:t>
      </w:r>
      <w:r>
        <w:rPr/>
        <w:t>Higgs doublet with hypercharge Y = 1, and its vacuum value, 246.22 GeV</w:t>
      </w:r>
    </w:p>
    <w:p>
      <w:pPr>
        <w:spacing w:before="0" w:after="100"/>
      </w:pPr>
      <w:r>
        <w:rPr>
          <w:b/>
        </w:rPr>
        <w:t>θ</w:t>
      </w:r>
      <w:r>
        <w:rPr>
          <w:b/>
          <w:vertAlign w:val="subscript"/>
        </w:rPr>
        <w:t>W</w:t>
      </w:r>
      <w:r>
        <w:rPr/>
        <w:t xml:space="preserve"> — </w:t>
      </w:r>
      <w:r>
        <w:rPr/>
        <w:t>Weak mixing angle, tanθ</w:t>
      </w:r>
      <w:r>
        <w:rPr>
          <w:vertAlign w:val="subscript"/>
        </w:rPr>
        <w:t>W</w:t>
      </w:r>
      <w:r>
        <w:rPr/>
        <w:t xml:space="preserve"> = g′/g; sin²θ</w:t>
      </w:r>
      <w:r>
        <w:rPr>
          <w:vertAlign w:val="subscript"/>
        </w:rPr>
        <w:t>W</w:t>
      </w:r>
      <w:r>
        <w:rPr/>
        <w:t xml:space="preserve"> = 0.2312 (MS-bar at M</w:t>
      </w:r>
      <w:r>
        <w:rPr>
          <w:vertAlign w:val="subscript"/>
        </w:rPr>
        <w:t>Z</w:t>
      </w:r>
      <w:r>
        <w:rPr/>
        <w:t>)</w:t>
      </w:r>
    </w:p>
    <w:p>
      <w:pPr>
        <w:spacing w:before="0" w:after="100"/>
      </w:pPr>
      <w:r>
        <w:rPr>
          <w:b/>
        </w:rPr>
        <w:t>W^±, Z</w:t>
      </w:r>
      <w:r>
        <w:rPr/>
        <w:t xml:space="preserve"> — </w:t>
      </w:r>
      <w:r>
        <w:rPr/>
        <w:t>Massive gauge bosons; M</w:t>
      </w:r>
      <w:r>
        <w:rPr>
          <w:vertAlign w:val="subscript"/>
        </w:rPr>
        <w:t>W</w:t>
      </w:r>
      <w:r>
        <w:rPr/>
        <w:t xml:space="preserve"> = 80.37 GeV, M</w:t>
      </w:r>
      <w:r>
        <w:rPr>
          <w:vertAlign w:val="subscript"/>
        </w:rPr>
        <w:t>Z</w:t>
      </w:r>
      <w:r>
        <w:rPr/>
        <w:t xml:space="preserve"> = 91.19 GeV</w:t>
      </w:r>
    </w:p>
    <w:p>
      <w:pPr>
        <w:spacing w:before="0" w:after="100"/>
      </w:pPr>
      <w:r>
        <w:rPr>
          <w:b/>
        </w:rPr>
        <w:t>G</w:t>
      </w:r>
      <w:r>
        <w:rPr>
          <w:b/>
          <w:vertAlign w:val="subscript"/>
        </w:rPr>
        <w:t>F</w:t>
      </w:r>
      <w:r>
        <w:rPr/>
        <w:t xml:space="preserve"> — </w:t>
      </w:r>
      <w:r>
        <w:rPr/>
        <w:t>Fermi constant, 1.16638×10⁻⁵ GeV⁻²</w:t>
      </w:r>
    </w:p>
    <w:p>
      <w:pPr>
        <w:spacing w:before="0" w:after="100"/>
      </w:pPr>
      <w:r>
        <w:rPr>
          <w:b/>
        </w:rPr>
        <w:t>P</w:t>
      </w:r>
      <w:r>
        <w:rPr>
          <w:b/>
          <w:vertAlign w:val="subscript"/>
        </w:rPr>
        <w:t>L</w:t>
      </w:r>
      <w:r>
        <w:rPr>
          <w:b/>
        </w:rPr>
        <w:t>, P</w:t>
      </w:r>
      <w:r>
        <w:rPr>
          <w:b/>
          <w:vertAlign w:val="subscript"/>
        </w:rPr>
        <w:t>R</w:t>
      </w:r>
      <w:r>
        <w:rPr/>
        <w:t xml:space="preserve"> — </w:t>
      </w:r>
      <w:r>
        <w:rPr/>
        <w:t>Chiral projectors (1 ∓ γ⁵)/2</w:t>
      </w:r>
    </w:p>
    <w:p>
      <w:r>
        <w:t>Natural units. The course’s convention D</w:t>
      </w:r>
      <w:r>
        <w:rPr>
          <w:vertAlign w:val="subscript"/>
        </w:rPr>
        <w:t>μ</w:t>
      </w:r>
      <w:r>
        <w:t xml:space="preserve"> = ∂</w:t>
      </w:r>
      <w:r>
        <w:rPr>
          <w:vertAlign w:val="subscript"/>
        </w:rPr>
        <w:t>μ</w:t>
      </w:r>
      <w:r>
        <w:t xml:space="preserve"> + iqA</w:t>
      </w:r>
      <w:r>
        <w:rPr>
          <w:vertAlign w:val="subscript"/>
        </w:rPr>
        <w:t>μ</w:t>
      </w:r>
      <w:r>
        <w:t xml:space="preserve"> is kept, so the electron, with Q = −1, has </w:t>
      </w:r>
      <w:hyperlink w:anchor="Glossary_Vertex">
        <w:r>
          <w:rPr>
            <w:color w:val="0563C1"/>
            <w:u w:val="single"/>
          </w:rPr>
          <w:t>vertex</w:t>
        </w:r>
      </w:hyperlink>
      <w:r>
        <w:t xml:space="preserve"> ieγ</w:t>
      </w:r>
      <w:r>
        <w:rPr>
          <w:vertAlign w:val="superscript"/>
        </w:rPr>
        <w:t>μ</w:t>
      </w:r>
      <w:r>
        <w:t>. In display equations, square brackets enclose function arguments and visible groupings.</w:t>
      </w:r>
    </w:p>
    <w:p>
      <w:pPr>
        <w:pStyle w:val="Heading2"/>
      </w:pPr>
      <w:r>
        <w:t>1 Where QED stops</w:t>
      </w:r>
    </w:p>
    <w:p>
      <w:pPr>
        <w:pStyle w:val="Heading3"/>
      </w:pPr>
      <w:r>
        <w:t>1.1 The Landau pole</w:t>
      </w:r>
    </w:p>
    <w:p>
      <w:hyperlink w:anchor="Lesson69">
        <w:r>
          <w:rPr>
            <w:rStyle w:val="Hyperlink"/>
            <w:color w:val="0563C1"/>
            <w:u w:val="single"/>
          </w:rPr>
          <w:t xml:space="preserve">Lesson 69</w:t>
        </w:r>
      </w:hyperlink>
      <w:r>
        <w:t>’s running coupling with one lepton, α(Q²) = α/[1 − (α/3π)ln(Q²/m²)], grows with Q and becomes infinite where the denominator vanishes.</w:t>
      </w:r>
    </w:p>
    <w:p>
      <w:r>
        <w:rPr>
          <w:b/>
          <w:i/>
        </w:rPr>
        <w:t>Worked example 1</w:t>
      </w:r>
    </w:p>
    <w:p>
      <w:r>
        <w:t>Find that scale.</w:t>
      </w:r>
    </w:p>
    <w:p>
      <w:r>
        <w:t>The pole is at ln(Q²/m²) = 3π/α, or Q = m e</w:t>
      </w:r>
      <w:r>
        <w:rPr>
          <w:vertAlign w:val="superscript"/>
        </w:rPr>
        <w:t>3π/2α</w:t>
      </w:r>
      <w:r>
        <w:t>. With 3π/(2α) = 645.8, e</w:t>
      </w:r>
      <w:r>
        <w:rPr>
          <w:vertAlign w:val="superscript"/>
        </w:rPr>
        <w:t>645.8</w:t>
      </w:r>
      <w:r>
        <w:t xml:space="preserve"> = 10</w:t>
      </w:r>
      <w:r>
        <w:rPr>
          <w:vertAlign w:val="superscript"/>
        </w:rPr>
        <w:t>280.5</w:t>
      </w:r>
      <w:r>
        <w:t>,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w:t>
      </w:r>
      <w:r>
        <w:rPr>
          <w:vertAlign w:val="subscript"/>
        </w:rPr>
        <w:t>Y</w:t>
      </w:r>
      <w:r>
        <w:t>, and its running changes above M</w:t>
      </w:r>
      <w:r>
        <w:rPr>
          <w:vertAlign w:val="subscript"/>
        </w:rPr>
        <w:t>W</w:t>
      </w:r>
      <w:r>
        <w:t>.</w:t>
      </w:r>
    </w:p>
    <w:p>
      <w:pPr>
        <w:pStyle w:val="Heading3"/>
      </w:pPr>
      <w:r>
        <w:t>1.2 What QED cannot explain</w:t>
      </w:r>
    </w:p>
    <w:p>
      <w:r>
        <w:t>Three facts within reach of this course’s energies need more. The muon decays, μ⁻ → e⁻ν̄</w:t>
      </w:r>
      <w:r>
        <w:rPr>
          <w:vertAlign w:val="subscript"/>
        </w:rPr>
        <w:t>e</w:t>
      </w:r>
      <w:r>
        <w:t>ν</w:t>
      </w:r>
      <w:r>
        <w:rPr>
          <w:vertAlign w:val="subscript"/>
        </w:rPr>
        <w:t>μ</w:t>
      </w:r>
      <w:r>
        <w:t>, with lifetime 2.197 μs, a process with no photon at all. Fermi described it in 1933 by a contact interaction of strength G</w:t>
      </w:r>
      <w:r>
        <w:rPr>
          <w:vertAlign w:val="subscript"/>
        </w:rPr>
        <w:t>F</w:t>
      </w:r>
      <w:r>
        <w:t xml:space="preserve">. That interaction violates parity maximally, involving only left-handed fermions. And atoms violate parity slightly. The 6s → 7s transition in cesium has a parity-violating </w:t>
      </w:r>
      <w:hyperlink w:anchor="Glossary_Amplitude">
        <w:r>
          <w:rPr>
            <w:color w:val="0563C1"/>
            <w:u w:val="single"/>
          </w:rPr>
          <w:t>amplitude</w:t>
        </w:r>
      </w:hyperlink>
      <w:r>
        <w:t>,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r>
        <w:t>The gauge group is SU(2)</w:t>
      </w:r>
      <w:r>
        <w:rPr>
          <w:vertAlign w:val="subscript"/>
        </w:rPr>
        <w:t>L</w:t>
      </w:r>
      <w:r>
        <w:t xml:space="preserve"> × U(1)</w:t>
      </w:r>
      <w:r>
        <w:rPr>
          <w:vertAlign w:val="subscript"/>
        </w:rPr>
        <w:t>Y</w:t>
      </w:r>
      <w:r>
        <w:t>. SU(2)</w:t>
      </w:r>
      <w:r>
        <w:rPr>
          <w:vertAlign w:val="subscript"/>
        </w:rPr>
        <w:t>L</w:t>
      </w:r>
      <w:r>
        <w:t xml:space="preserve"> acts only on left-handed fermions, which come in doublets. Right-handed fermions are singlets. Electric charge is the combination Q = T³ + Y/2. For the first lepton generation:</w:t>
      </w:r>
    </w:p>
    <w:p>
      <w:pPr>
        <w:jc w:val="center"/>
        <w:spacing w:before="60" w:after="120"/>
      </w:pPr>
      <w:r xmlns:a="http://schemas.openxmlformats.org/drawingml/2006/main" xmlns:pic="http://schemas.openxmlformats.org/drawingml/2006/picture">
        <w:drawing>
          <wp:inline distT="0" distB="0" distL="0" distR="0">
            <wp:extent cx="5486400" cy="1030405"/>
            <wp:docPr id="1054" name="Table 408" descr="Field | T³ | Y | Q | Chirality. νeL | +½ | −1 | 0 | Left, doublet with eL. eL | −½ | −1 | −1 | Left. eR | 0 | −2 | −1 | Right, singlet"/>
            <wp:cNvGraphicFramePr>
              <a:graphicFrameLocks noChangeAspect="1"/>
            </wp:cNvGraphicFramePr>
            <a:graphic>
              <a:graphicData uri="http://schemas.openxmlformats.org/drawingml/2006/picture">
                <pic:pic>
                  <pic:nvPicPr>
                    <pic:cNvPr id="1054" name="Table 408"/>
                    <pic:cNvPicPr/>
                  </pic:nvPicPr>
                  <pic:blipFill>
                    <a:blip r:embed="rIdTbl3"/>
                    <a:stretch>
                      <a:fillRect/>
                    </a:stretch>
                  </pic:blipFill>
                  <pic:spPr>
                    <a:xfrm>
                      <a:off x="0" y="0"/>
                      <a:ext cx="5486400" cy="1030405"/>
                    </a:xfrm>
                    <a:prstGeom prst="rect">
                      <a:avLst/>
                    </a:prstGeom>
                  </pic:spPr>
                </pic:pic>
              </a:graphicData>
            </a:graphic>
          </wp:inline>
        </w:drawing>
      </w:r>
    </w:p>
    <w:p>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 </m:t>
          </m:r>
          <m:r>
            <m:t xml:space="preserve">g</m:t>
          </m:r>
          <m:r>
            <m:t xml:space="preserve"> </m:t>
          </m:r>
          <m:sSubSup>
            <m:e>
              <m:r>
                <m:t xml:space="preserve">W</m:t>
              </m:r>
            </m:e>
            <m:sub>
              <m:r>
                <m:t xml:space="preserve">μ</m:t>
              </m:r>
            </m:sub>
            <m:sup>
              <m:r>
                <m:t xml:space="preserve">a</m:t>
              </m:r>
            </m:sup>
          </m:sSubSup>
          <m:r>
            <m:t xml:space="preserve"> </m:t>
          </m:r>
          <m:sSup>
            <m:e>
              <m:r>
                <m:t xml:space="preserve">T</m:t>
              </m:r>
            </m:e>
            <m:sup>
              <m:r>
                <m:t xml:space="preserve">a</m:t>
              </m:r>
            </m:sup>
          </m:sSup>
          <m:r>
            <m:t xml:space="preserve">+</m:t>
          </m:r>
          <m:r>
            <m:t xml:space="preserve">i</m:t>
          </m:r>
          <m:r>
            <m:t xml:space="preserve"> </m:t>
          </m:r>
          <m:r>
            <m:t xml:space="preserve">g′</m:t>
          </m:r>
          <m:r>
            <m:t xml:space="preserve"> </m:t>
          </m:r>
          <m:d>
            <m:dPr/>
            <m:e>
              <m:f>
                <m:num>
                  <m:r>
                    <m:t xml:space="preserve">Y</m:t>
                  </m:r>
                </m:num>
                <m:den>
                  <m:r>
                    <m:t xml:space="preserve">2</m:t>
                  </m:r>
                </m:den>
              </m:f>
            </m:e>
          </m:d>
          <m:r>
            <m:t xml:space="preserve"> </m:t>
          </m:r>
          <m:sSub>
            <m:e>
              <m:r>
                <m:t xml:space="preserve">B</m:t>
              </m:r>
            </m:e>
            <m:sub>
              <m:r>
                <m:t xml:space="preserve">μ</m:t>
              </m:r>
            </m:sub>
          </m:sSub>
        </m:oMath>
      </m:oMathPara>
    </w:p>
    <w:p>
      <w:r>
        <w:t xml:space="preserve">acting on each </w:t>
      </w:r>
      <w:hyperlink w:anchor="Glossary_Field">
        <w:r>
          <w:rPr>
            <w:color w:val="0563C1"/>
            <w:u w:val="single"/>
          </w:rPr>
          <w:t>field</w:t>
        </w:r>
      </w:hyperlink>
      <w:r>
        <w:t xml:space="preserve"> with its own T</w:t>
      </w:r>
      <w:r>
        <w:rPr>
          <w:vertAlign w:val="superscript"/>
        </w:rPr>
        <w:t>a</w:t>
      </w:r>
      <w:r>
        <w:t xml:space="preserve"> and Y. The kinetic terms ψ̄iD̸ψ contain all the gauge couplings. Mass terms such as m ē</w:t>
      </w:r>
      <w:r>
        <w:rPr>
          <w:vertAlign w:val="subscript"/>
        </w:rPr>
        <w:t>L</w:t>
      </w:r>
      <w:r>
        <w:t>e</w:t>
      </w:r>
      <w:r>
        <w:rPr>
          <w:vertAlign w:val="subscript"/>
        </w:rPr>
        <w:t>R</w:t>
      </w:r>
      <w:r>
        <w:t xml:space="preserve"> + h.c. are forbidden, because e</w:t>
      </w:r>
      <w:r>
        <w:rPr>
          <w:vertAlign w:val="subscript"/>
        </w:rPr>
        <w:t>L</w:t>
      </w:r>
      <w:r>
        <w:t xml:space="preserve"> and e</w:t>
      </w:r>
      <w:r>
        <w:rPr>
          <w:vertAlign w:val="subscript"/>
        </w:rPr>
        <w:t>R</w:t>
      </w:r>
      <w:r>
        <w:t xml:space="preserve"> have different SU(2) × U(1) charges. The electron mass, like the W and Z masses, has to come from the vacuum.</w:t>
      </w:r>
    </w:p>
    <w:p>
      <w:pPr>
        <w:pStyle w:val="Heading2"/>
      </w:pPr>
      <w:r>
        <w:t>3 Symmetry breaking and the photon</w:t>
      </w:r>
    </w:p>
    <w:p>
      <w:pPr>
        <w:pStyle w:val="Heading3"/>
      </w:pPr>
      <w:r>
        <w:t>3.1 The vacuum value</w:t>
      </w:r>
    </w:p>
    <w:p>
      <w:r>
        <w:t xml:space="preserve">Add a scalar doublet Φ with Y = 1 and a potential whose minimum is at |Φ|² = v²/2 ≠ 0. Choose the </w:t>
      </w:r>
      <w:hyperlink w:anchor="Glossary_Vacuum">
        <w:r>
          <w:rPr>
            <w:color w:val="0563C1"/>
            <w:u w:val="single"/>
          </w:rPr>
          <w:t>vacuum</w:t>
        </w:r>
      </w:hyperlink>
    </w:p>
    <w:p>
      <w:pPr>
        <w:spacing w:before="100" w:after="160"/>
        <w:jc w:val="center"/>
      </w:pPr>
      <m:oMathPara>
        <m:oMath>
          <m:r>
            <m:t xml:space="preserve">⟨Φ⟩</m:t>
          </m:r>
          <m:r>
            <m:t xml:space="preserve">=</m:t>
          </m:r>
          <m:f>
            <m:num>
              <m:r>
                <m:t xml:space="preserve">1</m:t>
              </m:r>
            </m:num>
            <m:den>
              <m:r>
                <m:t xml:space="preserve">√2</m:t>
              </m:r>
            </m:den>
          </m:f>
          <m:r>
            <m:t xml:space="preserve"> </m:t>
          </m:r>
          <m:d>
            <m:dPr>
              <m:begChr m:val="["/>
              <m:endChr m:val="]"/>
            </m:dPr>
            <m:e>
              <m:r>
                <m:t xml:space="preserve">0</m:t>
              </m:r>
              <m:r>
                <m:t xml:space="preserve">,</m:t>
              </m:r>
              <m:r>
                <m:t xml:space="preserve">v</m:t>
              </m:r>
            </m:e>
          </m:d>
        </m:oMath>
      </m:oMathPara>
    </w:p>
    <w:p>
      <w:r>
        <w:t>The lower component has T³ = −½ and Y/2 = +½, so Q = 0. The vacuum carries no electric charge. Every generator except Q changes it, so SU(2)</w:t>
      </w:r>
      <w:r>
        <w:rPr>
          <w:vertAlign w:val="subscript"/>
        </w:rPr>
        <w:t>L</w:t>
      </w:r>
      <w:r>
        <w:t xml:space="preserve"> × U(1)</w:t>
      </w:r>
      <w:r>
        <w:rPr>
          <w:vertAlign w:val="subscript"/>
        </w:rPr>
        <w:t>Y</w:t>
      </w:r>
      <w:r>
        <w:t xml:space="preserve"> is broken to U(1)</w:t>
      </w:r>
      <w:r>
        <w:rPr>
          <w:vertAlign w:val="subscript"/>
        </w:rPr>
        <w:t>EM</w:t>
      </w:r>
      <w:r>
        <w:t>. The Higgs potential and the fate of the would-be Goldstone bosons, which become the longitudinal W and Z, are not derived here.</w:t>
      </w:r>
    </w:p>
    <w:p>
      <w:pPr>
        <w:pStyle w:val="Heading3"/>
      </w:pPr>
      <w:r>
        <w:t>3.2 The masses</w:t>
      </w:r>
    </w:p>
    <w:p>
      <w:r>
        <w:t>The scalar kinetic term |D</w:t>
      </w:r>
      <w:r>
        <w:rPr>
          <w:vertAlign w:val="subscript"/>
        </w:rPr>
        <w:t>μ</w:t>
      </w:r>
      <w:r>
        <w:t>Φ|², evaluated at ⟨Φ⟩, gives the gauge boson masses. With T</w:t>
      </w:r>
      <w:r>
        <w:rPr>
          <w:vertAlign w:val="superscript"/>
        </w:rPr>
        <w:t>a</w:t>
      </w:r>
      <w:r>
        <w:t xml:space="preserve"> = σ</w:t>
      </w:r>
      <w:r>
        <w:rPr>
          <w:vertAlign w:val="superscript"/>
        </w:rPr>
        <w:t>a</w:t>
      </w:r>
      <w:r>
        <w:t>/2,</w:t>
      </w:r>
    </w:p>
    <w:p>
      <w:pPr>
        <w:spacing w:before="100" w:after="160"/>
        <w:jc w:val="center"/>
      </w:pPr>
      <m:oMathPara>
        <m:oMath>
          <m:sSub>
            <m:e>
              <m:r>
                <m:t xml:space="preserve">D</m:t>
              </m:r>
            </m:e>
            <m:sub>
              <m:r>
                <m:t xml:space="preserve">μ</m:t>
              </m:r>
            </m:sub>
          </m:sSub>
          <m:r>
            <m:t xml:space="preserve"> </m:t>
          </m:r>
          <m:r>
            <m:t xml:space="preserve">⟨Φ⟩</m:t>
          </m:r>
          <m:r>
            <m:t xml:space="preserve">=</m:t>
          </m:r>
          <m:d>
            <m:dPr/>
            <m:e>
              <m:r>
                <m:t xml:space="preserve">i</m:t>
              </m:r>
              <m:r>
                <m:t xml:space="preserve"> </m:t>
              </m:r>
              <m:f>
                <m:num>
                  <m:r>
                    <m:t xml:space="preserve">v</m:t>
                  </m:r>
                </m:num>
                <m:den>
                  <m:r>
                    <m:t xml:space="preserve">2√2</m:t>
                  </m:r>
                </m:den>
              </m:f>
            </m:e>
          </m:d>
          <m:r>
            <m:t xml:space="preserve"> </m:t>
          </m:r>
          <m:d>
            <m:dPr>
              <m:begChr m:val="["/>
              <m:endChr m:val="]"/>
            </m:dPr>
            <m:e>
              <m:r>
                <m:t xml:space="preserve">g</m:t>
              </m:r>
              <m:r>
                <m:t xml:space="preserve"> </m:t>
              </m:r>
              <m:d>
                <m:dPr>
                  <m:begChr m:val="["/>
                  <m:endChr m:val="]"/>
                </m:dPr>
                <m:e>
                  <m:sSubSup>
                    <m:e>
                      <m:r>
                        <m:t xml:space="preserve">W</m:t>
                      </m:r>
                    </m:e>
                    <m:sub>
                      <m:r>
                        <m:t xml:space="preserve">μ</m:t>
                      </m:r>
                    </m:sub>
                    <m:sup>
                      <m:r>
                        <m:t xml:space="preserve">1</m:t>
                      </m:r>
                    </m:sup>
                  </m:sSubSup>
                  <m:r>
                    <m:t xml:space="preserve">−</m:t>
                  </m:r>
                  <m:r>
                    <m:t xml:space="preserve">i</m:t>
                  </m:r>
                  <m:r>
                    <m:t xml:space="preserve"> </m:t>
                  </m:r>
                  <m:sSubSup>
                    <m:e>
                      <m:r>
                        <m:t xml:space="preserve">W</m:t>
                      </m:r>
                    </m:e>
                    <m:sub>
                      <m:r>
                        <m:t xml:space="preserve">μ</m:t>
                      </m:r>
                    </m:sub>
                    <m:sup>
                      <m:r>
                        <m:t xml:space="preserve">2</m:t>
                      </m:r>
                    </m:sup>
                  </m:sSubSup>
                </m:e>
              </m:d>
              <m:r>
                <m:t xml:space="preserve">,</m:t>
              </m:r>
              <m:r>
                <m:t xml:space="preserve">−</m:t>
              </m:r>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oMath>
      </m:oMathPara>
    </w:p>
    <w:p>
      <w:r>
        <w:t>Squaring, and writing W^± = (W¹ ∓ iW²)/√2,</w:t>
      </w:r>
    </w:p>
    <w:p>
      <w:pPr>
        <w:spacing w:before="100" w:after="160"/>
        <w:jc w:val="center"/>
      </w:pPr>
      <m:oMathPara>
        <m:oMath>
          <m:r>
            <m:t xml:space="preserve">|</m:t>
          </m:r>
          <m:sSub>
            <m:e>
              <m:r>
                <m:t xml:space="preserve">D</m:t>
              </m:r>
            </m:e>
            <m:sub>
              <m:r>
                <m:t xml:space="preserve">μ</m:t>
              </m:r>
            </m:sub>
          </m:sSub>
          <m:r>
            <m:t xml:space="preserve"> </m:t>
          </m:r>
          <m:r>
            <m:t xml:space="preserve">⟨Φ⟩</m:t>
          </m:r>
          <m:r>
            <m:t xml:space="preserve">|</m:t>
          </m:r>
          <m:sSup>
            <m:e/>
            <m:sup>
              <m:r>
                <m:t xml:space="preserve">2</m:t>
              </m:r>
            </m:sup>
          </m:sSup>
          <m:r>
            <m:t xml:space="preserve">=</m:t>
          </m:r>
          <m:d>
            <m:dPr/>
            <m:e>
              <m:sSup>
                <m:e>
                  <m:r>
                    <m:t xml:space="preserve">g</m:t>
                  </m:r>
                </m:e>
                <m:sup>
                  <m:r>
                    <m:t xml:space="preserve">2</m:t>
                  </m:r>
                </m:sup>
              </m:sSup>
              <m:r>
                <m:t xml:space="preserve"> </m:t>
              </m:r>
              <m:f>
                <m:num>
                  <m:sSup>
                    <m:e>
                      <m:r>
                        <m:t xml:space="preserve">v</m:t>
                      </m:r>
                    </m:e>
                    <m:sup>
                      <m:r>
                        <m:t xml:space="preserve">2</m:t>
                      </m:r>
                    </m:sup>
                  </m:sSup>
                </m:num>
                <m:den>
                  <m:r>
                    <m:t xml:space="preserve">4</m:t>
                  </m:r>
                </m:den>
              </m:f>
            </m:e>
          </m:d>
          <m:r>
            <m:t xml:space="preserve"> </m:t>
          </m:r>
          <m:sSubSup>
            <m:e>
              <m:r>
                <m:t xml:space="preserve">W</m:t>
              </m:r>
            </m:e>
            <m:sub>
              <m:r>
                <m:t xml:space="preserve">μ</m:t>
              </m:r>
            </m:sub>
            <m:sup>
              <m:r>
                <m:t xml:space="preserve">+</m:t>
              </m:r>
            </m:sup>
          </m:sSubSup>
          <m:r>
            <m:t xml:space="preserve"> </m:t>
          </m:r>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r>
            <m:t xml:space="preserve"> </m:t>
          </m:r>
          <m:sSup>
            <m:e>
              <m:d>
                <m:dPr>
                  <m:begChr m:val="["/>
                  <m:endChr m:val="]"/>
                </m:dPr>
                <m:e>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e>
            <m:sup>
              <m:r>
                <m:t xml:space="preserve">2</m:t>
              </m:r>
            </m:sup>
          </m:sSup>
        </m:oMath>
      </m:oMathPara>
    </w:p>
    <w:p>
      <w:r>
        <w:t>The first term is a mass M</w:t>
      </w:r>
      <w:r>
        <w:rPr>
          <w:vertAlign w:val="subscript"/>
        </w:rPr>
        <w:t>W</w:t>
      </w:r>
      <w:r>
        <w:t xml:space="preserve"> = gv/2 for the charged bosons. The neutral fields appear only in the combination gW³ − g′B. Define the angle θ</w:t>
      </w:r>
      <w:r>
        <w:rPr>
          <w:vertAlign w:val="subscript"/>
        </w:rPr>
        <w:t>W</w:t>
      </w:r>
      <w:r>
        <w:t xml:space="preserve"> by tanθ</w:t>
      </w:r>
      <w:r>
        <w:rPr>
          <w:vertAlign w:val="subscript"/>
        </w:rPr>
        <w:t>W</w:t>
      </w:r>
      <w:r>
        <w:t xml:space="preserve"> = g′/g, and the orthogonal pair</w:t>
      </w:r>
    </w:p>
    <w:p>
      <w:pPr>
        <w:spacing w:before="100" w:after="160"/>
        <w:jc w:val="center"/>
      </w:pPr>
      <m:oMathPara>
        <m:oMath>
          <m:sSub>
            <m:e>
              <m:r>
                <m:t xml:space="preserve">Z</m:t>
              </m:r>
            </m:e>
            <m:sub>
              <m:r>
                <m:t xml:space="preserve">μ</m:t>
              </m:r>
            </m:sub>
          </m:sSub>
          <m:r>
            <m:t xml:space="preserve">=</m:t>
          </m:r>
          <m:func>
            <m:fName>
              <m:r>
                <m:t xml:space="preserve">cos</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sin</m:t>
              </m:r>
            </m:fName>
            <m:e>
              <m:sSub>
                <m:e>
                  <m:r>
                    <m:t xml:space="preserve">θ</m:t>
                  </m:r>
                </m:e>
                <m:sub>
                  <m:r>
                    <m:t xml:space="preserve">W</m:t>
                  </m:r>
                </m:sub>
              </m:sSub>
            </m:e>
          </m:func>
          <m:r>
            <m:t xml:space="preserve"> </m:t>
          </m:r>
          <m:sSub>
            <m:e>
              <m:r>
                <m:t xml:space="preserve">B</m:t>
              </m:r>
            </m:e>
            <m:sub>
              <m:r>
                <m:t xml:space="preserve">μ</m:t>
              </m:r>
            </m:sub>
          </m:sSub>
          <m:r>
            <m:t xml:space="preserve"> </m:t>
          </m:r>
          <m:sSub>
            <m:e>
              <m:r>
                <m:t xml:space="preserve">A</m:t>
              </m:r>
            </m:e>
            <m:sub>
              <m:r>
                <m:t xml:space="preserve">μ</m:t>
              </m:r>
            </m:sub>
          </m:sSub>
          <m:r>
            <m:t xml:space="preserve">=</m:t>
          </m:r>
          <m:func>
            <m:fName>
              <m:r>
                <m:t xml:space="preserve">sin</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cos</m:t>
              </m:r>
            </m:fName>
            <m:e>
              <m:sSub>
                <m:e>
                  <m:r>
                    <m:t xml:space="preserve">θ</m:t>
                  </m:r>
                </m:e>
                <m:sub>
                  <m:r>
                    <m:t xml:space="preserve">W</m:t>
                  </m:r>
                </m:sub>
              </m:sSub>
            </m:e>
          </m:func>
          <m:r>
            <m:t xml:space="preserve"> </m:t>
          </m:r>
          <m:sSub>
            <m:e>
              <m:r>
                <m:t xml:space="preserve">B</m:t>
              </m:r>
            </m:e>
            <m:sub>
              <m:r>
                <m:t xml:space="preserve">μ</m:t>
              </m:r>
            </m:sub>
          </m:sSub>
        </m:oMath>
      </m:oMathPara>
    </w:p>
    <w:p>
      <w:r>
        <w:t>Then gW³ − g′B = √(g² + g′²) Z, and the second term is ½M</w:t>
      </w:r>
      <w:r>
        <w:rPr>
          <w:vertAlign w:val="subscript"/>
        </w:rPr>
        <w:t>Z</w:t>
      </w:r>
      <w:r>
        <w:t>²Z² with M</w:t>
      </w:r>
      <w:r>
        <w:rPr>
          <w:vertAlign w:val="subscript"/>
        </w:rPr>
        <w:t>Z</w:t>
      </w:r>
      <w:r>
        <w:t xml:space="preserve"> = √(g² + g′²)v/2 = M</w:t>
      </w:r>
      <w:r>
        <w:rPr>
          <w:vertAlign w:val="subscript"/>
        </w:rPr>
        <w:t>W</w:t>
      </w:r>
      <w:r>
        <w:t>/cosθ</w:t>
      </w:r>
      <w:r>
        <w:rPr>
          <w:vertAlign w:val="subscript"/>
        </w:rPr>
        <w:t>W</w:t>
      </w:r>
      <w:r>
        <w:t>. The combination A does not appear at all. It has no mass term, and it is the photon of this course.</w:t>
      </w:r>
    </w:p>
    <w:p>
      <w:r>
        <w:rPr>
          <w:b/>
          <w:i/>
        </w:rPr>
        <w:t>Worked example 2</w:t>
      </w:r>
    </w:p>
    <w:p>
      <w:r>
        <w:t>Show that the photon couples to Q with strength e = g sinθ</w:t>
      </w:r>
      <w:r>
        <w:rPr>
          <w:vertAlign w:val="subscript"/>
        </w:rPr>
        <w:t>W</w:t>
      </w:r>
      <w:r>
        <w:t xml:space="preserve"> = g′cosθ</w:t>
      </w:r>
      <w:r>
        <w:rPr>
          <w:vertAlign w:val="subscript"/>
        </w:rPr>
        <w:t>W</w:t>
      </w:r>
      <w:r>
        <w:t>.</w:t>
      </w:r>
    </w:p>
    <w:p>
      <w:r>
        <w:t>Invert the rotation: W³ = sinθ</w:t>
      </w:r>
      <w:r>
        <w:rPr>
          <w:vertAlign w:val="subscript"/>
        </w:rPr>
        <w:t>W</w:t>
      </w:r>
      <w:r>
        <w:t xml:space="preserve"> A + cosθ</w:t>
      </w:r>
      <w:r>
        <w:rPr>
          <w:vertAlign w:val="subscript"/>
        </w:rPr>
        <w:t>W</w:t>
      </w:r>
      <w:r>
        <w:t xml:space="preserve"> Z and B = cosθ</w:t>
      </w:r>
      <w:r>
        <w:rPr>
          <w:vertAlign w:val="subscript"/>
        </w:rPr>
        <w:t>W</w:t>
      </w:r>
      <w:r>
        <w:t xml:space="preserve"> A − sinθ</w:t>
      </w:r>
      <w:r>
        <w:rPr>
          <w:vertAlign w:val="subscript"/>
        </w:rPr>
        <w:t>W</w:t>
      </w:r>
      <w:r>
        <w:t xml:space="preserve"> Z. The neutral part of D</w:t>
      </w:r>
      <w:r>
        <w:rPr>
          <w:vertAlign w:val="subscript"/>
        </w:rPr>
        <w:t>μ</w:t>
      </w:r>
      <w:r>
        <w:t xml:space="preserve"> is i(gT³W³ + g′(Y/2)B). Its A term is iA(g sinθ</w:t>
      </w:r>
      <w:r>
        <w:rPr>
          <w:vertAlign w:val="subscript"/>
        </w:rPr>
        <w:t>W</w:t>
      </w:r>
      <w:r>
        <w:t xml:space="preserve"> T³ + g′cosθ</w:t>
      </w:r>
      <w:r>
        <w:rPr>
          <w:vertAlign w:val="subscript"/>
        </w:rPr>
        <w:t>W</w:t>
      </w:r>
      <w:r>
        <w:t xml:space="preserve"> Y/2). With tanθ</w:t>
      </w:r>
      <w:r>
        <w:rPr>
          <w:vertAlign w:val="subscript"/>
        </w:rPr>
        <w:t>W</w:t>
      </w:r>
      <w:r>
        <w:t xml:space="preserve"> = g′/g, the two coefficients are equal, g sinθ</w:t>
      </w:r>
      <w:r>
        <w:rPr>
          <w:vertAlign w:val="subscript"/>
        </w:rPr>
        <w:t>W</w:t>
      </w:r>
      <w:r>
        <w:t xml:space="preserve"> = g′cosθ</w:t>
      </w:r>
      <w:r>
        <w:rPr>
          <w:vertAlign w:val="subscript"/>
        </w:rPr>
        <w:t>W</w:t>
      </w:r>
      <w:r>
        <w:t xml:space="preserve"> = gg′/√(g² + g′²). Call this e. The A term is then ieA(T³ + Y/2) = ieQA, exactly the course’s D</w:t>
      </w:r>
      <w:r>
        <w:rPr>
          <w:vertAlign w:val="subscript"/>
        </w:rPr>
        <w:t>μ</w:t>
      </w:r>
      <w:r>
        <w:t xml:space="preserve"> = ∂</w:t>
      </w:r>
      <w:r>
        <w:rPr>
          <w:vertAlign w:val="subscript"/>
        </w:rPr>
        <w:t>μ</w:t>
      </w:r>
      <w:r>
        <w:t xml:space="preserve"> + iqA</w:t>
      </w:r>
      <w:r>
        <w:rPr>
          <w:vertAlign w:val="subscript"/>
        </w:rPr>
        <w:t>μ</w:t>
      </w:r>
      <w:r>
        <w:t xml:space="preserve"> with q = Qe. For the electron, Q = −1 and the vertex is ieγ</w:t>
      </w:r>
      <w:r>
        <w:rPr>
          <w:vertAlign w:val="superscript"/>
        </w:rPr>
        <w:t>μ</w:t>
      </w:r>
      <w:r>
        <w:t>, with the same coupling to e</w:t>
      </w:r>
      <w:r>
        <w:rPr>
          <w:vertAlign w:val="subscript"/>
        </w:rPr>
        <w:t>L</w:t>
      </w:r>
      <w:r>
        <w:t xml:space="preserve"> and e</w:t>
      </w:r>
      <w:r>
        <w:rPr>
          <w:vertAlign w:val="subscript"/>
        </w:rPr>
        <w:t>R</w:t>
      </w:r>
      <w:r>
        <w:t xml:space="preserve">. The photon couples to the charge the vacuum does not carry, and that is why it stays massless and why Lesson 72’s </w:t>
      </w:r>
      <w:hyperlink w:anchor="Glossary_WardIdentity">
        <w:r>
          <w:rPr>
            <w:color w:val="0563C1"/>
            <w:u w:val="single"/>
          </w:rPr>
          <w:t>Ward identity</w:t>
        </w:r>
      </w:hyperlink>
      <w:r>
        <w:t xml:space="preserve"> survives the breaking. In terms of the two gauge couplings, 1/e² = 1/g² + 1/g′².</w:t>
      </w:r>
    </w:p>
    <w:p>
      <w:pPr>
        <w:pStyle w:val="Heading2"/>
      </w:pPr>
      <w:r>
        <w:t>4 The Z couplings</w:t>
      </w:r>
    </w:p>
    <w:p>
      <w:r>
        <w:t>The Z term of the neutral derivative is iZ(g cosθ</w:t>
      </w:r>
      <w:r>
        <w:rPr>
          <w:vertAlign w:val="subscript"/>
        </w:rPr>
        <w:t>W</w:t>
      </w:r>
      <w:r>
        <w:t xml:space="preserve"> T³ − g′sinθ</w:t>
      </w:r>
      <w:r>
        <w:rPr>
          <w:vertAlign w:val="subscript"/>
        </w:rPr>
        <w:t>W</w:t>
      </w:r>
      <w:r>
        <w:t xml:space="preserve"> Y/2). Write g′sinθ</w:t>
      </w:r>
      <w:r>
        <w:rPr>
          <w:vertAlign w:val="subscript"/>
        </w:rPr>
        <w:t>W</w:t>
      </w:r>
      <w:r>
        <w:t xml:space="preserve"> = g sin²θ</w:t>
      </w:r>
      <w:r>
        <w:rPr>
          <w:vertAlign w:val="subscript"/>
        </w:rPr>
        <w:t>W</w:t>
      </w:r>
      <w:r>
        <w:t>/cosθ</w:t>
      </w:r>
      <w:r>
        <w:rPr>
          <w:vertAlign w:val="subscript"/>
        </w:rPr>
        <w:t>W</w:t>
      </w:r>
      <w:r>
        <w:t xml:space="preserve"> and Y/2 = Q − T³:</w:t>
      </w:r>
    </w:p>
    <w:p>
      <w:pPr>
        <w:spacing w:before="100" w:after="160"/>
        <w:jc w:val="center"/>
      </w:pPr>
      <m:oMathPara>
        <m:oMath>
          <m:r>
            <m:t xml:space="preserve">i</m:t>
          </m:r>
          <m:r>
            <m:t xml:space="preserve"> </m:t>
          </m:r>
          <m:d>
            <m:dPr/>
            <m:e>
              <m:f>
                <m:num>
                  <m:r>
                    <m:t xml:space="preserve">g</m:t>
                  </m:r>
                </m:num>
                <m:den>
                  <m:func>
                    <m:fName>
                      <m:r>
                        <m:t xml:space="preserve">cos</m:t>
                      </m:r>
                    </m:fName>
                    <m:e>
                      <m:sSub>
                        <m:e>
                          <m:r>
                            <m:t xml:space="preserve">θ</m:t>
                          </m:r>
                        </m:e>
                        <m:sub>
                          <m:r>
                            <m:t xml:space="preserve">W</m:t>
                          </m:r>
                        </m:sub>
                      </m:sSub>
                    </m:e>
                  </m:func>
                </m:den>
              </m:f>
            </m:e>
          </m:d>
          <m:r>
            <m:t xml:space="preserve"> </m:t>
          </m:r>
          <m:sSub>
            <m:e>
              <m:r>
                <m:t xml:space="preserve">Z</m:t>
              </m:r>
            </m:e>
            <m:sub>
              <m:r>
                <m:t xml:space="preserve">μ</m:t>
              </m:r>
            </m:sub>
          </m:sSub>
          <m:r>
            <m:t xml:space="preserve"> </m:t>
          </m:r>
          <m:d>
            <m:dPr>
              <m:begChr m:val="["/>
              <m:endChr m:val="]"/>
            </m:dPr>
            <m:e>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 </m:t>
              </m:r>
              <m:r>
                <m:t xml:space="preserve">Q</m:t>
              </m:r>
            </m:e>
          </m:d>
        </m:oMath>
      </m:oMathPara>
    </w:p>
    <w:p>
      <w:r>
        <w:t>T³ is nonzero only for left-handed fields, so the Z couples differently to the two chiralities. For a fermion f the vertex is −i(g/cosθ</w:t>
      </w:r>
      <w:r>
        <w:rPr>
          <w:vertAlign w:val="subscript"/>
        </w:rPr>
        <w:t>W</w:t>
      </w:r>
      <w:r>
        <w:t>)γ</w:t>
      </w:r>
      <w:r>
        <w:rPr>
          <w:vertAlign w:val="superscript"/>
        </w:rPr>
        <w:t>μ</w:t>
      </w:r>
      <w:r>
        <w:t>(g</w:t>
      </w:r>
      <w:r>
        <w:rPr>
          <w:vertAlign w:val="subscript"/>
        </w:rPr>
        <w:t>V</w:t>
      </w:r>
      <w:r>
        <w:t xml:space="preserve"> − g</w:t>
      </w:r>
      <w:r>
        <w:rPr>
          <w:vertAlign w:val="subscript"/>
        </w:rPr>
        <w:t>A</w:t>
      </w:r>
      <w:r>
        <w:t>γ⁵), with g</w:t>
      </w:r>
      <w:r>
        <w:rPr>
          <w:vertAlign w:val="subscript"/>
        </w:rPr>
        <w:t>V</w:t>
      </w:r>
      <w:r>
        <w:t xml:space="preserve"> = T³/2 − Q sin²θ</w:t>
      </w:r>
      <w:r>
        <w:rPr>
          <w:vertAlign w:val="subscript"/>
        </w:rPr>
        <w:t>W</w:t>
      </w:r>
      <w:r>
        <w:t xml:space="preserve"> and g</w:t>
      </w:r>
      <w:r>
        <w:rPr>
          <w:vertAlign w:val="subscript"/>
        </w:rPr>
        <w:t>A</w:t>
      </w:r>
      <w:r>
        <w:t xml:space="preserve"> = T³/2, where T³ is that of the left-handed component.</w:t>
      </w:r>
    </w:p>
    <w:p>
      <w:r>
        <w:rPr>
          <w:b/>
          <w:i/>
        </w:rPr>
        <w:t>Worked example 3</w:t>
      </w:r>
    </w:p>
    <w:p>
      <w:r>
        <w:t>Find the electron’s vector and axial couplings to the Z, and explain why parity violation in electron scattering is small.</w:t>
      </w:r>
    </w:p>
    <w:p>
      <w:r>
        <w:t>For the electron, T³ = −½ and Q = −1, so g</w:t>
      </w:r>
      <w:r>
        <w:rPr>
          <w:vertAlign w:val="subscript"/>
        </w:rPr>
        <w:t>A</w:t>
      </w:r>
      <w:r>
        <w:t xml:space="preserve"> = −¼ and g</w:t>
      </w:r>
      <w:r>
        <w:rPr>
          <w:vertAlign w:val="subscript"/>
        </w:rPr>
        <w:t>V</w:t>
      </w:r>
      <w:r>
        <w:t xml:space="preserve"> = −¼ + sin²θ</w:t>
      </w:r>
      <w:r>
        <w:rPr>
          <w:vertAlign w:val="subscript"/>
        </w:rPr>
        <w:t>W</w:t>
      </w:r>
      <w:r>
        <w:t xml:space="preserve"> = −¼ + 0.2312 = −0.0188. The ratio g</w:t>
      </w:r>
      <w:r>
        <w:rPr>
          <w:vertAlign w:val="subscript"/>
        </w:rPr>
        <w:t>V</w:t>
      </w:r>
      <w:r>
        <w:t>/g</w:t>
      </w:r>
      <w:r>
        <w:rPr>
          <w:vertAlign w:val="subscript"/>
        </w:rPr>
        <w:t>A</w:t>
      </w:r>
      <w:r>
        <w:t xml:space="preserve"> = 1 − 4sin²θ</w:t>
      </w:r>
      <w:r>
        <w:rPr>
          <w:vertAlign w:val="subscript"/>
        </w:rPr>
        <w:t>W</w:t>
      </w:r>
      <w:r>
        <w:t xml:space="preserve"> = 0.075. The parity-violating asymmetry in polarized e⁻e⁻ scattering is proportional to the product of the electron’s vector and axial couplings. It is suppressed by Q²/M</w:t>
      </w:r>
      <w:r>
        <w:rPr>
          <w:vertAlign w:val="subscript"/>
        </w:rPr>
        <w:t>Z</w:t>
      </w:r>
      <w:r>
        <w:t>² and by the small factor 1 − 4sin²θ</w:t>
      </w:r>
      <w:r>
        <w:rPr>
          <w:vertAlign w:val="subscript"/>
        </w:rPr>
        <w:t>W</w:t>
      </w:r>
      <w:r>
        <w:t>. SLAC’s E158 experiment measured it in 2005 as −131 ± 17 parts per billion at Q² = 0.026 GeV². This is one of the measurements that confirm sin²θ</w:t>
      </w:r>
      <w:r>
        <w:rPr>
          <w:vertAlign w:val="subscript"/>
        </w:rPr>
        <w:t>W</w:t>
      </w:r>
      <w:r>
        <w:t xml:space="preserve"> runs with scale, the electroweak analogue of Lesson 69.</w:t>
      </w:r>
    </w:p>
    <w:p>
      <w:pPr>
        <w:pStyle w:val="Heading2"/>
      </w:pPr>
      <w:r>
        <w:t>5 Numbers</w:t>
      </w:r>
    </w:p>
    <w:p>
      <w:r>
        <w:rPr>
          <w:b/>
          <w:i/>
        </w:rPr>
        <w:t>Worked example 4</w:t>
      </w:r>
    </w:p>
    <w:p>
      <w:r>
        <w:t>Predict M</w:t>
      </w:r>
      <w:r>
        <w:rPr>
          <w:vertAlign w:val="subscript"/>
        </w:rPr>
        <w:t>W</w:t>
      </w:r>
      <w:r>
        <w:t xml:space="preserve"> and M</w:t>
      </w:r>
      <w:r>
        <w:rPr>
          <w:vertAlign w:val="subscript"/>
        </w:rPr>
        <w:t>Z</w:t>
      </w:r>
      <w:r>
        <w:t xml:space="preserve"> at tree level from G</w:t>
      </w:r>
      <w:r>
        <w:rPr>
          <w:vertAlign w:val="subscript"/>
        </w:rPr>
        <w:t>F</w:t>
      </w:r>
      <w:r>
        <w:t>, α(M</w:t>
      </w:r>
      <w:r>
        <w:rPr>
          <w:vertAlign w:val="subscript"/>
        </w:rPr>
        <w:t>Z</w:t>
      </w:r>
      <w:r>
        <w:t>), and sin²θ</w:t>
      </w:r>
      <w:r>
        <w:rPr>
          <w:vertAlign w:val="subscript"/>
        </w:rPr>
        <w:t>W</w:t>
      </w:r>
      <w:r>
        <w:t>.</w:t>
      </w:r>
    </w:p>
    <w:p>
      <w:r>
        <w:t xml:space="preserve">At low energy, W exchange between two left-handed currents gives the </w:t>
      </w:r>
      <w:hyperlink w:anchor="Glossary_Propagator">
        <w:r>
          <w:rPr>
            <w:color w:val="0563C1"/>
            <w:u w:val="single"/>
          </w:rPr>
          <w:t>propagator</w:t>
        </w:r>
      </w:hyperlink>
      <w:r>
        <w:t xml:space="preserve"> −ig</w:t>
      </w:r>
      <w:r>
        <w:rPr>
          <w:vertAlign w:val="subscript"/>
        </w:rPr>
        <w:t>μν</w:t>
      </w:r>
      <w:r>
        <w:t>/(q² − M</w:t>
      </w:r>
      <w:r>
        <w:rPr>
          <w:vertAlign w:val="subscript"/>
        </w:rPr>
        <w:t>W</w:t>
      </w:r>
      <w:r>
        <w:t>²) ≈ ig</w:t>
      </w:r>
      <w:r>
        <w:rPr>
          <w:vertAlign w:val="subscript"/>
        </w:rPr>
        <w:t>μν</w:t>
      </w:r>
      <w:r>
        <w:t>/M</w:t>
      </w:r>
      <w:r>
        <w:rPr>
          <w:vertAlign w:val="subscript"/>
        </w:rPr>
        <w:t>W</w:t>
      </w:r>
      <w:r>
        <w:t>². Matching to Fermi’s interaction gives G</w:t>
      </w:r>
      <w:r>
        <w:rPr>
          <w:vertAlign w:val="subscript"/>
        </w:rPr>
        <w:t>F</w:t>
      </w:r>
      <w:r>
        <w:t>/√2 = g²/(8M</w:t>
      </w:r>
      <w:r>
        <w:rPr>
          <w:vertAlign w:val="subscript"/>
        </w:rPr>
        <w:t>W</w:t>
      </w:r>
      <w:r>
        <w:t>²) = 1/(2v²), so v = (√2G</w:t>
      </w:r>
      <w:r>
        <w:rPr>
          <w:vertAlign w:val="subscript"/>
        </w:rPr>
        <w:t>F</w:t>
      </w:r>
      <w:r>
        <w:t>)</w:t>
      </w:r>
      <w:r>
        <w:rPr>
          <w:vertAlign w:val="superscript"/>
        </w:rPr>
        <w:t>−1/2</w:t>
      </w:r>
      <w:r>
        <w:t xml:space="preserve"> = 246.22 GeV. With α(M</w:t>
      </w:r>
      <w:r>
        <w:rPr>
          <w:vertAlign w:val="subscript"/>
        </w:rPr>
        <w:t>Z</w:t>
      </w:r>
      <w:r>
        <w:t>) = 1/127.95, e = √(4πα) = 0.3134. With sin²θ</w:t>
      </w:r>
      <w:r>
        <w:rPr>
          <w:vertAlign w:val="subscript"/>
        </w:rPr>
        <w:t>W</w:t>
      </w:r>
      <w:r>
        <w:t xml:space="preserve"> = 0.2312, g = e/sinθ</w:t>
      </w:r>
      <w:r>
        <w:rPr>
          <w:vertAlign w:val="subscript"/>
        </w:rPr>
        <w:t>W</w:t>
      </w:r>
      <w:r>
        <w:t xml:space="preserve"> = 0.6517. Then M</w:t>
      </w:r>
      <w:r>
        <w:rPr>
          <w:vertAlign w:val="subscript"/>
        </w:rPr>
        <w:t>W</w:t>
      </w:r>
      <w:r>
        <w:t xml:space="preserve"> = gv/2 = 80.24 GeV and M</w:t>
      </w:r>
      <w:r>
        <w:rPr>
          <w:vertAlign w:val="subscript"/>
        </w:rPr>
        <w:t>Z</w:t>
      </w:r>
      <w:r>
        <w:t xml:space="preserve"> = M</w:t>
      </w:r>
      <w:r>
        <w:rPr>
          <w:vertAlign w:val="subscript"/>
        </w:rPr>
        <w:t>W</w:t>
      </w:r>
      <w:r>
        <w:t>/cosθ</w:t>
      </w:r>
      <w:r>
        <w:rPr>
          <w:vertAlign w:val="subscript"/>
        </w:rPr>
        <w:t>W</w:t>
      </w:r>
      <w:r>
        <w:t xml:space="preserve"> = 91.51 GeV. The measured values are 80.37 and 91.19 GeV. The 0.2% and 0.35% differences are electroweak loop corrections, dominated by the top quark. Their size was used to predict the top mass before it was discovered in 1995.</w:t>
      </w:r>
    </w:p>
    <w:p>
      <w:r>
        <w:rPr>
          <w:b/>
          <w:i/>
        </w:rPr>
        <w:t>Worked example 5</w:t>
      </w:r>
    </w:p>
    <w:p>
      <w:r>
        <w:t>Run α from q² = 0 to M</w:t>
      </w:r>
      <w:r>
        <w:rPr>
          <w:vertAlign w:val="subscript"/>
        </w:rPr>
        <w:t>Z</w:t>
      </w:r>
      <w:r>
        <w:t>². Use Lesson 69’s leading-log formula for the leptons and the measured hadronic contribution.</w:t>
      </w:r>
    </w:p>
    <w:p>
      <w:r>
        <w:t>For each lepton, Lesson 69 gives Δα = (α/3π)[ln(M</w:t>
      </w:r>
      <w:r>
        <w:rPr>
          <w:vertAlign w:val="subscript"/>
        </w:rPr>
        <w:t>Z</w:t>
      </w:r>
      <w:r>
        <w:t>²/m²) − 5/3]. With α/3π = 7.743×10⁻⁴, the brackets are 22.52 for the electron, 11.85 for the muon, and 6.21 for the τ. Their sum, 40.58, gives Δα</w:t>
      </w:r>
      <w:r>
        <w:rPr>
          <w:vertAlign w:val="subscript"/>
        </w:rPr>
        <w:t>l</w:t>
      </w:r>
      <w:r>
        <w:t>ep = 0.0314. The hadronic part cannot be computed in perturbation theory, because quarks are confined at low q². It is obtained from e⁺e⁻ → hadrons data by the dispersion relation of Lesson 78: Δα</w:t>
      </w:r>
      <w:r>
        <w:rPr>
          <w:vertAlign w:val="subscript"/>
        </w:rPr>
        <w:t>h</w:t>
      </w:r>
      <w:r>
        <w:t>ad = 0.0277. Then</w:t>
      </w:r>
    </w:p>
    <w:p>
      <w:pPr>
        <w:spacing w:before="100" w:after="160"/>
        <w:jc w:val="center"/>
      </w:pPr>
      <m:oMathPara>
        <m:oMath>
          <m:f>
            <m:num>
              <m:r>
                <m:t xml:space="preserve">1</m:t>
              </m:r>
            </m:num>
            <m:den>
              <m:r>
                <m:t xml:space="preserve">α</m:t>
              </m:r>
              <m:d>
                <m:dPr>
                  <m:begChr m:val="["/>
                  <m:endChr m:val="]"/>
                </m:dPr>
                <m:e>
                  <m:sSub>
                    <m:e>
                      <m:r>
                        <m:t xml:space="preserve">M</m:t>
                      </m:r>
                    </m:e>
                    <m:sub>
                      <m:r>
                        <m:t xml:space="preserve">Z</m:t>
                      </m:r>
                    </m:sub>
                  </m:sSub>
                </m:e>
              </m:d>
            </m:den>
          </m:f>
          <m:r>
            <m:t xml:space="preserve">=</m:t>
          </m:r>
          <m:f>
            <m:num>
              <m:r>
                <m:t xml:space="preserve">1</m:t>
              </m:r>
            </m:num>
            <m:den>
              <m:r>
                <m:t xml:space="preserve">α</m:t>
              </m:r>
              <m:d>
                <m:dPr>
                  <m:begChr m:val="["/>
                  <m:endChr m:val="]"/>
                </m:dPr>
                <m:e>
                  <m:r>
                    <m:t xml:space="preserve">0</m:t>
                  </m:r>
                </m:e>
              </m:d>
            </m:den>
          </m:f>
          <m:r>
            <m:t xml:space="preserve"> </m:t>
          </m:r>
          <m:d>
            <m:dPr>
              <m:begChr m:val="["/>
              <m:endChr m:val="]"/>
            </m:dPr>
            <m:e>
              <m:r>
                <m:t xml:space="preserve">1</m:t>
              </m:r>
              <m:r>
                <m:t xml:space="preserve">−</m:t>
              </m:r>
              <m:sSub>
                <m:e>
                  <m:r>
                    <m:t xml:space="preserve">Δα</m:t>
                  </m:r>
                </m:e>
                <m:sub>
                  <m:r>
                    <m:t xml:space="preserve">lep</m:t>
                  </m:r>
                </m:sub>
              </m:sSub>
              <m:r>
                <m:t xml:space="preserve">−</m:t>
              </m:r>
              <m:sSub>
                <m:e>
                  <m:r>
                    <m:t xml:space="preserve">Δα</m:t>
                  </m:r>
                </m:e>
                <m:sub>
                  <m:r>
                    <m:t xml:space="preserve">had</m:t>
                  </m:r>
                </m:sub>
              </m:sSub>
            </m:e>
          </m:d>
          <m:r>
            <m:t xml:space="preserve">=</m:t>
          </m:r>
          <m:r>
            <m:t xml:space="preserve">137.036</m:t>
          </m:r>
          <m:r>
            <m:t xml:space="preserve">×</m:t>
          </m:r>
          <m:r>
            <m:t xml:space="preserve">0.9409</m:t>
          </m:r>
          <m:r>
            <m:t xml:space="preserve">=</m:t>
          </m:r>
          <m:r>
            <m:t xml:space="preserve">128.94</m:t>
          </m:r>
        </m:oMath>
      </m:oMathPara>
    </w:p>
    <w:p>
      <w:r>
        <w:t xml:space="preserve">which is the on-shell value used in precision fits. </w:t>
      </w:r>
      <w:hyperlink w:anchor="Lesson69">
        <w:r>
          <w:rPr>
            <w:rStyle w:val="Hyperlink"/>
            <w:color w:val="0563C1"/>
            <w:u w:val="single"/>
          </w:rPr>
          <w:t xml:space="preserve">Lesson 69</w:t>
        </w:r>
      </w:hyperlink>
      <w:r>
        <w:t>’s one-lepton formula, extended to all charged particles, accounts for most of the 6% change. The MS-bar value 1/127.95 in Worked example 4 differs by scheme, not by physics.</w:t>
      </w:r>
    </w:p>
    <w:p>
      <w:pPr>
        <w:pStyle w:val="Heading2"/>
      </w:pPr>
      <w:r>
        <w:t>6 Anomalies and the quark charges</w:t>
      </w:r>
    </w:p>
    <w:p>
      <w:r>
        <w:t xml:space="preserve">Lesson 83 showed that a chiral rotation has a Jacobian proportional to εFF. If a gauge field couples to a chiral </w:t>
      </w:r>
      <w:hyperlink w:anchor="Glossary_Current">
        <w:r>
          <w:rPr>
            <w:color w:val="0563C1"/>
            <w:u w:val="single"/>
          </w:rPr>
          <w:t>current</w:t>
        </w:r>
      </w:hyperlink>
      <w:r>
        <w: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r>
        <w:t>Check the U(1)</w:t>
      </w:r>
      <w:r>
        <w:rPr>
          <w:vertAlign w:val="subscript"/>
        </w:rPr>
        <w:t>Y</w:t>
      </w:r>
      <w:r>
        <w:t>³ and SU(2)²U(1)</w:t>
      </w:r>
      <w:r>
        <w:rPr>
          <w:vertAlign w:val="subscript"/>
        </w:rPr>
        <w:t>Y</w:t>
      </w:r>
      <w:r>
        <w:t xml:space="preserve"> conditions for one generation. The quarks have Y = 1/3 for the doublet (u</w:t>
      </w:r>
      <w:r>
        <w:rPr>
          <w:vertAlign w:val="subscript"/>
        </w:rPr>
        <w:t>L</w:t>
      </w:r>
      <w:r>
        <w:t>, d</w:t>
      </w:r>
      <w:r>
        <w:rPr>
          <w:vertAlign w:val="subscript"/>
        </w:rPr>
        <w:t>L</w:t>
      </w:r>
      <w:r>
        <w:t>), Y = 4/3 for u</w:t>
      </w:r>
      <w:r>
        <w:rPr>
          <w:vertAlign w:val="subscript"/>
        </w:rPr>
        <w:t>R</w:t>
      </w:r>
      <w:r>
        <w:t>, and Y = −2/3 for d</w:t>
      </w:r>
      <w:r>
        <w:rPr>
          <w:vertAlign w:val="subscript"/>
        </w:rPr>
        <w:t>R</w:t>
      </w:r>
      <w:r>
        <w:t>, each in three colors.</w:t>
      </w:r>
    </w:p>
    <w:p>
      <w:r>
        <w:t>Left-handed fields: the quark doublet gives 3 colors × 2 × (1/3)³ = 2/9. The lepton doublet gives 2 × (−1)³ = −2. The total is −16/9. Right-handed fields: u</w:t>
      </w:r>
      <w:r>
        <w:rPr>
          <w:vertAlign w:val="subscript"/>
        </w:rPr>
        <w:t>R</w:t>
      </w:r>
      <w:r>
        <w:t xml:space="preserve"> gives 3 × (4/3)³ = 64/9, d</w:t>
      </w:r>
      <w:r>
        <w:rPr>
          <w:vertAlign w:val="subscript"/>
        </w:rPr>
        <w:t>R</w:t>
      </w:r>
      <w:r>
        <w:t xml:space="preserve"> gives 3 × (−2/3)³ = −8/9, and e</w:t>
      </w:r>
      <w:r>
        <w:rPr>
          <w:vertAlign w:val="subscript"/>
        </w:rPr>
        <w:t>R</w:t>
      </w:r>
      <w:r>
        <w:t xml:space="preserve"> gives (−2)³ = −8. The total is 56/9 − 8 = −16/9. The two totals are equal, so the U(1)</w:t>
      </w:r>
      <w:r>
        <w:rPr>
          <w:vertAlign w:val="subscript"/>
        </w:rPr>
        <w:t>Y</w:t>
      </w:r>
      <w:r>
        <w:t>³ anomaly cancels. For SU(2)²U(1)</w:t>
      </w:r>
      <w:r>
        <w:rPr>
          <w:vertAlign w:val="subscript"/>
        </w:rPr>
        <w:t>Y</w:t>
      </w:r>
      <w:r>
        <w:t>, sum Y over the left-handed doublets: 3 × (1/3) + (−1) = 0. It cancels.</w:t>
      </w:r>
    </w:p>
    <w:p>
      <w:r>
        <w:t>Both cancellations need the leptons and the quarks together, and both need the factor 3 from color. Without color, the U(1)</w:t>
      </w:r>
      <w:r>
        <w:rPr>
          <w:vertAlign w:val="subscript"/>
        </w:rPr>
        <w:t>Y</w:t>
      </w:r>
      <w:r>
        <w:t>³ sums would be −52/27 and −160/27 (Exercise 13), and the SU(2)²U(1)</w:t>
      </w:r>
      <w:r>
        <w:rPr>
          <w:vertAlign w:val="subscript"/>
        </w:rPr>
        <w:t>Y</w:t>
      </w:r>
      <w:r>
        <w:t xml:space="preserve"> sum would be 1/3 − 1 ≠ 0. The second condition, N</w:t>
      </w:r>
      <w:r>
        <w:rPr>
          <w:vertAlign w:val="subscript"/>
        </w:rPr>
        <w:t>c</w:t>
      </w:r>
      <w:r>
        <w:t>Y</w:t>
      </w:r>
      <w:r>
        <w:rPr>
          <w:vertAlign w:val="subscript"/>
        </w:rPr>
        <w:t>Q</w:t>
      </w:r>
      <w:r>
        <w:t xml:space="preserve"> + Y</w:t>
      </w:r>
      <w:r>
        <w:rPr>
          <w:vertAlign w:val="subscript"/>
        </w:rPr>
        <w:t>L</w:t>
      </w:r>
      <w:r>
        <w:t xml:space="preserve"> = 0, makes the quark doublet’s hypercharge −1/N</w:t>
      </w:r>
      <w:r>
        <w:rPr>
          <w:vertAlign w:val="subscript"/>
        </w:rPr>
        <w:t>c</w:t>
      </w:r>
      <w:r>
        <w:t xml:space="preserve"> times the lepton doublet’s. Through Q = T³ + Y/2, that fixes the quark charges in terms of the electron’s: with N</w:t>
      </w:r>
      <w:r>
        <w:rPr>
          <w:vertAlign w:val="subscript"/>
        </w:rPr>
        <w:t>c</w:t>
      </w:r>
      <w:r>
        <w:t xml:space="preserve"> = 3, Q</w:t>
      </w:r>
      <w:r>
        <w:rPr>
          <w:vertAlign w:val="subscript"/>
        </w:rPr>
        <w:t>u</w:t>
      </w:r>
      <w:r>
        <w:t xml:space="preserve"> = 2/3 and Q</w:t>
      </w:r>
      <w:r>
        <w:rPr>
          <w:vertAlign w:val="subscript"/>
        </w:rPr>
        <w:t>d</w:t>
      </w:r>
      <w:r>
        <w:t xml:space="preserve"> = −1/3. The proton’s charge, 2Q</w:t>
      </w:r>
      <w:r>
        <w:rPr>
          <w:vertAlign w:val="subscript"/>
        </w:rPr>
        <w:t>u</w:t>
      </w:r>
      <w:r>
        <w:t xml:space="preserve"> + Q</w:t>
      </w:r>
      <w:r>
        <w:rPr>
          <w:vertAlign w:val="subscript"/>
        </w:rPr>
        <w:t>d</w:t>
      </w:r>
      <w:r>
        <w:t>, is then exactly minus the electron’s. Hydrogen is neutral because the quantum theory is consistent. The same factor, N</w:t>
      </w:r>
      <w:r>
        <w:rPr>
          <w:vertAlign w:val="subscript"/>
        </w:rPr>
        <w:t>c</w:t>
      </w:r>
      <w:r>
        <w:t>(Q</w:t>
      </w:r>
      <w:r>
        <w:rPr>
          <w:vertAlign w:val="subscript"/>
        </w:rPr>
        <w:t>u</w:t>
      </w:r>
      <w:r>
        <w:t>² − Q</w:t>
      </w:r>
      <w:r>
        <w:rPr>
          <w:vertAlign w:val="subscript"/>
        </w:rPr>
        <w:t>d</w:t>
      </w:r>
      <w:r>
        <w:t>²) = 1, fixed the π⁰ width in Lesson 83.</w:t>
      </w:r>
    </w:p>
    <w:p>
      <w:pPr>
        <w:pStyle w:val="Heading2"/>
      </w:pPr>
      <w:r>
        <w:t>7 QED as the low-energy theory</w:t>
      </w:r>
    </w:p>
    <w:p>
      <w:r>
        <w:t>Below M</w:t>
      </w:r>
      <w:r>
        <w:rPr>
          <w:vertAlign w:val="subscript"/>
        </w:rPr>
        <w:t>W</w:t>
      </w:r>
      <w:r>
        <w:t>, W and Z exchange are contact inter</w:t>
      </w:r>
      <w:hyperlink w:anchor="Glossary_Action">
        <w:r>
          <w:rPr>
            <w:color w:val="0563C1"/>
            <w:u w:val="single"/>
          </w:rPr>
          <w:t>action</w:t>
        </w:r>
      </w:hyperlink>
      <w:r>
        <w:t>s of strength G</w:t>
      </w:r>
      <w:r>
        <w:rPr>
          <w:vertAlign w:val="subscript"/>
        </w:rPr>
        <w:t>F</w:t>
      </w:r>
      <w:r>
        <w:t>. A weak amplitude interfering with a photon amplitude at momentum transfer q is smaller by about G</w:t>
      </w:r>
      <w:r>
        <w:rPr>
          <w:vertAlign w:val="subscript"/>
        </w:rPr>
        <w:t>F</w:t>
      </w:r>
      <w:r>
        <w:t>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w:t>
      </w:r>
      <w:r>
        <w:rPr>
          <w:vertAlign w:val="subscript"/>
        </w:rPr>
        <w:t>e</w:t>
      </w:r>
      <w:r>
        <w:t xml:space="preserve"> is 0.030×10⁻¹², just below the present experimental uncertainty of 0.13×10⁻¹², and to a</w:t>
      </w:r>
      <w:r>
        <w:rPr>
          <w:vertAlign w:val="subscript"/>
        </w:rPr>
        <w:t>μ</w:t>
      </w:r>
      <w:r>
        <w:t xml:space="preserve"> it is 154×10⁻¹¹. Lesson 79’s tests of QED include them as small, computed corrections. In the language of Lesson 82, QED is the effective action obtained by integrating out the W, Z, Higgs, and top quark. Their effects appear as local operators suppressed by powers of 1/M</w:t>
      </w:r>
      <w:r>
        <w:rPr>
          <w:vertAlign w:val="subscript"/>
        </w:rPr>
        <w:t>W</w:t>
      </w:r>
      <w:r>
        <w:t>², and as the values of α and the lepton masses.</w:t>
      </w:r>
    </w:p>
    <w:p>
      <w:pPr>
        <w:pStyle w:val="Heading2"/>
      </w:pPr>
      <w:r>
        <w:t>8 What this volume derived, and what it quoted</w:t>
      </w:r>
    </w:p>
    <w:p>
      <w:r>
        <w:t xml:space="preserve">The volume derived the free Dirac and Maxwell fields and their </w:t>
      </w:r>
      <w:hyperlink w:anchor="Glossary_Quantization">
        <w:r>
          <w:rPr>
            <w:color w:val="0563C1"/>
            <w:u w:val="single"/>
          </w:rPr>
          <w:t>quantization</w:t>
        </w:r>
      </w:hyperlink>
      <w:r>
        <w:t>, and the Feynman rules, by operators in Part V and again by the path integral in Lessons 80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r>
        <w:t>It quoted the higher-order coefficients of a</w:t>
      </w:r>
      <w:r>
        <w:rPr>
          <w:vertAlign w:val="subscript"/>
        </w:rPr>
        <w:t>e</w:t>
      </w:r>
      <w:r>
        <w:t xml:space="preserve">, the Bethe logarithms, the experimental values, the hadronic vacuum polarization, and, in this lesson, the Higgs mechanism, the measured electroweak parameters, and the size of </w:t>
      </w:r>
      <w:hyperlink w:anchor="Glossary_Loop">
        <w:r>
          <w:rPr>
            <w:color w:val="0563C1"/>
            <w:u w:val="single"/>
          </w:rPr>
          <w:t>loop</w:t>
        </w:r>
      </w:hyperlink>
      <w:r>
        <w:t xml:space="preserve"> corrections. It did not treat QCD, weak decays beyond the Fermi matching, or gravity.</w:t>
      </w:r>
    </w:p>
    <w:p>
      <w:pPr>
        <w:pStyle w:val="Heading2"/>
      </w:pPr>
      <w:r>
        <w:t>9 What this lesson has not done</w:t>
      </w:r>
    </w:p>
    <w:p>
      <w:r>
        <w:t>It did not derive the Higgs potential or show how the Goldstone bosons become the longitudinal W and Z. It did not quantize the non-abelian gauge fields, whose Faddeev–Popov ghosts interact (Lesson 83).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p>
      <w:pPr>
        <w:spacing w:before="0" w:after="100"/>
      </w:pPr>
      <w:r>
        <w:rPr>
          <w:b/>
        </w:rPr>
        <w:t>Result of this lesson</w:t>
      </w:r>
      <w:r>
        <w:rPr>
          <w:b/>
        </w:rPr>
        <w:t xml:space="preserve"> — </w:t>
      </w:r>
      <w:r>
        <w:rPr>
          <w:b/>
        </w:rPr>
        <w:t>Where QED meets it</w:t>
      </w:r>
    </w:p>
    <w:p>
      <w:pPr>
        <w:spacing w:before="0" w:after="100"/>
      </w:pPr>
      <w:r>
        <w:rPr>
          <w:b/>
        </w:rPr>
        <w:t>Landau pole at 10²⁷⁷ GeV</w:t>
      </w:r>
      <w:r>
        <w:rPr/>
        <w:t xml:space="preserve"> — </w:t>
      </w:r>
      <w:r>
        <w:rPr/>
        <w:t>Lesson 70’s running, taken to its limit</w:t>
      </w:r>
    </w:p>
    <w:p>
      <w:pPr>
        <w:spacing w:before="0" w:after="100"/>
      </w:pPr>
      <w:r>
        <w:rPr>
          <w:b/>
        </w:rPr>
        <w:t>Q = T³ + Y/2 annihilates ⟨Φ⟩</w:t>
      </w:r>
      <w:r>
        <w:rPr/>
        <w:t xml:space="preserve"> — </w:t>
      </w:r>
      <w:r>
        <w:rPr/>
        <w:t>Why the photon of Lessons 38–86 is massless</w:t>
      </w:r>
    </w:p>
    <w:p>
      <w:pPr>
        <w:spacing w:before="0" w:after="100"/>
      </w:pPr>
      <w:r>
        <w:rPr>
          <w:b/>
        </w:rPr>
        <w:t>e = g sinθ</w:t>
      </w:r>
      <w:r>
        <w:rPr>
          <w:b/>
          <w:vertAlign w:val="subscript"/>
        </w:rPr>
        <w:t>W</w:t>
      </w:r>
      <w:r>
        <w:rPr>
          <w:b/>
        </w:rPr>
        <w:t>; 1/e² = 1/g² + 1/g′²</w:t>
      </w:r>
      <w:r>
        <w:rPr/>
        <w:t xml:space="preserve"> — </w:t>
      </w:r>
      <w:r>
        <w:rPr/>
        <w:t>Origin of the coupling of Lesson 44</w:t>
      </w:r>
    </w:p>
    <w:p>
      <w:pPr>
        <w:spacing w:before="0" w:after="100"/>
      </w:pPr>
      <w:r>
        <w:rPr>
          <w:b/>
        </w:rPr>
        <w:t>Z coupling T³ − sin²θ</w:t>
      </w:r>
      <w:r>
        <w:rPr>
          <w:b/>
          <w:vertAlign w:val="subscript"/>
        </w:rPr>
        <w:t>W</w:t>
      </w:r>
      <w:r>
        <w:rPr>
          <w:b/>
        </w:rPr>
        <w:t xml:space="preserve"> Q</w:t>
      </w:r>
      <w:r>
        <w:rPr/>
        <w:t xml:space="preserve"> — </w:t>
      </w:r>
      <w:r>
        <w:rPr/>
        <w:t>Parity violation, small corrections to QED processes</w:t>
      </w:r>
    </w:p>
    <w:p>
      <w:pPr>
        <w:spacing w:before="0" w:after="100"/>
      </w:pPr>
      <w:r>
        <w:rPr>
          <w:b/>
        </w:rPr>
        <w:t>Δα</w:t>
      </w:r>
      <w:r>
        <w:rPr>
          <w:b/>
          <w:vertAlign w:val="subscript"/>
        </w:rPr>
        <w:t>l</w:t>
      </w:r>
      <w:r>
        <w:rPr>
          <w:b/>
        </w:rPr>
        <w:t>ep from Lesson 69</w:t>
      </w:r>
      <w:r>
        <w:rPr/>
        <w:t xml:space="preserve"> — </w:t>
      </w:r>
      <w:r>
        <w:rPr/>
        <w:t>α(M</w:t>
      </w:r>
      <w:r>
        <w:rPr>
          <w:vertAlign w:val="subscript"/>
        </w:rPr>
        <w:t>Z</w:t>
      </w:r>
      <w:r>
        <w:rPr/>
        <w:t>) in precision fits</w:t>
      </w:r>
    </w:p>
    <w:p>
      <w:pPr>
        <w:spacing w:before="0" w:after="100"/>
      </w:pPr>
      <w:r>
        <w:rPr>
          <w:b/>
        </w:rPr>
        <w:t>Anomaly cancellation</w:t>
      </w:r>
      <w:r>
        <w:rPr/>
        <w:t xml:space="preserve"> — </w:t>
      </w:r>
      <w:r>
        <w:rPr/>
        <w:t>Lesson 83’s Jacobian; quark charges and colors</w:t>
      </w:r>
    </w:p>
    <w:p>
      <w:pPr>
        <w:spacing w:before="0" w:after="100"/>
      </w:pPr>
      <w:r>
        <w:rPr>
          <w:b/>
        </w:rPr>
        <w:t>QED as an effective action</w:t>
      </w:r>
      <w:r>
        <w:rPr/>
        <w:t xml:space="preserve"> — </w:t>
      </w:r>
      <w:r>
        <w:rPr/>
        <w:t>Lesson 82; the scope of this volume</w:t>
      </w:r>
    </w:p>
    <w:p>
      <w:pPr>
        <w:pStyle w:val="Heading2"/>
      </w:pPr>
      <w:r>
        <w:t>11 Summary</w:t>
      </w:r>
    </w:p>
    <w:p>
      <w:pPr>
        <w:pStyle w:val="ListNumber"/>
        <w:numPr>
          <w:ilvl w:val="0"/>
          <w:numId w:val="406"/>
        </w:numPr>
      </w:pPr>
      <w:r>
        <w:t>QED has a Landau pole at about 10²⁷⁷ GeV, and it cannot account for muon decay or parity violation. It is part of a larger theory.</w:t>
      </w:r>
    </w:p>
    <w:p>
      <w:pPr>
        <w:pStyle w:val="ListNumber"/>
        <w:numPr>
          <w:ilvl w:val="0"/>
          <w:numId w:val="406"/>
        </w:numPr>
      </w:pPr>
      <w:r>
        <w:t>The electroweak group is SU(2)</w:t>
      </w:r>
      <w:r>
        <w:rPr>
          <w:vertAlign w:val="subscript"/>
        </w:rPr>
        <w:t>L</w:t>
      </w:r>
      <w:r>
        <w:t xml:space="preserve"> × U(1)</w:t>
      </w:r>
      <w:r>
        <w:rPr>
          <w:vertAlign w:val="subscript"/>
        </w:rPr>
        <w:t>Y</w:t>
      </w:r>
      <w:r>
        <w:t>, with Q = T³ + Y/2. Left- and right-handed electrons carry different T³ and Y but the same Q.</w:t>
      </w:r>
    </w:p>
    <w:p>
      <w:pPr>
        <w:pStyle w:val="ListNumber"/>
        <w:numPr>
          <w:ilvl w:val="0"/>
          <w:numId w:val="406"/>
        </w:numPr>
      </w:pPr>
      <w:r>
        <w:t>A Higgs doublet with ⟨Φ⟩ = (0, v/√2) breaks the group to U(1)</w:t>
      </w:r>
      <w:r>
        <w:rPr>
          <w:vertAlign w:val="subscript"/>
        </w:rPr>
        <w:t>EM</w:t>
      </w:r>
      <w:r>
        <w:t>. |D⟨Φ⟩|² gives M</w:t>
      </w:r>
      <w:r>
        <w:rPr>
          <w:vertAlign w:val="subscript"/>
        </w:rPr>
        <w:t>W</w:t>
      </w:r>
      <w:r>
        <w:t xml:space="preserve"> = gv/2, M</w:t>
      </w:r>
      <w:r>
        <w:rPr>
          <w:vertAlign w:val="subscript"/>
        </w:rPr>
        <w:t>Z</w:t>
      </w:r>
      <w:r>
        <w:t xml:space="preserve"> = M</w:t>
      </w:r>
      <w:r>
        <w:rPr>
          <w:vertAlign w:val="subscript"/>
        </w:rPr>
        <w:t>W</w:t>
      </w:r>
      <w:r>
        <w:t>/cosθ</w:t>
      </w:r>
      <w:r>
        <w:rPr>
          <w:vertAlign w:val="subscript"/>
        </w:rPr>
        <w:t>W</w:t>
      </w:r>
      <w:r>
        <w:t>, and no mass for the photon A = sinθ</w:t>
      </w:r>
      <w:r>
        <w:rPr>
          <w:vertAlign w:val="subscript"/>
        </w:rPr>
        <w:t>W</w:t>
      </w:r>
      <w:r>
        <w:t xml:space="preserve"> W³ + cosθ</w:t>
      </w:r>
      <w:r>
        <w:rPr>
          <w:vertAlign w:val="subscript"/>
        </w:rPr>
        <w:t>W</w:t>
      </w:r>
      <w:r>
        <w:t xml:space="preserve"> B.</w:t>
      </w:r>
    </w:p>
    <w:p>
      <w:pPr>
        <w:pStyle w:val="ListNumber"/>
        <w:numPr>
          <w:ilvl w:val="0"/>
          <w:numId w:val="406"/>
        </w:numPr>
      </w:pPr>
      <w:r>
        <w:t>The photon couples to Q with e = g sinθ</w:t>
      </w:r>
      <w:r>
        <w:rPr>
          <w:vertAlign w:val="subscript"/>
        </w:rPr>
        <w:t>W</w:t>
      </w:r>
      <w:r>
        <w:t xml:space="preserve"> = g′cosθ</w:t>
      </w:r>
      <w:r>
        <w:rPr>
          <w:vertAlign w:val="subscript"/>
        </w:rPr>
        <w:t>W</w:t>
      </w:r>
      <w:r>
        <w:t>. The Z couples to (g/cosθ</w:t>
      </w:r>
      <w:r>
        <w:rPr>
          <w:vertAlign w:val="subscript"/>
        </w:rPr>
        <w:t>W</w:t>
      </w:r>
      <w:r>
        <w:t>)(T³ − sin²θ</w:t>
      </w:r>
      <w:r>
        <w:rPr>
          <w:vertAlign w:val="subscript"/>
        </w:rPr>
        <w:t>W</w:t>
      </w:r>
      <w:r>
        <w:t xml:space="preserve"> Q), so its electron vector coupling is suppressed by 1 − 4sin²θ</w:t>
      </w:r>
      <w:r>
        <w:rPr>
          <w:vertAlign w:val="subscript"/>
        </w:rPr>
        <w:t>W</w:t>
      </w:r>
      <w:r>
        <w:t>.</w:t>
      </w:r>
    </w:p>
    <w:p>
      <w:pPr>
        <w:pStyle w:val="ListNumber"/>
        <w:numPr>
          <w:ilvl w:val="0"/>
          <w:numId w:val="406"/>
        </w:numPr>
      </w:pPr>
      <w:r>
        <w:t>G</w:t>
      </w:r>
      <w:r>
        <w:rPr>
          <w:vertAlign w:val="subscript"/>
        </w:rPr>
        <w:t>F</w:t>
      </w:r>
      <w:r>
        <w:t>, α, and sin²θ</w:t>
      </w:r>
      <w:r>
        <w:rPr>
          <w:vertAlign w:val="subscript"/>
        </w:rPr>
        <w:t>W</w:t>
      </w:r>
      <w:r>
        <w:t xml:space="preserve"> predict M</w:t>
      </w:r>
      <w:r>
        <w:rPr>
          <w:vertAlign w:val="subscript"/>
        </w:rPr>
        <w:t>W</w:t>
      </w:r>
      <w:r>
        <w:t xml:space="preserve"> and M</w:t>
      </w:r>
      <w:r>
        <w:rPr>
          <w:vertAlign w:val="subscript"/>
        </w:rPr>
        <w:t>Z</w:t>
      </w:r>
      <w:r>
        <w:t xml:space="preserve"> at tree level within 0.4%. Lesson 69’s formula gives the leptonic Δα = 0.0314 to M</w:t>
      </w:r>
      <w:r>
        <w:rPr>
          <w:vertAlign w:val="subscript"/>
        </w:rPr>
        <w:t>Z</w:t>
      </w:r>
      <w:r>
        <w:t>.</w:t>
      </w:r>
    </w:p>
    <w:p>
      <w:pPr>
        <w:pStyle w:val="ListNumber"/>
        <w:numPr>
          <w:ilvl w:val="0"/>
          <w:numId w:val="406"/>
        </w:numPr>
      </w:pPr>
      <w:r>
        <w:t>Gauge anomalies cancel within each generation only with three colors of quarks with the observed hypercharges.</w:t>
      </w:r>
    </w:p>
    <w:p>
      <w:pPr>
        <w:pStyle w:val="ListNumber"/>
        <w:numPr>
          <w:ilvl w:val="0"/>
          <w:numId w:val="406"/>
        </w:numPr>
      </w:pPr>
      <w:r>
        <w:t>Below M</w:t>
      </w:r>
      <w:r>
        <w:rPr>
          <w:vertAlign w:val="subscript"/>
        </w:rPr>
        <w:t>W</w:t>
      </w:r>
      <w:r>
        <w:t>, weak effects are suppressed by G</w:t>
      </w:r>
      <w:r>
        <w:rPr>
          <w:vertAlign w:val="subscript"/>
        </w:rPr>
        <w:t>F</w:t>
      </w:r>
      <w:r>
        <w:t>q²/4πα, and QED with all charged fermions is the correct effective theory of electromagnetism.</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Find the Landau pole for one lepton, and explain why it is not a practical limitation.</w:t>
      </w:r>
    </w:p>
    <w:p>
      <w:pPr>
        <w:spacing w:before="0" w:after="100"/>
      </w:pPr>
      <w:r>
        <w:rPr>
          <w:b/>
        </w:rPr>
        <w:t>2</w:t>
      </w:r>
      <w:r>
        <w:rPr>
          <w:b/>
        </w:rPr>
        <w:t xml:space="preserve">. </w:t>
      </w:r>
      <w:r>
        <w:rPr>
          <w:b/>
        </w:rPr>
        <w:t>Core.</w:t>
      </w:r>
      <w:r>
        <w:rPr/>
        <w:t xml:space="preserve"> Check Q = T³ + Y/2 for ν</w:t>
      </w:r>
      <w:r>
        <w:rPr>
          <w:vertAlign w:val="subscript"/>
        </w:rPr>
        <w:t>L</w:t>
      </w:r>
      <w:r>
        <w:rPr/>
        <w:t>, e</w:t>
      </w:r>
      <w:r>
        <w:rPr>
          <w:vertAlign w:val="subscript"/>
        </w:rPr>
        <w:t>L</w:t>
      </w:r>
      <w:r>
        <w:rPr/>
        <w:t>, e</w:t>
      </w:r>
      <w:r>
        <w:rPr>
          <w:vertAlign w:val="subscript"/>
        </w:rPr>
        <w:t>R</w:t>
      </w:r>
      <w:r>
        <w:rPr/>
        <w:t>, u</w:t>
      </w:r>
      <w:r>
        <w:rPr>
          <w:vertAlign w:val="subscript"/>
        </w:rPr>
        <w:t>L</w:t>
      </w:r>
      <w:r>
        <w:rPr/>
        <w:t>, d</w:t>
      </w:r>
      <w:r>
        <w:rPr>
          <w:vertAlign w:val="subscript"/>
        </w:rPr>
        <w:t>L</w:t>
      </w:r>
      <w:r>
        <w:rPr/>
        <w:t>, u</w:t>
      </w:r>
      <w:r>
        <w:rPr>
          <w:vertAlign w:val="subscript"/>
        </w:rPr>
        <w:t>R</w:t>
      </w:r>
      <w:r>
        <w:rPr/>
        <w:t>, and d</w:t>
      </w:r>
      <w:r>
        <w:rPr>
          <w:vertAlign w:val="subscript"/>
        </w:rPr>
        <w:t>R</w:t>
      </w:r>
      <w:r>
        <w:rPr/>
        <w:t>.</w:t>
      </w:r>
    </w:p>
    <w:p>
      <w:pPr>
        <w:spacing w:before="0" w:after="100"/>
      </w:pPr>
      <w:r>
        <w:rPr>
          <w:b/>
        </w:rPr>
        <w:t>3</w:t>
      </w:r>
      <w:r>
        <w:rPr>
          <w:b/>
        </w:rPr>
        <w:t xml:space="preserve">. </w:t>
      </w:r>
      <w:r>
        <w:rPr>
          <w:b/>
        </w:rPr>
        <w:t>Core.</w:t>
      </w:r>
      <w:r>
        <w:rPr/>
        <w:t xml:space="preserve"> Why is a mass term m ē</w:t>
      </w:r>
      <w:r>
        <w:rPr>
          <w:vertAlign w:val="subscript"/>
        </w:rPr>
        <w:t>L</w:t>
      </w:r>
      <w:r>
        <w:rPr/>
        <w:t>e</w:t>
      </w:r>
      <w:r>
        <w:rPr>
          <w:vertAlign w:val="subscript"/>
        </w:rPr>
        <w:t>R</w:t>
      </w:r>
      <w:r>
        <w:rPr/>
        <w:t xml:space="preserve"> forbidden before symmetry breaking?</w:t>
      </w:r>
    </w:p>
    <w:p>
      <w:pPr>
        <w:spacing w:before="0" w:after="100"/>
      </w:pPr>
      <w:r>
        <w:rPr>
          <w:b/>
        </w:rPr>
        <w:t>4</w:t>
      </w:r>
      <w:r>
        <w:rPr>
          <w:b/>
        </w:rPr>
        <w:t xml:space="preserve">. </w:t>
      </w:r>
      <w:r>
        <w:rPr>
          <w:b/>
        </w:rPr>
        <w:t>Core.</w:t>
      </w:r>
      <w:r>
        <w:rPr/>
        <w:t xml:space="preserve"> Show that the lower component of ⟨Φ⟩ has Q = 0, and explain why that leaves U(1)</w:t>
      </w:r>
      <w:r>
        <w:rPr>
          <w:vertAlign w:val="subscript"/>
        </w:rPr>
        <w:t>EM</w:t>
      </w:r>
      <w:r>
        <w:rPr/>
        <w:t xml:space="preserve"> unbroken.</w:t>
      </w:r>
    </w:p>
    <w:p>
      <w:pPr>
        <w:spacing w:before="0" w:after="100"/>
      </w:pPr>
      <w:r>
        <w:rPr>
          <w:b/>
        </w:rPr>
        <w:t>5</w:t>
      </w:r>
      <w:r>
        <w:rPr>
          <w:b/>
        </w:rPr>
        <w:t xml:space="preserve">. </w:t>
      </w:r>
      <w:r>
        <w:rPr>
          <w:b/>
        </w:rPr>
        <w:t>Extension.</w:t>
      </w:r>
      <w:r>
        <w:rPr/>
        <w:t xml:space="preserve"> Derive D</w:t>
      </w:r>
      <w:r>
        <w:rPr>
          <w:vertAlign w:val="subscript"/>
        </w:rPr>
        <w:t>μ</w:t>
      </w:r>
      <w:r>
        <w:rPr/>
        <w:t>⟨Φ⟩ and |D</w:t>
      </w:r>
      <w:r>
        <w:rPr>
          <w:vertAlign w:val="subscript"/>
        </w:rPr>
        <w:t>μ</w:t>
      </w:r>
      <w:r>
        <w:rPr/>
        <w:t>⟨Φ⟩|², and read off M</w:t>
      </w:r>
      <w:r>
        <w:rPr>
          <w:vertAlign w:val="subscript"/>
        </w:rPr>
        <w:t>W</w:t>
      </w:r>
      <w:r>
        <w:rPr/>
        <w:t xml:space="preserve"> and M</w:t>
      </w:r>
      <w:r>
        <w:rPr>
          <w:vertAlign w:val="subscript"/>
        </w:rPr>
        <w:t>Z</w:t>
      </w:r>
      <w:r>
        <w:rPr/>
        <w:t>.</w:t>
      </w:r>
    </w:p>
    <w:p>
      <w:pPr>
        <w:spacing w:before="0" w:after="100"/>
      </w:pPr>
      <w:r>
        <w:rPr>
          <w:b/>
        </w:rPr>
        <w:t>6</w:t>
      </w:r>
      <w:r>
        <w:rPr>
          <w:b/>
        </w:rPr>
        <w:t xml:space="preserve">. </w:t>
      </w:r>
      <w:r>
        <w:rPr>
          <w:b/>
        </w:rPr>
        <w:t>Core.</w:t>
      </w:r>
      <w:r>
        <w:rPr/>
        <w:t xml:space="preserve"> Show that the combination sinθ</w:t>
      </w:r>
      <w:r>
        <w:rPr>
          <w:vertAlign w:val="subscript"/>
        </w:rPr>
        <w:t>W</w:t>
      </w:r>
      <w:r>
        <w:rPr/>
        <w:t xml:space="preserve"> W³ + cosθ</w:t>
      </w:r>
      <w:r>
        <w:rPr>
          <w:vertAlign w:val="subscript"/>
        </w:rPr>
        <w:t>W</w:t>
      </w:r>
      <w:r>
        <w:rPr/>
        <w:t xml:space="preserve"> B has no mass term.</w:t>
      </w:r>
    </w:p>
    <w:p>
      <w:pPr>
        <w:spacing w:before="0" w:after="100"/>
      </w:pPr>
      <w:r>
        <w:rPr>
          <w:b/>
        </w:rPr>
        <w:t>7</w:t>
      </w:r>
      <w:r>
        <w:rPr>
          <w:b/>
        </w:rPr>
        <w:t xml:space="preserve">. </w:t>
      </w:r>
      <w:r>
        <w:rPr>
          <w:b/>
        </w:rPr>
        <w:t>Extension.</w:t>
      </w:r>
      <w:r>
        <w:rPr/>
        <w:t xml:space="preserve"> Derive e = g sinθ</w:t>
      </w:r>
      <w:r>
        <w:rPr>
          <w:vertAlign w:val="subscript"/>
        </w:rPr>
        <w:t>W</w:t>
      </w:r>
      <w:r>
        <w:rPr/>
        <w:t xml:space="preserve"> = g′cosθ</w:t>
      </w:r>
      <w:r>
        <w:rPr>
          <w:vertAlign w:val="subscript"/>
        </w:rPr>
        <w:t>W</w:t>
      </w:r>
      <w:r>
        <w:rPr/>
        <w:t xml:space="preserve"> and 1/e² = 1/g² + 1/g′².</w:t>
      </w:r>
    </w:p>
    <w:p>
      <w:pPr>
        <w:spacing w:before="0" w:after="100"/>
      </w:pPr>
      <w:r>
        <w:rPr>
          <w:b/>
        </w:rPr>
        <w:t>8</w:t>
      </w:r>
      <w:r>
        <w:rPr>
          <w:b/>
        </w:rPr>
        <w:t xml:space="preserve">. </w:t>
      </w:r>
      <w:r>
        <w:rPr>
          <w:b/>
        </w:rPr>
        <w:t>Extension.</w:t>
      </w:r>
      <w:r>
        <w:rPr/>
        <w:t xml:space="preserve"> Derive the Z coupling (g/cosθ</w:t>
      </w:r>
      <w:r>
        <w:rPr>
          <w:vertAlign w:val="subscript"/>
        </w:rPr>
        <w:t>W</w:t>
      </w:r>
      <w:r>
        <w:rPr/>
        <w:t>)(T³ − sin²θ</w:t>
      </w:r>
      <w:r>
        <w:rPr>
          <w:vertAlign w:val="subscript"/>
        </w:rPr>
        <w:t>W</w:t>
      </w:r>
      <w:r>
        <w:rPr/>
        <w:t xml:space="preserve"> Q).</w:t>
      </w:r>
    </w:p>
    <w:p>
      <w:pPr>
        <w:spacing w:before="0" w:after="100"/>
      </w:pPr>
      <w:r>
        <w:rPr>
          <w:b/>
        </w:rPr>
        <w:t>9</w:t>
      </w:r>
      <w:r>
        <w:rPr>
          <w:b/>
        </w:rPr>
        <w:t xml:space="preserve">. </w:t>
      </w:r>
      <w:r>
        <w:rPr>
          <w:b/>
        </w:rPr>
        <w:t>Core.</w:t>
      </w:r>
      <w:r>
        <w:rPr/>
        <w:t xml:space="preserve"> Find g</w:t>
      </w:r>
      <w:r>
        <w:rPr>
          <w:vertAlign w:val="subscript"/>
        </w:rPr>
        <w:t>V</w:t>
      </w:r>
      <w:r>
        <w:rPr/>
        <w:t xml:space="preserve"> and g</w:t>
      </w:r>
      <w:r>
        <w:rPr>
          <w:vertAlign w:val="subscript"/>
        </w:rPr>
        <w:t>A</w:t>
      </w:r>
      <w:r>
        <w:rPr/>
        <w:t xml:space="preserve"> for the u quark and the neutrino.</w:t>
      </w:r>
    </w:p>
    <w:p>
      <w:pPr>
        <w:spacing w:before="0" w:after="100"/>
      </w:pPr>
      <w:r>
        <w:rPr>
          <w:b/>
        </w:rPr>
        <w:t>10</w:t>
      </w:r>
      <w:r>
        <w:rPr>
          <w:b/>
        </w:rPr>
        <w:t xml:space="preserve">. </w:t>
      </w:r>
      <w:r>
        <w:rPr>
          <w:b/>
        </w:rPr>
        <w:t>Extension.</w:t>
      </w:r>
      <w:r>
        <w:rPr/>
        <w:t xml:space="preserve"> Derive G</w:t>
      </w:r>
      <w:r>
        <w:rPr>
          <w:vertAlign w:val="subscript"/>
        </w:rPr>
        <w:t>F</w:t>
      </w:r>
      <w:r>
        <w:rPr/>
        <w:t>/√2 = g²/8M</w:t>
      </w:r>
      <w:r>
        <w:rPr>
          <w:vertAlign w:val="subscript"/>
        </w:rPr>
        <w:t>W</w:t>
      </w:r>
      <w:r>
        <w:rPr/>
        <w:t>² from W exchange at q² ≪ M</w:t>
      </w:r>
      <w:r>
        <w:rPr>
          <w:vertAlign w:val="subscript"/>
        </w:rPr>
        <w:t>W</w:t>
      </w:r>
      <w:r>
        <w:rPr/>
        <w:t>², and find v.</w:t>
      </w:r>
    </w:p>
    <w:p>
      <w:pPr>
        <w:spacing w:before="0" w:after="100"/>
      </w:pPr>
      <w:r>
        <w:rPr>
          <w:b/>
        </w:rPr>
        <w:t>11</w:t>
      </w:r>
      <w:r>
        <w:rPr>
          <w:b/>
        </w:rPr>
        <w:t xml:space="preserve">. </w:t>
      </w:r>
      <w:r>
        <w:rPr>
          <w:b/>
        </w:rPr>
        <w:t>Extension.</w:t>
      </w:r>
      <w:r>
        <w:rPr/>
        <w:t xml:space="preserve"> Using M</w:t>
      </w:r>
      <w:r>
        <w:rPr>
          <w:vertAlign w:val="subscript"/>
        </w:rPr>
        <w:t>W</w:t>
      </w:r>
      <w:r>
        <w:rPr/>
        <w:t xml:space="preserve"> = 80.37 GeV and M</w:t>
      </w:r>
      <w:r>
        <w:rPr>
          <w:vertAlign w:val="subscript"/>
        </w:rPr>
        <w:t>Z</w:t>
      </w:r>
      <w:r>
        <w:rPr/>
        <w:t xml:space="preserve"> = 91.19 GeV, compute the on-shell sin²θ</w:t>
      </w:r>
      <w:r>
        <w:rPr>
          <w:vertAlign w:val="subscript"/>
        </w:rPr>
        <w:t>W</w:t>
      </w:r>
      <w:r>
        <w:rPr/>
        <w:t xml:space="preserve"> = 1 − M</w:t>
      </w:r>
      <w:r>
        <w:rPr>
          <w:vertAlign w:val="subscript"/>
        </w:rPr>
        <w:t>W</w:t>
      </w:r>
      <w:r>
        <w:rPr/>
        <w:t>²/M</w:t>
      </w:r>
      <w:r>
        <w:rPr>
          <w:vertAlign w:val="subscript"/>
        </w:rPr>
        <w:t>Z</w:t>
      </w:r>
      <w:r>
        <w:rPr/>
        <w:t>², and compare it with 0.2312.</w:t>
      </w:r>
    </w:p>
    <w:p>
      <w:pPr>
        <w:spacing w:before="0" w:after="100"/>
      </w:pPr>
      <w:r>
        <w:rPr>
          <w:b/>
        </w:rPr>
        <w:t>12</w:t>
      </w:r>
      <w:r>
        <w:rPr>
          <w:b/>
        </w:rPr>
        <w:t xml:space="preserve">. </w:t>
      </w:r>
      <w:r>
        <w:rPr>
          <w:b/>
        </w:rPr>
        <w:t>Core.</w:t>
      </w:r>
      <w:r>
        <w:rPr/>
        <w:t xml:space="preserve"> Compute Δα for the τ lepton alone, and its effect on 1/α(M</w:t>
      </w:r>
      <w:r>
        <w:rPr>
          <w:vertAlign w:val="subscript"/>
        </w:rPr>
        <w:t>Z</w:t>
      </w:r>
      <w:r>
        <w:rPr/>
        <w:t>).</w:t>
      </w:r>
    </w:p>
    <w:p>
      <w:pPr>
        <w:spacing w:before="0" w:after="100"/>
      </w:pPr>
      <w:r>
        <w:rPr>
          <w:b/>
        </w:rPr>
        <w:t>13</w:t>
      </w:r>
      <w:r>
        <w:rPr>
          <w:b/>
        </w:rPr>
        <w:t xml:space="preserve">. </w:t>
      </w:r>
      <w:r>
        <w:rPr>
          <w:b/>
        </w:rPr>
        <w:t>Extension.</w:t>
      </w:r>
      <w:r>
        <w:rPr/>
        <w:t xml:space="preserve"> Verify the U(1)</w:t>
      </w:r>
      <w:r>
        <w:rPr>
          <w:vertAlign w:val="subscript"/>
        </w:rPr>
        <w:t>Y</w:t>
      </w:r>
      <w:r>
        <w:rPr/>
        <w:t>³ anomaly cancellation, and show that it fails without color.</w:t>
      </w:r>
    </w:p>
    <w:p>
      <w:pPr>
        <w:spacing w:before="0" w:after="100"/>
      </w:pPr>
      <w:r>
        <w:rPr>
          <w:b/>
        </w:rPr>
        <w:t>14</w:t>
      </w:r>
      <w:r>
        <w:rPr>
          <w:b/>
        </w:rPr>
        <w:t xml:space="preserve">. </w:t>
      </w:r>
      <w:r>
        <w:rPr>
          <w:b/>
        </w:rPr>
        <w:t>Core.</w:t>
      </w:r>
      <w:r>
        <w:rPr/>
        <w:t xml:space="preserve"> Verify the mixed gravitational condition, Σ</w:t>
      </w:r>
      <w:r>
        <w:rPr>
          <w:vertAlign w:val="subscript"/>
        </w:rPr>
        <w:t>L</w:t>
      </w:r>
      <w:r>
        <w:rPr/>
        <w:t xml:space="preserve"> Y − Σ</w:t>
      </w:r>
      <w:r>
        <w:rPr>
          <w:vertAlign w:val="subscript"/>
        </w:rPr>
        <w:t>R</w:t>
      </w:r>
      <w:r>
        <w:rPr/>
        <w:t xml:space="preserve"> Y = 0, for one generation.</w:t>
      </w:r>
    </w:p>
    <w:p>
      <w:pPr>
        <w:spacing w:before="0" w:after="100"/>
      </w:pPr>
      <w:r>
        <w:rPr>
          <w:b/>
        </w:rPr>
        <w:t>15</w:t>
      </w:r>
      <w:r>
        <w:rPr>
          <w:b/>
        </w:rPr>
        <w:t xml:space="preserve">. </w:t>
      </w:r>
      <w:r>
        <w:rPr>
          <w:b/>
        </w:rPr>
        <w:t>Extension.</w:t>
      </w:r>
      <w:r>
        <w:rPr/>
        <w:t xml:space="preserve"> Estimate the ratio of weak to electromagnetic amplitudes in e⁺e⁻ → μ⁺μ⁻ at √s = 10 GeV and at √s = M</w:t>
      </w:r>
      <w:r>
        <w:rPr>
          <w:vertAlign w:val="subscript"/>
        </w:rPr>
        <w:t>Z</w:t>
      </w:r>
      <w:r>
        <w:rPr/>
        <w:t>, and explain the second answer.</w:t>
      </w:r>
    </w:p>
    <w:p>
      <w:pPr>
        <w:spacing w:before="0" w:after="100"/>
      </w:pPr>
      <w:r>
        <w:rPr>
          <w:b/>
        </w:rPr>
        <w:t>16</w:t>
      </w:r>
      <w:r>
        <w:rPr>
          <w:b/>
        </w:rPr>
        <w:t xml:space="preserve">. </w:t>
      </w:r>
      <w:r>
        <w:rPr>
          <w:b/>
        </w:rPr>
        <w:t>Challenge.</w:t>
      </w:r>
      <w:r>
        <w:rPr/>
        <w:t xml:space="preserve"> Show that with a doublet of Y = 1, the tree-level relation M</w:t>
      </w:r>
      <w:r>
        <w:rPr>
          <w:vertAlign w:val="subscript"/>
        </w:rPr>
        <w:t>W</w:t>
      </w:r>
      <w:r>
        <w:rPr/>
        <w:t xml:space="preserve"> = M</w:t>
      </w:r>
      <w:r>
        <w:rPr>
          <w:vertAlign w:val="subscript"/>
        </w:rPr>
        <w:t>Z</w:t>
      </w:r>
      <w:r>
        <w:rPr/>
        <w:t xml:space="preserve"> cosθ</w:t>
      </w:r>
      <w:r>
        <w:rPr>
          <w:vertAlign w:val="subscript"/>
        </w:rPr>
        <w:t>W</w:t>
      </w:r>
      <w:r>
        <w:rPr/>
        <w:t xml:space="preserve"> (ρ = 1) holds, and explain why it would fail for a Higgs triplet.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Q = m e</w:t>
      </w:r>
      <w:r>
        <w:rPr>
          <w:vertAlign w:val="superscript"/>
        </w:rPr>
        <w:t>3π/2α</w:t>
      </w:r>
      <w:r>
        <w:t xml:space="preserve"> ≈ 10²⁷⁷ GeV. It lies far above the Planck scale, where QED is already embedded in larger physics.</w:t>
      </w:r>
    </w:p>
    <w:p>
      <w:r>
        <w:rPr>
          <w:b/>
        </w:rPr>
        <w:t>2.</w:t>
      </w:r>
      <w:r>
        <w:t xml:space="preserve"> </w:t>
      </w:r>
      <w:r>
        <w:t>ν</w:t>
      </w:r>
      <w:r>
        <w:rPr>
          <w:vertAlign w:val="subscript"/>
        </w:rPr>
        <w:t>L</w:t>
      </w:r>
      <w:r>
        <w:t>: ½ − ½ = 0. e</w:t>
      </w:r>
      <w:r>
        <w:rPr>
          <w:vertAlign w:val="subscript"/>
        </w:rPr>
        <w:t>L</w:t>
      </w:r>
      <w:r>
        <w:t>: −½ − ½ = −1. e</w:t>
      </w:r>
      <w:r>
        <w:rPr>
          <w:vertAlign w:val="subscript"/>
        </w:rPr>
        <w:t>R</w:t>
      </w:r>
      <w:r>
        <w:t>: 0 − 1 = −1. u</w:t>
      </w:r>
      <w:r>
        <w:rPr>
          <w:vertAlign w:val="subscript"/>
        </w:rPr>
        <w:t>L</w:t>
      </w:r>
      <w:r>
        <w:t>: ½ + 1/6 = 2/3. d</w:t>
      </w:r>
      <w:r>
        <w:rPr>
          <w:vertAlign w:val="subscript"/>
        </w:rPr>
        <w:t>L</w:t>
      </w:r>
      <w:r>
        <w:t>: −½ + 1/6 = −1/3. u</w:t>
      </w:r>
      <w:r>
        <w:rPr>
          <w:vertAlign w:val="subscript"/>
        </w:rPr>
        <w:t>R</w:t>
      </w:r>
      <w:r>
        <w:t>: 0 + 2/3. d</w:t>
      </w:r>
      <w:r>
        <w:rPr>
          <w:vertAlign w:val="subscript"/>
        </w:rPr>
        <w:t>R</w:t>
      </w:r>
      <w:r>
        <w:t>: 0 − 1/3.</w:t>
      </w:r>
    </w:p>
    <w:p>
      <w:r>
        <w:rPr>
          <w:b/>
        </w:rPr>
        <w:t>3.</w:t>
      </w:r>
      <w:r>
        <w:t xml:space="preserve"> </w:t>
      </w:r>
      <w:r>
        <w:t>ē</w:t>
      </w:r>
      <w:r>
        <w:rPr>
          <w:vertAlign w:val="subscript"/>
        </w:rPr>
        <w:t>L</w:t>
      </w:r>
      <w:r>
        <w:t>e</w:t>
      </w:r>
      <w:r>
        <w:rPr>
          <w:vertAlign w:val="subscript"/>
        </w:rPr>
        <w:t>R</w:t>
      </w:r>
      <w:r>
        <w:t xml:space="preserve"> changes T³ by ½ and Y by −1, so it is not invariant under SU(2)</w:t>
      </w:r>
      <w:r>
        <w:rPr>
          <w:vertAlign w:val="subscript"/>
        </w:rPr>
        <w:t>L</w:t>
      </w:r>
      <w:r>
        <w:t xml:space="preserve"> × U(1)</w:t>
      </w:r>
      <w:r>
        <w:rPr>
          <w:vertAlign w:val="subscript"/>
        </w:rPr>
        <w:t>Y</w:t>
      </w:r>
      <w:r>
        <w:t>.</w:t>
      </w:r>
    </w:p>
    <w:p>
      <w:r>
        <w:rPr>
          <w:b/>
        </w:rPr>
        <w:t>4.</w:t>
      </w:r>
      <w:r>
        <w:t xml:space="preserve"> </w:t>
      </w:r>
      <w:r>
        <w:t>T³ = −½ and Y/2 = ½ give Q = 0, so e</w:t>
      </w:r>
      <w:r>
        <w:rPr>
          <w:vertAlign w:val="superscript"/>
        </w:rPr>
        <w:t>iαQ</w:t>
      </w:r>
      <w:r>
        <w:t>⟨Φ⟩ = ⟨Φ⟩ for all α. The unbroken subgroup is generated by Q.</w:t>
      </w:r>
    </w:p>
    <w:p>
      <w:r>
        <w:rPr>
          <w:b/>
        </w:rPr>
        <w:t>5.</w:t>
      </w:r>
      <w:r>
        <w:t xml:space="preserve"> </w:t>
      </w:r>
      <w:r>
        <w:t>See Section 3.2. The W⁺W⁻ coefficient is g²v²/4 = M</w:t>
      </w:r>
      <w:r>
        <w:rPr>
          <w:vertAlign w:val="subscript"/>
        </w:rPr>
        <w:t>W</w:t>
      </w:r>
      <w:r>
        <w:t>², and the neutral term is (v²/8)(g² + g′²)Z² = ½M</w:t>
      </w:r>
      <w:r>
        <w:rPr>
          <w:vertAlign w:val="subscript"/>
        </w:rPr>
        <w:t>Z</w:t>
      </w:r>
      <w:r>
        <w:t>²Z².</w:t>
      </w:r>
    </w:p>
    <w:p>
      <w:r>
        <w:rPr>
          <w:b/>
        </w:rPr>
        <w:t>6.</w:t>
      </w:r>
      <w:r>
        <w:t xml:space="preserve"> </w:t>
      </w:r>
      <w:r>
        <w:t>gW³ − g′B is proportional to Z, which is orthogonal to A. So A does not appear in the mass term.</w:t>
      </w:r>
    </w:p>
    <w:p>
      <w:r>
        <w:rPr>
          <w:b/>
        </w:rPr>
        <w:t>7.</w:t>
      </w:r>
      <w:r>
        <w:t xml:space="preserve"> </w:t>
      </w:r>
      <w:r>
        <w:t>See Worked example 2. With sinθ</w:t>
      </w:r>
      <w:r>
        <w:rPr>
          <w:vertAlign w:val="subscript"/>
        </w:rPr>
        <w:t>W</w:t>
      </w:r>
      <w:r>
        <w:t xml:space="preserve"> = g′/√(g² + g′²), e = gg′/√(g² + g′²), so 1/e² = (g² + g′²)/g²g′² = 1/g′² + 1/g².</w:t>
      </w:r>
    </w:p>
    <w:p>
      <w:r>
        <w:rPr>
          <w:b/>
        </w:rPr>
        <w:t>8.</w:t>
      </w:r>
      <w:r>
        <w:t xml:space="preserve"> </w:t>
      </w:r>
      <w:r>
        <w:t>The Z coefficient is g cosθ</w:t>
      </w:r>
      <w:r>
        <w:rPr>
          <w:vertAlign w:val="subscript"/>
        </w:rPr>
        <w:t>W</w:t>
      </w:r>
      <w:r>
        <w:t xml:space="preserve"> T³ − g′sinθ</w:t>
      </w:r>
      <w:r>
        <w:rPr>
          <w:vertAlign w:val="subscript"/>
        </w:rPr>
        <w:t>W</w:t>
      </w:r>
      <w:r>
        <w:t xml:space="preserve"> Y/2 = (g/cosθ</w:t>
      </w:r>
      <w:r>
        <w:rPr>
          <w:vertAlign w:val="subscript"/>
        </w:rPr>
        <w:t>W</w:t>
      </w:r>
      <w:r>
        <w:t>)[cos²θ</w:t>
      </w:r>
      <w:r>
        <w:rPr>
          <w:vertAlign w:val="subscript"/>
        </w:rPr>
        <w:t>W</w:t>
      </w:r>
      <w:r>
        <w:t xml:space="preserve"> T³ − sin²θ</w:t>
      </w:r>
      <w:r>
        <w:rPr>
          <w:vertAlign w:val="subscript"/>
        </w:rPr>
        <w:t>W</w:t>
      </w:r>
      <w:r>
        <w:t>(Q − T³)] = (g/cosθ</w:t>
      </w:r>
      <w:r>
        <w:rPr>
          <w:vertAlign w:val="subscript"/>
        </w:rPr>
        <w:t>W</w:t>
      </w:r>
      <w:r>
        <w:t>)(T³ − sin²θ</w:t>
      </w:r>
      <w:r>
        <w:rPr>
          <w:vertAlign w:val="subscript"/>
        </w:rPr>
        <w:t>W</w:t>
      </w:r>
      <w:r>
        <w:t xml:space="preserve"> Q).</w:t>
      </w:r>
    </w:p>
    <w:p>
      <w:r>
        <w:rPr>
          <w:b/>
        </w:rPr>
        <w:t>9.</w:t>
      </w:r>
      <w:r>
        <w:t xml:space="preserve"> </w:t>
      </w:r>
      <w:r>
        <w:t>u: T³ = ½, Q = 2/3, so g</w:t>
      </w:r>
      <w:r>
        <w:rPr>
          <w:vertAlign w:val="subscript"/>
        </w:rPr>
        <w:t>A</w:t>
      </w:r>
      <w:r>
        <w:t xml:space="preserve"> = ¼ and g</w:t>
      </w:r>
      <w:r>
        <w:rPr>
          <w:vertAlign w:val="subscript"/>
        </w:rPr>
        <w:t>V</w:t>
      </w:r>
      <w:r>
        <w:t xml:space="preserve"> = ¼ − (2/3)(0.2312) = 0.0959. ν: g</w:t>
      </w:r>
      <w:r>
        <w:rPr>
          <w:vertAlign w:val="subscript"/>
        </w:rPr>
        <w:t>V</w:t>
      </w:r>
      <w:r>
        <w:t xml:space="preserve"> = g</w:t>
      </w:r>
      <w:r>
        <w:rPr>
          <w:vertAlign w:val="subscript"/>
        </w:rPr>
        <w:t>A</w:t>
      </w:r>
      <w:r>
        <w:t xml:space="preserve"> = ¼.</w:t>
      </w:r>
    </w:p>
    <w:p>
      <w:r>
        <w:rPr>
          <w:b/>
        </w:rPr>
        <w:t>10.</w:t>
      </w:r>
      <w:r>
        <w:t xml:space="preserve"> </w:t>
      </w:r>
      <w:r>
        <w:t>The amplitude has two vertices (g/√2)γ</w:t>
      </w:r>
      <w:r>
        <w:rPr>
          <w:vertAlign w:val="superscript"/>
        </w:rPr>
        <w:t>μ</w:t>
      </w:r>
      <w:r>
        <w:t>P</w:t>
      </w:r>
      <w:r>
        <w:rPr>
          <w:vertAlign w:val="subscript"/>
        </w:rPr>
        <w:t>L</w:t>
      </w:r>
      <w:r>
        <w:t xml:space="preserve"> and a propagator ≈ ig</w:t>
      </w:r>
      <w:r>
        <w:rPr>
          <w:vertAlign w:val="subscript"/>
        </w:rPr>
        <w:t>μν</w:t>
      </w:r>
      <w:r>
        <w:t>/M</w:t>
      </w:r>
      <w:r>
        <w:rPr>
          <w:vertAlign w:val="subscript"/>
        </w:rPr>
        <w:t>W</w:t>
      </w:r>
      <w:r>
        <w:t>². Fermi’s interaction is (G</w:t>
      </w:r>
      <w:r>
        <w:rPr>
          <w:vertAlign w:val="subscript"/>
        </w:rPr>
        <w:t>F</w:t>
      </w:r>
      <w:r>
        <w:t>/√2) times the product of the two currents, each with γ</w:t>
      </w:r>
      <w:r>
        <w:rPr>
          <w:vertAlign w:val="superscript"/>
        </w:rPr>
        <w:t>μ</w:t>
      </w:r>
      <w:r>
        <w:t>(1 − γ⁵), and comparing gives G</w:t>
      </w:r>
      <w:r>
        <w:rPr>
          <w:vertAlign w:val="subscript"/>
        </w:rPr>
        <w:t>F</w:t>
      </w:r>
      <w:r>
        <w:t>/√2 = g²/(8M</w:t>
      </w:r>
      <w:r>
        <w:rPr>
          <w:vertAlign w:val="subscript"/>
        </w:rPr>
        <w:t>W</w:t>
      </w:r>
      <w:r>
        <w:t>²). With M</w:t>
      </w:r>
      <w:r>
        <w:rPr>
          <w:vertAlign w:val="subscript"/>
        </w:rPr>
        <w:t>W</w:t>
      </w:r>
      <w:r>
        <w:t xml:space="preserve"> = gv/2, v = (√2G</w:t>
      </w:r>
      <w:r>
        <w:rPr>
          <w:vertAlign w:val="subscript"/>
        </w:rPr>
        <w:t>F</w:t>
      </w:r>
      <w:r>
        <w:t>)</w:t>
      </w:r>
      <w:r>
        <w:rPr>
          <w:vertAlign w:val="superscript"/>
        </w:rPr>
        <w:t>−1/2</w:t>
      </w:r>
      <w:r>
        <w:t xml:space="preserve"> = 246.2 GeV.</w:t>
      </w:r>
    </w:p>
    <w:p>
      <w:r>
        <w:rPr>
          <w:b/>
        </w:rPr>
        <w:t>11.</w:t>
      </w:r>
      <w:r>
        <w:t xml:space="preserve"> </w:t>
      </w:r>
      <w:r>
        <w:t>1 − (80.37/91.19)² = 0.2232. It differs from 0.2312 because the two definitions differ by loop corrections, mainly from the top quark.</w:t>
      </w:r>
    </w:p>
    <w:p>
      <w:r>
        <w:rPr>
          <w:b/>
        </w:rPr>
        <w:t>12.</w:t>
      </w:r>
      <w:r>
        <w:t xml:space="preserve"> </w:t>
      </w:r>
      <w:r>
        <w:t>(α/3π)(6.21) = 0.0048. It lowers 1/α(M</w:t>
      </w:r>
      <w:r>
        <w:rPr>
          <w:vertAlign w:val="subscript"/>
        </w:rPr>
        <w:t>Z</w:t>
      </w:r>
      <w:r>
        <w:t>) by 137.036 × 0.0048 = 0.66.</w:t>
      </w:r>
    </w:p>
    <w:p>
      <w:r>
        <w:rPr>
          <w:b/>
        </w:rPr>
        <w:t>13.</w:t>
      </w:r>
      <w:r>
        <w:t xml:space="preserve"> </w:t>
      </w:r>
      <w:r>
        <w:t>See Worked example 6. Without color, the left sum is 2/27 − 2 = −52/27 and the right sum is 64/27 − 8/27 − 8 = −160/27. They do not cancel.</w:t>
      </w:r>
    </w:p>
    <w:p>
      <w:r>
        <w:rPr>
          <w:b/>
        </w:rPr>
        <w:t>14.</w:t>
      </w:r>
      <w:r>
        <w:t xml:space="preserve"> </w:t>
      </w:r>
      <w:r>
        <w:t>Left: 6(1/3) + 2(−1) = 0. Right: 3(4/3) + 3(−2/3) + (−2) = 4 − 2 − 2 = 0.</w:t>
      </w:r>
    </w:p>
    <w:p>
      <w:r>
        <w:rPr>
          <w:b/>
        </w:rPr>
        <w:t>15.</w:t>
      </w:r>
      <w:r>
        <w:t xml:space="preserve"> </w:t>
      </w:r>
      <w:r>
        <w:t>At 10 GeV, the ratio is about s/M</w:t>
      </w:r>
      <w:r>
        <w:rPr>
          <w:vertAlign w:val="subscript"/>
        </w:rPr>
        <w:t>Z</w:t>
      </w:r>
      <w:r>
        <w:t>² ≈ 0.012, times couplings of order 1. At √s = M</w:t>
      </w:r>
      <w:r>
        <w:rPr>
          <w:vertAlign w:val="subscript"/>
        </w:rPr>
        <w:t>Z</w:t>
      </w:r>
      <w:r>
        <w:t>, the Z propagator 1/(s − M</w:t>
      </w:r>
      <w:r>
        <w:rPr>
          <w:vertAlign w:val="subscript"/>
        </w:rPr>
        <w:t>Z</w:t>
      </w:r>
      <w:r>
        <w:t>² + iM</w:t>
      </w:r>
      <w:r>
        <w:rPr>
          <w:vertAlign w:val="subscript"/>
        </w:rPr>
        <w:t>Z</w:t>
      </w:r>
      <w:r>
        <w:t>Γ</w:t>
      </w:r>
      <w:r>
        <w:rPr>
          <w:vertAlign w:val="subscript"/>
        </w:rPr>
        <w:t>Z</w:t>
      </w:r>
      <w:r>
        <w:t>) is resonant, and the Z amplitude exceeds the photon’s by a factor of about M</w:t>
      </w:r>
      <w:r>
        <w:rPr>
          <w:vertAlign w:val="subscript"/>
        </w:rPr>
        <w:t>Z</w:t>
      </w:r>
      <w:r>
        <w:t>/Γ</w:t>
      </w:r>
      <w:r>
        <w:rPr>
          <w:vertAlign w:val="subscript"/>
        </w:rPr>
        <w:t>Z</w:t>
      </w:r>
      <w:r>
        <w:t xml:space="preserve"> ≈ 37 times couplings. This is the Z pole of LEP.</w:t>
      </w:r>
    </w:p>
    <w:p>
      <w:r>
        <w:rPr>
          <w:b/>
        </w:rPr>
        <w:t>16.</w:t>
      </w:r>
      <w:r>
        <w:t xml:space="preserve"> </w:t>
      </w:r>
      <w:r>
        <w:t>For a doublet, M</w:t>
      </w:r>
      <w:r>
        <w:rPr>
          <w:vertAlign w:val="subscript"/>
        </w:rPr>
        <w:t>W</w:t>
      </w:r>
      <w:r>
        <w:t>² = g²v²/4 and M</w:t>
      </w:r>
      <w:r>
        <w:rPr>
          <w:vertAlign w:val="subscript"/>
        </w:rPr>
        <w:t>Z</w:t>
      </w:r>
      <w:r>
        <w:t>² = (g² + g′²)v²/4, so M</w:t>
      </w:r>
      <w:r>
        <w:rPr>
          <w:vertAlign w:val="subscript"/>
        </w:rPr>
        <w:t>W</w:t>
      </w:r>
      <w:r>
        <w:t>²/(M</w:t>
      </w:r>
      <w:r>
        <w:rPr>
          <w:vertAlign w:val="subscript"/>
        </w:rPr>
        <w:t>Z</w:t>
      </w:r>
      <w:r>
        <w:t>²cos²θ</w:t>
      </w:r>
      <w:r>
        <w:rPr>
          <w:vertAlign w:val="subscript"/>
        </w:rPr>
        <w:t>W</w:t>
      </w:r>
      <w:r>
        <w:t>) = 1. A real triplet with Y = 0 and vacuum value v</w:t>
      </w:r>
      <w:r>
        <w:rPr>
          <w:vertAlign w:val="subscript"/>
        </w:rPr>
        <w:t>T</w:t>
      </w:r>
      <w:r>
        <w:t xml:space="preserve"> adds g²v</w:t>
      </w:r>
      <w:r>
        <w:rPr>
          <w:vertAlign w:val="subscript"/>
        </w:rPr>
        <w:t>T</w:t>
      </w:r>
      <w:r>
        <w:t>² to M</w:t>
      </w:r>
      <w:r>
        <w:rPr>
          <w:vertAlign w:val="subscript"/>
        </w:rPr>
        <w:t>W</w:t>
      </w:r>
      <w:r>
        <w:t>² and nothing to M</w:t>
      </w:r>
      <w:r>
        <w:rPr>
          <w:vertAlign w:val="subscript"/>
        </w:rPr>
        <w:t>Z</w:t>
      </w:r>
      <w:r>
        <w:t>², so ρ = 1 + 4v</w:t>
      </w:r>
      <w:r>
        <w:rPr>
          <w:vertAlign w:val="subscript"/>
        </w:rPr>
        <w:t>T</w:t>
      </w:r>
      <w:r>
        <w:t>²/v² &gt; 1. Precision data limit v</w:t>
      </w:r>
      <w:r>
        <w:rPr>
          <w:vertAlign w:val="subscript"/>
        </w:rPr>
        <w:t>T</w:t>
      </w:r>
      <w:r>
        <w:t xml:space="preserve"> to a few GeV at most.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The capstone asks you to walk the chain this volume actually built, from a free Dirac field to a one-loop, renormalized, infrared-inclusive prediction.</w:t>
      </w:r>
    </w:p>
    <w:p>
      <w:r/>
    </w:p>
    <w:p>
      <w:bookmarkStart w:id="9001" w:name="Epilogue"/>
      <w:pPr>
        <w:pStyle w:val="Heading1"/>
      </w:pPr>
      <w:r>
        <w:t>Epilogue</w:t>
      </w:r>
      <w:bookmarkEnd w:id="9001"/>
    </w:p>
    <w:p>
      <w:pPr>
        <w:pStyle w:val="Heading2"/>
      </w:pPr>
      <w:r>
        <w:t>What remains after the calculation</w:t>
      </w:r>
    </w:p>
    <w:p>
      <w:r>
        <w:t>The course began with detector clicks and rotating arrows. It ends with a gauge theory embedded in the Standard Model. Between those points, the arrows became complex amplitudes, particles became excitations of fields, and pictures of interactions became terms in a controlled expansion. The route was long because each compact QED formula carries many ideas at once.</w:t>
      </w:r>
    </w:p>
    <w:p>
      <w:r>
        <w:t xml:space="preserve">Three lessons should remain. First, physical predictions come from amplitudes whose alternatives must be combined before probabilities are formed. Second, symmetry is not decoration: local </w:t>
      </w:r>
      <w:hyperlink w:anchor="Glossary_Phase">
        <w:r>
          <w:rPr>
            <w:color w:val="0563C1"/>
            <w:u w:val="single"/>
          </w:rPr>
          <w:t>phase</w:t>
        </w:r>
      </w:hyperlink>
      <w:r>
        <w:t xml:space="preserve"> symmetry fixes the form of the electromagnetic interaction. Third, precision requires humility. Intermediate quantities may depend on gauge, regulator, or convention even though a measurable prediction cannot.</w:t>
      </w:r>
    </w:p>
    <w:p>
      <w:r>
        <w:t>QED is both complete within its domain and incomplete as a final description of nature. It predicts electromagnetic phenomena with remarkable accuracy, yet it does not explain the pattern of particle masses and charges, the strong force, gravity, or why the Standard Model has the form it does. Lesson 87 placed the photon inside the electroweak theory; the next intellectual step is to study that larger structure without losing the calculational discipline learned here.</w:t>
      </w:r>
    </w:p>
    <w:p>
      <w:r>
        <w:t xml:space="preserve">If you can now explain why gauge symmetry introduces Aμ, construct a tree-level amplitude, say what a loop correction changes, and describe how an </w:t>
      </w:r>
      <w:hyperlink w:anchor="Glossary_Observable">
        <w:r>
          <w:rPr>
            <w:color w:val="0563C1"/>
            <w:u w:val="single"/>
          </w:rPr>
          <w:t>observable</w:t>
        </w:r>
      </w:hyperlink>
      <w:r>
        <w:t xml:space="preserve"> remains finite, then the book has done its work. The equations are no longer a wall of symbols. They are a sequence of questions with testable answers.</w:t>
      </w:r>
    </w:p>
    <w:p>
      <w:bookmarkStart w:id="3001" w:name="Glossary"/>
      <w:pPr>
        <w:pStyle w:val="Heading1"/>
      </w:pPr>
      <w:r>
        <w:t>Glossary of symbols</w:t>
      </w:r>
      <w:bookmarkEnd w:id="3001"/>
    </w:p>
    <w:p>
      <w:r>
        <w:t>Compiled from the lesson notation tables. When a symbol changes meaning, both uses are listed.</w:t>
      </w:r>
    </w:p>
    <w:p>
      <w:pPr>
        <w:spacing w:before="0" w:after="100"/>
      </w:pPr>
      <w:r>
        <w:rPr>
          <w:b/>
        </w:rPr>
        <w:t>Symbol</w:t>
      </w:r>
      <w:r>
        <w:rPr>
          <w:b/>
        </w:rPr>
        <w:t xml:space="preserve"> — </w:t>
      </w:r>
      <w:r>
        <w:rPr>
          <w:b/>
        </w:rPr>
        <w:t>Meaning</w:t>
      </w:r>
    </w:p>
    <w:p>
      <w:pPr>
        <w:spacing w:before="0" w:after="100"/>
      </w:pPr>
      <w:r>
        <w:rPr>
          <w:b/>
        </w:rPr>
        <w:t>arrow</w:t>
      </w:r>
      <w:r>
        <w:rPr/>
        <w:t xml:space="preserve"> — </w:t>
      </w:r>
      <w:r>
        <w:rPr/>
        <w:t>Opening Chapter 1 amplitude: a length and a direction in a plane. Probability = (length)².</w:t>
      </w:r>
    </w:p>
    <w:p>
      <w:pPr>
        <w:spacing w:before="0" w:after="100"/>
      </w:pPr>
      <w:r>
        <w:rPr>
          <w:b/>
        </w:rPr>
        <w:t>diagram</w:t>
      </w:r>
      <w:r>
        <w:rPr/>
        <w:t xml:space="preserve"> — </w:t>
      </w:r>
      <w:r>
        <w:rPr/>
        <w:t>Cartoon of the three QED actions; one term in ℳ (Opening Chapter 9, Lesson 50). Not a bubble-chamber photograph.</w:t>
      </w:r>
    </w:p>
    <w:p>
      <w:pPr>
        <w:spacing w:before="0" w:after="100"/>
      </w:pPr>
      <w:r>
        <w:rPr>
          <w:b/>
        </w:rPr>
        <w:t>S-parameter</w:t>
      </w:r>
      <w:r>
        <w:rPr/>
        <w:t xml:space="preserve"> — </w:t>
      </w:r>
      <w:r>
        <w:rPr/>
        <w:t>Microwave in-to-out amplitude; laboratory cousin of ⟨f|S|i⟩ (Opening Chapter 9).</w:t>
      </w:r>
    </w:p>
    <w:p>
      <w:pPr>
        <w:spacing w:before="0" w:after="100"/>
      </w:pPr>
      <w:r>
        <w:rPr>
          <w:b/>
        </w:rPr>
        <w:t>α</w:t>
      </w:r>
      <w:r>
        <w:rPr/>
        <w:t xml:space="preserve"> — </w:t>
      </w:r>
      <w:r>
        <w:rPr/>
        <w:t>Fine-structure constant, α=e²/4π≈1/137.036 at low energy (Lesson 44). Runs with q² (Lesson 69).</w:t>
      </w:r>
    </w:p>
    <w:p>
      <w:pPr>
        <w:spacing w:before="0" w:after="100"/>
      </w:pPr>
      <w:r>
        <w:rPr>
          <w:b/>
        </w:rPr>
        <w:t>α(q²)</w:t>
      </w:r>
      <w:r>
        <w:rPr/>
        <w:t xml:space="preserve"> — </w:t>
      </w:r>
      <w:r>
        <w:rPr/>
        <w:t>Effective coupling at momentum transfer q, Lesson 69.</w:t>
      </w:r>
    </w:p>
    <w:p>
      <w:pPr>
        <w:spacing w:before="0" w:after="100"/>
      </w:pPr>
      <w:r>
        <w:rPr>
          <w:b/>
        </w:rPr>
        <w:t>β(e)</w:t>
      </w:r>
      <w:r>
        <w:rPr/>
        <w:t xml:space="preserve"> — </w:t>
      </w:r>
      <w:r>
        <w:rPr/>
        <w:t>μ de/dμ. One-loop QED, one charged fermion: e³/(12π²) (Lesson 70).</w:t>
      </w:r>
    </w:p>
    <w:p>
      <w:pPr>
        <w:spacing w:before="0" w:after="100"/>
      </w:pPr>
      <w:r>
        <w:rPr>
          <w:b/>
        </w:rPr>
        <w:t>γ</w:t>
      </w:r>
      <w:r>
        <w:rPr>
          <w:b/>
          <w:vertAlign w:val="superscript"/>
        </w:rPr>
        <w:t>μ</w:t>
      </w:r>
      <w:r>
        <w:rPr/>
        <w:t xml:space="preserve"> — </w:t>
      </w:r>
      <w:r>
        <w:rPr/>
        <w:t>Dirac matrices, {γ</w:t>
      </w:r>
      <w:r>
        <w:rPr>
          <w:vertAlign w:val="superscript"/>
        </w:rPr>
        <w:t>μ</w:t>
      </w:r>
      <w:r>
        <w:rPr/>
        <w:t>,γ</w:t>
      </w:r>
      <w:r>
        <w:rPr>
          <w:vertAlign w:val="superscript"/>
        </w:rPr>
        <w:t>ν</w:t>
      </w:r>
      <w:r>
        <w:rPr/>
        <w:t>}=2g</w:t>
      </w:r>
      <w:r>
        <w:rPr>
          <w:vertAlign w:val="superscript"/>
        </w:rPr>
        <w:t>μν</w:t>
      </w:r>
      <w:r>
        <w:rPr/>
        <w:t xml:space="preserve"> (Lesson 21).</w:t>
      </w:r>
    </w:p>
    <w:p>
      <w:pPr>
        <w:spacing w:before="0" w:after="100"/>
      </w:pPr>
      <w:r>
        <w:rPr>
          <w:b/>
        </w:rPr>
        <w:t>Γ</w:t>
      </w:r>
      <w:r>
        <w:rPr>
          <w:b/>
          <w:vertAlign w:val="superscript"/>
        </w:rPr>
        <w:t>μ</w:t>
      </w:r>
      <w:r>
        <w:rPr/>
        <w:t xml:space="preserve"> — </w:t>
      </w:r>
      <w:r>
        <w:rPr/>
        <w:t>Full vertex, γ</w:t>
      </w:r>
      <w:r>
        <w:rPr>
          <w:vertAlign w:val="superscript"/>
        </w:rPr>
        <w:t>μ</w:t>
      </w:r>
      <w:r>
        <w:rPr/>
        <w:t>+Λ</w:t>
      </w:r>
      <w:r>
        <w:rPr>
          <w:vertAlign w:val="superscript"/>
        </w:rPr>
        <w:t>μ</w:t>
      </w:r>
      <w:r>
        <w:rPr/>
        <w:t xml:space="preserve"> (Lesson 65).</w:t>
      </w:r>
    </w:p>
    <w:p>
      <w:pPr>
        <w:spacing w:before="0" w:after="100"/>
      </w:pPr>
      <w:r>
        <w:rPr>
          <w:b/>
        </w:rPr>
        <w:t>ε</w:t>
      </w:r>
      <w:r>
        <w:rPr>
          <w:b/>
          <w:vertAlign w:val="subscript"/>
        </w:rPr>
        <w:t>μ</w:t>
      </w:r>
      <w:r>
        <w:rPr/>
        <w:t xml:space="preserve"> — </w:t>
      </w:r>
      <w:r>
        <w:rPr/>
        <w:t>Photon polarization. Physical sum is two transverse modes; −g</w:t>
      </w:r>
      <w:r>
        <w:rPr>
          <w:vertAlign w:val="subscript"/>
        </w:rPr>
        <w:t>μν</w:t>
      </w:r>
      <w:r>
        <w:rPr/>
        <w:t xml:space="preserve"> is valid inside |ℳ|² by Lesson 72.</w:t>
      </w:r>
    </w:p>
    <w:p>
      <w:pPr>
        <w:spacing w:before="0" w:after="100"/>
      </w:pPr>
      <w:r>
        <w:rPr>
          <w:b/>
        </w:rPr>
        <w:t>λ</w:t>
      </w:r>
      <w:r>
        <w:rPr/>
        <w:t xml:space="preserve"> — </w:t>
      </w:r>
      <w:r>
        <w:rPr/>
        <w:t>Infrared photon-mass regulator (Lesson 74), not the ultraviolet cutoff Λ.</w:t>
      </w:r>
    </w:p>
    <w:p>
      <w:pPr>
        <w:spacing w:before="0" w:after="100"/>
      </w:pPr>
      <w:r>
        <w:rPr>
          <w:b/>
        </w:rPr>
        <w:t>Λ</w:t>
      </w:r>
      <w:r>
        <w:rPr/>
        <w:t xml:space="preserve"> — </w:t>
      </w:r>
      <w:r>
        <w:rPr/>
        <w:t>Ultraviolet momentum cutoff (Lesson 67).</w:t>
      </w:r>
    </w:p>
    <w:p>
      <w:pPr>
        <w:spacing w:before="0" w:after="100"/>
      </w:pPr>
      <w:r>
        <w:rPr>
          <w:b/>
        </w:rPr>
        <w:t>ℳ</w:t>
      </w:r>
      <w:r>
        <w:rPr/>
        <w:t xml:space="preserve"> — </w:t>
      </w:r>
      <w:r>
        <w:rPr/>
        <w:t>Invariant amplitude, ⟨f|S|i⟩=i(2π)⁴δ⁴(p</w:t>
      </w:r>
      <w:r>
        <w:rPr>
          <w:vertAlign w:val="subscript"/>
        </w:rPr>
        <w:t>f</w:t>
      </w:r>
      <w:r>
        <w:rPr/>
        <w:t>−p</w:t>
      </w:r>
      <w:r>
        <w:rPr>
          <w:vertAlign w:val="subscript"/>
        </w:rPr>
        <w:t>i</w:t>
      </w:r>
      <w:r>
        <w:rPr/>
        <w:t>)ℳ (Lesson 51).</w:t>
      </w:r>
    </w:p>
    <w:p>
      <w:pPr>
        <w:spacing w:before="0" w:after="100"/>
      </w:pPr>
      <w:r>
        <w:rPr>
          <w:b/>
        </w:rPr>
        <w:t>μ</w:t>
      </w:r>
      <w:r>
        <w:rPr/>
        <w:t xml:space="preserve"> — </w:t>
      </w:r>
      <w:r>
        <w:rPr/>
        <w:t>Renormalization scale (Lesson 70), or a muon when the context is scattering.</w:t>
      </w:r>
    </w:p>
    <w:p>
      <w:pPr>
        <w:spacing w:before="0" w:after="100"/>
      </w:pPr>
      <w:r>
        <w:rPr>
          <w:b/>
        </w:rPr>
        <w:t>ξ</w:t>
      </w:r>
      <w:r>
        <w:rPr/>
        <w:t xml:space="preserve"> — </w:t>
      </w:r>
      <w:r>
        <w:rPr/>
        <w:t>Covariant gauge-fixing parameter (Lesson 71). ξ=1 Feynman, ξ=0 Landau.</w:t>
      </w:r>
    </w:p>
    <w:p>
      <w:pPr>
        <w:spacing w:before="0" w:after="100"/>
      </w:pPr>
      <w:r>
        <w:rPr>
          <w:b/>
        </w:rPr>
        <w:t>Π</w:t>
      </w:r>
      <w:r>
        <w:rPr>
          <w:b/>
          <w:vertAlign w:val="superscript"/>
        </w:rPr>
        <w:t>μν</w:t>
      </w:r>
      <w:r>
        <w:rPr>
          <w:b/>
        </w:rPr>
        <w:t>, Π(q²)</w:t>
      </w:r>
      <w:r>
        <w:rPr/>
        <w:t xml:space="preserve"> — </w:t>
      </w:r>
      <w:r>
        <w:rPr/>
        <w:t>Vacuum polarization (Lesson 63). Π</w:t>
      </w:r>
      <w:r>
        <w:rPr>
          <w:vertAlign w:val="superscript"/>
        </w:rPr>
        <w:t>μν</w:t>
      </w:r>
      <w:r>
        <w:rPr/>
        <w:t>=(q²g</w:t>
      </w:r>
      <w:r>
        <w:rPr>
          <w:vertAlign w:val="superscript"/>
        </w:rPr>
        <w:t>μν</w:t>
      </w:r>
      <w:r>
        <w:rPr/>
        <w:t>−q</w:t>
      </w:r>
      <w:r>
        <w:rPr>
          <w:vertAlign w:val="superscript"/>
        </w:rPr>
        <w:t>μ</w:t>
      </w:r>
      <w:r>
        <w:rPr/>
        <w:t>q</w:t>
      </w:r>
      <w:r>
        <w:rPr>
          <w:vertAlign w:val="superscript"/>
        </w:rPr>
        <w:t>ν</w:t>
      </w:r>
      <w:r>
        <w:rPr/>
        <w:t>)Π(q²) by Lesson 72.</w:t>
      </w:r>
    </w:p>
    <w:p>
      <w:pPr>
        <w:spacing w:before="0" w:after="100"/>
      </w:pPr>
      <w:r>
        <w:rPr>
          <w:b/>
        </w:rPr>
        <w:t>Σ(p)</w:t>
      </w:r>
      <w:r>
        <w:rPr/>
        <w:t xml:space="preserve"> — </w:t>
      </w:r>
      <w:r>
        <w:rPr/>
        <w:t>Electron self-energy, A(p²)+B(p²)p̸ (Lesson 64).</w:t>
      </w:r>
    </w:p>
    <w:p>
      <w:pPr>
        <w:spacing w:before="0" w:after="100"/>
      </w:pPr>
      <w:r>
        <w:rPr>
          <w:b/>
        </w:rPr>
        <w:t>σ</w:t>
      </w:r>
      <w:r>
        <w:rPr>
          <w:b/>
          <w:vertAlign w:val="superscript"/>
        </w:rPr>
        <w:t>μν</w:t>
      </w:r>
      <w:r>
        <w:rPr/>
        <w:t xml:space="preserve"> — </w:t>
      </w:r>
      <w:r>
        <w:rPr/>
        <w:t>i[γ</w:t>
      </w:r>
      <w:r>
        <w:rPr>
          <w:vertAlign w:val="superscript"/>
        </w:rPr>
        <w:t>μ</w:t>
      </w:r>
      <w:r>
        <w:rPr/>
        <w:t>,γ</w:t>
      </w:r>
      <w:r>
        <w:rPr>
          <w:vertAlign w:val="superscript"/>
        </w:rPr>
        <w:t>ν</w:t>
      </w:r>
      <w:r>
        <w:rPr/>
        <w:t>]/2, enters F2 (Lesson 76).</w:t>
      </w:r>
    </w:p>
    <w:p>
      <w:pPr>
        <w:spacing w:before="0" w:after="100"/>
      </w:pPr>
      <w:r>
        <w:rPr>
          <w:b/>
        </w:rPr>
        <w:t>ψ, ψ̄</w:t>
      </w:r>
      <w:r>
        <w:rPr/>
        <w:t xml:space="preserve"> — </w:t>
      </w:r>
      <w:r>
        <w:rPr/>
        <w:t>Dirac field and adjoint (Lessons 36, 22).</w:t>
      </w:r>
    </w:p>
    <w:p>
      <w:pPr>
        <w:spacing w:before="0" w:after="100"/>
      </w:pPr>
      <w:r>
        <w:rPr>
          <w:b/>
        </w:rPr>
        <w:t>□</w:t>
      </w:r>
      <w:r>
        <w:rPr/>
        <w:t xml:space="preserve"> — </w:t>
      </w:r>
      <w:r>
        <w:rPr/>
        <w:t>∂</w:t>
      </w:r>
      <w:r>
        <w:rPr>
          <w:vertAlign w:val="subscript"/>
        </w:rPr>
        <w:t>μ</w:t>
      </w:r>
      <w:r>
        <w:rPr/>
        <w:t>∂</w:t>
      </w:r>
      <w:r>
        <w:rPr>
          <w:vertAlign w:val="superscript"/>
        </w:rPr>
        <w:t>μ</w:t>
      </w:r>
      <w:r>
        <w:rPr/>
        <w:t>, d’Alembertian.</w:t>
      </w:r>
    </w:p>
    <w:p>
      <w:pPr>
        <w:spacing w:before="0" w:after="100"/>
      </w:pPr>
      <w:r>
        <w:rPr>
          <w:b/>
        </w:rPr>
        <w:t>a, g</w:t>
      </w:r>
      <w:r>
        <w:rPr/>
        <w:t xml:space="preserve"> — </w:t>
      </w:r>
      <w:r>
        <w:rPr/>
        <w:t>a=(g−2)/2. Tree Dirac: g=2. One loop: a=α/(2π) (Lesson 76).</w:t>
      </w:r>
    </w:p>
    <w:p>
      <w:pPr>
        <w:spacing w:before="0" w:after="100"/>
      </w:pPr>
      <w:r>
        <w:rPr>
          <w:b/>
        </w:rPr>
        <w:t>D</w:t>
      </w:r>
      <w:r>
        <w:rPr>
          <w:b/>
          <w:vertAlign w:val="subscript"/>
        </w:rPr>
        <w:t>μν</w:t>
      </w:r>
      <w:r>
        <w:rPr/>
        <w:t xml:space="preserve"> — </w:t>
      </w:r>
      <w:r>
        <w:rPr/>
        <w:t>Photon propagator. Feynman gauge −ig</w:t>
      </w:r>
      <w:r>
        <w:rPr>
          <w:vertAlign w:val="subscript"/>
        </w:rPr>
        <w:t>μν</w:t>
      </w:r>
      <w:r>
        <w:rPr/>
        <w:t>/(k²+iε) (Lessons 48, 71).</w:t>
      </w:r>
    </w:p>
    <w:p>
      <w:pPr>
        <w:spacing w:before="0" w:after="100"/>
      </w:pPr>
      <w:r>
        <w:rPr>
          <w:b/>
        </w:rPr>
        <w:t>e, e₀</w:t>
      </w:r>
      <w:r>
        <w:rPr/>
        <w:t xml:space="preserve"> — </w:t>
      </w:r>
      <w:r>
        <w:rPr/>
        <w:t>Measured charge versus bare charge in the Lagrangian (Lessons 44, 68, 69).</w:t>
      </w:r>
    </w:p>
    <w:p>
      <w:pPr>
        <w:spacing w:before="0" w:after="100"/>
      </w:pPr>
      <w:r>
        <w:rPr>
          <w:b/>
        </w:rPr>
        <w:t>F1, F2</w:t>
      </w:r>
      <w:r>
        <w:rPr/>
        <w:t xml:space="preserve"> — </w:t>
      </w:r>
      <w:r>
        <w:rPr/>
        <w:t>Dirac and Pauli form factors. F1(0)=1, F2(0)=a (Lesson 76).</w:t>
      </w:r>
    </w:p>
    <w:p>
      <w:pPr>
        <w:spacing w:before="0" w:after="100"/>
      </w:pPr>
      <w:r>
        <w:rPr>
          <w:b/>
        </w:rPr>
        <w:t>m, m₀</w:t>
      </w:r>
      <w:r>
        <w:rPr/>
        <w:t xml:space="preserve"> — </w:t>
      </w:r>
      <w:r>
        <w:rPr/>
        <w:t>Physical pole mass versus bare mass (Lesson 68).</w:t>
      </w:r>
    </w:p>
    <w:p>
      <w:pPr>
        <w:spacing w:before="0" w:after="100"/>
      </w:pPr>
      <w:r>
        <w:rPr>
          <w:b/>
        </w:rPr>
        <w:t>s, t, u</w:t>
      </w:r>
      <w:r>
        <w:rPr/>
        <w:t xml:space="preserve"> — </w:t>
      </w:r>
      <w:r>
        <w:rPr/>
        <w:t>Mandelstam variables (Lesson 53). Photon-exchange poles in t are Rutherford; fermion poles in s,t,u are collinear (Lesson 61).</w:t>
      </w:r>
    </w:p>
    <w:p>
      <w:pPr>
        <w:spacing w:before="0" w:after="100"/>
      </w:pPr>
      <w:r>
        <w:rPr>
          <w:b/>
        </w:rPr>
        <w:t>S</w:t>
      </w:r>
      <w:r>
        <w:rPr>
          <w:b/>
          <w:vertAlign w:val="subscript"/>
        </w:rPr>
        <w:t>F</w:t>
      </w:r>
      <w:r>
        <w:rPr>
          <w:b/>
        </w:rPr>
        <w:t>, S</w:t>
      </w:r>
      <w:r>
        <w:rPr>
          <w:b/>
          <w:vertAlign w:val="subscript"/>
        </w:rPr>
        <w:t>F′</w:t>
      </w:r>
      <w:r>
        <w:rPr/>
        <w:t xml:space="preserve"> — </w:t>
      </w:r>
      <w:r>
        <w:rPr/>
        <w:t>Bare and resummed electron propagators (Lessons 47, 68).</w:t>
      </w:r>
    </w:p>
    <w:p>
      <w:pPr>
        <w:spacing w:before="0" w:after="100"/>
      </w:pPr>
      <w:r>
        <w:rPr>
          <w:b/>
        </w:rPr>
        <w:t>Z₂, Z₁, Z₃</w:t>
      </w:r>
      <w:r>
        <w:rPr/>
        <w:t xml:space="preserve"> — </w:t>
      </w:r>
      <w:r>
        <w:rPr/>
        <w:t>Field, vertex, and charge renormalization constants. Gauge invariance relates Z₁=Z₂ (Lesson 73).</w:t>
      </w:r>
    </w:p>
    <w:p>
      <w:pPr>
        <w:spacing w:before="0" w:after="100"/>
      </w:pPr>
      <w:r>
        <w:rPr>
          <w:b/>
        </w:rPr>
        <w:t>metric</w:t>
      </w:r>
      <w:r>
        <w:rPr/>
        <w:t xml:space="preserve"> — </w:t>
      </w:r>
      <w:r>
        <w:rPr/>
        <w:t>This course uses g=diag(1,−1,−1,−1) as in Lesson 4.</w:t>
      </w:r>
    </w:p>
    <w:p>
      <w:pPr>
        <w:spacing w:before="0" w:after="100"/>
      </w:pPr>
      <w:r>
        <w:rPr>
          <w:b/>
        </w:rPr>
        <w:t>Heaviside–Lorentz, ℏ=c=1</w:t>
      </w:r>
      <w:r>
        <w:rPr/>
        <w:t xml:space="preserve"> — </w:t>
      </w:r>
      <w:r>
        <w:rPr/>
        <w:t>Units of Lessons 3 and 7.</w:t>
      </w:r>
    </w:p>
    <w:p>
      <w:pPr>
        <w:spacing w:before="0" w:after="100"/>
      </w:pPr>
      <w:r>
        <w:rPr>
          <w:b/>
        </w:rPr>
        <w:t>n, L</w:t>
      </w:r>
      <w:r>
        <w:rPr/>
        <w:t xml:space="preserve"> — </w:t>
      </w:r>
      <w:r>
        <w:rPr/>
        <w:t>Refractive index; optical path length ∫n ds, whose phase k₀L weights each light path (Lesson 9).</w:t>
      </w:r>
    </w:p>
    <w:p>
      <w:pPr>
        <w:spacing w:before="0" w:after="100"/>
      </w:pPr>
      <w:r>
        <w:rPr>
          <w:b/>
        </w:rPr>
        <w:t>ℏω, ℏk</w:t>
      </w:r>
      <w:r>
        <w:rPr/>
        <w:t xml:space="preserve"> — </w:t>
      </w:r>
      <w:r>
        <w:rPr/>
        <w:t>Energy and momentum of one photon (Lessons 9, 38).</w:t>
      </w:r>
    </w:p>
    <w:p>
      <w:r/>
    </w:p>
    <w:p>
      <w:bookmarkStart w:id="3002" w:name="Capstone"/>
      <w:pPr>
        <w:pStyle w:val="Heading1"/>
      </w:pPr>
      <w:r>
        <w:t>Course capstone</w:t>
      </w:r>
      <w:bookmarkEnd w:id="3002"/>
    </w:p>
    <w:p>
      <w:r>
        <w:t xml:space="preserve">Starting from a free Dirac field, impose local U(1) phase invariance, introduce the covariant derivative and the electromagnetic field, derive the QED </w:t>
      </w:r>
      <w:hyperlink w:anchor="Glossary_Lagrangian">
        <w:r>
          <w:rPr>
            <w:color w:val="0563C1"/>
            <w:u w:val="single"/>
          </w:rPr>
          <w:t>Lagrangian</w:t>
        </w:r>
      </w:hyperlink>
      <w:r>
        <w:t>, quantize the free fields, read off the vertex +ieγ</w:t>
      </w:r>
      <w:r>
        <w:rPr>
          <w:vertAlign w:val="superscript"/>
        </w:rPr>
        <w:t>μ</w:t>
      </w:r>
      <w:r>
        <w:t xml:space="preserve">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p>
    <w:p>
      <w:bookmarkStart w:id="3003" w:name="FormulaIndex"/>
      <w:pPr>
        <w:pStyle w:val="Heading1"/>
      </w:pPr>
      <w:r>
        <w:t>Consolidated formula index</w:t>
      </w:r>
      <w:bookmarkEnd w:id="3003"/>
    </w:p>
    <w:p>
      <w:r>
        <w:t>Working formulae as they appear in the written lessons, not slogans from a skeleton outline.</w:t>
      </w:r>
    </w:p>
    <w:p>
      <w:pPr>
        <w:spacing w:before="0" w:after="100"/>
      </w:pPr>
      <w:r>
        <w:rPr>
          <w:b/>
        </w:rPr>
        <w:t>Topic</w:t>
      </w:r>
      <w:r>
        <w:rPr>
          <w:b/>
        </w:rPr>
        <w:t xml:space="preserve"> — </w:t>
      </w:r>
      <w:r>
        <w:rPr>
          <w:b/>
        </w:rPr>
        <w:t>Formula</w:t>
      </w:r>
    </w:p>
    <w:p>
      <w:pPr>
        <w:spacing w:before="0" w:after="100"/>
      </w:pPr>
      <w:r>
        <w:rPr>
          <w:b/>
        </w:rPr>
        <w:t>Complex numbers</w:t>
      </w:r>
      <w:r>
        <w:rPr/>
        <w:t xml:space="preserve"> — </w:t>
      </w:r>
      <w:r>
        <w:rPr/>
        <w:t>z=re</w:t>
      </w:r>
      <w:r>
        <w:rPr>
          <w:vertAlign w:val="superscript"/>
        </w:rPr>
        <w:t>iθ</w:t>
      </w:r>
      <w:r>
        <w:rPr/>
        <w:t>; inner product ⟨φ|ψ⟩</w:t>
      </w:r>
    </w:p>
    <w:p>
      <w:pPr>
        <w:spacing w:before="0" w:after="100"/>
      </w:pPr>
      <w:r>
        <w:rPr>
          <w:b/>
        </w:rPr>
        <w:t>Calculus</w:t>
      </w:r>
      <w:r>
        <w:rPr/>
        <w:t xml:space="preserve"> — </w:t>
      </w:r>
      <w:r>
        <w:rPr/>
        <w:t>Gaussian ∫dx e</w:t>
      </w:r>
      <w:r>
        <w:rPr>
          <w:vertAlign w:val="superscript"/>
        </w:rPr>
        <w:t>−ax²</w:t>
      </w:r>
      <w:r>
        <w:rPr/>
        <w:t>=√(π/a); used again in Lessons 67 and 80</w:t>
      </w:r>
    </w:p>
    <w:p>
      <w:pPr>
        <w:spacing w:before="0" w:after="100"/>
      </w:pPr>
      <w:r>
        <w:rPr>
          <w:b/>
        </w:rPr>
        <w:t>Relativity</w:t>
      </w:r>
      <w:r>
        <w:rPr/>
        <w:t xml:space="preserve"> — </w:t>
      </w:r>
      <w:r>
        <w:rPr/>
        <w:t>E²−|p|²=m²</w:t>
      </w:r>
    </w:p>
    <w:p>
      <w:pPr>
        <w:spacing w:before="0" w:after="100"/>
      </w:pPr>
      <w:r>
        <w:rPr>
          <w:b/>
        </w:rPr>
        <w:t>Optics</w:t>
      </w:r>
      <w:r>
        <w:rPr/>
        <w:t xml:space="preserve"> — </w:t>
      </w:r>
      <w:r>
        <w:rPr/>
        <w:t>r=(n₁−n₂)/(n₁+n₂); U(P)=(1/iλ)∫U e</w:t>
      </w:r>
      <w:r>
        <w:rPr>
          <w:vertAlign w:val="superscript"/>
        </w:rPr>
        <w:t>ikr</w:t>
      </w:r>
      <w:r>
        <w:rPr/>
        <w:t>/r cos χ dA; ρ</w:t>
      </w:r>
      <w:r>
        <w:rPr>
          <w:vertAlign w:val="subscript"/>
        </w:rPr>
        <w:t>m</w:t>
      </w:r>
      <w:r>
        <w:rPr/>
        <w:t>=√(mλz); sin θ₁=1.22λ/D (Lesson 9)</w:t>
      </w:r>
    </w:p>
    <w:p>
      <w:pPr>
        <w:spacing w:before="0" w:after="100"/>
      </w:pPr>
      <w:r>
        <w:rPr>
          <w:b/>
        </w:rPr>
        <w:t>Dirac equation</w:t>
      </w:r>
      <w:r>
        <w:rPr/>
        <w:t xml:space="preserve"> — </w:t>
      </w:r>
      <w:r>
        <w:rPr/>
        <w:t>(iγ</w:t>
      </w:r>
      <w:r>
        <w:rPr>
          <w:vertAlign w:val="superscript"/>
        </w:rPr>
        <w:t>μ</w:t>
      </w:r>
      <w:r>
        <w:rPr/>
        <w:t>∂</w:t>
      </w:r>
      <w:r>
        <w:rPr>
          <w:vertAlign w:val="subscript"/>
        </w:rPr>
        <w:t>μ</w:t>
      </w:r>
      <w:r>
        <w:rPr/>
        <w:t>−m)ψ=0</w:t>
      </w:r>
    </w:p>
    <w:p>
      <w:pPr>
        <w:spacing w:before="0" w:after="100"/>
      </w:pPr>
      <w:r>
        <w:rPr>
          <w:b/>
        </w:rPr>
        <w:t>QED Lagrangian</w:t>
      </w:r>
      <w:r>
        <w:rPr/>
        <w:t xml:space="preserve"> — </w:t>
      </w:r>
      <w:r>
        <w:rPr/>
        <w:t>ℒ=ψ̄(iγ</w:t>
      </w:r>
      <w:r>
        <w:rPr>
          <w:vertAlign w:val="superscript"/>
        </w:rPr>
        <w:t>μ</w:t>
      </w:r>
      <w:r>
        <w:rPr/>
        <w:t>D</w:t>
      </w:r>
      <w:r>
        <w:rPr>
          <w:vertAlign w:val="subscript"/>
        </w:rPr>
        <w:t>μ</w:t>
      </w:r>
      <w:r>
        <w:rPr/>
        <w:t>−m)ψ−¼F</w:t>
      </w:r>
      <w:r>
        <w:rPr>
          <w:vertAlign w:val="subscript"/>
        </w:rPr>
        <w:t>μν</w:t>
      </w:r>
      <w:r>
        <w:rPr/>
        <w:t>F</w:t>
      </w:r>
      <w:r>
        <w:rPr>
          <w:vertAlign w:val="superscript"/>
        </w:rPr>
        <w:t>μν</w:t>
      </w:r>
      <w:r>
        <w:rPr/>
        <w:t>, D</w:t>
      </w:r>
      <w:r>
        <w:rPr>
          <w:vertAlign w:val="subscript"/>
        </w:rPr>
        <w:t>μ</w:t>
      </w:r>
      <w:r>
        <w:rPr/>
        <w:t>=∂</w:t>
      </w:r>
      <w:r>
        <w:rPr>
          <w:vertAlign w:val="subscript"/>
        </w:rPr>
        <w:t>μ</w:t>
      </w:r>
      <w:r>
        <w:rPr/>
        <w:t>+ieA</w:t>
      </w:r>
      <w:r>
        <w:rPr>
          <w:vertAlign w:val="subscript"/>
        </w:rPr>
        <w:t>μ</w:t>
      </w:r>
    </w:p>
    <w:p>
      <w:pPr>
        <w:spacing w:before="0" w:after="100"/>
      </w:pPr>
      <w:r>
        <w:rPr>
          <w:b/>
        </w:rPr>
        <w:t>Vertex</w:t>
      </w:r>
      <w:r>
        <w:rPr/>
        <w:t xml:space="preserve"> — </w:t>
      </w:r>
      <w:r>
        <w:rPr/>
        <w:t>+ieγ</w:t>
      </w:r>
      <w:r>
        <w:rPr>
          <w:vertAlign w:val="superscript"/>
        </w:rPr>
        <w:t>μ</w:t>
      </w:r>
      <w:r>
        <w:rPr/>
        <w:t xml:space="preserve"> (Lesson 45)</w:t>
      </w:r>
    </w:p>
    <w:p>
      <w:pPr>
        <w:spacing w:before="0" w:after="100"/>
      </w:pPr>
      <w:r>
        <w:rPr>
          <w:b/>
        </w:rPr>
        <w:t>Electron propagator</w:t>
      </w:r>
      <w:r>
        <w:rPr/>
        <w:t xml:space="preserve"> — </w:t>
      </w:r>
      <w:r>
        <w:rPr/>
        <w:t>S</w:t>
      </w:r>
      <w:r>
        <w:rPr>
          <w:vertAlign w:val="subscript"/>
        </w:rPr>
        <w:t>F</w:t>
      </w:r>
      <w:r>
        <w:rPr/>
        <w:t>(p)=i(p̸+m)/(p²−m²+iε)</w:t>
      </w:r>
    </w:p>
    <w:p>
      <w:pPr>
        <w:spacing w:before="0" w:after="100"/>
      </w:pPr>
      <w:r>
        <w:rPr>
          <w:b/>
        </w:rPr>
        <w:t>Photon propagator, Feynman gauge</w:t>
      </w:r>
      <w:r>
        <w:rPr/>
        <w:t xml:space="preserve"> — </w:t>
      </w:r>
      <w:r>
        <w:rPr/>
        <w:t>D</w:t>
      </w:r>
      <w:r>
        <w:rPr>
          <w:vertAlign w:val="subscript"/>
        </w:rPr>
        <w:t>μν</w:t>
      </w:r>
      <w:r>
        <w:rPr/>
        <w:t>=−ig</w:t>
      </w:r>
      <w:r>
        <w:rPr>
          <w:vertAlign w:val="subscript"/>
        </w:rPr>
        <w:t>μν</w:t>
      </w:r>
      <w:r>
        <w:rPr/>
        <w:t>/(k²+iε)</w:t>
      </w:r>
    </w:p>
    <w:p>
      <w:pPr>
        <w:spacing w:before="0" w:after="100"/>
      </w:pPr>
      <w:r>
        <w:rPr>
          <w:b/>
        </w:rPr>
        <w:t>Photon propagator, R</w:t>
      </w:r>
      <w:r>
        <w:rPr>
          <w:b/>
          <w:vertAlign w:val="subscript"/>
        </w:rPr>
        <w:t>ξ</w:t>
      </w:r>
      <w:r>
        <w:rPr/>
        <w:t xml:space="preserve"> — </w:t>
      </w:r>
      <w:r>
        <w:rPr/>
        <w:t>−i[g</w:t>
      </w:r>
      <w:r>
        <w:rPr>
          <w:vertAlign w:val="subscript"/>
        </w:rPr>
        <w:t>μν</w:t>
      </w:r>
      <w:r>
        <w:rPr/>
        <w:t>−(1−ξ)k</w:t>
      </w:r>
      <w:r>
        <w:rPr>
          <w:vertAlign w:val="subscript"/>
        </w:rPr>
        <w:t>μ</w:t>
      </w:r>
      <w:r>
        <w:rPr/>
        <w:t>k</w:t>
      </w:r>
      <w:r>
        <w:rPr>
          <w:vertAlign w:val="subscript"/>
        </w:rPr>
        <w:t>ν</w:t>
      </w:r>
      <w:r>
        <w:rPr/>
        <w:t>/k²]/(k²+iε)</w:t>
      </w:r>
    </w:p>
    <w:p>
      <w:pPr>
        <w:spacing w:before="0" w:after="100"/>
      </w:pPr>
      <w:r>
        <w:rPr>
          <w:b/>
        </w:rPr>
        <w:t>Amplitude</w:t>
      </w:r>
      <w:r>
        <w:rPr/>
        <w:t xml:space="preserve"> — </w:t>
      </w:r>
      <w:r>
        <w:rPr/>
        <w:t>⟨f|S|i⟩=i(2π)⁴δ⁴(p</w:t>
      </w:r>
      <w:r>
        <w:rPr>
          <w:vertAlign w:val="subscript"/>
        </w:rPr>
        <w:t>f</w:t>
      </w:r>
      <w:r>
        <w:rPr/>
        <w:t>−p</w:t>
      </w:r>
      <w:r>
        <w:rPr>
          <w:vertAlign w:val="subscript"/>
        </w:rPr>
        <w:t>i</w:t>
      </w:r>
      <w:r>
        <w:rPr/>
        <w:t>)ℳ</w:t>
      </w:r>
    </w:p>
    <w:p>
      <w:pPr>
        <w:spacing w:before="0" w:after="100"/>
      </w:pPr>
      <w:r>
        <w:rPr>
          <w:b/>
        </w:rPr>
        <w:t>Two-body cross section</w:t>
      </w:r>
      <w:r>
        <w:rPr/>
        <w:t xml:space="preserve"> — </w:t>
      </w:r>
      <w:r>
        <w:rPr/>
        <w:t>dσ/dΩ=|ℳ|²/(64π²s) (massless, equal masses, Lesson 59)</w:t>
      </w:r>
    </w:p>
    <w:p>
      <w:pPr>
        <w:spacing w:before="0" w:after="100"/>
      </w:pPr>
      <w:r>
        <w:rPr>
          <w:b/>
        </w:rPr>
        <w:t>Massless Compton</w:t>
      </w:r>
      <w:r>
        <w:rPr/>
        <w:t xml:space="preserve"> — </w:t>
      </w:r>
      <w:r>
        <w:rPr/>
        <w:t>(1/4)Σ|ℳ|²=−2e⁴(s/u+u/s)</w:t>
      </w:r>
    </w:p>
    <w:p>
      <w:pPr>
        <w:spacing w:before="0" w:after="100"/>
      </w:pPr>
      <w:r>
        <w:rPr>
          <w:b/>
        </w:rPr>
        <w:t>Loop count</w:t>
      </w:r>
      <w:r>
        <w:rPr/>
        <w:t xml:space="preserve"> — </w:t>
      </w:r>
      <w:r>
        <w:rPr/>
        <w:t>L=I−V+1</w:t>
      </w:r>
    </w:p>
    <w:p>
      <w:pPr>
        <w:spacing w:before="0" w:after="100"/>
      </w:pPr>
      <w:r>
        <w:rPr>
          <w:b/>
        </w:rPr>
        <w:t>Regularization (this volume)</w:t>
      </w:r>
      <w:r>
        <w:rPr/>
        <w:t xml:space="preserve"> — </w:t>
      </w:r>
      <w:r>
        <w:rPr/>
        <w:t>Wick rotation and a Euclidean cutoff |k</w:t>
      </w:r>
      <w:r>
        <w:rPr>
          <w:vertAlign w:val="subscript"/>
        </w:rPr>
        <w:t>E</w:t>
      </w:r>
      <w:r>
        <w:rPr/>
        <w:t>|&lt;Λ (Lesson 67), not dimensional regularization</w:t>
      </w:r>
    </w:p>
    <w:p>
      <w:pPr>
        <w:spacing w:before="0" w:after="100"/>
      </w:pPr>
      <w:r>
        <w:rPr>
          <w:b/>
        </w:rPr>
        <w:t>Mass renormalization</w:t>
      </w:r>
      <w:r>
        <w:rPr/>
        <w:t xml:space="preserve"> — </w:t>
      </w:r>
      <w:r>
        <w:rPr/>
        <w:t>m=m₀+A(m₀²) at leading order (Lesson 68)</w:t>
      </w:r>
    </w:p>
    <w:p>
      <w:pPr>
        <w:spacing w:before="0" w:after="100"/>
      </w:pPr>
      <w:r>
        <w:rPr>
          <w:b/>
        </w:rPr>
        <w:t>Running coupling</w:t>
      </w:r>
      <w:r>
        <w:rPr/>
        <w:t xml:space="preserve"> — </w:t>
      </w:r>
      <w:r>
        <w:rPr/>
        <w:t>α(Q²)=α/[1−(α/3π)(ln(Q²/m²)−5/3)] for Q²=−q²≫m², one lepton (Lesson 69)</w:t>
      </w:r>
    </w:p>
    <w:p>
      <w:pPr>
        <w:spacing w:before="0" w:after="100"/>
      </w:pPr>
      <w:r>
        <w:rPr>
          <w:b/>
        </w:rPr>
        <w:t>Vacuum polarization, small Q²</w:t>
      </w:r>
      <w:r>
        <w:rPr/>
        <w:t xml:space="preserve"> — </w:t>
      </w:r>
      <w:r>
        <w:rPr/>
        <w:t>Π̂≈(α/15π)Q²/m² for Q²≪m² (Lessons 69, 78)</w:t>
      </w:r>
    </w:p>
    <w:p>
      <w:pPr>
        <w:spacing w:before="0" w:after="100"/>
      </w:pPr>
      <w:r>
        <w:rPr>
          <w:b/>
        </w:rPr>
        <w:t>Beta function</w:t>
      </w:r>
      <w:r>
        <w:rPr/>
        <w:t xml:space="preserve"> — </w:t>
      </w:r>
      <w:r>
        <w:rPr/>
        <w:t>β(e)=μ de/dμ=e³/(12π²); 1/α(μ)=1/α(μ₀)−(b/2π)ln(μ/μ₀), b=(4/3)Σ</w:t>
      </w:r>
      <w:r>
        <w:rPr>
          <w:vertAlign w:val="subscript"/>
        </w:rPr>
        <w:t>f</w:t>
      </w:r>
      <w:r>
        <w:rPr/>
        <w:t xml:space="preserve"> N</w:t>
      </w:r>
      <w:r>
        <w:rPr>
          <w:vertAlign w:val="subscript"/>
        </w:rPr>
        <w:t>c</w:t>
      </w:r>
      <w:r>
        <w:rPr/>
        <w:t xml:space="preserve"> Q</w:t>
      </w:r>
      <w:r>
        <w:rPr>
          <w:vertAlign w:val="subscript"/>
        </w:rPr>
        <w:t>f</w:t>
      </w:r>
      <w:r>
        <w:rPr/>
        <w:t>² (Lesson 70)</w:t>
      </w:r>
    </w:p>
    <w:p>
      <w:pPr>
        <w:spacing w:before="0" w:after="100"/>
      </w:pPr>
      <w:r>
        <w:rPr>
          <w:b/>
        </w:rPr>
        <w:t>Gauge fixing</w:t>
      </w:r>
      <w:r>
        <w:rPr/>
        <w:t xml:space="preserve"> — </w:t>
      </w:r>
      <w:r>
        <w:rPr/>
        <w:t>ℒ</w:t>
      </w:r>
      <w:r>
        <w:rPr>
          <w:vertAlign w:val="subscript"/>
        </w:rPr>
        <w:t>gf</w:t>
      </w:r>
      <w:r>
        <w:rPr/>
        <w:t>=−(∂</w:t>
      </w:r>
      <w:r>
        <w:rPr>
          <w:vertAlign w:val="subscript"/>
        </w:rPr>
        <w:t>μ</w:t>
      </w:r>
      <w:r>
        <w:rPr/>
        <w:t>A</w:t>
      </w:r>
      <w:r>
        <w:rPr>
          <w:vertAlign w:val="superscript"/>
        </w:rPr>
        <w:t>μ</w:t>
      </w:r>
      <w:r>
        <w:rPr/>
        <w:t>)²/(2ξ); ξ=1 Feynman, ξ=0 Landau (Lesson 71)</w:t>
      </w:r>
    </w:p>
    <w:p>
      <w:pPr>
        <w:spacing w:before="0" w:after="100"/>
      </w:pPr>
      <w:r>
        <w:rPr>
          <w:b/>
        </w:rPr>
        <w:t>Ward identity</w:t>
      </w:r>
      <w:r>
        <w:rPr/>
        <w:t xml:space="preserve"> — </w:t>
      </w:r>
      <w:r>
        <w:rPr/>
        <w:t>k</w:t>
      </w:r>
      <w:r>
        <w:rPr>
          <w:vertAlign w:val="subscript"/>
        </w:rPr>
        <w:t>μ</w:t>
      </w:r>
      <w:r>
        <w:rPr/>
        <w:t xml:space="preserve"> ℳ</w:t>
      </w:r>
      <w:r>
        <w:rPr>
          <w:vertAlign w:val="superscript"/>
        </w:rPr>
        <w:t>μ</w:t>
      </w:r>
      <w:r>
        <w:rPr/>
        <w:t>=0; q</w:t>
      </w:r>
      <w:r>
        <w:rPr>
          <w:vertAlign w:val="subscript"/>
        </w:rPr>
        <w:t>μ</w:t>
      </w:r>
      <w:r>
        <w:rPr/>
        <w:t>Γ</w:t>
      </w:r>
      <w:r>
        <w:rPr>
          <w:vertAlign w:val="superscript"/>
        </w:rPr>
        <w:t>μ</w:t>
      </w:r>
      <w:r>
        <w:rPr/>
        <w:t>(p+q,p)=S̃⁻¹(p+q)−S̃⁻¹(p); Z₁=Z₂ (Lesson 72)</w:t>
      </w:r>
    </w:p>
    <w:p>
      <w:pPr>
        <w:spacing w:before="0" w:after="100"/>
      </w:pPr>
      <w:r>
        <w:rPr>
          <w:b/>
        </w:rPr>
        <w:t>Gauge independence</w:t>
      </w:r>
      <w:r>
        <w:rPr/>
        <w:t xml:space="preserve"> — </w:t>
      </w:r>
      <w:r>
        <w:rPr/>
        <w:t>∂ℳ/∂ξ=0 for a physical amplitude (Lesson 73)</w:t>
      </w:r>
    </w:p>
    <w:p>
      <w:pPr>
        <w:spacing w:before="0" w:after="100"/>
      </w:pPr>
      <w:r>
        <w:rPr>
          <w:b/>
        </w:rPr>
        <w:t>Infrared cancellation</w:t>
      </w:r>
      <w:r>
        <w:rPr/>
        <w:t xml:space="preserve"> — </w:t>
      </w:r>
      <w:r>
        <w:rPr/>
        <w:t>dσ</w:t>
      </w:r>
      <w:r>
        <w:rPr>
          <w:vertAlign w:val="subscript"/>
        </w:rPr>
        <w:t>m</w:t>
      </w:r>
      <w:r>
        <w:rPr/>
        <w:t>eas=dσ₀[1−(α/π)f</w:t>
      </w:r>
      <w:r>
        <w:rPr>
          <w:vertAlign w:val="subscript"/>
        </w:rPr>
        <w:t>IR</w:t>
      </w:r>
      <w:r>
        <w:rPr/>
        <w:t>(q²)ln(Q²/E</w:t>
      </w:r>
      <w:r>
        <w:rPr>
          <w:vertAlign w:val="subscript"/>
        </w:rPr>
        <w:t>l</w:t>
      </w:r>
      <w:r>
        <w:rPr/>
        <w:t>²)+finite]; the photon mass λ cancels (Lesson 74)</w:t>
      </w:r>
    </w:p>
    <w:p>
      <w:pPr>
        <w:spacing w:before="0" w:after="100"/>
      </w:pPr>
      <w:r>
        <w:rPr>
          <w:b/>
        </w:rPr>
        <w:t>Soft emission</w:t>
      </w:r>
      <w:r>
        <w:rPr/>
        <w:t xml:space="preserve"> — </w:t>
      </w:r>
      <w:r>
        <w:rPr/>
        <w:t>iℳ≈iℳ₀·e[p·ε∗/(p·k)−p′·ε∗/(p′·k)] (Lesson 75)</w:t>
      </w:r>
    </w:p>
    <w:p>
      <w:pPr>
        <w:spacing w:before="0" w:after="100"/>
      </w:pPr>
      <w:r>
        <w:rPr>
          <w:b/>
        </w:rPr>
        <w:t>Anomalous moment</w:t>
      </w:r>
      <w:r>
        <w:rPr/>
        <w:t xml:space="preserve"> — </w:t>
      </w:r>
      <w:r>
        <w:rPr/>
        <w:t>g=2[F₁(0)+F₂(0)]; a=F₂(0)=α/(2π) (Lesson 76)</w:t>
      </w:r>
    </w:p>
    <w:p>
      <w:pPr>
        <w:spacing w:before="0" w:after="100"/>
      </w:pPr>
      <w:r>
        <w:rPr>
          <w:b/>
        </w:rPr>
        <w:t>Lamb shift, leading log</w:t>
      </w:r>
      <w:r>
        <w:rPr/>
        <w:t xml:space="preserve"> — </w:t>
      </w:r>
      <w:r>
        <w:rPr/>
        <w:t>ΔE</w:t>
      </w:r>
      <w:r>
        <w:rPr>
          <w:vertAlign w:val="subscript"/>
        </w:rPr>
        <w:t>n</w:t>
      </w:r>
      <w:r>
        <w:rPr/>
        <w:t>s=(4α(Zα)⁴m/(3πn³))ln[m/k₀(n,0)]; E(2s½)−E(2p½)≈1054 MHz (Lesson 77)</w:t>
      </w:r>
    </w:p>
    <w:p>
      <w:pPr>
        <w:spacing w:before="0" w:after="100"/>
      </w:pPr>
      <w:r>
        <w:rPr>
          <w:b/>
        </w:rPr>
        <w:t>Uehling term</w:t>
      </w:r>
      <w:r>
        <w:rPr/>
        <w:t xml:space="preserve"> — </w:t>
      </w:r>
      <w:r>
        <w:rPr/>
        <w:t>δV(r)=−(4Zα²/15m²)δ³(r); ΔE</w:t>
      </w:r>
      <w:r>
        <w:rPr>
          <w:vertAlign w:val="subscript"/>
        </w:rPr>
        <w:t>n</w:t>
      </w:r>
      <w:r>
        <w:rPr/>
        <w:t>s=−4α(Zα)⁴m/(15πn³), about −27 MHz for hydrogen 2s (Lesson 78)</w:t>
      </w:r>
    </w:p>
    <w:p>
      <w:pPr>
        <w:spacing w:before="0" w:after="100"/>
      </w:pPr>
      <w:r>
        <w:rPr>
          <w:b/>
        </w:rPr>
        <w:t>Precision tests</w:t>
      </w:r>
      <w:r>
        <w:rPr/>
        <w:t xml:space="preserve"> — </w:t>
      </w:r>
      <w:r>
        <w:rPr/>
        <w:t>a</w:t>
      </w:r>
      <w:r>
        <w:rPr>
          <w:vertAlign w:val="subscript"/>
        </w:rPr>
        <w:t>e</w:t>
      </w:r>
      <w:r>
        <w:rPr/>
        <w:t>=0.00115965218059(13) (Lesson 76); f(1s–2s)=2 466 061 413 187 035(10) Hz (Lesson 79)</w:t>
      </w:r>
    </w:p>
    <w:p>
      <w:pPr>
        <w:spacing w:before="0" w:after="100"/>
      </w:pPr>
      <w:r>
        <w:rPr>
          <w:b/>
        </w:rPr>
        <w:t>Path integral</w:t>
      </w:r>
      <w:r>
        <w:rPr/>
        <w:t xml:space="preserve"> — </w:t>
      </w:r>
      <w:r>
        <w:rPr/>
        <w:t>⟨q</w:t>
      </w:r>
      <w:r>
        <w:rPr>
          <w:vertAlign w:val="subscript"/>
        </w:rPr>
        <w:t>f</w:t>
      </w:r>
      <w:r>
        <w:rPr/>
        <w:t>|e</w:t>
      </w:r>
      <w:r>
        <w:rPr>
          <w:vertAlign w:val="superscript"/>
        </w:rPr>
        <w:t>−iHT</w:t>
      </w:r>
      <w:r>
        <w:rPr/>
        <w:t>|q</w:t>
      </w:r>
      <w:r>
        <w:rPr>
          <w:vertAlign w:val="subscript"/>
        </w:rPr>
        <w:t>i</w:t>
      </w:r>
      <w:r>
        <w:rPr/>
        <w:t>⟩=∫Dq e</w:t>
      </w:r>
      <w:r>
        <w:rPr>
          <w:vertAlign w:val="superscript"/>
        </w:rPr>
        <w:t>iS[q]</w:t>
      </w:r>
      <w:r>
        <w:rPr/>
        <w:t xml:space="preserve"> (Lesson 80)</w:t>
      </w:r>
    </w:p>
    <w:p>
      <w:pPr>
        <w:spacing w:before="0" w:after="100"/>
      </w:pPr>
      <w:r>
        <w:rPr>
          <w:b/>
        </w:rPr>
        <w:t>Generating functionals</w:t>
      </w:r>
      <w:r>
        <w:rPr/>
        <w:t xml:space="preserve"> — </w:t>
      </w:r>
      <w:r>
        <w:rPr/>
        <w:t>Z[J]=∫Dφ exp(iS[φ]+i∫Jφ); W[J]=−i log Z[J] (Lesson 81)</w:t>
      </w:r>
    </w:p>
    <w:p>
      <w:pPr>
        <w:spacing w:before="0" w:after="100"/>
      </w:pPr>
      <w:r>
        <w:rPr>
          <w:b/>
        </w:rPr>
        <w:t>Effective action</w:t>
      </w:r>
      <w:r>
        <w:rPr/>
        <w:t xml:space="preserve"> — </w:t>
      </w:r>
      <w:r>
        <w:rPr/>
        <w:t>Γ[φ]=W[J]−∫Jφ, δΓ/δφ=−J; ℒ</w:t>
      </w:r>
      <w:r>
        <w:rPr>
          <w:vertAlign w:val="subscript"/>
        </w:rPr>
        <w:t>eff</w:t>
      </w:r>
      <w:r>
        <w:rPr/>
        <w:t>=½(E²−B²)+(2α²/45m⁴)[(E²−B²)²+7(E·B)²] (Lesson 82)</w:t>
      </w:r>
    </w:p>
    <w:p>
      <w:pPr>
        <w:spacing w:before="0" w:after="100"/>
      </w:pPr>
      <w:r>
        <w:rPr>
          <w:b/>
        </w:rPr>
        <w:t>Schwinger–Dyson, anomaly</w:t>
      </w:r>
      <w:r>
        <w:rPr/>
        <w:t xml:space="preserve"> — </w:t>
      </w:r>
      <w:r>
        <w:rPr/>
        <w:t>⟨δS/δφ(x)⟩</w:t>
      </w:r>
      <w:r>
        <w:rPr>
          <w:vertAlign w:val="subscript"/>
        </w:rPr>
        <w:t>J</w:t>
      </w:r>
      <w:r>
        <w:rPr/>
        <w:t>=−J(x); ∂</w:t>
      </w:r>
      <w:r>
        <w:rPr>
          <w:vertAlign w:val="subscript"/>
        </w:rPr>
        <w:t>μ</w:t>
      </w:r>
      <w:r>
        <w:rPr/>
        <w:t>J</w:t>
      </w:r>
      <w:r>
        <w:rPr>
          <w:vertAlign w:val="superscript"/>
        </w:rPr>
        <w:t>μ5</w:t>
      </w:r>
      <w:r>
        <w:rPr/>
        <w:t>=−(e²/16π²)ε</w:t>
      </w:r>
      <w:r>
        <w:rPr>
          <w:vertAlign w:val="superscript"/>
        </w:rPr>
        <w:t>μνρσ</w:t>
      </w:r>
      <w:r>
        <w:rPr/>
        <w:t>F</w:t>
      </w:r>
      <w:r>
        <w:rPr>
          <w:vertAlign w:val="subscript"/>
        </w:rPr>
        <w:t>μν</w:t>
      </w:r>
      <w:r>
        <w:rPr/>
        <w:t>F</w:t>
      </w:r>
      <w:r>
        <w:rPr>
          <w:vertAlign w:val="subscript"/>
        </w:rPr>
        <w:t>ρσ</w:t>
      </w:r>
      <w:r>
        <w:rPr/>
        <w:t xml:space="preserve"> (Lesson 83)</w:t>
      </w:r>
    </w:p>
    <w:p>
      <w:pPr>
        <w:spacing w:before="0" w:after="100"/>
      </w:pPr>
      <w:r>
        <w:rPr>
          <w:b/>
        </w:rPr>
        <w:t>Feynman rules from Z</w:t>
      </w:r>
      <w:r>
        <w:rPr/>
        <w:t xml:space="preserve"> — </w:t>
      </w:r>
      <w:r>
        <w:rPr/>
        <w:t>Z[J,η̄,η]=exp(iS</w:t>
      </w:r>
      <w:r>
        <w:rPr>
          <w:vertAlign w:val="subscript"/>
        </w:rPr>
        <w:t>int</w:t>
      </w:r>
      <w:r>
        <w:rPr/>
        <w:t>[−iδ/δJ, −iδ/δη̄, iδ/δη]) Z₀[J,η̄,η] (Lesson 84)</w:t>
      </w:r>
    </w:p>
    <w:p>
      <w:pPr>
        <w:spacing w:before="0" w:after="100"/>
      </w:pPr>
      <w:r>
        <w:rPr>
          <w:b/>
        </w:rPr>
        <w:t>Finite temperature</w:t>
      </w:r>
      <w:r>
        <w:rPr/>
        <w:t xml:space="preserve"> — </w:t>
      </w:r>
      <w:r>
        <w:rPr/>
        <w:t>m</w:t>
      </w:r>
      <w:r>
        <w:rPr>
          <w:vertAlign w:val="subscript"/>
        </w:rPr>
        <w:t>D</w:t>
      </w:r>
      <w:r>
        <w:rPr/>
        <w:t>²=e²T²/3; V(r)=(α/r)e</w:t>
      </w:r>
      <w:r>
        <w:rPr>
          <w:vertAlign w:val="superscript"/>
        </w:rPr>
        <w:t>−m_D r</w:t>
      </w:r>
      <w:r>
        <w:rPr/>
        <w:t>; F/V=−(π²/45)T⁴ for photons (Lesson 85)</w:t>
      </w:r>
    </w:p>
    <w:p>
      <w:pPr>
        <w:spacing w:before="0" w:after="100"/>
      </w:pPr>
      <w:r>
        <w:rPr>
          <w:b/>
        </w:rPr>
        <w:t>Schwinger pair rate</w:t>
      </w:r>
      <w:r>
        <w:rPr/>
        <w:t xml:space="preserve"> — </w:t>
      </w:r>
      <w:r>
        <w:rPr/>
        <w:t>Γ/V=(eE)²/(4π³) exp(−π m²/eE) (Lesson 86)</w:t>
      </w:r>
    </w:p>
    <w:p>
      <w:pPr>
        <w:spacing w:before="0" w:after="100"/>
      </w:pPr>
      <w:r>
        <w:rPr>
          <w:b/>
        </w:rPr>
        <w:t>Electroweak embedding</w:t>
      </w:r>
      <w:r>
        <w:rPr/>
        <w:t xml:space="preserve"> — </w:t>
      </w:r>
      <w:r>
        <w:rPr/>
        <w:t>Z</w:t>
      </w:r>
      <w:r>
        <w:rPr>
          <w:vertAlign w:val="subscript"/>
        </w:rPr>
        <w:t>μ</w:t>
      </w:r>
      <w:r>
        <w:rPr/>
        <w:t>=cosθ</w:t>
      </w:r>
      <w:r>
        <w:rPr>
          <w:vertAlign w:val="subscript"/>
        </w:rPr>
        <w:t>W</w:t>
      </w:r>
      <w:r>
        <w:rPr/>
        <w:t xml:space="preserve"> W³_μ−sinθ</w:t>
      </w:r>
      <w:r>
        <w:rPr>
          <w:vertAlign w:val="subscript"/>
        </w:rPr>
        <w:t>W</w:t>
      </w:r>
      <w:r>
        <w:rPr/>
        <w:t xml:space="preserve"> B</w:t>
      </w:r>
      <w:r>
        <w:rPr>
          <w:vertAlign w:val="subscript"/>
        </w:rPr>
        <w:t>μ</w:t>
      </w:r>
      <w:r>
        <w:rPr/>
        <w:t>, A</w:t>
      </w:r>
      <w:r>
        <w:rPr>
          <w:vertAlign w:val="subscript"/>
        </w:rPr>
        <w:t>μ</w:t>
      </w:r>
      <w:r>
        <w:rPr/>
        <w:t>=sinθ</w:t>
      </w:r>
      <w:r>
        <w:rPr>
          <w:vertAlign w:val="subscript"/>
        </w:rPr>
        <w:t>W</w:t>
      </w:r>
      <w:r>
        <w:rPr/>
        <w:t xml:space="preserve"> W³_μ+cosθ</w:t>
      </w:r>
      <w:r>
        <w:rPr>
          <w:vertAlign w:val="subscript"/>
        </w:rPr>
        <w:t>W</w:t>
      </w:r>
      <w:r>
        <w:rPr/>
        <w:t xml:space="preserve"> B</w:t>
      </w:r>
      <w:r>
        <w:rPr>
          <w:vertAlign w:val="subscript"/>
        </w:rPr>
        <w:t>μ</w:t>
      </w:r>
      <w:r>
        <w:rPr/>
        <w:t>; 1/α(M</w:t>
      </w:r>
      <w:r>
        <w:rPr>
          <w:vertAlign w:val="subscript"/>
        </w:rPr>
        <w:t>Z</w:t>
      </w:r>
      <w:r>
        <w:rPr/>
        <w:t>)≈128.94 (Lesson 87)</w:t>
      </w:r>
    </w:p>
    <w:p>
      <w:r/>
    </w:p>
    <w:p>
      <w:bookmarkStart w:id="3004" w:name="Bibliography"/>
      <w:pPr>
        <w:pStyle w:val="Heading1"/>
      </w:pPr>
      <w:r>
        <w:t>Bibliography</w:t>
      </w:r>
      <w:bookmarkEnd w:id="3004"/>
    </w:p>
    <w:p>
      <w:r>
        <w:t>Blue bibliography entries link to a DOI, official data source, publisher page, or stable catalog record. The printed citation remains complete when the book is read on paper.</w:t>
      </w:r>
    </w:p>
    <w:p>
      <w:r>
        <w:t xml:space="preserve">Papers and books named at the moment this course uses them. CODATA and the Particle Data Group are the sources for the constants in </w:t>
      </w:r>
      <w:hyperlink w:anchor="Lesson79">
        <w:r>
          <w:rPr>
            <w:rStyle w:val="Hyperlink"/>
            <w:color w:val="0563C1"/>
            <w:u w:val="single"/>
          </w:rPr>
          <w:t xml:space="preserve">Lesson 79</w:t>
        </w:r>
      </w:hyperlink>
      <w:r>
        <w:t>.</w:t>
      </w:r>
    </w:p>
    <w:p>
      <w:pPr>
        <w:spacing w:before="0" w:after="100"/>
      </w:pPr>
      <w:r>
        <w:rPr>
          <w:b/>
        </w:rPr>
        <w:t>Item</w:t>
      </w:r>
      <w:r>
        <w:rPr>
          <w:b/>
        </w:rPr>
        <w:t xml:space="preserve"> — </w:t>
      </w:r>
      <w:r>
        <w:rPr>
          <w:b/>
        </w:rPr>
        <w:t>Reference</w:t>
      </w:r>
    </w:p>
    <w:p>
      <w:pPr>
        <w:spacing w:before="0" w:after="100"/>
      </w:pPr>
      <w:bookmarkStart w:id="900001" w:name="bib_feynman_qed"/>
      <w:bookmarkStart w:id="9145" w:name="Bib_EasyQEDopening"/>
      <w:bookmarkEnd w:id="9145"/>
      <w:hyperlink r:id="rId135">
        <w:r>
          <w:rPr>
            <w:b/>
            <w:color w:val="0563C1"/>
            <w:u w:val="single"/>
          </w:rPr>
          <w:t>Easy QED (opening)</w:t>
        </w:r>
      </w:hyperlink>
      <w:r>
        <w:rPr/>
        <w:t xml:space="preserve"> — </w:t>
      </w:r>
      <w:r>
        <w:rPr/>
        <w:t>R. P. Feynman, QED: The Strange Theory of Light and Matter, Princeton (1985). Physics only; this course does not reproduce the text.</w:t>
      </w:r>
      <w:bookmarkEnd w:id="900001"/>
    </w:p>
    <w:p>
      <w:pPr>
        <w:spacing w:before="0" w:after="100"/>
      </w:pPr>
      <w:bookmarkStart w:id="9146" w:name="Bib_Sparameters"/>
      <w:bookmarkEnd w:id="9146"/>
      <w:hyperlink r:id="rId136">
        <w:r>
          <w:rPr>
            <w:b/>
            <w:color w:val="0563C1"/>
            <w:u w:val="single"/>
          </w:rPr>
          <w:t>S-parameters</w:t>
        </w:r>
      </w:hyperlink>
      <w:r>
        <w:rPr/>
        <w:t xml:space="preserve"> — </w:t>
      </w:r>
      <w:r>
        <w:rPr/>
        <w:t>D. M. Pozar, Microwave Engineering, Wiley. Two-port S is the laboratory cousin of ⟨f|S|i⟩.</w:t>
      </w:r>
    </w:p>
    <w:p>
      <w:pPr>
        <w:spacing w:before="0" w:after="100"/>
      </w:pPr>
      <w:bookmarkStart w:id="9147" w:name="Bib_OpticsLesson9"/>
      <w:bookmarkEnd w:id="9147"/>
      <w:hyperlink r:id="rId137">
        <w:r>
          <w:rPr>
            <w:b/>
            <w:color w:val="0563C1"/>
            <w:u w:val="single"/>
          </w:rPr>
          <w:t>Optics (Lesson 9)</w:t>
        </w:r>
      </w:hyperlink>
      <w:r>
        <w:rPr/>
        <w:t xml:space="preserve"> — </w:t>
      </w:r>
      <w:r>
        <w:rPr/>
        <w:t>E. Hecht, Optics, 5th ed., Pearson (2017); M. Born and E. Wolf, Principles of Optics, 7th ed., Cambridge (1999).</w:t>
      </w:r>
    </w:p>
    <w:p>
      <w:pPr>
        <w:spacing w:before="0" w:after="100"/>
      </w:pPr>
      <w:bookmarkStart w:id="900002" w:name="bib_grangier"/>
      <w:bookmarkStart w:id="9148" w:name="Bib_Singlephotoninterference"/>
      <w:bookmarkEnd w:id="9148"/>
      <w:hyperlink r:id="rId138">
        <w:r>
          <w:rPr>
            <w:b/>
            <w:color w:val="0563C1"/>
            <w:u w:val="single"/>
          </w:rPr>
          <w:t>Single-photon interference</w:t>
        </w:r>
      </w:hyperlink>
      <w:r>
        <w:rPr/>
        <w:t xml:space="preserve"> — </w:t>
      </w:r>
      <w:r>
        <w:rPr/>
        <w:t>P. Grangier, G. Roger and A. Aspect, Europhys. Lett. 1, 173 (1986).</w:t>
      </w:r>
      <w:bookmarkEnd w:id="900002"/>
    </w:p>
    <w:p>
      <w:pPr>
        <w:spacing w:before="0" w:after="100"/>
      </w:pPr>
      <w:bookmarkStart w:id="900003" w:name="bib_mead"/>
      <w:bookmarkStart w:id="9149" w:name="Bib_MeadsviewInterlude"/>
      <w:bookmarkEnd w:id="9149"/>
      <w:hyperlink r:id="rId139">
        <w:r>
          <w:rPr>
            <w:b/>
            <w:color w:val="0563C1"/>
            <w:u w:val="single"/>
          </w:rPr>
          <w:t>Mead’s view (Interlude)</w:t>
        </w:r>
      </w:hyperlink>
      <w:r>
        <w:rPr/>
        <w:t xml:space="preserve"> — </w:t>
      </w:r>
      <w:r>
        <w:rPr/>
        <w:t>C. A. Mead, Collective Electrodynamics: Quantum Foundations of Electromagnetism, MIT Press (2000).</w:t>
      </w:r>
      <w:bookmarkEnd w:id="900003"/>
    </w:p>
    <w:p>
      <w:pPr>
        <w:spacing w:before="0" w:after="100"/>
      </w:pPr>
      <w:bookmarkStart w:id="9150" w:name="Bib_Diracequationandg2"/>
      <w:bookmarkEnd w:id="9150"/>
      <w:hyperlink r:id="rId140">
        <w:r>
          <w:rPr>
            <w:b/>
            <w:color w:val="0563C1"/>
            <w:u w:val="single"/>
          </w:rPr>
          <w:t>Dirac equation and g=2</w:t>
        </w:r>
      </w:hyperlink>
      <w:r>
        <w:rPr/>
        <w:t xml:space="preserve"> — </w:t>
      </w:r>
      <w:r>
        <w:rPr/>
        <w:t>P. A. M. Dirac, Proc. Roy. Soc. A 117, 610 (1928).</w:t>
      </w:r>
    </w:p>
    <w:p>
      <w:pPr>
        <w:spacing w:before="0" w:after="100"/>
      </w:pPr>
      <w:bookmarkStart w:id="9151" w:name="Bib_Schwingera2"/>
      <w:bookmarkEnd w:id="9151"/>
      <w:hyperlink r:id="rId141">
        <w:r>
          <w:rPr>
            <w:b/>
            <w:color w:val="0563C1"/>
            <w:u w:val="single"/>
          </w:rPr>
          <w:t>Schwinger a=α/(2π)</w:t>
        </w:r>
      </w:hyperlink>
      <w:r>
        <w:rPr/>
        <w:t xml:space="preserve"> — </w:t>
      </w:r>
      <w:r>
        <w:rPr/>
        <w:t>J. Schwinger, Phys. Rev. 73, 416 (1948).</w:t>
      </w:r>
    </w:p>
    <w:p>
      <w:pPr>
        <w:spacing w:before="0" w:after="100"/>
      </w:pPr>
      <w:bookmarkStart w:id="900004" w:name="bib_lamb"/>
      <w:bookmarkStart w:id="9152" w:name="Bib_LambRetherfordinterval"/>
      <w:bookmarkEnd w:id="9152"/>
      <w:hyperlink r:id="rId142">
        <w:r>
          <w:rPr>
            <w:b/>
            <w:color w:val="0563C1"/>
            <w:u w:val="single"/>
          </w:rPr>
          <w:t>Lamb–Retherford interval</w:t>
        </w:r>
      </w:hyperlink>
      <w:r>
        <w:rPr/>
        <w:t xml:space="preserve"> — </w:t>
      </w:r>
      <w:r>
        <w:rPr/>
        <w:t>W. E. Lamb and R. C. Retherford, Phys. Rev. 72, 241 (1947).</w:t>
      </w:r>
      <w:bookmarkEnd w:id="900004"/>
    </w:p>
    <w:p>
      <w:pPr>
        <w:spacing w:before="0" w:after="100"/>
      </w:pPr>
      <w:bookmarkStart w:id="900005" w:name="bib_bethe"/>
      <w:bookmarkStart w:id="9153" w:name="Bib_Bethelogarithm"/>
      <w:bookmarkEnd w:id="9153"/>
      <w:hyperlink r:id="rId143">
        <w:r>
          <w:rPr>
            <w:b/>
            <w:color w:val="0563C1"/>
            <w:u w:val="single"/>
          </w:rPr>
          <w:t>Bethe logarithm</w:t>
        </w:r>
      </w:hyperlink>
      <w:r>
        <w:rPr/>
        <w:t xml:space="preserve"> — </w:t>
      </w:r>
      <w:r>
        <w:rPr/>
        <w:t>H. A. Bethe, Phys. Rev. 72, 339 (1947).</w:t>
      </w:r>
      <w:bookmarkEnd w:id="900005"/>
    </w:p>
    <w:p>
      <w:pPr>
        <w:spacing w:before="0" w:after="100"/>
      </w:pPr>
      <w:bookmarkStart w:id="900006" w:name="bib_uehling"/>
      <w:bookmarkStart w:id="9154" w:name="Bib_Uehlingpotential"/>
      <w:bookmarkEnd w:id="9154"/>
      <w:hyperlink r:id="rId144">
        <w:r>
          <w:rPr>
            <w:b/>
            <w:color w:val="0563C1"/>
            <w:u w:val="single"/>
          </w:rPr>
          <w:t>Uehling potential</w:t>
        </w:r>
      </w:hyperlink>
      <w:r>
        <w:rPr/>
        <w:t xml:space="preserve"> — </w:t>
      </w:r>
      <w:r>
        <w:rPr/>
        <w:t>E. A. Uehling, Phys. Rev. 48, 55 (1935).</w:t>
      </w:r>
      <w:bookmarkEnd w:id="900006"/>
    </w:p>
    <w:p>
      <w:pPr>
        <w:spacing w:before="0" w:after="100"/>
      </w:pPr>
      <w:bookmarkStart w:id="900007" w:name="bib_bloch"/>
      <w:bookmarkStart w:id="9155" w:name="Bib_BlochNordsieckIR"/>
      <w:bookmarkEnd w:id="9155"/>
      <w:hyperlink r:id="rId145">
        <w:r>
          <w:rPr>
            <w:b/>
            <w:color w:val="0563C1"/>
            <w:u w:val="single"/>
          </w:rPr>
          <w:t>Bloch–Nordsieck IR</w:t>
        </w:r>
      </w:hyperlink>
      <w:r>
        <w:rPr/>
        <w:t xml:space="preserve"> — </w:t>
      </w:r>
      <w:r>
        <w:rPr/>
        <w:t>F. Bloch and A. Nordsieck, Phys. Rev. 52, 54 (1937).</w:t>
      </w:r>
      <w:bookmarkEnd w:id="900007"/>
    </w:p>
    <w:p>
      <w:pPr>
        <w:spacing w:before="0" w:after="100"/>
      </w:pPr>
      <w:bookmarkStart w:id="9156" w:name="Bib_Schwingerpairproduction"/>
      <w:bookmarkEnd w:id="9156"/>
      <w:hyperlink r:id="rId146">
        <w:r>
          <w:rPr>
            <w:b/>
            <w:color w:val="0563C1"/>
            <w:u w:val="single"/>
          </w:rPr>
          <w:t>Schwinger pair production</w:t>
        </w:r>
      </w:hyperlink>
      <w:r>
        <w:rPr/>
        <w:t xml:space="preserve"> — </w:t>
      </w:r>
      <w:r>
        <w:rPr/>
        <w:t>J. Schwinger, Phys. Rev. 82, 664 (1951).</w:t>
      </w:r>
    </w:p>
    <w:p>
      <w:pPr>
        <w:spacing w:before="0" w:after="100"/>
      </w:pPr>
      <w:bookmarkStart w:id="900008" w:name="bib_codata"/>
      <w:bookmarkStart w:id="9157" w:name="Bib_Constants"/>
      <w:bookmarkEnd w:id="9157"/>
      <w:hyperlink r:id="rId147">
        <w:r>
          <w:rPr>
            <w:b/>
            <w:color w:val="0563C1"/>
            <w:u w:val="single"/>
          </w:rPr>
          <w:t>Constants</w:t>
        </w:r>
      </w:hyperlink>
      <w:r>
        <w:rPr/>
        <w:t xml:space="preserve"> — </w:t>
      </w:r>
      <w:r>
        <w:rPr/>
        <w:t>CODATA recommended values; Particle Data Group Review of Particle Physics.</w:t>
      </w:r>
      <w:bookmarkEnd w:id="900008"/>
    </w:p>
    <w:p>
      <w:pPr>
        <w:spacing w:before="0" w:after="100"/>
      </w:pPr>
      <w:bookmarkStart w:id="9158" w:name="Bib_QEDtextbooktraces"/>
      <w:bookmarkEnd w:id="9158"/>
      <w:hyperlink r:id="rId148">
        <w:r>
          <w:rPr>
            <w:b/>
            <w:color w:val="0563C1"/>
            <w:u w:val="single"/>
          </w:rPr>
          <w:t>QED textbook (traces)</w:t>
        </w:r>
      </w:hyperlink>
      <w:r>
        <w:rPr/>
        <w:t xml:space="preserve"> — </w:t>
      </w:r>
      <w:r>
        <w:rPr/>
        <w:t>M. D. Schwartz, Quantum Field Theory and the Standard Model, Cambridge (2014).</w:t>
      </w:r>
    </w:p>
    <w:p>
      <w:pPr>
        <w:spacing w:before="0" w:after="100"/>
      </w:pPr>
      <w:bookmarkStart w:id="9159" w:name="Bib_QEDtextbookloops"/>
      <w:bookmarkEnd w:id="9159"/>
      <w:hyperlink r:id="rId149">
        <w:r>
          <w:rPr>
            <w:b/>
            <w:color w:val="0563C1"/>
            <w:u w:val="single"/>
          </w:rPr>
          <w:t>QED textbook (loops)</w:t>
        </w:r>
      </w:hyperlink>
      <w:r>
        <w:rPr/>
        <w:t xml:space="preserve"> — </w:t>
      </w:r>
      <w:r>
        <w:rPr/>
        <w:t>M. E. Peskin and D. V. Schroeder, An Introduction to Quantum Field Theory, Westview (1995).</w:t>
      </w:r>
    </w:p>
    <w:p>
      <w:pPr>
        <w:spacing w:before="0" w:after="100"/>
      </w:pPr>
      <w:bookmarkStart w:id="9160" w:name="Bib_QEDtextbookcanonical"/>
      <w:bookmarkEnd w:id="9160"/>
      <w:hyperlink r:id="rId150">
        <w:r>
          <w:rPr>
            <w:b/>
            <w:color w:val="0563C1"/>
            <w:u w:val="single"/>
          </w:rPr>
          <w:t>QED textbook (canonical)</w:t>
        </w:r>
      </w:hyperlink>
      <w:r>
        <w:rPr/>
        <w:t xml:space="preserve"> — </w:t>
      </w:r>
      <w:r>
        <w:rPr/>
        <w:t>F. Mandl and G. Shaw, Quantum Field Theory, Wiley, 2nd ed. (2010).</w:t>
      </w:r>
    </w:p>
    <w:p>
      <w:pPr>
        <w:spacing w:before="0" w:after="100"/>
      </w:pPr>
      <w:bookmarkStart w:id="9161" w:name="Bib_Externalfields"/>
      <w:bookmarkEnd w:id="9161"/>
      <w:hyperlink r:id="rId151">
        <w:r>
          <w:rPr>
            <w:b/>
            <w:color w:val="0563C1"/>
            <w:u w:val="single"/>
          </w:rPr>
          <w:t>External fields</w:t>
        </w:r>
      </w:hyperlink>
      <w:r>
        <w:rPr/>
        <w:t xml:space="preserve"> — </w:t>
      </w:r>
      <w:r>
        <w:rPr/>
        <w:t>C. Itzykson and J.-B. Zuber, Quantum Field Theory, McGraw-Hill (1980), ch. 4.</w:t>
      </w:r>
    </w:p>
    <w:p>
      <w:r/>
    </w:p>
    <w:p>
      <w:pPr>
        <w:pageBreakBefore/>
      </w:pPr>
      <w:r>
        <w:rPr>
          <w:i/>
        </w:rPr>
        <w:t>If this book gave you something, a laugh, an idea, or a better question, I’d love to hear about it. A short review on Amazon, even a sentence or two, helps other curious readers find it, and I read every one.</w:t>
      </w:r>
    </w:p>
    <w:p>
      <w:r>
        <w:br w:type="page"/>
      </w:r>
    </w:p>
    <w:p>
      <w:bookmarkStart w:id="3009" w:name="AboutAuthor"/>
      <w:pPr>
        <w:pStyle w:val="Heading1"/>
      </w:pPr>
      <w:r>
        <w:t>About the Author</w:t>
      </w:r>
      <w:bookmarkEnd w:id="3009"/>
    </w:p>
    <w:p>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
        <w:t>He writes to make complex ideas clearer and more engaging than most treatments manage, without ever pretending they are simpler than they actually are.</w:t>
      </w:r>
    </w:p>
    <w:p>
      <w:bookmarkStart w:id="3008" w:name="AlsoBy"/>
      <w:pPr>
        <w:pStyle w:val="Heading1"/>
      </w:pPr>
      <w:r>
        <w:t>Also by Lothar J. Musiol</w:t>
      </w:r>
      <w:bookmarkEnd w:id="3008"/>
    </w:p>
    <w:p>
      <w:pPr>
        <w:keepNext/>
        <w:spacing w:before="160" w:after="40"/>
      </w:pPr>
      <w:r>
        <w:rPr>
          <w:b/>
        </w:rPr>
        <w:t>Physics, Actually</w:t>
      </w:r>
    </w:p>
    <w:p>
      <w:pPr>
        <w:spacing w:before="0" w:after="20"/>
        <w:ind w:left="360" w:firstLine="0"/>
      </w:pPr>
      <w:r>
        <w:t>Physics, Actually, Volume 1: Motion, Forces, Time, and Relativity</w:t>
      </w:r>
    </w:p>
    <w:p>
      <w:pPr>
        <w:spacing w:before="0" w:after="20"/>
        <w:ind w:left="360" w:firstLine="0"/>
      </w:pPr>
      <w:r>
        <w:t>Physics, Actually, Volume 2: Gravity, Cosmology, and the Limits of Spacetime</w:t>
      </w:r>
    </w:p>
    <w:p>
      <w:pPr>
        <w:spacing w:before="0" w:after="20"/>
        <w:ind w:left="360" w:firstLine="0"/>
      </w:pPr>
      <w:r>
        <w:t>Physics, Actually, Volume 3: The Standard Model, Chaos, and the Edge of Knowledge</w:t>
      </w:r>
    </w:p>
    <w:p>
      <w:pPr>
        <w:spacing w:before="0" w:after="20"/>
        <w:ind w:left="360" w:firstLine="0"/>
      </w:pPr>
      <w:r>
        <w:t>Life, Actually: From the First Cell to the Edited Genome and the Search for Life Elsewhere</w:t>
      </w:r>
    </w:p>
    <w:p>
      <w:pPr>
        <w:keepNext/>
        <w:spacing w:before="160" w:after="40"/>
      </w:pPr>
      <w:r>
        <w:rPr>
          <w:b/>
        </w:rPr>
        <w:t>More Actually Books</w:t>
      </w:r>
    </w:p>
    <w:p>
      <w:pPr>
        <w:spacing w:before="0" w:after="20"/>
        <w:ind w:left="360" w:firstLine="0"/>
      </w:pPr>
      <w:r>
        <w:t>Gravity, Actually: Einstein’s Relativity in Plain Words: Falling, Time, Black Holes, and the Waves We Finally Heard</w:t>
      </w:r>
    </w:p>
    <w:p>
      <w:pPr>
        <w:spacing w:before="0" w:after="20"/>
        <w:ind w:left="360" w:firstLine="0"/>
      </w:pPr>
      <w:r>
        <w:t>The Universe, Actually: What Humanity Currently Understands About Reality</w:t>
      </w:r>
    </w:p>
    <w:p>
      <w:pPr>
        <w:keepNext/>
        <w:spacing w:before="160" w:after="40"/>
      </w:pPr>
      <w:r>
        <w:rPr>
          <w:b/>
        </w:rPr>
        <w:t>Math, Actually</w:t>
      </w:r>
    </w:p>
    <w:p>
      <w:pPr>
        <w:spacing w:before="0" w:after="20"/>
        <w:ind w:left="360" w:firstLine="0"/>
      </w:pPr>
      <w:r>
        <w:t>Math, Actually, Volume 1: From Arithmetic to Calculus</w:t>
      </w:r>
    </w:p>
    <w:p>
      <w:pPr>
        <w:spacing w:before="0" w:after="20"/>
        <w:ind w:left="360" w:firstLine="0"/>
      </w:pPr>
      <w:r>
        <w:t>Math, Actually, Volume 2: From Multivariable Calculus to Set Theory &amp; Logic</w:t>
      </w:r>
    </w:p>
    <w:p>
      <w:pPr>
        <w:spacing w:before="0" w:after="20"/>
        <w:ind w:left="360" w:firstLine="0"/>
      </w:pPr>
      <w:r>
        <w:t>Math, Actually, Volume 3: From Differential Equations to Abstract Algebra</w:t>
      </w:r>
    </w:p>
    <w:p>
      <w:pPr>
        <w:spacing w:before="0" w:after="20"/>
        <w:ind w:left="360" w:firstLine="0"/>
      </w:pPr>
      <w:r>
        <w:t>Math, Actually, Volume 4: From Category Theory to the Frontier</w:t>
      </w:r>
    </w:p>
    <w:p>
      <w:pPr>
        <w:keepNext/>
        <w:spacing w:before="160" w:after="40"/>
      </w:pPr>
      <w:r>
        <w:rPr>
          <w:b/>
        </w:rPr>
        <w:t>Quantum, Actually</w:t>
      </w:r>
    </w:p>
    <w:p>
      <w:pPr>
        <w:spacing w:before="0" w:after="20"/>
        <w:ind w:left="360" w:firstLine="0"/>
      </w:pPr>
      <w:r>
        <w:t>Quantum, Actually, Volume 1: Questions and Answers from the Double Slit to the Superconducting Wire</w:t>
      </w:r>
    </w:p>
    <w:p>
      <w:pPr>
        <w:keepNext/>
        <w:spacing w:before="160" w:after="40"/>
      </w:pPr>
      <w:r>
        <w:rPr>
          <w:b/>
        </w:rPr>
        <w:t>Science Sparks</w:t>
      </w:r>
    </w:p>
    <w:p>
      <w:pPr>
        <w:spacing w:before="0" w:after="20"/>
        <w:ind w:left="360" w:firstLine="0"/>
      </w:pPr>
      <w:r>
        <w:t>Science Sparks: Physics, Life, and Mathematics — The Same Few Rules, Told in Highlights</w:t>
      </w:r>
    </w:p>
    <w:p>
      <w:pPr>
        <w:keepNext/>
        <w:spacing w:before="160" w:after="40"/>
      </w:pPr>
      <w:r>
        <w:rPr>
          <w:b/>
        </w:rPr>
        <w:t>Look First</w:t>
      </w:r>
    </w:p>
    <w:p>
      <w:pPr>
        <w:spacing w:before="0" w:after="20"/>
        <w:ind w:left="360" w:firstLine="0"/>
      </w:pPr>
      <w:r>
        <w:t>Look First, Volume 1: The Universe Has No Now</w:t>
      </w:r>
    </w:p>
    <w:p>
      <w:pPr>
        <w:spacing w:before="0" w:after="20"/>
        <w:ind w:left="360" w:firstLine="0"/>
      </w:pPr>
      <w:r>
        <w:t>Look First, Volume 2: A Trip Is Not a New Life</w:t>
      </w:r>
    </w:p>
    <w:p>
      <w:pPr>
        <w:keepNext/>
        <w:spacing w:before="160" w:after="40"/>
      </w:pPr>
      <w:r>
        <w:rPr>
          <w:b/>
        </w:rPr>
        <w:t>Electrical Engineering Series</w:t>
      </w:r>
    </w:p>
    <w:p>
      <w:pPr>
        <w:spacing w:before="0" w:after="20"/>
        <w:ind w:left="360" w:firstLine="0"/>
      </w:pPr>
      <w:r>
        <w:t>Foundations of Electronics (Book 1)</w:t>
      </w:r>
    </w:p>
    <w:p>
      <w:pPr>
        <w:spacing w:before="0" w:after="20"/>
        <w:ind w:left="360" w:firstLine="0"/>
      </w:pPr>
      <w:r>
        <w:t>Circuits, Components, and Control (Book 2)</w:t>
      </w:r>
    </w:p>
    <w:p>
      <w:pPr>
        <w:spacing w:before="0" w:after="20"/>
        <w:ind w:left="360" w:firstLine="0"/>
      </w:pPr>
      <w:r>
        <w:t>Semiconductor Physics and Devices (Book 3)</w:t>
      </w:r>
    </w:p>
    <w:p>
      <w:pPr>
        <w:spacing w:before="0" w:after="20"/>
        <w:ind w:left="360" w:firstLine="0"/>
      </w:pPr>
      <w:r>
        <w:t>RF, Microwave, and Transceivers (Book 4)</w:t>
      </w:r>
    </w:p>
    <w:p>
      <w:pPr>
        <w:spacing w:before="0" w:after="20"/>
        <w:ind w:left="360" w:firstLine="0"/>
      </w:pPr>
      <w:r>
        <w:t>Communications, Wireless, and SDR (Book 5)</w:t>
      </w:r>
    </w:p>
    <w:p>
      <w:pPr>
        <w:spacing w:before="0" w:after="20"/>
        <w:ind w:left="360" w:firstLine="0"/>
      </w:pPr>
      <w:r>
        <w:t>Power and Energy (Book 6)</w:t>
      </w:r>
    </w:p>
    <w:p>
      <w:pPr>
        <w:spacing w:before="0" w:after="20"/>
        <w:ind w:left="360" w:firstLine="0"/>
      </w:pPr>
      <w:r>
        <w:t>Packaging, Layout, EMC, and Test (Book 7)</w:t>
      </w:r>
    </w:p>
    <w:p>
      <w:pPr>
        <w:keepNext/>
        <w:spacing w:before="160" w:after="40"/>
      </w:pPr>
      <w:r>
        <w:rPr>
          <w:b/>
        </w:rPr>
        <w:t>History</w:t>
      </w:r>
    </w:p>
    <w:p>
      <w:pPr>
        <w:spacing w:before="0" w:after="20"/>
        <w:ind w:left="360" w:firstLine="0"/>
      </w:pPr>
      <w:r>
        <w:t>The Dolphins’ View of History</w:t>
      </w:r>
    </w:p>
    <w:p>
      <w:pPr>
        <w:keepNext/>
        <w:spacing w:before="160" w:after="40"/>
      </w:pPr>
      <w:r>
        <w:rPr>
          <w:b/>
        </w:rPr>
        <w:t>Fiction</w:t>
      </w:r>
    </w:p>
    <w:p>
      <w:pPr>
        <w:spacing w:before="0" w:after="20"/>
        <w:ind w:left="360" w:firstLine="0"/>
      </w:pPr>
      <w:r>
        <w:t>The Murder That Hadn’t Happened Yet (The Relativistic Investigation Bureau, Book 1), Lothar J. Musiol writing as Spezala Genara Relavi (S.G.R.)</w:t>
      </w:r>
    </w:p>
    <w:p>
      <w:pPr>
        <w:spacing w:before="0" w:after="20"/>
        <w:ind w:left="360" w:firstLine="0"/>
      </w:pPr>
      <w:r>
        <w:t>The Warning That Was Sent Too Late (The Relativistic Investigation Bureau, Book 2), Lothar J. Musiol writing as Spezala Genara Relavi (S.G.R.)</w:t>
      </w:r>
    </w:p>
    <w:p>
      <w:pPr>
        <w:spacing w:before="0" w:after="20"/>
        <w:ind w:left="360" w:firstLine="0"/>
      </w:pPr>
      <w:r>
        <w:t>Schrödinger’s Paperwork (Lolly Wren’s Curious Science Adventures, Book 1), Lothar J. Musiol writing as Quentin Edmund Darling (Q.E.D.)</w:t>
      </w:r>
    </w:p>
    <w:p>
      <w:pPr>
        <w:spacing w:before="0" w:after="20"/>
        <w:ind w:left="360" w:firstLine="0"/>
      </w:pPr>
      <w:r>
        <w:t>The Permitted Options (Lolly Wren’s Curious Science Adventures, Book 2), Lothar J. Musiol writing as Quentin Edmund Darling (Q.E.D.)</w:t>
      </w:r>
    </w:p>
    <w:p>
      <w:pPr>
        <w:spacing w:before="0" w:after="20"/>
        <w:ind w:left="360" w:firstLine="0"/>
      </w:pPr>
      <w:r>
        <w:t>Protocol Flamingo (The Invasion Storybooks, Book 1), Lothar J. Musiol writing as George Herbert Fontaine</w:t>
      </w:r>
    </w:p>
    <w:p>
      <w:pPr>
        <w:spacing w:before="0" w:after="20"/>
        <w:ind w:left="360" w:firstLine="0"/>
      </w:pPr>
      <w:r>
        <w:t>In Love with Murder, Actually: A Derailed Mystery in Provence, Lothar J. Musiol writing as Romuald Livingston</w:t>
      </w:r>
    </w:p>
    <w:p>
      <w:pPr>
        <w:keepNext/>
        <w:spacing w:before="160" w:after="40"/>
      </w:pPr>
      <w:r>
        <w:rPr>
          <w:b/>
        </w:rPr>
        <w:t>In German</w:t>
      </w:r>
    </w:p>
    <w:p>
      <w:pPr>
        <w:spacing w:before="0" w:after="20"/>
        <w:ind w:left="360" w:firstLine="0"/>
      </w:pPr>
      <w:r>
        <w:t>Auswandern – Ab in die USA, Kanada, Australien oder Neuseeland?</w:t>
      </w:r>
    </w:p>
    <w:sectPr w:rsidR="00FC693F" w:rsidRPr="0006063C" w:rsidSect="00034616">
      <w:headerReference w:type="default" r:id="rId9"/>
      <w:footerReference w:type="default" r:id="rId10"/>
      <w:headerReference w:type="even" r:id="rId81"/>
      <w:pgSz w:w="12240" w:h="15840"/>
      <w:pgMar w:top="1368" w:right="1368" w:bottom="1296" w:left="1656" w:header="720" w:footer="720" w:gutter="432"/>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Quantum, Actually — Volume 2: A QED Course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 w:numId="194">
    <w:abstractNumId w:val="7"/>
    <w:lvlOverride w:ilvl="0">
      <w:startOverride w:val="1"/>
    </w:lvlOverride>
  </w:num>
  <w:num w:numId="195">
    <w:abstractNumId w:val="7"/>
    <w:lvlOverride w:ilvl="0">
      <w:startOverride w:val="1"/>
    </w:lvlOverride>
  </w:num>
  <w:num w:numId="196">
    <w:abstractNumId w:val="7"/>
    <w:lvlOverride w:ilvl="0">
      <w:startOverride w:val="1"/>
    </w:lvlOverride>
  </w:num>
  <w:num w:numId="197">
    <w:abstractNumId w:val="7"/>
    <w:lvlOverride w:ilvl="0">
      <w:startOverride w:val="1"/>
    </w:lvlOverride>
  </w:num>
  <w:num w:numId="198">
    <w:abstractNumId w:val="7"/>
    <w:lvlOverride w:ilvl="0">
      <w:startOverride w:val="1"/>
    </w:lvlOverride>
  </w:num>
  <w:num w:numId="199">
    <w:abstractNumId w:val="7"/>
    <w:lvlOverride w:ilvl="0">
      <w:startOverride w:val="1"/>
    </w:lvlOverride>
  </w:num>
  <w:num w:numId="200">
    <w:abstractNumId w:val="7"/>
    <w:lvlOverride w:ilvl="0">
      <w:startOverride w:val="1"/>
    </w:lvlOverride>
  </w:num>
  <w:num w:numId="201">
    <w:abstractNumId w:val="7"/>
    <w:lvlOverride w:ilvl="0">
      <w:startOverride w:val="1"/>
    </w:lvlOverride>
  </w:num>
  <w:num w:numId="202">
    <w:abstractNumId w:val="7"/>
    <w:lvlOverride w:ilvl="0">
      <w:startOverride w:val="1"/>
    </w:lvlOverride>
  </w:num>
  <w:num w:numId="203">
    <w:abstractNumId w:val="7"/>
    <w:lvlOverride w:ilvl="0">
      <w:startOverride w:val="1"/>
    </w:lvlOverride>
  </w:num>
  <w:num w:numId="204">
    <w:abstractNumId w:val="7"/>
    <w:lvlOverride w:ilvl="0">
      <w:startOverride w:val="1"/>
    </w:lvlOverride>
  </w:num>
  <w:num w:numId="205">
    <w:abstractNumId w:val="7"/>
    <w:lvlOverride w:ilvl="0">
      <w:startOverride w:val="1"/>
    </w:lvlOverride>
  </w:num>
  <w:num w:numId="206">
    <w:abstractNumId w:val="7"/>
    <w:lvlOverride w:ilvl="0">
      <w:startOverride w:val="1"/>
    </w:lvlOverride>
  </w:num>
  <w:num w:numId="207">
    <w:abstractNumId w:val="7"/>
    <w:lvlOverride w:ilvl="0">
      <w:startOverride w:val="1"/>
    </w:lvlOverride>
  </w:num>
  <w:num w:numId="208">
    <w:abstractNumId w:val="7"/>
    <w:lvlOverride w:ilvl="0">
      <w:startOverride w:val="1"/>
    </w:lvlOverride>
  </w:num>
  <w:num w:numId="209">
    <w:abstractNumId w:val="7"/>
    <w:lvlOverride w:ilvl="0">
      <w:startOverride w:val="1"/>
    </w:lvlOverride>
  </w:num>
  <w:num w:numId="210">
    <w:abstractNumId w:val="7"/>
    <w:lvlOverride w:ilvl="0">
      <w:startOverride w:val="1"/>
    </w:lvlOverride>
  </w:num>
  <w:num w:numId="211">
    <w:abstractNumId w:val="7"/>
    <w:lvlOverride w:ilvl="0">
      <w:startOverride w:val="1"/>
    </w:lvlOverride>
  </w:num>
  <w:num w:numId="212">
    <w:abstractNumId w:val="7"/>
    <w:lvlOverride w:ilvl="0">
      <w:startOverride w:val="1"/>
    </w:lvlOverride>
  </w:num>
  <w:num w:numId="213">
    <w:abstractNumId w:val="7"/>
    <w:lvlOverride w:ilvl="0">
      <w:startOverride w:val="1"/>
    </w:lvlOverride>
  </w:num>
  <w:num w:numId="214">
    <w:abstractNumId w:val="7"/>
    <w:lvlOverride w:ilvl="0">
      <w:startOverride w:val="1"/>
    </w:lvlOverride>
  </w:num>
  <w:num w:numId="215">
    <w:abstractNumId w:val="7"/>
    <w:lvlOverride w:ilvl="0">
      <w:startOverride w:val="1"/>
    </w:lvlOverride>
  </w:num>
  <w:num w:numId="216">
    <w:abstractNumId w:val="7"/>
    <w:lvlOverride w:ilvl="0">
      <w:startOverride w:val="1"/>
    </w:lvlOverride>
  </w:num>
  <w:num w:numId="217">
    <w:abstractNumId w:val="7"/>
    <w:lvlOverride w:ilvl="0">
      <w:startOverride w:val="1"/>
    </w:lvlOverride>
  </w:num>
  <w:num w:numId="218">
    <w:abstractNumId w:val="7"/>
    <w:lvlOverride w:ilvl="0">
      <w:startOverride w:val="1"/>
    </w:lvlOverride>
  </w:num>
  <w:num w:numId="219">
    <w:abstractNumId w:val="7"/>
    <w:lvlOverride w:ilvl="0">
      <w:startOverride w:val="1"/>
    </w:lvlOverride>
  </w:num>
  <w:num w:numId="220">
    <w:abstractNumId w:val="7"/>
    <w:lvlOverride w:ilvl="0">
      <w:startOverride w:val="1"/>
    </w:lvlOverride>
  </w:num>
  <w:num w:numId="221">
    <w:abstractNumId w:val="7"/>
    <w:lvlOverride w:ilvl="0">
      <w:startOverride w:val="1"/>
    </w:lvlOverride>
  </w:num>
  <w:num w:numId="222">
    <w:abstractNumId w:val="7"/>
    <w:lvlOverride w:ilvl="0">
      <w:startOverride w:val="1"/>
    </w:lvlOverride>
  </w:num>
  <w:num w:numId="223">
    <w:abstractNumId w:val="7"/>
    <w:lvlOverride w:ilvl="0">
      <w:startOverride w:val="1"/>
    </w:lvlOverride>
  </w:num>
  <w:num w:numId="224">
    <w:abstractNumId w:val="7"/>
    <w:lvlOverride w:ilvl="0">
      <w:startOverride w:val="1"/>
    </w:lvlOverride>
  </w:num>
  <w:num w:numId="225">
    <w:abstractNumId w:val="7"/>
    <w:lvlOverride w:ilvl="0">
      <w:startOverride w:val="1"/>
    </w:lvlOverride>
  </w:num>
  <w:num w:numId="226">
    <w:abstractNumId w:val="7"/>
    <w:lvlOverride w:ilvl="0">
      <w:startOverride w:val="1"/>
    </w:lvlOverride>
  </w:num>
  <w:num w:numId="227">
    <w:abstractNumId w:val="7"/>
    <w:lvlOverride w:ilvl="0">
      <w:startOverride w:val="1"/>
    </w:lvlOverride>
  </w:num>
  <w:num w:numId="228">
    <w:abstractNumId w:val="7"/>
    <w:lvlOverride w:ilvl="0">
      <w:startOverride w:val="1"/>
    </w:lvlOverride>
  </w:num>
  <w:num w:numId="229">
    <w:abstractNumId w:val="7"/>
    <w:lvlOverride w:ilvl="0">
      <w:startOverride w:val="1"/>
    </w:lvlOverride>
  </w:num>
  <w:num w:numId="230">
    <w:abstractNumId w:val="7"/>
    <w:lvlOverride w:ilvl="0">
      <w:startOverride w:val="1"/>
    </w:lvlOverride>
  </w:num>
  <w:num w:numId="231">
    <w:abstractNumId w:val="7"/>
    <w:lvlOverride w:ilvl="0">
      <w:startOverride w:val="1"/>
    </w:lvlOverride>
  </w:num>
  <w:num w:numId="232">
    <w:abstractNumId w:val="7"/>
    <w:lvlOverride w:ilvl="0">
      <w:startOverride w:val="1"/>
    </w:lvlOverride>
  </w:num>
  <w:num w:numId="233">
    <w:abstractNumId w:val="7"/>
    <w:lvlOverride w:ilvl="0">
      <w:startOverride w:val="1"/>
    </w:lvlOverride>
  </w:num>
  <w:num w:numId="234">
    <w:abstractNumId w:val="7"/>
    <w:lvlOverride w:ilvl="0">
      <w:startOverride w:val="1"/>
    </w:lvlOverride>
  </w:num>
  <w:num w:numId="235">
    <w:abstractNumId w:val="7"/>
    <w:lvlOverride w:ilvl="0">
      <w:startOverride w:val="1"/>
    </w:lvlOverride>
  </w:num>
  <w:num w:numId="236">
    <w:abstractNumId w:val="7"/>
    <w:lvlOverride w:ilvl="0">
      <w:startOverride w:val="1"/>
    </w:lvlOverride>
  </w:num>
  <w:num w:numId="237">
    <w:abstractNumId w:val="7"/>
    <w:lvlOverride w:ilvl="0">
      <w:startOverride w:val="1"/>
    </w:lvlOverride>
  </w:num>
  <w:num w:numId="238">
    <w:abstractNumId w:val="7"/>
    <w:lvlOverride w:ilvl="0">
      <w:startOverride w:val="1"/>
    </w:lvlOverride>
  </w:num>
  <w:num w:numId="239">
    <w:abstractNumId w:val="7"/>
    <w:lvlOverride w:ilvl="0">
      <w:startOverride w:val="1"/>
    </w:lvlOverride>
  </w:num>
  <w:num w:numId="240">
    <w:abstractNumId w:val="7"/>
    <w:lvlOverride w:ilvl="0">
      <w:startOverride w:val="1"/>
    </w:lvlOverride>
  </w:num>
  <w:num w:numId="241">
    <w:abstractNumId w:val="7"/>
    <w:lvlOverride w:ilvl="0">
      <w:startOverride w:val="1"/>
    </w:lvlOverride>
  </w:num>
  <w:num w:numId="242">
    <w:abstractNumId w:val="7"/>
    <w:lvlOverride w:ilvl="0">
      <w:startOverride w:val="1"/>
    </w:lvlOverride>
  </w:num>
  <w:num w:numId="243">
    <w:abstractNumId w:val="7"/>
    <w:lvlOverride w:ilvl="0">
      <w:startOverride w:val="1"/>
    </w:lvlOverride>
  </w:num>
  <w:num w:numId="244">
    <w:abstractNumId w:val="7"/>
    <w:lvlOverride w:ilvl="0">
      <w:startOverride w:val="1"/>
    </w:lvlOverride>
  </w:num>
  <w:num w:numId="245">
    <w:abstractNumId w:val="7"/>
    <w:lvlOverride w:ilvl="0">
      <w:startOverride w:val="1"/>
    </w:lvlOverride>
  </w:num>
  <w:num w:numId="246">
    <w:abstractNumId w:val="7"/>
    <w:lvlOverride w:ilvl="0">
      <w:startOverride w:val="1"/>
    </w:lvlOverride>
  </w:num>
  <w:num w:numId="247">
    <w:abstractNumId w:val="7"/>
    <w:lvlOverride w:ilvl="0">
      <w:startOverride w:val="1"/>
    </w:lvlOverride>
  </w:num>
  <w:num w:numId="248">
    <w:abstractNumId w:val="7"/>
    <w:lvlOverride w:ilvl="0">
      <w:startOverride w:val="1"/>
    </w:lvlOverride>
  </w:num>
  <w:num w:numId="249">
    <w:abstractNumId w:val="7"/>
    <w:lvlOverride w:ilvl="0">
      <w:startOverride w:val="1"/>
    </w:lvlOverride>
  </w:num>
  <w:num w:numId="250">
    <w:abstractNumId w:val="7"/>
    <w:lvlOverride w:ilvl="0">
      <w:startOverride w:val="1"/>
    </w:lvlOverride>
  </w:num>
  <w:num w:numId="251">
    <w:abstractNumId w:val="7"/>
    <w:lvlOverride w:ilvl="0">
      <w:startOverride w:val="1"/>
    </w:lvlOverride>
  </w:num>
  <w:num w:numId="252">
    <w:abstractNumId w:val="7"/>
    <w:lvlOverride w:ilvl="0">
      <w:startOverride w:val="1"/>
    </w:lvlOverride>
  </w:num>
  <w:num w:numId="253">
    <w:abstractNumId w:val="7"/>
    <w:lvlOverride w:ilvl="0">
      <w:startOverride w:val="1"/>
    </w:lvlOverride>
  </w:num>
  <w:num w:numId="254">
    <w:abstractNumId w:val="7"/>
    <w:lvlOverride w:ilvl="0">
      <w:startOverride w:val="1"/>
    </w:lvlOverride>
  </w:num>
  <w:num w:numId="255">
    <w:abstractNumId w:val="7"/>
    <w:lvlOverride w:ilvl="0">
      <w:startOverride w:val="1"/>
    </w:lvlOverride>
  </w:num>
  <w:num w:numId="256">
    <w:abstractNumId w:val="7"/>
    <w:lvlOverride w:ilvl="0">
      <w:startOverride w:val="1"/>
    </w:lvlOverride>
  </w:num>
  <w:num w:numId="257">
    <w:abstractNumId w:val="7"/>
    <w:lvlOverride w:ilvl="0">
      <w:startOverride w:val="1"/>
    </w:lvlOverride>
  </w:num>
  <w:num w:numId="258">
    <w:abstractNumId w:val="7"/>
    <w:lvlOverride w:ilvl="0">
      <w:startOverride w:val="1"/>
    </w:lvlOverride>
  </w:num>
  <w:num w:numId="259">
    <w:abstractNumId w:val="7"/>
    <w:lvlOverride w:ilvl="0">
      <w:startOverride w:val="1"/>
    </w:lvlOverride>
  </w:num>
  <w:num w:numId="260">
    <w:abstractNumId w:val="7"/>
    <w:lvlOverride w:ilvl="0">
      <w:startOverride w:val="1"/>
    </w:lvlOverride>
  </w:num>
  <w:num w:numId="261">
    <w:abstractNumId w:val="7"/>
    <w:lvlOverride w:ilvl="0">
      <w:startOverride w:val="1"/>
    </w:lvlOverride>
  </w:num>
  <w:num w:numId="262">
    <w:abstractNumId w:val="7"/>
    <w:lvlOverride w:ilvl="0">
      <w:startOverride w:val="1"/>
    </w:lvlOverride>
  </w:num>
  <w:num w:numId="263">
    <w:abstractNumId w:val="7"/>
    <w:lvlOverride w:ilvl="0">
      <w:startOverride w:val="1"/>
    </w:lvlOverride>
  </w:num>
  <w:num w:numId="264">
    <w:abstractNumId w:val="7"/>
    <w:lvlOverride w:ilvl="0">
      <w:startOverride w:val="1"/>
    </w:lvlOverride>
  </w:num>
  <w:num w:numId="265">
    <w:abstractNumId w:val="7"/>
    <w:lvlOverride w:ilvl="0">
      <w:startOverride w:val="1"/>
    </w:lvlOverride>
  </w:num>
  <w:num w:numId="266">
    <w:abstractNumId w:val="7"/>
    <w:lvlOverride w:ilvl="0">
      <w:startOverride w:val="1"/>
    </w:lvlOverride>
  </w:num>
  <w:num w:numId="267">
    <w:abstractNumId w:val="7"/>
    <w:lvlOverride w:ilvl="0">
      <w:startOverride w:val="1"/>
    </w:lvlOverride>
  </w:num>
  <w:num w:numId="268">
    <w:abstractNumId w:val="7"/>
    <w:lvlOverride w:ilvl="0">
      <w:startOverride w:val="1"/>
    </w:lvlOverride>
  </w:num>
  <w:num w:numId="269">
    <w:abstractNumId w:val="7"/>
    <w:lvlOverride w:ilvl="0">
      <w:startOverride w:val="1"/>
    </w:lvlOverride>
  </w:num>
  <w:num w:numId="270">
    <w:abstractNumId w:val="7"/>
    <w:lvlOverride w:ilvl="0">
      <w:startOverride w:val="1"/>
    </w:lvlOverride>
  </w:num>
  <w:num w:numId="271">
    <w:abstractNumId w:val="7"/>
    <w:lvlOverride w:ilvl="0">
      <w:startOverride w:val="1"/>
    </w:lvlOverride>
  </w:num>
  <w:num w:numId="272">
    <w:abstractNumId w:val="7"/>
    <w:lvlOverride w:ilvl="0">
      <w:startOverride w:val="1"/>
    </w:lvlOverride>
  </w:num>
  <w:num w:numId="273">
    <w:abstractNumId w:val="7"/>
    <w:lvlOverride w:ilvl="0">
      <w:startOverride w:val="1"/>
    </w:lvlOverride>
  </w:num>
  <w:num w:numId="274">
    <w:abstractNumId w:val="7"/>
    <w:lvlOverride w:ilvl="0">
      <w:startOverride w:val="1"/>
    </w:lvlOverride>
  </w:num>
  <w:num w:numId="275">
    <w:abstractNumId w:val="7"/>
    <w:lvlOverride w:ilvl="0">
      <w:startOverride w:val="1"/>
    </w:lvlOverride>
  </w:num>
  <w:num w:numId="276">
    <w:abstractNumId w:val="7"/>
    <w:lvlOverride w:ilvl="0">
      <w:startOverride w:val="1"/>
    </w:lvlOverride>
  </w:num>
  <w:num w:numId="277">
    <w:abstractNumId w:val="7"/>
    <w:lvlOverride w:ilvl="0">
      <w:startOverride w:val="1"/>
    </w:lvlOverride>
  </w:num>
  <w:num w:numId="278">
    <w:abstractNumId w:val="7"/>
    <w:lvlOverride w:ilvl="0">
      <w:startOverride w:val="1"/>
    </w:lvlOverride>
  </w:num>
  <w:num w:numId="279">
    <w:abstractNumId w:val="7"/>
    <w:lvlOverride w:ilvl="0">
      <w:startOverride w:val="1"/>
    </w:lvlOverride>
  </w:num>
  <w:num w:numId="280">
    <w:abstractNumId w:val="7"/>
    <w:lvlOverride w:ilvl="0">
      <w:startOverride w:val="1"/>
    </w:lvlOverride>
  </w:num>
  <w:num w:numId="281">
    <w:abstractNumId w:val="7"/>
    <w:lvlOverride w:ilvl="0">
      <w:startOverride w:val="1"/>
    </w:lvlOverride>
  </w:num>
  <w:num w:numId="282">
    <w:abstractNumId w:val="7"/>
    <w:lvlOverride w:ilvl="0">
      <w:startOverride w:val="1"/>
    </w:lvlOverride>
  </w:num>
  <w:num w:numId="283">
    <w:abstractNumId w:val="7"/>
    <w:lvlOverride w:ilvl="0">
      <w:startOverride w:val="1"/>
    </w:lvlOverride>
  </w:num>
  <w:num w:numId="284">
    <w:abstractNumId w:val="7"/>
    <w:lvlOverride w:ilvl="0">
      <w:startOverride w:val="1"/>
    </w:lvlOverride>
  </w:num>
  <w:num w:numId="285">
    <w:abstractNumId w:val="7"/>
    <w:lvlOverride w:ilvl="0">
      <w:startOverride w:val="1"/>
    </w:lvlOverride>
  </w:num>
  <w:num w:numId="286">
    <w:abstractNumId w:val="7"/>
    <w:lvlOverride w:ilvl="0">
      <w:startOverride w:val="1"/>
    </w:lvlOverride>
  </w:num>
  <w:num w:numId="287">
    <w:abstractNumId w:val="7"/>
    <w:lvlOverride w:ilvl="0">
      <w:startOverride w:val="1"/>
    </w:lvlOverride>
  </w:num>
  <w:num w:numId="288">
    <w:abstractNumId w:val="7"/>
    <w:lvlOverride w:ilvl="0">
      <w:startOverride w:val="1"/>
    </w:lvlOverride>
  </w:num>
  <w:num w:numId="289">
    <w:abstractNumId w:val="7"/>
    <w:lvlOverride w:ilvl="0">
      <w:startOverride w:val="1"/>
    </w:lvlOverride>
  </w:num>
  <w:num w:numId="290">
    <w:abstractNumId w:val="7"/>
    <w:lvlOverride w:ilvl="0">
      <w:startOverride w:val="1"/>
    </w:lvlOverride>
  </w:num>
  <w:num w:numId="291">
    <w:abstractNumId w:val="7"/>
    <w:lvlOverride w:ilvl="0">
      <w:startOverride w:val="1"/>
    </w:lvlOverride>
  </w:num>
  <w:num w:numId="292">
    <w:abstractNumId w:val="7"/>
    <w:lvlOverride w:ilvl="0">
      <w:startOverride w:val="1"/>
    </w:lvlOverride>
  </w:num>
  <w:num w:numId="293">
    <w:abstractNumId w:val="7"/>
    <w:lvlOverride w:ilvl="0">
      <w:startOverride w:val="1"/>
    </w:lvlOverride>
  </w:num>
  <w:num w:numId="294">
    <w:abstractNumId w:val="7"/>
    <w:lvlOverride w:ilvl="0">
      <w:startOverride w:val="1"/>
    </w:lvlOverride>
  </w:num>
  <w:num w:numId="295">
    <w:abstractNumId w:val="7"/>
    <w:lvlOverride w:ilvl="0">
      <w:startOverride w:val="1"/>
    </w:lvlOverride>
  </w:num>
  <w:num w:numId="296">
    <w:abstractNumId w:val="7"/>
    <w:lvlOverride w:ilvl="0">
      <w:startOverride w:val="1"/>
    </w:lvlOverride>
  </w:num>
  <w:num w:numId="297">
    <w:abstractNumId w:val="7"/>
    <w:lvlOverride w:ilvl="0">
      <w:startOverride w:val="1"/>
    </w:lvlOverride>
  </w:num>
  <w:num w:numId="298">
    <w:abstractNumId w:val="7"/>
    <w:lvlOverride w:ilvl="0">
      <w:startOverride w:val="1"/>
    </w:lvlOverride>
  </w:num>
  <w:num w:numId="299">
    <w:abstractNumId w:val="7"/>
    <w:lvlOverride w:ilvl="0">
      <w:startOverride w:val="1"/>
    </w:lvlOverride>
  </w:num>
  <w:num w:numId="300">
    <w:abstractNumId w:val="7"/>
    <w:lvlOverride w:ilvl="0">
      <w:startOverride w:val="1"/>
    </w:lvlOverride>
  </w:num>
  <w:num w:numId="301">
    <w:abstractNumId w:val="7"/>
    <w:lvlOverride w:ilvl="0">
      <w:startOverride w:val="1"/>
    </w:lvlOverride>
  </w:num>
  <w:num w:numId="302">
    <w:abstractNumId w:val="7"/>
    <w:lvlOverride w:ilvl="0">
      <w:startOverride w:val="1"/>
    </w:lvlOverride>
  </w:num>
  <w:num w:numId="303">
    <w:abstractNumId w:val="7"/>
    <w:lvlOverride w:ilvl="0">
      <w:startOverride w:val="1"/>
    </w:lvlOverride>
  </w:num>
  <w:num w:numId="304">
    <w:abstractNumId w:val="7"/>
    <w:lvlOverride w:ilvl="0">
      <w:startOverride w:val="1"/>
    </w:lvlOverride>
  </w:num>
  <w:num w:numId="305">
    <w:abstractNumId w:val="7"/>
    <w:lvlOverride w:ilvl="0">
      <w:startOverride w:val="1"/>
    </w:lvlOverride>
  </w:num>
  <w:num w:numId="306">
    <w:abstractNumId w:val="7"/>
    <w:lvlOverride w:ilvl="0">
      <w:startOverride w:val="1"/>
    </w:lvlOverride>
  </w:num>
  <w:num w:numId="307">
    <w:abstractNumId w:val="7"/>
    <w:lvlOverride w:ilvl="0">
      <w:startOverride w:val="1"/>
    </w:lvlOverride>
  </w:num>
  <w:num w:numId="308">
    <w:abstractNumId w:val="7"/>
    <w:lvlOverride w:ilvl="0">
      <w:startOverride w:val="1"/>
    </w:lvlOverride>
  </w:num>
  <w:num w:numId="309">
    <w:abstractNumId w:val="7"/>
    <w:lvlOverride w:ilvl="0">
      <w:startOverride w:val="1"/>
    </w:lvlOverride>
  </w:num>
  <w:num w:numId="310">
    <w:abstractNumId w:val="7"/>
    <w:lvlOverride w:ilvl="0">
      <w:startOverride w:val="1"/>
    </w:lvlOverride>
  </w:num>
  <w:num w:numId="311">
    <w:abstractNumId w:val="7"/>
    <w:lvlOverride w:ilvl="0">
      <w:startOverride w:val="1"/>
    </w:lvlOverride>
  </w:num>
  <w:num w:numId="312">
    <w:abstractNumId w:val="7"/>
    <w:lvlOverride w:ilvl="0">
      <w:startOverride w:val="1"/>
    </w:lvlOverride>
  </w:num>
  <w:num w:numId="313">
    <w:abstractNumId w:val="7"/>
    <w:lvlOverride w:ilvl="0">
      <w:startOverride w:val="1"/>
    </w:lvlOverride>
  </w:num>
  <w:num w:numId="314">
    <w:abstractNumId w:val="7"/>
    <w:lvlOverride w:ilvl="0">
      <w:startOverride w:val="1"/>
    </w:lvlOverride>
  </w:num>
  <w:num w:numId="315">
    <w:abstractNumId w:val="7"/>
    <w:lvlOverride w:ilvl="0">
      <w:startOverride w:val="1"/>
    </w:lvlOverride>
  </w:num>
  <w:num w:numId="316">
    <w:abstractNumId w:val="7"/>
    <w:lvlOverride w:ilvl="0">
      <w:startOverride w:val="1"/>
    </w:lvlOverride>
  </w:num>
  <w:num w:numId="317">
    <w:abstractNumId w:val="7"/>
    <w:lvlOverride w:ilvl="0">
      <w:startOverride w:val="1"/>
    </w:lvlOverride>
  </w:num>
  <w:num w:numId="318">
    <w:abstractNumId w:val="7"/>
    <w:lvlOverride w:ilvl="0">
      <w:startOverride w:val="1"/>
    </w:lvlOverride>
  </w:num>
  <w:num w:numId="319">
    <w:abstractNumId w:val="7"/>
    <w:lvlOverride w:ilvl="0">
      <w:startOverride w:val="1"/>
    </w:lvlOverride>
  </w:num>
  <w:num w:numId="320">
    <w:abstractNumId w:val="7"/>
    <w:lvlOverride w:ilvl="0">
      <w:startOverride w:val="1"/>
    </w:lvlOverride>
  </w:num>
  <w:num w:numId="321">
    <w:abstractNumId w:val="7"/>
    <w:lvlOverride w:ilvl="0">
      <w:startOverride w:val="1"/>
    </w:lvlOverride>
  </w:num>
  <w:num w:numId="322">
    <w:abstractNumId w:val="7"/>
    <w:lvlOverride w:ilvl="0">
      <w:startOverride w:val="1"/>
    </w:lvlOverride>
  </w:num>
  <w:num w:numId="323">
    <w:abstractNumId w:val="7"/>
    <w:lvlOverride w:ilvl="0">
      <w:startOverride w:val="1"/>
    </w:lvlOverride>
  </w:num>
  <w:num w:numId="324">
    <w:abstractNumId w:val="7"/>
    <w:lvlOverride w:ilvl="0">
      <w:startOverride w:val="1"/>
    </w:lvlOverride>
  </w:num>
  <w:num w:numId="325">
    <w:abstractNumId w:val="7"/>
    <w:lvlOverride w:ilvl="0">
      <w:startOverride w:val="1"/>
    </w:lvlOverride>
  </w:num>
  <w:num w:numId="326">
    <w:abstractNumId w:val="7"/>
    <w:lvlOverride w:ilvl="0">
      <w:startOverride w:val="1"/>
    </w:lvlOverride>
  </w:num>
  <w:num w:numId="327">
    <w:abstractNumId w:val="7"/>
    <w:lvlOverride w:ilvl="0">
      <w:startOverride w:val="1"/>
    </w:lvlOverride>
  </w:num>
  <w:num w:numId="328">
    <w:abstractNumId w:val="7"/>
    <w:lvlOverride w:ilvl="0">
      <w:startOverride w:val="1"/>
    </w:lvlOverride>
  </w:num>
  <w:num w:numId="329">
    <w:abstractNumId w:val="7"/>
    <w:lvlOverride w:ilvl="0">
      <w:startOverride w:val="1"/>
    </w:lvlOverride>
  </w:num>
  <w:num w:numId="330">
    <w:abstractNumId w:val="7"/>
    <w:lvlOverride w:ilvl="0">
      <w:startOverride w:val="1"/>
    </w:lvlOverride>
  </w:num>
  <w:num w:numId="331">
    <w:abstractNumId w:val="7"/>
    <w:lvlOverride w:ilvl="0">
      <w:startOverride w:val="1"/>
    </w:lvlOverride>
  </w:num>
  <w:num w:numId="332">
    <w:abstractNumId w:val="7"/>
    <w:lvlOverride w:ilvl="0">
      <w:startOverride w:val="1"/>
    </w:lvlOverride>
  </w:num>
  <w:num w:numId="333">
    <w:abstractNumId w:val="7"/>
    <w:lvlOverride w:ilvl="0">
      <w:startOverride w:val="1"/>
    </w:lvlOverride>
  </w:num>
  <w:num w:numId="334">
    <w:abstractNumId w:val="7"/>
    <w:lvlOverride w:ilvl="0">
      <w:startOverride w:val="1"/>
    </w:lvlOverride>
  </w:num>
  <w:num w:numId="335">
    <w:abstractNumId w:val="7"/>
    <w:lvlOverride w:ilvl="0">
      <w:startOverride w:val="1"/>
    </w:lvlOverride>
  </w:num>
  <w:num w:numId="336">
    <w:abstractNumId w:val="7"/>
    <w:lvlOverride w:ilvl="0">
      <w:startOverride w:val="1"/>
    </w:lvlOverride>
  </w:num>
  <w:num w:numId="337">
    <w:abstractNumId w:val="7"/>
    <w:lvlOverride w:ilvl="0">
      <w:startOverride w:val="1"/>
    </w:lvlOverride>
  </w:num>
  <w:num w:numId="338">
    <w:abstractNumId w:val="7"/>
    <w:lvlOverride w:ilvl="0">
      <w:startOverride w:val="1"/>
    </w:lvlOverride>
  </w:num>
  <w:num w:numId="339">
    <w:abstractNumId w:val="7"/>
    <w:lvlOverride w:ilvl="0">
      <w:startOverride w:val="1"/>
    </w:lvlOverride>
  </w:num>
  <w:num w:numId="340">
    <w:abstractNumId w:val="7"/>
    <w:lvlOverride w:ilvl="0">
      <w:startOverride w:val="1"/>
    </w:lvlOverride>
  </w:num>
  <w:num w:numId="341">
    <w:abstractNumId w:val="7"/>
    <w:lvlOverride w:ilvl="0">
      <w:startOverride w:val="1"/>
    </w:lvlOverride>
  </w:num>
  <w:num w:numId="342">
    <w:abstractNumId w:val="7"/>
    <w:lvlOverride w:ilvl="0">
      <w:startOverride w:val="1"/>
    </w:lvlOverride>
  </w:num>
  <w:num w:numId="343">
    <w:abstractNumId w:val="7"/>
    <w:lvlOverride w:ilvl="0">
      <w:startOverride w:val="1"/>
    </w:lvlOverride>
  </w:num>
  <w:num w:numId="344">
    <w:abstractNumId w:val="7"/>
    <w:lvlOverride w:ilvl="0">
      <w:startOverride w:val="1"/>
    </w:lvlOverride>
  </w:num>
  <w:num w:numId="345">
    <w:abstractNumId w:val="7"/>
    <w:lvlOverride w:ilvl="0">
      <w:startOverride w:val="1"/>
    </w:lvlOverride>
  </w:num>
  <w:num w:numId="346">
    <w:abstractNumId w:val="7"/>
    <w:lvlOverride w:ilvl="0">
      <w:startOverride w:val="1"/>
    </w:lvlOverride>
  </w:num>
  <w:num w:numId="347">
    <w:abstractNumId w:val="7"/>
    <w:lvlOverride w:ilvl="0">
      <w:startOverride w:val="1"/>
    </w:lvlOverride>
  </w:num>
  <w:num w:numId="348">
    <w:abstractNumId w:val="7"/>
    <w:lvlOverride w:ilvl="0">
      <w:startOverride w:val="1"/>
    </w:lvlOverride>
  </w:num>
  <w:num w:numId="349">
    <w:abstractNumId w:val="7"/>
    <w:lvlOverride w:ilvl="0">
      <w:startOverride w:val="1"/>
    </w:lvlOverride>
  </w:num>
  <w:num w:numId="350">
    <w:abstractNumId w:val="7"/>
    <w:lvlOverride w:ilvl="0">
      <w:startOverride w:val="1"/>
    </w:lvlOverride>
  </w:num>
  <w:num w:numId="351">
    <w:abstractNumId w:val="7"/>
    <w:lvlOverride w:ilvl="0">
      <w:startOverride w:val="1"/>
    </w:lvlOverride>
  </w:num>
  <w:num w:numId="352">
    <w:abstractNumId w:val="7"/>
    <w:lvlOverride w:ilvl="0">
      <w:startOverride w:val="1"/>
    </w:lvlOverride>
  </w:num>
  <w:num w:numId="353">
    <w:abstractNumId w:val="7"/>
    <w:lvlOverride w:ilvl="0">
      <w:startOverride w:val="1"/>
    </w:lvlOverride>
  </w:num>
  <w:num w:numId="354">
    <w:abstractNumId w:val="7"/>
    <w:lvlOverride w:ilvl="0">
      <w:startOverride w:val="1"/>
    </w:lvlOverride>
  </w:num>
  <w:num w:numId="355">
    <w:abstractNumId w:val="7"/>
    <w:lvlOverride w:ilvl="0">
      <w:startOverride w:val="1"/>
    </w:lvlOverride>
  </w:num>
  <w:num w:numId="356">
    <w:abstractNumId w:val="7"/>
    <w:lvlOverride w:ilvl="0">
      <w:startOverride w:val="1"/>
    </w:lvlOverride>
  </w:num>
  <w:num w:numId="357">
    <w:abstractNumId w:val="7"/>
    <w:lvlOverride w:ilvl="0">
      <w:startOverride w:val="1"/>
    </w:lvlOverride>
  </w:num>
  <w:num w:numId="358">
    <w:abstractNumId w:val="7"/>
    <w:lvlOverride w:ilvl="0">
      <w:startOverride w:val="1"/>
    </w:lvlOverride>
  </w:num>
  <w:num w:numId="359">
    <w:abstractNumId w:val="7"/>
    <w:lvlOverride w:ilvl="0">
      <w:startOverride w:val="1"/>
    </w:lvlOverride>
  </w:num>
  <w:num w:numId="360">
    <w:abstractNumId w:val="7"/>
    <w:lvlOverride w:ilvl="0">
      <w:startOverride w:val="1"/>
    </w:lvlOverride>
  </w:num>
  <w:num w:numId="361">
    <w:abstractNumId w:val="7"/>
    <w:lvlOverride w:ilvl="0">
      <w:startOverride w:val="1"/>
    </w:lvlOverride>
  </w:num>
  <w:num w:numId="362">
    <w:abstractNumId w:val="7"/>
    <w:lvlOverride w:ilvl="0">
      <w:startOverride w:val="1"/>
    </w:lvlOverride>
  </w:num>
  <w:num w:numId="363">
    <w:abstractNumId w:val="7"/>
    <w:lvlOverride w:ilvl="0">
      <w:startOverride w:val="1"/>
    </w:lvlOverride>
  </w:num>
  <w:num w:numId="364">
    <w:abstractNumId w:val="7"/>
    <w:lvlOverride w:ilvl="0">
      <w:startOverride w:val="1"/>
    </w:lvlOverride>
  </w:num>
  <w:num w:numId="365">
    <w:abstractNumId w:val="7"/>
    <w:lvlOverride w:ilvl="0">
      <w:startOverride w:val="1"/>
    </w:lvlOverride>
  </w:num>
  <w:num w:numId="366">
    <w:abstractNumId w:val="7"/>
    <w:lvlOverride w:ilvl="0">
      <w:startOverride w:val="1"/>
    </w:lvlOverride>
  </w:num>
  <w:num w:numId="367">
    <w:abstractNumId w:val="7"/>
    <w:lvlOverride w:ilvl="0">
      <w:startOverride w:val="1"/>
    </w:lvlOverride>
  </w:num>
  <w:num w:numId="368">
    <w:abstractNumId w:val="7"/>
    <w:lvlOverride w:ilvl="0">
      <w:startOverride w:val="1"/>
    </w:lvlOverride>
  </w:num>
  <w:num w:numId="369">
    <w:abstractNumId w:val="7"/>
    <w:lvlOverride w:ilvl="0">
      <w:startOverride w:val="1"/>
    </w:lvlOverride>
  </w:num>
  <w:num w:numId="370">
    <w:abstractNumId w:val="7"/>
    <w:lvlOverride w:ilvl="0">
      <w:startOverride w:val="1"/>
    </w:lvlOverride>
  </w:num>
  <w:num w:numId="371">
    <w:abstractNumId w:val="7"/>
    <w:lvlOverride w:ilvl="0">
      <w:startOverride w:val="1"/>
    </w:lvlOverride>
  </w:num>
  <w:num w:numId="372">
    <w:abstractNumId w:val="7"/>
    <w:lvlOverride w:ilvl="0">
      <w:startOverride w:val="1"/>
    </w:lvlOverride>
  </w:num>
  <w:num w:numId="373">
    <w:abstractNumId w:val="7"/>
    <w:lvlOverride w:ilvl="0">
      <w:startOverride w:val="1"/>
    </w:lvlOverride>
  </w:num>
  <w:num w:numId="374">
    <w:abstractNumId w:val="7"/>
    <w:lvlOverride w:ilvl="0">
      <w:startOverride w:val="1"/>
    </w:lvlOverride>
  </w:num>
  <w:num w:numId="375">
    <w:abstractNumId w:val="7"/>
    <w:lvlOverride w:ilvl="0">
      <w:startOverride w:val="1"/>
    </w:lvlOverride>
  </w:num>
  <w:num w:numId="376">
    <w:abstractNumId w:val="7"/>
    <w:lvlOverride w:ilvl="0">
      <w:startOverride w:val="1"/>
    </w:lvlOverride>
  </w:num>
  <w:num w:numId="377">
    <w:abstractNumId w:val="7"/>
    <w:lvlOverride w:ilvl="0">
      <w:startOverride w:val="1"/>
    </w:lvlOverride>
  </w:num>
  <w:num w:numId="378">
    <w:abstractNumId w:val="7"/>
    <w:lvlOverride w:ilvl="0">
      <w:startOverride w:val="1"/>
    </w:lvlOverride>
  </w:num>
  <w:num w:numId="379">
    <w:abstractNumId w:val="7"/>
    <w:lvlOverride w:ilvl="0">
      <w:startOverride w:val="1"/>
    </w:lvlOverride>
  </w:num>
  <w:num w:numId="380">
    <w:abstractNumId w:val="7"/>
    <w:lvlOverride w:ilvl="0">
      <w:startOverride w:val="1"/>
    </w:lvlOverride>
  </w:num>
  <w:num w:numId="381">
    <w:abstractNumId w:val="7"/>
    <w:lvlOverride w:ilvl="0">
      <w:startOverride w:val="1"/>
    </w:lvlOverride>
  </w:num>
  <w:num w:numId="382">
    <w:abstractNumId w:val="7"/>
    <w:lvlOverride w:ilvl="0">
      <w:startOverride w:val="1"/>
    </w:lvlOverride>
  </w:num>
  <w:num w:numId="383">
    <w:abstractNumId w:val="7"/>
    <w:lvlOverride w:ilvl="0">
      <w:startOverride w:val="1"/>
    </w:lvlOverride>
  </w:num>
  <w:num w:numId="384">
    <w:abstractNumId w:val="7"/>
    <w:lvlOverride w:ilvl="0">
      <w:startOverride w:val="1"/>
    </w:lvlOverride>
  </w:num>
  <w:num w:numId="385">
    <w:abstractNumId w:val="7"/>
    <w:lvlOverride w:ilvl="0">
      <w:startOverride w:val="1"/>
    </w:lvlOverride>
  </w:num>
  <w:num w:numId="386">
    <w:abstractNumId w:val="7"/>
    <w:lvlOverride w:ilvl="0">
      <w:startOverride w:val="1"/>
    </w:lvlOverride>
  </w:num>
  <w:num w:numId="387">
    <w:abstractNumId w:val="7"/>
    <w:lvlOverride w:ilvl="0">
      <w:startOverride w:val="1"/>
    </w:lvlOverride>
  </w:num>
  <w:num w:numId="388">
    <w:abstractNumId w:val="7"/>
    <w:lvlOverride w:ilvl="0">
      <w:startOverride w:val="1"/>
    </w:lvlOverride>
  </w:num>
  <w:num w:numId="389">
    <w:abstractNumId w:val="7"/>
    <w:lvlOverride w:ilvl="0">
      <w:startOverride w:val="1"/>
    </w:lvlOverride>
  </w:num>
  <w:num w:numId="390">
    <w:abstractNumId w:val="7"/>
    <w:lvlOverride w:ilvl="0">
      <w:startOverride w:val="1"/>
    </w:lvlOverride>
  </w:num>
  <w:num w:numId="391">
    <w:abstractNumId w:val="7"/>
    <w:lvlOverride w:ilvl="0">
      <w:startOverride w:val="1"/>
    </w:lvlOverride>
  </w:num>
  <w:num w:numId="392">
    <w:abstractNumId w:val="7"/>
    <w:lvlOverride w:ilvl="0">
      <w:startOverride w:val="1"/>
    </w:lvlOverride>
  </w:num>
  <w:num w:numId="393">
    <w:abstractNumId w:val="7"/>
    <w:lvlOverride w:ilvl="0">
      <w:startOverride w:val="1"/>
    </w:lvlOverride>
  </w:num>
  <w:num w:numId="394">
    <w:abstractNumId w:val="7"/>
    <w:lvlOverride w:ilvl="0">
      <w:startOverride w:val="1"/>
    </w:lvlOverride>
  </w:num>
  <w:num w:numId="395">
    <w:abstractNumId w:val="7"/>
    <w:lvlOverride w:ilvl="0">
      <w:startOverride w:val="1"/>
    </w:lvlOverride>
  </w:num>
  <w:num w:numId="396">
    <w:abstractNumId w:val="7"/>
    <w:lvlOverride w:ilvl="0">
      <w:startOverride w:val="1"/>
    </w:lvlOverride>
  </w:num>
  <w:num w:numId="397">
    <w:abstractNumId w:val="7"/>
    <w:lvlOverride w:ilvl="0">
      <w:startOverride w:val="1"/>
    </w:lvlOverride>
  </w:num>
  <w:num w:numId="398">
    <w:abstractNumId w:val="7"/>
    <w:lvlOverride w:ilvl="0">
      <w:startOverride w:val="1"/>
    </w:lvlOverride>
  </w:num>
  <w:num w:numId="399">
    <w:abstractNumId w:val="7"/>
    <w:lvlOverride w:ilvl="0">
      <w:startOverride w:val="1"/>
    </w:lvlOverride>
  </w:num>
  <w:num w:numId="400">
    <w:abstractNumId w:val="7"/>
    <w:lvlOverride w:ilvl="0">
      <w:startOverride w:val="1"/>
    </w:lvlOverride>
  </w:num>
  <w:num w:numId="401">
    <w:abstractNumId w:val="7"/>
    <w:lvlOverride w:ilvl="0">
      <w:startOverride w:val="1"/>
    </w:lvlOverride>
  </w:num>
  <w:num w:numId="402">
    <w:abstractNumId w:val="7"/>
    <w:lvlOverride w:ilvl="0">
      <w:startOverride w:val="1"/>
    </w:lvlOverride>
  </w:num>
  <w:num w:numId="403">
    <w:abstractNumId w:val="7"/>
    <w:lvlOverride w:ilvl="0">
      <w:startOverride w:val="1"/>
    </w:lvlOverride>
  </w:num>
  <w:num w:numId="404">
    <w:abstractNumId w:val="7"/>
    <w:lvlOverride w:ilvl="0">
      <w:startOverride w:val="1"/>
    </w:lvlOverride>
  </w:num>
  <w:num w:numId="405">
    <w:abstractNumId w:val="7"/>
    <w:lvlOverride w:ilvl="0">
      <w:startOverride w:val="1"/>
    </w:lvlOverride>
  </w:num>
  <w:num w:numId="406">
    <w:abstractNumId w:val="7"/>
    <w:lvlOverride w:ilvl="0">
      <w:startOverride w:val="1"/>
    </w:lvlOverride>
  </w:num>
  <w:num w:numId="407">
    <w:abstractNumId w:val="7"/>
    <w:lvlOverride w:ilvl="0">
      <w:startOverride w:val="1"/>
    </w:lvlOverride>
  </w:num>
  <w:num w:numId="408">
    <w:abstractNumId w:val="7"/>
    <w:lvlOverride w:ilvl="0">
      <w:startOverride w:val="1"/>
    </w:lvlOverride>
  </w:num>
  <w:num w:numId="409">
    <w:abstractNumId w:val="7"/>
    <w:lvlOverride w:ilvl="0">
      <w:startOverride w:val="1"/>
    </w:lvlOverride>
  </w:num>
  <w:num w:numId="410">
    <w:abstractNumId w:val="7"/>
    <w:lvlOverride w:ilvl="0">
      <w:startOverride w:val="1"/>
    </w:lvlOverride>
  </w:num>
  <w:num w:numId="411">
    <w:abstractNumId w:val="7"/>
    <w:lvlOverride w:ilvl="0">
      <w:startOverride w:val="1"/>
    </w:lvlOverride>
  </w:num>
  <w:num w:numId="412">
    <w:abstractNumId w:val="7"/>
    <w:lvlOverride w:ilvl="0">
      <w:startOverride w:val="1"/>
    </w:lvlOverride>
  </w:num>
  <w:num w:numId="413">
    <w:abstractNumId w:val="7"/>
    <w:lvlOverride w:ilvl="0">
      <w:startOverride w:val="1"/>
    </w:lvlOverride>
  </w:num>
  <w:num w:numId="414">
    <w:abstractNumId w:val="7"/>
    <w:lvlOverride w:ilvl="0">
      <w:startOverride w:val="1"/>
    </w:lvlOverride>
  </w:num>
  <w:num w:numId="415">
    <w:abstractNumId w:val="7"/>
    <w:lvlOverride w:ilvl="0">
      <w:startOverride w:val="1"/>
    </w:lvlOverride>
  </w:num>
  <w:num w:numId="416">
    <w:abstractNumId w:val="7"/>
    <w:lvlOverride w:ilvl="0">
      <w:startOverride w:val="1"/>
    </w:lvlOverride>
  </w:num>
  <w:num w:numId="417">
    <w:abstractNumId w:val="7"/>
    <w:lvlOverride w:ilvl="0">
      <w:startOverride w:val="1"/>
    </w:lvlOverride>
  </w:num>
  <w:num w:numId="418">
    <w:abstractNumId w:val="7"/>
    <w:lvlOverride w:ilvl="0">
      <w:startOverride w:val="1"/>
    </w:lvlOverride>
  </w:num>
  <w:num w:numId="419">
    <w:abstractNumId w:val="7"/>
    <w:lvlOverride w:ilvl="0">
      <w:startOverride w:val="1"/>
    </w:lvlOverride>
  </w:num>
  <w:num w:numId="420">
    <w:abstractNumId w:val="7"/>
    <w:lvlOverride w:ilvl="0">
      <w:startOverride w:val="1"/>
    </w:lvlOverride>
  </w:num>
  <w:num w:numId="421">
    <w:abstractNumId w:val="7"/>
    <w:lvlOverride w:ilvl="0">
      <w:startOverride w:val="1"/>
    </w:lvlOverride>
  </w:num>
  <w:num w:numId="422">
    <w:abstractNumId w:val="7"/>
    <w:lvlOverride w:ilvl="0">
      <w:startOverride w:val="1"/>
    </w:lvlOverride>
  </w:num>
  <w:num w:numId="423">
    <w:abstractNumId w:val="7"/>
    <w:lvlOverride w:ilvl="0">
      <w:startOverride w:val="1"/>
    </w:lvlOverride>
  </w:num>
  <w:num w:numId="424">
    <w:abstractNumId w:val="7"/>
    <w:lvlOverride w:ilvl="0">
      <w:startOverride w:val="1"/>
    </w:lvlOverride>
  </w:num>
  <w:num w:numId="425">
    <w:abstractNumId w:val="7"/>
    <w:lvlOverride w:ilvl="0">
      <w:startOverride w:val="1"/>
    </w:lvlOverride>
  </w:num>
  <w:num w:numId="42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eastAsiaTheme="majorEastAsia" w:ascii="Calibri" w:hAnsi="Calibri" w:eastAsia="Amazon Ember" w:cs="Calibr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eastAsiaTheme="majorEastAsia" w:ascii="Calibri" w:hAnsi="Calibri" w:eastAsia="Amazon Ember" w:cs="Calibri"/>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eastAsiaTheme="majorEastAsia" w:ascii="Calibri" w:hAnsi="Calibri" w:eastAsia="Amazon Ember" w:cs="Calibri"/>
      <w:b/>
      <w:bCs/>
      <w:color w:val="4F81BD"/>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eastAsiaTheme="majorEastAsia" w:ascii="Calibri" w:hAnsi="Calibri" w:eastAsia="Amazon Ember" w:cs="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81" Type="http://schemas.openxmlformats.org/officeDocument/2006/relationships/header" Target="header2.xml"/><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image" Target="media/image88.png"/><Relationship Id="rId100" Type="http://schemas.openxmlformats.org/officeDocument/2006/relationships/image" Target="media/image89.png"/><Relationship Id="rId101" Type="http://schemas.openxmlformats.org/officeDocument/2006/relationships/image" Target="media/image90.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png"/><Relationship Id="rId105" Type="http://schemas.openxmlformats.org/officeDocument/2006/relationships/image" Target="media/image94.png"/><Relationship Id="rId106" Type="http://schemas.openxmlformats.org/officeDocument/2006/relationships/image" Target="media/image95.png"/><Relationship Id="rId107" Type="http://schemas.openxmlformats.org/officeDocument/2006/relationships/image" Target="media/image96.png"/><Relationship Id="rId108" Type="http://schemas.openxmlformats.org/officeDocument/2006/relationships/image" Target="media/image97.png"/><Relationship Id="rId109" Type="http://schemas.openxmlformats.org/officeDocument/2006/relationships/image" Target="media/image98.png"/><Relationship Id="rId110" Type="http://schemas.openxmlformats.org/officeDocument/2006/relationships/image" Target="media/image99.png"/><Relationship Id="rId111" Type="http://schemas.openxmlformats.org/officeDocument/2006/relationships/image" Target="media/image100.png"/><Relationship Id="rId112" Type="http://schemas.openxmlformats.org/officeDocument/2006/relationships/image" Target="media/image101.png"/><Relationship Id="rId113" Type="http://schemas.openxmlformats.org/officeDocument/2006/relationships/image" Target="media/image102.png"/><Relationship Id="rId114" Type="http://schemas.openxmlformats.org/officeDocument/2006/relationships/image" Target="media/image103.png"/><Relationship Id="rId115" Type="http://schemas.openxmlformats.org/officeDocument/2006/relationships/image" Target="media/image104.png"/><Relationship Id="rId116" Type="http://schemas.openxmlformats.org/officeDocument/2006/relationships/image" Target="media/image105.png"/><Relationship Id="rId117" Type="http://schemas.openxmlformats.org/officeDocument/2006/relationships/image" Target="media/image106.png"/><Relationship Id="rId118" Type="http://schemas.openxmlformats.org/officeDocument/2006/relationships/image" Target="media/image107.png"/><Relationship Id="rId119" Type="http://schemas.openxmlformats.org/officeDocument/2006/relationships/image" Target="media/image108.png"/><Relationship Id="rId120" Type="http://schemas.openxmlformats.org/officeDocument/2006/relationships/image" Target="media/image109.png"/><Relationship Id="rId121" Type="http://schemas.openxmlformats.org/officeDocument/2006/relationships/image" Target="media/image110.png"/><Relationship Id="rId122" Type="http://schemas.openxmlformats.org/officeDocument/2006/relationships/image" Target="media/image111.png"/><Relationship Id="rId123" Type="http://schemas.openxmlformats.org/officeDocument/2006/relationships/image" Target="media/image112.png"/><Relationship Id="rId124" Type="http://schemas.openxmlformats.org/officeDocument/2006/relationships/image" Target="media/image113.png"/><Relationship Id="rId125" Type="http://schemas.openxmlformats.org/officeDocument/2006/relationships/image" Target="media/image114.png"/><Relationship Id="rId126" Type="http://schemas.openxmlformats.org/officeDocument/2006/relationships/image" Target="media/image115.png"/><Relationship Id="rId127" Type="http://schemas.openxmlformats.org/officeDocument/2006/relationships/image" Target="media/image116.png"/><Relationship Id="rId128" Type="http://schemas.openxmlformats.org/officeDocument/2006/relationships/image" Target="media/image117.png"/><Relationship Id="rId129" Type="http://schemas.openxmlformats.org/officeDocument/2006/relationships/image" Target="media/image118.png"/><Relationship Id="rId130" Type="http://schemas.openxmlformats.org/officeDocument/2006/relationships/image" Target="media/image119.png"/><Relationship Id="rId131" Type="http://schemas.openxmlformats.org/officeDocument/2006/relationships/image" Target="media/image120.png"/><Relationship Id="rId132" Type="http://schemas.openxmlformats.org/officeDocument/2006/relationships/image" Target="media/image121.png"/><Relationship Id="rId133" Type="http://schemas.openxmlformats.org/officeDocument/2006/relationships/image" Target="media/image122.png"/><Relationship Id="rId134" Type="http://schemas.openxmlformats.org/officeDocument/2006/relationships/image" Target="media/image123.png"/><Relationship Id="rId135" Type="http://schemas.openxmlformats.org/officeDocument/2006/relationships/hyperlink" Target="https://press.princeton.edu/books/paperback/9780691164090/qed" TargetMode="External"/><Relationship Id="rId136" Type="http://schemas.openxmlformats.org/officeDocument/2006/relationships/hyperlink" Target="https://www.wiley.com/en-us/Microwave+Engineering%2C+4th+Edition-p-9780470631553" TargetMode="External"/><Relationship Id="rId137" Type="http://schemas.openxmlformats.org/officeDocument/2006/relationships/hyperlink" Target="https://www.pearson.com/en-us/subject-catalog/p/optics/P200000006793" TargetMode="External"/><Relationship Id="rId138" Type="http://schemas.openxmlformats.org/officeDocument/2006/relationships/hyperlink" Target="https://doi.org/10.1209/0295-5075/1/4/004" TargetMode="External"/><Relationship Id="rId139" Type="http://schemas.openxmlformats.org/officeDocument/2006/relationships/hyperlink" Target="https://mitpress.mit.edu/9780262632607/collective-electrodynamics/" TargetMode="External"/><Relationship Id="rId140" Type="http://schemas.openxmlformats.org/officeDocument/2006/relationships/hyperlink" Target="https://doi.org/10.1098/rspa.1928.0023" TargetMode="External"/><Relationship Id="rId141" Type="http://schemas.openxmlformats.org/officeDocument/2006/relationships/hyperlink" Target="https://doi.org/10.1103/PhysRev.73.416" TargetMode="External"/><Relationship Id="rId142" Type="http://schemas.openxmlformats.org/officeDocument/2006/relationships/hyperlink" Target="https://doi.org/10.1103/PhysRev.72.241" TargetMode="External"/><Relationship Id="rId143" Type="http://schemas.openxmlformats.org/officeDocument/2006/relationships/hyperlink" Target="https://doi.org/10.1103/PhysRev.72.339" TargetMode="External"/><Relationship Id="rId144" Type="http://schemas.openxmlformats.org/officeDocument/2006/relationships/hyperlink" Target="https://doi.org/10.1103/PhysRev.48.55" TargetMode="External"/><Relationship Id="rId145" Type="http://schemas.openxmlformats.org/officeDocument/2006/relationships/hyperlink" Target="https://doi.org/10.1103/PhysRev.52.54" TargetMode="External"/><Relationship Id="rId146" Type="http://schemas.openxmlformats.org/officeDocument/2006/relationships/hyperlink" Target="https://doi.org/10.1103/PhysRev.82.664" TargetMode="External"/><Relationship Id="rId147" Type="http://schemas.openxmlformats.org/officeDocument/2006/relationships/hyperlink" Target="https://physics.nist.gov/cuu/Constants/index.html" TargetMode="External"/><Relationship Id="rId148" Type="http://schemas.openxmlformats.org/officeDocument/2006/relationships/hyperlink" Target="https://www.cambridge.org/highereducation/books/quantum-field-theory-and-the-standard-model/A4CD66B998F2C696DCC75B984A7D5799" TargetMode="External"/><Relationship Id="rId149" Type="http://schemas.openxmlformats.org/officeDocument/2006/relationships/hyperlink" Target="https://www.cambridge.org/core/books/an-introduction-to-quantum-field-theory/C0D8A5C583C7F46F141842707BD547BE" TargetMode="External"/><Relationship Id="rId150" Type="http://schemas.openxmlformats.org/officeDocument/2006/relationships/hyperlink" Target="https://www.wiley.com/en-us/Quantum+Field+Theory%2C+2nd+Edition-p-9780471496847" TargetMode="External"/><Relationship Id="rId151" Type="http://schemas.openxmlformats.org/officeDocument/2006/relationships/hyperlink" Target="https://search.worldcat.org/search?q=Itzykson+Zuber+Quantum+Field+Theory" TargetMode="External"/><Relationship Id="rIdTbl1" Type="http://schemas.openxmlformats.org/officeDocument/2006/relationships/image" Target="media/table_027.png"/><Relationship Id="rIdTbl2" Type="http://schemas.openxmlformats.org/officeDocument/2006/relationships/image" Target="media/table_329.png"/><Relationship Id="rIdTbl3" Type="http://schemas.openxmlformats.org/officeDocument/2006/relationships/image" Target="media/table_4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Actually — Volume 2: A QED Course</dc:title>
  <dc:subject>A public-reader-friendly calculation course in quantum electrodynamics</dc:subject>
  <dc:creator>Lothar J. Musiol</dc:creator>
  <cp:keywords>quantum electrodynamics; QED; Feynman diagrams; Dirac equation; quantum field theory; renormalization; g-2; Lamb shift; exercises with solutions</cp:keywords>
  <dc:description/>
  <cp:lastModifiedBy/>
  <cp:revision>1</cp:revision>
  <dcterms:created xsi:type="dcterms:W3CDTF">2026-10-02T02:08:21Z</dcterms:created>
  <dcterms:modified xsi:type="dcterms:W3CDTF">2026-10-02T02:08:21Z</dcterms:modified>
  <cp:category/>
</cp:coreProperties>
</file>