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rPr>
          <w:i w:val="0"/>
        </w:rPr>
        <w:t>The earlier books designed circuits, devices, radios, and converters. This last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Part I, Chapters 1 to 20, covers packages and boards: the 2026 compute picture, advanced packages, power delivery, board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r>
        <w:rPr>
          <w:i w:val="0"/>
        </w:rPr>
        <w:t>Part I. Packages, Boards, Power, and Heat</w:t>
      </w:r>
    </w:p>
    <w:p>
      <w:pPr/>
      <w:r>
        <w:rPr>
          <w:i w:val="0"/>
        </w:rPr>
        <w:t>Chapter 1. Bandwidth per Watt: The 2026 Compute Picture</w:t>
      </w:r>
    </w:p>
    <w:p>
      <w:pPr/>
      <w:r>
        <w:rPr>
          <w:i w:val="0"/>
        </w:rPr>
        <w:t>Chapter 2. Packages: Four Words and the Advanced Package</w:t>
      </w:r>
    </w:p>
    <w:p>
      <w:pPr/>
      <w:r>
        <w:rPr>
          <w:i w:val="0"/>
        </w:rPr>
        <w:t>Chapter 3. Delivering 875 Amperes</w:t>
      </w:r>
    </w:p>
    <w:p>
      <w:pPr/>
      <w:r>
        <w:rPr>
          <w:i w:val="0"/>
        </w:rPr>
        <w:t>Chapter 4. Board Materials: FR-4 and Better</w:t>
      </w:r>
    </w:p>
    <w:p>
      <w:pPr/>
      <w:r>
        <w:rPr>
          <w:i w:val="0"/>
        </w:rPr>
        <w:t>Chapter 5. Layout: Return Paths, Transitions, and Habits</w:t>
      </w:r>
    </w:p>
    <w:p>
      <w:pPr/>
      <w:r>
        <w:rPr>
          <w:i w:val="0"/>
        </w:rPr>
        <w:t>Chapter 6. Heat: From the Die to the Coolant</w:t>
      </w:r>
    </w:p>
    <w:p>
      <w:pPr/>
      <w:r>
        <w:rPr>
          <w:i w:val="0"/>
        </w:rPr>
        <w:t>Chapter 7. MEMS in 2026</w:t>
      </w:r>
    </w:p>
    <w:p>
      <w:pPr/>
      <w:r>
        <w:rPr>
          <w:i w:val="0"/>
        </w:rPr>
        <w:t>Chapter 8. Yield, Chiplets, and Die-to-Die Links</w:t>
      </w:r>
    </w:p>
    <w:p>
      <w:pPr/>
      <w:r>
        <w:rPr>
          <w:i w:val="0"/>
        </w:rPr>
        <w:t>Chapter 9. The Package as a Circuit: Wire Bonds, Lead Frames, and Bumps</w:t>
      </w:r>
    </w:p>
    <w:p>
      <w:pPr/>
      <w:r>
        <w:rPr>
          <w:i w:val="0"/>
        </w:rPr>
        <w:t>Chapter 10. Package Reliability: Expansion, Fatigue, and Electromigration</w:t>
      </w:r>
    </w:p>
    <w:p>
      <w:pPr/>
      <w:r>
        <w:rPr>
          <w:i w:val="0"/>
        </w:rPr>
        <w:t>Chapter 11. The Decoupling Network</w:t>
      </w:r>
    </w:p>
    <w:p>
      <w:pPr/>
      <w:r>
        <w:rPr>
          <w:i w:val="0"/>
        </w:rPr>
        <w:t>Chapter 12. The Stack-Up</w:t>
      </w:r>
    </w:p>
    <w:p>
      <w:pPr/>
      <w:r>
        <w:rPr>
          <w:i w:val="0"/>
        </w:rPr>
        <w:t>Chapter 13. Crosstalk</w:t>
      </w:r>
    </w:p>
    <w:p>
      <w:pPr/>
      <w:r>
        <w:rPr>
          <w:i w:val="0"/>
        </w:rPr>
        <w:t>Chapter 14. Loss, Equalization, and the Eye</w:t>
      </w:r>
    </w:p>
    <w:p>
      <w:pPr/>
      <w:r>
        <w:rPr>
          <w:i w:val="0"/>
        </w:rPr>
        <w:t>Chapter 15. Optical Interconnect and Co-Packaged Optics</w:t>
      </w:r>
    </w:p>
    <w:p>
      <w:pPr/>
      <w:r>
        <w:rPr>
          <w:i w:val="0"/>
        </w:rPr>
        <w:t>Chapter 16. Gyroscopes, IMUs, and Dead Reckoning</w:t>
      </w:r>
    </w:p>
    <w:p>
      <w:pPr/>
      <w:r>
        <w:rPr>
          <w:i w:val="0"/>
        </w:rPr>
        <w:t>Chapter 17. Inside the HBM Stack</w:t>
      </w:r>
    </w:p>
    <w:p>
      <w:pPr/>
      <w:r>
        <w:rPr>
          <w:i w:val="0"/>
        </w:rPr>
        <w:t>Chapter 18. Antenna in Package</w:t>
      </w:r>
    </w:p>
    <w:p>
      <w:pPr/>
      <w:r>
        <w:rPr>
          <w:i w:val="0"/>
        </w:rPr>
        <w:t>Chapter 19. Design for Manufacture and Test</w:t>
      </w:r>
    </w:p>
    <w:p>
      <w:pPr/>
      <w:r>
        <w:rPr>
          <w:i w:val="0"/>
        </w:rPr>
        <w:t>Chapter 20. Measuring the Interconnect: TDR and the VNA</w:t>
      </w:r>
    </w:p>
    <w:p>
      <w:pPr/>
      <w:r>
        <w:rPr>
          <w:i w:val="0"/>
        </w:rPr>
        <w:t>Part II. EMC, Simulation, and Test</w:t>
      </w:r>
    </w:p>
    <w:p>
      <w:pPr/>
      <w:r>
        <w:rPr>
          <w:i w:val="0"/>
        </w:rPr>
        <w:t>Chapter 21. Why a Board Radiates</w:t>
      </w:r>
    </w:p>
    <w:p>
      <w:pPr/>
      <w:r>
        <w:rPr>
          <w:i w:val="0"/>
        </w:rPr>
        <w:t>Chapter 22. Common Mode on the Cable</w:t>
      </w:r>
    </w:p>
    <w:p>
      <w:pPr/>
      <w:r>
        <w:rPr>
          <w:i w:val="0"/>
        </w:rPr>
        <w:t>Chapter 23. Methods and Limits Are Different Documents</w:t>
      </w:r>
    </w:p>
    <w:p>
      <w:pPr/>
      <w:r>
        <w:rPr>
          <w:i w:val="0"/>
        </w:rPr>
        <w:t>Chapter 24. Detectors and the Number You Quoted</w:t>
      </w:r>
    </w:p>
    <w:p>
      <w:pPr/>
      <w:r>
        <w:rPr>
          <w:i w:val="0"/>
        </w:rPr>
        <w:t>Chapter 25. The Semi-Anechoic Chamber</w:t>
      </w:r>
    </w:p>
    <w:p>
      <w:pPr/>
      <w:r>
        <w:rPr>
          <w:i w:val="0"/>
        </w:rPr>
        <w:t>Chapter 26. Conducted Emissions and the LISN</w:t>
      </w:r>
    </w:p>
    <w:p>
      <w:pPr/>
      <w:r>
        <w:rPr>
          <w:i w:val="0"/>
        </w:rPr>
        <w:t>Chapter 27. Immunity, and the Second Report for Radios</w:t>
      </w:r>
    </w:p>
    <w:p>
      <w:pPr/>
      <w:r>
        <w:rPr>
          <w:i w:val="0"/>
        </w:rPr>
        <w:t>Chapter 28. The Simulation Flow and the Day in the Lab</w:t>
      </w:r>
    </w:p>
    <w:p>
      <w:pPr/>
      <w:r>
        <w:rPr>
          <w:i w:val="0"/>
        </w:rPr>
        <w:t>Part III. Where the Series Meets</w:t>
      </w:r>
    </w:p>
    <w:p>
      <w:pPr/>
      <w:r>
        <w:rPr>
          <w:i w:val="0"/>
        </w:rPr>
        <w:t>Chapter 29. The Robot: Where the Series Meets</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Packages, Boards, Power, and Heat</w:t>
      </w:r>
    </w:p>
    <w:p>
      <w:pPr>
        <w:pStyle w:val="Heading1"/>
      </w:pPr>
      <w:r>
        <w:rPr>
          <w:i w:val="0"/>
        </w:rPr>
        <w:t>Chapter 1. Bandwidth per Watt: The 2026 Compute Picture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pStyle w:val="Heading1"/>
      </w:pPr>
      <w:r>
        <w:rPr>
          <w:i w:val="0"/>
        </w:rPr>
        <w:t>Chapter 2. Packages: Four Words and the Advanced Package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not the motherboard materials of Chapter 4; they are part of the package.</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pStyle w:val="Heading1"/>
      </w:pPr>
      <w:r>
        <w:rPr>
          <w:i w:val="0"/>
        </w:rPr>
        <w:t>Chapter 3. Delivering 875 Amperes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pStyle w:val="Heading1"/>
      </w:pPr>
      <w:r>
        <w:rPr>
          <w:i w:val="0"/>
        </w:rPr>
        <w:t>Chapter 4. Board Materials: FR-4 and Better</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pStyle w:val="Heading1"/>
      </w:pPr>
      <w:r>
        <w:rPr>
          <w:i w:val="0"/>
        </w:rPr>
        <w:t>Chapter 5. Layout: Return Paths, Transitions, and Habits</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pStyle w:val="Heading1"/>
      </w:pPr>
      <w:r>
        <w:rPr>
          <w:i w:val="0"/>
        </w:rPr>
        <w:t>Chapter 6. Heat: From the Die to the Coolant</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pStyle w:val="Heading1"/>
      </w:pPr>
      <w:r>
        <w:rPr>
          <w:i w:val="0"/>
        </w:rPr>
        <w:t>Chapter 7. MEMS in 2026</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pStyle w:val="Heading1"/>
      </w:pPr>
      <w:r>
        <w:rPr>
          <w:i w:val="0"/>
        </w:rPr>
        <w:t>Chapter 8. Yield, Chiplets, and Die-to-Die Links</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pStyle w:val="Heading1"/>
      </w:pPr>
      <w:r>
        <w:rPr>
          <w:i w:val="0"/>
        </w:rPr>
        <w:t>Chapter 9. The Package as a Circuit: Wire Bonds, Lead Frames, and Bumps</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pStyle w:val="Heading1"/>
      </w:pPr>
      <w:r>
        <w:rPr>
          <w:i w:val="0"/>
        </w:rPr>
        <w:t>Chapter 10. Package Reliability: Expansion, Fatigue, and Electromigration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pStyle w:val="Heading1"/>
      </w:pPr>
      <w:r>
        <w:rPr>
          <w:i w:val="0"/>
        </w:rPr>
        <w:t>Chapter 11. The Decoupling Network</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pStyle w:val="Heading1"/>
      </w:pPr>
      <w:r>
        <w:rPr>
          <w:i w:val="0"/>
        </w:rPr>
        <w:t>Chapter 12. The Stack-Up</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pStyle w:val="Heading1"/>
      </w:pPr>
      <w:r>
        <w:rPr>
          <w:i w:val="0"/>
        </w:rPr>
        <w:t>Chapter 13. Crosstalk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rPr>
          <w:i w:val="0"/>
        </w:rPr>
        <w:t>13.4 Spacing</w:t>
      </w:r>
    </w:p>
    <w:p>
      <w:pPr/>
      <w:r>
        <w:rPr>
          <w:i w:val="0"/>
        </w:rPr>
        <w:t>Coupling falls quickly as traces move apart. For traces at height h above a plane and separated by a distance s, a useful rule of Johnson and Graham is that crosstalk falls roughly as 1/(1 + (s/h)²). Moving from s = h to s = 3h reduces it to a fifth; s = 2h gives 40% of the s = h value. That is the origin of the common "3W" spacing guideline for traces whose width is close to their height. Bringing the reference plane closer, by thinning the dielectric, has the same effect as widening the spacing, because it confines each trace's fields.</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How long does an edge take to travel 10 cm on the reference microstrip?</w:t>
      </w:r>
    </w:p>
    <w:p>
      <w:pPr>
        <w:pStyle w:val="Heading1"/>
      </w:pPr>
      <w:r>
        <w:rPr>
          <w:i w:val="0"/>
        </w:rPr>
        <w:t>Chapter 14. Loss, Equalization, and the Eye</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pStyle w:val="Heading1"/>
      </w:pPr>
      <w:r>
        <w:rPr>
          <w:i w:val="0"/>
        </w:rPr>
        <w:t>Chapter 15. Optical Interconnect and Co-Packaged Optics</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rPr>
          <w:i w:val="0"/>
        </w:rPr>
        <w:t>Co-packaging brings packaging problems of its own, the subject of this book. Lasers are the least reliable and most heat-sensitive part of the link, so many designs place them in separate, replaceable external laser modules and bring their light in by fiber. Fiber must be attached to the package with sub-micrometer alignment and survive the reflow and thermal cycling of Chapter 10. The optical engines sit next to a die dissipating hundreds of watts, though silicon photonic modulators and detectors tolerate heat better than lasers do. Testing, repair, and yield are harder when a failed optical engine is soldered to an expensive switch. In 2026, co-packaged switch products were entering deployment, and the same techniques were being prepared for accelerators.</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pStyle w:val="Heading1"/>
      </w:pPr>
      <w:r>
        <w:rPr>
          <w:i w:val="0"/>
        </w:rPr>
        <w:t>Chapter 16. Gyroscopes, IMUs, and Dead Reckoning</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rPr>
          <w:i w:val="0"/>
        </w:rPr>
        <w:t>An inertial sensor's errors are described by a few terms. Bias is the output when the input is zero; bias instability is the slow wander of the bias, the floor that averaging cannot remove. White noise in rate integrates into a random walk of angle, the angle random walk, specified in degrees per √hour; white noise in acceleration integrates into a velocity random walk. Scale-factor error and cross-axis sensitivity add errors proportional to the input. The Allan variance, a plot of the variance of averaged output against averaging time, separates these terms and is the standard way IMU datasheets report them. Consumer gyroscopes have bias instabilities of several degrees per hour; tactical-grade MEMS units reach about 1 °/h, and navigation-grade instruments, usually optical, go a hundred times lower.</w:t>
      </w:r>
    </w:p>
    <w:p>
      <w:pPr>
        <w:jc w:val="center"/>
      </w:pPr>
      <w:r>
        <w:rPr>
          <w:i w:val="0"/>
        </w:rPr>
        <w:t>θerror = b t (bias),   θRW = ARW × √t,   x = ½ a_b t² (accelerometer bias)</w:t>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Chapter 17 finds in the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pStyle w:val="Heading1"/>
      </w:pPr>
      <w:r>
        <w:rPr>
          <w:i w:val="0"/>
        </w:rPr>
        <w:t>Chapter 17. Inside the HBM Stack</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pStyle w:val="Heading2"/>
      </w:pPr>
      <w:r>
        <w:rPr>
          <w:i w:val="0"/>
        </w:rPr>
        <w:t>Practice</w:t>
      </w:r>
    </w:p>
    <w:p>
      <w:pPr/>
      <w:r>
        <w:rPr>
          <w:b/>
        </w:rPr>
        <w:t xml:space="preserve">1. </w:t>
      </w:r>
      <w:r>
        <w:rPr>
          <w:i w:val="0"/>
        </w:rPr>
        <w:t>Find the bandwidth of a 1024-bit interface at 9.6 Gbit/s.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pStyle w:val="Heading1"/>
      </w:pPr>
      <w:r>
        <w:rPr>
          <w:i w:val="0"/>
        </w:rPr>
        <w:t>Chapter 18. Antenna in Package</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pStyle w:val="Heading1"/>
      </w:pPr>
      <w:r>
        <w:rPr>
          <w:i w:val="0"/>
        </w:rPr>
        <w:t>Chapter 19. Design for Manufacture and Test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With Y = 0.98, what coverage gives a defect level of about 202 ppm?</w:t>
      </w:r>
    </w:p>
    <w:p>
      <w:pPr>
        <w:pStyle w:val="Heading1"/>
      </w:pPr>
      <w:r>
        <w:rPr>
          <w:i w:val="0"/>
        </w:rPr>
        <w:t>Chapter 20. Measuring the Interconnect: TDR and the VNA</w:t>
      </w:r>
    </w:p>
    <w:p>
      <w:pPr/>
      <w:r>
        <w:rPr>
          <w:i w:val="0"/>
        </w:rPr>
        <w:t>Chapters 5, 12, 13, and 14 predicted the impedance, crosstalk, and loss of traces and vias. Those predictions must be checked on real boards, because laminate properties, etching, and plating vary. Two instruments do the checking. The time-domain reflectometer sends a fast step down a line and watches the reflections, which shows where the impedance changes. The vector network analyzer measures the S-parameters of Book 4 across frequency, which shows loss, resonances, and coupling. This chapter explains what each sees and how its accuracy is set.</w:t>
      </w:r>
    </w:p>
    <w:p>
      <w:pPr>
        <w:pStyle w:val="Heading2"/>
      </w:pPr>
      <w:r>
        <w:rPr>
          <w:i w:val="0"/>
        </w:rPr>
        <w:t>20.1 The time-domain reflectometer</w:t>
      </w:r>
    </w:p>
    <w:p>
      <w:pPr/>
      <w:r>
        <w:rPr>
          <w:i w:val="0"/>
        </w:rPr>
        <w:t>A TDR launches a step with a rise time of tens of picoseconds into the line and records the voltage at its own port. Each change in impedance reflects part of the step, with the reflection coefficient of Book 4, and the reflection arrives after the round-trip delay. Reading the trace as a function of time is reading the impedance as a function of distance. Two features close together can be told apart only if they are separated by more than about half the distance the edge travels in its rise time.</w:t>
      </w:r>
    </w:p>
    <w:p>
      <w:pPr>
        <w:jc w:val="center"/>
      </w:pPr>
      <w:r>
        <w:rPr>
          <w:i w:val="0"/>
        </w:rPr>
        <w:t>Z = Z₀(1 + ρ)/(1 − ρ),   resolution ≈ tr v / 2,   v = c/√εr</w:t>
      </w:r>
    </w:p>
    <w:p>
      <w:pPr>
        <w:pStyle w:val="Heading2"/>
      </w:pPr>
      <w:r>
        <w:rPr>
          <w:i w:val="0"/>
        </w:rPr>
        <w:t>Worked Example 20.1</w:t>
      </w:r>
    </w:p>
    <w:p>
      <w:pPr/>
      <w:r>
        <w:rPr>
          <w:b/>
        </w:rPr>
        <w:t xml:space="preserve">Problem. </w:t>
      </w:r>
      <w:r>
        <w:rPr>
          <w:i w:val="0"/>
        </w:rPr>
        <w:t>A TDR with 35 ps rise time measures a stripline on the reference laminate, εr = 3.55. Find the spatial resolution, and the impedance where the reflection coefficient is +0.10 in a 50 Ω system.</w:t>
      </w:r>
    </w:p>
    <w:p>
      <w:pPr/>
      <w:r>
        <w:rPr>
          <w:b/>
        </w:rPr>
        <w:t xml:space="preserve">Solution. </w:t>
      </w:r>
      <w:r>
        <w:rPr>
          <w:i w:val="0"/>
        </w:rPr>
        <w:t>v = 2.998×10⁸/1.884 = 1.59×10⁸ m/s, so the resolution is 35×10⁻¹² × 1.59×10⁸/2 = 2.8 mm. A via shorter than that appears as a single smeared dip rather than its separate parts. With ρ = 0.10, Z = 50 × 1.10/0.90 = 61.1 Ω, a trace etched narrower than intended.</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rPr>
          <w:i w:val="0"/>
        </w:rPr>
        <w:t>The VNA measures the amplitude and phase of S-parameters from kilohertz to tens of gigahertz and beyond. Its raw measurement includes the cables, connectors, and fixture, and calibration removes them by measuring known standards. SOLT calibration uses a short, an open, a load, and a through, whose behavior must be known accurately. TRL calibration uses a through, a reflect, and a line, and needs only that the line be a clean transmission line of a different length, which makes it well suited to standards built on the board itself. A TRL line works best near a quarter wavelength longer than the through and is usable from about 20° to 160° of extra electrical length, an 8:1 frequency range per line.</w:t>
      </w:r>
    </w:p>
    <w:p>
      <w:pPr>
        <w:jc w:val="center"/>
      </w:pPr>
      <w:r>
        <w:rPr>
          <w:i w:val="0"/>
        </w:rPr>
        <w:t>usable band: 20° ≤ βΔl ≤ 160°</w:t>
      </w:r>
    </w:p>
    <w:p>
      <w:pPr>
        <w:pStyle w:val="Heading2"/>
      </w:pPr>
      <w:r>
        <w:rPr>
          <w:i w:val="0"/>
        </w:rPr>
        <w:t>Worked Example 20.2</w:t>
      </w:r>
    </w:p>
    <w:p>
      <w:pPr/>
      <w:r>
        <w:rPr>
          <w:b/>
        </w:rPr>
        <w:t xml:space="preserve">Problem. </w:t>
      </w:r>
      <w:r>
        <w:rPr>
          <w:i w:val="0"/>
        </w:rPr>
        <w:t>Design a TRL line on the reference stripline for a 10 GHz center frequency, and find its usable band.</w:t>
      </w:r>
    </w:p>
    <w:p>
      <w:pPr/>
      <w:r>
        <w:rPr>
          <w:b/>
        </w:rPr>
        <w:t xml:space="preserve">Solution. </w:t>
      </w:r>
      <w:r>
        <w:rPr>
          <w:i w:val="0"/>
        </w:rPr>
        <w:t>The guided wavelength at 10 GHz is v/f = 15.9 mm, so the line is 15.9/4 = 3.98 mm longer than the through. Its 90° point is at 10 GHz, so 20° falls at 2.2 GHz and 160° at 17.8 GHz. A second, longer line extends the calibration below 2.2 GHz.</w:t>
      </w:r>
    </w:p>
    <w:p>
      <w:pPr/>
      <w:r>
        <w:rPr>
          <w:b/>
        </w:rPr>
        <w:t xml:space="preserve">Key idea. </w:t>
      </w:r>
      <w:r>
        <w:rPr>
          <w:i w:val="0"/>
        </w:rPr>
        <w:t>A TDR reads impedance against distance, with a resolution set by its rise time; a VNA reads S-parameters against frequency, with an accuracy set by its calibration. On-board TRL standards move the reference planes to the structure being tested.</w:t>
      </w:r>
    </w:p>
    <w:p>
      <w:pPr>
        <w:pStyle w:val="Heading2"/>
      </w:pPr>
      <w:r>
        <w:rPr>
          <w:i w:val="0"/>
        </w:rPr>
        <w:t>20.4 De-embedding and correlation</w:t>
      </w:r>
    </w:p>
    <w:p>
      <w:pPr/>
      <w:r>
        <w:rPr>
          <w:i w:val="0"/>
        </w:rPr>
        <w:t>A test coupon on the panel edge lets each production lot be measured: impedance by TDR, loss per unit length by VNA. De-embedding subtracts the launch structures, either by TRL calibration or by measuring two lengths of the same line, so that the difference is the line alone. The measurement then correlates with the simulation of Chapter 14: if the measured loss is higher, the laminate's Df at the frequency of use or the copper roughness is worse than assumed, and the channel budget must be revisited before the product ships.</w:t>
      </w:r>
    </w:p>
    <w:p>
      <w:pPr>
        <w:pStyle w:val="Heading2"/>
      </w:pPr>
      <w:r>
        <w:rPr>
          <w:i w:val="0"/>
        </w:rPr>
        <w:t>Practice</w:t>
      </w:r>
    </w:p>
    <w:p>
      <w:pPr/>
      <w:r>
        <w:rPr>
          <w:b/>
        </w:rPr>
        <w:t xml:space="preserve">1. </w:t>
      </w:r>
      <w:r>
        <w:rPr>
          <w:i w:val="0"/>
        </w:rPr>
        <w:t>Find the spatial resolution of a 20 ps TDR on the reference stripline.</w:t>
      </w:r>
    </w:p>
    <w:p>
      <w:pPr/>
      <w:r>
        <w:rPr>
          <w:b/>
        </w:rPr>
        <w:t xml:space="preserve">2. </w:t>
      </w:r>
      <w:r>
        <w:rPr>
          <w:i w:val="0"/>
        </w:rPr>
        <w:t>Find the impedance where ρ = −0.20 in a 50 Ω system.</w:t>
      </w:r>
    </w:p>
    <w:p>
      <w:pPr/>
      <w:r>
        <w:rPr>
          <w:b/>
        </w:rPr>
        <w:t xml:space="preserve">3. </w:t>
      </w:r>
      <w:r>
        <w:rPr>
          <w:i w:val="0"/>
        </w:rPr>
        <w:t>Find the impedance where ρ = +0.05.</w:t>
      </w:r>
    </w:p>
    <w:p>
      <w:pPr/>
      <w:r>
        <w:rPr>
          <w:b/>
        </w:rPr>
        <w:t xml:space="preserve">4. </w:t>
      </w:r>
      <w:r>
        <w:rPr>
          <w:i w:val="0"/>
        </w:rPr>
        <w:t>Find the approximate bandwidth of a 20 ps rise time, using 0.35/tr.</w:t>
      </w:r>
    </w:p>
    <w:p>
      <w:pPr/>
      <w:r>
        <w:rPr>
          <w:b/>
        </w:rPr>
        <w:t xml:space="preserve">5. </w:t>
      </w:r>
      <w:r>
        <w:rPr>
          <w:i w:val="0"/>
        </w:rPr>
        <w:t>Find the round-trip delay of 50 mm of trace with εr = 4.0.</w:t>
      </w:r>
    </w:p>
    <w:p>
      <w:pPr/>
      <w:r>
        <w:rPr>
          <w:b/>
        </w:rPr>
        <w:t xml:space="preserve">6. </w:t>
      </w:r>
      <w:r>
        <w:rPr>
          <w:i w:val="0"/>
        </w:rPr>
        <w:t>What is the usable frequency range of a TRL line whose 90° point is at 5 GHz?</w:t>
      </w:r>
    </w:p>
    <w:p>
      <w:pPr>
        <w:pStyle w:val="Heading1"/>
      </w:pPr>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r>
        <w:rPr>
          <w:i w:val="0"/>
        </w:rPr>
        <w:t>Chapter 21. Why a Board Radiates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Convert 3.51 × 10⁻⁵ V/m to dBµV/m.</w:t>
      </w:r>
    </w:p>
    <w:p>
      <w:pPr/>
      <w:r>
        <w:rPr>
          <w:b/>
        </w:rPr>
        <w:t xml:space="preserve">6. </w:t>
      </w:r>
      <w:r>
        <w:rPr>
          <w:i w:val="0"/>
        </w:rPr>
        <w:t>Why does a slot in the ground plane under a clock trace increase radiation?</w:t>
      </w:r>
    </w:p>
    <w:p>
      <w:pPr>
        <w:pStyle w:val="Heading1"/>
      </w:pPr>
      <w:r>
        <w:rPr>
          <w:i w:val="0"/>
        </w:rPr>
        <w:t>Chapter 22. Common Mode on the Cable</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pStyle w:val="Heading1"/>
      </w:pPr>
      <w:r>
        <w:rPr>
          <w:i w:val="0"/>
        </w:rPr>
        <w:t>Chapter 23. Methods and Limits Are Different Documents</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pStyle w:val="Heading1"/>
      </w:pPr>
      <w:r>
        <w:rPr>
          <w:i w:val="0"/>
        </w:rPr>
        <w:t>Chapter 24. Detectors and the Number You Quoted</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pStyle w:val="Heading1"/>
      </w:pPr>
      <w:r>
        <w:rPr>
          <w:i w:val="0"/>
        </w:rPr>
        <w:t>Chapter 25. The Semi-Anechoic Chamber</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pStyle w:val="Heading1"/>
      </w:pPr>
      <w:r>
        <w:rPr>
          <w:i w:val="0"/>
        </w:rPr>
        <w:t>Chapter 26. Conducted Emissions and the LISN</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pStyle w:val="Heading1"/>
      </w:pPr>
      <w:r>
        <w:rPr>
          <w:i w:val="0"/>
        </w:rPr>
        <w:t>Chapter 27. Immunity, and the Second Report for Radios</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pStyle w:val="Heading1"/>
      </w:pPr>
      <w:r>
        <w:rPr>
          <w:i w:val="0"/>
        </w:rPr>
        <w:t>Chapter 28. The Simulation Flow and the Day in the Lab</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pStyle w:val="Heading1"/>
      </w:pPr>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r>
        <w:rPr>
          <w:i w:val="0"/>
        </w:rPr>
        <w:t>Chapter 29. The Robot: Where the Series Meets</w:t>
      </w:r>
    </w:p>
    <w:p>
      <w:pPr/>
      <w:r>
        <w:rPr>
          <w:i w:val="0"/>
        </w:rPr>
        <w:t>A mobile robot, and in 2026 particularly the humanoid and the mobile manipulator, is the one product that uses nearly every book in this series at once. It has motors driven by power converters from a battery (Book 6), joint controllers that are feedback loops (Book 2), sensors including MEMS inertial units (Chapter 7), radios (Books 4 and 5), electromagnetic compatibility to meet (Part II, Chapters 21 to 28), and an onboard computer whose package, power delivery, and cooling are this book's subject. This closing chapter does not design a robot. It shows, with numbers, how the parts of the series fit together in one, and why the hard problems lie at their boundaries.</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pStyle w:val="Heading1"/>
      </w:pPr>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pStyle w:val="Heading1"/>
      </w:pPr>
      <w:r>
        <w:rPr>
          <w:i w:val="0"/>
        </w:rPr>
        <w:t>Appendix B. Answers to the Practice Problems</w:t>
      </w:r>
    </w:p>
    <w:p>
      <w:pPr>
        <w:pStyle w:val="Heading2"/>
      </w:pPr>
      <w:r>
        <w:rPr>
          <w:i w:val="0"/>
        </w:rPr>
        <w:t>Chapter 1</w:t>
      </w:r>
    </w:p>
    <w:p>
      <w:pPr/>
      <w:r>
        <w:rPr>
          <w:b/>
        </w:rPr>
        <w:t xml:space="preserve">1. </w:t>
      </w:r>
      <w:r>
        <w:rPr>
          <w:i w:val="0"/>
        </w:rPr>
        <w:t>11.2 TB/s and 204.8 GB/s.</w:t>
      </w:r>
    </w:p>
    <w:p>
      <w:pPr/>
      <w:r>
        <w:rPr>
          <w:b/>
        </w:rPr>
        <w:t xml:space="preserve">2. </w:t>
      </w:r>
      <w:r>
        <w:rPr>
          <w:i w:val="0"/>
        </w:rPr>
        <w:t>1000/0.7 = 1429 A.</w:t>
      </w:r>
    </w:p>
    <w:p>
      <w:pPr/>
      <w:r>
        <w:rPr>
          <w:b/>
        </w:rPr>
        <w:t xml:space="preserve">3. </w:t>
      </w:r>
      <w:r>
        <w:rPr>
          <w:i w:val="0"/>
        </w:rPr>
        <w:t>1024 × 9.6 × 10⁹/8 = 1.23 TB/s.</w:t>
      </w:r>
    </w:p>
    <w:p>
      <w:pPr/>
      <w:r>
        <w:rPr>
          <w:b/>
        </w:rPr>
        <w:t xml:space="preserve">4. </w:t>
      </w:r>
      <w:r>
        <w:rPr>
          <w:i w:val="0"/>
        </w:rPr>
        <w:t>64 Tbit/s × 2 pJ = 128 W.</w:t>
      </w:r>
    </w:p>
    <w:p>
      <w:pPr/>
      <w:r>
        <w:rPr>
          <w:b/>
        </w:rPr>
        <w:t xml:space="preserve">5. </w:t>
      </w:r>
      <w:r>
        <w:rPr>
          <w:i w:val="0"/>
        </w:rPr>
        <w:t>About 55.</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pStyle w:val="Heading2"/>
      </w:pPr>
      <w:r>
        <w:rPr>
          <w:i w:val="0"/>
        </w:rPr>
        <w:t>Chapter 2</w:t>
      </w:r>
    </w:p>
    <w:p>
      <w:pPr/>
      <w:r>
        <w:rPr>
          <w:b/>
        </w:rPr>
        <w:t xml:space="preserve">1. </w:t>
      </w:r>
      <w:r>
        <w:rPr>
          <w:i w:val="0"/>
        </w:rPr>
        <w:t>331 per mm² and 1600 per mm².</w:t>
      </w:r>
    </w:p>
    <w:p>
      <w:pPr/>
      <w:r>
        <w:rPr>
          <w:b/>
        </w:rPr>
        <w:t xml:space="preserve">2. </w:t>
      </w:r>
      <w:r>
        <w:rPr>
          <w:i w:val="0"/>
        </w:rPr>
        <w:t>(150/25)² = 36 times.</w:t>
      </w:r>
    </w:p>
    <w:p>
      <w:pPr/>
      <w:r>
        <w:rPr>
          <w:b/>
        </w:rPr>
        <w:t xml:space="preserve">3. </w:t>
      </w:r>
      <w:r>
        <w:rPr>
          <w:i w:val="0"/>
        </w:rPr>
        <w:t>About 6 × 6 mm, 1.2 times each dimension.</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pStyle w:val="Heading2"/>
      </w:pPr>
      <w:r>
        <w:rPr>
          <w:i w:val="0"/>
        </w:rPr>
        <w:t>Chapter 3</w:t>
      </w:r>
    </w:p>
    <w:p>
      <w:pPr/>
      <w:r>
        <w:rPr>
          <w:b/>
        </w:rPr>
        <w:t xml:space="preserve">1. </w:t>
      </w:r>
      <w:r>
        <w:rPr>
          <w:i w:val="0"/>
        </w:rPr>
        <w:t>20 mV/200 A = 100 µΩ.</w:t>
      </w:r>
    </w:p>
    <w:p>
      <w:pPr/>
      <w:r>
        <w:rPr>
          <w:b/>
        </w:rPr>
        <w:t xml:space="preserve">2. </w:t>
      </w:r>
      <w:r>
        <w:rPr>
          <w:i w:val="0"/>
        </w:rPr>
        <w:t>1.72 × 10⁻⁸/70 × 10⁻⁶ = 0.25 mΩ per square.</w:t>
      </w:r>
    </w:p>
    <w:p>
      <w:pPr/>
      <w:r>
        <w:rPr>
          <w:b/>
        </w:rPr>
        <w:t xml:space="preserve">3. </w:t>
      </w:r>
      <w:r>
        <w:rPr>
          <w:i w:val="0"/>
        </w:rPr>
        <w:t>0.98 mΩ per square × 3 × 100 A = 0.29 V.</w:t>
      </w:r>
    </w:p>
    <w:p>
      <w:pPr/>
      <w:r>
        <w:rPr>
          <w:b/>
        </w:rPr>
        <w:t xml:space="preserve">4. </w:t>
      </w:r>
      <w:r>
        <w:rPr>
          <w:i w:val="0"/>
        </w:rPr>
        <w:t>50 × 10⁻¹² × 5 × 10⁸ = 25 mV.</w:t>
      </w:r>
    </w:p>
    <w:p>
      <w:pPr/>
      <w:r>
        <w:rPr>
          <w:b/>
        </w:rPr>
        <w:t xml:space="preserve">5. </w:t>
      </w:r>
      <w:r>
        <w:rPr>
          <w:i w:val="0"/>
        </w:rPr>
        <w:t>6000.</w:t>
      </w:r>
    </w:p>
    <w:p>
      <w:pPr/>
      <w:r>
        <w:rPr>
          <w:b/>
        </w:rPr>
        <w:t xml:space="preserve">6. </w:t>
      </w:r>
      <w:r>
        <w:rPr>
          <w:i w:val="0"/>
        </w:rPr>
        <w:t>It shortens the high-current path from centimeters of plane to millimeters, reducing both resistance and loop inductance, so the drop and the step response stay within the budget.</w:t>
      </w:r>
    </w:p>
    <w:p>
      <w:pPr>
        <w:pStyle w:val="Heading2"/>
      </w:pPr>
      <w:r>
        <w:rPr>
          <w:i w:val="0"/>
        </w:rPr>
        <w:t>Chapter 4</w:t>
      </w:r>
    </w:p>
    <w:p>
      <w:pPr/>
      <w:r>
        <w:rPr>
          <w:b/>
        </w:rPr>
        <w:t xml:space="preserve">1. </w:t>
      </w:r>
      <w:r>
        <w:rPr>
          <w:i w:val="0"/>
        </w:rPr>
        <w:t>9.3 dB/m, so 0.93 dB in 10 cm.</w:t>
      </w:r>
    </w:p>
    <w:p>
      <w:pPr/>
      <w:r>
        <w:rPr>
          <w:b/>
        </w:rPr>
        <w:t xml:space="preserve">2. </w:t>
      </w:r>
      <w:r>
        <w:rPr>
          <w:i w:val="0"/>
        </w:rPr>
        <w:t>13.5 dB.</w:t>
      </w:r>
    </w:p>
    <w:p>
      <w:pPr/>
      <w:r>
        <w:rPr>
          <w:b/>
        </w:rPr>
        <w:t xml:space="preserve">3. </w:t>
      </w:r>
      <w:r>
        <w:rPr>
          <w:i w:val="0"/>
        </w:rPr>
        <w:t>1.2 dB.</w:t>
      </w:r>
    </w:p>
    <w:p>
      <w:pPr/>
      <w:r>
        <w:rPr>
          <w:b/>
        </w:rPr>
        <w:t xml:space="preserve">4. </w:t>
      </w:r>
      <w:r>
        <w:rPr>
          <w:i w:val="0"/>
        </w:rPr>
        <w:t>66/10⁵ mm = 0.66 µm.</w:t>
      </w:r>
    </w:p>
    <w:p>
      <w:pPr/>
      <w:r>
        <w:rPr>
          <w:b/>
        </w:rPr>
        <w:t xml:space="preserve">5. </w:t>
      </w:r>
      <w:r>
        <w:rPr>
          <w:i w:val="0"/>
        </w:rPr>
        <w:t>24.9 ps.</w:t>
      </w:r>
    </w:p>
    <w:p>
      <w:pPr/>
      <w:r>
        <w:rPr>
          <w:b/>
        </w:rPr>
        <w:t xml:space="preserve">6. </w:t>
      </w:r>
      <w:r>
        <w:rPr>
          <w:i w:val="0"/>
        </w:rPr>
        <w:t>Lower loss, a more stable dielectric constant, better heat handling, and higher density.</w:t>
      </w:r>
    </w:p>
    <w:p>
      <w:pPr>
        <w:pStyle w:val="Heading2"/>
      </w:pPr>
      <w:r>
        <w:rPr>
          <w:i w:val="0"/>
        </w:rPr>
        <w:t>Chapter 5</w:t>
      </w:r>
    </w:p>
    <w:p>
      <w:pPr/>
      <w:r>
        <w:rPr>
          <w:b/>
        </w:rPr>
        <w:t xml:space="preserve">1. </w:t>
      </w:r>
      <w:r>
        <w:rPr>
          <w:i w:val="0"/>
        </w:rPr>
        <w:t>Within ±h, a band 0.4 mm wide.</w:t>
      </w:r>
    </w:p>
    <w:p>
      <w:pPr/>
      <w:r>
        <w:rPr>
          <w:b/>
        </w:rPr>
        <w:t xml:space="preserve">2. </w:t>
      </w:r>
      <w:r>
        <w:rPr>
          <w:i w:val="0"/>
        </w:rPr>
        <w:t>(2/π) arctan 5 = 87%.</w:t>
      </w:r>
    </w:p>
    <w:p>
      <w:pPr/>
      <w:r>
        <w:rPr>
          <w:b/>
        </w:rPr>
        <w:t xml:space="preserve">3. </w:t>
      </w:r>
      <w:r>
        <w:rPr>
          <w:i w:val="0"/>
        </w:rPr>
        <w:t>35 ps × 1.5 × 10⁸ m/s/6 = 0.87 mm.</w:t>
      </w:r>
    </w:p>
    <w:p>
      <w:pPr/>
      <w:r>
        <w:rPr>
          <w:b/>
        </w:rPr>
        <w:t xml:space="preserve">4. </w:t>
      </w:r>
      <w:r>
        <w:rPr>
          <w:i w:val="0"/>
        </w:rPr>
        <w:t>2.998 × 10⁸/(4 × 10⁻³ × 1.897) = 39.5 GHz.</w:t>
      </w:r>
    </w:p>
    <w:p>
      <w:pPr/>
      <w:r>
        <w:rPr>
          <w:b/>
        </w:rPr>
        <w:t xml:space="preserve">5. </w:t>
      </w:r>
      <w:r>
        <w:rPr>
          <w:i w:val="0"/>
        </w:rPr>
        <w:t>10 × 55.7 ps =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pStyle w:val="Heading2"/>
      </w:pPr>
      <w:r>
        <w:rPr>
          <w:i w:val="0"/>
        </w:rPr>
        <w:t>Chapter 6</w:t>
      </w:r>
    </w:p>
    <w:p>
      <w:pPr/>
      <w:r>
        <w:rPr>
          <w:b/>
        </w:rPr>
        <w:t xml:space="preserve">1. </w:t>
      </w:r>
      <w:r>
        <w:rPr>
          <w:i w:val="0"/>
        </w:rPr>
        <w:t>125 W/cm².</w:t>
      </w:r>
    </w:p>
    <w:p>
      <w:pPr/>
      <w:r>
        <w:rPr>
          <w:b/>
        </w:rPr>
        <w:t xml:space="preserve">2. </w:t>
      </w:r>
      <w:r>
        <w:rPr>
          <w:i w:val="0"/>
        </w:rPr>
        <w:t>55/1000 = 0.055 K/W.</w:t>
      </w:r>
    </w:p>
    <w:p>
      <w:pPr/>
      <w:r>
        <w:rPr>
          <w:b/>
        </w:rPr>
        <w:t xml:space="preserve">3. </w:t>
      </w:r>
      <w:r>
        <w:rPr>
          <w:i w:val="0"/>
        </w:rPr>
        <w:t>10⁻⁴/(4 × 6 × 10⁻⁴) = 0.042 K/W.</w:t>
      </w:r>
    </w:p>
    <w:p>
      <w:pPr/>
      <w:r>
        <w:rPr>
          <w:b/>
        </w:rPr>
        <w:t xml:space="preserve">4. </w:t>
      </w:r>
      <w:r>
        <w:rPr>
          <w:i w:val="0"/>
        </w:rPr>
        <w:t>45,000/(4186 × 8) = 1.34 kg/s, about 81 L/min.</w:t>
      </w:r>
    </w:p>
    <w:p>
      <w:pPr/>
      <w:r>
        <w:rPr>
          <w:b/>
        </w:rPr>
        <w:t xml:space="preserve">5. </w:t>
      </w:r>
      <w:r>
        <w:rPr>
          <w:i w:val="0"/>
        </w:rPr>
        <w:t>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pStyle w:val="Heading2"/>
      </w:pPr>
      <w:r>
        <w:rPr>
          <w:i w:val="0"/>
        </w:rPr>
        <w:t>Chapter 7</w:t>
      </w:r>
    </w:p>
    <w:p>
      <w:pPr/>
      <w:r>
        <w:rPr>
          <w:b/>
        </w:rPr>
        <w:t xml:space="preserve">1. </w:t>
      </w:r>
      <w:r>
        <w:rPr>
          <w:i w:val="0"/>
        </w:rPr>
        <w:t>9.81/(2π × 2000)² = 62 nm.</w:t>
      </w:r>
    </w:p>
    <w:p>
      <w:pPr/>
      <w:r>
        <w:rPr>
          <w:b/>
        </w:rPr>
        <w:t xml:space="preserve">2. </w:t>
      </w:r>
      <w:r>
        <w:rPr>
          <w:i w:val="0"/>
        </w:rPr>
        <w:t>3.5 kHz.</w:t>
      </w:r>
    </w:p>
    <w:p>
      <w:pPr/>
      <w:r>
        <w:rPr>
          <w:b/>
        </w:rPr>
        <w:t xml:space="preserve">3. </w:t>
      </w:r>
      <w:r>
        <w:rPr>
          <w:i w:val="0"/>
        </w:rPr>
        <w:t>By √10 = 3.16.</w:t>
      </w:r>
    </w:p>
    <w:p>
      <w:pPr/>
      <w:r>
        <w:rPr>
          <w:b/>
        </w:rPr>
        <w:t xml:space="preserve">4. </w:t>
      </w:r>
      <w:r>
        <w:rPr>
          <w:i w:val="0"/>
        </w:rPr>
        <w:t>20 nm/2 µm = 1%.</w:t>
      </w:r>
    </w:p>
    <w:p>
      <w:pPr/>
      <w:r>
        <w:rPr>
          <w:b/>
        </w:rPr>
        <w:t xml:space="preserve">5. </w:t>
      </w:r>
      <w:r>
        <w:rPr>
          <w:i w:val="0"/>
        </w:rPr>
        <w:t>0.212 mm².</w:t>
      </w:r>
    </w:p>
    <w:p>
      <w:pPr/>
      <w:r>
        <w:rPr>
          <w:b/>
        </w:rPr>
        <w:t xml:space="preserve">6. </w:t>
      </w:r>
      <w:r>
        <w:rPr>
          <w:i w:val="0"/>
        </w:rPr>
        <w:t>Removing air removes most of the damping, raising Q, which narrows the resonance and lowers the thermal noise.</w:t>
      </w:r>
    </w:p>
    <w:p>
      <w:pPr>
        <w:pStyle w:val="Heading2"/>
      </w:pPr>
      <w:r>
        <w:rPr>
          <w:i w:val="0"/>
        </w:rPr>
        <w:t>Chapter 8</w:t>
      </w:r>
    </w:p>
    <w:p>
      <w:pPr/>
      <w:r>
        <w:rPr>
          <w:b/>
        </w:rPr>
        <w:t xml:space="preserve">1. </w:t>
      </w:r>
      <w:r>
        <w:rPr>
          <w:i w:val="0"/>
        </w:rPr>
        <w:t>exp(−0.4) = 67.0%.</w:t>
      </w:r>
    </w:p>
    <w:p>
      <w:pPr/>
      <w:r>
        <w:rPr>
          <w:b/>
        </w:rPr>
        <w:t xml:space="preserve">2. </w:t>
      </w:r>
      <w:r>
        <w:rPr>
          <w:i w:val="0"/>
        </w:rPr>
        <w:t>706.9 − 66.6 = 640 dies.</w:t>
      </w:r>
    </w:p>
    <w:p>
      <w:pPr/>
      <w:r>
        <w:rPr>
          <w:b/>
        </w:rPr>
        <w:t xml:space="preserve">3. </w:t>
      </w:r>
      <w:r>
        <w:rPr>
          <w:i w:val="0"/>
        </w:rPr>
        <w:t>640 × 0.905 = 579.</w:t>
      </w:r>
    </w:p>
    <w:p>
      <w:pPr/>
      <w:r>
        <w:rPr>
          <w:b/>
        </w:rPr>
        <w:t xml:space="preserve">4. </w:t>
      </w:r>
      <w:r>
        <w:rPr>
          <w:i w:val="0"/>
        </w:rPr>
        <w:t>0.995⁶ = 97.0%.</w:t>
      </w:r>
    </w:p>
    <w:p>
      <w:pPr/>
      <w:r>
        <w:rPr>
          <w:b/>
        </w:rPr>
        <w:t xml:space="preserve">5. </w:t>
      </w:r>
      <w:r>
        <w:rPr>
          <w:i w:val="0"/>
        </w:rPr>
        <w:t>300 × 8 Gbit/s = 2.4 Tbit/s =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pStyle w:val="Heading2"/>
      </w:pPr>
      <w:r>
        <w:rPr>
          <w:i w:val="0"/>
        </w:rPr>
        <w:t>Chapter 9</w:t>
      </w:r>
    </w:p>
    <w:p>
      <w:pPr/>
      <w:r>
        <w:rPr>
          <w:b/>
        </w:rPr>
        <w:t xml:space="preserve">1. </w:t>
      </w:r>
      <w:r>
        <w:rPr>
          <w:i w:val="0"/>
        </w:rPr>
        <w:t>2π × 5.8 × 10⁹ × 1.5 × 10⁻⁹ = 54.7 Ω.</w:t>
      </w:r>
    </w:p>
    <w:p>
      <w:pPr/>
      <w:r>
        <w:rPr>
          <w:b/>
        </w:rPr>
        <w:t xml:space="preserve">2. </w:t>
      </w:r>
      <w:r>
        <w:rPr>
          <w:i w:val="0"/>
        </w:rPr>
        <w:t>10⁻⁹ × 8 × 0.02/(0.5 × 10⁻⁹) = 0.32 V.</w:t>
      </w:r>
    </w:p>
    <w:p>
      <w:pPr/>
      <w:r>
        <w:rPr>
          <w:b/>
        </w:rPr>
        <w:t xml:space="preserve">3. </w:t>
      </w:r>
      <w:r>
        <w:rPr>
          <w:i w:val="0"/>
        </w:rPr>
        <w:t>9.19 GHz.</w:t>
      </w:r>
    </w:p>
    <w:p>
      <w:pPr/>
      <w:r>
        <w:rPr>
          <w:b/>
        </w:rPr>
        <w:t xml:space="preserve">4. </w:t>
      </w:r>
      <w:r>
        <w:rPr>
          <w:i w:val="0"/>
        </w:rPr>
        <w:t>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pStyle w:val="Heading2"/>
      </w:pPr>
      <w:r>
        <w:rPr>
          <w:i w:val="0"/>
        </w:rPr>
        <w:t>Chapter 10</w:t>
      </w:r>
    </w:p>
    <w:p>
      <w:pPr/>
      <w:r>
        <w:rPr>
          <w:b/>
        </w:rPr>
        <w:t xml:space="preserve">1. </w:t>
      </w:r>
      <w:r>
        <w:rPr>
          <w:i w:val="0"/>
        </w:rPr>
        <w:t>0.07.</w:t>
      </w:r>
    </w:p>
    <w:p>
      <w:pPr/>
      <w:r>
        <w:rPr>
          <w:b/>
        </w:rPr>
        <w:t xml:space="preserve">2. </w:t>
      </w:r>
      <w:r>
        <w:rPr>
          <w:i w:val="0"/>
        </w:rPr>
        <w:t>Δγ = 10 × 10⁻⁶ × 80 × 15/0.3 = 0.040; Nf ≈ ½ × (0.040/0.65)^(−1/0.442) ≈ 274 cycles.</w:t>
      </w:r>
    </w:p>
    <w:p>
      <w:pPr/>
      <w:r>
        <w:rPr>
          <w:b/>
        </w:rPr>
        <w:t xml:space="preserve">3. </w:t>
      </w:r>
      <w:r>
        <w:rPr>
          <w:i w:val="0"/>
        </w:rPr>
        <w:t>2^(1/0.442) = 4.8 times longer.</w:t>
      </w:r>
    </w:p>
    <w:p>
      <w:pPr/>
      <w:r>
        <w:rPr>
          <w:b/>
        </w:rPr>
        <w:t xml:space="preserve">4. </w:t>
      </w:r>
      <w:r>
        <w:rPr>
          <w:i w:val="0"/>
        </w:rPr>
        <w:t>exp[(0.7/8.617 × 10⁻⁵)(1/358.15 − 1/378.15)] = 3.3.</w:t>
      </w:r>
    </w:p>
    <w:p>
      <w:pPr/>
      <w:r>
        <w:rPr>
          <w:b/>
        </w:rPr>
        <w:t xml:space="preserve">5. </w:t>
      </w:r>
      <w:r>
        <w:rPr>
          <w:i w:val="0"/>
        </w:rPr>
        <w:t>It falls by 1.5² = 2.25.</w:t>
      </w:r>
    </w:p>
    <w:p>
      <w:pPr/>
      <w:r>
        <w:rPr>
          <w:b/>
        </w:rPr>
        <w:t xml:space="preserve">6. </w:t>
      </w:r>
      <w:r>
        <w:rPr>
          <w:i w:val="0"/>
        </w:rPr>
        <w:t>The underfill bonds the die to the substrate so that the two bend together under temperature change instead of shearing the bumps, reducing the cyclic strain on each joint.</w:t>
      </w:r>
    </w:p>
    <w:p>
      <w:pPr>
        <w:pStyle w:val="Heading2"/>
      </w:pPr>
      <w:r>
        <w:rPr>
          <w:i w:val="0"/>
        </w:rPr>
        <w:t>Chapter 11</w:t>
      </w:r>
    </w:p>
    <w:p>
      <w:pPr/>
      <w:r>
        <w:rPr>
          <w:b/>
        </w:rPr>
        <w:t xml:space="preserve">1. </w:t>
      </w:r>
      <w:r>
        <w:rPr>
          <w:i w:val="0"/>
        </w:rPr>
        <w:t>1.96 MHz.</w:t>
      </w:r>
    </w:p>
    <w:p>
      <w:pPr/>
      <w:r>
        <w:rPr>
          <w:b/>
        </w:rPr>
        <w:t xml:space="preserve">2. </w:t>
      </w:r>
      <w:r>
        <w:rPr>
          <w:i w:val="0"/>
        </w:rPr>
        <w:t>2π × 5 × 10⁷ × 0.3 × 10⁻⁹/0.002 = 47.</w:t>
      </w:r>
    </w:p>
    <w:p>
      <w:pPr/>
      <w:r>
        <w:rPr>
          <w:b/>
        </w:rPr>
        <w:t xml:space="preserve">3. </w:t>
      </w:r>
      <w:r>
        <w:rPr>
          <w:i w:val="0"/>
        </w:rPr>
        <w:t>30 × 10⁻³/(2π × 20 × 10⁻¹²) = 239 MHz.</w:t>
      </w:r>
    </w:p>
    <w:p>
      <w:pPr/>
      <w:r>
        <w:rPr>
          <w:b/>
        </w:rPr>
        <w:t xml:space="preserve">4. </w:t>
      </w:r>
      <w:r>
        <w:rPr>
          <w:i w:val="0"/>
        </w:rPr>
        <w:t>56.3 MHz and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pStyle w:val="Heading2"/>
      </w:pPr>
      <w:r>
        <w:rPr>
          <w:i w:val="0"/>
        </w:rPr>
        <w:t>Chapter 12</w:t>
      </w:r>
    </w:p>
    <w:p>
      <w:pPr/>
      <w:r>
        <w:rPr>
          <w:b/>
        </w:rPr>
        <w:t xml:space="preserve">1. </w:t>
      </w:r>
      <w:r>
        <w:rPr>
          <w:i w:val="0"/>
        </w:rPr>
        <w:t>49.9 Ω.</w:t>
      </w:r>
    </w:p>
    <w:p>
      <w:pPr/>
      <w:r>
        <w:rPr>
          <w:b/>
        </w:rPr>
        <w:t xml:space="preserve">2. </w:t>
      </w:r>
      <w:r>
        <w:rPr>
          <w:i w:val="0"/>
        </w:rPr>
        <w:t>5 × 0.2 + 4 × 0.12 + 10 × 0.025 = 1.73 mm.</w:t>
      </w:r>
    </w:p>
    <w:p>
      <w:pPr/>
      <w:r>
        <w:rPr>
          <w:b/>
        </w:rPr>
        <w:t xml:space="preserve">3. </w:t>
      </w:r>
      <w:r>
        <w:rPr>
          <w:i w:val="0"/>
        </w:rPr>
        <w:t>√4.0 × 0.0254/2.998 × 10⁸ = 169.5 ps.</w:t>
      </w:r>
    </w:p>
    <w:p>
      <w:pPr/>
      <w:r>
        <w:rPr>
          <w:b/>
        </w:rPr>
        <w:t xml:space="preserve">4. </w:t>
      </w:r>
      <w:r>
        <w:rPr>
          <w:i w:val="0"/>
        </w:rPr>
        <w:t>12.7 ps.</w:t>
      </w:r>
    </w:p>
    <w:p>
      <w:pPr/>
      <w:r>
        <w:rPr>
          <w:b/>
        </w:rPr>
        <w:t xml:space="preserve">5. </w:t>
      </w:r>
      <w:r>
        <w:rPr>
          <w:i w:val="0"/>
        </w:rPr>
        <w:t>It falls.</w:t>
      </w:r>
    </w:p>
    <w:p>
      <w:pPr/>
      <w:r>
        <w:rPr>
          <w:b/>
        </w:rPr>
        <w:t xml:space="preserve">6. </w:t>
      </w:r>
      <w:r>
        <w:rPr>
          <w:i w:val="0"/>
        </w:rPr>
        <w:t>An asymmetric stack has unequal expansion and resin shrinkage on its two sides, so it warps during lamination and reflow.</w:t>
      </w:r>
    </w:p>
    <w:p>
      <w:pPr>
        <w:pStyle w:val="Heading2"/>
      </w:pPr>
      <w:r>
        <w:rPr>
          <w:i w:val="0"/>
        </w:rPr>
        <w:t>Chapter 13</w:t>
      </w:r>
    </w:p>
    <w:p>
      <w:pPr/>
      <w:r>
        <w:rPr>
          <w:b/>
        </w:rPr>
        <w:t xml:space="preserve">1. </w:t>
      </w:r>
      <w:r>
        <w:rPr>
          <w:i w:val="0"/>
        </w:rPr>
        <w:t>¼ × 0.07 = 0.0175, or 1.75%.</w:t>
      </w:r>
    </w:p>
    <w:p>
      <w:pPr/>
      <w:r>
        <w:rPr>
          <w:b/>
        </w:rPr>
        <w:t xml:space="preserve">2. </w:t>
      </w:r>
      <w:r>
        <w:rPr>
          <w:i w:val="0"/>
        </w:rPr>
        <w:t>100 ps × (2.998 × 10⁸/1.897)/2 = 7.9 mm.</w:t>
      </w:r>
    </w:p>
    <w:p>
      <w:pPr/>
      <w:r>
        <w:rPr>
          <w:b/>
        </w:rPr>
        <w:t xml:space="preserve">3. </w:t>
      </w:r>
      <w:r>
        <w:rPr>
          <w:i w:val="0"/>
        </w:rPr>
        <w:t>−22.3%.</w:t>
      </w:r>
    </w:p>
    <w:p>
      <w:pPr/>
      <w:r>
        <w:rPr>
          <w:b/>
        </w:rPr>
        <w:t xml:space="preserve">4. </w:t>
      </w:r>
      <w:r>
        <w:rPr>
          <w:i w:val="0"/>
        </w:rPr>
        <w:t>From 1/2 to 1/5, a reduction to 40%.</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557 ps.</w:t>
      </w:r>
    </w:p>
    <w:p>
      <w:pPr>
        <w:pStyle w:val="Heading2"/>
      </w:pPr>
      <w:r>
        <w:rPr>
          <w:i w:val="0"/>
        </w:rPr>
        <w:t>Chapter 14</w:t>
      </w:r>
    </w:p>
    <w:p>
      <w:pPr/>
      <w:r>
        <w:rPr>
          <w:b/>
        </w:rPr>
        <w:t xml:space="preserve">1. </w:t>
      </w:r>
      <w:r>
        <w:rPr>
          <w:i w:val="0"/>
        </w:rPr>
        <w:t>106.25 Gbaud and 53.1 GHz.</w:t>
      </w:r>
    </w:p>
    <w:p>
      <w:pPr/>
      <w:r>
        <w:rPr>
          <w:b/>
        </w:rPr>
        <w:t xml:space="preserve">2. </w:t>
      </w:r>
      <w:r>
        <w:rPr>
          <w:i w:val="0"/>
        </w:rPr>
        <w:t>8.9 ps.</w:t>
      </w:r>
    </w:p>
    <w:p>
      <w:pPr/>
      <w:r>
        <w:rPr>
          <w:b/>
        </w:rPr>
        <w:t xml:space="preserve">3. </w:t>
      </w:r>
      <w:r>
        <w:rPr>
          <w:i w:val="0"/>
        </w:rPr>
        <w:t>20/0.8 = 25 inches.</w:t>
      </w:r>
    </w:p>
    <w:p>
      <w:pPr/>
      <w:r>
        <w:rPr>
          <w:b/>
        </w:rPr>
        <w:t xml:space="preserve">4. </w:t>
      </w:r>
      <w:r>
        <w:rPr>
          <w:i w:val="0"/>
        </w:rPr>
        <w:t>7.03.</w:t>
      </w:r>
    </w:p>
    <w:p>
      <w:pPr/>
      <w:r>
        <w:rPr>
          <w:b/>
        </w:rPr>
        <w:t xml:space="preserve">5. </w:t>
      </w:r>
      <w:r>
        <w:rPr>
          <w:i w:val="0"/>
        </w:rPr>
        <w:t>2 × 7.03 × 2 = 28.1 mV.</w:t>
      </w:r>
    </w:p>
    <w:p>
      <w:pPr/>
      <w:r>
        <w:rPr>
          <w:b/>
        </w:rPr>
        <w:t xml:space="preserve">6. </w:t>
      </w:r>
      <w:r>
        <w:rPr>
          <w:i w:val="0"/>
        </w:rPr>
        <w:t>It subtracts interference computed from past decisions, which are noise-free symbols, instead of filtering the noisy received signal.</w:t>
      </w:r>
    </w:p>
    <w:p>
      <w:pPr>
        <w:pStyle w:val="Heading2"/>
      </w:pPr>
      <w:r>
        <w:rPr>
          <w:i w:val="0"/>
        </w:rPr>
        <w:t>Chapter 15</w:t>
      </w:r>
    </w:p>
    <w:p>
      <w:pPr/>
      <w:r>
        <w:rPr>
          <w:b/>
        </w:rPr>
        <w:t xml:space="preserve">1. </w:t>
      </w:r>
      <w:r>
        <w:rPr>
          <w:i w:val="0"/>
        </w:rPr>
        <w:t>9/400 × 10⁹ = 22.5 pJ/bit.</w:t>
      </w:r>
    </w:p>
    <w:p>
      <w:pPr/>
      <w:r>
        <w:rPr>
          <w:b/>
        </w:rPr>
        <w:t xml:space="preserve">2. </w:t>
      </w:r>
      <w:r>
        <w:rPr>
          <w:i w:val="0"/>
        </w:rPr>
        <w:t>16 W.</w:t>
      </w:r>
    </w:p>
    <w:p>
      <w:pPr/>
      <w:r>
        <w:rPr>
          <w:b/>
        </w:rPr>
        <w:t xml:space="preserve">3. </w:t>
      </w:r>
      <w:r>
        <w:rPr>
          <w:i w:val="0"/>
        </w:rPr>
        <w:t>Received power −1 − 1.5 − 0.175 = −2.7 dBm; margin 6.3 dB.</w:t>
      </w:r>
    </w:p>
    <w:p>
      <w:pPr/>
      <w:r>
        <w:rPr>
          <w:b/>
        </w:rPr>
        <w:t xml:space="preserve">4. </w:t>
      </w:r>
      <w:r>
        <w:rPr>
          <w:i w:val="0"/>
        </w:rPr>
        <w:t>3.5 dB.</w:t>
      </w:r>
    </w:p>
    <w:p>
      <w:pPr/>
      <w:r>
        <w:rPr>
          <w:b/>
        </w:rPr>
        <w:t xml:space="preserve">5. </w:t>
      </w:r>
      <w:r>
        <w:rPr>
          <w:i w:val="0"/>
        </w:rPr>
        <w:t>1600 W and 512 W.</w:t>
      </w:r>
    </w:p>
    <w:p>
      <w:pPr/>
      <w:r>
        <w:rPr>
          <w:b/>
        </w:rPr>
        <w:t xml:space="preserve">6. </w:t>
      </w:r>
      <w:r>
        <w:rPr>
          <w:i w:val="0"/>
        </w:rPr>
        <w:t>Lasers are the least reliable and most temperature-sensitive part of the link; external laser modules can be cooled separately and replaced without reworking the package.</w:t>
      </w:r>
    </w:p>
    <w:p>
      <w:pPr>
        <w:pStyle w:val="Heading2"/>
      </w:pPr>
      <w:r>
        <w:rPr>
          <w:i w:val="0"/>
        </w:rPr>
        <w:t>Chapter 16</w:t>
      </w:r>
    </w:p>
    <w:p>
      <w:pPr/>
      <w:r>
        <w:rPr>
          <w:b/>
        </w:rPr>
        <w:t xml:space="preserve">1. </w:t>
      </w:r>
      <w:r>
        <w:rPr>
          <w:i w:val="0"/>
        </w:rPr>
        <w:t>v = 0.942 m/s; aC = 2 × 0.1745 × 0.942 = 0.329 m/s².</w:t>
      </w:r>
    </w:p>
    <w:p>
      <w:pPr/>
      <w:r>
        <w:rPr>
          <w:b/>
        </w:rPr>
        <w:t xml:space="preserve">2. </w:t>
      </w:r>
      <w:r>
        <w:rPr>
          <w:i w:val="0"/>
        </w:rPr>
        <w:t>½ × 4.905 × 10⁻³ × 120² = 35.3 m.</w:t>
      </w:r>
    </w:p>
    <w:p>
      <w:pPr/>
      <w:r>
        <w:rPr>
          <w:b/>
        </w:rPr>
        <w:t xml:space="preserve">3. </w:t>
      </w:r>
      <w:r>
        <w:rPr>
          <w:i w:val="0"/>
        </w:rPr>
        <w:t>0.05 × 3 = 0.15°.</w:t>
      </w:r>
    </w:p>
    <w:p>
      <w:pPr/>
      <w:r>
        <w:rPr>
          <w:b/>
        </w:rPr>
        <w:t xml:space="preserve">4. </w:t>
      </w:r>
      <w:r>
        <w:rPr>
          <w:i w:val="0"/>
        </w:rPr>
        <w:t>9.81 × sin 0.5° = 0.0856 m/s², or 8.7 mg.</w:t>
      </w:r>
    </w:p>
    <w:p>
      <w:pPr/>
      <w:r>
        <w:rPr>
          <w:b/>
        </w:rPr>
        <w:t xml:space="preserve">5. </w:t>
      </w:r>
      <w:r>
        <w:rPr>
          <w:i w:val="0"/>
        </w:rPr>
        <w:t>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pStyle w:val="Heading2"/>
      </w:pPr>
      <w:r>
        <w:rPr>
          <w:i w:val="0"/>
        </w:rPr>
        <w:t>Chapter 17</w:t>
      </w:r>
    </w:p>
    <w:p>
      <w:pPr/>
      <w:r>
        <w:rPr>
          <w:b/>
        </w:rPr>
        <w:t xml:space="preserve">1. </w:t>
      </w:r>
      <w:r>
        <w:rPr>
          <w:i w:val="0"/>
        </w:rPr>
        <w:t>1.23 TB/s.</w:t>
      </w:r>
    </w:p>
    <w:p>
      <w:pPr/>
      <w:r>
        <w:rPr>
          <w:b/>
        </w:rPr>
        <w:t xml:space="preserve">2. </w:t>
      </w:r>
      <w:r>
        <w:rPr>
          <w:i w:val="0"/>
        </w:rPr>
        <w:t>625 connections per mm².</w:t>
      </w:r>
    </w:p>
    <w:p>
      <w:pPr/>
      <w:r>
        <w:rPr>
          <w:b/>
        </w:rPr>
        <w:t xml:space="preserve">3. </w:t>
      </w:r>
      <w:r>
        <w:rPr>
          <w:i w:val="0"/>
        </w:rPr>
        <w:t>0.073 Ω.</w:t>
      </w:r>
    </w:p>
    <w:p>
      <w:pPr/>
      <w:r>
        <w:rPr>
          <w:b/>
        </w:rPr>
        <w:t xml:space="preserve">4. </w:t>
      </w:r>
      <w:r>
        <w:rPr>
          <w:i w:val="0"/>
        </w:rPr>
        <w:t>72.4%.</w:t>
      </w:r>
    </w:p>
    <w:p>
      <w:pPr/>
      <w:r>
        <w:rPr>
          <w:b/>
        </w:rPr>
        <w:t xml:space="preserve">5. </w:t>
      </w:r>
      <w:r>
        <w:rPr>
          <w:i w:val="0"/>
        </w:rPr>
        <w:t>About 68 W.</w:t>
      </w:r>
    </w:p>
    <w:p>
      <w:pPr/>
      <w:r>
        <w:rPr>
          <w:b/>
        </w:rPr>
        <w:t xml:space="preserve">6. </w:t>
      </w:r>
      <w:r>
        <w:rPr>
          <w:i w:val="0"/>
        </w:rPr>
        <w:t>2.4 K/W.</w:t>
      </w:r>
    </w:p>
    <w:p>
      <w:pPr>
        <w:pStyle w:val="Heading2"/>
      </w:pPr>
      <w:r>
        <w:rPr>
          <w:i w:val="0"/>
        </w:rPr>
        <w:t>Chapter 18</w:t>
      </w:r>
    </w:p>
    <w:p>
      <w:pPr/>
      <w:r>
        <w:rPr>
          <w:b/>
        </w:rPr>
        <w:t xml:space="preserve">1. </w:t>
      </w:r>
      <w:r>
        <w:rPr>
          <w:i w:val="0"/>
        </w:rPr>
        <w:t>1.95 mm.</w:t>
      </w:r>
    </w:p>
    <w:p>
      <w:pPr/>
      <w:r>
        <w:rPr>
          <w:b/>
        </w:rPr>
        <w:t xml:space="preserve">2. </w:t>
      </w:r>
      <w:r>
        <w:rPr>
          <w:i w:val="0"/>
        </w:rPr>
        <w:t>2.86 mm.</w:t>
      </w:r>
    </w:p>
    <w:p>
      <w:pPr/>
      <w:r>
        <w:rPr>
          <w:b/>
        </w:rPr>
        <w:t xml:space="preserve">3. </w:t>
      </w:r>
      <w:r>
        <w:rPr>
          <w:i w:val="0"/>
        </w:rPr>
        <w:t>46.1 dBm.</w:t>
      </w:r>
    </w:p>
    <w:p>
      <w:pPr/>
      <w:r>
        <w:rPr>
          <w:b/>
        </w:rPr>
        <w:t xml:space="preserve">4. </w:t>
      </w:r>
      <w:r>
        <w:rPr>
          <w:i w:val="0"/>
        </w:rPr>
        <w:t>6.0 dB.</w:t>
      </w:r>
    </w:p>
    <w:p>
      <w:pPr/>
      <w:r>
        <w:rPr>
          <w:b/>
        </w:rPr>
        <w:t xml:space="preserve">5. </w:t>
      </w:r>
      <w:r>
        <w:rPr>
          <w:i w:val="0"/>
        </w:rPr>
        <w:t>3.2 dB.</w:t>
      </w:r>
    </w:p>
    <w:p>
      <w:pPr/>
      <w:r>
        <w:rPr>
          <w:b/>
        </w:rPr>
        <w:t xml:space="preserve">6. </w:t>
      </w:r>
      <w:r>
        <w:rPr>
          <w:i w:val="0"/>
        </w:rPr>
        <w:t>The metal would block and detune the antennas, so heat must leave from the opposite side of the package.</w:t>
      </w:r>
    </w:p>
    <w:p>
      <w:pPr>
        <w:pStyle w:val="Heading2"/>
      </w:pPr>
      <w:r>
        <w:rPr>
          <w:i w:val="0"/>
        </w:rPr>
        <w:t>Chapter 19</w:t>
      </w:r>
    </w:p>
    <w:p>
      <w:pPr/>
      <w:r>
        <w:rPr>
          <w:b/>
        </w:rPr>
        <w:t xml:space="preserve">1. </w:t>
      </w:r>
      <w:r>
        <w:rPr>
          <w:i w:val="0"/>
        </w:rPr>
        <w:t>0.975.</w:t>
      </w:r>
    </w:p>
    <w:p>
      <w:pPr/>
      <w:r>
        <w:rPr>
          <w:b/>
        </w:rPr>
        <w:t xml:space="preserve">2. </w:t>
      </w:r>
      <w:r>
        <w:rPr>
          <w:i w:val="0"/>
        </w:rPr>
        <w:t>About 500 ppm.</w:t>
      </w:r>
    </w:p>
    <w:p>
      <w:pPr/>
      <w:r>
        <w:rPr>
          <w:b/>
        </w:rPr>
        <w:t xml:space="preserve">3. </w:t>
      </w:r>
      <w:r>
        <w:rPr>
          <w:i w:val="0"/>
        </w:rPr>
        <w:t>0.75.</w:t>
      </w:r>
    </w:p>
    <w:p>
      <w:pPr/>
      <w:r>
        <w:rPr>
          <w:b/>
        </w:rPr>
        <w:t xml:space="preserve">4. </w:t>
      </w:r>
      <w:r>
        <w:rPr>
          <w:i w:val="0"/>
        </w:rPr>
        <w:t>1.00.</w:t>
      </w:r>
    </w:p>
    <w:p>
      <w:pPr/>
      <w:r>
        <w:rPr>
          <w:b/>
        </w:rPr>
        <w:t xml:space="preserve">5. </w:t>
      </w:r>
      <w:r>
        <w:rPr>
          <w:i w:val="0"/>
        </w:rPr>
        <w:t>Boundary scan (IEEE 1149.1), complemented by X-ray inspection.</w:t>
      </w:r>
    </w:p>
    <w:p>
      <w:pPr/>
      <w:r>
        <w:rPr>
          <w:b/>
        </w:rPr>
        <w:t xml:space="preserve">6. </w:t>
      </w:r>
      <w:r>
        <w:rPr>
          <w:i w:val="0"/>
        </w:rPr>
        <w:t>99%.</w:t>
      </w:r>
    </w:p>
    <w:p>
      <w:pPr>
        <w:pStyle w:val="Heading2"/>
      </w:pPr>
      <w:r>
        <w:rPr>
          <w:i w:val="0"/>
        </w:rPr>
        <w:t>Chapter 20</w:t>
      </w:r>
    </w:p>
    <w:p>
      <w:pPr/>
      <w:r>
        <w:rPr>
          <w:b/>
        </w:rPr>
        <w:t xml:space="preserve">1. </w:t>
      </w:r>
      <w:r>
        <w:rPr>
          <w:i w:val="0"/>
        </w:rPr>
        <w:t>1.6 mm.</w:t>
      </w:r>
    </w:p>
    <w:p>
      <w:pPr/>
      <w:r>
        <w:rPr>
          <w:b/>
        </w:rPr>
        <w:t xml:space="preserve">2. </w:t>
      </w:r>
      <w:r>
        <w:rPr>
          <w:i w:val="0"/>
        </w:rPr>
        <w:t>33.3 Ω.</w:t>
      </w:r>
    </w:p>
    <w:p>
      <w:pPr/>
      <w:r>
        <w:rPr>
          <w:b/>
        </w:rPr>
        <w:t xml:space="preserve">3. </w:t>
      </w:r>
      <w:r>
        <w:rPr>
          <w:i w:val="0"/>
        </w:rPr>
        <w:t>55.3 Ω.</w:t>
      </w:r>
    </w:p>
    <w:p>
      <w:pPr/>
      <w:r>
        <w:rPr>
          <w:b/>
        </w:rPr>
        <w:t xml:space="preserve">4. </w:t>
      </w:r>
      <w:r>
        <w:rPr>
          <w:i w:val="0"/>
        </w:rPr>
        <w:t>17.5 GHz.</w:t>
      </w:r>
    </w:p>
    <w:p>
      <w:pPr/>
      <w:r>
        <w:rPr>
          <w:b/>
        </w:rPr>
        <w:t xml:space="preserve">5. </w:t>
      </w:r>
      <w:r>
        <w:rPr>
          <w:i w:val="0"/>
        </w:rPr>
        <w:t>667 ps.</w:t>
      </w:r>
    </w:p>
    <w:p>
      <w:pPr/>
      <w:r>
        <w:rPr>
          <w:b/>
        </w:rPr>
        <w:t xml:space="preserve">6. </w:t>
      </w:r>
      <w:r>
        <w:rPr>
          <w:i w:val="0"/>
        </w:rPr>
        <w:t>About 1.1 to 8.9 GHz.</w:t>
      </w:r>
    </w:p>
    <w:p>
      <w:pPr>
        <w:pStyle w:val="Heading2"/>
      </w:pPr>
      <w:r>
        <w:rPr>
          <w:i w:val="0"/>
        </w:rPr>
        <w:t>Chapter 21</w:t>
      </w:r>
    </w:p>
    <w:p>
      <w:pPr/>
      <w:r>
        <w:rPr>
          <w:b/>
        </w:rPr>
        <w:t xml:space="preserve">1. </w:t>
      </w:r>
      <w:r>
        <w:rPr>
          <w:i w:val="0"/>
        </w:rPr>
        <w:t>263 × 10⁻¹⁶ × 4 × 10¹⁶ × 10⁻⁴ × 5 × 10⁻³ / 3 = 1.75 × 10⁻⁴ V/m, or 44.9 dBµV/m.</w:t>
      </w:r>
    </w:p>
    <w:p>
      <w:pPr/>
      <w:r>
        <w:rPr>
          <w:b/>
        </w:rPr>
        <w:t xml:space="preserve">2. </w:t>
      </w:r>
      <w:r>
        <w:rPr>
          <w:i w:val="0"/>
        </w:rPr>
        <w:t>20 log₁₀4 = 12.0 dB lower.</w:t>
      </w:r>
    </w:p>
    <w:p>
      <w:pPr/>
      <w:r>
        <w:rPr>
          <w:b/>
        </w:rPr>
        <w:t xml:space="preserve">3. </w:t>
      </w:r>
      <w:r>
        <w:rPr>
          <w:i w:val="0"/>
        </w:rPr>
        <w:t>159 MHz.</w:t>
      </w:r>
    </w:p>
    <w:p>
      <w:pPr/>
      <w:r>
        <w:rPr>
          <w:b/>
        </w:rPr>
        <w:t xml:space="preserve">4. </w:t>
      </w:r>
      <w:r>
        <w:rPr>
          <w:i w:val="0"/>
        </w:rPr>
        <w:t>20 log₁₀(3²) = 19.1 dB.</w:t>
      </w:r>
    </w:p>
    <w:p>
      <w:pPr/>
      <w:r>
        <w:rPr>
          <w:b/>
        </w:rPr>
        <w:t xml:space="preserve">5. </w:t>
      </w:r>
      <w:r>
        <w:rPr>
          <w:i w:val="0"/>
        </w:rPr>
        <w:t>30.9 dBµV/m.</w:t>
      </w:r>
    </w:p>
    <w:p>
      <w:pPr/>
      <w:r>
        <w:rPr>
          <w:b/>
        </w:rPr>
        <w:t xml:space="preserve">6. </w:t>
      </w:r>
      <w:r>
        <w:rPr>
          <w:i w:val="0"/>
        </w:rPr>
        <w:t>The return current must detour around the slot, so the loop it forms with the signal current is much larger, and the field grows with that area.</w:t>
      </w:r>
    </w:p>
    <w:p>
      <w:pPr>
        <w:pStyle w:val="Heading2"/>
      </w:pPr>
      <w:r>
        <w:rPr>
          <w:i w:val="0"/>
        </w:rPr>
        <w:t>Chapter 22</w:t>
      </w:r>
    </w:p>
    <w:p>
      <w:pPr/>
      <w:r>
        <w:rPr>
          <w:b/>
        </w:rPr>
        <w:t xml:space="preserve">1. </w:t>
      </w:r>
      <w:r>
        <w:rPr>
          <w:i w:val="0"/>
        </w:rPr>
        <w:t>1.257 × 10⁻⁶ × 1.5 × 10⁸ × 2 × 2 × 10⁻⁶ / 3 = 2.51 × 10⁻⁴ V/m, or 48.0 dBµV/m.</w:t>
      </w:r>
    </w:p>
    <w:p>
      <w:pPr/>
      <w:r>
        <w:rPr>
          <w:b/>
        </w:rPr>
        <w:t xml:space="preserve">2. </w:t>
      </w:r>
      <w:r>
        <w:rPr>
          <w:i w:val="0"/>
        </w:rPr>
        <w:t>100 µV/m × 3/(1.257 × 10⁻⁶ × 2 × 10⁸) = 1.19 µA.</w:t>
      </w:r>
    </w:p>
    <w:p>
      <w:pPr/>
      <w:r>
        <w:rPr>
          <w:b/>
        </w:rPr>
        <w:t xml:space="preserve">3. </w:t>
      </w:r>
      <w:r>
        <w:rPr>
          <w:i w:val="0"/>
        </w:rPr>
        <w:t>12.5 mV.</w:t>
      </w:r>
    </w:p>
    <w:p>
      <w:pPr/>
      <w:r>
        <w:rPr>
          <w:b/>
        </w:rPr>
        <w:t xml:space="preserve">4. </w:t>
      </w:r>
      <w:r>
        <w:rPr>
          <w:i w:val="0"/>
        </w:rPr>
        <w:t>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pStyle w:val="Heading2"/>
      </w:pPr>
      <w:r>
        <w:rPr>
          <w:i w:val="0"/>
        </w:rPr>
        <w:t>Chapter 23</w:t>
      </w:r>
    </w:p>
    <w:p>
      <w:pPr/>
      <w:r>
        <w:rPr>
          <w:b/>
        </w:rPr>
        <w:t xml:space="preserve">1. </w:t>
      </w:r>
      <w:r>
        <w:rPr>
          <w:i w:val="0"/>
        </w:rPr>
        <w:t>46.0 dBµV/m.</w:t>
      </w:r>
    </w:p>
    <w:p>
      <w:pPr/>
      <w:r>
        <w:rPr>
          <w:b/>
        </w:rPr>
        <w:t xml:space="preserve">2. </w:t>
      </w:r>
      <w:r>
        <w:rPr>
          <w:i w:val="0"/>
        </w:rPr>
        <w:t>39.1 dBµV/m at 10 m, about 49.5 dBµV/m at 3 m.</w:t>
      </w:r>
    </w:p>
    <w:p>
      <w:pPr/>
      <w:r>
        <w:rPr>
          <w:b/>
        </w:rPr>
        <w:t xml:space="preserve">3. </w:t>
      </w:r>
      <w:r>
        <w:rPr>
          <w:i w:val="0"/>
        </w:rPr>
        <w:t>47.5 dBµV/m.</w:t>
      </w:r>
    </w:p>
    <w:p>
      <w:pPr/>
      <w:r>
        <w:rPr>
          <w:b/>
        </w:rPr>
        <w:t xml:space="preserve">4. </w:t>
      </w:r>
      <w:r>
        <w:rPr>
          <w:i w:val="0"/>
        </w:rPr>
        <w:t>48 dBµV/m.</w:t>
      </w:r>
    </w:p>
    <w:p>
      <w:pPr/>
      <w:r>
        <w:rPr>
          <w:b/>
        </w:rPr>
        <w:t xml:space="preserve">5. </w:t>
      </w:r>
      <w:r>
        <w:rPr>
          <w:i w:val="0"/>
        </w:rPr>
        <w:t>The limit is 46.0 dBµV/m, so it fails by 2 dB.</w:t>
      </w:r>
    </w:p>
    <w:p>
      <w:pPr/>
      <w:r>
        <w:rPr>
          <w:b/>
        </w:rPr>
        <w:t xml:space="preserve">6. </w:t>
      </w:r>
      <w:r>
        <w:rPr>
          <w:i w:val="0"/>
        </w:rPr>
        <w:t>The product standard supplies the limits and the class; the method standard defines how the measurement was made, and the result means nothing without both.</w:t>
      </w:r>
    </w:p>
    <w:p>
      <w:pPr>
        <w:pStyle w:val="Heading2"/>
      </w:pPr>
      <w:r>
        <w:rPr>
          <w:i w:val="0"/>
        </w:rPr>
        <w:t>Chapter 24</w:t>
      </w:r>
    </w:p>
    <w:p>
      <w:pPr/>
      <w:r>
        <w:rPr>
          <w:b/>
        </w:rPr>
        <w:t xml:space="preserve">1. </w:t>
      </w:r>
      <w:r>
        <w:rPr>
          <w:i w:val="0"/>
        </w:rPr>
        <w:t>120 kHz and 1 MHz.</w:t>
      </w:r>
    </w:p>
    <w:p>
      <w:pPr/>
      <w:r>
        <w:rPr>
          <w:b/>
        </w:rPr>
        <w:t xml:space="preserve">2. </w:t>
      </w:r>
      <w:r>
        <w:rPr>
          <w:i w:val="0"/>
        </w:rPr>
        <w:t>10 log₁₀(2000/120) = 12.2 dB.</w:t>
      </w:r>
    </w:p>
    <w:p>
      <w:pPr/>
      <w:r>
        <w:rPr>
          <w:b/>
        </w:rPr>
        <w:t xml:space="preserve">3. </w:t>
      </w:r>
      <w:r>
        <w:rPr>
          <w:i w:val="0"/>
        </w:rPr>
        <w:t>The spread is 99 kHz, narrower than 120 kHz,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pStyle w:val="Heading2"/>
      </w:pPr>
      <w:r>
        <w:rPr>
          <w:i w:val="0"/>
        </w:rPr>
        <w:t>Chapter 25</w:t>
      </w:r>
    </w:p>
    <w:p>
      <w:pPr/>
      <w:r>
        <w:rPr>
          <w:b/>
        </w:rPr>
        <w:t xml:space="preserve">1. </w:t>
      </w:r>
      <w:r>
        <w:rPr>
          <w:i w:val="0"/>
        </w:rPr>
        <w:t>45 − 10.5 = 34.5 dBµV/m.</w:t>
      </w:r>
    </w:p>
    <w:p>
      <w:pPr/>
      <w:r>
        <w:rPr>
          <w:b/>
        </w:rPr>
        <w:t xml:space="preserve">2. </w:t>
      </w:r>
      <w:r>
        <w:rPr>
          <w:i w:val="0"/>
        </w:rPr>
        <w:t>√(9 + 3.24) − √(9 + 0.04) = 3.499 − 3.007 = 0.492 m.</w:t>
      </w:r>
    </w:p>
    <w:p>
      <w:pPr/>
      <w:r>
        <w:rPr>
          <w:b/>
        </w:rPr>
        <w:t xml:space="preserve">3. </w:t>
      </w:r>
      <w:r>
        <w:rPr>
          <w:i w:val="0"/>
        </w:rPr>
        <w:t>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pStyle w:val="Heading2"/>
      </w:pPr>
      <w:r>
        <w:rPr>
          <w:i w:val="0"/>
        </w:rPr>
        <w:t>Chapter 26</w:t>
      </w:r>
    </w:p>
    <w:p>
      <w:pPr/>
      <w:r>
        <w:rPr>
          <w:b/>
        </w:rPr>
        <w:t xml:space="preserve">1. </w:t>
      </w:r>
      <w:r>
        <w:rPr>
          <w:i w:val="0"/>
        </w:rPr>
        <w:t>66.0 dBµV.</w:t>
      </w:r>
    </w:p>
    <w:p>
      <w:pPr/>
      <w:r>
        <w:rPr>
          <w:b/>
        </w:rPr>
        <w:t xml:space="preserve">2. </w:t>
      </w:r>
      <w:r>
        <w:rPr>
          <w:i w:val="0"/>
        </w:rPr>
        <w:t>1.0 A.</w:t>
      </w:r>
    </w:p>
    <w:p>
      <w:pPr/>
      <w:r>
        <w:rPr>
          <w:b/>
        </w:rPr>
        <w:t xml:space="preserve">3. </w:t>
      </w:r>
      <w:r>
        <w:rPr>
          <w:i w:val="0"/>
        </w:rPr>
        <w:t>86.0 − 63.6 + 6 = 28.4 dB.</w:t>
      </w:r>
    </w:p>
    <w:p>
      <w:pPr/>
      <w:r>
        <w:rPr>
          <w:b/>
        </w:rPr>
        <w:t xml:space="preserve">4. </w:t>
      </w:r>
      <w:r>
        <w:rPr>
          <w:i w:val="0"/>
        </w:rPr>
        <w:t>300 kHz/10 = 30 kHz.</w:t>
      </w:r>
    </w:p>
    <w:p>
      <w:pPr/>
      <w:r>
        <w:rPr>
          <w:b/>
        </w:rPr>
        <w:t xml:space="preserve">5. </w:t>
      </w:r>
      <w:r>
        <w:rPr>
          <w:i w:val="0"/>
        </w:rPr>
        <w:t>1.61 µF.</w:t>
      </w:r>
    </w:p>
    <w:p>
      <w:pPr/>
      <w:r>
        <w:rPr>
          <w:b/>
        </w:rPr>
        <w:t xml:space="preserve">6. </w:t>
      </w:r>
      <w:r>
        <w:rPr>
          <w:i w:val="0"/>
        </w:rPr>
        <w:t>They connect the mains lines to protective earth, so their 50 or 60 Hz current flows through anyone touching an ungrounded chassis; safety standards cap that touch current.</w:t>
      </w:r>
    </w:p>
    <w:p>
      <w:pPr>
        <w:pStyle w:val="Heading2"/>
      </w:pPr>
      <w:r>
        <w:rPr>
          <w:i w:val="0"/>
        </w:rPr>
        <w:t>Chapter 27</w:t>
      </w:r>
    </w:p>
    <w:p>
      <w:pPr/>
      <w:r>
        <w:rPr>
          <w:b/>
        </w:rPr>
        <w:t xml:space="preserve">1. </w:t>
      </w:r>
      <w:r>
        <w:rPr>
          <w:i w:val="0"/>
        </w:rPr>
        <w:t>30 A.</w:t>
      </w:r>
    </w:p>
    <w:p>
      <w:pPr/>
      <w:r>
        <w:rPr>
          <w:b/>
        </w:rPr>
        <w:t xml:space="preserve">2. </w:t>
      </w:r>
      <w:r>
        <w:rPr>
          <w:i w:val="0"/>
        </w:rPr>
        <w:t>188 V.</w:t>
      </w:r>
    </w:p>
    <w:p>
      <w:pPr/>
      <w:r>
        <w:rPr>
          <w:b/>
        </w:rPr>
        <w:t xml:space="preserve">3. </w:t>
      </w:r>
      <w:r>
        <w:rPr>
          <w:i w:val="0"/>
        </w:rPr>
        <w:t>2000 A.</w:t>
      </w:r>
    </w:p>
    <w:p>
      <w:pPr/>
      <w:r>
        <w:rPr>
          <w:b/>
        </w:rPr>
        <w:t xml:space="preserve">4. </w:t>
      </w:r>
      <w:r>
        <w:rPr>
          <w:i w:val="0"/>
        </w:rPr>
        <w:t>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pStyle w:val="Heading2"/>
      </w:pPr>
      <w:r>
        <w:rPr>
          <w:i w:val="0"/>
        </w:rPr>
        <w:t>Chapter 28</w:t>
      </w:r>
    </w:p>
    <w:p>
      <w:pPr/>
      <w:r>
        <w:rPr>
          <w:b/>
        </w:rPr>
        <w:t xml:space="preserve">1. </w:t>
      </w:r>
      <w:r>
        <w:rPr>
          <w:i w:val="0"/>
        </w:rPr>
        <w:t>About 47.7 mm.</w:t>
      </w:r>
    </w:p>
    <w:p>
      <w:pPr/>
      <w:r>
        <w:rPr>
          <w:b/>
        </w:rPr>
        <w:t xml:space="preserve">2. </w:t>
      </w:r>
      <w:r>
        <w:rPr>
          <w:i w:val="0"/>
        </w:rPr>
        <w:t>About 4.8 mm.</w:t>
      </w:r>
    </w:p>
    <w:p>
      <w:pPr/>
      <w:r>
        <w:rPr>
          <w:b/>
        </w:rPr>
        <w:t xml:space="preserve">3. </w:t>
      </w:r>
      <w:r>
        <w:rPr>
          <w:i w:val="0"/>
        </w:rPr>
        <w:t>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pStyle w:val="Heading2"/>
      </w:pPr>
      <w:r>
        <w:rPr>
          <w:i w:val="0"/>
        </w:rPr>
        <w:t>Chapter 29</w:t>
      </w:r>
    </w:p>
    <w:p>
      <w:pPr/>
      <w:r>
        <w:rPr>
          <w:b/>
        </w:rPr>
        <w:t xml:space="preserve">1. </w:t>
      </w:r>
      <w:r>
        <w:rPr>
          <w:i w:val="0"/>
        </w:rPr>
        <w:t>2 ms.</w:t>
      </w:r>
    </w:p>
    <w:p>
      <w:pPr/>
      <w:r>
        <w:rPr>
          <w:b/>
        </w:rPr>
        <w:t xml:space="preserve">2. </w:t>
      </w:r>
      <w:r>
        <w:rPr>
          <w:i w:val="0"/>
        </w:rPr>
        <w:t>40.</w:t>
      </w:r>
    </w:p>
    <w:p>
      <w:pPr/>
      <w:r>
        <w:rPr>
          <w:b/>
        </w:rPr>
        <w:t xml:space="preserve">3. </w:t>
      </w:r>
      <w:r>
        <w:rPr>
          <w:i w:val="0"/>
        </w:rPr>
        <w:t>150 W/0.9 = 167 W, so 3.5 A.</w:t>
      </w:r>
    </w:p>
    <w:p>
      <w:pPr/>
      <w:r>
        <w:rPr>
          <w:b/>
        </w:rPr>
        <w:t xml:space="preserve">4. </w:t>
      </w:r>
      <w:r>
        <w:rPr>
          <w:i w:val="0"/>
        </w:rPr>
        <w:t>4 hours.</w:t>
      </w:r>
    </w:p>
    <w:p>
      <w:pPr/>
      <w:r>
        <w:rPr>
          <w:b/>
        </w:rPr>
        <w:t xml:space="preserve">5. </w:t>
      </w:r>
      <w:r>
        <w:rPr>
          <w:i w:val="0"/>
        </w:rPr>
        <w:t>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pStyle w:val="Heading1"/>
      </w:pPr>
      <w:r>
        <w:rPr>
          <w:i w:val="0"/>
        </w:rPr>
        <w:t>Appendix C. Sources</w:t>
      </w:r>
    </w:p>
    <w:p>
      <w:pPr/>
      <w:r>
        <w:rPr>
          <w:i w:val="0"/>
        </w:rPr>
        <w:t>Howard Johnson and Martin Graham, High-Speed Digital Design and High-Speed Signal Propagation; Eric Bogatin, Signal and Power Integrity, Simplified, 3rd edition, for Chapters 3 to 5.</w:t>
      </w:r>
    </w:p>
    <w:p>
      <w:pPr/>
      <w:r>
        <w:rPr>
          <w:i w:val="0"/>
        </w:rPr>
        <w:t>John H. Lau, Semiconductor Advanced Packaging, and Rao R. Tummala (editor), Fundamentals of Device and Systems Packaging, 2nd edition, for Chapter 2; TSMC, Intel, and JEDEC (JESD270-4, HBM4) public documentation for the 2026 packages and memory.</w:t>
      </w:r>
    </w:p>
    <w:p>
      <w:pPr/>
      <w:r>
        <w:rPr>
          <w:i w:val="0"/>
        </w:rPr>
        <w:t>Micron Technology, HBM4 product information (2026), for the 2.8 TB/s per-stack figure.</w:t>
      </w:r>
    </w:p>
    <w:p>
      <w:pPr/>
      <w:r>
        <w:rPr>
          <w:i w:val="0"/>
        </w:rPr>
        <w:t>Madhavan Swaminathan and A. Ege Engin, Power Integrity Modeling and Design for Semiconductors and Systems, for target impedance.</w:t>
      </w:r>
    </w:p>
    <w:p>
      <w:pPr/>
      <w:r>
        <w:rPr>
          <w:i w:val="0"/>
        </w:rPr>
        <w:t>Laminate manufacturers' data sheets for Dk and Df, read at the frequency of use; IPC-4101 for laminate classes.</w:t>
      </w:r>
    </w:p>
    <w:p>
      <w:pPr/>
      <w:r>
        <w:rPr>
          <w:i w:val="0"/>
        </w:rPr>
        <w:t>Frank P. Incropera et al., Fundamentals of Heat and Mass Transfer, for Chapter 6; ASHRAE TC 9.9 guidance for liquid cooling in data centers.</w:t>
      </w:r>
    </w:p>
    <w:p>
      <w:pPr/>
      <w:r>
        <w:rPr>
          <w:i w:val="0"/>
        </w:rPr>
        <w:t>Howard Johnson and Martin Graham for crosstalk (Chapter 13); IEEE 802.3ck and 802.3df for 100 and 200 Gbit/s electrical lanes and the KP4 code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David Titterton and John Weston, Strapdown Inertial Navigation Technology, 2nd edition, and IEEE Std 952 for Allan variance (Chapter 16).</w:t>
      </w:r>
    </w:p>
    <w:p>
      <w:pPr/>
      <w:r>
        <w:rPr>
          <w:i w:val="0"/>
        </w:rPr>
        <w:t>Stephen D. Senturia, Microsystem Design, and Chang Liu, Foundations of MEMS, for Chapter 7; SiTime product information for the Titan resonators (2025).</w:t>
      </w:r>
    </w:p>
    <w:p>
      <w:pPr/>
      <w:r>
        <w:rPr>
          <w:i w:val="0"/>
        </w:rPr>
        <w:t>JEDEC JESD270-4 (HBM4) and hybrid-bonding papers from the IEEE Electronic Components and Technology Conference, for Chapter 17; Duixian Liu, Brian Gaucher, Ulrich Pfeiffer, and Janusz Grzyb (editors), Advanced Millimeter-Wave Technologies: Antennas, Packaging and Circuits, for Chapter 18.</w:t>
      </w:r>
    </w:p>
    <w:p>
      <w:pPr/>
      <w:r>
        <w:rPr>
          <w:i w:val="0"/>
        </w:rPr>
        <w:t>IPC-7525 (stencil design), IPC-7351 (land patterns), IEEE Std 1149.1 (boundary scan), and T. W. Williams and N. C. Brown, "Defect Level as a Function of Fault Coverage" (IEEE Trans. Computers, 1981), for Chapter 19; Keysight and Tektronix application notes on TDR and TRL calibration, and IEEE P370 for de-embedding, for Chapter 20.</w:t>
      </w:r>
    </w:p>
    <w:p>
      <w:pPr/>
      <w:r>
        <w:rPr>
          <w:i w:val="0"/>
        </w:rPr>
        <w:t>Henry W. Ott, Electromagnetic Compatibility Engineering, for radiation from loops and cables, grounding, filtering, and shielding (Chapters 21, 22, and 26).</w:t>
      </w:r>
    </w:p>
    <w:p>
      <w:pPr/>
      <w:r>
        <w:rPr>
          <w:i w:val="0"/>
        </w:rPr>
        <w:t>Mark I. Montrose, Printed Circuit Board Design Techniques for EMC Compliance,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w:t>
      </w:r>
    </w:p>
    <w:p>
      <w:pPr/>
      <w:r>
        <w:rPr>
          <w:i w:val="0"/>
        </w:rPr>
        <w:t>Keysight PathWave ADS, Cadence AWR Microwave Office, Sonnet, Ansys HFSS, and Dassault CST Studio Suite documentation, as tools named in Chapter 28.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