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s"/>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 beside a glass Klein bottle bought at a maths conference and never quite forgiven for its inability to hold tea - Trevor removed his glasses,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r>
        <w:br/>
        <w:t>"Milk?"</w:t>
      </w:r>
      <w:r>
        <w:br/>
        <w:t>"No."</w:t>
      </w:r>
      <w:r>
        <w:br/>
        <w:t>"Sugar?"</w:t>
      </w:r>
      <w:r>
        <w:br/>
        <w:t>"One."</w:t>
      </w:r>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r>
        <w:br/>
        <w:t>"Yes?"</w:t>
      </w:r>
      <w:r>
        <w:br/>
        <w:lastRenderedPageBreak/>
        <w:t>"That's Penny."</w:t>
      </w:r>
      <w:r>
        <w:br/>
        <w:t>"I know."</w:t>
      </w:r>
      <w:r>
        <w:br/>
        <w:t>"My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corrected.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 xml:space="preserve">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said.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r>
        <w:br/>
        <w:t>"You opened it?"</w:t>
      </w:r>
      <w:r>
        <w:br/>
        <w:t>"Yes."</w:t>
      </w:r>
      <w:r>
        <w:br/>
        <w:t>"Without telling me?"</w:t>
      </w:r>
      <w:r>
        <w:br/>
        <w:t>"You were asleep."</w:t>
      </w:r>
      <w:r>
        <w:br/>
        <w:t>"I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observed Derek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 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said,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 xml:space="preserve">Derek waited, then frowned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year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to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w:t>
      </w:r>
      <w:bookmarkEnd w:id="3354"/>
    </w:p>
    <w:p w14:paraId="1AFE7754" w14:textId="77777777" w:rsidR="00D05FCC" w:rsidRDefault="00000000">
      <w:bookmarkStart w:id="3354" w:name="The_number_was__Trevor_stared_in"/>
      <w:r>
        <w:t>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 xml:space="preserve">Weinstein didn't answer. He was staring at the painting, and for several seconds nobody dared prompt him. Then he smiled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 xml:space="preserve">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pointed out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said,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r>
        <w:br/>
        <w:t>"Did you find anything?"</w:t>
      </w:r>
      <w:r>
        <w:br/>
        <w:t>"Yes."</w:t>
      </w:r>
      <w:r>
        <w:br/>
        <w:t>"What?"</w:t>
      </w:r>
      <w:r>
        <w:br/>
        <w:t>"Rain."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15369F73" w14:textId="77777777" w:rsidR="00D05FCC" w:rsidRDefault="00000000">
      <w:bookmarkStart w:id="4240" w:name="Derek_lowered_his_gaze_the_tunne"/>
      <w:r>
        <w:t>Derek lowered his gaze to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The gate was quietly closed.</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bookmarkEnd w:id="4676"/>
      <w:r>
        <w:rPr/>
        <w:t xml:space="preserve">Then at Penny. Then at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r>
        <w:br/>
        <w:t>"Where did you get it?"</w:t>
      </w:r>
      <w:r>
        <w:br/>
        <w:t>"I don't know."</w:t>
      </w:r>
      <w:r>
        <w:br/>
        <w:t>"You were holding it."</w:t>
      </w:r>
      <w:r>
        <w:br/>
        <w:t>"I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bookmarkStart w:id="5027" w:name="The_first_thing_Derek_noticed_wa"/>
      <w:bookmarkEnd w:id="5027"/>
      <w:r>
        <w:t xml:space="preserve">The air had the particular cold of somewhere that had never been heated because no one had ever officially arrived to complain about it. A strip-light flickered two floors up its own private clock, on, off, on, out of time with the others. Somewhere a long way off, water dripped onto a rail with the patience of something that had been dripping since before the station existed.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One: 11:17. The other: 12:04.</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A small dog's head, no larger than a fist, emerged from the collar of her coat, regarded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 xml:space="preserve">"Gucci," Tabitha said,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Trevor conceded.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r>
        <w:t xml:space="preserve">Trevor said,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 xml:space="preserve">"You weren't given one," Sherlock said.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a year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t>
      </w:r>
      <w:hyperlink r:id="rId113">
        <w:r>
          <w:rPr>
            <w:u w:val="single"/>
            <w:color w:val="0563C1"/>
          </w:rPr>
          <w:t xml:space="preserve">what physicists rather flatly called a block universe</w:t>
        </w:r>
      </w:hyperlink>
      <w:r>
        <w:t xml:space="preserv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year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 xml:space="preserve">"I think so," he said,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 xml:space="preserve">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said,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r>
        <w:br/>
        <w:rPr/>
        <w:t xml:space="preserve">"Milk?"</w:t>
      </w:r>
      <w:r>
        <w:br/>
        <w:rPr/>
        <w:t xml:space="preserve">"No."</w:t>
      </w:r>
      <w:r>
        <w:br/>
        <w:rPr/>
        <w:t xml:space="preserve">"Sugar?"</w:t>
      </w:r>
      <w:r>
        <w:br/>
        <w:rP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year they'd had she considered less a luxury than a filing requirement. She wanted Greece specifically -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said. "I'm doing nothing, faster than you are, which technically counts."</w:t>
      </w:r>
    </w:p>
    <w:p>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rPr/>
        <w:t xml:space="preserve">On the Friday, Penny ordered curry for the whole Bureau, on the grounds that a team that had spent a year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a year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pointed out,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year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61A62B27" w14:textId="77777777" w:rsidR="00D05FCC" w:rsidRDefault="00000000">
      <w:pPr>
        <w:spacing w:after="144"/>
      </w:pPr>
      <w:bookmarkStart w:id="6207" w:name="The_most_famous_example_is_AdS_C"/>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year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