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27</w:t>
      </w:r>
    </w:p>
    <w:p>
      <w:pPr>
        <w:pStyle w:val="Heading1"/>
        <w:ind w:left="0" w:right="0" w:firstLine="0"/>
        <w:jc w:val="center"/>
      </w:pPr>
      <w:r>
        <w:t>Entropy - Why the Universe Keeps Losing Its Socks</w:t>
      </w:r>
    </w:p>
    <w:p>
      <w:pPr>
        <w:pStyle w:val="Heading2"/>
      </w:pPr>
      <w:r>
        <w:t xml:space="preserve">The Cup on the Floor</w:t>
      </w:r>
    </w:p>
    <w:p>
      <w:pPr>
        <w:jc w:val="both"/>
      </w:pPr>
      <w:r>
        <w:t xml:space="preserve">A cup falls off a table. It hits the floor. It breaks. So far, the universe has behaved exactly as expected.</w:t>
      </w:r>
    </w:p>
    <w:p>
      <w:pPr>
        <w:jc w:val="both"/>
      </w:pPr>
      <w:r>
        <w:t xml:space="preserve">Now reverse the film. The pieces leap upward. They fit themselves together. The cup lands perfectly on the table.</w:t>
      </w:r>
    </w:p>
    <w:p>
      <w:pPr>
        <w:jc w:val="both"/>
      </w:pPr>
      <w: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jc w:val="both"/>
      </w:pPr>
      <w:r>
        <w:t xml:space="preserve">Why? That question leads to one of the strangest facts about reality: the laws of physics seem to know which way time is going. Or, more precisely, the macroscopic universe does.</w:t>
      </w:r>
    </w:p>
    <w:p>
      <w:pPr>
        <w:pStyle w:val="Heading2"/>
      </w:pPr>
      <w:r>
        <w:t xml:space="preserve">The Great Mystery of the Broken Egg</w:t>
      </w:r>
    </w:p>
    <w:p>
      <w:pPr>
        <w:jc w:val="both"/>
      </w:pPr>
      <w: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jc w:val="both"/>
      </w:pPr>
      <w:r>
        <w:t xml:space="preserve">There is no tiny policeman inside the egg shouting: “Absolutely not. You may break it, but you may not unbreak it.” The problem is probability.</w:t>
      </w:r>
    </w:p>
    <w:p>
      <w:pPr>
        <w:jc w:val="both"/>
      </w:pPr>
      <w: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pPr>
      <w:r>
        <w:t xml:space="preserve">Entropy Is Not Simply Mess</w:t>
      </w:r>
    </w:p>
    <w:p>
      <w:pPr>
        <w:jc w:val="both"/>
      </w:pPr>
      <w: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jc w:val="both"/>
      </w:pPr>
      <w:r>
        <w:t xml:space="preserve">Let it spread through the room. Now there are an astronomical number of ways its molecules can be distributed. The spread-out state is overwhelmingly more probable. Nothing has “wanted” the gas to spread.</w:t>
      </w:r>
    </w:p>
    <w:p>
      <w:pPr>
        <w:jc w:val="both"/>
      </w:pPr>
      <w:r>
        <w:t>There is no cosmic preference committee. There are vastly more ways for the gas to be spread out than neatly confined. The universe does not need to forbid the unlikely. It merely has an astonishing preference for the overwhelmingly likely.</w:t>
      </w:r>
    </w:p>
    <w:p>
      <w:pPr>
        <w:pStyle w:val="Heading2"/>
      </w:pPr>
      <w:r>
        <w:t xml:space="preserve">The Second Law</w:t>
      </w:r>
    </w:p>
    <w:p>
      <w:pPr>
        <w:jc w:val="both"/>
      </w:pPr>
      <w:r>
        <w:t xml:space="preserve">The second law of thermodynamics says that the entropy of an isolated system does not decrease. It sounds innocent. It is not. It is one of the great organizing principles of physics.</w:t>
      </w:r>
    </w:p>
    <w:p>
      <w:pPr>
        <w:jc w:val="both"/>
      </w:pPr>
      <w:r>
        <w:t xml:space="preserve">It explains why heat flows from hot things to cold things. Why gases mix. Why eggs break. Why engines cannot turn all their heat into useful work.</w:t>
      </w:r>
    </w:p>
    <w:p>
      <w:pPr>
        <w:jc w:val="both"/>
      </w:pPr>
      <w: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pPr>
      <w:r>
        <w:t xml:space="preserve">Feynman's Question</w:t>
      </w:r>
    </w:p>
    <w:p>
      <w:pPr>
        <w:jc w:val="both"/>
      </w:pPr>
      <w: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jc w:val="both"/>
      </w:pPr>
      <w: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jc w:val="both"/>
      </w:pPr>
      <w:r>
        <w:t xml:space="preserve">Perhaps time itself is not the thing pointing. Perhaps the universe is.</w:t>
      </w:r>
    </w:p>
    <w:p>
      <w:pPr>
        <w:pStyle w:val="Heading2"/>
      </w:pPr>
      <w:r>
        <w:t xml:space="preserve">The Refrigerator Is Innocent</w:t>
      </w:r>
    </w:p>
    <w:p>
      <w:pPr>
        <w:jc w:val="both"/>
      </w:pPr>
      <w:r>
        <w:t xml:space="preserve">A refrigerator appears to cheat. It takes heat from the cold interior and dumps it into the warmer kitchen. Surely that makes entropy decrease. But the refrigerator consumes electricity.</w:t>
      </w:r>
    </w:p>
    <w:p>
      <w:pPr>
        <w:jc w:val="both"/>
      </w:pPr>
      <w:r>
        <w:t>It performs work. The total entropy accounting, including the surroundings, still works. Thermodynamics has not been defeated. The refrigerator has already paid the bill.</w:t>
      </w:r>
    </w:p>
    <w:p>
      <w:pPr>
        <w:jc w:val="both"/>
      </w:pPr>
      <w:r>
        <w:t xml:space="preserve">This is a useful lesson: you can make order locally, provided you increase entropy somewhere else. Life does this. Stars do it.</w:t>
      </w:r>
    </w:p>
    <w:p>
      <w:pPr>
        <w:jc w:val="both"/>
      </w:pPr>
      <w:r>
        <w:t xml:space="preserve">Planets do it. Civilizations do it. And so do refrigerators. The difference is that the refrigerator has never once claimed to be conscious.</w:t>
      </w:r>
    </w:p>
    <w:p>
      <w:pPr>
        <w:pStyle w:val="Heading2"/>
      </w:pPr>
      <w:r>
        <w:t xml:space="preserve">Why Did the Universe Start So Neatly?</w:t>
      </w:r>
    </w:p>
    <w:p>
      <w:pPr>
        <w:jc w:val="both"/>
      </w:pPr>
      <w: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jc w:val="both"/>
      </w:pPr>
      <w:r>
        <w:t xml:space="preserve">The early universe appears to have had extremely low gravitational entropy. That special beginning may be what gives the universe its thermodynamic arrow. The question is no longer: “Why does entropy increase?”</w:t>
      </w:r>
    </w:p>
    <w:p>
      <w:pPr>
        <w:jc w:val="both"/>
      </w:pPr>
      <w:r>
        <w:t xml:space="preserve">We can understand that statistically. The harder question is: Why was entropy so low in the first place?</w:t>
      </w:r>
    </w:p>
    <w:p>
      <w:pPr>
        <w:pStyle w:val="Heading2"/>
      </w:pPr>
      <w:r>
        <w:t xml:space="preserve">The Arrow of Time</w:t>
      </w:r>
    </w:p>
    <w:p>
      <w:pPr>
        <w:jc w:val="both"/>
      </w:pPr>
      <w:r>
        <w:t xml:space="preserve">You remember yesterday. You do not remember tomorrow. A glass can fall from a table. We never watch the future fall backward into the past.</w:t>
      </w:r>
    </w:p>
    <w:p>
      <w:pPr>
        <w:jc w:val="both"/>
      </w:pPr>
      <w:r>
        <w:t xml:space="preserve">We grow older. Stars form and eventually die. Information accumulates in records. All of this points in the same temporal direction.</w:t>
      </w:r>
    </w:p>
    <w:p>
      <w:pPr>
        <w:jc w:val="both"/>
      </w:pPr>
      <w: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pPr>
      <w:r>
        <w:t xml:space="preserve">The Universe Keeps the Books</w:t>
      </w:r>
    </w:p>
    <w:p>
      <w:pPr>
        <w:jc w:val="both"/>
      </w:pPr>
      <w:r>
        <w:t xml:space="preserve">Entropy is therefore rather like the universe's accountant. It does not stop interesting things happening. It records the cost. You can build a refrigerator.</w:t>
      </w:r>
    </w:p>
    <w:p>
      <w:pPr>
        <w:jc w:val="both"/>
      </w:pPr>
      <w:r>
        <w:t xml:space="preserve">You can build a computer. You can build a living cell. You can build a civilization. But somewhere in the larger accounting, entropy increases.</w:t>
      </w:r>
    </w:p>
    <w:p>
      <w:pPr>
        <w:jc w:val="both"/>
      </w:pPr>
      <w:r>
        <w:t xml:space="preserve">The universe is generous. It merely insists on payment.</w:t>
      </w:r>
    </w:p>
    <w:p>
      <w:pPr>
        <w:pStyle w:val="Heading2"/>
      </w:pPr>
      <w:r>
        <w:t>The Lesson</w:t>
      </w:r>
    </w:p>
    <w:p>
      <w:pPr>
        <w:jc w:val="both"/>
      </w:pPr>
      <w:r>
        <w:t xml:space="preserve">The broken cup was never really about the cup. It was about time. Why can we remember the past but not the future? Why does heat flow one way?</w:t>
      </w:r>
    </w:p>
    <w:p>
      <w:pPr>
        <w:jc w:val="both"/>
      </w:pPr>
      <w:r>
        <w:t xml:space="preserve">Why does complexity arise locally while the total entropy of the universe increases? And why did the universe begin in such a remarkably special state? We do not have all the answers. But we have discovered something extraordinary.</w:t>
      </w:r>
    </w:p>
    <w:p>
      <w:pPr>
        <w:jc w:val="both"/>
      </w:pPr>
      <w:r>
        <w:t xml:space="preserve">The arrow of time may not be a fundamental arrow at all. It may be the direction in which the universe has the most ways to happen. Which means that the future is not necessarily marching toward us. It may simply have more room to happen in.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