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Photon Propagator</w:t>
      </w:r>
    </w:p>
    <w:p>
      <w:pPr>
        <w:pStyle w:val="Subtitle"/>
        <w:jc w:val="center"/>
      </w:pPr>
      <w:r>
        <w:t>Lesson 48 of the Complete Quantum Electrodynamics Course</w:t>
      </w:r>
    </w:p>
    <w:p>
      <w:pPr>
        <w:jc w:val="center"/>
      </w:pPr>
      <w:r>
        <w:t>Lothar J. Musiol</w:t>
      </w:r>
    </w:p>
    <w:p>
      <w:r>
        <w:br/>
      </w:r>
    </w:p>
    <w:p>
      <w:pPr>
        <w:jc w:val="center"/>
      </w:pPr>
      <w:r>
        <w:rPr>
          <w:b/>
          <w:sz w:val="26"/>
        </w:rPr>
        <w:t>Building the Coulomb-gauge photon propagator from the transverse polarization sum, and introducing the covariant Feynman-gauge form used in practice</w:t>
      </w:r>
    </w:p>
    <w:p>
      <w:r>
        <w:br/>
        <w:br/>
      </w:r>
    </w:p>
    <w:p>
      <w:pPr>
        <w:jc w:val="center"/>
      </w:pPr>
      <w:r>
        <w:t>First edition, 2026</w:t>
      </w:r>
    </w:p>
    <w:p>
      <w:r>
        <w:br w:type="page"/>
      </w:r>
    </w:p>
    <w:p>
      <w:pPr>
        <w:pStyle w:val="Heading2"/>
      </w:pPr>
      <w:r>
        <w:t>How to use this lesson</w:t>
      </w:r>
    </w:p>
    <w:p>
      <w:r>
        <w:t>Lessons 46 and 47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38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D^ij(x−y)=⟨0|A^i(x)A^j(y)|0⟩ from Lesson 38's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38</w:t>
            </w:r>
          </w:p>
        </w:tc>
      </w:tr>
    </w:tbl>
    <w:p>
      <w:pPr>
        <w:pStyle w:val="Heading2"/>
      </w:pPr>
      <w:r>
        <w:t>1 The photon two-point function</w:t>
      </w:r>
    </w:p>
    <w:p>
      <w:pPr>
        <w:pStyle w:val="Heading3"/>
      </w:pPr>
      <w:r>
        <w:t>1.1 Constructing D^ij(x−y)</w:t>
      </w:r>
    </w:p>
    <w:p>
      <w:r>
        <w:t>Lesson 38 established ⟨0|A^i(x)|k,λ⟩=ε_λ^i(k)e^(−ikx), with the mode expansion built from two real, transverse polarization vectors satisfying Σ_λε_λ^i(k)ε_λ^j(k)=δ^ij−k̂^ik̂^j. Since the photon is its own antiparticle (Lesson 38), A^i(x) contains a single kind of ladder operator pair, a_λ(k) and a_λ†(k), each multiplying the same real ε_λ^i(k),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r>
        <w:rPr>
          <w:b/>
          <w:i/>
        </w:rPr>
        <w:t>Worked example 1</w:t>
      </w:r>
    </w:p>
    <w:p>
      <w:r>
        <w:t>Explain why the photon's self-antiparticle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A^i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A^i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By direct analogy with Lesson 46,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□_x=∂_t²−∇² to the exponential factor gives □_xe^(−ik(x−y))=−k²e^(−ik(x−y)),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As ε→0⁺, k²/(k²+iε)→1 away from the pole, as in Lesson 46,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r>
        <w:rPr>
          <w:b/>
          <w:i/>
        </w:rP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D_F^ij(k)'s denominator, k²+iε, with Δ_F(k)'s k²−m²+iε (Lesson 46) and S_F(p)'s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A_μ on an equal footing.</w:t>
      </w:r>
    </w:p>
    <w:p>
      <w:pPr>
        <w:pStyle w:val="Heading3"/>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3"/>
      </w:pPr>
      <w:r>
        <w:t>4.3 A first plausibility argument</w:t>
      </w:r>
    </w:p>
    <w:p>
      <w:r>
        <w:t>A term proportional to k^ik^j (or, covariantly, k^μk^ν) in a propagator's numerator vanishes when contracted against a conserved current at each end of the internal line: Lesson 42,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 Section 4.3's argument treats the current at each vertex as exactly conserved, ∂_μj^μ=0,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38</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49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72</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46–47's massive pole structure</w:t>
            </w:r>
          </w:p>
        </w:tc>
      </w:tr>
    </w:tbl>
    <w:p>
      <w:r>
        <w:t>Lesson 49 collects this propagator, the electron propagator of Lesson 47, and the vertex of Lesson 45 into the unified toolkit Lesson 50 turns into the complete Feynman rules of QED.</w:t>
      </w:r>
    </w:p>
    <w:p>
      <w:pPr>
        <w:pStyle w:val="Heading2"/>
      </w:pPr>
      <w:r>
        <w:t>6 Summary</w:t>
      </w:r>
    </w:p>
    <w:p>
      <w:pPr>
        <w:pStyle w:val="ListNumber"/>
        <w:numPr>
          <w:ilvl w:val="0"/>
          <w:numId w:val="10"/>
        </w:numPr>
      </w:pPr>
      <w:r>
        <w:t>D^ij(x−y)=⟨0|A^i(x)A^j(y)|0⟩ is built directly from Lesson 38's mode expansion and carries the transverse projector δ^ij−k̂^ik̂^j.</w:t>
      </w:r>
    </w:p>
    <w:p>
      <w:pPr>
        <w:pStyle w:val="ListNumber"/>
        <w:numPr>
          <w:ilvl w:val="0"/>
          <w:numId w:val="10"/>
        </w:numPr>
      </w:pPr>
      <w:r>
        <w:t>Time-ordering, with no extra sign (A^i is bosonic), gives D_F^ij(x−y).</w:t>
      </w:r>
    </w:p>
    <w:p>
      <w:pPr>
        <w:pStyle w:val="ListNumber"/>
        <w:numPr>
          <w:ilvl w:val="0"/>
          <w:numId w:val="10"/>
        </w:numPr>
      </w:pPr>
      <w:r>
        <w:t>In momentum space, D_F^ij(k)=i(δ^ij−k̂^ik̂^j)/(k²+iε), verified by the same substitution check used in Lesson 46, up to a nonlocal position-space structure this course does not need explicitly.</w:t>
      </w:r>
    </w:p>
    <w:p>
      <w:pPr>
        <w:pStyle w:val="ListNumber"/>
        <w:numPr>
          <w:ilvl w:val="0"/>
          <w:numId w:val="10"/>
        </w:numPr>
      </w:pPr>
      <w:r>
        <w:t>The photon propagator's pole, k²+iε, is the massless specialization of the pole structure already seen in Lessons 46 and 46.</w:t>
      </w:r>
    </w:p>
    <w:p>
      <w:pPr>
        <w:pStyle w:val="ListNumber"/>
        <w:numPr>
          <w:ilvl w:val="0"/>
          <w:numId w:val="10"/>
        </w:numPr>
      </w:pPr>
      <w:r>
        <w:t>The covariant Feynman-gauge propagator D_F^μν(k)=−ig^μν/(k²+iε) is used in practice; its spatial block differs from the Coulomb-gauge result by a term proportional to k^ik^j.</w:t>
      </w:r>
    </w:p>
    <w:p>
      <w:pPr>
        <w:pStyle w:val="ListNumber"/>
        <w:numPr>
          <w:ilvl w:val="0"/>
          <w:numId w:val="10"/>
        </w:numPr>
      </w:pPr>
      <w:r>
        <w:t>Such k^μk^ν terms vanish when contracted with a conserved current, a first, physical argument for gauge independence, made fully rigorous only in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38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47,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38's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46,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46,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as in Lesson 46,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47) and Δ_F(k) (denominator k²−m²+iε, Lesson 46),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42,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38's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46,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38); setting m=0 in either p²−m²+iε or k²−m²+iε (Lessons 47 and 46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42,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checklist</w:t>
      </w:r>
    </w:p>
    <w:p>
      <w:pPr>
        <w:pStyle w:val="ListBullet"/>
      </w:pPr>
      <w:r>
        <w:t>I can construct D^ij(x−y) from Lesson 38's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r>
        <w:t>Lesson 49 collects the electron-photon vertex of Lesson 45 and the three propagators of Lessons 46–48 into a single, unified set of building blocks, the raw material Lesson 50 assembles into the complete Feynman rules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Photon Propagator</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