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Partial Reflection and All Paths</w:t>
      </w:r>
    </w:p>
    <w:p>
      <w:pPr>
        <w:pStyle w:val="Subtitle"/>
        <w:jc w:val="center"/>
      </w:pPr>
      <w:r>
        <w:t>Prologue 2 of the Complete Quantum Electrodynamics Course</w:t>
      </w:r>
    </w:p>
    <w:p>
      <w:pPr>
        <w:jc w:val="center"/>
      </w:pPr>
      <w:r>
        <w:t>Lothar J. Musiol</w:t>
      </w:r>
    </w:p>
    <w:p>
      <w:r>
        <w:br/>
      </w:r>
    </w:p>
    <w:p>
      <w:pPr>
        <w:jc w:val="center"/>
      </w:pPr>
      <w:r>
        <w:rPr>
          <w:b/>
          <w:sz w:val="26"/>
        </w:rPr>
        <w:t>Glass reflects about four percent from one surface; two surfaces interfere. Every path contributes an arrow; most cancel</w:t>
      </w:r>
    </w:p>
    <w:p>
      <w:r>
        <w:br/>
        <w:br/>
      </w:r>
    </w:p>
    <w:p>
      <w:pPr>
        <w:jc w:val="center"/>
      </w:pPr>
      <w:r>
        <w:t>First edition, 2026</w:t>
      </w:r>
    </w:p>
    <w:p>
      <w:r>
        <w:br w:type="page"/>
      </w:r>
    </w:p>
    <w:p>
      <w:pPr>
        <w:pStyle w:val="Heading2"/>
      </w:pPr>
      <w:r>
        <w:t>How to use this prologue</w:t>
      </w:r>
    </w:p>
    <w:p>
      <w:r>
        <w:t>The first calculation in Feynman's easy QED is partial reflection. A single glass surface reflects about 4% of the photons (amplitude about 0.2). Two surfaces, front and back of a sheet, do not reflect 8%. They reflect anything from nearly 0% to about 16%, depending on the thickness, because the two arrows can align or cancel. Then the same rule is applied to every conceivable path from source to detector, which is why light appears to go in straight lines and to bounce with equal angles: the other paths cancel. Expect five to seven hours.</w:t>
      </w:r>
    </w:p>
    <w:p>
      <w:pPr>
        <w:pStyle w:val="Heading3"/>
      </w:pPr>
      <w:r>
        <w:t>Learning objectives</w:t>
      </w:r>
    </w:p>
    <w:p>
      <w:pPr>
        <w:pStyle w:val="ListBullet"/>
      </w:pPr>
      <w:r>
        <w:t>Assign an arrow of length about 0.2 to reflection from one glass-to-air surface, hence P≈0.04.</w:t>
      </w:r>
    </w:p>
    <w:p>
      <w:pPr>
        <w:pStyle w:val="ListBullet"/>
      </w:pPr>
      <w:r>
        <w:t>Combine front-surface and back-surface arrows and obtain a thickness-dependent P between 0 and about 0.16.</w:t>
      </w:r>
    </w:p>
    <w:p>
      <w:pPr>
        <w:pStyle w:val="ListBullet"/>
      </w:pPr>
      <w:r>
        <w:t>State the all-paths rule: every path from source to detector contributes an arrow.</w:t>
      </w:r>
    </w:p>
    <w:p>
      <w:pPr>
        <w:pStyle w:val="ListBullet"/>
      </w:pPr>
      <w:r>
        <w:t>Explain straight-line propagation as a cancellation of paths whose arrows rotate at mismatched rates.</w:t>
      </w:r>
    </w:p>
    <w:p>
      <w:pPr>
        <w:pStyle w:val="ListBullet"/>
      </w:pPr>
      <w:r>
        <w:t>Recover ordinary reflection (angle in equals angle out) as the stationary path among all bounces.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0.2</w:t>
            </w:r>
          </w:p>
        </w:tc>
        <w:tc>
          <w:tcPr>
            <w:tcW w:type="dxa" w:w="7632"/>
            <w:vAlign w:val="center"/>
            <w:tcMar>
              <w:top w:w="100" w:type="dxa"/>
              <w:start w:w="100" w:type="dxa"/>
              <w:bottom w:w="100" w:type="dxa"/>
              <w:end w:w="100" w:type="dxa"/>
            </w:tcMar>
          </w:tcPr>
          <w:p>
            <w:r>
              <w:t>Amplitude to reflect from one glass surface, order of magnitude</w:t>
            </w:r>
          </w:p>
        </w:tc>
      </w:tr>
      <w:tr>
        <w:tc>
          <w:tcPr>
            <w:tcW w:type="dxa" w:w="2160"/>
            <w:vAlign w:val="center"/>
            <w:shd w:fill="EAF2F8"/>
            <w:tcMar>
              <w:top w:w="100" w:type="dxa"/>
              <w:start w:w="100" w:type="dxa"/>
              <w:bottom w:w="100" w:type="dxa"/>
              <w:end w:w="100" w:type="dxa"/>
            </w:tcMar>
          </w:tcPr>
          <w:p>
            <w:r>
              <w:t>front, back</w:t>
            </w:r>
          </w:p>
        </w:tc>
        <w:tc>
          <w:tcPr>
            <w:tcW w:type="dxa" w:w="7632"/>
            <w:vAlign w:val="center"/>
            <w:shd w:fill="EAF2F8"/>
            <w:tcMar>
              <w:top w:w="100" w:type="dxa"/>
              <w:start w:w="100" w:type="dxa"/>
              <w:bottom w:w="100" w:type="dxa"/>
              <w:end w:w="100" w:type="dxa"/>
            </w:tcMar>
          </w:tcPr>
          <w:p>
            <w:r>
              <w:t>The two surfaces of a sheet of glass</w:t>
            </w:r>
          </w:p>
        </w:tc>
      </w:tr>
      <w:tr>
        <w:tc>
          <w:tcPr>
            <w:tcW w:type="dxa" w:w="2160"/>
            <w:vAlign w:val="center"/>
            <w:tcMar>
              <w:top w:w="100" w:type="dxa"/>
              <w:start w:w="100" w:type="dxa"/>
              <w:bottom w:w="100" w:type="dxa"/>
              <w:end w:w="100" w:type="dxa"/>
            </w:tcMar>
          </w:tcPr>
          <w:p>
            <w:r>
              <w:t>all paths</w:t>
            </w:r>
          </w:p>
        </w:tc>
        <w:tc>
          <w:tcPr>
            <w:tcW w:type="dxa" w:w="7632"/>
            <w:vAlign w:val="center"/>
            <w:tcMar>
              <w:top w:w="100" w:type="dxa"/>
              <w:start w:w="100" w:type="dxa"/>
              <w:bottom w:w="100" w:type="dxa"/>
              <w:end w:w="100" w:type="dxa"/>
            </w:tcMar>
          </w:tcPr>
          <w:p>
            <w:r>
              <w:t>Every trajectory, not only the ray of geometric optics</w:t>
            </w:r>
          </w:p>
        </w:tc>
      </w:tr>
    </w:tbl>
    <w:p>
      <w:pPr>
        <w:pStyle w:val="Heading2"/>
      </w:pPr>
      <w:r>
        <w:t>1 One surface</w:t>
      </w:r>
    </w:p>
    <w:p>
      <w:pPr>
        <w:spacing w:before="160" w:after="160"/>
        <w:jc w:val="center"/>
      </w:pPr>
      <w:r>
        <w:rPr>
          <w:rFonts w:ascii="Consolas" w:hAnsi="Consolas" w:cs="Consolas" w:eastAsia="Consolas"/>
          <w:sz w:val="20"/>
        </w:rPr>
        <w:t xml:space="preserve"> source  --&gt;  * glass surface</w:t>
      </w:r>
      <w:r>
        <w:rPr>
          <w:rFonts w:ascii="Consolas" w:hAnsi="Consolas" w:cs="Consolas" w:eastAsia="Consolas"/>
          <w:sz w:val="20"/>
        </w:rPr>
        <w:br/>
        <w:t xml:space="preserve">               \</w:t>
      </w:r>
      <w:r>
        <w:rPr>
          <w:rFonts w:ascii="Consolas" w:hAnsi="Consolas" w:cs="Consolas" w:eastAsia="Consolas"/>
          <w:sz w:val="20"/>
        </w:rPr>
        <w:br/>
        <w:t xml:space="preserve">                --&gt;  detector  (reflected, arrow length ~ 0.2)</w:t>
      </w:r>
      <w:r>
        <w:rPr>
          <w:rFonts w:ascii="Consolas" w:hAnsi="Consolas" w:cs="Consolas" w:eastAsia="Consolas"/>
          <w:sz w:val="20"/>
        </w:rPr>
        <w:br/>
        <w:t xml:space="preserve">             transmitted, most of the arrow, into the glass</w:t>
      </w:r>
    </w:p>
    <w:p>
      <w:r>
        <w:t>Experiment: about four photons in a hundred reflect from a single glass surface. The corresponding arrow has length 0.2, because 0.2²=0.04. Transmission takes the rest. The 0.2 is not derived in this prologue; it will come from the electron–photon coupling of Prologue 3 and, in Lesson 9, from the dielectric of a real material. What is derived here is what you do with two such arrows.</w:t>
      </w:r>
    </w:p>
    <w:p>
      <w:pPr>
        <w:pStyle w:val="Heading2"/>
      </w:pPr>
      <w:r>
        <w:t>2 Two surfaces</w:t>
      </w:r>
    </w:p>
    <w:p>
      <w:r>
        <w:t>A sheet has a front and a back. A photon can bounce off the front, or go through, bounce off the back, and come out. Each bounce contributes an arrow of length about 0.2. The extra time spent going through the sheet rotates the back-surface arrow relative to the front-surface arrow. As the thickness changes, the two arrows swing from aligned (P≈0.16) to opposed (P≈0).</w:t>
      </w:r>
    </w:p>
    <w:p>
      <w:r>
        <w:rPr>
          <w:b/>
          <w:i/>
        </w:rPr>
        <w:t>Worked example 1</w:t>
      </w:r>
    </w:p>
    <w:p>
      <w:r>
        <w:t>Why is 8% not an option the theory can produce from two equal 0.2 arrows? The resultant length runs from 0 to 0.4, so P runs from 0 to 0.16. The value 0.08 would require a length √0.08≈0.28, which occurs at an intermediate angle, not as "4+4." Adding probabilities would have given 8% for every thickness, which experiment contradicts.</w:t>
      </w:r>
    </w:p>
    <w:p>
      <w:pPr>
        <w:pStyle w:val="Heading2"/>
      </w:pPr>
      <w:r>
        <w:t>3 All paths</w:t>
      </w:r>
    </w:p>
    <w:p>
      <w:r>
        <w:t>The same addition is not restricted to "the bounce" and "the other bounce." Between a source and a detector, every path in space is a way the event can happen. Each path gets an arrow that rotates according to the time along that path. Neighbouring paths that take slightly different times point slightly different ways.</w:t>
      </w:r>
    </w:p>
    <w:p>
      <w:pPr>
        <w:spacing w:before="160" w:after="160"/>
        <w:jc w:val="center"/>
      </w:pPr>
      <w:r>
        <w:rPr>
          <w:rFonts w:ascii="Consolas" w:hAnsi="Consolas" w:cs="Consolas" w:eastAsia="Consolas"/>
          <w:sz w:val="20"/>
        </w:rPr>
        <w:t xml:space="preserve"> source                             detector</w:t>
      </w:r>
      <w:r>
        <w:rPr>
          <w:rFonts w:ascii="Consolas" w:hAnsi="Consolas" w:cs="Consolas" w:eastAsia="Consolas"/>
          <w:sz w:val="20"/>
        </w:rPr>
        <w:br/>
        <w:t xml:space="preserve">   *  ---- straight ----              *</w:t>
      </w:r>
      <w:r>
        <w:rPr>
          <w:rFonts w:ascii="Consolas" w:hAnsi="Consolas" w:cs="Consolas" w:eastAsia="Consolas"/>
          <w:sz w:val="20"/>
        </w:rPr>
        <w:br/>
        <w:t xml:space="preserve">      /  /  |  \  \   longer paths</w:t>
      </w:r>
      <w:r>
        <w:rPr>
          <w:rFonts w:ascii="Consolas" w:hAnsi="Consolas" w:cs="Consolas" w:eastAsia="Consolas"/>
          <w:sz w:val="20"/>
        </w:rPr>
        <w:br/>
        <w:t xml:space="preserve">     arrows along the straight path point nearly together</w:t>
      </w:r>
      <w:r>
        <w:rPr>
          <w:rFonts w:ascii="Consolas" w:hAnsi="Consolas" w:cs="Consolas" w:eastAsia="Consolas"/>
          <w:sz w:val="20"/>
        </w:rPr>
        <w:br/>
        <w:t xml:space="preserve">     arrows from wildly curved paths point every which way and cancel</w:t>
      </w:r>
    </w:p>
    <w:p>
      <w:r>
        <w:t>Near the straight line, a small detour changes the time very little (the time is stationary there), so nearby arrows still point together and survive. Far from it, a small detour changes the time a lot, arrows point every which way, and they cancel. That is why a ray of light looks straight. A mirror's equal-angle law is the same argument applied to bounced paths: the stationary bounce is angle-in-equals-angle-out.</w:t>
      </w:r>
    </w:p>
    <w:p>
      <w:r>
        <w:rPr>
          <w:b/>
          <w:i/>
        </w:rPr>
        <w:t>Worked example 2</w:t>
      </w:r>
    </w:p>
    <w:p>
      <w:r>
        <w:t>A pinhole, or the edge of a wall, removes many of the cancelling paths on one side. The remaining arrows no longer cancel completely, and light "bends" into the shadow: diffraction. Maxwell's wave equation (Prologue 5, Lesson 7) produces the same pattern as a continuum limit. The arrow picture produces it as missing cancellations.</w:t>
      </w:r>
    </w:p>
    <w:p>
      <w:pPr>
        <w:pStyle w:val="Heading2"/>
      </w:pPr>
      <w:r>
        <w:t>4 What is postponed</w:t>
      </w:r>
    </w:p>
    <w:p>
      <w:r>
        <w:t>Lesson 9 derives the 0.2 from the refractive index of glass, and rewrites this section as Huygens' wavelet integral and a sum over light paths whose stationary path is Fermat's. Computing the 0.2 from QED, rather than reading it off glass, waits for the coupling in Prologue 3 and the material's electrons. The path integral of Lesson 80 is this section written for fields. Geometric optics is the stationary-path limit, not a separate theory.</w:t>
      </w:r>
    </w:p>
    <w:p>
      <w:pPr>
        <w:pStyle w:val="Heading2"/>
      </w:pPr>
      <w:r>
        <w:t>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prologue</w:t>
            </w:r>
          </w:p>
        </w:tc>
        <w:tc>
          <w:tcPr>
            <w:tcW w:type="dxa" w:w="6528"/>
            <w:shd w:fill="1F4E78"/>
            <w:vAlign w:val="center"/>
            <w:tcMar>
              <w:top w:w="100" w:type="dxa"/>
              <w:start w:w="100" w:type="dxa"/>
              <w:bottom w:w="100" w:type="dxa"/>
              <w:end w:w="100" w:type="dxa"/>
            </w:tcMar>
          </w:tcPr>
          <w:p>
            <w:r>
              <w:rPr>
                <w:b/>
                <w:color w:val="FFFFFF"/>
              </w:rPr>
              <w:t>Where it is used</w:t>
            </w:r>
          </w:p>
        </w:tc>
      </w:tr>
      <w:tr>
        <w:tc>
          <w:tcPr>
            <w:tcW w:type="dxa" w:w="3264"/>
            <w:vAlign w:val="center"/>
            <w:tcMar>
              <w:top w:w="100" w:type="dxa"/>
              <w:start w:w="100" w:type="dxa"/>
              <w:bottom w:w="100" w:type="dxa"/>
              <w:end w:w="100" w:type="dxa"/>
            </w:tcMar>
          </w:tcPr>
          <w:p>
            <w:r>
              <w:t>Add, then square</w:t>
            </w:r>
          </w:p>
        </w:tc>
        <w:tc>
          <w:tcPr>
            <w:tcW w:type="dxa" w:w="6528"/>
            <w:vAlign w:val="center"/>
            <w:tcMar>
              <w:top w:w="100" w:type="dxa"/>
              <w:start w:w="100" w:type="dxa"/>
              <w:bottom w:w="100" w:type="dxa"/>
              <w:end w:w="100" w:type="dxa"/>
            </w:tcMar>
          </w:tcPr>
          <w:p>
            <w:r>
              <w:t>Every amplitude in Parts VII–VIII</w:t>
            </w:r>
          </w:p>
        </w:tc>
      </w:tr>
      <w:tr>
        <w:tc>
          <w:tcPr>
            <w:tcW w:type="dxa" w:w="3264"/>
            <w:vAlign w:val="center"/>
            <w:shd w:fill="EAF2F8"/>
            <w:tcMar>
              <w:top w:w="100" w:type="dxa"/>
              <w:start w:w="100" w:type="dxa"/>
              <w:bottom w:w="100" w:type="dxa"/>
              <w:end w:w="100" w:type="dxa"/>
            </w:tcMar>
          </w:tcPr>
          <w:p>
            <w:r>
              <w:t>Stationary paths</w:t>
            </w:r>
          </w:p>
        </w:tc>
        <w:tc>
          <w:tcPr>
            <w:tcW w:type="dxa" w:w="6528"/>
            <w:vAlign w:val="center"/>
            <w:shd w:fill="EAF2F8"/>
            <w:tcMar>
              <w:top w:w="100" w:type="dxa"/>
              <w:start w:w="100" w:type="dxa"/>
              <w:bottom w:w="100" w:type="dxa"/>
              <w:end w:w="100" w:type="dxa"/>
            </w:tcMar>
          </w:tcPr>
          <w:p>
            <w:r>
              <w:t>Classical rays and Fermat's principle, Lesson 9; stationary phase in Lesson 80</w:t>
            </w:r>
          </w:p>
        </w:tc>
      </w:tr>
      <w:tr>
        <w:tc>
          <w:tcPr>
            <w:tcW w:type="dxa" w:w="3264"/>
            <w:vAlign w:val="center"/>
            <w:tcMar>
              <w:top w:w="100" w:type="dxa"/>
              <w:start w:w="100" w:type="dxa"/>
              <w:bottom w:w="100" w:type="dxa"/>
              <w:end w:w="100" w:type="dxa"/>
            </w:tcMar>
          </w:tcPr>
          <w:p>
            <w:r>
              <w:t>Diffraction as missing cancellation</w:t>
            </w:r>
          </w:p>
        </w:tc>
        <w:tc>
          <w:tcPr>
            <w:tcW w:type="dxa" w:w="6528"/>
            <w:vAlign w:val="center"/>
            <w:tcMar>
              <w:top w:w="100" w:type="dxa"/>
              <w:start w:w="100" w:type="dxa"/>
              <w:bottom w:w="100" w:type="dxa"/>
              <w:end w:w="100" w:type="dxa"/>
            </w:tcMar>
          </w:tcPr>
          <w:p>
            <w:r>
              <w:t>Why a finite aperture has a pattern, Lesson 13's wave packets</w:t>
            </w:r>
          </w:p>
        </w:tc>
      </w:tr>
    </w:tbl>
    <w:p>
      <w:pPr>
        <w:pStyle w:val="Heading2"/>
      </w:pPr>
      <w:r>
        <w:t>Summary</w:t>
      </w:r>
    </w:p>
    <w:p>
      <w:pPr>
        <w:pStyle w:val="ListNumber"/>
        <w:numPr>
          <w:ilvl w:val="0"/>
          <w:numId w:val="10"/>
        </w:numPr>
      </w:pPr>
      <w:r>
        <w:t>One glass surface: arrow ~0.2, P≈0.04.</w:t>
      </w:r>
    </w:p>
    <w:p>
      <w:pPr>
        <w:pStyle w:val="ListNumber"/>
        <w:numPr>
          <w:ilvl w:val="0"/>
          <w:numId w:val="10"/>
        </w:numPr>
      </w:pPr>
      <w:r>
        <w:t>Two surfaces: P from 0 to ~0.16 with thickness, never a fixed 8%.</w:t>
      </w:r>
    </w:p>
    <w:p>
      <w:pPr>
        <w:pStyle w:val="ListNumber"/>
        <w:numPr>
          <w:ilvl w:val="0"/>
          <w:numId w:val="10"/>
        </w:numPr>
      </w:pPr>
      <w:r>
        <w:t>Every path contributes; most cancel.</w:t>
      </w:r>
    </w:p>
    <w:p>
      <w:pPr>
        <w:pStyle w:val="ListNumber"/>
        <w:numPr>
          <w:ilvl w:val="0"/>
          <w:numId w:val="10"/>
        </w:numPr>
      </w:pPr>
      <w:r>
        <w:t>Straight lines and equal-angle reflection are stationary paths.</w:t>
      </w:r>
    </w:p>
    <w:p>
      <w:pPr>
        <w:pStyle w:val="ListNumber"/>
        <w:numPr>
          <w:ilvl w:val="0"/>
          <w:numId w:val="10"/>
        </w:numPr>
      </w:pPr>
      <w:r>
        <w:t>Diffraction is what cancellation looks like when paths are blocked.</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Why is the single-surface probability 0.04 if the arrow length is 0.2?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Give the min and max P for two equal 0.2 arrows.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What rotates the back-surface arrow relative to the front?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Why do most paths cancel?</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Why does the straight path survive?</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mirror law as a stationary-path statement.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How does a pinhole spoil the cancellation?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Challenge: soap-film colors. Which prologue object is changing across the spectrum?</w:t>
            </w:r>
          </w:p>
        </w:tc>
      </w:tr>
    </w:tbl>
    <w:p>
      <w:pPr>
        <w:pStyle w:val="Heading2"/>
      </w:pPr>
      <w:r>
        <w:t>Solutions</w:t>
      </w:r>
    </w:p>
    <w:p>
      <w:r>
        <w:rPr>
          <w:b/>
        </w:rPr>
        <w:t>1.</w:t>
      </w:r>
      <w:r>
        <w:t xml:space="preserve"> </w:t>
      </w:r>
      <w:r>
        <w:t>P=(0.2)²=0.04.</w:t>
      </w:r>
    </w:p>
    <w:p>
      <w:r>
        <w:rPr>
          <w:b/>
        </w:rPr>
        <w:t>2.</w:t>
      </w:r>
      <w:r>
        <w:t xml:space="preserve"> </w:t>
      </w:r>
      <w:r>
        <w:t>0 and 0.16.</w:t>
      </w:r>
    </w:p>
    <w:p>
      <w:r>
        <w:rPr>
          <w:b/>
        </w:rPr>
        <w:t>3.</w:t>
      </w:r>
      <w:r>
        <w:t xml:space="preserve"> </w:t>
      </w:r>
      <w:r>
        <w:t>Extra time in the glass, hence extra rotation, depending on color and thickness.</w:t>
      </w:r>
    </w:p>
    <w:p>
      <w:r>
        <w:rPr>
          <w:b/>
        </w:rPr>
        <w:t>4.</w:t>
      </w:r>
      <w:r>
        <w:t xml:space="preserve"> </w:t>
      </w:r>
      <w:r>
        <w:t>Their times differ enough that their arrows point uniformly around the circle.</w:t>
      </w:r>
    </w:p>
    <w:p>
      <w:r>
        <w:rPr>
          <w:b/>
        </w:rPr>
        <w:t>5.</w:t>
      </w:r>
      <w:r>
        <w:t xml:space="preserve"> </w:t>
      </w:r>
      <w:r>
        <w:t>Time is stationary; nearby paths have nearly the same arrow direction.</w:t>
      </w:r>
    </w:p>
    <w:p>
      <w:r>
        <w:rPr>
          <w:b/>
        </w:rPr>
        <w:t>6.</w:t>
      </w:r>
      <w:r>
        <w:t xml:space="preserve"> </w:t>
      </w:r>
      <w:r>
        <w:t>Among all bounced paths, the one with stationary time has equal angles.</w:t>
      </w:r>
    </w:p>
    <w:p>
      <w:r>
        <w:rPr>
          <w:b/>
        </w:rPr>
        <w:t>7.</w:t>
      </w:r>
      <w:r>
        <w:t xml:space="preserve"> </w:t>
      </w:r>
      <w:r>
        <w:t>It removes a lopsided set of paths, so the remainder does not sum to zero off the axis.</w:t>
      </w:r>
    </w:p>
    <w:p>
      <w:r>
        <w:rPr>
          <w:b/>
        </w:rPr>
        <w:t>8.</w:t>
      </w:r>
      <w:r>
        <w:t xml:space="preserve"> </w:t>
      </w:r>
      <w:r>
        <w:t>Color, i.e. rotation rate; a given thickness is constructive for some colors and destructive for others.</w:t>
      </w:r>
    </w:p>
    <w:p>
      <w:pPr>
        <w:pStyle w:val="Heading2"/>
      </w:pPr>
      <w:r>
        <w:t>Mastery checklist</w:t>
      </w:r>
    </w:p>
    <w:p>
      <w:pPr>
        <w:pStyle w:val="ListBullet"/>
      </w:pPr>
      <w:r>
        <w:t>I can compute two-surface interference from two 0.2 arrows.</w:t>
      </w:r>
    </w:p>
    <w:p>
      <w:pPr>
        <w:pStyle w:val="ListBullet"/>
      </w:pPr>
      <w:r>
        <w:t>I can state the all-paths rule and why a ray looks straight.</w:t>
      </w:r>
    </w:p>
    <w:p>
      <w:pPr>
        <w:pStyle w:val="ListBullet"/>
      </w:pPr>
      <w:r>
        <w:t>I can name diffraction as cancelled paths that were blocked.</w:t>
      </w:r>
    </w:p>
    <w:p>
      <w:pPr>
        <w:pStyle w:val="Heading2"/>
      </w:pPr>
      <w:r>
        <w:t>Next lesson</w:t>
      </w:r>
    </w:p>
    <w:p>
      <w:r>
        <w:t>Prologue 3 adds electrons and the third basic action: an electron emits or absorbs a photon.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Prologue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Partial Reflection and All Paths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