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all week: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complaints desk since the day she left the bench,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at a complaints desk for ten years,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