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23: Japan, Restoration, and Empire</w:t>
      </w:r>
    </w:p>
    <w:p>
      <w:pPr>
        <w:spacing w:after="200"/>
      </w:pPr>
      <w:r>
        <w:t xml:space="preserve">Japan enters this part of the book carrying a cultural inheritance dolphins already respected long before the 19th century: centuries of courtly literature, Zen-influenced aesthetics, and craft traditions refined under more than two hundred years of deliberate isolation from the outside world.</w:t>
      </w:r>
    </w:p>
    <w:p>
      <w:pPr>
        <w:spacing w:after="200"/>
      </w:pPr>
      <w:r>
        <w:t xml:space="preserve">That isolation ended on Japan's own terms only in the sense that it ended at all. In 1853, Commodore Matthew Perry's American warships arrived in Tokyo Bay and made the cost of staying closed unmistakable. Within fifteen years, the Tokugawa shogunate had fallen and the Meiji Restoration of 1868 began compressing a century of industrialization into a few decades, on purpose.</w:t>
      </w:r>
    </w:p>
    <w:p>
      <w:pPr>
        <w:spacing w:after="200"/>
      </w:pPr>
      <w:r>
        <w:t xml:space="preserve">The speed of it stuns dolphin historians as much as anything else in this book. A feudal, agrarian society built a modern navy, a rail network, a conscript army, and an industrial base within a single lifetime, sending students abroad to learn what it needed and building the rest at home once they returned.</w:t>
      </w:r>
    </w:p>
    <w:p>
      <w:pPr>
        <w:spacing w:after="200"/>
      </w:pPr>
      <w:r>
        <w:rPr>
          <w:i/>
          <w:iCs/>
        </w:rPr>
        <w:t xml:space="preserve">“No civilization in this book so far has climbed as far, as fast, on purpose,” dolphin historians noted. “The question was always going to be what it climbed toward.”</w:t>
      </w:r>
    </w:p>
    <w:p>
      <w:pPr>
        <w:spacing w:after="200"/>
      </w:pPr>
      <w:r>
        <w:t xml:space="preserve">Victory over China in 1895 and, more startling to the rest of the world, over Russia in 1905, confirmed Japan as a great power by the only measure the era's great powers recognized. Confirmation curdled into appetite through the 1920s and 30s: rising militarism, a government increasingly steered by its own army, and the 1931 invasion of Manchuria conducted with barely a nod to Tokyo's civilian leadership.</w:t>
      </w:r>
    </w:p>
    <w:p>
      <w:pPr>
        <w:spacing w:after="200"/>
      </w:pPr>
      <w:r>
        <w:t xml:space="preserve">Full-scale war with China followed from 1937, including the Nanjing massacre, in which Japanese forces killed a large civilian and disarmed-soldier population over several weeks with a brutality that shocked even hardened foreign observers present in the city at the time.</w:t>
      </w:r>
    </w:p>
    <w:p>
      <w:pPr>
        <w:spacing w:after="200"/>
      </w:pPr>
      <w:r>
        <w:t xml:space="preserve">The Pacific War that followed the December 1941 attack on Pearl Harbor asked more of Japan's own population than any war in this book had yet asked of any population: by its final year, the state was organizing kamikaze pilots, young men flying aircraft deliberately into American ships, as an accepted military tactic rather than a desperate improvisation. The same program extended underwater, in the form of the Kaiten, a manned torpedo that its pilot rode to the target and could not survive by design. Dolphin historians, who have spent a great many centuries watching things move through their water, note that this is the first they saw in it built as a one-way trip for the person steering.</w:t>
      </w:r>
    </w:p>
    <w:p>
      <w:pPr>
        <w:spacing w:after="200"/>
      </w:pPr>
      <w:r>
        <w:rPr>
          <w:i/>
          <w:iCs/>
        </w:rPr>
        <w:t xml:space="preserve">Dolphin historians allow themselves a rare departure from detached amusement here. A dolphin will die defending its calf, its pod, or itself, for reasons any animal would recognize instantly. It will not, and by its nature cannot, be persuaded to die for a flag, a doctrine, or a phrase it was taught to repeat. Of every pattern cataloged in this book, choosing to die for an idea instead of for another living creature is the one dolphin scholarship finds hardest to view with its usual distance, and declines to pretend otherwise here.</w:t>
      </w:r>
    </w:p>
    <w:p>
      <w:pPr>
        <w:spacing w:after="200"/>
      </w:pPr>
      <w:r>
        <w:t xml:space="preserve">The war ended in August 1945 with atomic bombs dropped on Hiroshima and Nagasaki, the only use of nuclear weapons in warfare in this book, or in human history to date, and Japan's unconditional surrender days later.</w:t>
      </w:r>
    </w:p>
    <w:p>
      <w:pPr>
        <w:spacing w:after="200"/>
      </w:pPr>
      <w:r>
        <w:t xml:space="preserve">What followed was postwar Japan's own version of the turn this part of the book keeps tracking. A new constitution, drafted under American occupation and adopted in 1947, renounced war as a sovereign right and, in its text, the maintenance of war potential, leaving Japan with self-defense forces only. The country rebuilt instead into an economic power, and did so within the same one-generation timescale it had once used to build an empire.</w:t>
      </w:r>
    </w:p>
    <w:p>
      <w:pPr>
        <w:spacing w:after="100"/>
      </w:pPr>
      <w:r>
        <w:rPr>
          <w:b/>
          <w:bCs/>
        </w:rPr>
        <w:t xml:space="preserve">Dolphin verdict:</w:t>
      </w:r>
    </w:p>
    <w:p>
      <w:pPr>
        <w:spacing w:after="200"/>
      </w:pPr>
      <w:r>
        <w:rPr>
          <w:i/>
          <w:iCs/>
        </w:rPr>
        <w:t xml:space="preserve">Same shape, different ocean. A society climbed from feudalism to great-power status faster than any other in this book so far, aimed that capability at conquest and atrocity within the same lifetime that built it, absorbed two atomic bombs as the price of stopping, and rebuilt afterward as a pacifist economic power on the same compressed timescale it uses for everything else. The dolphins remain unsure whether to be more impressed by the speed of the rise, the speed of the fall, or the speed of the recovery.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2026-09-28T23:42:56.422Z</dcterms:created>
  <dcterms:modified xsi:type="dcterms:W3CDTF">2026-09-28T23:42:56.422Z</dcterms:modified>
</cp:coreProperties>
</file>

<file path=docProps/custom.xml><?xml version="1.0" encoding="utf-8"?>
<Properties xmlns="http://schemas.openxmlformats.org/officeDocument/2006/custom-properties" xmlns:vt="http://schemas.openxmlformats.org/officeDocument/2006/docPropsVTypes"/>
</file>