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towards the quiet office. "The spring can wait."</w:t>
      </w:r>
      <w:bookmarkEnd w:id="1393"/>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towards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towards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