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jpg" ContentType="image/jpeg"/>
  <Override PartName="/word/media/rId227.jpg" ContentType="image/jpeg"/>
  <Override PartName="/word/media/rId231.jpg" ContentType="image/jpeg"/>
  <Override PartName="/word/media/rId73.jpg" ContentType="image/jpeg"/>
  <Override PartName="/word/media/rId207.jpg" ContentType="image/jpeg"/>
  <Override PartName="/word/media/rId216.jpg" ContentType="image/jpeg"/>
  <Override PartName="/word/media/rId219.jpg" ContentType="image/jpeg"/>
  <Override PartName="/word/media/rId203.jpg" ContentType="image/jpeg"/>
  <Override PartName="/word/media/rId212.jpg" ContentType="image/jpeg"/>
  <Override PartName="/word/media/rId224.jpg" ContentType="image/jpe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Limericks and Other Rhymes for People Who Should Know Better (Illustrated)</w:t>
      </w:r>
    </w:p>
    <w:p>
      <w:pPr>
        <w:pStyle w:val="Subtitle"/>
      </w:pPr>
      <w:r>
        <w:rPr>
          <w:lang w:val="en-US"/>
        </w:rPr>
        <w:t xml:space="preserve">Classic nonsense verse and modern limericks</w:t>
      </w:r>
    </w:p>
    <w:p>
      <w:pPr>
        <w:pStyle w:val="Author"/>
      </w:pPr>
      <w:r>
        <w:rPr>
          <w:lang w:val="en-US"/>
        </w:rPr>
        <w:t xml:space="preserve">Seamus O'Leary</w:t>
      </w:r>
    </w:p>
    <w:p>
      <w:pPr>
        <w:pStyle w:val="FirstParagraph"/>
      </w:pPr>
      <w:r>
        <w:drawing>
          <wp:inline>
            <wp:extent cx="2560320" cy="4093414"/>
            <wp:effectExtent b="0" l="0" r="0" t="0"/>
            <wp:docPr descr="Cover: Limericks and Other Rhymes for People Who Should Know Better" title="" id="10" name="Picture"/>
            <a:graphic>
              <a:graphicData uri="http://schemas.openxmlformats.org/drawingml/2006/picture">
                <pic:pic>
                  <pic:nvPicPr>
                    <pic:cNvPr descr="images/cover.png" id="11" name="Picture"/>
                    <pic:cNvPicPr>
                      <a:picLocks noChangeArrowheads="1" noChangeAspect="1"/>
                    </pic:cNvPicPr>
                  </pic:nvPicPr>
                  <pic:blipFill>
                    <a:blip r:embed="rId9"/>
                    <a:stretch>
                      <a:fillRect/>
                    </a:stretch>
                  </pic:blipFill>
                  <pic:spPr bwMode="auto">
                    <a:xfrm>
                      <a:off x="0" y="0"/>
                      <a:ext cx="2560320" cy="4093414"/>
                    </a:xfrm>
                    <a:prstGeom prst="rect">
                      <a:avLst/>
                    </a:prstGeom>
                    <a:noFill/>
                    <a:ln w="9525">
                      <a:noFill/>
                      <a:headEnd/>
                      <a:tailEnd/>
                    </a:ln>
                  </pic:spPr>
                </pic:pic>
              </a:graphicData>
            </a:graphic>
          </wp:inline>
        </w:drawing>
      </w:r>
      <w:r>
        <w:rPr>
          <w:rStyle w:val="VerbatimChar"/>
          <w:lang w:val="en-US"/>
        </w:rPr>
        <w:t xml:space="preserve">r</w:t>
      </w:r>
      <w:r>
        <w:rPr>
          <w:lang w:val="en-US"/>
        </w:rPr>
        <w:t xml:space="preserve">n</w:t>
      </w:r>
      <w:r>
        <w:rPr>
          <w:rStyle w:val="VerbatimChar"/>
          <w:lang w:val="en-US"/>
        </w:rPr>
        <w:t xml:space="preserve">r</w:t>
      </w:r>
      <w:r>
        <w:rPr>
          <w:lang w:val="en-US"/>
        </w:rPr>
        <w:t xml:space="preserve">n</w:t>
      </w:r>
      <w:r>
        <w:rPr>
          <w:rStyle w:val="VerbatimChar"/>
          <w:lang w:val="en-US"/>
        </w:rPr>
        <w:t xml:space="preserve">r</w:t>
      </w:r>
      <w:r>
        <w:rPr>
          <w:lang w:val="en-US"/>
        </w:rPr>
        <w:t xml:space="preserve">n</w:t>
      </w:r>
      <w:r>
        <w:rPr>
          <w:rStyle w:val="VerbatimChar"/>
          <w:lang w:val="en-US"/>
        </w:rPr>
        <w:t xml:space="preserve">r</w:t>
      </w:r>
      <w:r>
        <w:rPr>
          <w:lang w:val="en-US"/>
        </w:rPr>
        <w:t xml:space="preserve">n# Limericks and Other Rhymes for People Who Should Know Better (Illustrated)</w:t>
      </w:r>
    </w:p>
    <w:p>
      <w:pPr>
        <w:pStyle w:val="BodyText"/>
      </w:pPr>
      <w:r>
        <w:rPr>
          <w:b/>
          <w:bCs/>
          <w:lang w:val="en-US"/>
        </w:rPr>
        <w:t xml:space="preserve">Classic nonsense verse and modern limericks</w:t>
      </w:r>
      <w:r>
        <w:br/>
      </w:r>
      <w:r>
        <w:rPr>
          <w:lang w:val="en-US"/>
        </w:rPr>
        <w:t xml:space="preserve">Seamus O’Leary</w:t>
      </w:r>
    </w:p>
    <w:bookmarkStart w:id="12"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new selection, arrangement, editorial material, and human-edited modern poems. The nineteenth-century poems are public-domain texts. AI-generated text and illustrations are identified in the notes.</w:t>
      </w:r>
    </w:p>
    <w:bookmarkEnd w:id="12"/>
    <w:bookmarkStart w:id="13"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about phones, apps, remote work, streaming, chatbots, and connected life. The modern poems were generated with AI and edited by Seamus O’Leary for language, rhythm, and rhyme.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3"/>
    <w:bookmarkStart w:id="14"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(22)</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4"/>
    <w:bookmarkStart w:id="55"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6" name="Picture"/>
            <a:graphic>
              <a:graphicData uri="http://schemas.openxmlformats.org/drawingml/2006/picture">
                <pic:pic>
                  <pic:nvPicPr>
                    <pic:cNvPr descr="images/01_birds_in_the_beard.jpg" id="17" name="Picture"/>
                    <pic:cNvPicPr>
                      <a:picLocks noChangeArrowheads="1" noChangeAspect="1"/>
                    </pic:cNvPicPr>
                  </pic:nvPicPr>
                  <pic:blipFill>
                    <a:blip r:embed="rId1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8"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8"/>
    <w:bookmarkStart w:id="19"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9"/>
    <w:bookmarkStart w:id="20"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20"/>
    <w:bookmarkStart w:id="21"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21"/>
    <w:bookmarkStart w:id="22"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22"/>
    <w:bookmarkStart w:id="23"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on a cream-colored Ass;</w:t>
      </w:r>
      <w:r>
        <w:br/>
      </w:r>
      <w:r>
        <w:rPr>
          <w:lang w:val="en-US"/>
        </w:rPr>
        <w:t xml:space="preserve">But the length of its ears so promoted his fears,</w:t>
      </w:r>
      <w:r>
        <w:br/>
      </w:r>
      <w:r>
        <w:rPr>
          <w:lang w:val="en-US"/>
        </w:rPr>
        <w:t xml:space="preserve">That it killed that Old Man of Madras.</w:t>
      </w:r>
    </w:p>
    <w:bookmarkEnd w:id="23"/>
    <w:bookmarkStart w:id="24"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4"/>
    <w:bookmarkStart w:id="25"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5"/>
    <w:bookmarkStart w:id="26"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6"/>
    <w:bookmarkStart w:id="27"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7"/>
    <w:bookmarkStart w:id="28" w:name="section-10"/>
    <w:p>
      <w:pPr>
        <w:pStyle w:val="Heading3"/>
      </w:pPr>
      <w:r>
        <w:rPr>
          <w:lang w:val="en-US"/>
        </w:rPr>
        <w:t xml:space="preserve">11</w:t>
      </w:r>
    </w:p>
    <w:p>
      <w:pPr>
        <w:pStyle w:val="FirstParagraph"/>
      </w:pPr>
      <w:r>
        <w:rPr>
          <w:lang w:val="en-US"/>
        </w:rPr>
        <w:t xml:space="preserve">There was an Old Man of Aôsta</w:t>
      </w:r>
      <w:r>
        <w:br/>
      </w:r>
      <w:r>
        <w:rPr>
          <w:lang w:val="en-US"/>
        </w:rPr>
        <w:t xml:space="preserve">Who possessed a large Cow, but he lost her;</w:t>
      </w:r>
      <w:r>
        <w:br/>
      </w:r>
      <w:r>
        <w:rPr>
          <w:lang w:val="en-US"/>
        </w:rPr>
        <w:t xml:space="preserve">But they said, “Don’t you see she has run up a tree,</w:t>
      </w:r>
      <w:r>
        <w:br/>
      </w:r>
      <w:r>
        <w:rPr>
          <w:lang w:val="en-US"/>
        </w:rPr>
        <w:t xml:space="preserve">You invidious Old Man of Aôsta?”</w:t>
      </w:r>
    </w:p>
    <w:bookmarkEnd w:id="28"/>
    <w:bookmarkStart w:id="29"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9"/>
    <w:bookmarkStart w:id="30"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30"/>
    <w:bookmarkStart w:id="31"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31"/>
    <w:bookmarkStart w:id="32"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32"/>
    <w:bookmarkStart w:id="33"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3"/>
    <w:bookmarkStart w:id="34"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4"/>
    <w:bookmarkStart w:id="35"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5"/>
    <w:bookmarkStart w:id="36"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6"/>
    <w:bookmarkStart w:id="37"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7"/>
    <w:bookmarkStart w:id="38"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8"/>
    <w:bookmarkStart w:id="39"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9"/>
    <w:bookmarkStart w:id="40"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40"/>
    <w:bookmarkStart w:id="41"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41"/>
    <w:bookmarkStart w:id="42"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42"/>
    <w:bookmarkStart w:id="43"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3"/>
    <w:bookmarkStart w:id="44"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4"/>
    <w:bookmarkStart w:id="45"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5"/>
    <w:bookmarkStart w:id="46" w:name="section-28"/>
    <w:p>
      <w:pPr>
        <w:pStyle w:val="Heading3"/>
      </w:pPr>
      <w:r>
        <w:rPr>
          <w:lang w:val="en-US"/>
        </w:rPr>
        <w:t xml:space="preserve">29</w:t>
      </w:r>
    </w:p>
    <w:p>
      <w:pPr>
        <w:pStyle w:val="FirstParagraph"/>
      </w:pPr>
      <w:r>
        <w:rPr>
          <w:lang w:val="en-US"/>
        </w:rPr>
        <w:t xml:space="preserve">There was an Old Man of Kamschatka,</w:t>
      </w:r>
      <w:r>
        <w:br/>
      </w:r>
      <w:r>
        <w:rPr>
          <w:lang w:val="en-US"/>
        </w:rPr>
        <w:t xml:space="preserve">Who possessed a remarkably fat cur;</w:t>
      </w:r>
      <w:r>
        <w:br/>
      </w:r>
      <w:r>
        <w:rPr>
          <w:lang w:val="en-US"/>
        </w:rPr>
        <w:t xml:space="preserve">His gait and his waddle</w:t>
      </w:r>
      <w:r>
        <w:br/>
      </w:r>
      <w:r>
        <w:rPr>
          <w:lang w:val="en-US"/>
        </w:rPr>
        <w:t xml:space="preserve">Were held as a model</w:t>
      </w:r>
      <w:r>
        <w:br/>
      </w:r>
      <w:r>
        <w:rPr>
          <w:lang w:val="en-US"/>
        </w:rPr>
        <w:t xml:space="preserve">To all the fat dogs in Kamschatka.</w:t>
      </w:r>
    </w:p>
    <w:bookmarkEnd w:id="46"/>
    <w:bookmarkStart w:id="47"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7"/>
    <w:bookmarkStart w:id="48"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8"/>
    <w:bookmarkStart w:id="49"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9"/>
    <w:bookmarkStart w:id="50"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50"/>
    <w:bookmarkStart w:id="51"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51"/>
    <w:bookmarkStart w:id="52"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52"/>
    <w:bookmarkStart w:id="53"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3"/>
    <w:bookmarkStart w:id="54"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4"/>
    <w:bookmarkEnd w:id="55"/>
    <w:bookmarkStart w:id="72" w:name="food-drink-the-table"/>
    <w:p>
      <w:pPr>
        <w:pStyle w:val="Heading2"/>
      </w:pPr>
      <w:r>
        <w:rPr>
          <w:lang w:val="en-US"/>
        </w:rPr>
        <w:t xml:space="preserve">Food, Drink &amp; the Table</w:t>
      </w:r>
    </w:p>
    <w:bookmarkStart w:id="56"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6"/>
    <w:bookmarkStart w:id="57"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7"/>
    <w:bookmarkStart w:id="58"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8"/>
    <w:bookmarkStart w:id="59"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9"/>
    <w:bookmarkStart w:id="60"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60"/>
    <w:bookmarkStart w:id="61"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61"/>
    <w:bookmarkStart w:id="62"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62"/>
    <w:bookmarkStart w:id="63"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3"/>
    <w:bookmarkStart w:id="64"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4"/>
    <w:bookmarkStart w:id="65"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5"/>
    <w:bookmarkStart w:id="66"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6"/>
    <w:bookmarkStart w:id="67"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7"/>
    <w:bookmarkStart w:id="68"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8"/>
    <w:bookmarkStart w:id="69"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9"/>
    <w:bookmarkStart w:id="70"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70"/>
    <w:bookmarkStart w:id="71"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71"/>
    <w:bookmarkEnd w:id="72"/>
    <w:bookmarkStart w:id="95"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4" name="Picture"/>
            <a:graphic>
              <a:graphicData uri="http://schemas.openxmlformats.org/drawingml/2006/picture">
                <pic:pic>
                  <pic:nvPicPr>
                    <pic:cNvPr descr="images/04_bonnet_birds.jpg" id="75" name="Picture"/>
                    <pic:cNvPicPr>
                      <a:picLocks noChangeArrowheads="1" noChangeAspect="1"/>
                    </pic:cNvPicPr>
                  </pic:nvPicPr>
                  <pic:blipFill>
                    <a:blip r:embed="rId7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6"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6"/>
    <w:bookmarkStart w:id="77"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7"/>
    <w:bookmarkStart w:id="78"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8"/>
    <w:bookmarkStart w:id="79"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9"/>
    <w:bookmarkStart w:id="80"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80"/>
    <w:bookmarkStart w:id="81"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81"/>
    <w:bookmarkStart w:id="82"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82"/>
    <w:bookmarkStart w:id="83"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3"/>
    <w:bookmarkStart w:id="84"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4"/>
    <w:bookmarkStart w:id="85"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5"/>
    <w:bookmarkStart w:id="86"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6"/>
    <w:bookmarkStart w:id="87"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7"/>
    <w:bookmarkStart w:id="88"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8"/>
    <w:bookmarkStart w:id="89"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9"/>
    <w:bookmarkStart w:id="90"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90"/>
    <w:bookmarkStart w:id="91"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91"/>
    <w:bookmarkStart w:id="92"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92"/>
    <w:bookmarkStart w:id="93"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3"/>
    <w:bookmarkStart w:id="94" w:name="section-71"/>
    <w:p>
      <w:pPr>
        <w:pStyle w:val="Heading3"/>
      </w:pPr>
      <w:r>
        <w:rPr>
          <w:lang w:val="en-US"/>
        </w:rPr>
        <w:t xml:space="preserve">72</w:t>
      </w:r>
    </w:p>
    <w:p>
      <w:pPr>
        <w:pStyle w:val="FirstParagraph"/>
      </w:pPr>
      <w:r>
        <w:rPr>
          <w:lang w:val="en-US"/>
        </w:rPr>
        <w:t xml:space="preserve">There was an old man of Thames Ditton,</w:t>
      </w:r>
      <w:r>
        <w:br/>
      </w:r>
      <w:r>
        <w:rPr>
          <w:lang w:val="en-US"/>
        </w:rPr>
        <w:t xml:space="preserve">Who called out for something to sit on;</w:t>
      </w:r>
      <w:r>
        <w:br/>
      </w:r>
      <w:r>
        <w:rPr>
          <w:lang w:val="en-US"/>
        </w:rPr>
        <w:t xml:space="preserve">But they brought him a hat, and said, “Sit upon that,</w:t>
      </w:r>
      <w:r>
        <w:br/>
      </w:r>
      <w:r>
        <w:rPr>
          <w:lang w:val="en-US"/>
        </w:rPr>
        <w:t xml:space="preserve">You abruptious old man of Thames Ditton!”</w:t>
      </w:r>
    </w:p>
    <w:bookmarkEnd w:id="94"/>
    <w:bookmarkEnd w:id="95"/>
    <w:bookmarkStart w:id="118" w:name="journeys-escapes-mishaps"/>
    <w:p>
      <w:pPr>
        <w:pStyle w:val="Heading2"/>
      </w:pPr>
      <w:r>
        <w:rPr>
          <w:lang w:val="en-US"/>
        </w:rPr>
        <w:t xml:space="preserve">Journeys, Escapes &amp; Mishaps</w:t>
      </w:r>
    </w:p>
    <w:bookmarkStart w:id="96"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6"/>
    <w:bookmarkStart w:id="97"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7"/>
    <w:bookmarkStart w:id="98"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8"/>
    <w:bookmarkStart w:id="99"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9"/>
    <w:bookmarkStart w:id="100"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100"/>
    <w:bookmarkStart w:id="101"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101"/>
    <w:bookmarkStart w:id="102"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102"/>
    <w:bookmarkStart w:id="103"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3"/>
    <w:bookmarkStart w:id="104"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4"/>
    <w:bookmarkStart w:id="105"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5"/>
    <w:bookmarkStart w:id="106"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6"/>
    <w:bookmarkStart w:id="107"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7"/>
    <w:bookmarkStart w:id="108"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8"/>
    <w:bookmarkStart w:id="109"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9"/>
    <w:bookmarkStart w:id="110"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10"/>
    <w:bookmarkStart w:id="111"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11"/>
    <w:bookmarkStart w:id="112"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12"/>
    <w:bookmarkStart w:id="113"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3"/>
    <w:bookmarkStart w:id="114"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4"/>
    <w:bookmarkStart w:id="115" w:name="section-91"/>
    <w:p>
      <w:pPr>
        <w:pStyle w:val="Heading3"/>
      </w:pPr>
      <w:r>
        <w:rPr>
          <w:lang w:val="en-US"/>
        </w:rPr>
        <w:t xml:space="preserve">92</w:t>
      </w:r>
    </w:p>
    <w:p>
      <w:pPr>
        <w:pStyle w:val="FirstParagraph"/>
      </w:pPr>
      <w:r>
        <w:rPr>
          <w:lang w:val="en-US"/>
        </w:rPr>
        <w:t xml:space="preserve">There was a Young Lady of Lucca,</w:t>
      </w:r>
      <w:r>
        <w:br/>
      </w:r>
      <w:r>
        <w:rPr>
          <w:lang w:val="en-US"/>
        </w:rPr>
        <w:t xml:space="preserve">Whose lovers completely forsook her;</w:t>
      </w:r>
      <w:r>
        <w:br/>
      </w:r>
      <w:r>
        <w:rPr>
          <w:lang w:val="en-US"/>
        </w:rPr>
        <w:t xml:space="preserve">She ran up a tree</w:t>
      </w:r>
      <w:r>
        <w:br/>
      </w:r>
      <w:r>
        <w:rPr>
          <w:lang w:val="en-US"/>
        </w:rPr>
        <w:t xml:space="preserve">And said, “Fiddle-de-dee!”</w:t>
      </w:r>
      <w:r>
        <w:br/>
      </w:r>
      <w:r>
        <w:rPr>
          <w:lang w:val="en-US"/>
        </w:rPr>
        <w:t xml:space="preserve">Which embarrassed the people of Lucca.</w:t>
      </w:r>
    </w:p>
    <w:bookmarkEnd w:id="115"/>
    <w:bookmarkStart w:id="116"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6"/>
    <w:bookmarkStart w:id="117"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7"/>
    <w:bookmarkEnd w:id="118"/>
    <w:bookmarkStart w:id="184" w:name="old-men-other-eccentrics"/>
    <w:p>
      <w:pPr>
        <w:pStyle w:val="Heading2"/>
      </w:pPr>
      <w:r>
        <w:rPr>
          <w:lang w:val="en-US"/>
        </w:rPr>
        <w:t xml:space="preserve">Old Men &amp; Other Eccentrics</w:t>
      </w:r>
    </w:p>
    <w:bookmarkStart w:id="119"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9"/>
    <w:bookmarkStart w:id="120" w:name="section-95"/>
    <w:p>
      <w:pPr>
        <w:pStyle w:val="Heading3"/>
      </w:pPr>
      <w:r>
        <w:rPr>
          <w:lang w:val="en-US"/>
        </w:rPr>
        <w:t xml:space="preserve">96</w:t>
      </w:r>
    </w:p>
    <w:p>
      <w:pPr>
        <w:pStyle w:val="FirstParagraph"/>
      </w:pPr>
      <w:r>
        <w:rPr>
          <w:lang w:val="en-US"/>
        </w:rPr>
        <w:t xml:space="preserve">There was an Old Man of Columbia,</w:t>
      </w:r>
      <w:r>
        <w:br/>
      </w:r>
      <w:r>
        <w:rPr>
          <w:lang w:val="en-US"/>
        </w:rPr>
        <w:t xml:space="preserve">Who was thirsty, and called out for some beer;</w:t>
      </w:r>
      <w:r>
        <w:br/>
      </w:r>
      <w:r>
        <w:rPr>
          <w:lang w:val="en-US"/>
        </w:rPr>
        <w:t xml:space="preserve">But they brought it quite hot, in a small copper pot,</w:t>
      </w:r>
      <w:r>
        <w:br/>
      </w:r>
      <w:r>
        <w:rPr>
          <w:lang w:val="en-US"/>
        </w:rPr>
        <w:t xml:space="preserve">Which disgusted that man of Columbia.</w:t>
      </w:r>
    </w:p>
    <w:bookmarkEnd w:id="120"/>
    <w:bookmarkStart w:id="121"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21"/>
    <w:bookmarkStart w:id="122"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22"/>
    <w:bookmarkStart w:id="123"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3"/>
    <w:bookmarkStart w:id="124"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4"/>
    <w:bookmarkStart w:id="125"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5"/>
    <w:bookmarkStart w:id="126"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6"/>
    <w:bookmarkStart w:id="127"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7"/>
    <w:bookmarkStart w:id="128" w:name="section-103"/>
    <w:p>
      <w:pPr>
        <w:pStyle w:val="Heading3"/>
      </w:pPr>
      <w:r>
        <w:rPr>
          <w:lang w:val="en-US"/>
        </w:rPr>
        <w:t xml:space="preserve">104</w:t>
      </w:r>
    </w:p>
    <w:p>
      <w:pPr>
        <w:pStyle w:val="FirstParagraph"/>
      </w:pPr>
      <w:r>
        <w:rPr>
          <w:lang w:val="en-US"/>
        </w:rPr>
        <w:t xml:space="preserve">There was an Old Person of Philœ,</w:t>
      </w:r>
      <w:r>
        <w:br/>
      </w:r>
      <w:r>
        <w:rPr>
          <w:lang w:val="en-US"/>
        </w:rPr>
        <w:t xml:space="preserve">Whose conduct was scroobious and wily;</w:t>
      </w:r>
      <w:r>
        <w:br/>
      </w:r>
      <w:r>
        <w:rPr>
          <w:lang w:val="en-US"/>
        </w:rPr>
        <w:t xml:space="preserve">He rushed up a Palm when the weather was calm,</w:t>
      </w:r>
      <w:r>
        <w:br/>
      </w:r>
      <w:r>
        <w:rPr>
          <w:lang w:val="en-US"/>
        </w:rPr>
        <w:t xml:space="preserve">And observed all the ruins of Philœ.</w:t>
      </w:r>
    </w:p>
    <w:bookmarkEnd w:id="128"/>
    <w:bookmarkStart w:id="129"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9"/>
    <w:bookmarkStart w:id="130" w:name="section-105"/>
    <w:p>
      <w:pPr>
        <w:pStyle w:val="Heading3"/>
      </w:pPr>
      <w:r>
        <w:rPr>
          <w:lang w:val="en-US"/>
        </w:rPr>
        <w:t xml:space="preserve">106</w:t>
      </w:r>
    </w:p>
    <w:p>
      <w:pPr>
        <w:pStyle w:val="FirstParagraph"/>
      </w:pPr>
      <w:r>
        <w:rPr>
          <w:lang w:val="en-US"/>
        </w:rPr>
        <w:t xml:space="preserve">There was an Old Person of Prague,</w:t>
      </w:r>
      <w:r>
        <w:br/>
      </w:r>
      <w:r>
        <w:rPr>
          <w:lang w:val="en-US"/>
        </w:rPr>
        <w:t xml:space="preserve">Who was suddenly seized with the plague;</w:t>
      </w:r>
      <w:r>
        <w:br/>
      </w:r>
      <w:r>
        <w:rPr>
          <w:lang w:val="en-US"/>
        </w:rPr>
        <w:t xml:space="preserve">But they gave him some butter, which caused him to mutter,</w:t>
      </w:r>
      <w:r>
        <w:br/>
      </w:r>
      <w:r>
        <w:rPr>
          <w:lang w:val="en-US"/>
        </w:rPr>
        <w:t xml:space="preserve">And cured that Old Person of Prague.</w:t>
      </w:r>
    </w:p>
    <w:bookmarkEnd w:id="130"/>
    <w:bookmarkStart w:id="131"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31"/>
    <w:bookmarkStart w:id="132" w:name="section-107"/>
    <w:p>
      <w:pPr>
        <w:pStyle w:val="Heading3"/>
      </w:pPr>
      <w:r>
        <w:rPr>
          <w:lang w:val="en-US"/>
        </w:rPr>
        <w:t xml:space="preserve">108</w:t>
      </w:r>
    </w:p>
    <w:p>
      <w:pPr>
        <w:pStyle w:val="FirstParagraph"/>
      </w:pPr>
      <w:r>
        <w:rPr>
          <w:lang w:val="en-US"/>
        </w:rPr>
        <w:t xml:space="preserve">There was an Old Man of the North,</w:t>
      </w:r>
      <w:r>
        <w:br/>
      </w:r>
      <w:r>
        <w:rPr>
          <w:lang w:val="en-US"/>
        </w:rPr>
        <w:t xml:space="preserve">Who fell into a basin of broth;</w:t>
      </w:r>
      <w:r>
        <w:br/>
      </w:r>
      <w:r>
        <w:rPr>
          <w:lang w:val="en-US"/>
        </w:rPr>
        <w:t xml:space="preserve">But a laudable cook fished him out with a hook,</w:t>
      </w:r>
      <w:r>
        <w:br/>
      </w:r>
      <w:r>
        <w:rPr>
          <w:lang w:val="en-US"/>
        </w:rPr>
        <w:t xml:space="preserve">Which saved that Old Man of the North.</w:t>
      </w:r>
    </w:p>
    <w:bookmarkEnd w:id="132"/>
    <w:bookmarkStart w:id="133"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3"/>
    <w:bookmarkStart w:id="134"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4"/>
    <w:bookmarkStart w:id="135"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5"/>
    <w:bookmarkStart w:id="136"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6"/>
    <w:bookmarkStart w:id="137"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7"/>
    <w:bookmarkStart w:id="138"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8"/>
    <w:bookmarkStart w:id="139"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9"/>
    <w:bookmarkStart w:id="140"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40"/>
    <w:bookmarkStart w:id="141"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41"/>
    <w:bookmarkStart w:id="142"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42"/>
    <w:bookmarkStart w:id="143"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3"/>
    <w:bookmarkStart w:id="144"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4"/>
    <w:bookmarkStart w:id="145"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5"/>
    <w:bookmarkStart w:id="146"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6"/>
    <w:bookmarkStart w:id="147"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7"/>
    <w:bookmarkStart w:id="148"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8"/>
    <w:bookmarkStart w:id="149"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9"/>
    <w:bookmarkStart w:id="150"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50"/>
    <w:bookmarkStart w:id="151"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51"/>
    <w:bookmarkStart w:id="152"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52"/>
    <w:bookmarkStart w:id="153"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3"/>
    <w:bookmarkStart w:id="154"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4"/>
    <w:bookmarkStart w:id="155"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5"/>
    <w:bookmarkStart w:id="156"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6"/>
    <w:bookmarkStart w:id="157"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7"/>
    <w:bookmarkStart w:id="158"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8"/>
    <w:bookmarkStart w:id="159"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9"/>
    <w:bookmarkStart w:id="160"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60"/>
    <w:bookmarkStart w:id="161"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61"/>
    <w:bookmarkStart w:id="162"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62"/>
    <w:bookmarkStart w:id="163"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3"/>
    <w:bookmarkStart w:id="164"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was always a fanning her;</w:t>
      </w:r>
      <w:r>
        <w:br/>
      </w:r>
      <w:r>
        <w:rPr>
          <w:lang w:val="en-US"/>
        </w:rPr>
        <w:t xml:space="preserve">When he fanned off her head, she smiled sweetly, and said,</w:t>
      </w:r>
      <w:r>
        <w:br/>
      </w:r>
      <w:r>
        <w:rPr>
          <w:lang w:val="en-US"/>
        </w:rPr>
        <w:t xml:space="preserve">“You propitious old person of Janina!”</w:t>
      </w:r>
    </w:p>
    <w:bookmarkEnd w:id="164"/>
    <w:bookmarkStart w:id="165"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5"/>
    <w:bookmarkStart w:id="166"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6"/>
    <w:bookmarkStart w:id="167"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7"/>
    <w:bookmarkStart w:id="168"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8"/>
    <w:bookmarkStart w:id="169"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9"/>
    <w:bookmarkStart w:id="170"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70"/>
    <w:bookmarkStart w:id="171"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71"/>
    <w:bookmarkStart w:id="172"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72"/>
    <w:bookmarkStart w:id="173"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3"/>
    <w:bookmarkStart w:id="174"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4"/>
    <w:bookmarkStart w:id="175"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5"/>
    <w:bookmarkStart w:id="176"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6"/>
    <w:bookmarkStart w:id="177"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7"/>
    <w:bookmarkStart w:id="178"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8"/>
    <w:bookmarkStart w:id="179"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9"/>
    <w:bookmarkStart w:id="180"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80"/>
    <w:bookmarkStart w:id="181"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81"/>
    <w:bookmarkStart w:id="182"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82"/>
    <w:bookmarkStart w:id="183"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3"/>
    <w:bookmarkEnd w:id="184"/>
    <w:bookmarkStart w:id="202" w:name="young-ladies-other-characters"/>
    <w:p>
      <w:pPr>
        <w:pStyle w:val="Heading2"/>
      </w:pPr>
      <w:r>
        <w:rPr>
          <w:lang w:val="en-US"/>
        </w:rPr>
        <w:t xml:space="preserve">Young Ladies &amp; Other Characters</w:t>
      </w:r>
    </w:p>
    <w:bookmarkStart w:id="185"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5"/>
    <w:bookmarkStart w:id="186"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6"/>
    <w:bookmarkStart w:id="187"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7"/>
    <w:bookmarkStart w:id="188"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8"/>
    <w:bookmarkStart w:id="189"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9"/>
    <w:bookmarkStart w:id="190"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90"/>
    <w:bookmarkStart w:id="191"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91"/>
    <w:bookmarkStart w:id="192"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92"/>
    <w:bookmarkStart w:id="193"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3"/>
    <w:bookmarkStart w:id="194"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4"/>
    <w:bookmarkStart w:id="195"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5"/>
    <w:bookmarkStart w:id="196"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6"/>
    <w:bookmarkStart w:id="197"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7"/>
    <w:bookmarkStart w:id="198"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8"/>
    <w:bookmarkStart w:id="199"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9"/>
    <w:bookmarkStart w:id="200"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200"/>
    <w:bookmarkStart w:id="201"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201"/>
    <w:bookmarkEnd w:id="202"/>
    <w:bookmarkStart w:id="223" w:name="modern-limericks"/>
    <w:p>
      <w:pPr>
        <w:pStyle w:val="Heading2"/>
      </w:pPr>
      <w:r>
        <w:rPr>
          <w:lang w:val="en-US"/>
        </w:rPr>
        <w:t xml:space="preserve">Modern Limericks</w:t>
      </w:r>
    </w:p>
    <w:bookmarkStart w:id="206"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4" name="Picture"/>
            <a:graphic>
              <a:graphicData uri="http://schemas.openxmlformats.org/drawingml/2006/picture">
                <pic:pic>
                  <pic:nvPicPr>
                    <pic:cNvPr descr="images/09_selfie_filter.jpg" id="205" name="Picture"/>
                    <pic:cNvPicPr>
                      <a:picLocks noChangeArrowheads="1" noChangeAspect="1"/>
                    </pic:cNvPicPr>
                  </pic:nvPicPr>
                  <pic:blipFill>
                    <a:blip r:embed="rId20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me again—</w:t>
      </w:r>
      <w:r>
        <w:br/>
      </w:r>
      <w:r>
        <w:rPr>
          <w:lang w:val="en-US"/>
        </w:rPr>
        <w:t xml:space="preserve">For predicting the weather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what I eat, watch, and stream.</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6"/>
    <w:bookmarkStart w:id="210"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8" name="Picture"/>
            <a:graphic>
              <a:graphicData uri="http://schemas.openxmlformats.org/drawingml/2006/picture">
                <pic:pic>
                  <pic:nvPicPr>
                    <pic:cNvPr descr="images/05_remote_work_pillow.jpg" id="209" name="Picture"/>
                    <pic:cNvPicPr>
                      <a:picLocks noChangeArrowheads="1" noChangeAspect="1"/>
                    </pic:cNvPicPr>
                  </pic:nvPicPr>
                  <pic:blipFill>
                    <a:blip r:embed="rId20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10"/>
    <w:bookmarkStart w:id="211"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Again and again—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11"/>
    <w:bookmarkStart w:id="215"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3" name="Picture"/>
            <a:graphic>
              <a:graphicData uri="http://schemas.openxmlformats.org/drawingml/2006/picture">
                <pic:pic>
                  <pic:nvPicPr>
                    <pic:cNvPr descr="images/10_chatbot_at_desk.jpg" id="214" name="Picture"/>
                    <pic:cNvPicPr>
                      <a:picLocks noChangeArrowheads="1" noChangeAspect="1"/>
                    </pic:cNvPicPr>
                  </pic:nvPicPr>
                  <pic:blipFill>
                    <a:blip r:embed="rId2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toasted their feed,</w:t>
      </w:r>
      <w:r>
        <w:br/>
      </w:r>
      <w:r>
        <w:rPr>
          <w:lang w:val="en-US"/>
        </w:rPr>
        <w:t xml:space="preserve">Then sent one more plea:</w:t>
      </w:r>
      <w:r>
        <w:br/>
      </w:r>
      <w:r>
        <w:rPr>
          <w:lang w:val="en-US"/>
        </w:rPr>
        <w:t xml:space="preserve">“Would you kindly accept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5"/>
    <w:bookmarkStart w:id="222"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7" name="Picture"/>
            <a:graphic>
              <a:graphicData uri="http://schemas.openxmlformats.org/drawingml/2006/picture">
                <pic:pic>
                  <pic:nvPicPr>
                    <pic:cNvPr descr="images/07_drone_noodle_delivery.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20" name="Picture"/>
            <a:graphic>
              <a:graphicData uri="http://schemas.openxmlformats.org/drawingml/2006/picture">
                <pic:pic>
                  <pic:nvPicPr>
                    <pic:cNvPr descr="images/08_electric_car.jpg" id="221" name="Picture"/>
                    <pic:cNvPicPr>
                      <a:picLocks noChangeArrowheads="1" noChangeAspect="1"/>
                    </pic:cNvPicPr>
                  </pic:nvPicPr>
                  <pic:blipFill>
                    <a:blip r:embed="rId21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22"/>
    <w:bookmarkEnd w:id="223"/>
    <w:bookmarkStart w:id="239"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25" name="Picture"/>
            <a:graphic>
              <a:graphicData uri="http://schemas.openxmlformats.org/drawingml/2006/picture">
                <pic:pic>
                  <pic:nvPicPr>
                    <pic:cNvPr descr="images/11_owl_pussycat_new.jpg" id="226" name="Picture"/>
                    <pic:cNvPicPr>
                      <a:picLocks noChangeArrowheads="1" noChangeAspect="1"/>
                    </pic:cNvPicPr>
                  </pic:nvPicPr>
                  <pic:blipFill>
                    <a:blip r:embed="rId22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30"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28" name="Picture"/>
            <a:graphic>
              <a:graphicData uri="http://schemas.openxmlformats.org/drawingml/2006/picture">
                <pic:pic>
                  <pic:nvPicPr>
                    <pic:cNvPr descr="images/02_owl_and_pussycat.jpg" id="229" name="Picture"/>
                    <pic:cNvPicPr>
                      <a:picLocks noChangeArrowheads="1" noChangeAspect="1"/>
                    </pic:cNvPicPr>
                  </pic:nvPicPr>
                  <pic:blipFill>
                    <a:blip r:embed="rId22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30"/>
    <w:bookmarkStart w:id="234"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32" name="Picture"/>
            <a:graphic>
              <a:graphicData uri="http://schemas.openxmlformats.org/drawingml/2006/picture">
                <pic:pic>
                  <pic:nvPicPr>
                    <pic:cNvPr descr="images/03_jumblies_at_sea.jpg" id="233" name="Picture"/>
                    <pic:cNvPicPr>
                      <a:picLocks noChangeArrowheads="1" noChangeAspect="1"/>
                    </pic:cNvPicPr>
                  </pic:nvPicPr>
                  <pic:blipFill>
                    <a:blip r:embed="rId231"/>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34"/>
    <w:bookmarkStart w:id="235"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35"/>
    <w:bookmarkStart w:id="236"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36"/>
    <w:bookmarkStart w:id="237"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37"/>
    <w:bookmarkStart w:id="238"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38"/>
    <w:bookmarkEnd w:id="239"/>
    <w:bookmarkStart w:id="245"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Digitized public-domain editions consulted for identification and comparison:</w:t>
      </w:r>
    </w:p>
    <w:p>
      <w:pPr>
        <w:pStyle w:val="Compact"/>
        <w:numPr>
          <w:ilvl w:val="0"/>
          <w:numId w:val="1005"/>
        </w:numPr>
      </w:pPr>
      <w:hyperlink r:id="rId240">
        <w:r>
          <w:rPr>
            <w:rStyle w:val="Hyperlink"/>
            <w:lang w:val="en-US"/>
          </w:rPr>
          <w:t xml:space="preserve">A Book of Nonsense, Edward Lear (Project Gutenberg, eBook 13646)</w:t>
        </w:r>
      </w:hyperlink>
    </w:p>
    <w:p>
      <w:pPr>
        <w:pStyle w:val="Compact"/>
        <w:numPr>
          <w:ilvl w:val="0"/>
          <w:numId w:val="1005"/>
        </w:numPr>
      </w:pPr>
      <w:hyperlink r:id="rId241">
        <w:r>
          <w:rPr>
            <w:rStyle w:val="Hyperlink"/>
            <w:lang w:val="en-US"/>
          </w:rPr>
          <w:t xml:space="preserve">Nonsense Songs, Stories, Botany, and Alphabets, Edward Lear (Project Gutenberg, eBook 13647)</w:t>
        </w:r>
      </w:hyperlink>
    </w:p>
    <w:p>
      <w:pPr>
        <w:pStyle w:val="Compact"/>
        <w:numPr>
          <w:ilvl w:val="0"/>
          <w:numId w:val="1005"/>
        </w:numPr>
      </w:pPr>
      <w:hyperlink r:id="rId242">
        <w:r>
          <w:rPr>
            <w:rStyle w:val="Hyperlink"/>
            <w:lang w:val="en-US"/>
          </w:rPr>
          <w:t xml:space="preserve">Nonsense Books, Edward Lear (Project Gutenberg, eBook 13650)</w:t>
        </w:r>
      </w:hyperlink>
    </w:p>
    <w:p>
      <w:pPr>
        <w:pStyle w:val="Compact"/>
        <w:numPr>
          <w:ilvl w:val="0"/>
          <w:numId w:val="1005"/>
        </w:numPr>
      </w:pPr>
      <w:hyperlink r:id="rId243">
        <w:r>
          <w:rPr>
            <w:rStyle w:val="Hyperlink"/>
            <w:lang w:val="en-US"/>
          </w:rPr>
          <w:t xml:space="preserve">More Nonsense, Edward Lear (Project Gutenberg, eBook 13648)</w:t>
        </w:r>
      </w:hyperlink>
    </w:p>
    <w:p>
      <w:pPr>
        <w:pStyle w:val="Compact"/>
        <w:numPr>
          <w:ilvl w:val="0"/>
          <w:numId w:val="1005"/>
        </w:numPr>
      </w:pPr>
      <w:hyperlink r:id="rId244">
        <w:r>
          <w:rPr>
            <w:rStyle w:val="Hyperlink"/>
            <w:lang w:val="en-US"/>
          </w:rPr>
          <w:t xml:space="preserve">The Jumblies and Other Nonsense Verses, Edward Lear (Project Gutenberg, eBook 34906)</w:t>
        </w:r>
      </w:hyperlink>
    </w:p>
    <w:p>
      <w:pPr>
        <w:pStyle w:val="FirstParagraph"/>
      </w:pPr>
      <w:r>
        <w:rPr>
          <w:lang w:val="en-US"/>
        </w:rPr>
        <w:t xml:space="preserve">The original limericks in “Modern Limericks” were generated with AI and edited by Seamus O’Leary. The illustrations in this edition were generated with AI and selected and placed by Seamus O’Leary. AI-generated material will be disclosed in the KDP publishing form.</w:t>
      </w:r>
    </w:p>
    <w:bookmarkEnd w:id="245"/>
    <w:bookmarkStart w:id="246" w:name="about-the-author"/>
    <w:p>
      <w:pPr>
        <w:pStyle w:val="Heading2"/>
      </w:pPr>
      <w:r>
        <w:rPr>
          <w:lang w:val="en-US"/>
        </w:rPr>
        <w:t xml:space="preserve">About the Author</w:t>
      </w:r>
    </w:p>
    <w:p>
      <w:pPr>
        <w:pStyle w:val="FirstParagraph"/>
      </w:pPr>
      <w:r>
        <w:rPr>
          <w:lang w:val="en-US"/>
        </w:rPr>
        <w:t xml:space="preserve">The name Seamus O’Leary is a lighthearted nod to Edward Lear, whose nonsense verse inspired this collection.</w:t>
      </w:r>
    </w:p>
    <w:bookmarkEnd w:id="246"/>
    <w:bookmarkStart w:id="247"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47"/>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jpg" /><Relationship Type="http://schemas.openxmlformats.org/officeDocument/2006/relationships/image" Id="rId227" Target="media/rId227.jpg" /><Relationship Type="http://schemas.openxmlformats.org/officeDocument/2006/relationships/image" Id="rId231" Target="media/rId231.jpg" /><Relationship Type="http://schemas.openxmlformats.org/officeDocument/2006/relationships/image" Id="rId73" Target="media/rId73.jpg" /><Relationship Type="http://schemas.openxmlformats.org/officeDocument/2006/relationships/image" Id="rId207" Target="media/rId207.jpg" /><Relationship Type="http://schemas.openxmlformats.org/officeDocument/2006/relationships/image" Id="rId216" Target="media/rId216.jpg" /><Relationship Type="http://schemas.openxmlformats.org/officeDocument/2006/relationships/image" Id="rId219" Target="media/rId219.jpg" /><Relationship Type="http://schemas.openxmlformats.org/officeDocument/2006/relationships/image" Id="rId203" Target="media/rId203.jpg" /><Relationship Type="http://schemas.openxmlformats.org/officeDocument/2006/relationships/image" Id="rId212" Target="media/rId212.jpg" /><Relationship Type="http://schemas.openxmlformats.org/officeDocument/2006/relationships/image" Id="rId224" Target="media/rId224.jpg" /><Relationship Type="http://schemas.openxmlformats.org/officeDocument/2006/relationships/image" Id="rId9" Target="media/rId9.png" /><Relationship Type="http://schemas.openxmlformats.org/officeDocument/2006/relationships/hyperlink" Id="rId240" Target="https://www.gutenberg.org/ebooks/13646" TargetMode="External" /><Relationship Type="http://schemas.openxmlformats.org/officeDocument/2006/relationships/hyperlink" Id="rId241" Target="https://www.gutenberg.org/ebooks/13647" TargetMode="External" /><Relationship Type="http://schemas.openxmlformats.org/officeDocument/2006/relationships/hyperlink" Id="rId243" Target="https://www.gutenberg.org/ebooks/13648" TargetMode="External" /><Relationship Type="http://schemas.openxmlformats.org/officeDocument/2006/relationships/hyperlink" Id="rId242" Target="https://www.gutenberg.org/ebooks/13650" TargetMode="External" /><Relationship Type="http://schemas.openxmlformats.org/officeDocument/2006/relationships/hyperlink" Id="rId244" Target="https://www.gutenberg.org/ebooks/34906" TargetMode="External" /></Relationships>
</file>

<file path=word/_rels/footnotes.xml.rels><?xml version="1.0" encoding="UTF-8"?><Relationships xmlns="http://schemas.openxmlformats.org/package/2006/relationships"><Relationship Type="http://schemas.openxmlformats.org/officeDocument/2006/relationships/hyperlink" Id="rId240" Target="https://www.gutenberg.org/ebooks/13646" TargetMode="External" /><Relationship Type="http://schemas.openxmlformats.org/officeDocument/2006/relationships/hyperlink" Id="rId241" Target="https://www.gutenberg.org/ebooks/13647" TargetMode="External" /><Relationship Type="http://schemas.openxmlformats.org/officeDocument/2006/relationships/hyperlink" Id="rId243" Target="https://www.gutenberg.org/ebooks/13648" TargetMode="External" /><Relationship Type="http://schemas.openxmlformats.org/officeDocument/2006/relationships/hyperlink" Id="rId242" Target="https://www.gutenberg.org/ebooks/13650" TargetMode="External" /><Relationship Type="http://schemas.openxmlformats.org/officeDocument/2006/relationships/hyperlink" Id="rId244" Target="https://www.gutenberg.org/ebooks/349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2026-10-16T20:39:51Z</dcterms:created>
  <dcterms:modified xsi:type="dcterms:W3CDTF">2026-10-16T20:39:51Z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and modern limericks</vt:lpwstr>
  </property>
</Properties>
</file>