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eleven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Miss Adaeze Pike put her head round the door at nine forty on a Thursday morning in the third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When she looked up from the graph he was in the doorway. He had heard her voice change from the bench room and taken the stair too fast. Gideon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eleven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Continuity notes carried forward</w:t>
      </w:r>
    </w:p>
    <w:p>
      <w:pPr>
        <w:pStyle w:val="FirstParagraph"/>
      </w:pPr>
      <w:r>
        <w:t>Held in mind from Book One, and live in this book:</w:t>
      </w:r>
    </w:p>
    <w:p>
      <w:pPr>
        <w:numPr>
          <w:ilvl w:val="0"/>
          <w:numId w:val="1003"/>
        </w:numPr>
      </w:pPr>
      <w:r>
        <w:t xml:space="preserve">Lolly is Principal Officer, Relational Integrity; the notebook is in volume four and is quoted in the schedule to the Act.</w:t>
      </w:r>
    </w:p>
    <w:p>
      <w:pPr>
        <w:numPr>
          <w:ilvl w:val="0"/>
          <w:numId w:val="1003"/>
        </w:numPr>
      </w:pPr>
      <w:r>
        <w:t xml:space="preserve">Miss Adaeze Pike has been promoted and is now the best analyst in the building — the Column B scene is her origin.</w:t>
      </w:r>
    </w:p>
    <w:p>
      <w:pPr>
        <w:numPr>
          <w:ilvl w:val="0"/>
          <w:numId w:val="1003"/>
        </w:numPr>
      </w:pPr>
      <w:r>
        <w:t xml:space="preserve">The three hundred and eight recovered P-9 states are a register, and Lolly knows all of them, and the one hundred and three unrecovered are published.</w:t>
      </w:r>
    </w:p>
    <w:p>
      <w:pPr>
        <w:numPr>
          <w:ilvl w:val="0"/>
          <w:numId w:val="1003"/>
        </w:numPr>
      </w:pPr>
      <w:r>
        <w:t>Eilstein departed hungry and honourable, with "there will be other centuries," and is now a named director of a holding company in Vienna. He comes back in Chapter Three, and he cannot cross a threshold until somebody asks him to.</w:t>
      </w:r>
    </w:p>
    <w:p>
      <w:pPr>
        <w:numPr>
          <w:ilvl w:val="0"/>
          <w:numId w:val="1003"/>
        </w:numPr>
      </w:pPr>
      <w:r>
        <w:t>Gideon Wigglesworth keeps the benches and came with her from the Annex. He is in the building most days. He is the person she can be unfinished with. When the work is only paper he stays with the benches. He comes upstairs for a mechanism, or for her.</w:t>
      </w:r>
    </w:p>
    <w:p>
      <w:pPr>
        <w:numPr>
          <w:ilvl w:val="0"/>
          <w:numId w:val="1003"/>
        </w:numPr>
      </w:pPr>
      <w:r>
        <w:t xml:space="preserve">Kastner's rule is the moral engine underneath the sequel: any promise of simplicity relocates complexity somewhere you cannot see. Somebody has bought a cheaper vacuum, and the bill is going somewhere.</w:t>
      </w:r>
    </w:p>
    <w:p>
      <w:pPr>
        <w:numPr>
          <w:ilvl w:val="0"/>
          <w:numId w:val="1003"/>
        </w:numPr>
      </w:pPr>
      <w:r>
        <w:t>Already in play, and not to be reintroduced as strangers: Beatrix Sloan, Professor Max Tengelman, Mrs Kell, Hendrik van Casteel, Priya Ramanathan, Jack Nashville, Dougbart Stadthof, Mrs Susie Kind. Von Wittenberg is quoted from Book One and does not walk on. Still unused on the page: Jago Flint, Mrs Chain, the Duc de Broccoli, and Crispin Vale.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eleven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Chapter Two carries</w:t>
      </w:r>
      <w:r>
        <w:t xml:space="preserve"> </w:t>
      </w:r>
      <w:r>
        <w:rPr>
          <w:bCs/>
          <w:b/>
        </w:rPr>
        <w:t xml:space="preserve">vacuum energy</w:t>
      </w:r>
      <w:r>
        <w:t xml:space="preserve"> </w:t>
      </w:r>
      <w:r>
        <w:t xml:space="preserve">and the</w:t>
      </w:r>
      <w:r>
        <w:t xml:space="preserve"> </w:t>
      </w:r>
      <w:r>
        <w:rPr>
          <w:bCs/>
          <w:b/>
        </w:rPr>
        <w:t xml:space="preserve">Casimir effect</w:t>
      </w:r>
      <w:r>
        <w:t xml:space="preserve">, and uses them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Kastner's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Chapter Two teaches that empty space has a price which boundaries can lower — and that lowering it by eleven parts in</w:t>
      </w:r>
      <w:r>
        <w:rPr>
          <w:bCs/>
          <w:b/>
        </w:rPr>
        <w:t xml:space="preserve"> </w:t>
      </w:r>
      <w:r>
        <w:t xml:space="preserve">10²²</w:t>
      </w:r>
      <w:r>
        <w:rPr>
          <w:bCs/>
          <w:b/>
        </w:rPr>
        <w:t xml:space="preserve"> </w:t>
      </w:r>
      <w:r>
        <w:rPr>
          <w:bCs/>
          <w:b/>
        </w:rPr>
        <w:t xml:space="preserve">along a single bearing was enough to open a door in every unfinished thing the shadow crossed.</w:t>
      </w:r>
    </w:p>
    <w:p>
      <w:pPr>
        <w:pStyle w:val="Heading2"/>
      </w:pPr>
      <w:r>
        <w:t xml:space="preserve">Chapter Three</w:t>
      </w:r>
    </w:p>
    <w:p>
      <w:pPr>
        <w:pStyle w:val="Heading3"/>
      </w:pPr>
      <w:r>
        <w:t xml:space="preserve">No Dice</w:t>
      </w:r>
    </w:p>
    <w:p>
      <w:pPr>
        <w:pStyle w:val="Heading3"/>
      </w:pPr>
      <w:r>
        <w:t>Gideon had cleaned the Cheltenham earth overnight, as he had said he would. In the morning the six hours were still in the traces. He had been right about both halves of the sentence, and he had not required her to say so.</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eleven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"Dr Fainrose," he said, and did not lift it.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On the stair afterwards Gideon was waiting, two teas, and the particular stillness of a man who had already apologised to the banister.</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"Then the fixed point moved." He held the mug out until she took it. His fingers were warm and slightly scorched. She kept the mug a second longer than the tea required.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Heading2"/>
      </w:pPr>
      <w:r>
        <w:t xml:space="preserve">Physics</w:t>
      </w:r>
    </w:p>
    <w:p>
      <w:pPr>
        <w:pStyle w:val="FirstParagraph"/>
      </w:pPr>
      <w:r>
        <w:t xml:space="preserve">Chapter Three carries</w:t>
      </w:r>
      <w:r>
        <w:t xml:space="preserve"> </w:t>
      </w:r>
      <w:r>
        <w:rPr>
          <w:bCs/>
          <w:b/>
        </w:rPr>
        <w:t xml:space="preserve">determinism versus irreducible chance</w:t>
      </w:r>
      <w:r>
        <w:t xml:space="preserv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Kastner's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Chapter Three teaches that a probability may be a confession rather than a law — and since chance produces waste and nothing was shed, the fourteen were not selected but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Gideon was at the other end of the kitchen table, which had become, without anybody minuting it, where he sat on Sundays. He was rewiring the spare kettle,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eleven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Mrs Kind said, in the voice she used for a booking that had already been flown,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carries the</w:t>
      </w:r>
      <w:r>
        <w:t xml:space="preserve"> </w:t>
      </w:r>
      <w:r>
        <w:rPr>
          <w:bCs/>
          <w:b/>
        </w:rPr>
        <w:t xml:space="preserve">holographic principle</w:t>
      </w:r>
      <w:r>
        <w:t xml:space="preserv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Kastner's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Chapter Four teaches that everything true inside a region is already written on its boundary — so the fourteen never travelled anywhere, they were the thinnest records on the wall, and something needed the space.</w:t>
      </w:r>
    </w:p>
    <w:p>
      <w:pPr>
        <w:pStyle w:val="BodyText"/>
      </w:pPr>
      <w:r>
        <w:t xml:space="preserve">Chapter Five looks like</w:t>
      </w:r>
      <w:r>
        <w:t xml:space="preserve">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is not a paradox to be resolved but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eleven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Dump, President of the Galactic Counsel, arrived eleven minutes late with six people and no papers.</w:t>
      </w:r>
    </w:p>
    <w:p>
      <w:pPr>
        <w:pStyle w:val="BodyText"/>
      </w:pPr>
      <w:r>
        <w:t xml:space="preserve">He was a large pale man in a good suit, and Lolly, who had prepared herself for a monster,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Tengelman,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"He endorses it," said the President.</w:t>
      </w:r>
    </w:p>
    <w:p>
      <w:pPr>
        <w:pStyle w:val="BodyText"/>
      </w:pPr>
      <w:r>
        <w:t>"I do not," said Tengelman.</w:t>
      </w:r>
    </w:p>
    <w:p>
      <w:pPr>
        <w:pStyle w:val="BodyText"/>
      </w:pPr>
      <w:r>
        <w:t xml:space="preserve">"He endorses it."</w:t>
      </w:r>
    </w:p>
    <w:p>
      <w:pPr>
        <w:pStyle w:val="BodyText"/>
      </w:pPr>
      <w:r>
        <w:t>And Lolly understood, then, something about the mechanism, which she wrote down that night: that the President did not require Tengelman's agreement, only his sentence, and that a true sentence severed from the person who made it is the most powerful object in politics, because you cannot correct it without appearing to correct the physics.</w:t>
      </w:r>
    </w:p>
    <w:p>
      <w:pPr>
        <w:pStyle w:val="BodyText"/>
      </w:pPr>
      <w:r>
        <w:t xml:space="preserve">Beatrix Sloan was called at four twenty, as counsel for a non-signatory observer with leave to be heard, and she had eleven minutes.</w:t>
      </w:r>
    </w:p>
    <w:p>
      <w:pPr>
        <w:pStyle w:val="BodyText"/>
      </w:pPr>
      <w:r>
        <w:t xml:space="preserve">She used two of them on the facts and nine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Chapter Five carries</w:t>
      </w:r>
      <w:r>
        <w:t xml:space="preserve"> </w:t>
      </w:r>
      <w:r>
        <w:rPr>
          <w:bCs/>
          <w:b/>
        </w:rPr>
        <w:t xml:space="preserve">black hole complementarity and the firewall problem</w:t>
      </w:r>
      <w:r>
        <w:t xml:space="preserve">, and — through item seven of Annex C — the</w:t>
      </w:r>
      <w:r>
        <w:t xml:space="preserve"> </w:t>
      </w:r>
      <w:r>
        <w:rPr>
          <w:bCs/>
          <w:b/>
        </w:rPr>
        <w:t xml:space="preserve">tunnelling basis of stellar fusion</w:t>
      </w:r>
      <w:r>
        <w:t xml:space="preserve"> </w:t>
      </w:r>
      <w:r>
        <w:t xml:space="preserve">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Kastner's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 teaches that the doctrine protecting a conserved universe from any charge of harm is itself broken by the monogamy of correlation — and that a president who says only true things can end eleven thousand years of quiet maintenance in fifty-six minutes, with the word for the consequence appearing nowhere in the minutes.</w:t>
      </w:r>
    </w:p>
    <w:p>
      <w:pPr>
        <w:pStyle w:val="BodyText"/>
      </w:pPr>
      <w:r>
        <w:t xml:space="preserve">Chapter Six looks like</w:t>
      </w:r>
      <w:r>
        <w:t xml:space="preserve"> </w:t>
      </w:r>
      <w:r>
        <w:rPr>
          <w:bCs/>
          <w:b/>
        </w:rPr>
        <w:t xml:space="preserve">the Page curve and the Chandrasekhar limit in the same room</w:t>
      </w:r>
      <w:r>
        <w:t xml:space="preserve">: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Lolly said, to the page and not to the room,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eleven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carries</w:t>
      </w:r>
      <w:r>
        <w:t xml:space="preserve"> </w:t>
      </w:r>
      <w:r>
        <w:rPr>
          <w:bCs/>
          <w:b/>
        </w:rPr>
        <w:t xml:space="preserve">Gödel's incompleteness theorems</w:t>
      </w:r>
      <w:r>
        <w:t xml:space="preserve">, their computational twin the</w:t>
      </w:r>
      <w:r>
        <w:t xml:space="preserve"> </w:t>
      </w:r>
      <w:r>
        <w:rPr>
          <w:bCs/>
          <w:b/>
        </w:rPr>
        <w:t xml:space="preserve">halting problem</w:t>
      </w:r>
      <w:r>
        <w:t xml:space="preserve">, and the fact — not the metaphor — that</w:t>
      </w:r>
      <w:r>
        <w:t xml:space="preserve"> </w:t>
      </w:r>
      <w:r>
        <w:rPr>
          <w:bCs/>
          <w:b/>
        </w:rPr>
        <w:t xml:space="preserve">undecidability occurs in physics</w:t>
      </w:r>
      <w:r>
        <w:t xml:space="preserve">.</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Chapter Six teaches that no system rich enough to describe itself can certify itself — so a single self-referential motion freezes the Counsel indefinitely, at the price of committing the exact offence the first book prosecuted, while nine stars turn out to be undecidable and the map of every thin place in the galaxy changes hands on the eleventh of June.</w:t>
      </w:r>
    </w:p>
    <w:p>
      <w:pPr>
        <w:pStyle w:val="BodyText"/>
      </w:pPr>
      <w:r>
        <w:t>Chapter Seven looks like a game nobody can cheat at, with a deadline doing its arithmetic: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r/>
      <w:r>
        <w:rPr>
          <w:bCs/>
          <w:b/>
        </w:rPr>
      </w:r>
      <w:r/>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Bellew's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Stadthof said, as if the blower had been shut off under him,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Chapter Seven carries</w:t>
      </w:r>
      <w:r>
        <w:t xml:space="preserve"> </w:t>
      </w:r>
      <w:r>
        <w:rPr>
          <w:bCs/>
          <w:b/>
        </w:rPr>
        <w:t xml:space="preserve">Nash equilibrium and the commons</w:t>
      </w:r>
      <w:r>
        <w:t xml:space="preserve">,</w:t>
      </w:r>
      <w:r>
        <w:t xml:space="preserve"> </w:t>
      </w:r>
      <w:r>
        <w:rPr>
          <w:bCs/>
          <w:b/>
        </w:rPr>
        <w:t xml:space="preserve">nonlocal games</w:t>
      </w:r>
      <w:r>
        <w:t xml:space="preserve"> </w:t>
      </w:r>
      <w:r>
        <w:t xml:space="preserve">as the operational face of Bell's theorem, and the 2020 result that the value of such games is</w:t>
      </w:r>
      <w:r>
        <w:t xml:space="preserve"> </w:t>
      </w:r>
      <w:r>
        <w:rPr>
          <w:bCs/>
          <w:b/>
        </w:rPr>
        <w:t xml:space="preserve">undecidable</w:t>
      </w:r>
      <w:r>
        <w:t xml:space="preserv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 teaches that the galaxy's only working compact was never a treaty but a game nobody could cheat at — and that dismantling it requires no vote, only an unpaid service charge, while the mathematics that makes the game unfakeable also makes its optimal play undecidable, so the same weapon works from either end.</w:t>
      </w:r>
    </w:p>
    <w:p>
      <w:pPr>
        <w:pStyle w:val="BodyText"/>
      </w:pPr>
      <w:r>
        <w:t xml:space="preserve">Chapter Eight looks like</w:t>
      </w:r>
      <w:r>
        <w:t xml:space="preserve">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Beatrix Sloan said, with her hands flat on the table,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 carries the</w:t>
      </w:r>
      <w:r>
        <w:t xml:space="preserve"> </w:t>
      </w:r>
      <w:r>
        <w:rPr>
          <w:bCs/>
          <w:b/>
        </w:rPr>
        <w:t xml:space="preserve">unreasonable effectiveness debate</w:t>
      </w:r>
      <w:r>
        <w:t xml:space="preserve">, the</w:t>
      </w:r>
      <w:r>
        <w:t xml:space="preserve"> </w:t>
      </w:r>
      <w:r>
        <w:rPr>
          <w:bCs/>
          <w:b/>
        </w:rPr>
        <w:t xml:space="preserve">domain of validity</w:t>
      </w:r>
      <w:r>
        <w:t xml:space="preserve"> </w:t>
      </w:r>
      <w:r>
        <w:t xml:space="preserve">of theorems in physics,</w:t>
      </w:r>
      <w:r>
        <w:t xml:space="preserve"> </w:t>
      </w:r>
      <w:r>
        <w:rPr>
          <w:bCs/>
          <w:b/>
        </w:rPr>
        <w:t xml:space="preserve">superquantum correlations</w:t>
      </w:r>
      <w:r>
        <w:t xml:space="preserve">, and — as the answer to all three —</w:t>
      </w:r>
      <w:r>
        <w:t xml:space="preserve"> </w:t>
      </w:r>
      <w:r>
        <w:rPr>
          <w:bCs/>
          <w:b/>
        </w:rPr>
        <w:t xml:space="preserve">decoherence and einselection</w:t>
      </w:r>
      <w:r>
        <w:t xml:space="preserve">.</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Chapter Eight teaches that a theorem binds a model rather than a world — so a cheat with a vacuum budget could score above the quantum ceiling and be certified as the most honest member — and that mathematics works at all only because decoherence has been sieving reality into describable pointer states, using an environment whose upkeep was cancelled in Vienna.</w:t>
      </w:r>
    </w:p>
    <w:p>
      <w:pPr>
        <w:pStyle w:val="BodyText"/>
      </w:pPr>
      <w:r>
        <w:t xml:space="preserve">Chapter Nine looks like</w:t>
      </w:r>
      <w:r>
        <w:t xml:space="preserve">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said Lolly.</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Pike withdrew half her own verdict and I believed her more for it than if she'd never doubted.The radiation is sixty-five years scrambled. Nothing in it is anybody's any more. That is not the same as saying nothing was ever there.The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account.Ask: does their record of us share a cause with our record of ourselves? If no, they arrived on their own road.</w:t>
      </w:r>
    </w:p>
    <w:p>
      <w:pPr>
        <w:pStyle w:val="BodyText"/>
      </w:pPr>
      <w:r>
        <w:t xml:space="preserve">Then:</w:t>
      </w:r>
    </w:p>
    <w:p>
      <w:pPr>
        <w:pStyle w:val="BodyText"/>
      </w:pPr>
      <w:r>
        <w:t xml:space="preserve">Beatrix is writing to Nashville today.She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BodyText"/>
      </w:pPr>
      <w:r>
        <w:t>In the morning there was a scrap on her desk in the blunt pencil. The plug was honest. The earth was filthy, the same filth as Cheltenham, and he had cleaned what would clean. It was not why the number was nine.</w:t>
      </w:r>
    </w:p>
    <w:p>
      <w:pPr>
        <w:pStyle w:val="Heading2"/>
      </w:pPr>
      <w:r>
        <w:t xml:space="preserve">Physics</w:t>
      </w:r>
    </w:p>
    <w:p>
      <w:pPr>
        <w:pStyle w:val="FirstParagraph"/>
      </w:pPr>
      <w:r>
        <w:t xml:space="preserve">Chapter Nine carries </w:t>
      </w:r>
      <w:r>
        <w:rPr>
          <w:bCs/>
          <w:b/>
        </w:rPr>
        <w:t xml:space="preserve">the Heisenberg uncertainty principle</w:t>
      </w:r>
      <w:r>
        <w:t xml:space="preserve"> — closing the loop on Chapter Two's zero-point energy — and </w:t>
      </w:r>
      <w:r>
        <w:rPr>
          <w:bCs/>
          <w:b/>
        </w:rPr>
        <w:t xml:space="preserve">Zurek's quantum Darwinism</w:t>
      </w:r>
      <w:r>
        <w:t xml:space="preserve">,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t xml:space="preserve">Chapter Nine teaches that nothing sits perfectly still, that a fact becomes real to everyone only once it has stopped needing any one teller, and that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looks like the arrow of time argued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Miss Pike said, and the word cost her something,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eleven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eleven minutes and used four.</w:t>
      </w:r>
    </w:p>
    <w:p>
      <w:pPr>
        <w:pStyle w:val="BodyText"/>
      </w:pPr>
      <w:r>
        <w:t xml:space="preserve">"You have asked me to certify direction," she said, "and I am going to refuse, in public, now, rather than in a footnote in eleven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eleven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Chapter Ten carries the</w:t>
      </w:r>
      <w:r>
        <w:t xml:space="preserve"> </w:t>
      </w:r>
      <w:r>
        <w:rPr>
          <w:bCs/>
          <w:b/>
        </w:rPr>
        <w:t xml:space="preserve">arrow of time</w:t>
      </w:r>
      <w:r>
        <w:t xml:space="preserve">, the</w:t>
      </w:r>
      <w:r>
        <w:t xml:space="preserve"> </w:t>
      </w:r>
      <w:r>
        <w:rPr>
          <w:bCs/>
          <w:b/>
        </w:rPr>
        <w:t xml:space="preserve">Past Hypothesis</w:t>
      </w:r>
      <w:r>
        <w:t xml:space="preserve">,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 teaches that the arrow of time is an assumed boundary condition rather than a law, and that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Chapter Eleven looks like</w:t>
      </w:r>
      <w:r>
        <w:t xml:space="preserve"> </w:t>
      </w:r>
      <w:r>
        <w:rPr>
          <w:bCs/>
          <w:b/>
        </w:rPr>
        <w:t xml:space="preserve">the fine-tuning of the constants and the anthropic question</w:t>
      </w:r>
      <w:r>
        <w:t xml:space="preserve">: the President's office proposes a game nobody can compute the value of,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eleven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eleven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carries</w:t>
      </w:r>
      <w:r>
        <w:t xml:space="preserve"> </w:t>
      </w:r>
      <w:r>
        <w:rPr>
          <w:bCs/>
          <w:b/>
        </w:rPr>
        <w:t xml:space="preserve">fine-tuning</w:t>
      </w:r>
      <w:r>
        <w:t xml:space="preserve"> </w:t>
      </w:r>
      <w:r>
        <w:t xml:space="preserve">and the</w:t>
      </w:r>
      <w:r>
        <w:t xml:space="preserve"> </w:t>
      </w:r>
      <w:r>
        <w:rPr>
          <w:bCs/>
          <w:b/>
        </w:rPr>
        <w:t xml:space="preserve">anthropic principle</w:t>
      </w:r>
      <w:r>
        <w:t xml:space="preserv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Chapter Eleven teaches that the anthropic principle is a rule about sampling rather than a certificate of safety — it bounds only the worst the past could have been and says nothing whatever about tomorrow — while the redundancy test that defeats a forged history disqualifies the one member whose four centuries were real, because its archive was keyed to a star that was made to explode early.</w:t>
      </w:r>
    </w:p>
    <w:p>
      <w:pPr>
        <w:pStyle w:val="BodyText"/>
      </w:pPr>
      <w:r>
        <w:t xml:space="preserve">Chapter Twelve looks like</w:t>
      </w:r>
      <w:r>
        <w:t xml:space="preserve"> </w:t>
      </w:r>
      <w:r>
        <w:rPr>
          <w:bCs/>
          <w:b/>
        </w:rPr>
        <w:t xml:space="preserve">entropy, information, and Maxwell's demon</w:t>
      </w:r>
      <w:r>
        <w:t>: with eighty-one days left the department must decide whether an unreadable archive is a record or a rumour, van Casteel proposes recovering the Concordance's key from the remnant itself, and somebody works out that a creature which eats discarded branches and returns them to a sealed chamber has been running, for eleven thousand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5 May 1906. Unaffiliated observer: L. Soccermann. Party attending upon enquiry: A.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SourceCode"/>
      </w:pPr>
      <w:r>
        <w:t>Gideon came down two flights and sat on the step below hers, which was the only geometry in which his knees and the stair could both be honest. He looked at her hands. They had gone still.</w:t>
      </w:r>
    </w:p>
    <w:p>
      <w:pPr>
        <w:pStyle w:val="SourceCode"/>
      </w:pPr>
      <w:r>
        <w:t>"Filed," she said. "A hundred and twenty years. He had the answer, and they put it in a drawer."</w:t>
      </w:r>
    </w:p>
    <w:p>
      <w:pPr>
        <w:pStyle w:val="SourceCode"/>
      </w:pPr>
      <w:r>
        <w:t>"I can't get it out of the drawer any faster than you can," he said. "I can sit on this step."</w:t>
      </w:r>
    </w:p>
    <w:p>
      <w:pPr>
        <w:pStyle w:val="SourceCode"/>
      </w:pPr>
      <w:r>
        <w:t>She put a hand on his shoulder, briefly, the way you test a joint that has always held. It held. They stayed until the stairwell light, which was on a timer and had no interest in grief, clicked off, and neither of them got up to wave it back on.</w:t>
      </w:r>
    </w:p>
    <w:p>
      <w:pPr>
        <w:pStyle w:val="FirstParagraph"/>
      </w:pPr>
      <w:r>
        <w:t>What Soccermann had said about entropy, in the first four pages, and which Fainrose put on the board on the Thursday because she said the department had been using the word for two years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look.Not a fluid. Not a tendency. A logarithm of your own coarseness.</w:t>
      </w:r>
    </w:p>
    <w:p>
      <w:pPr>
        <w:pStyle w:val="SourceCode"/>
      </w:pPr>
      <w:r>
        <w:t xml:space="preserve">Then:</w:t>
      </w:r>
    </w:p>
    <w:p>
      <w:pPr>
        <w:pStyle w:val="SourceCode"/>
      </w:pPr>
      <w:r>
        <w:t xml:space="preserve">The second law is not a law. Ordered outcomes are outnumbered, not forbidden.Loschmidt: reverse every velocity and you get a lawful decrease. Zermelo: a bounded system recurs.Both objections correct. He accepted both. They heard weakness.Ninety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cleared.A demon with infinite memory is not impossible. It is only never discharged.Eleven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marks.A forged archive is thermodynamically dead — not weaker, dead.Extractable work ≤ kT × I. So you can weigh an archive without reading a word of it.Amend 11: not readable copies. Demonstrable correlation.Pike: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dead.The second is making the death about themselves.The first is filing it.</w:t>
      </w:r>
    </w:p>
    <w:p>
      <w:pPr>
        <w:pStyle w:val="SourceCode"/>
      </w:pPr>
      <w:r>
        <w:t xml:space="preserve">We filed Soccermann for a hundred and twenty years because nobody submitted a request.I have put in a request for a translation of every document in that strong room.There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Chapter Twelve carries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t xml:space="preserve">Chapter Twelve teaches that entropy is a count of the arrangements you cannot distinguish, that a sorting demon pays not for looking but for forgetting — which makes an eleven-thousand-year memory an unpayable debt rather than a miracle — and that because forged records hold no extractable work, an unreadable archive can be weighed even when it cannot be read.</w:t>
      </w:r>
    </w:p>
    <w:p>
      <w:pPr>
        <w:pStyle w:val="BodyText"/>
      </w:pPr>
      <w:r>
        <w:t xml:space="preserve">Chapter Thirteen looks like the second law applied to institutions, and the Fermi question: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eleven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eleven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eleven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permitted.An error can be found. An invalid route cannot.</w:t>
      </w:r>
    </w:p>
    <w:p>
      <w:pPr>
        <w:pStyle w:val="SourceCode"/>
      </w:pPr>
      <w:r>
        <w:t xml:space="preserve">Then:</w:t>
      </w:r>
    </w:p>
    <w:p>
      <w:pPr>
        <w:pStyle w:val="SourceCode"/>
      </w:pPr>
      <w:r>
        <w:t xml:space="preserve">1935: I could have predicted either, and I disturbed nothing, therefore both were there.The ambiguity is in 'disturbing'. Nothing is jogged. But the choice fixes what kind of claim is available.Two mutually exclusive arrangements are not two accounts of one situation.The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statistical.Contextuality. His preference with a proof attached. Now sold as a computing resource.It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them.THE REGISTER WAS THE ARRANGEMENT.We did not fail to notice her doors had closed.We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instrument.Incorporate him. Log the feeding. Reference it to the register.Consequence: the Crown inherits the ledger. Undischargeable. Largest undisclosed liability in the history of the state.He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bench.Ask whether the arrangement needed to DETECT a self-maintained volumeis compatible with the arrangement needed to maintain ours.He suspects not. Since 1971. No evidence. Would not dream of publishing.</w:t>
      </w:r>
    </w:p>
    <w:p>
      <w:pPr>
        <w:pStyle w:val="SourceCode"/>
      </w:pPr>
      <w:r>
        <w:t xml:space="preserve">And last:</w:t>
      </w:r>
    </w:p>
    <w:p>
      <w:pPr>
        <w:pStyle w:val="SourceCode"/>
      </w:pPr>
      <w:r>
        <w:t xml:space="preserve">He cannot say a sentence the same way twice.Two governments told him it made him useless.It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 carries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t xml:space="preserve">Chapter Thirteen teaches that results from mutually exclusive arrangements may not be combined into facts about a system alone — so the department's central finding survives as a conclusion but dies as an argument, and rebuilding it properly reveals the worse truth that the register was never recording the available options but defining them.</w:t>
      </w:r>
    </w:p>
    <w:p>
      <w:pPr>
        <w:pStyle w:val="BodyText"/>
      </w:pPr>
      <w:r>
        <w:t xml:space="preserve">Chapter Fourteen looks like the Fermi paradox and the great silence, taken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wall.A barrier is a region where the classical description says the amplitude should be zero, and it is not.It does not care what it is made of. Nanometres of crystal, a mountain in a nucleus, a line in a register.</w:t>
      </w:r>
    </w:p>
    <w:p>
      <w:pPr>
        <w:pStyle w:val="SourceCode"/>
      </w:pPr>
      <w:r>
        <w:t xml:space="preserve">The particle is not a traveller who cheated a toll.There is no loan. No ledger entry. No lender.Strike 'borrowed energy' from every report. I have read it in three.</w:t>
      </w:r>
    </w:p>
    <w:p>
      <w:pPr>
        <w:pStyle w:val="SourceCode"/>
      </w:pPr>
      <w:r>
        <w:t xml:space="preserve">Then, underlined:</w:t>
      </w:r>
    </w:p>
    <w:p>
      <w:pPr>
        <w:pStyle w:val="SourceCode"/>
      </w:pPr>
      <w:r>
        <w:t xml:space="preserve">Not crossed by having enough.Crossed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trip.It is proof the itinerary never described a real journey.Ask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carries quantum tunnelling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t xml:space="preserve">Chapter Fourteen teaches that nothing which tunnels ever lacked the means to be where it ended up — the amplitude was on both sides of the barrier all along — and that the fourteen's crossing is only mysterious if the register's barrier was ever a real one to begin with, which nobody in the department can yet prove.</w:t>
      </w:r>
    </w:p>
    <w:p>
      <w:pPr>
        <w:pStyle w:val="BodyText"/>
      </w:pPr>
      <w:r>
        <w:t>Chapter Fifteen looks like the letter Schwarzschild did not send to Einstein: a solution held for a hundred and nine years, a throat the equations already contained, and van Casteel's offer to build the bench that can tell a true bridge from a useful one. Gideon, who has stayed with the hardware, goes down the shaft with him. The nine undecidable cores are not settled in this chapter. They wait until the bench has a number.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Front.To: whichever office of His Majesty's Government concerns itself with the shape of things.Enclosed: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Nobody spoke for a while. Then Barbarian, from the corner, almost to the floor: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Gideon had been at the back with his arms folded, which was what he did when the thing in the room was not yet a mechanism. He unfolded them.</w:t>
      </w:r>
    </w:p>
    <w:p>
      <w:pPr>
        <w:pStyle w:val="SourceCode"/>
      </w:pPr>
      <w:r>
        <w:t>"I'll go down the shaft with him," he said. "The cable is the part that lies, and he'll be thinking about the plates."</w:t>
      </w:r>
    </w:p>
    <w:p>
      <w:pPr>
        <w:pStyle w:val="SourceCode"/>
      </w:pPr>
      <w:r>
        <w:t>Lolly looked at him. He had already decided. That was how he stayed beside her. He arrived at the job while she was still counting what it would cost, and he began.</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instant.The throat pinches shut before anything can cross. A bridge that exists for less time than it takes to use.Ramanathan: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density.Casimir energy is negative. We measured it in a mineshaft for two chapters and filed it under vacuum and moved on.Something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them.They need only that the same equation holds at both ends.He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Chapter Fifteen carries the maximally extended Schwarzschild solution and the Einstein–Rosen bridge: general relativity's own wormhole, its real history, and why it is not — on its own —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t xml:space="preserve">Chapter Fifteen teaches that general relativity's own exact solution already contains a bridge between two otherwise separate regions the instant the mass exists — provably unusable in its bare form, and dependent for any real traversal on the one negative-energy resource the department had already measured and misfiled.</w:t>
      </w:r>
    </w:p>
    <w:p>
      <w:pPr>
        <w:pStyle w:val="BodyText"/>
      </w:pPr>
      <w:r>
        <w:t>Chapter Sixteen looks like the bench van Casteel promised, and the cable Gideon ran for it: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SourceCode"/>
      </w:pPr>
      <w:r>
        <w:t>Gideon ran that cable. He opened a knuckle on the ladder and was not going to mention it. Van Casteel would not trust the run to anyone who had not already found a relay in the dark, and Lolly would not trust the dark to anyone but Gideon. On the eleventh evening he rang her from the train, having left the plates with the man who owned them.</w:t>
      </w:r>
    </w:p>
    <w:p>
      <w:pPr>
        <w:pStyle w:val="SourceCode"/>
      </w:pPr>
      <w:r>
        <w:t>"They're honest," he said. "If the number in the morning is dull, the number is dull. I didn't nudge it."</w:t>
      </w:r>
    </w:p>
    <w:p>
      <w:pPr>
        <w:pStyle w:val="SourceCode"/>
      </w:pPr>
      <w:r>
        <w:t>"Come home," she said.</w:t>
      </w:r>
    </w:p>
    <w:p>
      <w:pPr>
        <w:pStyle w:val="SourceCode"/>
      </w:pPr>
      <w:r>
        <w:t>"I am already on the way. Save me the end of the corridor. I have apologised to the luggage rack, and I would like that to have been the last apology of the day."</w:t>
      </w:r>
    </w:p>
    <w:p>
      <w:pPr>
        <w:pStyle w:val="FirstParagraph"/>
      </w:pPr>
      <w:r>
        <w:t>"The measurement is simple to state and was hateful to build," van Casteel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Miss Pike said, and for once the level voice was asking,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Drill's instrument, invoked one last time, closed the liability question, and it was Beatrix who did it, on the Thursday, in front of the nine's own representative, who had come in person for the first time.</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Lolly, watching Beatrix draft the schedule that afternoon, thought — and did not say, because it was not the kind of thing one said to Beatrix Sloan — that this was the first time she had known Albrecht Eilstein to ask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Dump's office issued a one-line correction and hoped nobody would ask why. I only found out because I still had the travel booking open for the delegation that never happened, and I had to cancel a hotel."</w:t>
      </w:r>
    </w:p>
    <w:p>
      <w:pPr>
        <w:pStyle w:val="SourceCode"/>
      </w:pPr>
      <w:r>
        <w:t>Lolly laughed, out loud, in the office, for the first time since the Annex, which several people noted and none commented on.</w:t>
      </w:r>
    </w:p>
    <w:p>
      <w:pPr>
        <w:pStyle w:val="SourceCode"/>
      </w:pPr>
      <w:r>
        <w:t>Gideon was in the doorway with a paper bag and the air of a man who had negotiated a peace with the frame and lost on points. He did not comment on the laugh. He looked as though he had been waiting for it since March, and had brought pastries in case the waiting ended on a Monday.</w:t>
      </w:r>
    </w:p>
    <w:p>
      <w:pPr>
        <w:pStyle w:val="SourceCode"/>
      </w:pPr>
      <w:r>
        <w:t>She crossed the room. She put her forehead, briefly, against the shoulder that always met the racks first. He held the bag clear with the competence of long practice, and said, into her hair, "A morning with no countdown. I've brought something that counts as breakfast if you don't inspect it."</w:t>
      </w:r>
    </w:p>
    <w:p>
      <w:pPr>
        <w:pStyle w:val="SourceCode"/>
      </w:pPr>
      <w:r>
        <w:t>"Stay," she said.</w:t>
      </w:r>
    </w:p>
    <w:p>
      <w:pPr>
        <w:pStyle w:val="SourceCode"/>
      </w:pPr>
      <w:r>
        <w:t>"I was going to," he said. "I like hearing the instruction. It files cleaner."</w:t>
      </w:r>
    </w:p>
    <w:p>
      <w:pPr>
        <w:pStyle w:val="SourceCode"/>
      </w:pPr>
      <w:r>
        <w:t>He remained in the doorway, which was as far into a quiet room as he trusted himself, and she went back to the desk.</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box.We built an instrument to measure a man nobody had characterised in eleven thousand years.We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voice.Fainrose: not lost, not drained. A very slow drain, into a very old pipe, that the Crown can finally insure.Ramanathan's number has not moved in six weeks. For a countdown, that is a celebration.</w:t>
      </w:r>
    </w:p>
    <w:p>
      <w:pPr>
        <w:pStyle w:val="SourceCode"/>
      </w:pPr>
      <w:r>
        <w:t xml:space="preserve">Then, underlined:</w:t>
      </w:r>
    </w:p>
    <w:p>
      <w:pPr>
        <w:pStyle w:val="SourceCode"/>
      </w:pPr>
      <w:r>
        <w:t>Eilstein asked to be held to something before anyone required it of him.It is the only sentence I have in which he went first.</w:t>
      </w:r>
    </w:p>
    <w:p>
      <w:pPr>
        <w:pStyle w:val="SourceCode"/>
      </w:pPr>
      <w:r>
        <w:t xml:space="preserve">Then:</w:t>
      </w:r>
    </w:p>
    <w:p>
      <w:pPr>
        <w:pStyle w:val="SourceCode"/>
      </w:pPr>
      <w:r>
        <w:t xml:space="preserve">Mrs Kell: a person who proposes the sensible answer should not also get to vote for it.I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detonated.Nobody was uninvited.The register closed clean, at 411 P-9, with an appendix nobody was ashamed to sign.</w:t>
      </w:r>
    </w:p>
    <w:p>
      <w:pPr>
        <w:pStyle w:val="SourceCode"/>
      </w:pPr>
      <w:r>
        <w:t xml:space="preserve">There is no countdown tomorrow. I find I do not know what to do with a morning that doesn't have one.</w:t>
      </w:r>
    </w:p>
    <w:p>
      <w:pPr>
        <w:pStyle w:val="SourceCode"/>
      </w:pPr>
      <w:r>
        <w:t>Gideon is in the doorway with breakfast and a knuckle he will claim is nothing. He ran the cable in Cumbria. He was on the stair in March. He has never asked me to call either of those things by a larger name. I am going to, here, where only the notebook can be embarrassed. He is how I know a day is real.</w:t>
      </w:r>
    </w:p>
    <w:p>
      <w:pPr>
        <w:pStyle w:val="Heading2"/>
      </w:pPr>
      <w:r>
        <w:t xml:space="preserve">Physics</w:t>
      </w:r>
    </w:p>
    <w:p>
      <w:pPr>
        <w:pStyle w:val="SourceCode"/>
      </w:pPr>
      <w:r>
        <w:t xml:space="preserve">Chapter Sixteen carries no single new concept forward; it is the book's synthesis chapter, and the physics is in how three previously separate threads are shown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