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QED at Finite Temperature</w:t>
      </w:r>
    </w:p>
    <w:p>
      <w:pPr>
        <w:pStyle w:val="Subtitle"/>
        <w:jc w:val="center"/>
      </w:pPr>
      <w:r>
        <w:t>Lesson 85 of Quantum, Actually, Volume 2: A QED Course</w:t>
      </w:r>
    </w:p>
    <w:p>
      <w:pPr>
        <w:jc w:val="center"/>
      </w:pPr>
      <w:r>
        <w:t>Lothar J. Musiol</w:t>
      </w:r>
    </w:p>
    <w:p>
      <w:r>
        <w:br/>
      </w:r>
    </w:p>
    <w:p>
      <w:pPr>
        <w:jc w:val="center"/>
      </w:pPr>
      <w:r>
        <w:rPr>
          <w:b/>
          <w:sz w:val="26"/>
        </w:rPr>
        <w:t>The thermal trace Tr e^{−H/T} is a Euclidean path integral on a circle of circumference 1/T, periodic for photons and antiperiodic for electrons; Matsubara sums then give the Bose and Fermi distributions, the Stefan–Boltzmann law, the energy of the cosmic background, and Debye screening of charge in a plasma</w:t>
      </w:r>
    </w:p>
    <w:p>
      <w:r>
        <w:br/>
        <w:br/>
      </w:r>
    </w:p>
    <w:p>
      <w:pPr>
        <w:jc w:val="center"/>
      </w:pPr>
      <w:r>
        <w:t>First edition, 2026</w:t>
      </w:r>
    </w:p>
    <w:p>
      <w:r>
        <w:br w:type="page"/>
      </w:r>
    </w:p>
    <w:p>
      <w:pPr>
        <w:pStyle w:val="Heading2"/>
      </w:pPr>
      <w:r>
        <w:t>How to use this lesson</w:t>
      </w:r>
    </w:p>
    <w:p>
      <w:r>
        <w:t>Every calculation so far has been in the vacuum. The early universe, the core of a star, and a heavy-ion collision are not vacua: they are hot, and their properties are thermal averages. This lesson shows that the path integral handles them with one change. The thermal partition function Tr e</w:t>
      </w:r>
      <w:r>
        <w:rPr>
          <w:vertAlign w:val="superscript"/>
        </w:rPr>
        <w:t>−βH</w:t>
      </w:r>
      <w:r>
        <w:t>, with β = 1/T, is a Euclidean path integral in which imaginary time runs around a circle of circumference β. Bosons are periodic around the circle and fermions antiperiodic. The energy integral of every loop becomes a sum over discrete Matsubara frequencies. The lesson derives the boundary conditions from the trace and checks them on a single oscillator. It evaluates the frequency sums and shows how Bose and Fermi distributions emerge from them. It then derives the Stefan–Boltzmann law, evaluates it for the cosmic microwave background, and derives Debye screening in a relativistic electron–positron plasma. Expect six to eight hours.</w:t>
      </w:r>
    </w:p>
    <w:p>
      <w:pPr>
        <w:pStyle w:val="Heading3"/>
      </w:pPr>
      <w:r>
        <w:t>Learning objectives</w:t>
      </w:r>
    </w:p>
    <w:p>
      <w:pPr>
        <w:pStyle w:val="ListBullet"/>
      </w:pPr>
      <w:r>
        <w:t>Write Z(β) = Tr e</w:t>
      </w:r>
      <w:r>
        <w:rPr>
          <w:vertAlign w:val="superscript"/>
        </w:rPr>
        <w:t>−βH</w:t>
      </w:r>
      <w:r>
        <w:t xml:space="preserve"> as a Euclidean path integral with period β, and derive periodic boundary conditions for bosons and antiperiodic ones for fermions.</w:t>
      </w:r>
    </w:p>
    <w:p>
      <w:pPr>
        <w:pStyle w:val="ListBullet"/>
      </w:pPr>
      <w:r>
        <w:t>Obtain the partition functions of a bosonic and a fermionic oscillator from Matsubara products.</w:t>
      </w:r>
    </w:p>
    <w:p>
      <w:pPr>
        <w:pStyle w:val="ListBullet"/>
      </w:pPr>
      <w:r>
        <w:t>Replace ∫dk⁰/2π by iTΣ</w:t>
      </w:r>
      <w:r>
        <w:rPr>
          <w:vertAlign w:val="subscript"/>
        </w:rPr>
        <w:t>n</w:t>
      </w:r>
      <w:r>
        <w:t>, with ω</w:t>
      </w:r>
      <w:r>
        <w:rPr>
          <w:vertAlign w:val="subscript"/>
        </w:rPr>
        <w:t>n</w:t>
      </w:r>
      <w:r>
        <w:t xml:space="preserve"> = 2πnT for bosons and (2n + 1)πT for fermions.</w:t>
      </w:r>
    </w:p>
    <w:p>
      <w:pPr>
        <w:pStyle w:val="ListBullet"/>
      </w:pPr>
      <w:r>
        <w:t>Evaluate TΣ</w:t>
      </w:r>
      <w:r>
        <w:rPr>
          <w:vertAlign w:val="subscript"/>
        </w:rPr>
        <w:t>n</w:t>
      </w:r>
      <w:r>
        <w:t>(ω</w:t>
      </w:r>
      <w:r>
        <w:rPr>
          <w:vertAlign w:val="subscript"/>
        </w:rPr>
        <w:t>n</w:t>
      </w:r>
      <w:r>
        <w:t>² + E²)⁻¹ and identify the vacuum part and the Bose or Fermi part.</w:t>
      </w:r>
    </w:p>
    <w:p>
      <w:pPr>
        <w:pStyle w:val="ListBullet"/>
      </w:pPr>
      <w:r>
        <w:t>Derive the free energy of a photon gas, the Stefan–Boltzmann law u = π²T⁴/15, and the 7/8 factor for fermions.</w:t>
      </w:r>
    </w:p>
    <w:p>
      <w:pPr>
        <w:pStyle w:val="ListBullet"/>
      </w:pPr>
      <w:r>
        <w:t>Derive the Debye mass m</w:t>
      </w:r>
      <w:r>
        <w:rPr>
          <w:vertAlign w:val="subscript"/>
        </w:rPr>
        <w:t>D</w:t>
      </w:r>
      <w:r>
        <w:t>² = e²T²/3 of a hot QED plasma and the screened Coulomb potential.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 β</w:t>
            </w:r>
          </w:p>
        </w:tc>
        <w:tc>
          <w:tcPr>
            <w:tcW w:type="dxa" w:w="7632"/>
            <w:vAlign w:val="center"/>
            <w:tcMar>
              <w:top w:w="100" w:type="dxa"/>
              <w:start w:w="100" w:type="dxa"/>
              <w:bottom w:w="100" w:type="dxa"/>
              <w:end w:w="100" w:type="dxa"/>
            </w:tcMar>
          </w:tcPr>
          <w:p>
            <w:r>
              <w:t>Temperature and its inverse, k</w:t>
            </w:r>
            <w:r>
              <w:rPr>
                <w:vertAlign w:val="subscript"/>
              </w:rPr>
              <w:t>B</w:t>
            </w:r>
            <w:r>
              <w:t xml:space="preserve"> = 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0 ≤ τ ≤ β</w:t>
            </w:r>
          </w:p>
        </w:tc>
      </w:tr>
      <w:tr>
        <w:tc>
          <w:tcPr>
            <w:tcW w:type="dxa" w:w="2160"/>
            <w:vAlign w:val="center"/>
            <w:tcMar>
              <w:top w:w="100" w:type="dxa"/>
              <w:start w:w="100" w:type="dxa"/>
              <w:bottom w:w="100" w:type="dxa"/>
              <w:end w:w="100" w:type="dxa"/>
            </w:tcMar>
          </w:tcPr>
          <w:p>
            <w:r>
              <w:t>ω</w:t>
            </w:r>
            <w:r>
              <w:rPr>
                <w:vertAlign w:val="subscript"/>
              </w:rPr>
              <w:t>n</w:t>
            </w:r>
          </w:p>
        </w:tc>
        <w:tc>
          <w:tcPr>
            <w:tcW w:type="dxa" w:w="7632"/>
            <w:vAlign w:val="center"/>
            <w:tcMar>
              <w:top w:w="100" w:type="dxa"/>
              <w:start w:w="100" w:type="dxa"/>
              <w:bottom w:w="100" w:type="dxa"/>
              <w:end w:w="100" w:type="dxa"/>
            </w:tcMar>
          </w:tcPr>
          <w:p>
            <w:r>
              <w:t>Matsubara frequency: 2πnT (bosons), (2n + 1)πT (fermions), n ∈ ℤ</w:t>
            </w:r>
          </w:p>
        </w:tc>
      </w:tr>
      <w:tr>
        <w:tc>
          <w:tcPr>
            <w:tcW w:type="dxa" w:w="2160"/>
            <w:vAlign w:val="center"/>
            <w:shd w:fill="EAF2F8"/>
            <w:tcMar>
              <w:top w:w="100" w:type="dxa"/>
              <w:start w:w="100" w:type="dxa"/>
              <w:bottom w:w="100" w:type="dxa"/>
              <w:end w:w="100" w:type="dxa"/>
            </w:tcMar>
          </w:tcPr>
          <w:p>
            <w:r>
              <w:t>n</w:t>
            </w:r>
            <w:r>
              <w:rPr>
                <w:vertAlign w:val="subscript"/>
              </w:rPr>
              <w:t>B</w:t>
            </w:r>
            <w:r>
              <w:t>, n</w:t>
            </w:r>
            <w:r>
              <w:rPr>
                <w:vertAlign w:val="subscript"/>
              </w:rPr>
              <w:t>F</w:t>
            </w:r>
          </w:p>
        </w:tc>
        <w:tc>
          <w:tcPr>
            <w:tcW w:type="dxa" w:w="7632"/>
            <w:vAlign w:val="center"/>
            <w:shd w:fill="EAF2F8"/>
            <w:tcMar>
              <w:top w:w="100" w:type="dxa"/>
              <w:start w:w="100" w:type="dxa"/>
              <w:bottom w:w="100" w:type="dxa"/>
              <w:end w:w="100" w:type="dxa"/>
            </w:tcMar>
          </w:tcPr>
          <w:p>
            <w:r>
              <w:t>1/(e</w:t>
            </w:r>
            <w:r>
              <w:rPr>
                <w:vertAlign w:val="superscript"/>
              </w:rPr>
              <w:t>E/T</w:t>
            </w:r>
            <w:r>
              <w:t xml:space="preserve"> − 1) and 1/(e</w:t>
            </w:r>
            <w:r>
              <w:rPr>
                <w:vertAlign w:val="superscript"/>
              </w:rPr>
              <w:t>E/T</w:t>
            </w:r>
            <w:r>
              <w:t xml:space="preserve"> + 1)</w:t>
            </w:r>
          </w:p>
        </w:tc>
      </w:tr>
      <w:tr>
        <w:tc>
          <w:tcPr>
            <w:tcW w:type="dxa" w:w="2160"/>
            <w:vAlign w:val="center"/>
            <w:tcMar>
              <w:top w:w="100" w:type="dxa"/>
              <w:start w:w="100" w:type="dxa"/>
              <w:bottom w:w="100" w:type="dxa"/>
              <w:end w:w="100" w:type="dxa"/>
            </w:tcMar>
          </w:tcPr>
          <w:p>
            <w:r>
              <w:t>F</w:t>
            </w:r>
          </w:p>
        </w:tc>
        <w:tc>
          <w:tcPr>
            <w:tcW w:type="dxa" w:w="7632"/>
            <w:vAlign w:val="center"/>
            <w:tcMar>
              <w:top w:w="100" w:type="dxa"/>
              <w:start w:w="100" w:type="dxa"/>
              <w:bottom w:w="100" w:type="dxa"/>
              <w:end w:w="100" w:type="dxa"/>
            </w:tcMar>
          </w:tcPr>
          <w:p>
            <w:r>
              <w:t>Free energy, −T log Z</w:t>
            </w:r>
          </w:p>
        </w:tc>
      </w:tr>
      <w:tr>
        <w:tc>
          <w:tcPr>
            <w:tcW w:type="dxa" w:w="2160"/>
            <w:vAlign w:val="center"/>
            <w:shd w:fill="EAF2F8"/>
            <w:tcMar>
              <w:top w:w="100" w:type="dxa"/>
              <w:start w:w="100" w:type="dxa"/>
              <w:bottom w:w="100" w:type="dxa"/>
              <w:end w:w="100" w:type="dxa"/>
            </w:tcMar>
          </w:tcPr>
          <w:p>
            <w:r>
              <w:t>m</w:t>
            </w:r>
            <w:r>
              <w:rPr>
                <w:vertAlign w:val="subscript"/>
              </w:rPr>
              <w:t>D</w:t>
            </w:r>
          </w:p>
        </w:tc>
        <w:tc>
          <w:tcPr>
            <w:tcW w:type="dxa" w:w="7632"/>
            <w:vAlign w:val="center"/>
            <w:shd w:fill="EAF2F8"/>
            <w:tcMar>
              <w:top w:w="100" w:type="dxa"/>
              <w:start w:w="100" w:type="dxa"/>
              <w:bottom w:w="100" w:type="dxa"/>
              <w:end w:w="100" w:type="dxa"/>
            </w:tcMar>
          </w:tcPr>
          <w:p>
            <w:r>
              <w:t>Debye mass; 1/m</w:t>
            </w:r>
            <w:r>
              <w:rPr>
                <w:vertAlign w:val="subscript"/>
              </w:rPr>
              <w:t>D</w:t>
            </w:r>
            <w:r>
              <w:t xml:space="preserve"> is the screening length</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Shorthand for TΣ</w:t>
            </w:r>
            <w:r>
              <w:rPr>
                <w:vertAlign w:val="subscript"/>
              </w:rPr>
              <w:t>n</w:t>
            </w:r>
            <w:r>
              <w:t xml:space="preserve"> ∫d³k/(2π)³</w:t>
            </w:r>
          </w:p>
        </w:tc>
      </w:tr>
    </w:tbl>
    <w:p>
      <w:r>
        <w:t>Natural units, ℏ = c = k</w:t>
      </w:r>
      <w:r>
        <w:rPr>
          <w:vertAlign w:val="subscript"/>
        </w:rPr>
        <w:t>B</w:t>
      </w:r>
      <w:r>
        <w:t xml:space="preserve"> = 1. In display equations, square brackets enclose function arguments and visible groupings.</w:t>
      </w:r>
    </w:p>
    <w:p>
      <w:pPr>
        <w:pStyle w:val="Heading2"/>
      </w:pPr>
      <w:r>
        <w:t>1 The trace as a path integral</w:t>
      </w:r>
    </w:p>
    <w:p>
      <w:pPr>
        <w:pStyle w:val="Heading3"/>
      </w:pPr>
      <w:r>
        <w:t>1.1 Imaginary time</w:t>
      </w:r>
    </w:p>
    <w:p>
      <w:r>
        <w:t>The thermal state of a system at temperature T has density matrix e</w:t>
      </w:r>
      <w:r>
        <w:rPr>
          <w:vertAlign w:val="superscript"/>
        </w:rPr>
        <w:t>−βH</w:t>
      </w:r>
      <w:r>
        <w:t>/Z, with Z(β) = Tr e</w:t>
      </w:r>
      <w:r>
        <w:rPr>
          <w:vertAlign w:val="superscript"/>
        </w:rPr>
        <w:t>−βH</w:t>
      </w:r>
      <w:r>
        <w:t>. The operator e</w:t>
      </w:r>
      <w:r>
        <w:rPr>
          <w:vertAlign w:val="superscript"/>
        </w:rPr>
        <w:t>−βH</w:t>
      </w:r>
      <w:r>
        <w:t xml:space="preserve"> is the evolution operator e</w:t>
      </w:r>
      <w:r>
        <w:rPr>
          <w:vertAlign w:val="superscript"/>
        </w:rPr>
        <w:t>−iHt</w:t>
      </w:r>
      <w:r>
        <w:t xml:space="preserve"> at the imaginary time t = −iβ. Lesson 80, Section 3, wrote the Euclidean amplitude ⟨q</w:t>
      </w:r>
      <w:r>
        <w:rPr>
          <w:vertAlign w:val="subscript"/>
        </w:rPr>
        <w:t>f</w:t>
      </w:r>
      <w:r>
        <w:t>|e</w:t>
      </w:r>
      <w:r>
        <w:rPr>
          <w:vertAlign w:val="superscript"/>
        </w:rPr>
        <w:t>−Hτ</w:t>
      </w:r>
      <w:r>
        <w:t>|q</w:t>
      </w:r>
      <w:r>
        <w:rPr>
          <w:vertAlign w:val="subscript"/>
        </w:rPr>
        <w:t>i</w:t>
      </w:r>
      <w:r>
        <w:t>⟩ as a path integral with weight e</w:t>
      </w:r>
      <w:r>
        <w:rPr>
          <w:vertAlign w:val="superscript"/>
        </w:rPr>
        <w:t>−S_E</w:t>
      </w:r>
      <w:r>
        <w:t>. The trace sets q</w:t>
      </w:r>
      <w:r>
        <w:rPr>
          <w:vertAlign w:val="subscript"/>
        </w:rPr>
        <w:t>f</w:t>
      </w:r>
      <w:r>
        <w:t xml:space="preserve"> = q</w:t>
      </w:r>
      <w:r>
        <w:rPr>
          <w:vertAlign w:val="subscript"/>
        </w:rPr>
        <w:t>i</w:t>
      </w:r>
      <w:r>
        <w:t xml:space="preserve"> and integrates over it:</w:t>
      </w:r>
    </w:p>
    <w:p>
      <w:pPr>
        <w:spacing w:before="100" w:after="160"/>
        <w:jc w:val="center"/>
      </w:pPr>
      <m:oMathPara>
        <m:oMath>
          <m:r>
            <m:t xml:space="preserve">Z</m:t>
          </m:r>
          <m:d>
            <m:dPr>
              <m:begChr m:val="["/>
              <m:endChr m:val="]"/>
            </m:dPr>
            <m:e>
              <m:r>
                <m:t xml:space="preserve">β</m:t>
              </m:r>
            </m:e>
          </m:d>
          <m:r>
            <m:t xml:space="preserve">=</m:t>
          </m:r>
          <m:r>
            <m:t xml:space="preserve">∫</m:t>
          </m:r>
          <m:r>
            <m:t xml:space="preserve"> </m:t>
          </m:r>
          <m:r>
            <m:t xml:space="preserve">dq</m:t>
          </m:r>
          <m:r>
            <m:t xml:space="preserve"> </m:t>
          </m:r>
          <m:r>
            <m:t xml:space="preserve">⟨q</m:t>
          </m:r>
          <m:r>
            <m:t xml:space="preserve">|</m:t>
          </m:r>
          <m:sSup>
            <m:e>
              <m:r>
                <m:t xml:space="preserve">e</m:t>
              </m:r>
            </m:e>
            <m:sup>
              <m:r>
                <m:t xml:space="preserve">−</m:t>
              </m:r>
              <m:r>
                <m:t xml:space="preserve">βH</m:t>
              </m:r>
            </m:sup>
          </m:sSup>
          <m:r>
            <m:t xml:space="preserve">|</m:t>
          </m:r>
          <m:r>
            <m:t xml:space="preserve">q⟩</m:t>
          </m:r>
          <m:r>
            <m:t xml:space="preserve">=</m:t>
          </m:r>
          <m:sSub>
            <m:e>
              <m:r>
                <m:t xml:space="preserve">∫</m:t>
              </m:r>
            </m:e>
            <m:sub>
              <m:r>
                <m:t xml:space="preserve">q</m:t>
              </m:r>
              <m:d>
                <m:dPr>
                  <m:begChr m:val="["/>
                  <m:endChr m:val="]"/>
                </m:dPr>
                <m:e>
                  <m:r>
                    <m:t xml:space="preserve">β</m:t>
                  </m:r>
                </m:e>
              </m:d>
              <m:r>
                <m:t xml:space="preserve">=</m:t>
              </m:r>
              <m:r>
                <m:t xml:space="preserve">q</m:t>
              </m:r>
              <m:d>
                <m:dPr>
                  <m:begChr m:val="["/>
                  <m:endChr m:val="]"/>
                </m:dPr>
                <m:e>
                  <m:r>
                    <m:t xml:space="preserve">0</m:t>
                  </m:r>
                </m:e>
              </m:d>
            </m:sub>
          </m:sSub>
          <m:r>
            <m:t xml:space="preserve"> </m:t>
          </m:r>
          <m:r>
            <m:t xml:space="preserve">Dq</m:t>
          </m:r>
          <m:r>
            <m:t xml:space="preserve"> </m:t>
          </m:r>
          <m:sSup>
            <m:e>
              <m:r>
                <m:t xml:space="preserve">e</m:t>
              </m:r>
            </m:e>
            <m:sup>
              <m:r>
                <m:t xml:space="preserve">−</m:t>
              </m:r>
              <m:sSub>
                <m:e>
                  <m:r>
                    <m:t xml:space="preserve">S</m:t>
                  </m:r>
                </m:e>
                <m:sub>
                  <m:r>
                    <m:t xml:space="preserve">E</m:t>
                  </m:r>
                </m:sub>
              </m:sSub>
              <m:d>
                <m:dPr>
                  <m:begChr m:val="["/>
                  <m:endChr m:val="]"/>
                </m:dPr>
                <m:e>
                  <m:r>
                    <m:t xml:space="preserve">q</m:t>
                  </m:r>
                </m:e>
              </m:d>
            </m:sup>
          </m:sSup>
        </m:oMath>
      </m:oMathPara>
    </w:p>
    <w:p>
      <w:r>
        <w:t>The paths are closed loops in imaginary time, of length β. For a field, the same argument gives an integral over field configurations periodic in τ with period β. Space is unchanged. Euclidean spacetime has become a cylinder, ℝ³ times a circle of circumference 1/T.</w:t>
      </w:r>
    </w:p>
    <w:p>
      <w:pPr>
        <w:pStyle w:val="Heading3"/>
      </w:pPr>
      <w:r>
        <w:t>1.2 Fermions are antiperiodic</w:t>
      </w:r>
    </w:p>
    <w:p>
      <w:r>
        <w:t>For Grassmann fields, the trace has an extra sign. With fermionic coherent states, the trace of an operator O is Tr O = ∫dθ̄dθ e</w:t>
      </w:r>
      <w:r>
        <w:rPr>
          <w:vertAlign w:val="superscript"/>
        </w:rPr>
        <w:t>−θ̄θ</w:t>
      </w:r>
      <w:r>
        <w:t>⟨−θ|O|θ⟩. The state on the left has −θ, not θ. The minus sign comes from moving one Grassmann variable past another to close the trace, the same reordering that gave Lesson 84's closed-loop sign. The path integral therefore runs over fields with ψ(β) = −ψ(0). Photons are periodic and electrons antiperiodic.</w:t>
      </w:r>
    </w:p>
    <w:p>
      <w:r>
        <w:rPr>
          <w:b/>
          <w:i/>
        </w:rPr>
        <w:t>Worked example 1</w:t>
      </w:r>
    </w:p>
    <w:p>
      <w:r>
        <w:t>Check both boundary conditions on a single oscillator of frequency ω.</w:t>
      </w:r>
    </w:p>
    <w:p>
      <w:r>
        <w:t>Bosons. Expand a periodic path in modes e</w:t>
      </w:r>
      <w:r>
        <w:rPr>
          <w:vertAlign w:val="superscript"/>
        </w:rPr>
        <w:t>iωₙτ</w:t>
      </w:r>
      <w:r>
        <w:t xml:space="preserve"> with ω</w:t>
      </w:r>
      <w:r>
        <w:rPr>
          <w:vertAlign w:val="subscript"/>
        </w:rPr>
        <w:t>n</w:t>
      </w:r>
      <w:r>
        <w:t xml:space="preserve"> = 2πn/β. The Euclidean action is ½∫(q̇² + ω²q²), so mode n contributes a factor proportional to (ω</w:t>
      </w:r>
      <w:r>
        <w:rPr>
          <w:vertAlign w:val="subscript"/>
        </w:rPr>
        <w:t>n</w:t>
      </w:r>
      <w:r>
        <w:t>² + ω²)</w:t>
      </w:r>
      <w:r>
        <w:rPr>
          <w:vertAlign w:val="superscript"/>
        </w:rPr>
        <w:t>−1/2</w:t>
      </w:r>
      <w:r>
        <w:t>. The n = 0 mode gives 1/ω, and the pairs ±n give Π</w:t>
      </w:r>
      <w:r>
        <w:rPr>
          <w:vertAlign w:val="subscript"/>
        </w:rPr>
        <w:t>n≥1</w:t>
      </w:r>
      <w:r>
        <w:t>(ω</w:t>
      </w:r>
      <w:r>
        <w:rPr>
          <w:vertAlign w:val="subscript"/>
        </w:rPr>
        <w:t>n</w:t>
      </w:r>
      <w:r>
        <w:t>² + ω²)⁻¹. Fix the ω-independent normalization by the classical limit, β → 0, where Z must be ∫dq dp/(2π) e</w:t>
      </w:r>
      <w:r>
        <w:rPr>
          <w:vertAlign w:val="superscript"/>
        </w:rPr>
        <w:t>−βH</w:t>
      </w:r>
      <w:r>
        <w:t xml:space="preserve"> = 1/(βω). Then</w:t>
      </w:r>
    </w:p>
    <w:p>
      <w:pPr>
        <w:spacing w:before="100" w:after="160"/>
        <w:jc w:val="center"/>
      </w:pPr>
      <m:oMathPara>
        <m:oMath>
          <m:sSub>
            <m:e>
              <m:r>
                <m:t xml:space="preserve">Z</m:t>
              </m:r>
            </m:e>
            <m:sub>
              <m:r>
                <m:t xml:space="preserve">B</m:t>
              </m:r>
            </m:sub>
          </m:sSub>
          <m:r>
            <m:t xml:space="preserve">=</m:t>
          </m:r>
          <m:f>
            <m:num>
              <m:r>
                <m:t xml:space="preserve">1</m:t>
              </m:r>
            </m:num>
            <m:den>
              <m:r>
                <m:t xml:space="preserve">βω</m:t>
              </m:r>
            </m:den>
          </m:f>
          <m:r>
            <m:t xml:space="preserve"> </m:t>
          </m:r>
          <m:sSub>
            <m:e>
              <m:r>
                <m:t xml:space="preserve">Π</m:t>
              </m:r>
            </m:e>
            <m:sub>
              <m:r>
                <m:t xml:space="preserve">n</m:t>
              </m:r>
              <m:r>
                <m:t xml:space="preserve">≥</m:t>
              </m:r>
              <m:r>
                <m:t xml:space="preserve">1</m:t>
              </m:r>
            </m:sub>
          </m:sSub>
          <m:r>
            <m:t xml:space="preserve"> </m:t>
          </m:r>
          <m:sSup>
            <m:e>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4π</m:t>
                          </m:r>
                        </m:e>
                        <m:sup>
                          <m:r>
                            <m:t xml:space="preserve">2</m:t>
                          </m:r>
                        </m:sup>
                      </m:sSup>
                      <m:sSup>
                        <m:e>
                          <m:r>
                            <m:t xml:space="preserve">n</m:t>
                          </m:r>
                        </m:e>
                        <m:sup>
                          <m:r>
                            <m:t xml:space="preserve">2</m:t>
                          </m:r>
                        </m:sup>
                      </m:sSup>
                    </m:den>
                  </m:f>
                </m:e>
              </m:d>
            </m:e>
            <m:sup>
              <m:r>
                <m:t xml:space="preserve">−</m:t>
              </m:r>
              <m:r>
                <m:t xml:space="preserve">1</m:t>
              </m:r>
            </m:sup>
          </m:sSup>
          <m:r>
            <m:t xml:space="preserve">=</m:t>
          </m:r>
          <m:f>
            <m:num>
              <m:r>
                <m:t xml:space="preserve">1</m:t>
              </m:r>
            </m:num>
            <m:den>
              <m:r>
                <m:t xml:space="preserve">2</m:t>
              </m:r>
              <m:r>
                <m:t xml:space="preserve"> </m:t>
              </m:r>
              <m:func>
                <m:fName>
                  <m:r>
                    <m:t xml:space="preserve">sinh</m:t>
                  </m:r>
                </m:fName>
                <m:e>
                  <m:d>
                    <m:dPr>
                      <m:begChr m:val="["/>
                      <m:endChr m:val="]"/>
                    </m:dPr>
                    <m:e>
                      <m:f>
                        <m:num>
                          <m:r>
                            <m:t xml:space="preserve">βω</m:t>
                          </m:r>
                        </m:num>
                        <m:den>
                          <m:r>
                            <m:t xml:space="preserve">2</m:t>
                          </m:r>
                        </m:den>
                      </m:f>
                    </m:e>
                  </m:d>
                </m:e>
              </m:func>
            </m:den>
          </m:f>
        </m:oMath>
      </m:oMathPara>
    </w:p>
    <w:p>
      <w:r>
        <w:t>using the product formula of Lesson 80, Worked example 3. Expanding, 1/(2 sinh(βω/2)) = Σ</w:t>
      </w:r>
      <w:r>
        <w:rPr>
          <w:vertAlign w:val="subscript"/>
        </w:rPr>
        <w:t>k</w:t>
      </w:r>
      <w:r>
        <w:t xml:space="preserve"> e</w:t>
      </w:r>
      <w:r>
        <w:rPr>
          <w:vertAlign w:val="superscript"/>
        </w:rPr>
        <w:t>−β(k + ½)ω</w:t>
      </w:r>
      <w:r>
        <w:t>, the sum over the oscillator's levels.</w:t>
      </w:r>
    </w:p>
    <w:p>
      <w:r>
        <w:t>Fermions. The fermionic oscillator H = ω(b†b − ½) has two states, so Z</w:t>
      </w:r>
      <w:r>
        <w:rPr>
          <w:vertAlign w:val="subscript"/>
        </w:rPr>
        <w:t>F</w:t>
      </w:r>
      <w:r>
        <w:t xml:space="preserve"> = e</w:t>
      </w:r>
      <w:r>
        <w:rPr>
          <w:vertAlign w:val="superscript"/>
        </w:rPr>
        <w:t>βω/2</w:t>
      </w:r>
      <w:r>
        <w:t xml:space="preserve"> + e</w:t>
      </w:r>
      <w:r>
        <w:rPr>
          <w:vertAlign w:val="superscript"/>
        </w:rPr>
        <w:t>−βω/2</w:t>
      </w:r>
      <w:r>
        <w:t xml:space="preserve"> = 2cosh(βω/2). The antiperiodic modes have ω</w:t>
      </w:r>
      <w:r>
        <w:rPr>
          <w:vertAlign w:val="subscript"/>
        </w:rPr>
        <w:t>n</w:t>
      </w:r>
      <w:r>
        <w:t xml:space="preserve"> = (2n + 1)π/β, and the Grassmann determinant is Π</w:t>
      </w:r>
      <w:r>
        <w:rPr>
          <w:vertAlign w:val="subscript"/>
        </w:rPr>
        <w:t>n</w:t>
      </w:r>
      <w:r>
        <w:t>(−iω</w:t>
      </w:r>
      <w:r>
        <w:rPr>
          <w:vertAlign w:val="subscript"/>
        </w:rPr>
        <w:t>n</w:t>
      </w:r>
      <w:r>
        <w:t xml:space="preserve"> + ω). Pairing n with −n − 1 gives Π</w:t>
      </w:r>
      <w:r>
        <w:rPr>
          <w:vertAlign w:val="subscript"/>
        </w:rPr>
        <w:t>n≥0</w:t>
      </w:r>
      <w:r>
        <w:t>(ω</w:t>
      </w:r>
      <w:r>
        <w:rPr>
          <w:vertAlign w:val="subscript"/>
        </w:rPr>
        <w:t>n</w:t>
      </w:r>
      <w:r>
        <w:t>² + ω²). Normalized so that Z</w:t>
      </w:r>
      <w:r>
        <w:rPr>
          <w:vertAlign w:val="subscript"/>
        </w:rPr>
        <w:t>F</w:t>
      </w:r>
      <w:r>
        <w:t xml:space="preserve"> = Tr 1 = 2 at ω = 0, this is</w:t>
      </w:r>
    </w:p>
    <w:p>
      <w:pPr>
        <w:spacing w:before="100" w:after="160"/>
        <w:jc w:val="center"/>
      </w:pPr>
      <m:oMathPara>
        <m:oMath>
          <m:sSub>
            <m:e>
              <m:r>
                <m:t xml:space="preserve">Z</m:t>
              </m:r>
            </m:e>
            <m:sub>
              <m:r>
                <m:t xml:space="preserve">F</m:t>
              </m:r>
            </m:sub>
          </m:sSub>
          <m:r>
            <m:t xml:space="preserve">=</m:t>
          </m:r>
          <m:r>
            <m:t xml:space="preserve">2</m:t>
          </m:r>
          <m:r>
            <m:t xml:space="preserve"> </m:t>
          </m:r>
          <m:sSub>
            <m:e>
              <m:r>
                <m:t xml:space="preserve">Π</m:t>
              </m:r>
            </m:e>
            <m:sub>
              <m:r>
                <m:t xml:space="preserve">n</m:t>
              </m:r>
              <m:r>
                <m:t xml:space="preserve">≥</m:t>
              </m:r>
              <m:r>
                <m:t xml:space="preserve">0</m:t>
              </m:r>
            </m:sub>
          </m:sSub>
          <m:r>
            <m:t xml:space="preserve"> </m:t>
          </m:r>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d>
                        <m:dPr/>
                        <m:e>
                          <m:r>
                            <m:t xml:space="preserve">2n</m:t>
                          </m:r>
                          <m:r>
                            <m:t xml:space="preserve">+</m:t>
                          </m:r>
                          <m:r>
                            <m:t xml:space="preserve">1</m:t>
                          </m:r>
                        </m:e>
                      </m:d>
                    </m:e>
                    <m:sup>
                      <m:r>
                        <m:t xml:space="preserve">2</m:t>
                      </m:r>
                    </m:sup>
                  </m:sSup>
                  <m:r>
                    <m:t xml:space="preserve"> </m:t>
                  </m:r>
                  <m:sSup>
                    <m:e>
                      <m:r>
                        <m:t xml:space="preserve">π</m:t>
                      </m:r>
                    </m:e>
                    <m:sup>
                      <m:r>
                        <m:t xml:space="preserve">2</m:t>
                      </m:r>
                    </m:sup>
                  </m:sSup>
                </m:den>
              </m:f>
            </m:e>
          </m:d>
          <m:r>
            <m:t xml:space="preserve">=</m:t>
          </m:r>
          <m:r>
            <m:t xml:space="preserve">2</m:t>
          </m:r>
          <m:r>
            <m:t xml:space="preserve"> </m:t>
          </m:r>
          <m:func>
            <m:fName>
              <m:r>
                <m:t xml:space="preserve">cosh</m:t>
              </m:r>
            </m:fName>
            <m:e>
              <m:d>
                <m:dPr>
                  <m:begChr m:val="["/>
                  <m:endChr m:val="]"/>
                </m:dPr>
                <m:e>
                  <m:f>
                    <m:num>
                      <m:r>
                        <m:t xml:space="preserve">βω</m:t>
                      </m:r>
                    </m:num>
                    <m:den>
                      <m:r>
                        <m:t xml:space="preserve">2</m:t>
                      </m:r>
                    </m:den>
                  </m:f>
                </m:e>
              </m:d>
            </m:e>
          </m:func>
        </m:oMath>
      </m:oMathPara>
    </w:p>
    <w:p>
      <w:r>
        <w:t>using Π(1 + x²/((n + ½)²π²)) = cosh x. Periodic modes would have given a sinh, which vanishes at ω = 0 and cannot count two states. The antiperiodic condition is forced.</w:t>
      </w:r>
    </w:p>
    <w:p>
      <w:pPr>
        <w:pStyle w:val="Heading2"/>
      </w:pPr>
      <w:r>
        <w:t>2 Matsubara frequencies</w:t>
      </w:r>
    </w:p>
    <w:p>
      <w:pPr>
        <w:pStyle w:val="Heading3"/>
      </w:pPr>
      <w:r>
        <w:t>2.1 Loops become sums</w:t>
      </w:r>
    </w:p>
    <w:p>
      <w:r>
        <w:t>A field periodic in τ has Fourier modes e</w:t>
      </w:r>
      <w:r>
        <w:rPr>
          <w:vertAlign w:val="superscript"/>
        </w:rPr>
        <w:t>iωₙτ</w:t>
      </w:r>
      <w:r>
        <w:t>, with ω</w:t>
      </w:r>
      <w:r>
        <w:rPr>
          <w:vertAlign w:val="subscript"/>
        </w:rPr>
        <w:t>n</w:t>
      </w:r>
      <w:r>
        <w:t xml:space="preserve"> = 2πnT for photons and ω</w:t>
      </w:r>
      <w:r>
        <w:rPr>
          <w:vertAlign w:val="subscript"/>
        </w:rPr>
        <w:t>n</w:t>
      </w:r>
      <w:r>
        <w:t xml:space="preserve"> = (2n + 1)πT for electrons. The Euclidean Feynman rules of Lesson 67 still apply, with one change. The fourth component of momentum is discrete, so every loop's energy integral becomes a sum:</w:t>
      </w:r>
    </w:p>
    <w:p>
      <w:pPr>
        <w:spacing w:before="100" w:after="160"/>
        <w:jc w:val="center"/>
      </w:pPr>
      <m:oMathPara>
        <m:oMath>
          <m:r>
            <m:t xml:space="preserve">∫</m:t>
          </m:r>
          <m:r>
            <m:t xml:space="preserve"> </m:t>
          </m:r>
          <m:f>
            <m:num>
              <m:sSub>
                <m:e>
                  <m:r>
                    <m:t xml:space="preserve">dk</m:t>
                  </m:r>
                </m:e>
                <m:sub>
                  <m:r>
                    <m:t xml:space="preserve">4</m:t>
                  </m:r>
                </m:sub>
              </m:sSub>
            </m:num>
            <m:den>
              <m:r>
                <m:t xml:space="preserve">2π</m:t>
              </m:r>
            </m:den>
          </m:f>
          <m:r>
            <m:t xml:space="preserve"> </m:t>
          </m:r>
          <m:r>
            <m:t xml:space="preserve">f</m:t>
          </m:r>
          <m:d>
            <m:dPr>
              <m:begChr m:val="["/>
              <m:endChr m:val="]"/>
            </m:dPr>
            <m:e>
              <m:sSub>
                <m:e>
                  <m:r>
                    <m:t xml:space="preserve">k</m:t>
                  </m:r>
                </m:e>
                <m:sub>
                  <m:r>
                    <m:t xml:space="preserve">4</m:t>
                  </m:r>
                </m:sub>
              </m:sSub>
            </m:e>
          </m:d>
          <m:r>
            <m:t xml:space="preserve">→</m:t>
          </m:r>
          <m:r>
            <m:t xml:space="preserve">T</m:t>
          </m:r>
          <m:r>
            <m:t xml:space="preserve"> </m:t>
          </m:r>
          <m:sSub>
            <m:e>
              <m:r>
                <m:t xml:space="preserve">Σ</m:t>
              </m:r>
            </m:e>
            <m:sub>
              <m:r>
                <m:t xml:space="preserve">n</m:t>
              </m:r>
            </m:sub>
          </m:sSub>
          <m:r>
            <m:t xml:space="preserve"> </m:t>
          </m:r>
          <m:r>
            <m:t xml:space="preserve">f</m:t>
          </m:r>
          <m:d>
            <m:dPr>
              <m:begChr m:val="["/>
              <m:endChr m:val="]"/>
            </m:dPr>
            <m:e>
              <m:sSub>
                <m:e>
                  <m:r>
                    <m:t xml:space="preserve">ω</m:t>
                  </m:r>
                </m:e>
                <m:sub>
                  <m:r>
                    <m:t xml:space="preserve">n</m:t>
                  </m:r>
                </m:sub>
              </m:sSub>
            </m:e>
          </m:d>
        </m:oMath>
      </m:oMathPara>
    </w:p>
    <w:p>
      <w:r>
        <w:t>The spacing of the frequencies is 2πT, which gives the factor T. In Minkowski language, k⁰ = iω</w:t>
      </w:r>
      <w:r>
        <w:rPr>
          <w:vertAlign w:val="subscript"/>
        </w:rPr>
        <w:t>n</w:t>
      </w:r>
      <w:r>
        <w:t>. As T → 0 the spacing goes to zero and the sum becomes the integral again, so the vacuum theory is recovered. For T ≪ m, every thermal correction to a process involving electrons is suppressed by e</w:t>
      </w:r>
      <w:r>
        <w:rPr>
          <w:vertAlign w:val="superscript"/>
        </w:rPr>
        <w:t>−m/T</w:t>
      </w:r>
      <w:r>
        <w:t>, because no electrons are present in the heat bath.</w:t>
      </w:r>
    </w:p>
    <w:p>
      <w:pPr>
        <w:pStyle w:val="Heading3"/>
      </w:pPr>
      <w:r>
        <w:t>2.2 The basic sum</w:t>
      </w:r>
    </w:p>
    <w:p>
      <w:r>
        <w:t>The typical sum is the Euclidean propagator of a mode of energy E = √(|k|² + M²), summed over frequencies. Using Σ</w:t>
      </w:r>
      <w:r>
        <w:rPr>
          <w:vertAlign w:val="subscript"/>
        </w:rPr>
        <w:t>n</w:t>
      </w:r>
      <w:r>
        <w:t xml:space="preserve"> 1/(n² + a²) = (π/a) coth(πa), with a = E/2πT,</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coth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B</m:t>
                  </m:r>
                </m:sub>
              </m:sSub>
              <m:d>
                <m:dPr>
                  <m:begChr m:val="["/>
                  <m:endChr m:val="]"/>
                </m:dPr>
                <m:e>
                  <m:r>
                    <m:t xml:space="preserve">E</m:t>
                  </m:r>
                </m:e>
              </m:d>
            </m:e>
          </m:d>
        </m:oMath>
      </m:oMathPara>
    </w:p>
    <w:p>
      <w:r>
        <w:t>For fermions, Σ</w:t>
      </w:r>
      <w:r>
        <w:rPr>
          <w:vertAlign w:val="subscript"/>
        </w:rPr>
        <w:t>n</w:t>
      </w:r>
      <w:r>
        <w:t xml:space="preserve"> 1/((n + ½)² + a²) = (π/a) tanh(πa), and</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tanh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F</m:t>
                  </m:r>
                </m:sub>
              </m:sSub>
              <m:d>
                <m:dPr>
                  <m:begChr m:val="["/>
                  <m:endChr m:val="]"/>
                </m:dPr>
                <m:e>
                  <m:r>
                    <m:t xml:space="preserve">E</m:t>
                  </m:r>
                </m:e>
              </m:d>
            </m:e>
          </m:d>
        </m:oMath>
      </m:oMathPara>
    </w:p>
    <w:p>
      <w:r>
        <w:t>Each sum splits into the vacuum result, 1/2E, which is Lesson 82's ∫dk₄/(2π)(k₄² + E²)⁻¹, and a thermal part. The thermal part is weighted by the occupation of real particles in the bath. Bosons enhance it and fermions suppress it, by Bose enhancement and Pauli blocking. The temperature enters a loop only through on-shell particles that are already present.</w:t>
      </w:r>
    </w:p>
    <w:p>
      <w:r>
        <w:rPr>
          <w:b/>
          <w:i/>
        </w:rPr>
        <w:t>Worked example 2</w:t>
      </w:r>
    </w:p>
    <w:p>
      <w:r>
        <w:t>What does the bosonic sum look like at high and low temperature?</w:t>
      </w:r>
    </w:p>
    <w:p>
      <w:r>
        <w:t>For T ≪ E, n</w:t>
      </w:r>
      <w:r>
        <w:rPr>
          <w:vertAlign w:val="subscript"/>
        </w:rPr>
        <w:t>B</w:t>
      </w:r>
      <w:r>
        <w:t xml:space="preserve"> ≈ e</w:t>
      </w:r>
      <w:r>
        <w:rPr>
          <w:vertAlign w:val="superscript"/>
        </w:rPr>
        <w:t>−E/T</w:t>
      </w:r>
      <w:r>
        <w:t>, and the thermal part is exponentially small. For T ≫ E, n</w:t>
      </w:r>
      <w:r>
        <w:rPr>
          <w:vertAlign w:val="subscript"/>
        </w:rPr>
        <w:t>B</w:t>
      </w:r>
      <w:r>
        <w:t xml:space="preserve"> ≈ T/E, and the sum is dominated by the n = 0 term, T/E², which is the classical limit. This large thermal occupation at small E is why infrared effects are stronger in a plasma than in the vacuum. A soft photon of energy ω ≪ T is accompanied by T/ω others already in the bath, so the 1/ω of Lesson 74 becomes T/ω².</w:t>
      </w:r>
    </w:p>
    <w:p>
      <w:pPr>
        <w:pStyle w:val="Heading2"/>
      </w:pPr>
      <w:r>
        <w:t>3 The photon gas</w:t>
      </w:r>
    </w:p>
    <w:p>
      <w:pPr>
        <w:pStyle w:val="Heading3"/>
      </w:pPr>
      <w:r>
        <w:t>3.1 The free energy</w:t>
      </w:r>
    </w:p>
    <w:p>
      <w:r>
        <w:t>Lesson 82 found that the one-loop effective potential is ½∫log(k</w:t>
      </w:r>
      <w:r>
        <w:rPr>
          <w:vertAlign w:val="subscript"/>
        </w:rPr>
        <w:t>E</w:t>
      </w:r>
      <w:r>
        <w:t>² + E²) per mode. At finite temperature, with the k₄ integral replaced by the sum, take the logarithm of Worked example 1's Z</w:t>
      </w:r>
      <w:r>
        <w:rPr>
          <w:vertAlign w:val="subscript"/>
        </w:rPr>
        <w:t>B</w:t>
      </w:r>
      <w:r>
        <w:t xml:space="preserve"> for each momentum mode. F = −T log Z gives the free energy per mode as E/2 + T log(1 − e</w:t>
      </w:r>
      <w:r>
        <w:rPr>
          <w:vertAlign w:val="superscript"/>
        </w:rPr>
        <w:t>−E/T</w:t>
      </w:r>
      <w:r>
        <w:t>). The first term is the vacuum zero-point energy, removed by renormalization. The photon has two polarizations, so</w:t>
      </w:r>
    </w:p>
    <w:p>
      <w:pPr>
        <w:spacing w:before="100" w:after="160"/>
        <w:jc w:val="center"/>
      </w:pPr>
      <m:oMathPara>
        <m:oMath>
          <m:f>
            <m:num>
              <m:r>
                <m:t xml:space="preserve">F</m:t>
              </m:r>
            </m:num>
            <m:den>
              <m:r>
                <m:t xml:space="preserve">V</m:t>
              </m:r>
            </m:den>
          </m:f>
          <m:r>
            <m:t xml:space="preserve">=</m:t>
          </m:r>
          <m:r>
            <m:t xml:space="preserve">2</m:t>
          </m:r>
          <m:r>
            <m:t xml:space="preserve"> </m:t>
          </m:r>
          <m:r>
            <m:t xml:space="preserve">T</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unc>
            <m:fName>
              <m:r>
                <m:t xml:space="preserve">log</m:t>
              </m:r>
            </m:fName>
            <m:e>
              <m:d>
                <m:dPr>
                  <m:begChr m:val="["/>
                  <m:endChr m:val="]"/>
                </m:dPr>
                <m:e>
                  <m:r>
                    <m:t xml:space="preserve">1</m:t>
                  </m:r>
                  <m:r>
                    <m:t xml:space="preserve">−</m:t>
                  </m:r>
                  <m:sSup>
                    <m:e>
                      <m:r>
                        <m:t xml:space="preserve">e</m:t>
                      </m:r>
                    </m:e>
                    <m:sup>
                      <m:r>
                        <m:t xml:space="preserve">−</m:t>
                      </m:r>
                      <m:f>
                        <m:num>
                          <m:r>
                            <m:t xml:space="preserve">k</m:t>
                          </m:r>
                        </m:num>
                        <m:den>
                          <m:r>
                            <m:t xml:space="preserve">T</m:t>
                          </m:r>
                        </m:den>
                      </m:f>
                    </m:sup>
                  </m:sSup>
                </m:e>
              </m:d>
            </m:e>
          </m:func>
          <m:r>
            <m:t xml:space="preserve">=</m:t>
          </m:r>
          <m:r>
            <m:t xml:space="preserve">−</m:t>
          </m:r>
          <m:f>
            <m:num>
              <m:sSup>
                <m:e>
                  <m:r>
                    <m:t xml:space="preserve">π</m:t>
                  </m:r>
                </m:e>
                <m:sup>
                  <m:r>
                    <m:t xml:space="preserve">2</m:t>
                  </m:r>
                </m:sup>
              </m:sSup>
            </m:num>
            <m:den>
              <m:r>
                <m:t xml:space="preserve">45</m:t>
              </m:r>
            </m:den>
          </m:f>
          <m:r>
            <m:t xml:space="preserve"> </m:t>
          </m:r>
          <m:sSup>
            <m:e>
              <m:r>
                <m:t xml:space="preserve">T</m:t>
              </m:r>
            </m:e>
            <m:sup>
              <m:r>
                <m:t xml:space="preserve">4</m:t>
              </m:r>
            </m:sup>
          </m:sSup>
        </m:oMath>
      </m:oMathPara>
    </w:p>
    <w:p>
      <w:r>
        <w:t>The integral is done by expanding the logarithm, −Σ</w:t>
      </w:r>
      <w:r>
        <w:rPr>
          <w:vertAlign w:val="subscript"/>
        </w:rPr>
        <w:t>j</w:t>
      </w:r>
      <w:r>
        <w:t xml:space="preserve"> e</w:t>
      </w:r>
      <w:r>
        <w:rPr>
          <w:vertAlign w:val="superscript"/>
        </w:rPr>
        <w:t>−jk/T</w:t>
      </w:r>
      <w:r>
        <w:t>/j, and integrating term by term: ∫d³k e</w:t>
      </w:r>
      <w:r>
        <w:rPr>
          <w:vertAlign w:val="superscript"/>
        </w:rPr>
        <w:t>−jk/T</w:t>
      </w:r>
      <w:r>
        <w:t>/(2π)³ = T³/(π²j³), and Σ1/j⁴ = π⁴/90. The pressure is P = −F/V = π²T⁴/45. The energy density, u = −T²∂(F/VT)/∂T, is u = 3P = π²T⁴/15. This is the Stefan–Boltzmann law, now a one-loop calculation in Euclidean QED on a circle.</w:t>
      </w:r>
    </w:p>
    <w:p>
      <w:r>
        <w:rPr>
          <w:b/>
          <w:i/>
        </w:rPr>
        <w:t>Worked example 3</w:t>
      </w:r>
    </w:p>
    <w:p>
      <w:r>
        <w:t>Find the energy density of the cosmic microwave background, T = 2.7255 K.</w:t>
      </w:r>
    </w:p>
    <w:p>
      <w:r>
        <w:t>kT = 8.617×10⁻⁵ eV/K × 2.7255 K = 2.349×10⁻⁴ eV. In ordinary units u = (π²/15)(kT)⁴/(ℏc)³. With ℏc = 1.9733×10⁻⁵ eV cm, (ℏc)³ = 7.684×10⁻¹⁵ eV³ cm³ and (kT)⁴ = 3.044×10⁻¹⁵ eV⁴. So u = 0.658 × 3.044/7.684 eV/cm³ = 0.261 eV/cm³. The number density, 2ζ(3)T³/π², is 411 photons per cm³. The mean energy per photon is u/n = 6.3×10⁻⁴ eV, about 2.7T.</w:t>
      </w:r>
    </w:p>
    <w:p>
      <w:pPr>
        <w:pStyle w:val="Heading3"/>
      </w:pPr>
      <w:r>
        <w:t>3.2 Electrons and positrons</w:t>
      </w:r>
    </w:p>
    <w:p>
      <w:r>
        <w:t>For a fermion the per-mode free energy is −T log(1 + e</w:t>
      </w:r>
      <w:r>
        <w:rPr>
          <w:vertAlign w:val="superscript"/>
        </w:rPr>
        <w:t>−E/T</w:t>
      </w:r>
      <w:r>
        <w:t>), with the opposite sign of the vacuum term, as in Lesson 82. For massless fermions the integral gives Σ(−1)</w:t>
      </w:r>
      <w:r>
        <w:rPr>
          <w:vertAlign w:val="superscript"/>
        </w:rPr>
        <w:t>j+1</w:t>
      </w:r>
      <w:r>
        <w:t>/j⁴ = (7/8)π⁴/90 in place of π⁴/90. An electron–positron pair with T ≫ m has four fermionic states per momentum, two spins for each of particle and antiparticle. Its pressure is 4 × (7/8) × (π²/90)T⁴ = (7/4) times that of the photon gas. The factor 7/8 per fermionic state is the cost of Pauli blocking. Cosmology uses it to count species: g</w:t>
      </w:r>
      <w:r>
        <w:rPr>
          <w:vertAlign w:val="subscript"/>
        </w:rPr>
        <w:t>*</w:t>
      </w:r>
      <w:r>
        <w:t xml:space="preserve"> = 2 + (7/8) × 4 = 11/2 for photons plus e⁺e⁻ above about 1 MeV.</w:t>
      </w:r>
    </w:p>
    <w:p>
      <w:pPr>
        <w:pStyle w:val="Heading2"/>
      </w:pPr>
      <w:r>
        <w:t>4 Debye screening</w:t>
      </w:r>
    </w:p>
    <w:p>
      <w:pPr>
        <w:pStyle w:val="Heading3"/>
      </w:pPr>
      <w:r>
        <w:t>4.1 The static photon</w:t>
      </w:r>
    </w:p>
    <w:p>
      <w:r>
        <w:t>The n = 0 photon mode is time independent. It carries static electric fields, so its propagator at small |k| describes how a test charge is screened. The photon self-energy in the plasma, Π</w:t>
      </w:r>
      <w:r>
        <w:rPr>
          <w:vertAlign w:val="subscript"/>
        </w:rPr>
        <w:t>00</w:t>
      </w:r>
      <w:r>
        <w:t>(ω</w:t>
      </w:r>
      <w:r>
        <w:rPr>
          <w:vertAlign w:val="subscript"/>
        </w:rPr>
        <w:t>n</w:t>
      </w:r>
      <w:r>
        <w:t xml:space="preserve"> = 0, k → 0), acts as a mass for this mode. In this static, long-wavelength limit it equals e² times the charge susceptibility, ∂²P/∂μ². Physically, a slowly varying potential φ shifts the local chemical potential by eφ, and the induced charge is the change in charge density.</w:t>
      </w:r>
    </w:p>
    <w:p>
      <w:pPr>
        <w:pStyle w:val="Heading3"/>
      </w:pPr>
      <w:r>
        <w:t>4.2 The Debye mass</w:t>
      </w:r>
    </w:p>
    <w:p>
      <w:r>
        <w:t>For massless electrons and positrons with chemical potential μ, the pressure is P = 7π²T⁴/180 + μ²T²/6 + μ⁴/12π². So ∂²P/∂μ² = T²/3 at μ = 0, and</w:t>
      </w:r>
    </w:p>
    <w:p>
      <w:pPr>
        <w:spacing w:before="100" w:after="160"/>
        <w:jc w:val="center"/>
      </w:pPr>
      <m:oMathPara>
        <m:oMath>
          <m:sSubSup>
            <m:e>
              <m:r>
                <m:t xml:space="preserve">m</m:t>
              </m:r>
            </m:e>
            <m:sub>
              <m:r>
                <m:t xml:space="preserve">D</m:t>
              </m:r>
            </m:sub>
            <m:sup>
              <m:r>
                <m:t xml:space="preserve">2</m:t>
              </m:r>
            </m:sup>
          </m:sSubSup>
          <m:r>
            <m:t xml:space="preserve">=</m:t>
          </m:r>
          <m:sSup>
            <m:e>
              <m:r>
                <m:t xml:space="preserve">e</m:t>
              </m:r>
            </m:e>
            <m:sup>
              <m:r>
                <m:t xml:space="preserve">2</m:t>
              </m:r>
            </m:sup>
          </m:sSup>
          <m:r>
            <m:t xml:space="preserve"> </m:t>
          </m:r>
          <m:f>
            <m:num>
              <m:sSup>
                <m:e>
                  <m:r>
                    <m:t xml:space="preserve">T</m:t>
                  </m:r>
                </m:e>
                <m:sup>
                  <m:r>
                    <m:t xml:space="preserve">2</m:t>
                  </m:r>
                </m:sup>
              </m:sSup>
            </m:num>
            <m:den>
              <m:r>
                <m:t xml:space="preserve">3</m:t>
              </m:r>
            </m:den>
          </m:f>
        </m:oMath>
      </m:oMathPara>
    </w:p>
    <w:p>
      <w:r>
        <w:t>The static potential of a test charge becomes</w:t>
      </w:r>
    </w:p>
    <w:p>
      <w:pPr>
        <w:spacing w:before="100" w:after="160"/>
        <w:jc w:val="center"/>
      </w:pPr>
      <m:oMathPara>
        <m:oMath>
          <m:r>
            <m:t xml:space="preserve">V</m:t>
          </m:r>
          <m:d>
            <m:dPr>
              <m:begChr m:val="["/>
              <m:endChr m:val="]"/>
            </m:dPr>
            <m:e>
              <m:r>
                <m:t xml:space="preserve">r</m:t>
              </m:r>
            </m:e>
          </m:d>
          <m:r>
            <m:t xml:space="preserve">=</m:t>
          </m:r>
          <m:f>
            <m:num>
              <m:r>
                <m:t xml:space="preserve">α</m:t>
              </m:r>
            </m:num>
            <m:den>
              <m:r>
                <m:t xml:space="preserve">r</m:t>
              </m:r>
            </m:den>
          </m:f>
          <m:r>
            <m:t xml:space="preserve"> </m:t>
          </m:r>
          <m:sSup>
            <m:e>
              <m:r>
                <m:t xml:space="preserve">e</m:t>
              </m:r>
            </m:e>
            <m:sup>
              <m:r>
                <m:t xml:space="preserve">−</m:t>
              </m:r>
              <m:sSub>
                <m:e>
                  <m:r>
                    <m:t xml:space="preserve">m</m:t>
                  </m:r>
                </m:e>
                <m:sub>
                  <m:r>
                    <m:t xml:space="preserve">D</m:t>
                  </m:r>
                </m:sub>
              </m:sSub>
              <m:r>
                <m:t xml:space="preserve"> </m:t>
              </m:r>
              <m:r>
                <m:t xml:space="preserve">r</m:t>
              </m:r>
            </m:sup>
          </m:sSup>
        </m:oMath>
      </m:oMathPara>
    </w:p>
    <w:p>
      <w:r>
        <w:t>The plasma screens charge beyond a distance 1/m</w:t>
      </w:r>
      <w:r>
        <w:rPr>
          <w:vertAlign w:val="subscript"/>
        </w:rPr>
        <w:t>D</w:t>
      </w:r>
      <w:r>
        <w:t xml:space="preserve"> = √3/(eT). This is the relativistic version of the Debye–Hückel length of a classical plasma, λ</w:t>
      </w:r>
      <w:r>
        <w:rPr>
          <w:vertAlign w:val="subscript"/>
        </w:rPr>
        <w:t>D</w:t>
      </w:r>
      <w:r>
        <w:t>² = T/(ne²). Transverse photons do not acquire a static mass. Their propagating modes in the plasma have a minimum frequency, the plasma frequency, ω</w:t>
      </w:r>
      <w:r>
        <w:rPr>
          <w:vertAlign w:val="subscript"/>
        </w:rPr>
        <w:t>p</w:t>
      </w:r>
      <w:r>
        <w:t>l² = m</w:t>
      </w:r>
      <w:r>
        <w:rPr>
          <w:vertAlign w:val="subscript"/>
        </w:rPr>
        <w:t>D</w:t>
      </w:r>
      <w:r>
        <w:t>²/3 = e²T²/9. Neither result conflicts with Lesson 72's Ward identity. The plasma has a rest frame, which breaks Lorentz invariance, so Π</w:t>
      </w:r>
      <w:r>
        <w:rPr>
          <w:vertAlign w:val="superscript"/>
        </w:rPr>
        <w:t>μν</w:t>
      </w:r>
      <w:r>
        <w:t xml:space="preserve"> can have structures, such as Π₀₀ ≠ 0 at k → 0, that the vacuum forbids. Gauge invariance, k</w:t>
      </w:r>
      <w:r>
        <w:rPr>
          <w:vertAlign w:val="subscript"/>
        </w:rPr>
        <w:t>μ</w:t>
      </w:r>
      <w:r>
        <w:t>Π</w:t>
      </w:r>
      <w:r>
        <w:rPr>
          <w:vertAlign w:val="superscript"/>
        </w:rPr>
        <w:t>μν</w:t>
      </w:r>
      <w:r>
        <w:t xml:space="preserve"> = 0, still holds.</w:t>
      </w:r>
    </w:p>
    <w:p>
      <w:r>
        <w:rPr>
          <w:b/>
          <w:i/>
        </w:rPr>
        <w:t>Worked example 4</w:t>
      </w:r>
    </w:p>
    <w:p>
      <w:r>
        <w:t>Find the screening length in the e⁺e⁻γ plasma of the early universe at T = 10 MeV, and compare it with the mean spacing between particles.</w:t>
      </w:r>
    </w:p>
    <w:p>
      <w:r>
        <w:t>m</w:t>
      </w:r>
      <w:r>
        <w:rPr>
          <w:vertAlign w:val="subscript"/>
        </w:rPr>
        <w:t>D</w:t>
      </w:r>
      <w:r>
        <w:t xml:space="preserve"> = eT/√3, with e = √(4πα) = 0.3028, so m</w:t>
      </w:r>
      <w:r>
        <w:rPr>
          <w:vertAlign w:val="subscript"/>
        </w:rPr>
        <w:t>D</w:t>
      </w:r>
      <w:r>
        <w:t xml:space="preserve"> = 0.1748T = 1.748 MeV. The screening length is ℏc/m</w:t>
      </w:r>
      <w:r>
        <w:rPr>
          <w:vertAlign w:val="subscript"/>
        </w:rPr>
        <w:t>D</w:t>
      </w:r>
      <w:r>
        <w:t xml:space="preserve"> = 197.3 MeV fm/1.748 MeV = 113 fm. The number density of photons is 2ζ(3)T³/π² = 0.2436T³. Each fermionic state has 3/4 of a bosonic state's density, so the four e⁺e⁻ states add (3/2) × 0.2436T³, for a total of 0.609T³. At T = 10 MeV this is 7.9×10⁻⁵ fm⁻³, a mean spacing of 23 fm. A cube one screening length on a side therefore holds about 115 particles. The Debye picture treats the plasma as a continuum, and with this many particles inside the screening cloud it is self-consistent. The ratio m</w:t>
      </w:r>
      <w:r>
        <w:rPr>
          <w:vertAlign w:val="subscript"/>
        </w:rPr>
        <w:t>D</w:t>
      </w:r>
      <w:r>
        <w:t>/T = e/√3 is small because e is small. That smallness is what makes the perturbative treatment of a QED plasma work.</w:t>
      </w:r>
    </w:p>
    <w:p>
      <w:pPr>
        <w:pStyle w:val="Heading2"/>
      </w:pPr>
      <w:r>
        <w:t>5 Real time and rates</w:t>
      </w:r>
    </w:p>
    <w:p>
      <w:r>
        <w:t>A Euclidean calculation gives static quantities directly: free energies, screening masses, and susceptibilities. Rates and spectra, such as the photon emission rate of a plasma, need real-time correlators. They are obtained by analytically continuing a Matsubara correlator from the discrete points iω</w:t>
      </w:r>
      <w:r>
        <w:rPr>
          <w:vertAlign w:val="subscript"/>
        </w:rPr>
        <w:t>n</w:t>
      </w:r>
      <w:r>
        <w:t xml:space="preserve"> to a real frequency ω + iε. The continuation is unique under mild conditions on its growth. The thermal infrared problem of Worked example 2 means that rates for soft processes need resummed propagators, carrying the Debye and plasma masses, before they are finite. This lesson does not compute such a rate. It warns that Lesson 75's cancellation is not the whole story in a plasma.</w:t>
      </w:r>
    </w:p>
    <w:p>
      <w:r>
        <w:t>The same method gives the thermal effective potential of Lesson 82. For a boson of mass M ≪ T, the thermal free energy expands as −π²T⁴/90 + M²T²/24 + ⋯. When M² depends on a field, as it does for the Higgs field in Lesson 87, the M²T²/24 term raises the effective mass at the origin. At high enough temperature the minimum moves back to zero field, and the broken symmetry is restored.</w:t>
      </w:r>
    </w:p>
    <w:p>
      <w:pPr>
        <w:pStyle w:val="Heading2"/>
      </w:pPr>
      <w:r>
        <w:t>6 What this lesson has not done</w:t>
      </w:r>
    </w:p>
    <w:p>
      <w:r>
        <w:t>It used the fermionic coherent-state trace without deriving it. It quoted the product formulas for sinh and cosh, the coth and tanh series, ζ(4) = π⁴/90, and ζ(3). It obtained the Debye mass from the thermodynamic susceptibility rather than from the one-loop Π₀₀, which gives the same result. It quoted the plasma frequency and the high-temperature expansion. It did not compute any real-time rate, and it did not treat the hard-thermal-loop resummation those rates require.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 over a circle of e</w:t>
            </w:r>
            <w:r>
              <w:rPr>
                <w:vertAlign w:val="superscript"/>
              </w:rPr>
              <w:t>−S_E</w:t>
            </w:r>
          </w:p>
        </w:tc>
        <w:tc>
          <w:tcPr>
            <w:tcW w:type="dxa" w:w="6528"/>
            <w:vAlign w:val="center"/>
            <w:tcMar>
              <w:top w:w="100" w:type="dxa"/>
              <w:start w:w="100" w:type="dxa"/>
              <w:bottom w:w="100" w:type="dxa"/>
              <w:end w:w="100" w:type="dxa"/>
            </w:tcMar>
          </w:tcPr>
          <w:p>
            <w:r>
              <w:t>All of thermal field theory</w:t>
            </w:r>
          </w:p>
        </w:tc>
      </w:tr>
      <w:tr>
        <w:tc>
          <w:tcPr>
            <w:tcW w:type="dxa" w:w="3264"/>
            <w:vAlign w:val="center"/>
            <w:shd w:fill="EAF2F8"/>
            <w:tcMar>
              <w:top w:w="100" w:type="dxa"/>
              <w:start w:w="100" w:type="dxa"/>
              <w:bottom w:w="100" w:type="dxa"/>
              <w:end w:w="100" w:type="dxa"/>
            </w:tcMar>
          </w:tcPr>
          <w:p>
            <w:r>
              <w:t>Periodic photons, antiperiodic electrons</w:t>
            </w:r>
          </w:p>
        </w:tc>
        <w:tc>
          <w:tcPr>
            <w:tcW w:type="dxa" w:w="6528"/>
            <w:vAlign w:val="center"/>
            <w:shd w:fill="EAF2F8"/>
            <w:tcMar>
              <w:top w:w="100" w:type="dxa"/>
              <w:start w:w="100" w:type="dxa"/>
              <w:bottom w:w="100" w:type="dxa"/>
              <w:end w:w="100" w:type="dxa"/>
            </w:tcMar>
          </w:tcPr>
          <w:p>
            <w:r>
              <w:t>Matsubara frequencies; fermion signs</w:t>
            </w:r>
          </w:p>
        </w:tc>
      </w:tr>
      <w:tr>
        <w:tc>
          <w:tcPr>
            <w:tcW w:type="dxa" w:w="3264"/>
            <w:vAlign w:val="center"/>
            <w:tcMar>
              <w:top w:w="100" w:type="dxa"/>
              <w:start w:w="100" w:type="dxa"/>
              <w:bottom w:w="100" w:type="dxa"/>
              <w:end w:w="100" w:type="dxa"/>
            </w:tcMar>
          </w:tcPr>
          <w:p>
            <w:r>
              <w:t>TΣ</w:t>
            </w:r>
            <w:r>
              <w:rPr>
                <w:vertAlign w:val="subscript"/>
              </w:rPr>
              <w:t>n</w:t>
            </w:r>
            <w:r>
              <w:t xml:space="preserve"> = vacuum + n</w:t>
            </w:r>
            <w:r>
              <w:rPr>
                <w:vertAlign w:val="subscript"/>
              </w:rPr>
              <w:t>B</w:t>
            </w:r>
            <w:r>
              <w:t xml:space="preserve"> or n</w:t>
            </w:r>
            <w:r>
              <w:rPr>
                <w:vertAlign w:val="subscript"/>
              </w:rPr>
              <w:t>F</w:t>
            </w:r>
            <w:r>
              <w:t xml:space="preserve"> part</w:t>
            </w:r>
          </w:p>
        </w:tc>
        <w:tc>
          <w:tcPr>
            <w:tcW w:type="dxa" w:w="6528"/>
            <w:vAlign w:val="center"/>
            <w:tcMar>
              <w:top w:w="100" w:type="dxa"/>
              <w:start w:w="100" w:type="dxa"/>
              <w:bottom w:w="100" w:type="dxa"/>
              <w:end w:w="100" w:type="dxa"/>
            </w:tcMar>
          </w:tcPr>
          <w:p>
            <w:r>
              <w:t>Thermal loops; Bose enhancement, Pauli blocking</w:t>
            </w:r>
          </w:p>
        </w:tc>
      </w:tr>
      <w:tr>
        <w:tc>
          <w:tcPr>
            <w:tcW w:type="dxa" w:w="3264"/>
            <w:vAlign w:val="center"/>
            <w:shd w:fill="EAF2F8"/>
            <w:tcMar>
              <w:top w:w="100" w:type="dxa"/>
              <w:start w:w="100" w:type="dxa"/>
              <w:bottom w:w="100" w:type="dxa"/>
              <w:end w:w="100" w:type="dxa"/>
            </w:tcMar>
          </w:tcPr>
          <w:p>
            <w:r>
              <w:t>u = π²T⁴/15, fermions × 7/8</w:t>
            </w:r>
          </w:p>
        </w:tc>
        <w:tc>
          <w:tcPr>
            <w:tcW w:type="dxa" w:w="6528"/>
            <w:vAlign w:val="center"/>
            <w:shd w:fill="EAF2F8"/>
            <w:tcMar>
              <w:top w:w="100" w:type="dxa"/>
              <w:start w:w="100" w:type="dxa"/>
              <w:bottom w:w="100" w:type="dxa"/>
              <w:end w:w="100" w:type="dxa"/>
            </w:tcMar>
          </w:tcPr>
          <w:p>
            <w:r>
              <w:t>Cosmology, stellar interiors</w:t>
            </w:r>
          </w:p>
        </w:tc>
      </w:tr>
      <w:tr>
        <w:tc>
          <w:tcPr>
            <w:tcW w:type="dxa" w:w="3264"/>
            <w:vAlign w:val="center"/>
            <w:tcMar>
              <w:top w:w="100" w:type="dxa"/>
              <w:start w:w="100" w:type="dxa"/>
              <w:bottom w:w="100" w:type="dxa"/>
              <w:end w:w="100" w:type="dxa"/>
            </w:tcMar>
          </w:tcPr>
          <w:p>
            <w:r>
              <w:t>m</w:t>
            </w:r>
            <w:r>
              <w:rPr>
                <w:vertAlign w:val="subscript"/>
              </w:rPr>
              <w:t>D</w:t>
            </w:r>
            <w:r>
              <w:t>² = e²T²/3</w:t>
            </w:r>
          </w:p>
        </w:tc>
        <w:tc>
          <w:tcPr>
            <w:tcW w:type="dxa" w:w="6528"/>
            <w:vAlign w:val="center"/>
            <w:tcMar>
              <w:top w:w="100" w:type="dxa"/>
              <w:start w:w="100" w:type="dxa"/>
              <w:bottom w:w="100" w:type="dxa"/>
              <w:end w:w="100" w:type="dxa"/>
            </w:tcMar>
          </w:tcPr>
          <w:p>
            <w:r>
              <w:t>Screening in plasmas; resummation</w:t>
            </w:r>
          </w:p>
        </w:tc>
      </w:tr>
      <w:tr>
        <w:tc>
          <w:tcPr>
            <w:tcW w:type="dxa" w:w="3264"/>
            <w:vAlign w:val="center"/>
            <w:shd w:fill="EAF2F8"/>
            <w:tcMar>
              <w:top w:w="100" w:type="dxa"/>
              <w:start w:w="100" w:type="dxa"/>
              <w:bottom w:w="100" w:type="dxa"/>
              <w:end w:w="100" w:type="dxa"/>
            </w:tcMar>
          </w:tcPr>
          <w:p>
            <w:r>
              <w:t>Thermal M²T²/24</w:t>
            </w:r>
          </w:p>
        </w:tc>
        <w:tc>
          <w:tcPr>
            <w:tcW w:type="dxa" w:w="6528"/>
            <w:vAlign w:val="center"/>
            <w:shd w:fill="EAF2F8"/>
            <w:tcMar>
              <w:top w:w="100" w:type="dxa"/>
              <w:start w:w="100" w:type="dxa"/>
              <w:bottom w:w="100" w:type="dxa"/>
              <w:end w:w="100" w:type="dxa"/>
            </w:tcMar>
          </w:tcPr>
          <w:p>
            <w:r>
              <w:t>Symmetry restoration of the Higgs field, Lesson 87</w:t>
            </w:r>
          </w:p>
        </w:tc>
      </w:tr>
    </w:tbl>
    <w:p>
      <w:pPr>
        <w:pStyle w:val="Heading2"/>
      </w:pPr>
      <w:r>
        <w:t>8 Summary</w:t>
      </w:r>
    </w:p>
    <w:p>
      <w:pPr>
        <w:pStyle w:val="ListNumber"/>
        <w:numPr>
          <w:ilvl w:val="0"/>
          <w:numId w:val="10"/>
        </w:numPr>
      </w:pPr>
      <w:r>
        <w:t>Tr e</w:t>
      </w:r>
      <w:r>
        <w:rPr>
          <w:vertAlign w:val="superscript"/>
        </w:rPr>
        <w:t>−βH</w:t>
      </w:r>
      <w:r>
        <w:t xml:space="preserve"> is a Euclidean path integral over fields on a circle of circumference β = 1/T.</w:t>
      </w:r>
    </w:p>
    <w:p>
      <w:pPr>
        <w:pStyle w:val="ListNumber"/>
        <w:numPr>
          <w:ilvl w:val="0"/>
          <w:numId w:val="10"/>
        </w:numPr>
      </w:pPr>
      <w:r>
        <w:t>Bosons are periodic and fermions antiperiodic, which the single oscillators confirm: 1/(2 sinh(βω/2)) and 2cosh(βω/2).</w:t>
      </w:r>
    </w:p>
    <w:p>
      <w:pPr>
        <w:pStyle w:val="ListNumber"/>
        <w:numPr>
          <w:ilvl w:val="0"/>
          <w:numId w:val="10"/>
        </w:numPr>
      </w:pPr>
      <w:r>
        <w:t>Loop energies become Matsubara frequencies, 2πnT or (2n + 1)πT, and ∫dk₄/2π becomes TΣ</w:t>
      </w:r>
      <w:r>
        <w:rPr>
          <w:vertAlign w:val="subscript"/>
        </w:rPr>
        <w:t>n</w:t>
      </w:r>
      <w:r>
        <w:t>.</w:t>
      </w:r>
    </w:p>
    <w:p>
      <w:pPr>
        <w:pStyle w:val="ListNumber"/>
        <w:numPr>
          <w:ilvl w:val="0"/>
          <w:numId w:val="10"/>
        </w:numPr>
      </w:pPr>
      <w:r>
        <w:t>The basic sum is (1/2E)(1 + 2n</w:t>
      </w:r>
      <w:r>
        <w:rPr>
          <w:vertAlign w:val="subscript"/>
        </w:rPr>
        <w:t>B</w:t>
      </w:r>
      <w:r>
        <w:t>) for bosons and (1/2E)(1 − 2n</w:t>
      </w:r>
      <w:r>
        <w:rPr>
          <w:vertAlign w:val="subscript"/>
        </w:rPr>
        <w:t>F</w:t>
      </w:r>
      <w:r>
        <w:t>) for fermions: the vacuum plus on-shell particles in the bath.</w:t>
      </w:r>
    </w:p>
    <w:p>
      <w:pPr>
        <w:pStyle w:val="ListNumber"/>
        <w:numPr>
          <w:ilvl w:val="0"/>
          <w:numId w:val="10"/>
        </w:numPr>
      </w:pPr>
      <w:r>
        <w:t>The photon gas has F/V = −π²T⁴/45 and u = π²T⁴/15. For the CMB this is 0.26 eV/cm³. Each fermionic state counts 7/8 of a bosonic one.</w:t>
      </w:r>
    </w:p>
    <w:p>
      <w:pPr>
        <w:pStyle w:val="ListNumber"/>
        <w:numPr>
          <w:ilvl w:val="0"/>
          <w:numId w:val="10"/>
        </w:numPr>
      </w:pPr>
      <w:r>
        <w:t>The static photon mode is screened with m</w:t>
      </w:r>
      <w:r>
        <w:rPr>
          <w:vertAlign w:val="subscript"/>
        </w:rPr>
        <w:t>D</w:t>
      </w:r>
      <w:r>
        <w:t>² = e²T²/3, giving V = (α/r)e</w:t>
      </w:r>
      <w:r>
        <w:rPr>
          <w:vertAlign w:val="superscript"/>
        </w:rPr>
        <w:t>−m_Dr</w:t>
      </w:r>
      <w:r>
        <w:t>. Transverse photons propagate above ω</w:t>
      </w:r>
      <w:r>
        <w:rPr>
          <w:vertAlign w:val="subscript"/>
        </w:rPr>
        <w:t>p</w:t>
      </w:r>
      <w:r>
        <w:t>l = eT/3.</w:t>
      </w:r>
    </w:p>
    <w:p>
      <w:pPr>
        <w:pStyle w:val="ListNumber"/>
        <w:numPr>
          <w:ilvl w:val="0"/>
          <w:numId w:val="10"/>
        </w:numPr>
      </w:pPr>
      <w:r>
        <w:t>Real-time rates require analytic continuation, and soft processes require resummation.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why the trace makes Euclidean paths periodic.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antiperiodicity ψ(β) = −ψ(0) requires ω</w:t>
            </w:r>
            <w:r>
              <w:rPr>
                <w:vertAlign w:val="subscript"/>
              </w:rPr>
              <w:t>n</w:t>
            </w:r>
            <w:r>
              <w:t xml:space="preserve"> = (2n + 1)πT.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Verify Z</w:t>
            </w:r>
            <w:r>
              <w:rPr>
                <w:vertAlign w:val="subscript"/>
              </w:rPr>
              <w:t>B</w:t>
            </w:r>
            <w:r>
              <w:t xml:space="preserve"> = 1/(2 sinh(βω/2)) = Σ</w:t>
            </w:r>
            <w:r>
              <w:rPr>
                <w:vertAlign w:val="subscript"/>
              </w:rPr>
              <w:t>k</w:t>
            </w:r>
            <w:r>
              <w:t xml:space="preserve"> e</w:t>
            </w:r>
            <w:r>
              <w:rPr>
                <w:vertAlign w:val="superscript"/>
              </w:rPr>
              <w:t>−β(k + ½)ω</w:t>
            </w:r>
            <w:r>
              <w:t>, and find the mean energy.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Z</w:t>
            </w:r>
            <w:r>
              <w:rPr>
                <w:vertAlign w:val="subscript"/>
              </w:rPr>
              <w:t>F</w:t>
            </w:r>
            <w:r>
              <w:t xml:space="preserve"> = 2cosh(βω/2) for H = ω(b†b − ½), and give the mean occupation ⟨b†b⟩.</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T Σ</w:t>
            </w:r>
            <w:r>
              <w:rPr>
                <w:vertAlign w:val="subscript"/>
              </w:rPr>
              <w:t>n</w:t>
            </w:r>
            <w:r>
              <w:t>(ω</w:t>
            </w:r>
            <w:r>
              <w:rPr>
                <w:vertAlign w:val="subscript"/>
              </w:rPr>
              <w:t>n</w:t>
            </w:r>
            <w:r>
              <w:t>² + E²)⁻¹ = (1/2E)(1 + 2n</w:t>
            </w:r>
            <w:r>
              <w:rPr>
                <w:vertAlign w:val="subscript"/>
              </w:rPr>
              <w:t>B</w:t>
            </w:r>
            <w:r>
              <w:t>), using coth(x/2) = 1 + 2/(e</w:t>
            </w:r>
            <w:r>
              <w:rPr>
                <w:vertAlign w:val="superscript"/>
              </w:rPr>
              <w:t>x</w:t>
            </w:r>
            <w:r>
              <w:t xml:space="preserve">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the fermionic sum, and show that its thermal part has the opposite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What happens to a thermal correction involving electrons when T = m/20?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Do the integral 2T∫d³k/(2π)³ log(1 − e</w:t>
            </w:r>
            <w:r>
              <w:rPr>
                <w:vertAlign w:val="superscript"/>
              </w:rPr>
              <w:t>−k/T</w:t>
            </w:r>
            <w:r>
              <w:t>) and confirm −π²T⁴/45.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From F/V = −π²T⁴/45, derive the entropy density and the energy density.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Compute the CMB photon number density from 2ζ(3)T³/π², with ζ(3) = 1.202.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Σ(−1)</w:t>
            </w:r>
            <w:r>
              <w:rPr>
                <w:vertAlign w:val="superscript"/>
              </w:rPr>
              <w:t>j+1</w:t>
            </w:r>
            <w:r>
              <w:t>/j⁴ = (7/8)ζ(4).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Find g</w:t>
            </w:r>
            <w:r>
              <w:rPr>
                <w:vertAlign w:val="subscript"/>
              </w:rPr>
              <w:t>*</w:t>
            </w:r>
            <w:r>
              <w:t xml:space="preserve"> for photons plus e⁺e⁻ plus three species of neutrinos, counting one helicity per neutrino and one per antineutrino.</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∂²P/∂μ² = T²/3 for massless Dirac fermions from the stated P(T, 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Evaluate the screening length at T = 1 GeV, and explain why the massless-electron formula applies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Why does a plasma allow Π₀₀ ≠ 0 at k → 0, when the vacuum forbids a photon mass?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Σ</w:t>
            </w:r>
            <w:r>
              <w:rPr>
                <w:vertAlign w:val="subscript"/>
              </w:rPr>
              <w:t>n</w:t>
            </w:r>
            <w:r>
              <w:t xml:space="preserve"> 1/(n² + a²) = (π/a)coth(πa) by writing π cot(πz) as a sum over poles, and explain how this generates the Bose distribution.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Tr O = Σ⟨q|O|q⟩ uses the same state at both ends, so the path returns to its starting point after imaginary time β.</w:t>
      </w:r>
    </w:p>
    <w:p>
      <w:r>
        <w:rPr>
          <w:b/>
        </w:rPr>
        <w:t>2.</w:t>
      </w:r>
      <w:r>
        <w:t xml:space="preserve"> </w:t>
      </w:r>
      <w:r>
        <w:t>e</w:t>
      </w:r>
      <w:r>
        <w:rPr>
          <w:vertAlign w:val="superscript"/>
        </w:rPr>
        <w:t>iωₙβ</w:t>
      </w:r>
      <w:r>
        <w:t xml:space="preserve"> = −1 requires ω</w:t>
      </w:r>
      <w:r>
        <w:rPr>
          <w:vertAlign w:val="subscript"/>
        </w:rPr>
        <w:t>n</w:t>
      </w:r>
      <w:r>
        <w:t>β = (2n + 1)π, so ω</w:t>
      </w:r>
      <w:r>
        <w:rPr>
          <w:vertAlign w:val="subscript"/>
        </w:rPr>
        <w:t>n</w:t>
      </w:r>
      <w:r>
        <w:t xml:space="preserve"> = (2n + 1)πT.</w:t>
      </w:r>
    </w:p>
    <w:p>
      <w:r>
        <w:rPr>
          <w:b/>
        </w:rPr>
        <w:t>3.</w:t>
      </w:r>
      <w:r>
        <w:t xml:space="preserve"> </w:t>
      </w:r>
      <w:r>
        <w:t>1/(2 sinh x) = e</w:t>
      </w:r>
      <w:r>
        <w:rPr>
          <w:vertAlign w:val="superscript"/>
        </w:rPr>
        <w:t>−x</w:t>
      </w:r>
      <w:r>
        <w:t>/(1 − e</w:t>
      </w:r>
      <w:r>
        <w:rPr>
          <w:vertAlign w:val="superscript"/>
        </w:rPr>
        <w:t>−2x</w:t>
      </w:r>
      <w:r>
        <w:t>) = Σ</w:t>
      </w:r>
      <w:r>
        <w:rPr>
          <w:vertAlign w:val="subscript"/>
        </w:rPr>
        <w:t>k</w:t>
      </w:r>
      <w:r>
        <w:t xml:space="preserve"> e</w:t>
      </w:r>
      <w:r>
        <w:rPr>
          <w:vertAlign w:val="superscript"/>
        </w:rPr>
        <w:t>−(2k+1)x</w:t>
      </w:r>
      <w:r>
        <w:t>, with x = βω/2. ⟨E⟩ = −∂log Z/∂β = (ω/2)coth(βω/2) = ω(½ + n</w:t>
      </w:r>
      <w:r>
        <w:rPr>
          <w:vertAlign w:val="subscript"/>
        </w:rPr>
        <w:t>B</w:t>
      </w:r>
      <w:r>
        <w:t>).</w:t>
      </w:r>
    </w:p>
    <w:p>
      <w:r>
        <w:rPr>
          <w:b/>
        </w:rPr>
        <w:t>4.</w:t>
      </w:r>
      <w:r>
        <w:t xml:space="preserve"> </w:t>
      </w:r>
      <w:r>
        <w:t>The states b†b = 0 and 1 have energies −ω/2 and +ω/2. ⟨b†b⟩ = e</w:t>
      </w:r>
      <w:r>
        <w:rPr>
          <w:vertAlign w:val="superscript"/>
        </w:rPr>
        <w:t>−βω/2</w:t>
      </w:r>
      <w:r>
        <w:t>/(2cosh(βω/2)) = 1/(e</w:t>
      </w:r>
      <w:r>
        <w:rPr>
          <w:vertAlign w:val="superscript"/>
        </w:rPr>
        <w:t>βω</w:t>
      </w:r>
      <w:r>
        <w:t xml:space="preserve"> + 1) = n</w:t>
      </w:r>
      <w:r>
        <w:rPr>
          <w:vertAlign w:val="subscript"/>
        </w:rPr>
        <w:t>F</w:t>
      </w:r>
      <w:r>
        <w:t>.</w:t>
      </w:r>
    </w:p>
    <w:p>
      <w:r>
        <w:rPr>
          <w:b/>
        </w:rPr>
        <w:t>5.</w:t>
      </w:r>
      <w:r>
        <w:t xml:space="preserve"> </w:t>
      </w:r>
      <w:r>
        <w:t>With a = E/2πT, TΣ 1/((2πT)²(n² + a²)) = (T/4π²T²)(π/a)coth(πa) = (1/2E)coth(E/2T). Then coth(E/2T) = 1 + 2n</w:t>
      </w:r>
      <w:r>
        <w:rPr>
          <w:vertAlign w:val="subscript"/>
        </w:rPr>
        <w:t>B</w:t>
      </w:r>
      <w:r>
        <w:t>.</w:t>
      </w:r>
    </w:p>
    <w:p>
      <w:r>
        <w:rPr>
          <w:b/>
        </w:rPr>
        <w:t>6.</w:t>
      </w:r>
      <w:r>
        <w:t xml:space="preserve"> </w:t>
      </w:r>
      <w:r>
        <w:t>With ω</w:t>
      </w:r>
      <w:r>
        <w:rPr>
          <w:vertAlign w:val="subscript"/>
        </w:rPr>
        <w:t>n</w:t>
      </w:r>
      <w:r>
        <w:t xml:space="preserve"> = 2πT(n + ½), the tanh series gives (1/2E)tanh(E/2T), and tanh(x/2) = 1 − 2/(e</w:t>
      </w:r>
      <w:r>
        <w:rPr>
          <w:vertAlign w:val="superscript"/>
        </w:rPr>
        <w:t>x</w:t>
      </w:r>
      <w:r>
        <w:t xml:space="preserve"> + 1) = 1 − 2n</w:t>
      </w:r>
      <w:r>
        <w:rPr>
          <w:vertAlign w:val="subscript"/>
        </w:rPr>
        <w:t>F</w:t>
      </w:r>
      <w:r>
        <w:t>.</w:t>
      </w:r>
    </w:p>
    <w:p>
      <w:r>
        <w:rPr>
          <w:b/>
        </w:rPr>
        <w:t>7.</w:t>
      </w:r>
      <w:r>
        <w:t xml:space="preserve"> </w:t>
      </w:r>
      <w:r>
        <w:t>It is suppressed by about e</w:t>
      </w:r>
      <w:r>
        <w:rPr>
          <w:vertAlign w:val="superscript"/>
        </w:rPr>
        <w:t>−20</w:t>
      </w:r>
      <w:r>
        <w:t xml:space="preserve"> = 2×10⁻⁹.</w:t>
      </w:r>
    </w:p>
    <w:p>
      <w:r>
        <w:rPr>
          <w:b/>
        </w:rPr>
        <w:t>8.</w:t>
      </w:r>
      <w:r>
        <w:t xml:space="preserve"> </w:t>
      </w:r>
      <w:r>
        <w:t>−Σ</w:t>
      </w:r>
      <w:r>
        <w:rPr>
          <w:vertAlign w:val="subscript"/>
        </w:rPr>
        <w:t>j</w:t>
      </w:r>
      <w:r>
        <w:t>(1/j)·2T·T³/(π²j³) = −(2T⁴/π²)ζ(4) = −(2T⁴/π²)(π⁴/90) = −π²T⁴/45.</w:t>
      </w:r>
    </w:p>
    <w:p>
      <w:r>
        <w:rPr>
          <w:b/>
        </w:rPr>
        <w:t>9.</w:t>
      </w:r>
      <w:r>
        <w:t xml:space="preserve"> </w:t>
      </w:r>
      <w:r>
        <w:t>s = −∂(F/V)/∂T = 4π²T³/45. u = F/V + Ts = −π²T⁴/45 + 4π²T⁴/45 = π²T⁴/15.</w:t>
      </w:r>
    </w:p>
    <w:p>
      <w:r>
        <w:rPr>
          <w:b/>
        </w:rPr>
        <w:t>10.</w:t>
      </w:r>
      <w:r>
        <w:t xml:space="preserve"> </w:t>
      </w:r>
      <w:r>
        <w:t>n = 2 × 1.202/π² × (kT/ℏc)³ = 0.2436 × (2.349×10⁻⁴/1.9733×10⁻⁵ cm⁻¹)³ = 0.2436 × 1687 cm⁻³ = 411 cm⁻³.</w:t>
      </w:r>
    </w:p>
    <w:p>
      <w:r>
        <w:rPr>
          <w:b/>
        </w:rPr>
        <w:t>11.</w:t>
      </w:r>
      <w:r>
        <w:t xml:space="preserve"> </w:t>
      </w:r>
      <w:r>
        <w:t>Σ(−1)</w:t>
      </w:r>
      <w:r>
        <w:rPr>
          <w:vertAlign w:val="superscript"/>
        </w:rPr>
        <w:t>j+1</w:t>
      </w:r>
      <w:r>
        <w:t>/j⁴ = Σ1/j⁴ − 2Σ1/(2j)⁴ = ζ(4)(1 − 2/16) = (7/8)ζ(4).</w:t>
      </w:r>
    </w:p>
    <w:p>
      <w:r>
        <w:rPr>
          <w:b/>
        </w:rPr>
        <w:t>12.</w:t>
      </w:r>
      <w:r>
        <w:t xml:space="preserve"> </w:t>
      </w:r>
      <w:r>
        <w:t>g</w:t>
      </w:r>
      <w:r>
        <w:rPr>
          <w:vertAlign w:val="subscript"/>
        </w:rPr>
        <w:t>*</w:t>
      </w:r>
      <w:r>
        <w:t xml:space="preserve"> = 2 + (7/8)(4 + 3 × 2) = 2 + 70/8 = 43/4 = 10.75.</w:t>
      </w:r>
    </w:p>
    <w:p>
      <w:r>
        <w:rPr>
          <w:b/>
        </w:rPr>
        <w:t>13.</w:t>
      </w:r>
      <w:r>
        <w:t xml:space="preserve"> </w:t>
      </w:r>
      <w:r>
        <w:t>∂²/∂μ² of μ²T²/6 + μ⁴/12π² is T²/3 + μ²/π², which is T²/3 at μ = 0.</w:t>
      </w:r>
    </w:p>
    <w:p>
      <w:r>
        <w:rPr>
          <w:b/>
        </w:rPr>
        <w:t>14.</w:t>
      </w:r>
      <w:r>
        <w:t xml:space="preserve"> </w:t>
      </w:r>
      <w:r>
        <w:t>1/m</w:t>
      </w:r>
      <w:r>
        <w:rPr>
          <w:vertAlign w:val="subscript"/>
        </w:rPr>
        <w:t>D</w:t>
      </w:r>
      <w:r>
        <w:t xml:space="preserve"> = 197.3 MeV fm/(0.1748 × 1000 MeV) = 1.13 fm. At T = 1 GeV ≫ m</w:t>
      </w:r>
      <w:r>
        <w:rPr>
          <w:vertAlign w:val="subscript"/>
        </w:rPr>
        <w:t>e</w:t>
      </w:r>
      <w:r>
        <w:t>, the electrons are ultrarelativistic and the massless formula applies. Muons, and above about 150 MeV quarks, also contribute to the screening at this temperature, so the full m</w:t>
      </w:r>
      <w:r>
        <w:rPr>
          <w:vertAlign w:val="subscript"/>
        </w:rPr>
        <w:t>D</w:t>
      </w:r>
      <w:r>
        <w:t xml:space="preserve"> is larger.</w:t>
      </w:r>
    </w:p>
    <w:p>
      <w:r>
        <w:rPr>
          <w:b/>
        </w:rPr>
        <w:t>15.</w:t>
      </w:r>
      <w:r>
        <w:t xml:space="preserve"> </w:t>
      </w:r>
      <w:r>
        <w:t>The vacuum Π</w:t>
      </w:r>
      <w:r>
        <w:rPr>
          <w:vertAlign w:val="superscript"/>
        </w:rPr>
        <w:t>μν</w:t>
      </w:r>
      <w:r>
        <w:t xml:space="preserve"> must be built from g</w:t>
      </w:r>
      <w:r>
        <w:rPr>
          <w:vertAlign w:val="superscript"/>
        </w:rPr>
        <w:t>μν</w:t>
      </w:r>
      <w:r>
        <w:t xml:space="preserve"> and q</w:t>
      </w:r>
      <w:r>
        <w:rPr>
          <w:vertAlign w:val="superscript"/>
        </w:rPr>
        <w:t>μ</w:t>
      </w:r>
      <w:r>
        <w:t>, and transversality then forces Π(q²) to vanish at q² = 0. The plasma supplies its rest-frame velocity u</w:t>
      </w:r>
      <w:r>
        <w:rPr>
          <w:vertAlign w:val="superscript"/>
        </w:rPr>
        <w:t>μ</w:t>
      </w:r>
      <w:r>
        <w:t>, which allows a second transverse structure that need not vanish at k → 0.</w:t>
      </w:r>
    </w:p>
    <w:p>
      <w:r>
        <w:rPr>
          <w:b/>
        </w:rPr>
        <w:t>16.</w:t>
      </w:r>
      <w:r>
        <w:t xml:space="preserve"> </w:t>
      </w:r>
      <w:r>
        <w:t>π cot(πz) has simple poles at z = n with residue 1, so Σ</w:t>
      </w:r>
      <w:r>
        <w:rPr>
          <w:vertAlign w:val="subscript"/>
        </w:rPr>
        <w:t>n</w:t>
      </w:r>
      <w:r>
        <w:t xml:space="preserve"> 1/(n² + a²) equals the sum of residues of π cot(πz)/(z² + a²) at the integers. Closing the contour picks up minus the residues at z = ±ia, which give (π/a)coth(πa). Writing coth in exponentials produces 1 + 2/(e</w:t>
      </w:r>
      <w:r>
        <w:rPr>
          <w:vertAlign w:val="superscript"/>
        </w:rPr>
        <w:t>2πa</w:t>
      </w:r>
      <w:r>
        <w:t xml:space="preserve"> − 1), the Bose factor.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86 returns to zero temperature and puts QED in a strong external field, where the vacuum itself produces pairs: the Schwinger process, which Lesson 58 postponed.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85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QED at Finite Temperature</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