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13: The Allegedly Dark Ages</w:t>
      </w:r>
    </w:p>
    <w:p>
      <w:pPr>
        <w:spacing w:after="200"/>
      </w:pPr>
      <w:r>
        <w:t xml:space="preserve">After the fall of Rome, Europe fragmented into smaller kingdoms.</w:t>
      </w:r>
    </w:p>
    <w:p>
      <w:pPr>
        <w:spacing w:after="200"/>
      </w:pPr>
      <w:r>
        <w:t xml:space="preserve">Humans later called this period the Dark Ages.</w:t>
      </w:r>
    </w:p>
    <w:p>
      <w:pPr>
        <w:spacing w:after="200"/>
      </w:pPr>
      <w:r>
        <w:t xml:space="preserve">The dolphins found this suspicious.</w:t>
      </w:r>
    </w:p>
    <w:p>
      <w:pPr>
        <w:spacing w:after="200"/>
      </w:pPr>
      <w:r>
        <w:rPr>
          <w:i/>
          <w:iCs/>
        </w:rPr>
        <w:t xml:space="preserve">“Was it truly dark, or were the humans simply missing paperwork?”</w:t>
      </w:r>
    </w:p>
    <w:p>
      <w:pPr>
        <w:spacing w:after="200"/>
      </w:pPr>
      <w:r>
        <w:t xml:space="preserve">There were fewer records than during the Roman Empire, and many cities shrank. Trade became less extensive in some regions.</w:t>
      </w:r>
    </w:p>
    <w:p>
      <w:pPr>
        <w:spacing w:after="200"/>
      </w:pPr>
      <w:r>
        <w:t xml:space="preserve">Yet elsewhere, life continued.</w:t>
      </w:r>
    </w:p>
    <w:p>
      <w:pPr>
        <w:spacing w:after="200"/>
      </w:pPr>
      <w:r>
        <w:t xml:space="preserve">In Constantinople, emperors governed.</w:t>
      </w:r>
    </w:p>
    <w:p>
      <w:pPr>
        <w:spacing w:after="200"/>
      </w:pPr>
      <w:r>
        <w:t xml:space="preserve">In Baghdad, scholars studied mathematics and astronomy.</w:t>
      </w:r>
    </w:p>
    <w:p>
      <w:pPr>
        <w:spacing w:after="200"/>
      </w:pPr>
      <w:r>
        <w:t xml:space="preserve">Constantinople alone should have made the label harder to sustain. The emperor Justinian, ruling from 527 to 565, commissioned a systematic compilation of Roman law, the Corpus Juris Civilis, that went on to shape European legal systems for the next fifteen hundred years, and built the Hagia Sophia, completed in 537, whose vast dome remained the largest enclosed interior space anywhere on Earth for the better part of a thousand years.</w:t>
      </w:r>
    </w:p>
    <w:p>
      <w:pPr>
        <w:spacing w:after="200"/>
      </w:pPr>
      <w:r>
        <w:t xml:space="preserve">In India and China, civilizations flourished.</w:t>
      </w:r>
    </w:p>
    <w:p>
      <w:pPr>
        <w:spacing w:after="200"/>
      </w:pPr>
      <w:r>
        <w:t xml:space="preserve">The label itself has a specific culprit and a much narrower original meaning than students are usually given. The 14th-century Italian poet Petrarch coined it first, and applied it only to what he saw as the loss of classical Latin literary style in the centuries after Rome, not to the era's politics, religion, or science, and not at all to Byzantium, the Islamic world, India, or China, none of which he was thinking about.</w:t>
      </w:r>
    </w:p>
    <w:p>
      <w:pPr>
        <w:spacing w:after="200"/>
      </w:pPr>
      <w:r>
        <w:t xml:space="preserve">The dolphins concluded:</w:t>
      </w:r>
    </w:p>
    <w:p>
      <w:pPr>
        <w:spacing w:after="200"/>
      </w:pPr>
      <w:r>
        <w:rPr>
          <w:i/>
          <w:iCs/>
        </w:rPr>
        <w:t xml:space="preserve">“The oceans did not notice any darkness.”</w:t>
      </w:r>
    </w:p>
    <w:p>
      <w:pPr>
        <w:spacing w:after="200"/>
      </w:pPr>
      <w:r>
        <w:t xml:space="preserve">Nor was Europe standing still. Kingdoms formed, trade expanded, farming improved with the heavy plow, the water mill, and the horse collar, and, a little later, universities appeared.</w:t>
      </w:r>
    </w:p>
    <w:p>
      <w:pPr>
        <w:spacing w:after="200"/>
      </w:pPr>
      <w:r>
        <w:t xml:space="preserve">Charlemagne, crowned Holy Roman Emperor in Rome on Christmas Day, 800 CE, gathered scholars from across Europe at his court, the Englishman Alcuin of York chief among them, and standardized a new, clearer handwriting, Carolingian minuscule, whose rounded lowercase letters are the direct ancestors of the ones printed on this page. Charlemagne himself, by his own biographer's account, kept writing tablets under his pillow to practice his letters and never fully mastered the skill.</w:t>
      </w:r>
    </w:p>
    <w:p>
      <w:pPr>
        <w:spacing w:after="200"/>
      </w:pPr>
      <w:r>
        <w:rPr>
          <w:i/>
          <w:iCs/>
        </w:rPr>
        <w:t xml:space="preserve">“The man who revived European literacy,” dolphin historians observed, “reportedly could not write his own name. Humans, it should be said, have never let competence stand in the way of sponsorship.”</w:t>
      </w:r>
    </w:p>
    <w:p>
      <w:pPr>
        <w:spacing w:after="200"/>
      </w:pPr>
      <w:r>
        <w:t xml:space="preserve">The disruption was not entirely a matter of missing paperwork, either. Norse raiders sacked the monastery at Lindisfarne, off the English coast, in 793 CE, a single attack Christian Europe treated for a generation afterward as a sign the world itself had turned hostile, and Viking raids and settlement continued for the better part of three centuries.</w:t>
      </w:r>
    </w:p>
    <w:p>
      <w:pPr>
        <w:spacing w:after="200"/>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spacing w:after="200"/>
      </w:pPr>
      <w:r>
        <w:t xml:space="preserve">Humans were, however, still deeply committed to warfare. Castles appeared.</w:t>
      </w:r>
    </w:p>
    <w:p>
      <w:pPr>
        <w:spacing w:after="200"/>
      </w:pPr>
      <w:r>
        <w:t xml:space="preserve">The dolphins were confused.</w:t>
      </w:r>
    </w:p>
    <w:p>
      <w:pPr>
        <w:spacing w:after="200"/>
      </w:pPr>
      <w:r>
        <w:rPr>
          <w:i/>
          <w:iCs/>
        </w:rPr>
        <w:t xml:space="preserve">“Instead of solving their disputes,” dolphin historians noted, “they built larger walls.”</w:t>
      </w:r>
    </w:p>
    <w:p>
      <w:pPr>
        <w:spacing w:after="200"/>
      </w:pPr>
      <w:r>
        <w:t xml:space="preserve">Centuries later, some humans became so dissatisfied with the traditional story that they proposed radical alternatives.</w:t>
      </w:r>
    </w:p>
    <w:p>
      <w:pPr>
        <w:spacing w:after="200"/>
      </w:pPr>
      <w:r>
        <w:t xml:space="preserve">One mathematician, Anatoly Fomenko, argued that large parts of ancient history had been misdated and that the timeline itself was wrong. He suggested that many events thought to belong to antiquity actually occurred much later.</w:t>
      </w:r>
    </w:p>
    <w:p>
      <w:pPr>
        <w:spacing w:after="200"/>
      </w:pPr>
      <w:r>
        <w:t xml:space="preserve">Most historians rejected this idea and pointed to archaeological evidence, written records, radiocarbon dating, and other methods that support the conventional timeline.</w:t>
      </w:r>
    </w:p>
    <w:p>
      <w:pPr>
        <w:spacing w:after="200"/>
      </w:pPr>
      <w:r>
        <w:t xml:space="preserve">The dolphins regarded the dispute with amusement.</w:t>
      </w:r>
    </w:p>
    <w:p>
      <w:pPr>
        <w:spacing w:after="200"/>
      </w:pPr>
      <w:r>
        <w:rPr>
          <w:i/>
          <w:iCs/>
        </w:rPr>
        <w:t xml:space="preserve">“Human historians were arguing not merely about what happened, but about when it happened.”</w:t>
      </w:r>
    </w:p>
    <w:p>
      <w:pPr>
        <w:spacing w:after="200"/>
      </w:pPr>
      <w:r>
        <w:t xml:space="preserve">After studying both sides, the International Dolphin Historical Society reached its own verdict.</w:t>
      </w:r>
    </w:p>
    <w:p>
      <w:pPr>
        <w:spacing w:after="100"/>
      </w:pPr>
      <w:r>
        <w:rPr>
          <w:b/>
          <w:bCs/>
        </w:rPr>
        <w:t xml:space="preserve">Dolphin verdict:</w:t>
      </w:r>
    </w:p>
    <w:p>
      <w:pPr>
        <w:spacing w:after="200"/>
      </w:pPr>
      <w:r>
        <w:rPr>
          <w:i/>
          <w:iCs/>
        </w:rPr>
        <w:t xml:space="preserve">The age was not dark. It was merely complicated. Humans often confuse the absence of records with the absence of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2026-09-23T20:42:52.633Z</dcterms:created>
  <dcterms:modified xsi:type="dcterms:W3CDTF">2026-09-23T20:42:52.633Z</dcterms:modified>
</cp:coreProperties>
</file>

<file path=docProps/custom.xml><?xml version="1.0" encoding="utf-8"?>
<Properties xmlns="http://schemas.openxmlformats.org/officeDocument/2006/custom-properties" xmlns:vt="http://schemas.openxmlformats.org/officeDocument/2006/docPropsVTypes"/>
</file>