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outlineLvl w:val="0"/>
      </w:pPr>
      <w:r>
        <w:rPr>
          <w:b/>
          <w:bCs/>
        </w:rPr>
        <w:t xml:space="preserve">Chapter 14: Ships, Gunpowder, and Gold — Exploration, Conquest, and the Colonial Age</w:t>
      </w:r>
    </w:p>
    <w:p>
      <w:pPr>
        <w:spacing w:after="200"/>
      </w:pPr>
      <w:r>
        <w:t xml:space="preserve">Dolphins want one point on the record before this chapter starts: humans did not invent the ocean crossing. An earlier chapter already covered the settling of Australia by boat, tens of thousands of years earlier. Polynesian navigators crossed thousands of miles of open Pacific and settled Hawaii, New Zealand, and Rapa Nui using only stars, swells, and memorized wave patterns, centuries before the ships in this chapter set sail. Norse sailors reached North America around 1000 CE, roughly five hundred years ahead of the more famous version of the story.</w:t>
      </w:r>
    </w:p>
    <w:p>
      <w:pPr>
        <w:spacing w:after="200"/>
      </w:pPr>
      <w:r>
        <w:t xml:space="preserve">What changed in the late 15th century was not the idea of crossing an ocean. It was what happened to whoever was already standing on the other side.</w:t>
      </w:r>
    </w:p>
    <w:p>
      <w:pPr>
        <w:spacing w:after="200"/>
      </w:pPr>
      <w:r>
        <w:t xml:space="preserve">Europe's outward push followed closely on the heels of catastrophe. The Black Death, arriving in 1347 and killing an estimated third to half of Europe's population within a few years, had reordered labor, land ownership, and the balance of power between peasants and nobility by the time the voyages of exploration began a century and a half later.</w:t>
      </w:r>
    </w:p>
    <w:p>
      <w:pPr>
        <w:spacing w:after="200"/>
      </w:pPr>
      <w:r>
        <w:t xml:space="preserve">Portugal did the patient groundwork first. Prince Henry the Navigator sponsored expeditions down the African coast from the 1420s onward without ever sailing himself; Bartolomeu Dias rounded the continent's southern tip in 1488, and Vasco da Gama used that route to reach India by sea in 1498, breaking the overland spice monopoly Venice and the Islamic world had held for centuries. Christopher Columbus, an Italian sailing for the Spanish crown, went west for the same Asian markets in 1492 and instead reached the Caribbean, opening a hemisphere Europeans did not know was in the way. Amerigo Vespucci's voyages soon after convinced European mapmakers this was a genuinely new continent rather than the edge of Asia, and a 1507 German map, taking his word for it, labeled it “America” — a naming accident Columbus, who had died the year before, never learned about. Ferdinand Magellan's expedition, sailing for Spain, completed the first circumnavigation of the globe in 1522, though Magellan himself died partway through it, in the Philippines.</w:t>
      </w:r>
    </w:p>
    <w:p>
      <w:pPr>
        <w:spacing w:after="200"/>
      </w:pPr>
      <w:r>
        <w:t xml:space="preserve">England arrived late and, for its first century in the race, unsuccessfully. John Cabot, another Italian navigator, reached the coast of North America sailing for England in 1497, but no sustained English colony followed for over a hundred years; Roanoke, planted in 1587, disappeared entirely and was never explained. England's real entry came in the following century instead: the East India Company, chartered in 1600, and the Jamestown colony, founded in 1607, both starting small and unglamorous next to Spain's silver and Portugal's spice routes. Within three centuries, the empire built from those two unpromising beginnings would eclipse both.</w:t>
      </w:r>
    </w:p>
    <w:p>
      <w:pPr>
        <w:spacing w:after="200"/>
      </w:pPr>
      <w:r>
        <w:t xml:space="preserve">Gunpowder, invented in China centuries earlier, had by this point been adapted into cannon and firearms that gave technologically organized states a decisive edge over societies without them — historians group Spain, Portugal, and later England, France, and others, among a set of “gunpowder empires” for exactly this reason.</w:t>
      </w:r>
    </w:p>
    <w:p>
      <w:pPr>
        <w:spacing w:after="200"/>
      </w:pPr>
      <w:r>
        <w:rPr>
          <w:i/>
          <w:iCs/>
        </w:rPr>
        <w:t xml:space="preserve">“The Chinese,” dolphin historians noted, “repeatedly invent revolutionary technologies — paper, printing, the compass, gunpowder — and then watch other humans put them to work in wars.”</w:t>
      </w:r>
    </w:p>
    <w:p>
      <w:pPr>
        <w:spacing w:after="200"/>
      </w:pPr>
      <w:r>
        <w:t xml:space="preserve">Much of the competition between these empires was carried out by men whose legal status depended entirely on which flag happened to be paying them that year. Francis Drake raided Spanish treasure ships across the Caribbean and Pacific through the 1570s and 80s, completed the second circumnavigation of the globe in the process, and was knighted for all of it by Elizabeth I in 1581 — by Spain's entirely reasonable accounting, a pirate who happened to be drawing an English queen's salary.</w:t>
      </w:r>
    </w:p>
    <w:p>
      <w:pPr>
        <w:spacing w:after="200"/>
      </w:pPr>
      <w:r>
        <w:rPr>
          <w:i/>
          <w:iCs/>
        </w:rPr>
        <w:t xml:space="preserve">“Every one of these voyages happened on the water,” dolphin historians noted. “Humans call this chapter exploration, conquest, or piracy depending on whose flag was flying at the time. Dolphins call it several centuries of unusually heavy traffic through a habitat nobody asked our permission to use.”</w:t>
      </w:r>
    </w:p>
    <w:p>
      <w:pPr>
        <w:spacing w:after="200"/>
      </w:pPr>
      <w:r>
        <w:t xml:space="preserve">The conquest of the Americas that followed was, in the dolphins' accounting, not primarily a military story. Disease did most of the work: smallpox, measles, and influenza, carried unknowingly by the first waves of contact, killed an estimated 80 to 90 percent of the Indigenous population of the Americas over the following century and a half, a demographic collapse with no real precedent elsewhere in this book. Conquest by force, from Cortés's fall of the Aztec capital Tenochtitlan in 1521 to Pizarro's capture of the Inca emperor Atahualpa in 1532, finished what disease had already made possible.</w:t>
      </w:r>
    </w:p>
    <w:p>
      <w:pPr>
        <w:spacing w:after="200"/>
      </w:pPr>
      <w:r>
        <w:t xml:space="preserve">The Atlantic slave trade ran alongside this conquest and then outlasted it by centuries. Between the 16th and 19th centuries, an estimated 12.5 million enslaved Africans were forcibly transported across the Atlantic; roughly 1.8 million died during the crossing itself. Those who survived were sold into forced labor, overwhelmingly on plantations, under a legal system in much of the Americas that treated a person as property, generation after generation, by law.</w:t>
      </w:r>
    </w:p>
    <w:p>
      <w:pPr>
        <w:spacing w:after="200"/>
      </w:pPr>
      <w:r>
        <w:t xml:space="preserve">Dolphin historians, who watched every one of these ships cross open water, decline to separate the achievement of the crossing from the cargo and the consequence of it.</w:t>
      </w:r>
    </w:p>
    <w:p>
      <w:pPr>
        <w:spacing w:after="200"/>
      </w:pPr>
      <w:r>
        <w:rPr>
          <w:i/>
          <w:iCs/>
        </w:rPr>
        <w:t xml:space="preserve">“Exploration and atrocity traveled in the same hulls,” dolphin historians noted. “The ships that mapped the world and the ships that emptied it of the people already living there were very often the same ships, on the same voyage.”</w:t>
      </w:r>
    </w:p>
    <w:p>
      <w:pPr>
        <w:spacing w:after="100"/>
      </w:pPr>
      <w:r>
        <w:rPr>
          <w:b/>
          <w:bCs/>
        </w:rPr>
        <w:t xml:space="preserve">Dolphin verdict:</w:t>
      </w:r>
    </w:p>
    <w:p>
      <w:pPr>
        <w:spacing w:after="200"/>
      </w:pPr>
      <w:r>
        <w:rPr>
          <w:i/>
          <w:iCs/>
        </w:rPr>
        <w:t xml:space="preserve">This chapter's ships did what fire, farming, and writing before them could not: they connected every inhabited continent into a single system for the first time. What moved through that system was genuinely two-sided — new crops, new knowledge, and new contact in one direction; disease, conquest, and human trafficking on a scale without precedent in the other. Both halves are the story. Neither one is optional.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2026-09-20T15:47:25.539Z</dcterms:created>
  <dcterms:modified xsi:type="dcterms:W3CDTF">2026-09-20T15:47:25.539Z</dcterms:modified>
</cp:coreProperties>
</file>

<file path=docProps/custom.xml><?xml version="1.0" encoding="utf-8"?>
<Properties xmlns="http://schemas.openxmlformats.org/officeDocument/2006/custom-properties" xmlns:vt="http://schemas.openxmlformats.org/officeDocument/2006/docPropsVTypes"/>
</file>