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17: Genius and Catastrophe — Great Countries, Terrible Decades</w:t>
      </w:r>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The dolphins watched with admiration.</w:t>
      </w:r>
    </w:p>
    <w:p>
      <w:pPr>
        <w:spacing w:after="200"/>
      </w:pPr>
      <w:r>
        <w:t xml:space="preserve">Germany produced Beethoven and Bach, Goethe and Kant, Einstein and a great many other groundbreaking scientists and engineers, and some of the world's leading universities.</w:t>
      </w:r>
    </w:p>
    <w:p>
      <w:pPr>
        <w:spacing w:after="200"/>
      </w:pPr>
      <w:r>
        <w:rPr>
          <w:i/>
          <w:iCs/>
        </w:rPr>
        <w:t xml:space="preserve">“This was a society capable of remarkable intellectual achievement,” dolphin historians noted.</w:t>
      </w:r>
    </w:p>
    <w:p>
      <w:pPr>
        <w:spacing w:after="200"/>
      </w:pPr>
      <w:r>
        <w:t xml:space="preserve">Yet the dolphins had learned that intelligence alone does not guarantee wisdom.</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1933 after a run of elections his party did not quite win,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World War II, the most destructive conflict humans had yet created.</w:t>
      </w:r>
    </w:p>
    <w:p>
      <w:pPr>
        <w:spacing w:after="200"/>
      </w:pPr>
      <w:r>
        <w:t xml:space="preserve">Tens of millions died. Entire cities were destroyed.</w:t>
      </w:r>
    </w:p>
    <w:p>
      <w:pPr>
        <w:spacing w:after="200"/>
      </w:pPr>
      <w:r>
        <w:t xml:space="preserve">The Holocaust revealed how prejudice, propaganda, and obedience could be turned into instruments of mass murder: roughly six million Jews, along with Roma, disabled people, political prisoners, and others, killed by a modern state using its railways, its paperwork, and its ordinary, obedient officials.</w:t>
      </w:r>
    </w:p>
    <w:p>
      <w:pPr>
        <w:spacing w:after="200"/>
      </w:pPr>
      <w:r>
        <w:t xml:space="preserve">Dolphin scholars devoted long analyses to this period.</w:t>
      </w:r>
    </w:p>
    <w:p>
      <w:pPr>
        <w:spacing w:after="200"/>
      </w:pPr>
      <w:r>
        <w:rPr>
          <w:i/>
          <w:iCs/>
        </w:rPr>
        <w:t xml:space="preserve">“The lesson was not that civilization had failed. The lesson was that civilization alone was not enough.”</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roughly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itself as a democratic nation and became a strong advocate for cooperation in Europe. To dolphin historians, this recovery was almost as important as the catastrophe itself. It even acquired a word, Vergangenheitsbewältigung, the work of coming to terms with the past, which the dolphins consider the only German word whose length is entirely justified.</w:t>
      </w:r>
    </w:p>
    <w:p>
      <w:pPr>
        <w:spacing w:after="200"/>
      </w:pPr>
      <w:r>
        <w:t xml:space="preserve">Others recovered within a decade or two. Some took until the 1970s. A few are, by any fair reading, still working on it.</w:t>
      </w:r>
    </w:p>
    <w:p>
      <w:pPr>
        <w:spacing w:after="200"/>
      </w:pPr>
      <w:r>
        <w:rPr>
          <w:i/>
          <w:iCs/>
        </w:rPr>
        <w:t xml:space="preserve">“Humans possess a rare ability. They can learn from disaster, though often only after experiencing it.”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2026-09-20T15:47:25.880Z</dcterms:created>
  <dcterms:modified xsi:type="dcterms:W3CDTF">2026-09-20T15:47:25.880Z</dcterms:modified>
</cp:coreProperties>
</file>

<file path=docProps/custom.xml><?xml version="1.0" encoding="utf-8"?>
<Properties xmlns="http://schemas.openxmlformats.org/officeDocument/2006/custom-properties" xmlns:vt="http://schemas.openxmlformats.org/officeDocument/2006/docPropsVTypes"/>
</file>