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already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nearly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rather than ideology.</w:t>
      </w:r>
    </w:p>
    <w:p>
      <w:pPr>
        <w:spacing w:after="200"/>
      </w:pPr>
      <w:r>
        <w:t xml:space="preserve">One assumption about this rise is worth correcting directly,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2026-09-23T20:42:53.009Z</dcterms:created>
  <dcterms:modified xsi:type="dcterms:W3CDTF">2026-09-23T20:42:53.009Z</dcterms:modified>
</cp:coreProperties>
</file>

<file path=docProps/custom.xml><?xml version="1.0" encoding="utf-8"?>
<Properties xmlns="http://schemas.openxmlformats.org/officeDocument/2006/custom-properties" xmlns:vt="http://schemas.openxmlformats.org/officeDocument/2006/docPropsVTypes"/>
</file>