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15: Gold, Salt, and Stone — The Kingdoms of Africa</w:t>
      </w:r>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about seventy years.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the 16th century onward, some of the finest cast-metal art in the world. In 1897 a British military expedition burned Benin City and carried off thousands of its bronze and ivory works, which were sold, dispersed, and displayed in museums across Europe and America. Whether and how they should go home remains a live argument, and some have begun to.</w:t>
      </w:r>
    </w:p>
    <w:p>
      <w:pPr>
        <w:spacing w:after="200"/>
      </w:pPr>
      <w:r>
        <w:t xml:space="preserve">The Atlantic slave trade, told in a later chapter, took its victims from societies like these: kingdoms with cities, laws, armies, scholars, and treasuries, not from a blank. Dolphin scholarship would like that borne in mind when the ships arrive.</w:t>
      </w:r>
    </w:p>
    <w:p>
      <w:pPr>
        <w:spacing w:after="100"/>
      </w:pPr>
      <w:r>
        <w:rPr>
          <w:b/>
          <w:bCs/>
        </w:rPr>
        <w:t xml:space="preserve">Dolphin verdict:</w:t>
      </w:r>
    </w:p>
    <w:p>
      <w:pPr>
        <w:spacing w:after="200"/>
      </w:pPr>
      <w:r>
        <w:rPr>
          <w:i/>
          <w:iCs/>
        </w:rPr>
        <w:t xml:space="preserve">The picture of Africa as a place where history happened to other people is a European invention, and it lasted about as long as it was useful. The evidence for the continent's own kingdoms is written in stone, gold, ink, and bronze, much of it still standing, and the dolphins, who have never needed a European to tell them what was on the coast, would ask only that it be read as it was left.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2026-10-01T18:57:29.918Z</dcterms:created>
  <dcterms:modified xsi:type="dcterms:W3CDTF">2026-10-01T18:57:29.918Z</dcterms:modified>
</cp:coreProperties>
</file>

<file path=docProps/custom.xml><?xml version="1.0" encoding="utf-8"?>
<Properties xmlns="http://schemas.openxmlformats.org/officeDocument/2006/custom-properties" xmlns:vt="http://schemas.openxmlformats.org/officeDocument/2006/docPropsVTypes"/>
</file>