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DISCRETE MATHEMATICS</w:t>
      </w:r>
    </w:p>
    <w:p>
      <w:pPr>
        <w:spacing w:after="500"/>
        <w:jc w:val="center"/>
      </w:pPr>
      <w:r>
        <w:rPr>
          <w:rFonts w:ascii="Georgia" w:cs="Georgia" w:eastAsia="Georgia" w:hAnsi="Georgia"/>
          <w:i/>
          <w:iCs/>
          <w:color w:val="5B9BD5"/>
          <w:sz w:val="20"/>
          <w:szCs w:val="20"/>
        </w:rPr>
        <w:t xml:space="preserve">Counting, Graphs, Logic, and the Art of Reasoning About Finite Structures</w:t>
      </w:r>
    </w:p>
    <w:p>
      <w:pPr>
        <w:spacing w:before="600"/>
        <w:jc w:val="center"/>
      </w:pPr>
      <w:r>
        <w:rPr>
          <w:rFonts w:ascii="Georgia" w:cs="Georgia" w:eastAsia="Georgia" w:hAnsi="Georgia"/>
          <w:color w:val="666666"/>
          <w:sz w:val="22"/>
          <w:szCs w:val="22"/>
        </w:rPr>
        <w:t xml:space="preserve">Book 24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400" w:id="2400"/>
      <w:r>
        <w:rPr>
          <w:rFonts w:ascii="Georgia" w:cs="Georgia" w:eastAsia="Georgia" w:hAnsi="Georgia"/>
          <w:b/>
          <w:bCs/>
          <w:sz w:val="32"/>
          <w:szCs w:val="32"/>
        </w:rPr>
        <w:t xml:space="preserve">Preface</w:t>
      </w:r>
      <w:bookmarkEnd w:id="2400"/>
    </w:p>
    <w:p>
      <w:pPr>
        <w:spacing w:after="200"/>
      </w:pPr>
      <w:r>
        <w:rPr>
          <w:rFonts w:ascii="Georgia" w:cs="Georgia" w:eastAsia="Georgia" w:hAnsi="Georgia"/>
          <w:i/>
          <w:iCs/>
          <w:sz w:val="22"/>
          <w:szCs w:val="22"/>
        </w:rPr>
        <w:t xml:space="preserve">(Or: How We Learned to Count Carefully and Argue Precisely About Finite Things)</w:t>
      </w:r>
    </w:p>
    <w:p>
      <w:pPr>
        <w:spacing w:after="200" w:line="276"/>
      </w:pPr>
      <w:r>
        <w:rPr>
          <w:rFonts w:ascii="Georgia" w:cs="Georgia" w:eastAsia="Georgia" w:hAnsi="Georgia"/>
          <w:sz w:val="22"/>
          <w:szCs w:val="22"/>
        </w:rPr>
        <w:t xml:space="preserve">Most of the preceding books have been concerned with continuous mathematics: limits, derivatives, integrals, vector fields, holomorphic functions. Discrete mathematics studies finite or countable structures — sets, graphs, integers, logical propositions, finite state machines — and the algorithms and counting arguments that apply to them.</w:t>
      </w:r>
    </w:p>
    <w:p>
      <w:pPr>
        <w:spacing w:after="200" w:line="276"/>
      </w:pPr>
      <w:r>
        <w:rPr>
          <w:rFonts w:ascii="Georgia" w:cs="Georgia" w:eastAsia="Georgia" w:hAnsi="Georgia"/>
          <w:sz w:val="22"/>
          <w:szCs w:val="22"/>
        </w:rPr>
        <w:t xml:space="preserve">The subject is the mathematical foundation of computer science. Algorithms are discrete objects; their correctness is proved by induction and invariants; their efficiency is analyzed by counting operations or solving recurrences. Graph theory models networks, dependencies, and geometric configurations. Combinatorics enumerates the possibilities that an algorithm may encounter. Logic supplies the language in which specifications and proofs are written.</w:t>
      </w:r>
    </w:p>
    <w:p>
      <w:pPr>
        <w:spacing w:after="200" w:line="276"/>
      </w:pPr>
      <w:r>
        <w:rPr>
          <w:rFonts w:ascii="Georgia" w:cs="Georgia" w:eastAsia="Georgia" w:hAnsi="Georgia"/>
          <w:sz w:val="22"/>
          <w:szCs w:val="22"/>
        </w:rPr>
        <w:t xml:space="preserve">This book develops the core topics: elementary counting and generating functions, recurrence relations, graph theory up through trees and connectivity, basic logic and proof techniques, Boolean algebra, and a first look at complexity and computability. The style remains conversational, but the arguments are deliberately precise — discrete mathematics is where “proof” becomes an everyday working tool rather than an occasional ceremonial exercise.</w:t>
      </w:r>
    </w:p>
    <w:p>
      <w:pPr>
        <w:spacing w:after="200" w:line="276"/>
      </w:pPr>
      <w:r>
        <w:rPr>
          <w:rFonts w:ascii="Georgia" w:cs="Georgia" w:eastAsia="Georgia" w:hAnsi="Georgia"/>
          <w:sz w:val="22"/>
          <w:szCs w:val="22"/>
        </w:rPr>
        <w:t xml:space="preserve">A small confession: discrete mathematics can feel like a grab-bag of unrelated topics. The unifying thread is the systematic study of finite structures and the algorithms that manipulate them. Once that thread is visible, the separate chapters become chapters of a single story.</w:t>
      </w:r>
    </w:p>
    <w:p>
      <w:pPr>
        <w:spacing w:after="200" w:line="276"/>
      </w:pPr>
      <w:r>
        <w:rPr>
          <w:rFonts w:ascii="Georgia" w:cs="Georgia" w:eastAsia="Georgia" w:hAnsi="Georgia"/>
          <w:sz w:val="22"/>
          <w:szCs w:val="22"/>
        </w:rPr>
        <w:t xml:space="preserve">If continuous mathematics taught us to measure and approximate, discrete mathematics teaches us to count and to decide.</w:t>
      </w:r>
    </w:p>
    <w:p>
      <w:pPr>
        <w:spacing w:after="200" w:line="276"/>
      </w:pPr>
      <w:r>
        <w:rPr>
          <w:rFonts w:ascii="Georgia" w:cs="Georgia" w:eastAsia="Georgia" w:hAnsi="Georgia"/>
          <w:sz w:val="22"/>
          <w:szCs w:val="22"/>
        </w:rPr>
        <w:t xml:space="preserve">Let’s count carefully.</w:t>
      </w:r>
    </w:p>
    <w:p>
      <w:r>
        <w:br w:type="page"/>
      </w:r>
    </w:p>
    <w:p>
      <w:pPr>
        <w:pStyle w:val="Heading1"/>
        <w:spacing w:after="240" w:before="360"/>
      </w:pPr>
      <w:bookmarkStart w:name="2401" w:id="2401"/>
      <w:r>
        <w:rPr>
          <w:rFonts w:ascii="Georgia" w:cs="Georgia" w:eastAsia="Georgia" w:hAnsi="Georgia"/>
          <w:b/>
          <w:bCs/>
          <w:sz w:val="32"/>
          <w:szCs w:val="32"/>
        </w:rPr>
        <w:t xml:space="preserve">Table of Contents</w:t>
      </w:r>
      <w:bookmarkEnd w:id="2401"/>
    </w:p>
    <w:p>
      <w:pPr>
        <w:spacing w:after="120"/>
      </w:pPr>
      <w:hyperlink w:history="1" w:anchor="2402">
        <w:r>
          <w:rPr>
            <w:rFonts w:ascii="Georgia" w:cs="Georgia" w:eastAsia="Georgia" w:hAnsi="Georgia"/>
            <w:color w:val="0563C1"/>
            <w:sz w:val="22"/>
            <w:szCs w:val="22"/>
            <w:u w:val="single"/>
          </w:rPr>
          <w:t xml:space="preserve">1. What Discrete Mathematics Actually Is</w:t>
        </w:r>
      </w:hyperlink>
    </w:p>
    <w:p>
      <w:pPr>
        <w:spacing w:after="120"/>
      </w:pPr>
      <w:hyperlink w:history="1" w:anchor="2403">
        <w:r>
          <w:rPr>
            <w:rFonts w:ascii="Georgia" w:cs="Georgia" w:eastAsia="Georgia" w:hAnsi="Georgia"/>
            <w:color w:val="0563C1"/>
            <w:sz w:val="22"/>
            <w:szCs w:val="22"/>
            <w:u w:val="single"/>
          </w:rPr>
          <w:t xml:space="preserve">2. Counting Principles and Generating Functions</w:t>
        </w:r>
      </w:hyperlink>
    </w:p>
    <w:p>
      <w:pPr>
        <w:spacing w:after="120"/>
      </w:pPr>
      <w:hyperlink w:history="1" w:anchor="2404">
        <w:r>
          <w:rPr>
            <w:rFonts w:ascii="Georgia" w:cs="Georgia" w:eastAsia="Georgia" w:hAnsi="Georgia"/>
            <w:color w:val="0563C1"/>
            <w:sz w:val="22"/>
            <w:szCs w:val="22"/>
            <w:u w:val="single"/>
          </w:rPr>
          <w:t xml:space="preserve">3. Recurrence Relations</w:t>
        </w:r>
      </w:hyperlink>
    </w:p>
    <w:p>
      <w:pPr>
        <w:spacing w:after="120"/>
      </w:pPr>
      <w:hyperlink w:history="1" w:anchor="2405">
        <w:r>
          <w:rPr>
            <w:rFonts w:ascii="Georgia" w:cs="Georgia" w:eastAsia="Georgia" w:hAnsi="Georgia"/>
            <w:color w:val="0563C1"/>
            <w:sz w:val="22"/>
            <w:szCs w:val="22"/>
            <w:u w:val="single"/>
          </w:rPr>
          <w:t xml:space="preserve">4. Graph Theory: Basics, Paths, and Trees</w:t>
        </w:r>
      </w:hyperlink>
    </w:p>
    <w:p>
      <w:pPr>
        <w:spacing w:after="120"/>
      </w:pPr>
      <w:hyperlink w:history="1" w:anchor="2406">
        <w:r>
          <w:rPr>
            <w:rFonts w:ascii="Georgia" w:cs="Georgia" w:eastAsia="Georgia" w:hAnsi="Georgia"/>
            <w:color w:val="0563C1"/>
            <w:sz w:val="22"/>
            <w:szCs w:val="22"/>
            <w:u w:val="single"/>
          </w:rPr>
          <w:t xml:space="preserve">5. Connectivity, Colorings, and Matchings</w:t>
        </w:r>
      </w:hyperlink>
    </w:p>
    <w:p>
      <w:pPr>
        <w:spacing w:after="120"/>
      </w:pPr>
      <w:hyperlink w:history="1" w:anchor="2407">
        <w:r>
          <w:rPr>
            <w:rFonts w:ascii="Georgia" w:cs="Georgia" w:eastAsia="Georgia" w:hAnsi="Georgia"/>
            <w:color w:val="0563C1"/>
            <w:sz w:val="22"/>
            <w:szCs w:val="22"/>
            <w:u w:val="single"/>
          </w:rPr>
          <w:t xml:space="preserve">6. Logic, Proofs, and Boolean Algebra</w:t>
        </w:r>
      </w:hyperlink>
    </w:p>
    <w:p>
      <w:pPr>
        <w:spacing w:after="120"/>
      </w:pPr>
      <w:hyperlink w:history="1" w:anchor="2408">
        <w:r>
          <w:rPr>
            <w:rFonts w:ascii="Georgia" w:cs="Georgia" w:eastAsia="Georgia" w:hAnsi="Georgia"/>
            <w:color w:val="0563C1"/>
            <w:sz w:val="22"/>
            <w:szCs w:val="22"/>
            <w:u w:val="single"/>
          </w:rPr>
          <w:t xml:space="preserve">7. Sets, Relations, and Functions (Discrete View)</w:t>
        </w:r>
      </w:hyperlink>
    </w:p>
    <w:p>
      <w:pPr>
        <w:spacing w:after="120"/>
      </w:pPr>
      <w:hyperlink w:history="1" w:anchor="2409">
        <w:r>
          <w:rPr>
            <w:rFonts w:ascii="Georgia" w:cs="Georgia" w:eastAsia="Georgia" w:hAnsi="Georgia"/>
            <w:color w:val="0563C1"/>
            <w:sz w:val="22"/>
            <w:szCs w:val="22"/>
            <w:u w:val="single"/>
          </w:rPr>
          <w:t xml:space="preserve">8. Introduction to Algorithms and Complexity</w:t>
        </w:r>
      </w:hyperlink>
    </w:p>
    <w:p>
      <w:pPr>
        <w:spacing w:after="120"/>
      </w:pPr>
      <w:hyperlink w:history="1" w:anchor="2410">
        <w:r>
          <w:rPr>
            <w:rFonts w:ascii="Georgia" w:cs="Georgia" w:eastAsia="Georgia" w:hAnsi="Georgia"/>
            <w:color w:val="0563C1"/>
            <w:sz w:val="22"/>
            <w:szCs w:val="22"/>
            <w:u w:val="single"/>
          </w:rPr>
          <w:t xml:space="preserve">9. Looking Ahead: From Discrete Mathematics to Combinatorics, Graph Theory, and Theoretical CS</w:t>
        </w:r>
      </w:hyperlink>
    </w:p>
    <w:p>
      <w:r>
        <w:br w:type="page"/>
      </w:r>
    </w:p>
    <w:p>
      <w:pPr>
        <w:pStyle w:val="Heading1"/>
        <w:spacing w:after="240" w:before="360"/>
      </w:pPr>
      <w:bookmarkStart w:name="2402" w:id="2402"/>
      <w:r>
        <w:rPr>
          <w:rFonts w:ascii="Georgia" w:cs="Georgia" w:eastAsia="Georgia" w:hAnsi="Georgia"/>
          <w:b/>
          <w:bCs/>
          <w:sz w:val="32"/>
          <w:szCs w:val="32"/>
        </w:rPr>
        <w:t xml:space="preserve">Chapter 1  ·  What Discrete Mathematics Actually Is</w:t>
      </w:r>
      <w:bookmarkEnd w:id="2402"/>
    </w:p>
    <w:p>
      <w:pPr>
        <w:spacing w:after="200" w:line="276"/>
      </w:pPr>
      <w:hyperlink w:history="1" r:id="rIdyky8cy_kjrqiux5utnppa">
        <w:r>
          <w:rPr>
            <w:rFonts w:ascii="Georgia" w:cs="Georgia" w:eastAsia="Georgia" w:hAnsi="Georgia"/>
            <w:color w:val="0563C1"/>
            <w:sz w:val="22"/>
            <w:szCs w:val="22"/>
            <w:u w:val="single"/>
          </w:rPr>
          <w:t xml:space="preserve">Discrete mathematics</w:t>
        </w:r>
      </w:hyperlink>
      <w:r>
        <w:rPr>
          <w:rFonts w:ascii="Georgia" w:cs="Georgia" w:eastAsia="Georgia" w:hAnsi="Georgia"/>
          <w:sz w:val="22"/>
          <w:szCs w:val="22"/>
        </w:rPr>
        <w:t xml:space="preserve"> is the study of mathematical structures that are fundamentally discrete rather than continuous. Objects are counted rather than measured; relations are finite rather than infinitesimal; algorithms terminate after finitely many steps.</w:t>
      </w:r>
    </w:p>
    <w:p>
      <w:pPr>
        <w:spacing w:after="200" w:line="276"/>
      </w:pPr>
      <w:r>
        <w:rPr>
          <w:rFonts w:ascii="Georgia" w:cs="Georgia" w:eastAsia="Georgia" w:hAnsi="Georgia"/>
          <w:sz w:val="22"/>
          <w:szCs w:val="22"/>
        </w:rPr>
        <w:t xml:space="preserve">The principal themes are enumeration (how many?), existence (is there at least one?), construction (can we build one efficiently?), and optimization (which is the best?). These questions appear in combinatorics, graph theory, number theory, logic, and the theory of computation.</w:t>
      </w:r>
    </w:p>
    <w:p>
      <w:pPr>
        <w:spacing w:after="200" w:line="276"/>
      </w:pPr>
      <w:r>
        <w:rPr>
          <w:rFonts w:ascii="Georgia" w:cs="Georgia" w:eastAsia="Georgia" w:hAnsi="Georgia"/>
          <w:sz w:val="22"/>
          <w:szCs w:val="22"/>
        </w:rPr>
        <w:t xml:space="preserve">The methods are induction, bijection, inclusion-exclusion, generating functions, recurrence relations, and the systematic analysis of algorithms. The same methods reappear throughout computer science, operations research, and finite mathematics.</w:t>
      </w:r>
    </w:p>
    <w:p>
      <w:r>
        <w:br w:type="page"/>
      </w:r>
    </w:p>
    <w:p>
      <w:pPr>
        <w:pStyle w:val="Heading1"/>
        <w:spacing w:after="240" w:before="360"/>
      </w:pPr>
      <w:bookmarkStart w:name="2403" w:id="2403"/>
      <w:r>
        <w:rPr>
          <w:rFonts w:ascii="Georgia" w:cs="Georgia" w:eastAsia="Georgia" w:hAnsi="Georgia"/>
          <w:b/>
          <w:bCs/>
          <w:sz w:val="32"/>
          <w:szCs w:val="32"/>
        </w:rPr>
        <w:t xml:space="preserve">Chapter 2  ·  Counting Principles and Generating Functions</w:t>
      </w:r>
      <w:bookmarkEnd w:id="2403"/>
    </w:p>
    <w:p>
      <w:pPr>
        <w:spacing w:after="200" w:line="276"/>
      </w:pPr>
      <w:r>
        <w:rPr>
          <w:rFonts w:ascii="Georgia" w:cs="Georgia" w:eastAsia="Georgia" w:hAnsi="Georgia"/>
          <w:sz w:val="22"/>
          <w:szCs w:val="22"/>
        </w:rPr>
        <w:t xml:space="preserve">The sum and product rules, permutations and combinations, binomial coefficients, and the principle of inclusion-exclusion form the elementary toolkit. Stars and bars counts the number of ways to distribute indistinguishable objects into distinguishable bins. Catalan numbers, Stirling numbers, and other special sequences arise from natural counting problems and possess rich internal structure.</w:t>
      </w:r>
    </w:p>
    <w:p>
      <w:pPr>
        <w:spacing w:after="200" w:line="276"/>
      </w:pPr>
      <w:r>
        <w:rPr>
          <w:rFonts w:ascii="Georgia" w:cs="Georgia" w:eastAsia="Georgia" w:hAnsi="Georgia"/>
          <w:sz w:val="22"/>
          <w:szCs w:val="22"/>
        </w:rPr>
        <w:t xml:space="preserve">Ordinary and exponential generating functions encode sequences as power series. Operations on the series correspond to combinatorial constructions (disjoint union, Cartesian product, sequences, sets, cycles). The generating-function method turns many counting problems into algebraic or analytic manipulations.</w:t>
      </w:r>
    </w:p>
    <w:p>
      <w:pPr>
        <w:spacing w:after="200" w:line="276"/>
      </w:pPr>
      <w:r>
        <w:rPr>
          <w:rFonts w:ascii="Georgia" w:cs="Georgia" w:eastAsia="Georgia" w:hAnsi="Georgia"/>
          <w:sz w:val="22"/>
          <w:szCs w:val="22"/>
        </w:rPr>
        <w:t xml:space="preserve">Asymptotic enumeration extracts the approximate size of large combinatorial sets from the singularities of their generating functions — a bridge to complex analysis.</w:t>
      </w:r>
    </w:p>
    <w:p>
      <w:r>
        <w:br w:type="page"/>
      </w:r>
    </w:p>
    <w:p>
      <w:pPr>
        <w:pStyle w:val="Heading1"/>
        <w:spacing w:after="240" w:before="360"/>
      </w:pPr>
      <w:bookmarkStart w:name="2404" w:id="2404"/>
      <w:r>
        <w:rPr>
          <w:rFonts w:ascii="Georgia" w:cs="Georgia" w:eastAsia="Georgia" w:hAnsi="Georgia"/>
          <w:b/>
          <w:bCs/>
          <w:sz w:val="32"/>
          <w:szCs w:val="32"/>
        </w:rPr>
        <w:t xml:space="preserve">Chapter 3  ·  Recurrence Relations</w:t>
      </w:r>
      <w:bookmarkEnd w:id="2404"/>
    </w:p>
    <w:p>
      <w:pPr>
        <w:spacing w:after="200" w:line="276"/>
      </w:pPr>
      <w:r>
        <w:rPr>
          <w:rFonts w:ascii="Georgia" w:cs="Georgia" w:eastAsia="Georgia" w:hAnsi="Georgia"/>
          <w:sz w:val="22"/>
          <w:szCs w:val="22"/>
        </w:rPr>
        <w:t xml:space="preserve">A recurrence expresses each term of a sequence in terms of earlier terms. Linear recurrences with constant coefficients are solved by the characteristic-equation method, exactly as linear differential equations are solved. Generating functions convert recurrences into equations for formal power series.</w:t>
      </w:r>
    </w:p>
    <w:p>
      <w:pPr>
        <w:spacing w:after="200" w:line="276"/>
      </w:pPr>
      <w:r>
        <w:rPr>
          <w:rFonts w:ascii="Georgia" w:cs="Georgia" w:eastAsia="Georgia" w:hAnsi="Georgia"/>
          <w:sz w:val="22"/>
          <w:szCs w:val="22"/>
        </w:rPr>
        <w:t xml:space="preserve">Divide-and-conquer recurrences (Master theorem) analyze the running time of recursive algorithms. The Fibonacci recurrence and its generalizations appear in tiling problems, rabbit populations, and the analysis of Euclidean algorithm.</w:t>
      </w:r>
    </w:p>
    <w:p>
      <w:pPr>
        <w:spacing w:after="200" w:line="276"/>
      </w:pPr>
      <w:r>
        <w:rPr>
          <w:rFonts w:ascii="Georgia" w:cs="Georgia" w:eastAsia="Georgia" w:hAnsi="Georgia"/>
          <w:sz w:val="22"/>
          <w:szCs w:val="22"/>
        </w:rPr>
        <w:t xml:space="preserve">Recurrences are the discrete analogue of differential equations; the same characteristic-root idea governs both.</w:t>
      </w:r>
    </w:p>
    <w:p>
      <w:r>
        <w:br w:type="page"/>
      </w:r>
    </w:p>
    <w:p>
      <w:pPr>
        <w:pStyle w:val="Heading1"/>
        <w:spacing w:after="240" w:before="360"/>
      </w:pPr>
      <w:bookmarkStart w:name="2405" w:id="2405"/>
      <w:r>
        <w:rPr>
          <w:rFonts w:ascii="Georgia" w:cs="Georgia" w:eastAsia="Georgia" w:hAnsi="Georgia"/>
          <w:b/>
          <w:bCs/>
          <w:sz w:val="32"/>
          <w:szCs w:val="32"/>
        </w:rPr>
        <w:t xml:space="preserve">Chapter 4  ·  Graph Theory: Basics, Paths, and Trees</w:t>
      </w:r>
      <w:bookmarkEnd w:id="2405"/>
    </w:p>
    <w:p>
      <w:pPr>
        <w:spacing w:after="200" w:line="276"/>
      </w:pPr>
      <w:r>
        <w:rPr>
          <w:rFonts w:ascii="Georgia" w:cs="Georgia" w:eastAsia="Georgia" w:hAnsi="Georgia"/>
          <w:sz w:val="22"/>
          <w:szCs w:val="22"/>
        </w:rPr>
        <w:t xml:space="preserve">A </w:t>
      </w:r>
      <w:hyperlink w:history="1" r:id="rIdg5kizhugxjdxjlotpsdhy">
        <w:r>
          <w:rPr>
            <w:rFonts w:ascii="Georgia" w:cs="Georgia" w:eastAsia="Georgia" w:hAnsi="Georgia"/>
            <w:color w:val="0563C1"/>
            <w:sz w:val="22"/>
            <w:szCs w:val="22"/>
            <w:u w:val="single"/>
          </w:rPr>
          <w:t xml:space="preserve">graph</w:t>
        </w:r>
      </w:hyperlink>
      <w:r>
        <w:rPr>
          <w:rFonts w:ascii="Georgia" w:cs="Georgia" w:eastAsia="Georgia" w:hAnsi="Georgia"/>
          <w:sz w:val="22"/>
          <w:szCs w:val="22"/>
        </w:rPr>
        <w:t xml:space="preserve"> consists of vertices and edges joining pairs of vertices. Graphs model networks, dependencies, molecular structures, and geometric configurations. Directed graphs, weighted graphs, and multigraphs enlarge the vocabulary.</w:t>
      </w:r>
    </w:p>
    <w:p>
      <w:pPr>
        <w:spacing w:after="200" w:line="276"/>
      </w:pPr>
      <w:r>
        <w:rPr>
          <w:rFonts w:ascii="Georgia" w:cs="Georgia" w:eastAsia="Georgia" w:hAnsi="Georgia"/>
          <w:sz w:val="22"/>
          <w:szCs w:val="22"/>
        </w:rPr>
        <w:t xml:space="preserve">Walks, paths, and cycles are the basic routes through a graph. Connectivity, connected components, and the existence of Eulerian or Hamiltonian circuits are classical questions. Trees are connected acyclic graphs; they are the minimal connected graphs and the maximal acyclic graphs. Spanning trees and the matrix-tree theorem supply enumeration and algorithmic tools.</w:t>
      </w:r>
    </w:p>
    <w:p>
      <w:pPr>
        <w:spacing w:after="200" w:line="276"/>
      </w:pPr>
      <w:r>
        <w:rPr>
          <w:rFonts w:ascii="Georgia" w:cs="Georgia" w:eastAsia="Georgia" w:hAnsi="Georgia"/>
          <w:sz w:val="22"/>
          <w:szCs w:val="22"/>
        </w:rPr>
        <w:t xml:space="preserve">Breadth-first and depth-first search are the fundamental graph algorithms; their correctness rests on induction and on the structure of the resulting spanning trees.</w:t>
      </w:r>
    </w:p>
    <w:p>
      <w:r>
        <w:br w:type="page"/>
      </w:r>
    </w:p>
    <w:p>
      <w:pPr>
        <w:pStyle w:val="Heading1"/>
        <w:spacing w:after="240" w:before="360"/>
      </w:pPr>
      <w:bookmarkStart w:name="2406" w:id="2406"/>
      <w:r>
        <w:rPr>
          <w:rFonts w:ascii="Georgia" w:cs="Georgia" w:eastAsia="Georgia" w:hAnsi="Georgia"/>
          <w:b/>
          <w:bCs/>
          <w:sz w:val="32"/>
          <w:szCs w:val="32"/>
        </w:rPr>
        <w:t xml:space="preserve">Chapter 5  ·  Connectivity, Colorings, and Matchings</w:t>
      </w:r>
      <w:bookmarkEnd w:id="2406"/>
    </w:p>
    <w:p>
      <w:pPr>
        <w:spacing w:after="200" w:line="276"/>
      </w:pPr>
      <w:r>
        <w:rPr>
          <w:rFonts w:ascii="Georgia" w:cs="Georgia" w:eastAsia="Georgia" w:hAnsi="Georgia"/>
          <w:sz w:val="22"/>
          <w:szCs w:val="22"/>
        </w:rPr>
        <w:t xml:space="preserve">Vertex and edge connectivity measure the robustness of a network. Menger’s theorem relates connectivity to the number of disjoint paths. Planar graphs are those that can be drawn without crossings; Euler’s formula and Kuratowski’s theorem characterize them.</w:t>
      </w:r>
    </w:p>
    <w:p>
      <w:pPr>
        <w:spacing w:after="200" w:line="276"/>
      </w:pPr>
      <w:r>
        <w:rPr>
          <w:rFonts w:ascii="Georgia" w:cs="Georgia" w:eastAsia="Georgia" w:hAnsi="Georgia"/>
          <w:sz w:val="22"/>
          <w:szCs w:val="22"/>
        </w:rPr>
        <w:t xml:space="preserve">Graph coloring asks for the minimum number of colors so that adjacent vertices receive different colors. The chromatic number is bounded by the maximum degree plus one; the four-color theorem asserts that every planar graph is 4-colorable. Matching theory (Hall’s theorem, König’s theorem, Tutte’s theorem) studies systems of disjoint edges and has applications to assignment problems and to combinatorial optimization.</w:t>
      </w:r>
    </w:p>
    <w:p>
      <w:pPr>
        <w:spacing w:after="200" w:line="276"/>
      </w:pPr>
      <w:r>
        <w:rPr>
          <w:rFonts w:ascii="Georgia" w:cs="Georgia" w:eastAsia="Georgia" w:hAnsi="Georgia"/>
          <w:sz w:val="22"/>
          <w:szCs w:val="22"/>
        </w:rPr>
        <w:t xml:space="preserve">These topics illustrate the interplay of existence theorems, extremal bounds, and polynomial-time algorithms.</w:t>
      </w:r>
    </w:p>
    <w:p>
      <w:r>
        <w:br w:type="page"/>
      </w:r>
    </w:p>
    <w:p>
      <w:pPr>
        <w:pStyle w:val="Heading1"/>
        <w:spacing w:after="240" w:before="360"/>
      </w:pPr>
      <w:bookmarkStart w:name="2407" w:id="2407"/>
      <w:r>
        <w:rPr>
          <w:rFonts w:ascii="Georgia" w:cs="Georgia" w:eastAsia="Georgia" w:hAnsi="Georgia"/>
          <w:b/>
          <w:bCs/>
          <w:sz w:val="32"/>
          <w:szCs w:val="32"/>
        </w:rPr>
        <w:t xml:space="preserve">Chapter 6  ·  Logic, Proofs, and Boolean Algebra</w:t>
      </w:r>
      <w:bookmarkEnd w:id="2407"/>
    </w:p>
    <w:p>
      <w:pPr>
        <w:spacing w:after="200" w:line="276"/>
      </w:pPr>
      <w:r>
        <w:rPr>
          <w:rFonts w:ascii="Georgia" w:cs="Georgia" w:eastAsia="Georgia" w:hAnsi="Georgia"/>
          <w:sz w:val="22"/>
          <w:szCs w:val="22"/>
        </w:rPr>
        <w:t xml:space="preserve">Propositional logic studies compound statements formed by connectives (and, or, not, implies). Truth tables, logical equivalence, and normal forms are the elementary tools. Predicate logic adds quantifiers and permits statements about all or some members of a domain.</w:t>
      </w:r>
    </w:p>
    <w:p>
      <w:pPr>
        <w:spacing w:after="200" w:line="276"/>
      </w:pPr>
      <w:r>
        <w:rPr>
          <w:rFonts w:ascii="Georgia" w:cs="Georgia" w:eastAsia="Georgia" w:hAnsi="Georgia"/>
          <w:sz w:val="22"/>
          <w:szCs w:val="22"/>
        </w:rPr>
        <w:t xml:space="preserve">Proof techniques — direct proof, contrapositive, contradiction, induction, diagonalization — are the everyday methods of discrete mathematics. Mathematical induction is both a proof principle and the foundation of recursive definitions and of the correctness proofs of algorithms.</w:t>
      </w:r>
    </w:p>
    <w:p>
      <w:pPr>
        <w:spacing w:after="200" w:line="276"/>
      </w:pPr>
      <w:r>
        <w:rPr>
          <w:rFonts w:ascii="Georgia" w:cs="Georgia" w:eastAsia="Georgia" w:hAnsi="Georgia"/>
          <w:sz w:val="22"/>
          <w:szCs w:val="22"/>
        </w:rPr>
        <w:t xml:space="preserve">Boolean algebra is the algebraic structure of truth values and of switching circuits. The laws of Boolean algebra are the same as the laws of set algebra; the analogy is not accidental.</w:t>
      </w:r>
    </w:p>
    <w:p>
      <w:r>
        <w:br w:type="page"/>
      </w:r>
    </w:p>
    <w:p>
      <w:pPr>
        <w:pStyle w:val="Heading1"/>
        <w:spacing w:after="240" w:before="360"/>
      </w:pPr>
      <w:bookmarkStart w:name="2408" w:id="2408"/>
      <w:r>
        <w:rPr>
          <w:rFonts w:ascii="Georgia" w:cs="Georgia" w:eastAsia="Georgia" w:hAnsi="Georgia"/>
          <w:b/>
          <w:bCs/>
          <w:sz w:val="32"/>
          <w:szCs w:val="32"/>
        </w:rPr>
        <w:t xml:space="preserve">Chapter 7  ·  Sets, Relations, and Functions (Discrete View)</w:t>
      </w:r>
      <w:bookmarkEnd w:id="2408"/>
    </w:p>
    <w:p>
      <w:pPr>
        <w:spacing w:after="200" w:line="276"/>
      </w:pPr>
      <w:r>
        <w:rPr>
          <w:rFonts w:ascii="Georgia" w:cs="Georgia" w:eastAsia="Georgia" w:hAnsi="Georgia"/>
          <w:sz w:val="22"/>
          <w:szCs w:val="22"/>
        </w:rPr>
        <w:t xml:space="preserve">Finite sets are counted by inclusion-exclusion and by bijections. Relations on a set may be reflexive, symmetric, transitive, or antisymmetric; equivalence relations partition the set; partial orders organize it into a hierarchy. Hasse diagrams display partial orders economically.</w:t>
      </w:r>
    </w:p>
    <w:p>
      <w:pPr>
        <w:spacing w:after="200" w:line="276"/>
      </w:pPr>
      <w:r>
        <w:rPr>
          <w:rFonts w:ascii="Georgia" w:cs="Georgia" w:eastAsia="Georgia" w:hAnsi="Georgia"/>
          <w:sz w:val="22"/>
          <w:szCs w:val="22"/>
        </w:rPr>
        <w:t xml:space="preserve">Functions between finite sets are injections, surjections, or bijections according to the relative sizes of domain and codomain. The pigeonhole principle is the elementary observation that an injection from a larger set to a smaller set is impossible; its quantitative strengthenings are surprisingly powerful.</w:t>
      </w:r>
    </w:p>
    <w:p>
      <w:pPr>
        <w:spacing w:after="200" w:line="276"/>
      </w:pPr>
      <w:r>
        <w:rPr>
          <w:rFonts w:ascii="Georgia" w:cs="Georgia" w:eastAsia="Georgia" w:hAnsi="Georgia"/>
          <w:sz w:val="22"/>
          <w:szCs w:val="22"/>
        </w:rPr>
        <w:t xml:space="preserve">These notions reappear in the theory of databases, in type systems, and in the foundations of mathematics.</w:t>
      </w:r>
    </w:p>
    <w:p>
      <w:r>
        <w:br w:type="page"/>
      </w:r>
    </w:p>
    <w:p>
      <w:pPr>
        <w:pStyle w:val="Heading1"/>
        <w:spacing w:after="240" w:before="360"/>
      </w:pPr>
      <w:bookmarkStart w:name="2409" w:id="2409"/>
      <w:r>
        <w:rPr>
          <w:rFonts w:ascii="Georgia" w:cs="Georgia" w:eastAsia="Georgia" w:hAnsi="Georgia"/>
          <w:b/>
          <w:bCs/>
          <w:sz w:val="32"/>
          <w:szCs w:val="32"/>
        </w:rPr>
        <w:t xml:space="preserve">Chapter 8  ·  Introduction to Algorithms and Complexity</w:t>
      </w:r>
      <w:bookmarkEnd w:id="2409"/>
    </w:p>
    <w:p>
      <w:pPr>
        <w:spacing w:after="200" w:line="276"/>
      </w:pPr>
      <w:r>
        <w:rPr>
          <w:rFonts w:ascii="Georgia" w:cs="Georgia" w:eastAsia="Georgia" w:hAnsi="Georgia"/>
          <w:sz w:val="22"/>
          <w:szCs w:val="22"/>
        </w:rPr>
        <w:t xml:space="preserve">An algorithm is a finite, deterministic procedure that transforms inputs into outputs. Correctness is proved by invariants and by induction on input size. Running time is measured in the worst case (or average case) as a function of input size; big-O, big-Ω, and big-Θ notation suppress constant factors and lower-order terms.</w:t>
      </w:r>
    </w:p>
    <w:p>
      <w:pPr>
        <w:spacing w:after="200" w:line="276"/>
      </w:pPr>
      <w:r>
        <w:rPr>
          <w:rFonts w:ascii="Georgia" w:cs="Georgia" w:eastAsia="Georgia" w:hAnsi="Georgia"/>
          <w:sz w:val="22"/>
          <w:szCs w:val="22"/>
        </w:rPr>
        <w:t xml:space="preserve">Sorting, searching, and graph traversal supply the first examples. The decision-tree model yields lower bounds for comparison-based sorting. Polynomial-time solvability versus NP-completeness is the central open question of complexity theory; a brief survey of NP-complete problems (SAT, clique, vertex cover, Hamiltonian cycle) indicates the landscape.</w:t>
      </w:r>
    </w:p>
    <w:p>
      <w:pPr>
        <w:spacing w:after="200" w:line="276"/>
      </w:pPr>
      <w:r>
        <w:rPr>
          <w:rFonts w:ascii="Georgia" w:cs="Georgia" w:eastAsia="Georgia" w:hAnsi="Georgia"/>
          <w:sz w:val="22"/>
          <w:szCs w:val="22"/>
        </w:rPr>
        <w:t xml:space="preserve">Discrete mathematics supplies both the algorithms and the language in which their performance is analyzed.</w:t>
      </w:r>
    </w:p>
    <w:p>
      <w:r>
        <w:br w:type="page"/>
      </w:r>
    </w:p>
    <w:p>
      <w:pPr>
        <w:pStyle w:val="Heading1"/>
        <w:spacing w:after="240" w:before="360"/>
      </w:pPr>
      <w:bookmarkStart w:name="2410" w:id="2410"/>
      <w:r>
        <w:rPr>
          <w:rFonts w:ascii="Georgia" w:cs="Georgia" w:eastAsia="Georgia" w:hAnsi="Georgia"/>
          <w:b/>
          <w:bCs/>
          <w:sz w:val="32"/>
          <w:szCs w:val="32"/>
        </w:rPr>
        <w:t xml:space="preserve">Chapter 9  ·  Looking Ahead: From Discrete Mathematics to Combinatorics, Graph Theory, and Theoretical CS</w:t>
      </w:r>
      <w:bookmarkEnd w:id="2410"/>
    </w:p>
    <w:p>
      <w:pPr>
        <w:spacing w:after="200" w:line="276"/>
      </w:pPr>
      <w:r>
        <w:rPr>
          <w:rFonts w:ascii="Georgia" w:cs="Georgia" w:eastAsia="Georgia" w:hAnsi="Georgia"/>
          <w:sz w:val="22"/>
          <w:szCs w:val="22"/>
        </w:rPr>
        <w:t xml:space="preserve">We have now acquired the basic vocabulary of discrete mathematics: counting, recurrences, graphs, logic, relations, and the first ideas of algorithms and complexity.</w:t>
      </w:r>
    </w:p>
    <w:p>
      <w:pPr>
        <w:spacing w:after="200" w:line="276"/>
      </w:pPr>
      <w:r>
        <w:rPr>
          <w:rFonts w:ascii="Georgia" w:cs="Georgia" w:eastAsia="Georgia" w:hAnsi="Georgia"/>
          <w:sz w:val="22"/>
          <w:szCs w:val="22"/>
        </w:rPr>
        <w:t xml:space="preserve">These tools are the foundation of large parts of computer science and of later mathematical subjects. Enumerative combinatorics deepens the counting theory; extremal and probabilistic combinatorics study asymptotic structure; algebraic graph theory links graphs to linear algebra; formal languages and automata theory systematize computation; cryptography and coding theory rely on finite fields and discrete logarithms.</w:t>
      </w:r>
    </w:p>
    <w:p>
      <w:pPr>
        <w:spacing w:after="200" w:line="276"/>
      </w:pPr>
      <w:r>
        <w:rPr>
          <w:rFonts w:ascii="Georgia" w:cs="Georgia" w:eastAsia="Georgia" w:hAnsi="Georgia"/>
          <w:sz w:val="22"/>
          <w:szCs w:val="22"/>
        </w:rPr>
        <w:t xml:space="preserve">The deeper lesson is that finite structures admit a rich and precise theory, and that the same theory underpins both pure combinatorial mathematics and the design and analysis of algorithms.</w:t>
      </w:r>
    </w:p>
    <w:p>
      <w:pPr>
        <w:spacing w:after="200" w:line="276"/>
      </w:pPr>
      <w:r>
        <w:rPr>
          <w:rFonts w:ascii="Georgia" w:cs="Georgia" w:eastAsia="Georgia" w:hAnsi="Georgia"/>
          <w:sz w:val="22"/>
          <w:szCs w:val="22"/>
        </w:rPr>
        <w:t xml:space="preserve">Discrete mathematics is the mathematics of the finite, and the finite is where computation lives.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count carefully and to argue precisely.</w:t>
      </w:r>
    </w:p>
    <w:p>
      <w:pPr>
        <w:spacing w:after="200" w:line="276"/>
      </w:pPr>
      <w:r>
        <w:rPr>
          <w:rFonts w:ascii="Georgia" w:cs="Georgia" w:eastAsia="Georgia" w:hAnsi="Georgia"/>
          <w:sz w:val="22"/>
          <w:szCs w:val="22"/>
        </w:rPr>
        <w:t xml:space="preserve">End of Book 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Discrete Mathematics  ·  Book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ky8cy_kjrqiux5utnppa" Type="http://schemas.openxmlformats.org/officeDocument/2006/relationships/hyperlink" Target="https://en.wikipedia.org/wiki/Discrete_mathematics" TargetMode="External"/><Relationship Id="rIdg5kizhugxjdxjlotpsdhy" Type="http://schemas.openxmlformats.org/officeDocument/2006/relationships/hyperlink" Target="https://en.wikipedia.org/wiki/Graph_(discrete_mathematic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2026-08-22T05:14:43.013Z</dcterms:created>
  <dcterms:modified xsi:type="dcterms:W3CDTF">2026-08-22T05:14:43.013Z</dcterms:modified>
</cp:coreProperties>
</file>

<file path=docProps/custom.xml><?xml version="1.0" encoding="utf-8"?>
<Properties xmlns="http://schemas.openxmlformats.org/officeDocument/2006/custom-properties" xmlns:vt="http://schemas.openxmlformats.org/officeDocument/2006/docPropsVTypes"/>
</file>