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2"/>
          <w:szCs w:val="52"/>
        </w:rPr>
        <w:t xml:space="preserve">EUCLIDEAN GEOMETRY</w:t>
      </w:r>
    </w:p>
    <w:p>
      <w:pPr>
        <w:spacing w:after="500"/>
        <w:jc w:val="center"/>
      </w:pPr>
      <w:r>
        <w:rPr>
          <w:rFonts w:ascii="Georgia" w:cs="Georgia" w:eastAsia="Georgia" w:hAnsi="Georgia"/>
          <w:i/>
          <w:iCs/>
          <w:color w:val="5B9BD5"/>
          <w:sz w:val="24"/>
          <w:szCs w:val="24"/>
        </w:rPr>
        <w:t xml:space="preserve">Points, Lines, Triangles, and the Stubbornness of the Parallel Postulate</w:t>
      </w:r>
    </w:p>
    <w:p>
      <w:pPr>
        <w:spacing w:before="600"/>
        <w:jc w:val="center"/>
      </w:pPr>
      <w:r>
        <w:rPr>
          <w:rFonts w:ascii="Georgia" w:cs="Georgia" w:eastAsia="Georgia" w:hAnsi="Georgia"/>
          <w:color w:val="666666"/>
          <w:sz w:val="22"/>
          <w:szCs w:val="22"/>
        </w:rPr>
        <w:t xml:space="preserve">Book 5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500" w:id="500"/>
      <w:r>
        <w:rPr>
          <w:rFonts w:ascii="Georgia" w:cs="Georgia" w:eastAsia="Georgia" w:hAnsi="Georgia"/>
          <w:b/>
          <w:bCs/>
          <w:sz w:val="32"/>
          <w:szCs w:val="32"/>
        </w:rPr>
        <w:t xml:space="preserve">Preface</w:t>
      </w:r>
      <w:bookmarkEnd w:id="500"/>
    </w:p>
    <w:p>
      <w:pPr>
        <w:spacing w:after="200"/>
      </w:pPr>
      <w:r>
        <w:rPr>
          <w:rFonts w:ascii="Georgia" w:cs="Georgia" w:eastAsia="Georgia" w:hAnsi="Georgia"/>
          <w:i/>
          <w:iCs/>
          <w:sz w:val="22"/>
          <w:szCs w:val="22"/>
        </w:rPr>
        <w:t xml:space="preserve">(Or: Welcome to the Oldest Continuously Running Mathematical Argument)</w:t>
      </w:r>
    </w:p>
    <w:p>
      <w:pPr>
        <w:spacing w:after="200" w:line="276"/>
      </w:pPr>
      <w:r>
        <w:rPr>
          <w:rFonts w:ascii="Georgia" w:cs="Georgia" w:eastAsia="Georgia" w:hAnsi="Georgia"/>
          <w:sz w:val="22"/>
          <w:szCs w:val="22"/>
        </w:rPr>
        <w:t xml:space="preserve">In Book 1 we learned to count. In Book 2 we forced numbers into equations. In Book 3 we turned equations into functions and functions into graphs. In Book 4 we gave those graphs a home by inventing coordinate systems. Now we step back and look at the space itself — the pure geometry that coordinates only label.</w:t>
      </w:r>
    </w:p>
    <w:p>
      <w:pPr>
        <w:spacing w:after="200" w:line="276"/>
      </w:pPr>
      <w:r>
        <w:rPr>
          <w:rFonts w:ascii="Georgia" w:cs="Georgia" w:eastAsia="Georgia" w:hAnsi="Georgia"/>
          <w:sz w:val="22"/>
          <w:szCs w:val="22"/>
        </w:rPr>
        <w:t xml:space="preserve">Euclidean geometry is the study of points, lines, planes, angles, triangles, circles, and the relations that hold among them under the assumptions Euclid laid down around 300 BCE. His </w:t>
      </w:r>
      <w:hyperlink w:history="1" r:id="rId9vo7giac1u7t2sikjkdo_">
        <w:r>
          <w:rPr>
            <w:rFonts w:ascii="Georgia" w:cs="Georgia" w:eastAsia="Georgia" w:hAnsi="Georgia"/>
            <w:color w:val="0563C1"/>
            <w:sz w:val="22"/>
            <w:szCs w:val="22"/>
            <w:u w:val="single"/>
          </w:rPr>
          <w:t xml:space="preserve">Elements</w:t>
        </w:r>
      </w:hyperlink>
      <w:r>
        <w:rPr>
          <w:rFonts w:ascii="Georgia" w:cs="Georgia" w:eastAsia="Georgia" w:hAnsi="Georgia"/>
          <w:sz w:val="22"/>
          <w:szCs w:val="22"/>
        </w:rPr>
        <w:t xml:space="preserve"> remained the standard textbook for more than two thousand years. That is not a marketing claim; it is a historical fact that should make us slightly uneasy. Few human productions last that long without either being true or being protected by powerful institutions. Geometry managed both.</w:t>
      </w:r>
    </w:p>
    <w:p>
      <w:pPr>
        <w:spacing w:after="200" w:line="276"/>
      </w:pPr>
      <w:r>
        <w:rPr>
          <w:rFonts w:ascii="Georgia" w:cs="Georgia" w:eastAsia="Georgia" w:hAnsi="Georgia"/>
          <w:sz w:val="22"/>
          <w:szCs w:val="22"/>
        </w:rPr>
        <w:t xml:space="preserve">This book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in coordinates. And we will keep one eye on the synthetic tradition (ruler and compass, congruent triangles, similar figures) while remembering that analytic methods are now available whenever they make life easier.</w:t>
      </w:r>
    </w:p>
    <w:p>
      <w:pPr>
        <w:spacing w:after="200" w:line="276"/>
      </w:pPr>
      <w:r>
        <w:rPr>
          <w:rFonts w:ascii="Georgia" w:cs="Georgia" w:eastAsia="Georgia" w:hAnsi="Georgia"/>
          <w:sz w:val="22"/>
          <w:szCs w:val="22"/>
        </w:rPr>
        <w:t xml:space="preserve">A small confession: geometry is the first place where mathematics starts to feel physical. You can almost touch the objects. Triangles have weight. Circles have personality. Parallel lines carry a quiet existential threat. This is both a gift and a hazard. The gift is intuition. The hazard is the temptation to believe that intuition is enough.</w:t>
      </w:r>
    </w:p>
    <w:p>
      <w:pPr>
        <w:spacing w:after="200" w:line="276"/>
      </w:pPr>
      <w:r>
        <w:rPr>
          <w:rFonts w:ascii="Georgia" w:cs="Georgia" w:eastAsia="Georgia" w:hAnsi="Georgia"/>
          <w:sz w:val="22"/>
          <w:szCs w:val="22"/>
        </w:rPr>
        <w:t xml:space="preserve">It is not. Space has rules. Those rules are not always the ones your eyes suggest.</w:t>
      </w:r>
    </w:p>
    <w:p>
      <w:pPr>
        <w:spacing w:after="200" w:line="276"/>
      </w:pPr>
      <w:r>
        <w:rPr>
          <w:rFonts w:ascii="Georgia" w:cs="Georgia" w:eastAsia="Georgia" w:hAnsi="Georgia"/>
          <w:sz w:val="22"/>
          <w:szCs w:val="22"/>
        </w:rPr>
        <w:t xml:space="preserve">If the earlier books were about numbers and the relations they satisfy, this one is about the stage on which those relations act — and the surprising fact that the stage itself has a rigid, beautiful, and occasionally unreasonable structure.</w:t>
      </w:r>
    </w:p>
    <w:p>
      <w:pPr>
        <w:spacing w:after="200" w:line="276"/>
      </w:pPr>
      <w:r>
        <w:rPr>
          <w:rFonts w:ascii="Georgia" w:cs="Georgia" w:eastAsia="Georgia" w:hAnsi="Georgia"/>
          <w:sz w:val="22"/>
          <w:szCs w:val="22"/>
        </w:rPr>
        <w:t xml:space="preserve">Let’s see what space will allow.</w:t>
      </w:r>
    </w:p>
    <w:p>
      <w:r>
        <w:br w:type="page"/>
      </w:r>
    </w:p>
    <w:p>
      <w:pPr>
        <w:pStyle w:val="Heading1"/>
        <w:spacing w:after="240" w:before="360"/>
      </w:pPr>
      <w:bookmarkStart w:name="501" w:id="501"/>
      <w:r>
        <w:rPr>
          <w:rFonts w:ascii="Georgia" w:cs="Georgia" w:eastAsia="Georgia" w:hAnsi="Georgia"/>
          <w:b/>
          <w:bCs/>
          <w:sz w:val="32"/>
          <w:szCs w:val="32"/>
        </w:rPr>
        <w:t xml:space="preserve">Table of Contents</w:t>
      </w:r>
      <w:bookmarkEnd w:id="501"/>
    </w:p>
    <w:p>
      <w:pPr>
        <w:spacing w:after="120"/>
      </w:pPr>
      <w:hyperlink w:history="1" w:anchor="502">
        <w:r>
          <w:rPr>
            <w:rFonts w:ascii="Georgia" w:cs="Georgia" w:eastAsia="Georgia" w:hAnsi="Georgia"/>
            <w:color w:val="0563C1"/>
            <w:sz w:val="22"/>
            <w:szCs w:val="22"/>
            <w:u w:val="single"/>
          </w:rPr>
          <w:t xml:space="preserve">1. What Euclidean Geometry Actually Is</w:t>
        </w:r>
      </w:hyperlink>
    </w:p>
    <w:p>
      <w:pPr>
        <w:spacing w:after="120"/>
      </w:pPr>
      <w:hyperlink w:history="1" w:anchor="503">
        <w:r>
          <w:rPr>
            <w:rFonts w:ascii="Georgia" w:cs="Georgia" w:eastAsia="Georgia" w:hAnsi="Georgia"/>
            <w:color w:val="0563C1"/>
            <w:sz w:val="22"/>
            <w:szCs w:val="22"/>
            <w:u w:val="single"/>
          </w:rPr>
          <w:t xml:space="preserve">2. Points, Lines, Planes, and the Parallel Postulate</w:t>
        </w:r>
      </w:hyperlink>
    </w:p>
    <w:p>
      <w:pPr>
        <w:spacing w:after="120"/>
      </w:pPr>
      <w:hyperlink w:history="1" w:anchor="504">
        <w:r>
          <w:rPr>
            <w:rFonts w:ascii="Georgia" w:cs="Georgia" w:eastAsia="Georgia" w:hAnsi="Georgia"/>
            <w:color w:val="0563C1"/>
            <w:sz w:val="22"/>
            <w:szCs w:val="22"/>
            <w:u w:val="single"/>
          </w:rPr>
          <w:t xml:space="preserve">3. Angles, Triangles, and the Sum of 180°</w:t>
        </w:r>
      </w:hyperlink>
    </w:p>
    <w:p>
      <w:pPr>
        <w:spacing w:after="120"/>
      </w:pPr>
      <w:hyperlink w:history="1" w:anchor="505">
        <w:r>
          <w:rPr>
            <w:rFonts w:ascii="Georgia" w:cs="Georgia" w:eastAsia="Georgia" w:hAnsi="Georgia"/>
            <w:color w:val="0563C1"/>
            <w:sz w:val="22"/>
            <w:szCs w:val="22"/>
            <w:u w:val="single"/>
          </w:rPr>
          <w:t xml:space="preserve">4. Congruence: When Two Figures Are the Same</w:t>
        </w:r>
      </w:hyperlink>
    </w:p>
    <w:p>
      <w:pPr>
        <w:spacing w:after="120"/>
      </w:pPr>
      <w:hyperlink w:history="1" w:anchor="506">
        <w:r>
          <w:rPr>
            <w:rFonts w:ascii="Georgia" w:cs="Georgia" w:eastAsia="Georgia" w:hAnsi="Georgia"/>
            <w:color w:val="0563C1"/>
            <w:sz w:val="22"/>
            <w:szCs w:val="22"/>
            <w:u w:val="single"/>
          </w:rPr>
          <w:t xml:space="preserve">5. The Pythagorean Theorem and Its Consequences</w:t>
        </w:r>
      </w:hyperlink>
    </w:p>
    <w:p>
      <w:pPr>
        <w:spacing w:after="120"/>
      </w:pPr>
      <w:hyperlink w:history="1" w:anchor="507">
        <w:r>
          <w:rPr>
            <w:rFonts w:ascii="Georgia" w:cs="Georgia" w:eastAsia="Georgia" w:hAnsi="Georgia"/>
            <w:color w:val="0563C1"/>
            <w:sz w:val="22"/>
            <w:szCs w:val="22"/>
            <w:u w:val="single"/>
          </w:rPr>
          <w:t xml:space="preserve">6. Similarity: Same Shape, Different Size</w:t>
        </w:r>
      </w:hyperlink>
    </w:p>
    <w:p>
      <w:pPr>
        <w:spacing w:after="120"/>
      </w:pPr>
      <w:hyperlink w:history="1" w:anchor="508">
        <w:r>
          <w:rPr>
            <w:rFonts w:ascii="Georgia" w:cs="Georgia" w:eastAsia="Georgia" w:hAnsi="Georgia"/>
            <w:color w:val="0563C1"/>
            <w:sz w:val="22"/>
            <w:szCs w:val="22"/>
            <w:u w:val="single"/>
          </w:rPr>
          <w:t xml:space="preserve">7. Circles and Their Theorems</w:t>
        </w:r>
      </w:hyperlink>
    </w:p>
    <w:p>
      <w:pPr>
        <w:spacing w:after="120"/>
      </w:pPr>
      <w:hyperlink w:history="1" w:anchor="509">
        <w:r>
          <w:rPr>
            <w:rFonts w:ascii="Georgia" w:cs="Georgia" w:eastAsia="Georgia" w:hAnsi="Georgia"/>
            <w:color w:val="0563C1"/>
            <w:sz w:val="22"/>
            <w:szCs w:val="22"/>
            <w:u w:val="single"/>
          </w:rPr>
          <w:t xml:space="preserve">8. Constructions, Area, and the Limits of the Ruler and Compass</w:t>
        </w:r>
      </w:hyperlink>
    </w:p>
    <w:p>
      <w:pPr>
        <w:spacing w:after="120"/>
      </w:pPr>
      <w:hyperlink w:history="1" w:anchor="510">
        <w:r>
          <w:rPr>
            <w:rFonts w:ascii="Georgia" w:cs="Georgia" w:eastAsia="Georgia" w:hAnsi="Georgia"/>
            <w:color w:val="0563C1"/>
            <w:sz w:val="22"/>
            <w:szCs w:val="22"/>
            <w:u w:val="single"/>
          </w:rPr>
          <w:t xml:space="preserve">9. Looking Ahead: From Euclidean Geometry to Trigonometry and Beyond</w:t>
        </w:r>
      </w:hyperlink>
    </w:p>
    <w:p>
      <w:r>
        <w:br w:type="page"/>
      </w:r>
    </w:p>
    <w:p>
      <w:pPr>
        <w:pStyle w:val="Heading1"/>
        <w:spacing w:after="240" w:before="360"/>
      </w:pPr>
      <w:bookmarkStart w:name="502" w:id="502"/>
      <w:r>
        <w:rPr>
          <w:rFonts w:ascii="Georgia" w:cs="Georgia" w:eastAsia="Georgia" w:hAnsi="Georgia"/>
          <w:b/>
          <w:bCs/>
          <w:sz w:val="32"/>
          <w:szCs w:val="32"/>
        </w:rPr>
        <w:t xml:space="preserve">Chapter 1  ·  What Euclidean Geometry Actually Is</w:t>
      </w:r>
      <w:bookmarkEnd w:id="502"/>
    </w:p>
    <w:p>
      <w:pPr>
        <w:spacing w:after="200" w:line="276"/>
      </w:pPr>
      <w:r>
        <w:rPr>
          <w:rFonts w:ascii="Georgia" w:cs="Georgia" w:eastAsia="Georgia" w:hAnsi="Georgia"/>
          <w:sz w:val="22"/>
          <w:szCs w:val="22"/>
        </w:rPr>
        <w:t xml:space="preserve">Euclidean geometry begins with the simplest possible objects: a point that has position but no size, a line that has length but no thickness, a plane that has extent but no depth. These are idealizations so pure they almost feel like philosophical provocations. Yet from them we build the entire theory of shape, size, and incidence.</w:t>
      </w:r>
    </w:p>
    <w:p>
      <w:pPr>
        <w:spacing w:after="200" w:line="276"/>
      </w:pPr>
      <w:r>
        <w:rPr>
          <w:rFonts w:ascii="Georgia" w:cs="Georgia" w:eastAsia="Georgia" w:hAnsi="Georgia"/>
          <w:sz w:val="22"/>
          <w:szCs w:val="22"/>
        </w:rPr>
        <w:t xml:space="preserve">The classical foundation is </w:t>
      </w:r>
      <w:hyperlink w:history="1" r:id="rIdbg67go_rmcjzw0rics840">
        <w:r>
          <w:rPr>
            <w:rFonts w:ascii="Georgia" w:cs="Georgia" w:eastAsia="Georgia" w:hAnsi="Georgia"/>
            <w:color w:val="0563C1"/>
            <w:sz w:val="22"/>
            <w:szCs w:val="22"/>
            <w:u w:val="single"/>
          </w:rPr>
          <w:t xml:space="preserve">Euclid’s Elements</w:t>
        </w:r>
      </w:hyperlink>
      <w:r>
        <w:rPr>
          <w:rFonts w:ascii="Georgia" w:cs="Georgia" w:eastAsia="Georgia" w:hAnsi="Georgia"/>
          <w:sz w:val="22"/>
          <w:szCs w:val="22"/>
        </w:rPr>
        <w:t xml:space="preserve">. It is not the oldest geometry — Babylonian and Egyptian surveyors were measuring fields and pyramids centuries earlier — but it is the first sustained attempt to organize geometric knowledge into a deductive system. Definitions, postulates, common notions, and then theorem after theorem, each resting on what came before.</w:t>
      </w:r>
    </w:p>
    <w:p>
      <w:pPr>
        <w:spacing w:after="200" w:line="276"/>
      </w:pPr>
      <w:r>
        <w:rPr>
          <w:rFonts w:ascii="Georgia" w:cs="Georgia" w:eastAsia="Georgia" w:hAnsi="Georgia"/>
          <w:sz w:val="22"/>
          <w:szCs w:val="22"/>
        </w:rPr>
        <w:t xml:space="preserve">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w:t>
      </w:r>
    </w:p>
    <w:p>
      <w:pPr>
        <w:spacing w:after="200" w:line="276"/>
      </w:pPr>
      <w:r>
        <w:rPr>
          <w:rFonts w:ascii="Georgia" w:cs="Georgia" w:eastAsia="Georgia" w:hAnsi="Georgia"/>
          <w:sz w:val="22"/>
          <w:szCs w:val="22"/>
        </w:rPr>
        <w:t xml:space="preserve">Geometry feels older than arithmetic because it is closer to the physical world. You can draw a triangle in the dirt. You cannot draw the number seven. The objects of geometry have an immediate presence that pure numbers lack. 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a deeper assumption.</w:t>
      </w:r>
    </w:p>
    <w:p>
      <w:pPr>
        <w:spacing w:after="200" w:line="276"/>
      </w:pPr>
      <w:r>
        <w:rPr>
          <w:rFonts w:ascii="Georgia" w:cs="Georgia" w:eastAsia="Georgia" w:hAnsi="Georgia"/>
          <w:sz w:val="22"/>
          <w:szCs w:val="22"/>
        </w:rPr>
        <w:t xml:space="preserve">The central activity of Euclidean geometry is not calculation. It is the careful extraction of necessary consequences from a small set of assumptions about space. Those assumptions turn out to be stronger and stranger than they first appear.</w:t>
      </w:r>
    </w:p>
    <w:p>
      <w:pPr>
        <w:spacing w:after="200" w:line="276"/>
      </w:pPr>
      <w:r>
        <w:rPr>
          <w:rFonts w:ascii="Georgia" w:cs="Georgia" w:eastAsia="Georgia" w:hAnsi="Georgia"/>
          <w:sz w:val="22"/>
          <w:szCs w:val="22"/>
        </w:rPr>
        <w:t xml:space="preserve">We will work primarily in the synthetic style — points, lines, angles, congruent triangles — while allowing coordinate methods whenever they clarify an argument. The two languages are complementary, not competing.</w:t>
      </w:r>
    </w:p>
    <w:p>
      <w:r>
        <w:br w:type="page"/>
      </w:r>
    </w:p>
    <w:p>
      <w:pPr>
        <w:pStyle w:val="Heading1"/>
        <w:spacing w:after="240" w:before="360"/>
      </w:pPr>
      <w:bookmarkStart w:name="503" w:id="503"/>
      <w:r>
        <w:rPr>
          <w:rFonts w:ascii="Georgia" w:cs="Georgia" w:eastAsia="Georgia" w:hAnsi="Georgia"/>
          <w:b/>
          <w:bCs/>
          <w:sz w:val="32"/>
          <w:szCs w:val="32"/>
        </w:rPr>
        <w:t xml:space="preserve">Chapter 2  ·  Points, Lines, Planes, and the Parallel Postulate</w:t>
      </w:r>
      <w:bookmarkEnd w:id="503"/>
    </w:p>
    <w:p>
      <w:pPr>
        <w:spacing w:after="200" w:line="276"/>
      </w:pPr>
      <w:r>
        <w:rPr>
          <w:rFonts w:ascii="Georgia" w:cs="Georgia" w:eastAsia="Georgia" w:hAnsi="Georgia"/>
          <w:sz w:val="22"/>
          <w:szCs w:val="22"/>
        </w:rPr>
        <w:t xml:space="preserve">A point has position but no magnitude. A line is determined by any two distinct points and extends without end in both directions. A plane is determined by three non-collinear points. These are the basic objects. Everything else is built from them.</w:t>
      </w:r>
    </w:p>
    <w:p>
      <w:pPr>
        <w:spacing w:after="200" w:line="276"/>
      </w:pPr>
      <w:r>
        <w:rPr>
          <w:rFonts w:ascii="Georgia" w:cs="Georgia" w:eastAsia="Georgia" w:hAnsi="Georgia"/>
          <w:sz w:val="22"/>
          <w:szCs w:val="22"/>
        </w:rPr>
        <w:t xml:space="preserve">Euclid’s postulates are short. You can draw a straight line between any two points. You can extend a line segment indefinitely. You can draw a circle with any center and any radius. All right angles are equal. And then the fifth one.</w:t>
      </w:r>
    </w:p>
    <w:p>
      <w:pPr>
        <w:spacing w:after="200" w:line="276"/>
      </w:pPr>
      <w:r>
        <w:rPr>
          <w:rFonts w:ascii="Georgia" w:cs="Georgia" w:eastAsia="Georgia" w:hAnsi="Georgia"/>
          <w:sz w:val="22"/>
          <w:szCs w:val="22"/>
        </w:rPr>
        <w:t xml:space="preserve">The </w:t>
      </w:r>
      <w:hyperlink w:history="1" r:id="rIdkrdtbubsw8iiwdnbcgaxu">
        <w:r>
          <w:rPr>
            <w:rFonts w:ascii="Georgia" w:cs="Georgia" w:eastAsia="Georgia" w:hAnsi="Georgia"/>
            <w:color w:val="0563C1"/>
            <w:sz w:val="22"/>
            <w:szCs w:val="22"/>
            <w:u w:val="single"/>
          </w:rPr>
          <w:t xml:space="preserve">parallel postulate</w:t>
        </w:r>
      </w:hyperlink>
      <w:r>
        <w:rPr>
          <w:rFonts w:ascii="Georgia" w:cs="Georgia" w:eastAsia="Georgia" w:hAnsi="Georgia"/>
          <w:sz w:val="22"/>
          <w:szCs w:val="22"/>
        </w:rPr>
        <w:t xml:space="preserve"> (in a modern formulation) says: given a line and a point not on that line, there is exactly one line through the point that is parallel to the given line. Euclid’s original wording is more cumbersome, but the content is the same.</w:t>
      </w:r>
    </w:p>
    <w:p>
      <w:pPr>
        <w:spacing w:after="200" w:line="276"/>
      </w:pPr>
      <w:r>
        <w:rPr>
          <w:rFonts w:ascii="Georgia" w:cs="Georgia" w:eastAsia="Georgia" w:hAnsi="Georgia"/>
          <w:sz w:val="22"/>
          <w:szCs w:val="22"/>
        </w:rPr>
        <w:t xml:space="preserve">For two thousand years mathematicians tried to prove the parallel postulate from the other four. They failed. The failures produced a great deal of geometry, but the postulate is independent. You can accept it and get Euclidean geometry. You can deny it in different ways and get consistent non-Euclidean geometries. Space does not force the parallel postulate on us the way it forces the existence of midpoints.</w:t>
      </w:r>
    </w:p>
    <w:p>
      <w:pPr>
        <w:spacing w:after="200" w:line="276"/>
      </w:pPr>
      <w:r>
        <w:rPr>
          <w:rFonts w:ascii="Georgia" w:cs="Georgia" w:eastAsia="Georgia" w:hAnsi="Georgia"/>
          <w:sz w:val="22"/>
          <w:szCs w:val="22"/>
        </w:rPr>
        <w:t xml:space="preserve">This is one of the deepest lessons geometry teaches early: some of the most “obvious” features of space are actually optional. The flatness of the plane is a choice, not a necessity.</w:t>
      </w:r>
    </w:p>
    <w:p>
      <w:pPr>
        <w:spacing w:after="200" w:line="276"/>
      </w:pPr>
      <w:r>
        <w:rPr>
          <w:rFonts w:ascii="Georgia" w:cs="Georgia" w:eastAsia="Georgia" w:hAnsi="Georgia"/>
          <w:sz w:val="22"/>
          <w:szCs w:val="22"/>
        </w:rPr>
        <w:t xml:space="preserve">From the postulates we obtain the usual basic facts: vertical angles are equal, alternate interior angles formed by a transversal with parallel lines are equal, corresponding angles are equal. Each of these is a theorem, not an assumption. The difference matters.</w:t>
      </w:r>
    </w:p>
    <w:p>
      <w:pPr>
        <w:spacing w:after="200" w:line="276"/>
      </w:pPr>
      <w:r>
        <w:rPr>
          <w:rFonts w:ascii="Georgia" w:cs="Georgia" w:eastAsia="Georgia" w:hAnsi="Georgia"/>
          <w:sz w:val="22"/>
          <w:szCs w:val="22"/>
        </w:rPr>
        <w:t xml:space="preserve">Lines either meet or they do not. When they do not meet and lie in the same plane, we call them parallel. Parallelism is an equivalence relation. That last property — if A is parallel to B and B is parallel to C, then A is parallel to C — feels obvious until you try to prove it carefully. The proof relies on the parallel postulate.</w:t>
      </w:r>
    </w:p>
    <w:p>
      <w:r>
        <w:br w:type="page"/>
      </w:r>
    </w:p>
    <w:p>
      <w:pPr>
        <w:pStyle w:val="Heading1"/>
        <w:spacing w:after="240" w:before="360"/>
      </w:pPr>
      <w:bookmarkStart w:name="504" w:id="504"/>
      <w:r>
        <w:rPr>
          <w:rFonts w:ascii="Georgia" w:cs="Georgia" w:eastAsia="Georgia" w:hAnsi="Georgia"/>
          <w:b/>
          <w:bCs/>
          <w:sz w:val="32"/>
          <w:szCs w:val="32"/>
        </w:rPr>
        <w:t xml:space="preserve">Chapter 3  ·  Angles, Triangles, and the Sum of 180°</w:t>
      </w:r>
      <w:bookmarkEnd w:id="504"/>
    </w:p>
    <w:p>
      <w:pPr>
        <w:spacing w:after="200" w:line="276"/>
      </w:pPr>
      <w:r>
        <w:rPr>
          <w:rFonts w:ascii="Georgia" w:cs="Georgia" w:eastAsia="Georgia" w:hAnsi="Georgia"/>
          <w:sz w:val="22"/>
          <w:szCs w:val="22"/>
        </w:rPr>
        <w:t xml:space="preserve">An angle is the figure formed by two rays that share a common endpoint. The measure of an angle is the amount of rotation needed to carry one ray onto the other. We take as known that a full rotation is 360 degrees (or 2π radians) and that a straight angle is 180 degrees.</w:t>
      </w:r>
    </w:p>
    <w:p>
      <w:pPr>
        <w:spacing w:after="200" w:line="276"/>
      </w:pPr>
      <w:r>
        <w:rPr>
          <w:rFonts w:ascii="Georgia" w:cs="Georgia" w:eastAsia="Georgia" w:hAnsi="Georgia"/>
          <w:sz w:val="22"/>
          <w:szCs w:val="22"/>
        </w:rPr>
        <w:t xml:space="preserve">The triangle is the simplest polygon and the most important. Three points, three sides, three angles. Everything else in plane geometry is, in some sense, built out of triangles.</w:t>
      </w:r>
    </w:p>
    <w:p>
      <w:pPr>
        <w:spacing w:after="200" w:line="276"/>
      </w:pPr>
      <w:r>
        <w:rPr>
          <w:rFonts w:ascii="Georgia" w:cs="Georgia" w:eastAsia="Georgia" w:hAnsi="Georgia"/>
          <w:sz w:val="22"/>
          <w:szCs w:val="22"/>
        </w:rPr>
        <w:t xml:space="preserve">A few basic facts appear quickly. The sum of the interior angles of any triangle is 180 degrees. An exterior angle equals the sum of the two remote interior angles. The longest side is opposite the largest angle. The shortest side is opposite the smallest angle. These are useful. They are also still relatively gentle.</w:t>
      </w:r>
    </w:p>
    <w:p>
      <w:pPr>
        <w:spacing w:after="200" w:line="276"/>
      </w:pPr>
      <w:r>
        <w:rPr>
          <w:rFonts w:ascii="Georgia" w:cs="Georgia" w:eastAsia="Georgia" w:hAnsi="Georgia"/>
          <w:sz w:val="22"/>
          <w:szCs w:val="22"/>
        </w:rPr>
        <w:t xml:space="preserve">The angle sum of 180° is a Euclidean fact. It depends on the parallel postulate. In hyperbolic geometry the sum is less than 180° and decreases as the triangle grows. In spherical geometry the sum is greater than 180° and increases with area. The familiar 180° is therefore not a universal truth about triangles; it is a truth about triangles in flat space.</w:t>
      </w:r>
    </w:p>
    <w:p>
      <w:pPr>
        <w:spacing w:after="200" w:line="276"/>
      </w:pPr>
      <w:r>
        <w:rPr>
          <w:rFonts w:ascii="Georgia" w:cs="Georgia" w:eastAsia="Georgia" w:hAnsi="Georgia"/>
          <w:sz w:val="22"/>
          <w:szCs w:val="22"/>
        </w:rPr>
        <w:t xml:space="preserve">Once the angle sum is established, many other results follow at once: the base angles of an isosceles triangle are equal, the exterior angle is greater than either remote interior angle, and so on. The triangle becomes a reliable machine for turning angle information into side information and vice versa.</w:t>
      </w:r>
    </w:p>
    <w:p>
      <w:r>
        <w:br w:type="page"/>
      </w:r>
    </w:p>
    <w:p>
      <w:pPr>
        <w:pStyle w:val="Heading1"/>
        <w:spacing w:after="240" w:before="360"/>
      </w:pPr>
      <w:bookmarkStart w:name="505" w:id="505"/>
      <w:r>
        <w:rPr>
          <w:rFonts w:ascii="Georgia" w:cs="Georgia" w:eastAsia="Georgia" w:hAnsi="Georgia"/>
          <w:b/>
          <w:bCs/>
          <w:sz w:val="32"/>
          <w:szCs w:val="32"/>
        </w:rPr>
        <w:t xml:space="preserve">Chapter 4  ·  Congruence: When Two Figures Are the Same</w:t>
      </w:r>
      <w:bookmarkEnd w:id="505"/>
    </w:p>
    <w:p>
      <w:pPr>
        <w:spacing w:after="200" w:line="276"/>
      </w:pPr>
      <w:r>
        <w:rPr>
          <w:rFonts w:ascii="Georgia" w:cs="Georgia" w:eastAsia="Georgia" w:hAnsi="Georgia"/>
          <w:sz w:val="22"/>
          <w:szCs w:val="22"/>
        </w:rPr>
        <w:t xml:space="preserve">Two figures are congruent if one can be moved onto the other by a rigid motion — translation, rotation, or reflection — without stretching or shrinking. Congruence is the geometric version of equality. Same size, same shape, same everything that matters.</w:t>
      </w:r>
    </w:p>
    <w:p>
      <w:pPr>
        <w:spacing w:after="200" w:line="276"/>
      </w:pPr>
      <w:r>
        <w:rPr>
          <w:rFonts w:ascii="Georgia" w:cs="Georgia" w:eastAsia="Georgia" w:hAnsi="Georgia"/>
          <w:sz w:val="22"/>
          <w:szCs w:val="22"/>
        </w:rPr>
        <w:t xml:space="preserve">For triangles there are efficient criteria: SSS (three sides), SAS (two sides and the included angle), ASA (two angles and the included side), AAS (two angles and a non-included side), and the Hypotenuse-Leg criterion for right triangles. Each is a theorem that lets us conclude congruence from partial information. These criteria are the workhorses of Euclidean proof. Most of the standard results about triangles, parallelograms, and circles rely on them.</w:t>
      </w:r>
    </w:p>
    <w:p>
      <w:pPr>
        <w:spacing w:after="200" w:line="276"/>
      </w:pPr>
      <w:r>
        <w:rPr>
          <w:rFonts w:ascii="Georgia" w:cs="Georgia" w:eastAsia="Georgia" w:hAnsi="Georgia"/>
          <w:sz w:val="22"/>
          <w:szCs w:val="22"/>
        </w:rPr>
        <w:t xml:space="preserve">The criteria are not arbitrary. Each corresponds to a way of determining a triangle uniquely up to congruence. SSS works because three lengths fix the triangle (when the triangle inequality is satisfied). SAS works because two sides and the angle between them determine the third side by the law of cosines, once we have it. The details can be made fully rigorous with the continuity of the plane and the properties of circles.</w:t>
      </w:r>
    </w:p>
    <w:p>
      <w:pPr>
        <w:spacing w:after="200" w:line="276"/>
      </w:pPr>
      <w:r>
        <w:rPr>
          <w:rFonts w:ascii="Georgia" w:cs="Georgia" w:eastAsia="Georgia" w:hAnsi="Georgia"/>
          <w:sz w:val="22"/>
          <w:szCs w:val="22"/>
        </w:rPr>
        <w:t xml:space="preserve">Congruence is an equivalence relation. It partitions the collection of all triangles into classes of “essentially the same” objects. Much of geometry consists of studying the properties that are constant on those classes — the invariants. Side lengths and angle measures are congruence invariants. Area is also a congruence invariant, though we have not yet defined it carefully.</w:t>
      </w:r>
    </w:p>
    <w:p>
      <w:pPr>
        <w:spacing w:after="200" w:line="276"/>
      </w:pPr>
      <w:r>
        <w:rPr>
          <w:rFonts w:ascii="Georgia" w:cs="Georgia" w:eastAsia="Georgia" w:hAnsi="Georgia"/>
          <w:sz w:val="22"/>
          <w:szCs w:val="22"/>
        </w:rPr>
        <w:t xml:space="preserve">Once you can recognize congruent triangles, a large fraction of classical Euclidean geometry becomes accessible. The rest is mostly careful bookkeeping and the occasional clever auxiliary line.</w:t>
      </w:r>
    </w:p>
    <w:p>
      <w:r>
        <w:br w:type="page"/>
      </w:r>
    </w:p>
    <w:p>
      <w:pPr>
        <w:pStyle w:val="Heading1"/>
        <w:spacing w:after="240" w:before="360"/>
      </w:pPr>
      <w:bookmarkStart w:name="506" w:id="506"/>
      <w:r>
        <w:rPr>
          <w:rFonts w:ascii="Georgia" w:cs="Georgia" w:eastAsia="Georgia" w:hAnsi="Georgia"/>
          <w:b/>
          <w:bCs/>
          <w:sz w:val="32"/>
          <w:szCs w:val="32"/>
        </w:rPr>
        <w:t xml:space="preserve">Chapter 5  ·  The Pythagorean Theorem and Its Consequences</w:t>
      </w:r>
      <w:bookmarkEnd w:id="506"/>
    </w:p>
    <w:p>
      <w:pPr>
        <w:spacing w:after="200" w:line="276"/>
      </w:pPr>
      <w:r>
        <w:rPr>
          <w:rFonts w:ascii="Georgia" w:cs="Georgia" w:eastAsia="Georgia" w:hAnsi="Georgia"/>
          <w:sz w:val="22"/>
          <w:szCs w:val="22"/>
        </w:rPr>
        <w:t xml:space="preserve">The </w:t>
      </w:r>
      <w:hyperlink w:history="1" r:id="rIdojlp1r1pv7jslrvvofv4n">
        <w:r>
          <w:rPr>
            <w:rFonts w:ascii="Georgia" w:cs="Georgia" w:eastAsia="Georgia" w:hAnsi="Georgia"/>
            <w:color w:val="0563C1"/>
            <w:sz w:val="22"/>
            <w:szCs w:val="22"/>
            <w:u w:val="single"/>
          </w:rPr>
          <w:t xml:space="preserve">Pythagorean theorem</w:t>
        </w:r>
      </w:hyperlink>
      <w:r>
        <w:rPr>
          <w:rFonts w:ascii="Georgia" w:cs="Georgia" w:eastAsia="Georgia" w:hAnsi="Georgia"/>
          <w:sz w:val="22"/>
          <w:szCs w:val="22"/>
        </w:rPr>
        <w:t xml:space="preserve"> states that in a right triangle the square of the length of the hypotenuse equals the sum of the squares of the lengths of the other two sides: a² + b² = c².</w:t>
      </w:r>
    </w:p>
    <w:p>
      <w:pPr>
        <w:spacing w:after="200" w:line="276"/>
      </w:pPr>
      <w:r>
        <w:rPr>
          <w:rFonts w:ascii="Georgia" w:cs="Georgia" w:eastAsia="Georgia" w:hAnsi="Georgia"/>
          <w:sz w:val="22"/>
          <w:szCs w:val="22"/>
        </w:rPr>
        <w:t xml:space="preserve">The theorem is older than Pythagoras. Babylonian tablets from roughly 1800 BCE already list Pythagorean triples. Indian and Chinese mathematicians knew it. Pythagoras (or his school) is traditionally given credit for the first general proof in the Greek tradition. Euclid’s proof in Book I of the Elements is elegant and slightly roundabout; there are now hundreds of known proofs.</w:t>
      </w:r>
    </w:p>
    <w:p>
      <w:pPr>
        <w:spacing w:after="200" w:line="276"/>
      </w:pPr>
      <w:r>
        <w:rPr>
          <w:rFonts w:ascii="Georgia" w:cs="Georgia" w:eastAsia="Georgia" w:hAnsi="Georgia"/>
          <w:sz w:val="22"/>
          <w:szCs w:val="22"/>
        </w:rPr>
        <w:t xml:space="preserve">The Pythagorean theorem is the first place where geometry and arithmetic become inseparable. Lengths that look incommensurable (the diagonal of a unit square) force us to confront irrational numbers. The theorem is also the foundation of the distance formula in the coordinate plane. Without it, analytic geometry would be severely crippled.</w:t>
      </w:r>
    </w:p>
    <w:p>
      <w:pPr>
        <w:spacing w:after="200" w:line="276"/>
      </w:pPr>
      <w:r>
        <w:rPr>
          <w:rFonts w:ascii="Georgia" w:cs="Georgia" w:eastAsia="Georgia" w:hAnsi="Georgia"/>
          <w:sz w:val="22"/>
          <w:szCs w:val="22"/>
        </w:rPr>
        <w:t xml:space="preserve">There is a converse as well: if a² + b² = c² in a triangle, then the angle opposite c is a right angle. Together the theorem and its converse give a complete algebraic characterization of right angles in terms of side lengths.</w:t>
      </w:r>
    </w:p>
    <w:p>
      <w:pPr>
        <w:spacing w:after="200" w:line="276"/>
      </w:pPr>
      <w:r>
        <w:rPr>
          <w:rFonts w:ascii="Georgia" w:cs="Georgia" w:eastAsia="Georgia" w:hAnsi="Georgia"/>
          <w:sz w:val="22"/>
          <w:szCs w:val="22"/>
        </w:rPr>
        <w:t xml:space="preserve">Right triangles appear everywhere: in constructions, in trigonometry, in physics, in computer graphics. They are the geometric equivalent of linear equations — the cases that behave well enough to be solved completely and that therefore serve as the foundation for everything messier.</w:t>
      </w:r>
    </w:p>
    <w:p>
      <w:pPr>
        <w:spacing w:after="200" w:line="276"/>
      </w:pPr>
      <w:r>
        <w:rPr>
          <w:rFonts w:ascii="Georgia" w:cs="Georgia" w:eastAsia="Georgia" w:hAnsi="Georgia"/>
          <w:sz w:val="22"/>
          <w:szCs w:val="22"/>
        </w:rPr>
        <w:t xml:space="preserve">We will meet them again when we introduce trigonometry. For now, appreciate that a statement as simple as a² + b² = c² carries more mathematical weight than its brevity suggests.</w:t>
      </w:r>
    </w:p>
    <w:p>
      <w:r>
        <w:br w:type="page"/>
      </w:r>
    </w:p>
    <w:p>
      <w:pPr>
        <w:pStyle w:val="Heading1"/>
        <w:spacing w:after="240" w:before="360"/>
      </w:pPr>
      <w:bookmarkStart w:name="507" w:id="507"/>
      <w:r>
        <w:rPr>
          <w:rFonts w:ascii="Georgia" w:cs="Georgia" w:eastAsia="Georgia" w:hAnsi="Georgia"/>
          <w:b/>
          <w:bCs/>
          <w:sz w:val="32"/>
          <w:szCs w:val="32"/>
        </w:rPr>
        <w:t xml:space="preserve">Chapter 6  ·  Similarity: Same Shape, Different Size</w:t>
      </w:r>
      <w:bookmarkEnd w:id="507"/>
    </w:p>
    <w:p>
      <w:pPr>
        <w:spacing w:after="200" w:line="276"/>
      </w:pPr>
      <w:r>
        <w:rPr>
          <w:rFonts w:ascii="Georgia" w:cs="Georgia" w:eastAsia="Georgia" w:hAnsi="Georgia"/>
          <w:sz w:val="22"/>
          <w:szCs w:val="22"/>
        </w:rPr>
        <w:t xml:space="preserve">Similarity is the weaker relation: same shape, possibly different size. Corresponding angles are equal; corresponding sides are proportional. Two triangles are similar if their corresponding angles are equal (AA criterion), or if two pairs of sides are proportional and the included angles are equal (SAS similarity), or if all three pairs of sides are proportional (SSS similarity).</w:t>
      </w:r>
    </w:p>
    <w:p>
      <w:pPr>
        <w:spacing w:after="200" w:line="276"/>
      </w:pPr>
      <w:r>
        <w:rPr>
          <w:rFonts w:ascii="Georgia" w:cs="Georgia" w:eastAsia="Georgia" w:hAnsi="Georgia"/>
          <w:sz w:val="22"/>
          <w:szCs w:val="22"/>
        </w:rPr>
        <w:t xml:space="preserve">Similarity is what allows us to talk about scale drawings, maps, and the idea that a large triangle and a small triangle can still be “the same” in an important sense. It is also the foundation of trigonometry: the ratios of sides in a right triangle depend only on the acute angles, not on the overall size. Those ratios are the trigonometric functions.</w:t>
      </w:r>
    </w:p>
    <w:p>
      <w:pPr>
        <w:spacing w:after="200" w:line="276"/>
      </w:pPr>
      <w:r>
        <w:rPr>
          <w:rFonts w:ascii="Georgia" w:cs="Georgia" w:eastAsia="Georgia" w:hAnsi="Georgia"/>
          <w:sz w:val="22"/>
          <w:szCs w:val="22"/>
        </w:rPr>
        <w:t xml:space="preserve">The distinction between congruence and similarity is one of the cleanest illustrations of a general mathematical theme: sometimes we care about exact equality, and sometimes we care about structure up to a controlled form of distortion. Similarity preserves angles and ratios of lengths. It discards absolute size. That trade-off is useful far beyond geometry.</w:t>
      </w:r>
    </w:p>
    <w:p>
      <w:pPr>
        <w:spacing w:after="200" w:line="276"/>
      </w:pPr>
      <w:r>
        <w:rPr>
          <w:rFonts w:ascii="Georgia" w:cs="Georgia" w:eastAsia="Georgia" w:hAnsi="Georgia"/>
          <w:sz w:val="22"/>
          <w:szCs w:val="22"/>
        </w:rPr>
        <w:t xml:space="preserve">Under a similarity with scale factor k, lengths are multiplied by k, areas by k², and volumes by k³. This single observation explains why the area of a circle is πr² and the volume of a sphere is (4/3)πr³ — once the constants are known for the unit circle and unit sphere, they scale automatically.</w:t>
      </w:r>
    </w:p>
    <w:p>
      <w:pPr>
        <w:spacing w:after="200" w:line="276"/>
      </w:pPr>
      <w:r>
        <w:rPr>
          <w:rFonts w:ascii="Georgia" w:cs="Georgia" w:eastAsia="Georgia" w:hAnsi="Georgia"/>
          <w:sz w:val="22"/>
          <w:szCs w:val="22"/>
        </w:rPr>
        <w:t xml:space="preserve">Similar triangles are the geometric engine behind many classical constructions and behind the intercept theorems (Thales’ theorem in its broader form). They turn proportion into a geometric tool.</w:t>
      </w:r>
    </w:p>
    <w:p>
      <w:r>
        <w:br w:type="page"/>
      </w:r>
    </w:p>
    <w:p>
      <w:pPr>
        <w:pStyle w:val="Heading1"/>
        <w:spacing w:after="240" w:before="360"/>
      </w:pPr>
      <w:bookmarkStart w:name="508" w:id="508"/>
      <w:r>
        <w:rPr>
          <w:rFonts w:ascii="Georgia" w:cs="Georgia" w:eastAsia="Georgia" w:hAnsi="Georgia"/>
          <w:b/>
          <w:bCs/>
          <w:sz w:val="32"/>
          <w:szCs w:val="32"/>
        </w:rPr>
        <w:t xml:space="preserve">Chapter 7  ·  Circles and Their Theorems</w:t>
      </w:r>
      <w:bookmarkEnd w:id="508"/>
    </w:p>
    <w:p>
      <w:pPr>
        <w:spacing w:after="200" w:line="276"/>
      </w:pPr>
      <w:r>
        <w:rPr>
          <w:rFonts w:ascii="Georgia" w:cs="Georgia" w:eastAsia="Georgia" w:hAnsi="Georgia"/>
          <w:sz w:val="22"/>
          <w:szCs w:val="22"/>
        </w:rPr>
        <w:t xml:space="preserve">A circle is the set of all points in a plane at a fixed distance (the radius) from a given point (the center). That single definition produces an object of almost absurd symmetry. Every diameter is an axis of reflection. Every rotation about the center maps the circle to itself.</w:t>
      </w:r>
    </w:p>
    <w:p>
      <w:pPr>
        <w:spacing w:after="200" w:line="276"/>
      </w:pPr>
      <w:r>
        <w:rPr>
          <w:rFonts w:ascii="Georgia" w:cs="Georgia" w:eastAsia="Georgia" w:hAnsi="Georgia"/>
          <w:sz w:val="22"/>
          <w:szCs w:val="22"/>
        </w:rPr>
        <w:t xml:space="preserve">From the definition we obtain the usual theorems: a radius perpendicular to a chord bisects the chord; the perpendicular bisector of a chord passes through the center; an angle inscribed in a semicircle is a right angle (Thales’ theorem); the measure of an inscribed angle is half the measure of the central angle that subtends the same arc; opposite angles of a cyclic quadrilateral sum to 180°.</w:t>
      </w:r>
    </w:p>
    <w:p>
      <w:pPr>
        <w:spacing w:after="200" w:line="276"/>
      </w:pPr>
      <w:r>
        <w:rPr>
          <w:rFonts w:ascii="Georgia" w:cs="Georgia" w:eastAsia="Georgia" w:hAnsi="Georgia"/>
          <w:sz w:val="22"/>
          <w:szCs w:val="22"/>
        </w:rPr>
        <w:t xml:space="preserve">Circles interact cleanly with lines and with other circles. A line can miss a circle, touch it at exactly one point (tangent), or cut it at two points (secant). The tangent is perpendicular to the radius at the point of contact. Two circles can be separate, tangent, intersecting at two points, or concentric.</w:t>
      </w:r>
    </w:p>
    <w:p>
      <w:pPr>
        <w:spacing w:after="200" w:line="276"/>
      </w:pPr>
      <w:r>
        <w:rPr>
          <w:rFonts w:ascii="Georgia" w:cs="Georgia" w:eastAsia="Georgia" w:hAnsi="Georgia"/>
          <w:sz w:val="22"/>
          <w:szCs w:val="22"/>
        </w:rPr>
        <w:t xml:space="preserve">The power of a point with respect to a circle is a useful invariant: for a point outside the circle, it equals the square of the tangent length, and also equals the product of the entire secant segment and its external part. This single number organizes many intersection and tangency results.</w:t>
      </w:r>
    </w:p>
    <w:p>
      <w:pPr>
        <w:spacing w:after="200" w:line="276"/>
      </w:pPr>
      <w:r>
        <w:rPr>
          <w:rFonts w:ascii="Georgia" w:cs="Georgia" w:eastAsia="Georgia" w:hAnsi="Georgia"/>
          <w:sz w:val="22"/>
          <w:szCs w:val="22"/>
        </w:rPr>
        <w:t xml:space="preserve">Circles will return when we discuss trigonometric functions, complex numbers, and rotational symmetry. For now they stand as the purest example of a geometric object defined by a simple distance condition and then revealing far more structure than the definition seemed to contain.</w:t>
      </w:r>
    </w:p>
    <w:p>
      <w:r>
        <w:br w:type="page"/>
      </w:r>
    </w:p>
    <w:p>
      <w:pPr>
        <w:pStyle w:val="Heading1"/>
        <w:spacing w:after="240" w:before="360"/>
      </w:pPr>
      <w:bookmarkStart w:name="509" w:id="509"/>
      <w:r>
        <w:rPr>
          <w:rFonts w:ascii="Georgia" w:cs="Georgia" w:eastAsia="Georgia" w:hAnsi="Georgia"/>
          <w:b/>
          <w:bCs/>
          <w:sz w:val="32"/>
          <w:szCs w:val="32"/>
        </w:rPr>
        <w:t xml:space="preserve">Chapter 8  ·  Constructions, Area, and the Limits of the Ruler and Compass</w:t>
      </w:r>
      <w:bookmarkEnd w:id="509"/>
    </w:p>
    <w:p>
      <w:pPr>
        <w:spacing w:after="200" w:line="276"/>
      </w:pPr>
      <w:r>
        <w:rPr>
          <w:rFonts w:ascii="Georgia" w:cs="Georgia" w:eastAsia="Georgia" w:hAnsi="Georgia"/>
          <w:sz w:val="22"/>
          <w:szCs w:val="22"/>
        </w:rPr>
        <w:t xml:space="preserve">Classical Euclidean constructions are performed with an unmarked straightedge and a compass. You may draw the line through two known points, draw the circle with a known center through a known point, and find intersection points of lines and circles already drawn. From these operations you can bisect angles, erect perpendiculars, copy segments, and construct equilateral triangles, squares, and regular hexagons.</w:t>
      </w:r>
    </w:p>
    <w:p>
      <w:pPr>
        <w:spacing w:after="200" w:line="276"/>
      </w:pPr>
      <w:r>
        <w:rPr>
          <w:rFonts w:ascii="Georgia" w:cs="Georgia" w:eastAsia="Georgia" w:hAnsi="Georgia"/>
          <w:sz w:val="22"/>
          <w:szCs w:val="22"/>
        </w:rPr>
        <w:t xml:space="preserve">What you cannot construct is equally interesting. Doubling the cube, trisecting an arbitrary angle, and squaring the circle are impossible with ruler and compass alone. These impossibilities were proved only in the nineteenth century, using field theory and the transcendence of π. The classical problems therefore sit at the boundary between geometry and abstract algebra.</w:t>
      </w:r>
    </w:p>
    <w:p>
      <w:pPr>
        <w:spacing w:after="200" w:line="276"/>
      </w:pPr>
      <w:r>
        <w:rPr>
          <w:rFonts w:ascii="Georgia" w:cs="Georgia" w:eastAsia="Georgia" w:hAnsi="Georgia"/>
          <w:sz w:val="22"/>
          <w:szCs w:val="22"/>
        </w:rPr>
        <w:t xml:space="preserve">Area is assigned to polygonal regions by dissection into triangles and the formula (1/2)×base×height. The area of a circle is obtained as a limit of the areas of inscribed or circumscribed regular polygons; the same limit produces the circumference 2πr. The fact that the same constant π governs both length and area is one of the quiet miracles of the subject.</w:t>
      </w:r>
    </w:p>
    <w:p>
      <w:pPr>
        <w:spacing w:after="200" w:line="276"/>
      </w:pPr>
      <w:r>
        <w:rPr>
          <w:rFonts w:ascii="Georgia" w:cs="Georgia" w:eastAsia="Georgia" w:hAnsi="Georgia"/>
          <w:sz w:val="22"/>
          <w:szCs w:val="22"/>
        </w:rPr>
        <w:t xml:space="preserve">Cavalieri’s principle allows us to compare areas and volumes of figures that can be sliced into corresponding pieces of equal measure. In modern language we are doing integration without saying the word. The geometric intuition came first; the rigorous limit theory came later.</w:t>
      </w:r>
    </w:p>
    <w:p>
      <w:pPr>
        <w:spacing w:after="200" w:line="276"/>
      </w:pPr>
      <w:r>
        <w:rPr>
          <w:rFonts w:ascii="Georgia" w:cs="Georgia" w:eastAsia="Georgia" w:hAnsi="Georgia"/>
          <w:sz w:val="22"/>
          <w:szCs w:val="22"/>
        </w:rPr>
        <w:t xml:space="preserve">Constructions and area measurements close the classical Euclidean toolkit. Everything else is either a more elaborate combination of these ideas or a deliberate departure from the Euclidean assumptions.</w:t>
      </w:r>
    </w:p>
    <w:p>
      <w:r>
        <w:br w:type="page"/>
      </w:r>
    </w:p>
    <w:p>
      <w:pPr>
        <w:pStyle w:val="Heading1"/>
        <w:spacing w:after="240" w:before="360"/>
      </w:pPr>
      <w:bookmarkStart w:name="510" w:id="510"/>
      <w:r>
        <w:rPr>
          <w:rFonts w:ascii="Georgia" w:cs="Georgia" w:eastAsia="Georgia" w:hAnsi="Georgia"/>
          <w:b/>
          <w:bCs/>
          <w:sz w:val="32"/>
          <w:szCs w:val="32"/>
        </w:rPr>
        <w:t xml:space="preserve">Chapter 9  ·  Looking Ahead: From Euclidean Geometry to Trigonometry and Beyond</w:t>
      </w:r>
      <w:bookmarkEnd w:id="510"/>
    </w:p>
    <w:p>
      <w:pPr>
        <w:spacing w:after="200" w:line="276"/>
      </w:pPr>
      <w:r>
        <w:rPr>
          <w:rFonts w:ascii="Georgia" w:cs="Georgia" w:eastAsia="Georgia" w:hAnsi="Georgia"/>
          <w:sz w:val="22"/>
          <w:szCs w:val="22"/>
        </w:rPr>
        <w:t xml:space="preserve">We have now walked through the basic landscape of Euclidean geometry: points and lines, the parallel postulate, angles and the triangle sum, congruence, the Pythagorean theorem, similarity, circles, constructions, and area.</w:t>
      </w:r>
    </w:p>
    <w:p>
      <w:pPr>
        <w:spacing w:after="200" w:line="276"/>
      </w:pPr>
      <w:r>
        <w:rPr>
          <w:rFonts w:ascii="Georgia" w:cs="Georgia" w:eastAsia="Georgia" w:hAnsi="Georgia"/>
          <w:sz w:val="22"/>
          <w:szCs w:val="22"/>
        </w:rPr>
        <w:t xml:space="preserve">The central lesson is that space has a rigid and surprisingly rich structure that can be captured by a short list of axioms and then explored deductively. The same structure can also be captured by coordinates and then explored algebraically. Both languages remain necessary.</w:t>
      </w:r>
    </w:p>
    <w:p>
      <w:pPr>
        <w:spacing w:after="200" w:line="276"/>
      </w:pPr>
      <w:r>
        <w:rPr>
          <w:rFonts w:ascii="Georgia" w:cs="Georgia" w:eastAsia="Georgia" w:hAnsi="Georgia"/>
          <w:sz w:val="22"/>
          <w:szCs w:val="22"/>
        </w:rPr>
        <w:t xml:space="preserve">The techniques developed here — congruent triangles, similar triangles, the Pythagorean theorem, circle theorems, area formulas — will reappear constantly. They are the geometric infrastructure of the rest of the series.</w:t>
      </w:r>
    </w:p>
    <w:p>
      <w:pPr>
        <w:spacing w:after="200" w:line="276"/>
      </w:pPr>
      <w:r>
        <w:rPr>
          <w:rFonts w:ascii="Georgia" w:cs="Georgia" w:eastAsia="Georgia" w:hAnsi="Georgia"/>
          <w:sz w:val="22"/>
          <w:szCs w:val="22"/>
        </w:rPr>
        <w:t xml:space="preserve">The next book turns to trigonometry: the systematic study of the ratios that appear in right triangles and the functions that extend those ratios to all angles. Trigonometry is, in many ways, Euclidean geometry made quantitative and then extended beyond the triangle. After that come logarithms, systems of equations, vectors, and the long climb toward calculus and beyond.</w:t>
      </w:r>
    </w:p>
    <w:p>
      <w:pPr>
        <w:spacing w:after="200" w:line="276"/>
      </w:pPr>
      <w:r>
        <w:rPr>
          <w:rFonts w:ascii="Georgia" w:cs="Georgia" w:eastAsia="Georgia" w:hAnsi="Georgia"/>
          <w:sz w:val="22"/>
          <w:szCs w:val="22"/>
        </w:rPr>
        <w:t xml:space="preserve">Geometry is not a closed chapter. It is the spatial intuition that keeps the more abstract parts of mathematics from floating free of meaning.</w:t>
      </w:r>
    </w:p>
    <w:p>
      <w:pPr>
        <w:spacing w:after="200" w:line="276"/>
      </w:pPr>
      <w:r>
        <w:rPr>
          <w:rFonts w:ascii="Georgia" w:cs="Georgia" w:eastAsia="Georgia" w:hAnsi="Georgia"/>
          <w:sz w:val="22"/>
          <w:szCs w:val="22"/>
        </w:rPr>
        <w:t xml:space="preserve">If the earlier books were about numbers, relations, functions, and coordinates, this one has been about the stage on which those objects act — the flat space that Euclid described so carefully that his book remained the standard for two millennia.</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walls are now load-bearing.</w:t>
      </w:r>
    </w:p>
    <w:p>
      <w:pPr>
        <w:spacing w:after="200" w:line="276"/>
      </w:pPr>
      <w:r>
        <w:rPr>
          <w:rFonts w:ascii="Georgia" w:cs="Georgia" w:eastAsia="Georgia" w:hAnsi="Georgia"/>
          <w:sz w:val="22"/>
          <w:szCs w:val="22"/>
        </w:rPr>
        <w:t xml:space="preserve">End of Book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Euclidean Geometry  ·  Book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vo7giac1u7t2sikjkdo_" Type="http://schemas.openxmlformats.org/officeDocument/2006/relationships/hyperlink" Target="https://en.wikipedia.org/wiki/Euclid%27s_Elements" TargetMode="External"/><Relationship Id="rIdbg67go_rmcjzw0rics840" Type="http://schemas.openxmlformats.org/officeDocument/2006/relationships/hyperlink" Target="https://en.wikipedia.org/wiki/Euclid%27s_Elements" TargetMode="External"/><Relationship Id="rIdkrdtbubsw8iiwdnbcgaxu" Type="http://schemas.openxmlformats.org/officeDocument/2006/relationships/hyperlink" Target="https://en.wikipedia.org/wiki/Parallel_postulate" TargetMode="External"/><Relationship Id="rIdojlp1r1pv7jslrvvofv4n" Type="http://schemas.openxmlformats.org/officeDocument/2006/relationships/hyperlink" Target="https://en.wikipedia.org/wiki/Pythagorean_theore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2026-08-22T04:06:08.611Z</dcterms:created>
  <dcterms:modified xsi:type="dcterms:W3CDTF">2026-08-22T04:06:08.611Z</dcterms:modified>
</cp:coreProperties>
</file>

<file path=docProps/custom.xml><?xml version="1.0" encoding="utf-8"?>
<Properties xmlns="http://schemas.openxmlformats.org/officeDocument/2006/custom-properties" xmlns:vt="http://schemas.openxmlformats.org/officeDocument/2006/docPropsVTypes"/>
</file>