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Special Relativity</w:t>
      </w:r>
    </w:p>
    <w:p>
      <w:pPr>
        <w:pStyle w:val="Subtitle"/>
        <w:jc w:val="center"/>
      </w:pPr>
      <w:r>
        <w:t>Lesson 3 of the Complete Quantum Electrodynamics Course</w:t>
      </w:r>
    </w:p>
    <w:p>
      <w:pPr>
        <w:jc w:val="center"/>
      </w:pPr>
      <w:r>
        <w:t>Lothar J. Musiol</w:t>
      </w:r>
    </w:p>
    <w:p>
      <w:r>
        <w:br/>
      </w:r>
    </w:p>
    <w:p>
      <w:pPr>
        <w:jc w:val="center"/>
      </w:pPr>
      <w:r>
        <w:rPr>
          <w:b/>
          <w:sz w:val="26"/>
        </w:rPr>
        <w:t>Lorentz transformations, the invariant interval, relativistic energy and momentum, and natural units</w:t>
      </w:r>
    </w:p>
    <w:p>
      <w:r>
        <w:br/>
        <w:br/>
      </w:r>
    </w:p>
    <w:p>
      <w:pPr>
        <w:jc w:val="center"/>
      </w:pPr>
      <w:r>
        <w:t>First edition, 2026</w:t>
      </w:r>
    </w:p>
    <w:p>
      <w:r>
        <w:br w:type="page"/>
      </w:r>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3"/>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3"/>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r>
        <w:rPr>
          <w:b/>
          <w:i/>
        </w:rP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3"/>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3"/>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r>
        <w:rPr>
          <w:b/>
          <w:i/>
        </w:rP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3"/>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37), and it is one of the structural reasons antiparticles must exist (Lesson 23).</w:t>
      </w:r>
    </w:p>
    <w:p>
      <w:pPr>
        <w:pStyle w:val="Heading3"/>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3"/>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3"/>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26</w:t>
            </w:r>
          </w:p>
        </w:tc>
      </w:tr>
    </w:tbl>
    <w:p>
      <w:pPr>
        <w:pStyle w:val="Heading3"/>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3"/>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Heaviside–Lorentz units, which absorb the factor 4πε₀. The smallness of α is the reason QED can be treated by perturbation theory (Lesson 44). The same constant is e²/(4πε₀ℏc) in SI units, which shows that α is a pure number in any system of units.</w:t>
      </w:r>
    </w:p>
    <w:p>
      <w:r>
        <w:rPr>
          <w:b/>
          <w:i/>
        </w:rP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77).</w:t>
      </w:r>
    </w:p>
    <w:p>
      <w:pPr>
        <w:pStyle w:val="Heading2"/>
      </w:pPr>
      <w:r>
        <w:t>7 Transformation of energy and momentum</w:t>
      </w:r>
    </w:p>
    <w:p>
      <w:pPr>
        <w:pStyle w:val="Heading3"/>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2"/>
      </w:pPr>
      <w:r>
        <w:t>8 Invariant mass and two-body decays</w:t>
      </w:r>
    </w:p>
    <w:p>
      <w:pPr>
        <w:pStyle w:val="Heading3"/>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Both decay products carry fixed energies; a two-body decay produces a line spectrum. A three-body decay produces a continuous spectrum, which is how the neutrino was inferred from beta decay. Decay rates are computed in Lesson 60, and this kinematics supplies the phase space.</w:t>
      </w:r>
    </w:p>
    <w:p>
      <w:r>
        <w:rPr>
          <w:b/>
          <w:i/>
        </w:rP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20, 26)</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59, 60)</w:t>
            </w:r>
          </w:p>
        </w:tc>
      </w:tr>
    </w:tbl>
    <w:p>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10"/>
        </w:numPr>
      </w:pPr>
      <w:r>
        <w:t>The two postulates, the relativity principle and the constancy of c, are incompatible with Galilean transformations and force the mixing of space and time.</w:t>
      </w:r>
    </w:p>
    <w:p>
      <w:pPr>
        <w:pStyle w:val="ListNumber"/>
        <w:numPr>
          <w:ilvl w:val="0"/>
          <w:numId w:val="10"/>
        </w:numPr>
      </w:pPr>
      <w:r>
        <w:t>Moving clocks run slow by γ, moving rods are contracted by γ, and simultaneity depends on the frame.</w:t>
      </w:r>
    </w:p>
    <w:p>
      <w:pPr>
        <w:pStyle w:val="ListNumber"/>
        <w:numPr>
          <w:ilvl w:val="0"/>
          <w:numId w:val="10"/>
        </w:numPr>
      </w:pPr>
      <w:r>
        <w:t>The Lorentz transformation is linear, reduces to the Galilean form at low speed, and composes velocities so that c is never exceeded.</w:t>
      </w:r>
    </w:p>
    <w:p>
      <w:pPr>
        <w:pStyle w:val="ListNumber"/>
        <w:numPr>
          <w:ilvl w:val="0"/>
          <w:numId w:val="10"/>
        </w:numPr>
      </w:pPr>
      <w:r>
        <w:t>The interval c²Δt² − Δx² is invariant; its sign classifies event pairs and defines causal structure.</w:t>
      </w:r>
    </w:p>
    <w:p>
      <w:pPr>
        <w:pStyle w:val="ListNumber"/>
        <w:numPr>
          <w:ilvl w:val="0"/>
          <w:numId w:val="10"/>
        </w:numPr>
      </w:pPr>
      <w:r>
        <w:t>Proper time is the invariant time along a worldline, and rapidity turns boosts into hyperbolic rotations that add.</w:t>
      </w:r>
    </w:p>
    <w:p>
      <w:pPr>
        <w:pStyle w:val="ListNumber"/>
        <w:numPr>
          <w:ilvl w:val="0"/>
          <w:numId w:val="10"/>
        </w:numPr>
      </w:pPr>
      <w:r>
        <w:t>Relativistic momentum and energy are p = γmv and E = γmc², with the invariant E² − |p|²c² = m²c⁴.</w:t>
      </w:r>
    </w:p>
    <w:p>
      <w:pPr>
        <w:pStyle w:val="ListNumber"/>
        <w:numPr>
          <w:ilvl w:val="0"/>
          <w:numId w:val="10"/>
        </w:numPr>
      </w:pPr>
      <w:r>
        <w:t>Massless particles move at c with E = |p|c; photons are the example that matters for QED.</w:t>
      </w:r>
    </w:p>
    <w:p>
      <w:pPr>
        <w:pStyle w:val="ListNumber"/>
        <w:numPr>
          <w:ilvl w:val="0"/>
          <w:numId w:val="10"/>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Relativity</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