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pPr>
      <w:r>
        <w:t>Science for Everyone: Physics</w:t>
      </w:r>
    </w:p>
    <w:p w14:paraId="40E0D330" w14:textId="77777777" w:rsidR="00450B01" w:rsidRDefault="00CA171D">
      <w:pPr>
        <w:pStyle w:val="Heading1"/>
      </w:pPr>
      <w:r>
        <w:t xml:space="preserve">Volume 2 </w:t>
      </w:r>
    </w:p>
    <w:p w14:paraId="443A005F" w14:textId="77777777" w:rsidR="00450B01" w:rsidRDefault="00450B01">
      <w:pPr>
        <w:pStyle w:val="Heading1"/>
      </w:pPr>
    </w:p>
    <w:p w14:paraId="1E112A49" w14:textId="0C12B1C1" w:rsidR="007A6FAE" w:rsidRPr="00450B01" w:rsidRDefault="00CA171D">
      <w:pPr>
        <w:pStyle w:val="Heading1"/>
        <w:rPr>
          <w:sz w:val="28"/>
        </w:rPr>
      </w:pPr>
      <w:r w:rsidRPr="00450B01">
        <w:rPr>
          <w:sz w:val="28"/>
        </w:rPr>
        <w:t>Gravity, Cosmology, and the Limits of Spacetime</w:t>
      </w:r>
    </w:p>
    <w:p w14:paraId="138FE985" w14:textId="77777777" w:rsidR="007A6FAE" w:rsidRDefault="00CA171D">
      <w:pPr>
        <w:pStyle w:val="Heading2"/>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lastRenderedPageBreak/>
        <w:br w:type="page"/>
      </w:r>
    </w:p>
    <w:p w14:paraId="599CC72E" w14:textId="77777777" w:rsidR="007A6FAE" w:rsidRDefault="00CA171D">
      <w:pPr>
        <w:pStyle w:val="Title"/>
        <w:outlineLvl w:val="0"/>
      </w:pPr>
      <w:bookmarkStart w:id="1" w:name="cheditorialprologue"/>
      <w:bookmarkEnd w:id="1"/>
      <w:r>
        <w:lastRenderedPageBreak/>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2C146CE5" w14:textId="77777777" w:rsidR="007A6FAE" w:rsidRDefault="00CA171D">
      <w:pPr>
        <w:jc w:val="both"/>
      </w:pPr>
      <w:r>
        <w:t>Good. That means there is something worth explaining.</w:t>
      </w:r>
    </w:p>
    <w:p w14:paraId="26A24803" w14:textId="77777777" w:rsidR="007A6FAE" w:rsidRDefault="00CA171D">
      <w:pPr>
        <w:pStyle w:val="Title"/>
        <w:outlineLvl w:val="0"/>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pPr>
      <w:r>
        <w:lastRenderedPageBreak/>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pPr>
      <w:r>
        <w:lastRenderedPageBreak/>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lastRenderedPageBreak/>
        <w:t>The geometry of time is involved. That is why a proper explanation of gravity has to be four-dimensional.</w:t>
      </w:r>
    </w:p>
    <w:p w14:paraId="4E11F0DE" w14:textId="77777777" w:rsidR="007A6FAE" w:rsidRDefault="00CA171D">
      <w:pPr>
        <w:pStyle w:val="Heading2"/>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pStyle w:val="Heading2"/>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pPr>
        <w:pStyle w:val="Heading2"/>
      </w:pPr>
      <w:r>
        <w:t>Newton asks, “What force is acting?”</w:t>
      </w:r>
    </w:p>
    <w:p w14:paraId="54AF0173" w14:textId="77777777" w:rsidR="007A6FAE" w:rsidRDefault="00CA171D">
      <w:pPr>
        <w:pStyle w:val="Heading2"/>
      </w:pPr>
      <w:r>
        <w:t>Einstein asks, “What geometry is the object moving through?”</w:t>
      </w:r>
    </w:p>
    <w:p w14:paraId="58D7698D" w14:textId="77777777" w:rsidR="007A6FAE" w:rsidRDefault="00CA171D">
      <w:pPr>
        <w:pStyle w:val="Heading2"/>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lastRenderedPageBreak/>
        <w:t>It is just missing the Earth.</w:t>
      </w:r>
    </w:p>
    <w:p w14:paraId="220B799A" w14:textId="77777777" w:rsidR="007A6FAE" w:rsidRDefault="00CA171D">
      <w:pPr>
        <w:pStyle w:val="Heading2"/>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pStyle w:val="Heading2"/>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pPr>
      <w:r>
        <w:t>Light bends too</w:t>
      </w:r>
    </w:p>
    <w:p>
      <w:pPr>
        <w:jc w:val="both"/>
      </w:pPr>
      <w:r>
        <w:rPr>
          <w:i/>
          <w:iCs/>
        </w:rPr>
        <w:t xml:space="preserve">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14:paraId="30F8D294" w14:textId="77777777" w:rsidR="007A6FAE" w:rsidRDefault="00CA171D">
      <w:pPr>
        <w:pStyle w:val="Heading2"/>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pPr>
      <w:r>
        <w:t>The geometry tells matter how to move</w:t>
      </w:r>
    </w:p>
    <w:p w14:paraId="4C936784" w14:textId="77777777" w:rsidR="007A6FAE" w:rsidRDefault="00CA171D">
      <w:pPr>
        <w:jc w:val="both"/>
      </w:pPr>
      <w:r>
        <w:t>We can now state the central idea in a memorable way: Matter and energy tell spacetime how to curve. Spacetime tells matter and energy how to move. It is not a complete equation.</w:t>
      </w:r>
    </w:p>
    <w:p w14:paraId="4DF7157C" w14:textId="77777777" w:rsidR="007A6FAE" w:rsidRDefault="00CA171D">
      <w:pPr>
        <w:jc w:val="both"/>
      </w:pPr>
      <w:r>
        <w:lastRenderedPageBreak/>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 What is actually curved? This is where language can become dangerous.</w:t>
      </w:r>
    </w:p>
    <w:p w14:paraId="6BE46B15" w14:textId="77777777" w:rsidR="007A6FAE" w:rsidRDefault="00CA171D">
      <w:pPr>
        <w:pStyle w:val="Heading2"/>
      </w:pPr>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w:t>
      </w:r>
      <w:r>
        <w:lastRenderedPageBreak/>
        <w:t>merely something you can erase by choosing the right viewpoint.</w:t>
      </w:r>
    </w:p>
    <w:p w14:paraId="7FF98684" w14:textId="77777777" w:rsidR="007A6FAE" w:rsidRDefault="00CA171D">
      <w:pPr>
        <w:jc w:val="both"/>
      </w:pPr>
      <w:r>
        <w:t>Curvature leaves a measurable residue.</w:t>
      </w:r>
    </w:p>
    <w:p w14:paraId="22AA6ED1" w14:textId="77777777" w:rsidR="007A6FAE" w:rsidRDefault="00CA171D">
      <w:pPr>
        <w:pStyle w:val="Heading2"/>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14:paraId="49754549" w14:textId="77777777" w:rsidR="007A6FAE" w:rsidRDefault="00CA171D">
      <w:pPr>
        <w:pStyle w:val="Heading2"/>
      </w:pPr>
      <w:r>
        <w:lastRenderedPageBreak/>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is part of its geometry. And gravity is what that geometry does.</w:t>
      </w:r>
    </w:p>
    <w:p w14:paraId="2437E944" w14:textId="77777777" w:rsidR="007A6FAE" w:rsidRDefault="00CA171D">
      <w:pPr>
        <w:pStyle w:val="Heading2"/>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pPr>
      <w:bookmarkStart w:id="3" w:name="chg2"/>
      <w:bookmarkEnd w:id="3"/>
      <w:r>
        <w:lastRenderedPageBreak/>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lastRenderedPageBreak/>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is changing.</w:t>
      </w:r>
    </w:p>
    <w:p w14:paraId="14725B93" w14:textId="77777777" w:rsidR="007A6FAE" w:rsidRDefault="00CA171D">
      <w:pPr>
        <w:pStyle w:val="Heading2"/>
      </w:pPr>
      <w:r>
        <w:t>The world's strangest ruler</w:t>
      </w:r>
    </w:p>
    <w:p w14:paraId="022FCF21" w14:textId="77777777" w:rsidR="007A6FAE" w:rsidRDefault="00CA171D">
      <w:pPr>
        <w:jc w:val="both"/>
      </w:pPr>
      <w:r>
        <w:t xml:space="preserve">Suppose you have two mirrors separated by a long distance. You want to know whether that distance changes. You could </w:t>
      </w:r>
      <w:r>
        <w:lastRenderedPageBreak/>
        <w:t>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That is like detecting a change in a distance comparable to the width of a human hair across a distance of several light-years. Nature was not making this easy.</w:t>
      </w:r>
    </w:p>
    <w:p w14:paraId="590DA8EA" w14:textId="77777777" w:rsidR="007A6FAE" w:rsidRDefault="00CA171D">
      <w:pPr>
        <w:pStyle w:val="Heading2"/>
      </w:pPr>
      <w:r>
        <w:t>The first signal</w:t>
      </w:r>
    </w:p>
    <w:p>
      <w:pPr>
        <w:jc w:val="both"/>
      </w:pPr>
      <w:r>
        <w:rPr>
          <w:i/>
          <w:iCs/>
        </w:rPr>
        <w:t xml:space="preserve">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pPr>
        <w:jc w:val="both"/>
      </w:pPr>
      <w:r>
        <w:t xml:space="preserve">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 xml:space="preserve">But inside that brief chirp was information about the masses, motion, and final merger of the black holes. It was the first direct detection of gravitational waves. It was also the first </w:t>
      </w:r>
      <w:r>
        <w:lastRenderedPageBreak/>
        <w:t>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The detector converts the measured gravitational-wave signal into an audio frequency so that we can hear it.</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14:paraId="4F64E370" w14:textId="77777777" w:rsidR="007A6FAE" w:rsidRDefault="00CA171D">
      <w:pPr>
        <w:pStyle w:val="Heading2"/>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t>
      </w:r>
      <w:r>
        <w:lastRenderedPageBreak/>
        <w:t>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pPr>
      <w:r>
        <w:t>Neutron stars make the story even better</w:t>
      </w:r>
    </w:p>
    <w:p>
      <w:pPr>
        <w:jc w:val="both"/>
      </w:pPr>
      <w:r>
        <w:rPr>
          <w:i/>
          <w:iCs/>
        </w:rPr>
        <w:t xml:space="preserve">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14:paraId="7427802D" w14:textId="77777777" w:rsidR="007A6FAE" w:rsidRDefault="00CA171D">
      <w:pPr>
        <w:pStyle w:val="Heading2"/>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14:paraId="1E86C1ED" w14:textId="77777777" w:rsidR="007A6FAE" w:rsidRDefault="00CA171D">
      <w:pPr>
        <w:pStyle w:val="Heading2"/>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lastRenderedPageBreak/>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kilometers.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pPr>
      <w:r>
        <w:lastRenderedPageBreak/>
        <w:t>The next revolution</w:t>
      </w:r>
    </w:p>
    <w:p>
      <w:pPr>
        <w:jc w:val="both"/>
      </w:pPr>
      <w:r>
        <w:rPr>
          <w:i/>
          <w:iCs/>
        </w:rPr>
        <w:t xml:space="preserve">Where this stands: OPEN QUESTION — a stochastic gravitational-wave background and other exotic sources remain active searches, not confirmed detections.</w:t>
      </w:r>
    </w:p>
    <w:p w14:paraId="0FB4869B" w14:textId="77777777" w:rsidR="007A6FAE" w:rsidRDefault="00CA171D">
      <w:pPr>
        <w:jc w:val="both"/>
      </w:pPr>
      <w:r>
        <w:t>Gravitational waves changed astronomy because they changed what counts as an observation. We can see. We can measure particles. We can detect neutrinos.</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14:paraId="5E65BCDD" w14:textId="77777777" w:rsidR="007A6FAE" w:rsidRDefault="00CA171D">
      <w:pPr>
        <w:pStyle w:val="Heading2"/>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pPr>
      <w:bookmarkStart w:id="4" w:name="chg3"/>
      <w:bookmarkEnd w:id="4"/>
      <w:r>
        <w:lastRenderedPageBreak/>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lastRenderedPageBreak/>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 Who discovered that?</w:t>
      </w:r>
    </w:p>
    <w:p w14:paraId="78D6749E" w14:textId="77777777" w:rsidR="007A6FAE" w:rsidRDefault="00CA171D">
      <w:pPr>
        <w:jc w:val="both"/>
      </w:pPr>
      <w:r>
        <w:t>The story begins with observations. Astronomers found that many distant galaxies have their spectral lines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14:paraId="03AD7BDE" w14:textId="77777777" w:rsidR="007A6FAE" w:rsidRDefault="00CA171D">
      <w:pPr>
        <w:pStyle w:val="Heading2"/>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lastRenderedPageBreak/>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 What is expanding? 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 xml:space="preserve">Think of the universe as having a changing large-scale geometry. Within a galaxy, local physics dominates. Between very distant galaxies, cosmic expansion becomes important. </w:t>
      </w:r>
      <w:r>
        <w:lastRenderedPageBreak/>
        <w:t>The universe can therefore expand while your kitchen remains reassuringly the same size.</w:t>
      </w:r>
    </w:p>
    <w:p w14:paraId="365F9BBA" w14:textId="77777777" w:rsidR="007A6FAE" w:rsidRDefault="00CA171D">
      <w:pPr>
        <w:pStyle w:val="Heading2"/>
      </w:pPr>
      <w:r>
        <w:t>The light from the early universe</w:t>
      </w:r>
    </w:p>
    <w:p>
      <w:pPr>
        <w:jc w:val="both"/>
      </w:pPr>
      <w:r>
        <w:rPr>
          <w:i/>
          <w:iCs/>
        </w:rPr>
        <w:t xml:space="preserve">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lastRenderedPageBreak/>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pPr>
      <w:r>
        <w:t>Dark matter enters the story</w:t>
      </w:r>
    </w:p>
    <w:p>
      <w:pPr>
        <w:jc w:val="both"/>
      </w:pPr>
      <w:r>
        <w:rPr>
          <w:i/>
          <w:iCs/>
        </w:rPr>
        <w:t xml:space="preserve">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pPr>
      <w:r>
        <w:t>And then the expansion started speeding up</w:t>
      </w:r>
    </w:p>
    <w:p>
      <w:pPr>
        <w:jc w:val="both"/>
      </w:pPr>
      <w:r>
        <w:rPr>
          <w:i/>
          <w:iCs/>
        </w:rPr>
        <w:t xml:space="preserve">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told a different story. The expansion of the universe is accelerating. Something appears to be driving that acceleration. We call it dark energy.</w:t>
      </w:r>
    </w:p>
    <w:p w14:paraId="14151076" w14:textId="77777777" w:rsidR="007A6FAE" w:rsidRDefault="00CA171D">
      <w:pPr>
        <w:jc w:val="both"/>
      </w:pPr>
      <w:r>
        <w:t xml:space="preserve">The name is honest about our ignorance. “Dark energy” does not mean we have identified a new substance sitting in a cosmic tank. It is a label for the phenomenon associated with accelerated cosmic expansion. Whatever the underlying </w:t>
      </w:r>
      <w:r>
        <w:lastRenderedPageBreak/>
        <w:t>explanation turns out to be, the universe is doing something we did not expect.</w:t>
      </w:r>
    </w:p>
    <w:p w14:paraId="07252DB3" w14:textId="77777777" w:rsidR="007A6FAE" w:rsidRDefault="00CA171D">
      <w:pPr>
        <w:pStyle w:val="Heading2"/>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jc w:val="both"/>
      </w:pPr>
      <w:r>
        <w:t xml:space="preserve">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14:paraId="5B488ABF" w14:textId="77777777" w:rsidR="007A6FAE" w:rsidRDefault="00CA171D">
      <w:pPr>
        <w:pStyle w:val="Heading2"/>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 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lastRenderedPageBreak/>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lastRenderedPageBreak/>
        <w:br w:type="page"/>
      </w:r>
    </w:p>
    <w:p w14:paraId="356E970A" w14:textId="77777777" w:rsidR="007A6FAE" w:rsidRDefault="00CA171D">
      <w:pPr>
        <w:pStyle w:val="Title"/>
        <w:outlineLvl w:val="0"/>
      </w:pPr>
      <w:bookmarkStart w:id="5" w:name="chdm"/>
      <w:r>
        <w:lastRenderedPageBreak/>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lastRenderedPageBreak/>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pPr>
      <w:r>
        <w:t>The first clue: galaxies spin too fast</w:t>
      </w:r>
    </w:p>
    <w:p>
      <w:pPr>
        <w:jc w:val="both"/>
      </w:pPr>
      <w:r>
        <w:rPr>
          <w:i/>
          <w:iCs/>
        </w:rPr>
        <w:t xml:space="preserve">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lastRenderedPageBreak/>
        <w:t>That was a problem. If visible matter were the whole story, those outer stars shouldn’t have behaved that way. Something else was contributing gravitational mass — something surrounding the visible galaxy, something nobody could see.</w:t>
      </w:r>
    </w:p>
    <w:p w14:paraId="4DDFE343" w14:textId="77777777" w:rsidR="007A6FAE" w:rsidRDefault="00CA171D">
      <w:pPr>
        <w:pStyle w:val="Heading2"/>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pPr>
      <w:r>
        <w:lastRenderedPageBreak/>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pPr>
      <w:r>
        <w:lastRenderedPageBreak/>
        <w:t>The Bullet Cluster’s smoking gun</w:t>
      </w:r>
    </w:p>
    <w:p>
      <w:pPr>
        <w:jc w:val="both"/>
      </w:pPr>
      <w:r>
        <w:rPr>
          <w:i/>
          <w:iCs/>
        </w:rPr>
        <w:t xml:space="preserve">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pPr>
      <w:r>
        <w:t>Could gravity itself be wrong?</w:t>
      </w:r>
    </w:p>
    <w:p>
      <w:pPr>
        <w:jc w:val="both"/>
      </w:pPr>
      <w:r>
        <w:rPr>
          <w:i/>
          <w:iCs/>
        </w:rPr>
        <w:t xml:space="preserve">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 xml:space="preserve">Modified-gravity ideas can explain individual pieces impressively, but reproducing the entire picture is much harder. For now, the evidence favors a universe that contains </w:t>
      </w:r>
      <w:r>
        <w:lastRenderedPageBreak/>
        <w:t>dark matter. What that matter fundamentally is remains an open question.</w:t>
      </w:r>
    </w:p>
    <w:p w14:paraId="588206D8" w14:textId="77777777" w:rsidR="007A6FAE" w:rsidRDefault="00CA171D">
      <w:pPr>
        <w:pStyle w:val="Heading2"/>
      </w:pPr>
      <w:r>
        <w:t>So what could dark matter actually be?</w:t>
      </w:r>
    </w:p>
    <w:p>
      <w:pPr>
        <w:jc w:val="both"/>
      </w:pPr>
      <w:r>
        <w:rPr>
          <w:i/>
          <w:iCs/>
        </w:rPr>
        <w:t xml:space="preserve">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pPr>
      <w:r>
        <w:t>Dark matter that never lights a star</w:t>
      </w:r>
    </w:p>
    <w:p w14:paraId="09DA767A" w14:textId="77777777" w:rsidR="007A6FAE" w:rsidRDefault="00CA171D">
      <w:pPr>
        <w:jc w:val="both"/>
      </w:pPr>
      <w:r>
        <w:t xml:space="preserve">Here’s another clue. Ordinary matter can lose energy by radiating it away — a cloud of gas collapses under gravity, </w:t>
      </w:r>
      <w:r>
        <w:lastRenderedPageBreak/>
        <w:t>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an enormous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pPr>
      <w:r>
        <w:t>Hot, warm, or cold dark matter</w:t>
      </w:r>
    </w:p>
    <w:p w14:paraId="427EB9EB" w14:textId="77777777" w:rsidR="007A6FAE" w:rsidRDefault="00CA171D">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w:t>
      </w:r>
      <w:r>
        <w:lastRenderedPageBreak/>
        <w:t>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pPr>
      <w:r>
        <w:lastRenderedPageBreak/>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lastRenderedPageBreak/>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8C7221B" w14:textId="77777777" w:rsidR="007A6FAE" w:rsidRDefault="00CA171D">
      <w:pPr>
        <w:pStyle w:val="Title"/>
        <w:outlineLvl w:val="0"/>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 xml:space="preserve">The universe has a strange habit of becoming more confusing exactly when we think we've finally got it figured out. We </w:t>
      </w:r>
      <w:r>
        <w:lastRenderedPageBreak/>
        <w:t>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pPr>
      <w:r>
        <w:lastRenderedPageBreak/>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 xml:space="preserve">Picture a car traveling uphill. You take your foot off the accelerator, and gravity slows the car down — until, </w:t>
      </w:r>
      <w:r>
        <w:lastRenderedPageBreak/>
        <w:t>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pPr>
      <w:r>
        <w:t>Empty space isn't necessarily nothing</w:t>
      </w:r>
    </w:p>
    <w:p w14:paraId="10FA78E9" w14:textId="77777777" w:rsidR="007A6FAE" w:rsidRDefault="00CA171D">
      <w:pPr>
        <w:jc w:val="both"/>
      </w:pPr>
      <w:r>
        <w:t>This is where quantum physics starts whispering in the background.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lastRenderedPageBreak/>
        <w:t>This raises an obvious question.</w:t>
      </w:r>
    </w:p>
    <w:p w14:paraId="606180CF" w14:textId="77777777" w:rsidR="007A6FAE" w:rsidRDefault="00CA171D">
      <w:pPr>
        <w:pStyle w:val="Heading2"/>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jc w:val="both"/>
      </w:pPr>
      <w:r>
        <w:t xml:space="preserve">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w:t>
      </w:r>
      <w:r>
        <w:lastRenderedPageBreak/>
        <w:t>two subjects into the same room, and at the moment they are just staring at each other suspiciously.</w:t>
      </w:r>
    </w:p>
    <w:p w14:paraId="2F80534C" w14:textId="77777777" w:rsidR="007A6FAE" w:rsidRDefault="00CA171D">
      <w:pPr>
        <w:pStyle w:val="Heading2"/>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pPr>
      <w:r>
        <w:lastRenderedPageBreak/>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14:paraId="108FD9D5" w14:textId="77777777" w:rsidR="007A6FAE" w:rsidRDefault="00CA171D">
      <w:pPr>
        <w:pStyle w:val="Heading2"/>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pPr>
      <w:r>
        <w:t>The fate of galaxies</w:t>
      </w:r>
    </w:p>
    <w:p w14:paraId="1855B03B" w14:textId="77777777" w:rsidR="007A6FAE" w:rsidRDefault="00CA171D">
      <w:pPr>
        <w:jc w:val="both"/>
      </w:pPr>
      <w:r>
        <w:t xml:space="preserve">Our Milky Way is gravitationally bound to the Andromeda Galaxy and the other nearby members of the Local Group. Cosmic expansion does not tear apart gravitationally bound </w:t>
      </w:r>
      <w:r>
        <w:lastRenderedPageBreak/>
        <w:t>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w:t>
      </w:r>
      <w:r>
        <w:lastRenderedPageBreak/>
        <w:t>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pPr>
      <w:r>
        <w:t>The cosmological constant is strangely simple</w:t>
      </w:r>
    </w:p>
    <w:p w14:paraId="115FFA55" w14:textId="77777777" w:rsidR="00E3326B" w:rsidRDefault="00000000">
      <w:pPr>
        <w:jc w:val="both"/>
      </w:pPr>
      <w:r>
        <w:rPr>
          <w:i/>
          <w:iCs/>
        </w:rPr>
        <w:t>Where this stands: STRONGLY SUPPORTED — ΛCDM's fit to the observational data is remarkably robust.</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lastRenderedPageBreak/>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pPr>
      <w:bookmarkStart w:id="7" w:name="chcw"/>
      <w:r>
        <w:lastRenderedPageBreak/>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lastRenderedPageBreak/>
        <w:t>The result is a vast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lastRenderedPageBreak/>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pPr>
      <w:r>
        <w:t>Filaments and voids</w:t>
      </w:r>
    </w:p>
    <w:p w14:paraId="5EA78B28" w14:textId="77777777" w:rsidR="007A6FAE" w:rsidRDefault="00CA171D">
      <w:pPr>
        <w:jc w:val="both"/>
      </w:pPr>
      <w:r>
        <w:t>The cosmic web has a few recognizable pieces. Dense nodes, where enormous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collide and combine into groups, groups assemble into clusters, and clusters build even larger structures still. Small first, big later — never the other way around.</w:t>
      </w:r>
    </w:p>
    <w:p w14:paraId="6CBA617B" w14:textId="77777777" w:rsidR="007A6FAE" w:rsidRDefault="00CA171D">
      <w:pPr>
        <w:jc w:val="both"/>
      </w:pPr>
      <w:r>
        <w:lastRenderedPageBreak/>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pPr>
      <w:r>
        <w:t>Why don’t all galaxies look alike?</w:t>
      </w:r>
    </w:p>
    <w:p w14:paraId="10C7E7AD" w14:textId="77777777" w:rsidR="007A6FAE" w:rsidRDefault="00CA171D">
      <w:pPr>
        <w:jc w:val="both"/>
      </w:pPr>
      <w:r>
        <w:t xml:space="preserve">Because the universe isn’t a machine producing identical objects. Different galaxies have different histories. Some have abundant cold gas and keep forming stars; others have </w:t>
      </w:r>
      <w:r>
        <w:lastRenderedPageBreak/>
        <w:t>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14:paraId="5CBB1A11" w14:textId="77777777" w:rsidR="007A6FAE" w:rsidRDefault="00CA171D">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w:t>
      </w:r>
      <w:r>
        <w:lastRenderedPageBreak/>
        <w:t>influence the surrounding environment. Clusters are therefore enormous laboratories for testing gravity and cosmology.</w:t>
      </w:r>
    </w:p>
    <w:p w14:paraId="10E3F397" w14:textId="77777777" w:rsidR="007A6FAE" w:rsidRDefault="00CA171D">
      <w:pPr>
        <w:pStyle w:val="Heading2"/>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pPr>
      <w:r>
        <w:t>Simulations reproduce the universe</w:t>
      </w:r>
    </w:p>
    <w:p w14:paraId="43142853" w14:textId="77777777" w:rsidR="007A6FAE" w:rsidRDefault="00CA171D">
      <w:pPr>
        <w:jc w:val="both"/>
      </w:pPr>
      <w:r>
        <w:t xml:space="preserve">Cosmologists can take a model of the universe, specify its initial density fluctuations, add dark matter and ordinary matter, and use enormous computer simulations to evolve the </w:t>
      </w:r>
      <w:r>
        <w:lastRenderedPageBreak/>
        <w:t>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pPr>
      <w:r>
        <w:lastRenderedPageBreak/>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 xml:space="preserve">There’s an even deeper problem underneath. The model describes the universe using general relativity, but the early universe should also have been governed by quantum physics. At some point, classical spacetime must give way to quantum </w:t>
      </w:r>
      <w:r>
        <w:lastRenderedPageBreak/>
        <w:t>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AC60AF" w14:textId="77777777" w:rsidR="007A6FAE" w:rsidRDefault="00CA171D">
      <w:pPr>
        <w:pStyle w:val="Title"/>
        <w:outlineLvl w:val="0"/>
      </w:pPr>
      <w:bookmarkStart w:id="8" w:name="chg4"/>
      <w:bookmarkEnd w:id="8"/>
      <w:r>
        <w:lastRenderedPageBreak/>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w:t>
      </w:r>
      <w:r>
        <w:lastRenderedPageBreak/>
        <w:t>hot, dense soup of particles and radiation, changing rapidly as space expanded.</w:t>
      </w:r>
    </w:p>
    <w:p w14:paraId="3B19014F" w14:textId="77777777" w:rsidR="007A6FAE" w:rsidRDefault="00CA171D">
      <w:pPr>
        <w:pStyle w:val="Heading2"/>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pPr>
      <w:r>
        <w:t>The first three minutes</w:t>
      </w:r>
    </w:p>
    <w:p w14:paraId="15B54EDC" w14:textId="77777777" w:rsidR="007A6FAE" w:rsidRDefault="00CA171D">
      <w:pPr>
        <w:jc w:val="both"/>
      </w:pPr>
      <w:r>
        <w:t xml:space="preserve">Physicist George Gamow and his collaborators famously explored what the early universe could have done during its </w:t>
      </w:r>
      <w:r>
        <w:lastRenderedPageBreak/>
        <w:t>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jc w:val="both"/>
      </w:pPr>
      <w:r>
        <w:t xml:space="preserve">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pPr>
      <w:r>
        <w:lastRenderedPageBreak/>
        <w:t>The universe makes a prediction</w:t>
      </w:r>
    </w:p>
    <w:p>
      <w:pPr>
        <w:jc w:val="both"/>
      </w:pPr>
      <w:r>
        <w:rPr>
          <w:i/>
          <w:iCs/>
        </w:rPr>
        <w:t xml:space="preserve">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14:paraId="413C6CB6" w14:textId="77777777" w:rsidR="007A6FAE" w:rsidRDefault="00CA171D">
      <w:pPr>
        <w:pStyle w:val="Heading2"/>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pPr>
      <w:r>
        <w:t>You are made of recycled stars</w:t>
      </w:r>
    </w:p>
    <w:p w14:paraId="3FE68FC9" w14:textId="77777777" w:rsidR="007A6FAE" w:rsidRDefault="00CA171D">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w:t>
      </w:r>
      <w:r>
        <w:lastRenderedPageBreak/>
        <w:t>manufactured inside stars and scattered into space before the Solar System formed.</w:t>
      </w:r>
    </w:p>
    <w:p w14:paraId="0B26DE60" w14:textId="77777777" w:rsidR="007A6FAE" w:rsidRDefault="00CA171D">
      <w:pPr>
        <w:pStyle w:val="Heading2"/>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14:paraId="34440522" w14:textId="77777777" w:rsidR="007A6FAE" w:rsidRDefault="00CA171D">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w:t>
      </w:r>
      <w:r>
        <w:lastRenderedPageBreak/>
        <w:t>microscopic world extraordinarily well. Near the earliest moments, we need a theory that can do both jobs at once.</w:t>
      </w:r>
    </w:p>
    <w:p w14:paraId="3085ABD0" w14:textId="77777777" w:rsidR="007A6FAE" w:rsidRDefault="00CA171D">
      <w:pPr>
        <w:pStyle w:val="Heading2"/>
      </w:pPr>
      <w:r>
        <w:t>The Planck wall</w:t>
      </w:r>
    </w:p>
    <w:p>
      <w:pPr>
        <w:jc w:val="both"/>
      </w:pPr>
      <w:r>
        <w:rPr>
          <w:i/>
          <w:iCs/>
        </w:rPr>
        <w:t xml:space="preserve">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pPr>
      <w:r>
        <w:t>The universe keeps the evidence</w:t>
      </w:r>
    </w:p>
    <w:p w14:paraId="00D0F950" w14:textId="77777777" w:rsidR="007A6FAE" w:rsidRDefault="00CA171D">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w:t>
      </w:r>
      <w:r>
        <w:lastRenderedPageBreak/>
        <w:t>detective work. We cannot travel backward and watch the early universe directly, but the universe has left clues everywhere, and the clues agree surprisingly well.</w:t>
      </w:r>
    </w:p>
    <w:p w14:paraId="6BF91D85" w14:textId="77777777" w:rsidR="007A6FAE" w:rsidRDefault="00CA171D">
      <w:pPr>
        <w:pStyle w:val="Heading2"/>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most of the atom would be empty space. Almost all the mass is concentrated in the nucleus. So why does your hand not pass through the table? Quantum mechanics.</w:t>
      </w:r>
    </w:p>
    <w:p w14:paraId="14D7A634" w14:textId="77777777" w:rsidR="007A6FAE" w:rsidRDefault="00CA171D">
      <w:pPr>
        <w:jc w:val="both"/>
      </w:pPr>
      <w:r>
        <w:t>Electromagnetism. And, underneath the nucleus, the strong interaction. The apparently solid world is an extraordinarily convincing performance.</w:t>
      </w:r>
    </w:p>
    <w:p w14:paraId="300FE864" w14:textId="77777777" w:rsidR="007A6FAE" w:rsidRDefault="00CA171D">
      <w:pPr>
        <w:pStyle w:val="Heading2"/>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pPr>
      <w:r>
        <w:lastRenderedPageBreak/>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pPr>
      <w:r>
        <w:t>The Sun Is Doing Nuclear Physics</w:t>
      </w:r>
    </w:p>
    <w:p w14:paraId="397EE099" w14:textId="77777777" w:rsidR="007A6FAE" w:rsidRDefault="00CA171D">
      <w:pPr>
        <w:jc w:val="both"/>
      </w:pPr>
      <w:r>
        <w:t>Look at the Sun. It is not burning like a giant fire. There is no enormous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lastRenderedPageBreak/>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The nucleus is not the end of the story. It is another door.</w:t>
      </w:r>
    </w:p>
    <w:p w14:paraId="04314AE6" w14:textId="77777777" w:rsidR="007A6FAE" w:rsidRDefault="00CA171D">
      <w:pPr>
        <w:pStyle w:val="Heading2"/>
      </w:pPr>
      <w:r>
        <w:t>The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Almost no charge.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pPr>
      <w:r>
        <w:lastRenderedPageBreak/>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pPr>
      <w:r>
        <w:t>The Sun Is Flooding Earth With Them</w:t>
      </w:r>
    </w:p>
    <w:p w14:paraId="15162677" w14:textId="77777777" w:rsidR="007A6FAE" w:rsidRDefault="00CA171D">
      <w:pPr>
        <w:jc w:val="both"/>
      </w:pPr>
      <w:r>
        <w:t>The Sun produces an enormous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pPr>
      <w:r>
        <w:t>The Solar Neutrino Problem</w:t>
      </w:r>
    </w:p>
    <w:p>
      <w:pPr>
        <w:jc w:val="both"/>
      </w:pPr>
      <w:r>
        <w:rPr>
          <w:i/>
          <w:iCs/>
        </w:rPr>
        <w:t xml:space="preserve">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pPr>
      <w:r>
        <w:t>Neutrinos Have Mass</w:t>
      </w:r>
    </w:p>
    <w:p w14:paraId="47B9E564" w14:textId="77777777" w:rsidR="007A6FAE" w:rsidRDefault="00CA171D">
      <w:pPr>
        <w:jc w:val="both"/>
      </w:pPr>
      <w:r>
        <w:t xml:space="preserve">Neutrino oscillation tells us something profound. It means at least some neutrino mass states are nonzero — neutrinos have </w:t>
      </w:r>
      <w:r>
        <w:lastRenderedPageBreak/>
        <w:t>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pPr>
      <w:r>
        <w:t>The Supernova Messenger</w:t>
      </w:r>
    </w:p>
    <w:p>
      <w:pPr>
        <w:jc w:val="both"/>
      </w:pPr>
      <w:r>
        <w:rPr>
          <w:i/>
          <w:iCs/>
        </w:rPr>
        <w:t xml:space="preserve">Where this stands: OBSERVED — Supernova 1987A, the only confirmed extrasolar neutrino detection to date.</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pPr>
      <w:r>
        <w:t>The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lastRenderedPageBreak/>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pPr>
      <w:bookmarkStart w:id="9" w:name="chinfl"/>
      <w:r>
        <w:lastRenderedPageBreak/>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lastRenderedPageBreak/>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lastRenderedPageBreak/>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lastRenderedPageBreak/>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pPr>
      <w:r>
        <w:lastRenderedPageBreak/>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lastRenderedPageBreak/>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lastRenderedPageBreak/>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lastRenderedPageBreak/>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 xml:space="preserve">It's tempting, whenever an idea like this catches on, to slide from “the theory allows this” to “the theory predicts this.” Some inflationary models produce eternal inflation; others don't. Some predict distinctive gravitational-wave signals; </w:t>
      </w:r>
      <w:r>
        <w:lastRenderedPageBreak/>
        <w:t>others predict signals too faint to ever detect. A beautiful idea isn't enough on its own — it has to survive contact with observation.</w:t>
      </w:r>
    </w:p>
    <w:p w14:paraId="6258413D" w14:textId="77777777" w:rsidR="007A6FAE" w:rsidRDefault="00CA171D">
      <w:pPr>
        <w:pStyle w:val="Heading2"/>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 xml:space="preserve">Where did the inflaton come from, and why did its potential energy have exactly the shape needed to drive expansion? Why </w:t>
      </w:r>
      <w:r>
        <w:lastRenderedPageBreak/>
        <w:t>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w:t>
      </w:r>
      <w:r>
        <w:lastRenderedPageBreak/>
        <w:t>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C622E6C" w14:textId="77777777" w:rsidR="007A6FAE" w:rsidRDefault="00CA171D">
      <w:pPr>
        <w:pStyle w:val="Title"/>
        <w:outlineLvl w:val="0"/>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pPr>
      <w:r>
        <w:lastRenderedPageBreak/>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pPr>
      <w:r>
        <w:t>A clock on a neutron star</w:t>
      </w:r>
    </w:p>
    <w:p>
      <w:pPr>
        <w:jc w:val="both"/>
      </w:pPr>
      <w:r>
        <w:rPr>
          <w:i/>
          <w:iCs/>
        </w:rPr>
        <w:t xml:space="preserve">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14:paraId="525C327B" w14:textId="77777777" w:rsidR="007A6FAE" w:rsidRDefault="00CA171D">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w:t>
      </w:r>
      <w:r>
        <w:lastRenderedPageBreak/>
        <w:t>to account for exactly how much the star's own gravity is slowing down the ticking they observe.</w:t>
      </w:r>
    </w:p>
    <w:p w14:paraId="36098867" w14:textId="77777777" w:rsidR="007A6FAE" w:rsidRDefault="00CA171D">
      <w:pPr>
        <w:pStyle w:val="Heading2"/>
      </w:pPr>
      <w:r>
        <w:t>You do not need a black hole to notice</w:t>
      </w:r>
    </w:p>
    <w:p>
      <w:pPr>
        <w:jc w:val="both"/>
      </w:pPr>
      <w:r>
        <w:rPr>
          <w:i/>
          <w:iCs/>
        </w:rPr>
        <w:t xml:space="preserve">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3552A36D" w14:textId="77777777" w:rsidR="007A6FAE" w:rsidRDefault="00CA171D">
      <w:pPr>
        <w:pStyle w:val="Heading2"/>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14:paraId="4B15446F" w14:textId="77777777" w:rsidR="007A6FAE" w:rsidRDefault="00CA171D">
      <w:pPr>
        <w:pStyle w:val="Heading2"/>
      </w:pPr>
      <w:r>
        <w:lastRenderedPageBreak/>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14:paraId="3728F7AA" w14:textId="77777777" w:rsidR="007A6FAE" w:rsidRDefault="00CA171D">
      <w:pPr>
        <w:pStyle w:val="Heading2"/>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14:paraId="5D15B35C" w14:textId="77777777" w:rsidR="007A6FAE" w:rsidRDefault="00CA171D">
      <w:pPr>
        <w:pStyle w:val="Heading2"/>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t>
      </w:r>
      <w:r>
        <w:lastRenderedPageBreak/>
        <w:t>where that geometry becomes so extreme that even the equations of general relativity stop making sense? ↑ Back to Contents</w:t>
      </w:r>
    </w:p>
    <w:p w14:paraId="7357063B" w14:textId="77777777" w:rsidR="007A6FAE" w:rsidRDefault="00CA171D">
      <w:pPr>
        <w:pStyle w:val="Title"/>
        <w:outlineLvl w:val="0"/>
      </w:pPr>
      <w:bookmarkStart w:id="11" w:name="chg6"/>
      <w:bookmarkEnd w:id="11"/>
      <w:r>
        <w:t>Chapter 10: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pPr>
      <w:r>
        <w:t>Two Great Theories, One Universe</w:t>
      </w:r>
    </w:p>
    <w:p w14:paraId="63C00EA0" w14:textId="77777777" w:rsidR="007A6FAE" w:rsidRDefault="00CA171D">
      <w:pPr>
        <w:jc w:val="both"/>
      </w:pPr>
      <w:r>
        <w:t xml:space="preserve">We have reached one of the great unfinished stories in physics. General relativity gives us our best description of gravity, </w:t>
      </w:r>
      <w:r>
        <w:lastRenderedPageBreak/>
        <w:t>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w:t>
      </w:r>
      <w:r>
        <w:lastRenderedPageBreak/>
        <w:t>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lastRenderedPageBreak/>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72E5BE0F" w14:textId="77777777" w:rsidR="007A6FAE" w:rsidRDefault="00CA171D">
      <w:pPr>
        <w:pStyle w:val="Heading2"/>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pPr>
      <w:r>
        <w:lastRenderedPageBreak/>
        <w:t>Planck scales</w:t>
      </w:r>
    </w:p>
    <w:p w14:paraId="22095C02" w14:textId="77777777" w:rsidR="007A6FAE" w:rsidRDefault="00CA171D">
      <w:pPr>
        <w:jc w:val="both"/>
      </w:pPr>
      <w:r>
        <w:t>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14:paraId="7F659562" w14:textId="77777777" w:rsidR="007A6FAE" w:rsidRDefault="00CA171D">
      <w:pPr>
        <w:jc w:val="both"/>
      </w:pPr>
      <w:r>
        <w:t>The answer might be: nothing resembling a little piece of spacetime. The wave is a pattern in something deeper, and so, perhaps, is space itself.</w:t>
      </w:r>
    </w:p>
    <w:p w14:paraId="7720D107" w14:textId="77777777" w:rsidR="007A6FAE" w:rsidRDefault="00CA171D">
      <w:pPr>
        <w:pStyle w:val="Heading2"/>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 xml:space="preserve">One major approach is string theory. Instead of treating elementary particles as point-like objects, string theory proposes tiny one-dimensional objects whose different vibrational states correspond to different particles — much like </w:t>
      </w:r>
      <w:r>
        <w:lastRenderedPageBreak/>
        <w:t>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early architects included Michael Green, John Schwarz, and Edward Witten, among many others who developed it over the following decades. Most importantly, it has not yet produced the kind of decisive experimental evidence that would settle the matter.</w:t>
      </w:r>
    </w:p>
    <w:p w14:paraId="6FA33947" w14:textId="77777777" w:rsidR="007A6FAE" w:rsidRDefault="00CA171D">
      <w:pPr>
        <w:pStyle w:val="Heading2"/>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charge.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pPr>
      <w:r>
        <w:lastRenderedPageBreak/>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pPr>
      <w:r>
        <w:t>The universe may be made of relationships</w:t>
      </w:r>
    </w:p>
    <w:p w14:paraId="446504BC" w14:textId="77777777" w:rsidR="007A6FAE" w:rsidRDefault="00CA171D">
      <w:pPr>
        <w:jc w:val="both"/>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pPr>
      <w:r>
        <w:t>Why this is not just philosophy</w:t>
      </w:r>
    </w:p>
    <w:p w14:paraId="46B52EAA" w14:textId="77777777" w:rsidR="007A6FAE" w:rsidRDefault="00CA171D">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w:t>
      </w:r>
      <w:r>
        <w:lastRenderedPageBreak/>
        <w:t>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14:paraId="70DAA91A" w14:textId="77777777" w:rsidR="007A6FAE" w:rsidRDefault="00CA171D">
      <w:pPr>
        <w:pStyle w:val="Title"/>
        <w:outlineLvl w:val="0"/>
      </w:pPr>
      <w:bookmarkStart w:id="12" w:name="chg7"/>
      <w:bookmarkEnd w:id="12"/>
      <w:r>
        <w:lastRenderedPageBreak/>
        <w:t>Chapter 11: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 xml:space="preserve">Light falls in. Nothing that crosses the event horizon can come back out through the ordinary route. And then general </w:t>
      </w:r>
      <w:r>
        <w:lastRenderedPageBreak/>
        <w:t>relativity does something even more mischievous. Under certain mathematical extensions of the black-hole solution,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pPr>
      <w:r>
        <w:t>First: A Black Hole Is Not a Hole in Space</w:t>
      </w:r>
    </w:p>
    <w:p w14:paraId="51AF86F6" w14:textId="77777777" w:rsidR="007A6FAE" w:rsidRDefault="00CA171D">
      <w:pPr>
        <w:jc w:val="both"/>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 xml:space="preserve">The wormhole idea comes from the mathematics of general relativity. In 1935, Albert Einstein and Nathan Rosen </w:t>
      </w:r>
      <w:r>
        <w:lastRenderedPageBreak/>
        <w:t>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w:t>
      </w:r>
    </w:p>
    <w:p w14:paraId="46FB8E7A" w14:textId="77777777" w:rsidR="007A6FAE" w:rsidRDefault="00CA171D">
      <w:pPr>
        <w:jc w:val="both"/>
      </w:pPr>
      <w:r>
        <w:t>Intergalactic transportation solved. 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pPr>
      <w:r>
        <w:lastRenderedPageBreak/>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lastRenderedPageBreak/>
        <w:t>The mathematics can be stranger and less cinematic.</w:t>
      </w:r>
    </w:p>
    <w:p w14:paraId="35E3EA61" w14:textId="77777777" w:rsidR="00E3326B" w:rsidRDefault="00000000">
      <w:pPr>
        <w:pStyle w:val="Heading2"/>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lastRenderedPageBreak/>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lastRenderedPageBreak/>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lastRenderedPageBreak/>
        <w:t>Now the wormhole is no longer merely a shortcut through space. It may become a shortcut through spacetime.</w:t>
      </w:r>
    </w:p>
    <w:p w14:paraId="11A5C23C" w14:textId="77777777" w:rsidR="007A6FAE" w:rsidRDefault="00CA171D">
      <w:pPr>
        <w:pStyle w:val="Heading2"/>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or other mechanisms prevent usable time machines from forming. So even if nature gives us a wormhole, it may come with a very strict no-time-travel policy.</w:t>
      </w:r>
    </w:p>
    <w:p w14:paraId="49DBADE4" w14:textId="77777777" w:rsidR="007A6FAE" w:rsidRDefault="00CA171D">
      <w:pPr>
        <w:pStyle w:val="Heading2"/>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lastRenderedPageBreak/>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 xml:space="preserve">It also makes them suspicious. Our universe contains abundant evidence for black holes. We have no comparable </w:t>
      </w:r>
      <w:r>
        <w:lastRenderedPageBreak/>
        <w:t>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pPr>
      <w:r>
        <w:t>The Galaxy-to-Galaxy Shortcut</w:t>
      </w:r>
    </w:p>
    <w:p w14:paraId="211F7BC2" w14:textId="77777777" w:rsidR="007A6FAE" w:rsidRDefault="00CA171D">
      <w:pPr>
        <w:jc w:val="both"/>
      </w:pPr>
      <w:r>
        <w:t xml:space="preserve">Now we can return to the science-fiction picture. Suppose a traversable wormhole had one mouth near Earth and another near a distant galaxy. The two galaxies could remain </w:t>
      </w:r>
      <w:r>
        <w:lastRenderedPageBreak/>
        <w:t>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lastRenderedPageBreak/>
        <w:t>And yet nature may make every macroscopic shortcut unstable. That would be very like the universe. It shows us the door. Then it removes the handle.</w:t>
      </w:r>
    </w:p>
    <w:p w14:paraId="1854B3D3" w14:textId="77777777" w:rsidR="007A6FAE" w:rsidRDefault="00CA171D">
      <w:pPr>
        <w:pStyle w:val="Heading2"/>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pPr>
      <w:bookmarkStart w:id="13" w:name="chepilogue"/>
      <w:bookmarkEnd w:id="13"/>
      <w:r>
        <w:lastRenderedPageBreak/>
        <w:t>Epilogue: The Universe Is Not Finished Explaining Itself</w:t>
      </w:r>
    </w:p>
    <w:p w14:paraId="1D740040" w14:textId="77777777" w:rsidR="007A6FAE" w:rsidRDefault="00CA171D">
      <w:pPr>
        <w:pStyle w:val="Heading2"/>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pPr>
      <w:r>
        <w:t>What We Actually Know</w:t>
      </w:r>
    </w:p>
    <w:p w14:paraId="4FFF5428" w14:textId="77777777" w:rsidR="007A6FAE" w:rsidRDefault="00CA171D">
      <w:pPr>
        <w:jc w:val="both"/>
      </w:pPr>
      <w:r>
        <w:t xml:space="preserve">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w:t>
      </w:r>
      <w:r>
        <w:lastRenderedPageBreak/>
        <w:t>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39AB983F" w14:textId="77777777" w:rsidR="007A6FAE" w:rsidRDefault="00CA171D">
      <w:pPr>
        <w:pStyle w:val="Heading2"/>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pPr>
      <w:r>
        <w:t>A Universe You Are Part Of</w:t>
      </w:r>
    </w:p>
    <w:p w14:paraId="1A73288E" w14:textId="77777777" w:rsidR="007A6FAE" w:rsidRDefault="00CA171D">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w:t>
      </w:r>
      <w:r>
        <w:lastRenderedPageBreak/>
        <w:t>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pPr>
      <w:bookmarkStart w:id="14" w:name="chappendix"/>
      <w:bookmarkEnd w:id="14"/>
      <w:r>
        <w:lastRenderedPageBreak/>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pPr>
      <w:r>
        <w:t>Gravitational waves are real, measurable ripples in spacetime itself</w:t>
      </w:r>
    </w:p>
    <w:p w14:paraId="0ABB9879" w14:textId="77777777" w:rsidR="007A6FAE" w:rsidRDefault="00CA171D">
      <w:pPr>
        <w:jc w:val="both"/>
      </w:pPr>
      <w:r>
        <w:t>They were predicted in 1916 and directly detected in 2015, by measuring a distortion smaller than a fraction of a proton's width. Spacetime is not a rigid stage. Under the right conditions, it rings like a bell.</w:t>
      </w:r>
    </w:p>
    <w:p w14:paraId="59D51E71" w14:textId="77777777" w:rsidR="007A6FAE" w:rsidRDefault="00CA171D">
      <w:pPr>
        <w:pStyle w:val="Heading2"/>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pPr>
      <w:r>
        <w:t>Most of the universe does not shine</w:t>
      </w:r>
    </w:p>
    <w:p w14:paraId="3CFD54CC" w14:textId="77777777" w:rsidR="007A6FAE" w:rsidRDefault="00CA171D">
      <w:pPr>
        <w:jc w:val="both"/>
      </w:pPr>
      <w:r>
        <w:t xml:space="preserve">Ordinary matter — atoms, stars, planets, you — is a minority component. Dark matter supplies gravitational scaffolding we cannot see directly. Dark energy dominates the universe's </w:t>
      </w:r>
      <w:r>
        <w:lastRenderedPageBreak/>
        <w:t>overall energy budget and is accelerating its expansion. Together they outweigh ordinary matter by roughly five to one, and we still do not know what either of them fundamentally is.</w:t>
      </w:r>
    </w:p>
    <w:p w14:paraId="5DAAE814" w14:textId="77777777" w:rsidR="007A6FAE" w:rsidRDefault="00CA171D">
      <w:pPr>
        <w:pStyle w:val="Heading2"/>
      </w:pPr>
      <w:r>
        <w:t>The early universe was a nuclear reactor, briefly</w:t>
      </w:r>
    </w:p>
    <w:p w14:paraId="00963C88" w14:textId="77777777" w:rsidR="007A6FAE" w:rsidRDefault="00CA171D">
      <w:pPr>
        <w:jc w:val="both"/>
      </w:pPr>
      <w:r>
        <w:t>In its first few minutes, the universe fused protons and neutrons into hydrogen and helium nuclei, then cooled too quickly to build much else. Nearly everything heavier than helium — the carbon in your body, the calcium in your bones — was made later, inside stars.</w:t>
      </w:r>
    </w:p>
    <w:p w14:paraId="1E9CEB26" w14:textId="77777777" w:rsidR="007A6FAE" w:rsidRDefault="00CA171D">
      <w:pPr>
        <w:jc w:val="both"/>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14:paraId="72FD8040" w14:textId="77777777" w:rsidR="007A6FAE" w:rsidRDefault="00CA171D">
      <w:pPr>
        <w:jc w:val="both"/>
      </w:pPr>
      <w:r>
        <w:lastRenderedPageBreak/>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415B228" w14:textId="77777777" w:rsidR="007A6FAE" w:rsidRDefault="00CA171D">
      <w:pPr>
        <w:pStyle w:val="Title"/>
        <w:outlineLvl w:val="0"/>
      </w:pPr>
      <w:bookmarkStart w:id="15" w:name="chglossary"/>
      <w:r>
        <w:t>Glossary</w:t>
      </w:r>
      <w:bookmarkEnd w:id="15"/>
    </w:p>
    <w:p w14:paraId="3F607EA0" w14:textId="77777777" w:rsidR="007A6FAE" w:rsidRDefault="00CA171D">
      <w:pPr>
        <w:pStyle w:val="Heading2"/>
      </w:pPr>
      <w:r>
        <w:t>Black hole</w:t>
      </w:r>
    </w:p>
    <w:p w14:paraId="73E68EA6" w14:textId="77777777" w:rsidR="007A6FAE" w:rsidRDefault="00CA171D">
      <w:pPr>
        <w:jc w:val="both"/>
      </w:pPr>
      <w:r>
        <w:t xml:space="preserve">A region of spacetime whose gravity has become so extreme that nothing, not even light, can escape once it crosses the </w:t>
      </w:r>
      <w:r>
        <w:lastRenderedPageBreak/>
        <w:t xml:space="preserve">event horizon. Not a hole in space — a region of extreme geometry. See </w:t>
      </w:r>
      <w:hyperlink w:anchor="chg1">
        <w:r>
          <w:rPr>
            <w:color w:val="0563C1"/>
            <w:u w:val="single"/>
          </w:rPr>
          <w:t>Chapter 1</w:t>
        </w:r>
      </w:hyperlink>
      <w:r>
        <w:t>.</w:t>
      </w:r>
    </w:p>
    <w:p w14:paraId="6EFB5DEE" w14:textId="77777777" w:rsidR="007A6FAE" w:rsidRDefault="00CA171D">
      <w:pPr>
        <w:pStyle w:val="Heading2"/>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cw">
        <w:r>
          <w:rPr>
            <w:color w:val="0563C1"/>
            <w:u w:val="single"/>
          </w:rPr>
          <w:t>Chapter 6</w:t>
        </w:r>
      </w:hyperlink>
      <w:r>
        <w:t>.</w:t>
      </w:r>
    </w:p>
    <w:p w14:paraId="4A8BC6C0" w14:textId="77777777" w:rsidR="007A6FAE" w:rsidRDefault="00CA171D">
      <w:pPr>
        <w:pStyle w:val="Heading2"/>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pPr>
      <w:r>
        <w:t>Einstein-Rosen bridge</w:t>
      </w:r>
    </w:p>
    <w:p w14:paraId="10C9D050" w14:textId="77777777" w:rsidR="007A6FAE" w:rsidRDefault="00CA171D">
      <w:pPr>
        <w:jc w:val="both"/>
      </w:pPr>
      <w:r>
        <w:t xml:space="preserve">The formal name for a wormhole: a mathematical feature of the extended black-hole solution in general relativity, connecting two distant regions of spacetime. First described by Einstein and Rosen in 1935. See </w:t>
      </w:r>
      <w:hyperlink w:anchor="chg7">
        <w:r>
          <w:rPr>
            <w:color w:val="0563C1"/>
            <w:u w:val="single"/>
          </w:rPr>
          <w:t>Chapter 11</w:t>
        </w:r>
      </w:hyperlink>
      <w:r>
        <w:t>.</w:t>
      </w:r>
    </w:p>
    <w:p w14:paraId="29493753" w14:textId="77777777" w:rsidR="007A6FAE" w:rsidRDefault="00CA171D">
      <w:pPr>
        <w:pStyle w:val="Heading2"/>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w:t>
      </w:r>
      <w:r>
        <w:lastRenderedPageBreak/>
        <w:t xml:space="preserve">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11</w:t>
        </w:r>
      </w:hyperlink>
      <w:r>
        <w:t>.</w:t>
      </w:r>
    </w:p>
    <w:p w14:paraId="6517CAB7" w14:textId="77777777" w:rsidR="007A6FAE" w:rsidRDefault="00CA171D">
      <w:pPr>
        <w:pStyle w:val="Heading2"/>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g1">
        <w:r>
          <w:rPr>
            <w:color w:val="0563C1"/>
            <w:u w:val="single"/>
          </w:rPr>
          <w:t>Chapter 1</w:t>
        </w:r>
      </w:hyperlink>
      <w:r>
        <w:t>.</w:t>
      </w:r>
    </w:p>
    <w:p w14:paraId="1BC282E0" w14:textId="77777777" w:rsidR="007A6FAE" w:rsidRDefault="00CA171D">
      <w:pPr>
        <w:pStyle w:val="Heading2"/>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14:paraId="3C4D884D" w14:textId="77777777" w:rsidR="007A6FAE" w:rsidRDefault="00CA171D">
      <w:pPr>
        <w:pStyle w:val="Heading2"/>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10</w:t>
        </w:r>
      </w:hyperlink>
      <w:r>
        <w:t>.</w:t>
      </w:r>
    </w:p>
    <w:p w14:paraId="276C7C85" w14:textId="77777777" w:rsidR="007A6FAE" w:rsidRDefault="00CA171D">
      <w:pPr>
        <w:pStyle w:val="Heading2"/>
      </w:pPr>
      <w:r>
        <w:lastRenderedPageBreak/>
        <w:t>Holographic principle</w:t>
      </w:r>
    </w:p>
    <w:p w14:paraId="07F1C805" w14:textId="77777777" w:rsidR="007A6FAE" w:rsidRDefault="00CA171D">
      <w:pPr>
        <w:jc w:val="both"/>
      </w:pPr>
      <w:r>
        <w:t xml:space="preserve">The idea, suggested by black hole entropy calculations, that the information content of a volume of space may be fully encoded on its boundary — a lower-dimensional surface — rather than the volume itself. See </w:t>
      </w:r>
      <w:hyperlink w:anchor="chg6">
        <w:r>
          <w:rPr>
            <w:color w:val="0563C1"/>
            <w:u w:val="single"/>
          </w:rPr>
          <w:t>Chapter 10</w:t>
        </w:r>
      </w:hyperlink>
      <w:r>
        <w:t>.</w:t>
      </w:r>
    </w:p>
    <w:p w14:paraId="61932927" w14:textId="77777777" w:rsidR="007A6FAE" w:rsidRDefault="00CA171D">
      <w:pPr>
        <w:pStyle w:val="Heading2"/>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14:paraId="1252DF89" w14:textId="77777777" w:rsidR="007A6FAE" w:rsidRDefault="00CA171D">
      <w:pPr>
        <w:pStyle w:val="Heading2"/>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14:paraId="1D537F26" w14:textId="77777777" w:rsidR="007A6FAE" w:rsidRDefault="00CA171D">
      <w:pPr>
        <w:pStyle w:val="Heading2"/>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14:paraId="17CB4731" w14:textId="77777777" w:rsidR="007A6FAE" w:rsidRDefault="00CA171D">
      <w:pPr>
        <w:pStyle w:val="Heading2"/>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10</w:t>
        </w:r>
      </w:hyperlink>
      <w:r>
        <w:t>.</w:t>
      </w:r>
    </w:p>
    <w:p w14:paraId="2A84FFBC" w14:textId="77777777" w:rsidR="007A6FAE" w:rsidRDefault="00CA171D">
      <w:pPr>
        <w:pStyle w:val="Heading2"/>
      </w:pPr>
      <w:r>
        <w:lastRenderedPageBreak/>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g7">
        <w:r>
          <w:rPr>
            <w:color w:val="0563C1"/>
            <w:u w:val="single"/>
          </w:rPr>
          <w:t>Chapter 11</w:t>
        </w:r>
      </w:hyperlink>
      <w:r>
        <w:t>.</w:t>
      </w:r>
    </w:p>
    <w:p w14:paraId="5E5FA3B7" w14:textId="77777777" w:rsidR="007A6FAE" w:rsidRDefault="00CA171D">
      <w:pPr>
        <w:pStyle w:val="Heading2"/>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14:paraId="479A6149" w14:textId="77777777" w:rsidR="007A6FAE" w:rsidRDefault="00CA171D">
      <w:pPr>
        <w:pStyle w:val="Heading2"/>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14:paraId="0A3AF55C" w14:textId="77777777" w:rsidR="007A6FAE" w:rsidRDefault="00CA171D">
      <w:pPr>
        <w:pStyle w:val="Heading2"/>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11</w:t>
        </w:r>
      </w:hyperlink>
      <w:r>
        <w:t>.</w:t>
      </w:r>
    </w:p>
    <w:p w14:paraId="3A734879" w14:textId="77777777" w:rsidR="007A6FAE" w:rsidRDefault="00CA171D">
      <w:pPr>
        <w:jc w:val="both"/>
      </w:pPr>
      <w:r>
        <w:t>↑ Back to Contents</w:t>
      </w:r>
    </w:p>
    <w:p w14:paraId="73B00F43" w14:textId="77777777" w:rsidR="007A6FAE" w:rsidRDefault="00CA171D">
      <w:pPr>
        <w:pStyle w:val="Title"/>
        <w:outlineLvl w:val="0"/>
      </w:pPr>
      <w:bookmarkStart w:id="16" w:name="chequations"/>
      <w:r>
        <w:t>The Equations, Decoded</w:t>
      </w:r>
      <w:bookmarkEnd w:id="16"/>
    </w:p>
    <w:p w14:paraId="44467E37" w14:textId="77777777" w:rsidR="007A6FAE" w:rsidRDefault="00CA171D">
      <w:pPr>
        <w:jc w:val="both"/>
      </w:pPr>
      <w:r>
        <w:t xml:space="preserve">None of the physics in this book required you to read an equation. But the equations are where these ideas actually live, and a few of them are short enough to be worth a closer look. </w:t>
      </w:r>
      <w:r>
        <w:lastRenderedPageBreak/>
        <w:t>Each one below is connected to a specific chapter, for readers who want to see a little more of the machinery.</w:t>
      </w:r>
    </w:p>
    <w:p w14:paraId="5F64EE01" w14:textId="77777777" w:rsidR="007A6FAE" w:rsidRDefault="00CA171D">
      <w:pPr>
        <w:pStyle w:val="Heading2"/>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Tμν describes the matter and energy present at a given point. G is Newton's gravitational constant,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61CA76A7" w14:textId="77777777" w:rsidR="007A6FAE" w:rsidRDefault="00CA171D">
      <w:pPr>
        <w:pStyle w:val="Heading2"/>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 xml:space="preserve">H is the expansion rate (the Hubble parameter), ρ is the density of matter and radiation, k describes the overall curvature of space, a is the scale factor — a measure of the </w:t>
      </w:r>
      <w:r>
        <w:lastRenderedPageBreak/>
        <w:t>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from quantum mechanics. G is Newton's gravitational constant. c is the speed of light. Combining all three in the only way that produces a length, and a time, gives these two numbers.</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214D646B" w14:textId="77777777" w:rsidR="007A6FAE" w:rsidRDefault="00CA171D">
      <w:pPr>
        <w:pStyle w:val="Heading2"/>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H sets the pace of the expansion. e is the base of natural exponential growth.</w:t>
      </w:r>
    </w:p>
    <w:p w14:paraId="5777699D" w14:textId="77777777" w:rsidR="007A6FAE" w:rsidRDefault="00CA171D">
      <w:pPr>
        <w:jc w:val="both"/>
      </w:pPr>
      <w:r>
        <w:t xml:space="preserve">The difference between exponential and ordinary growth is the entire point: exponential growth compounds, the way money </w:t>
      </w:r>
      <w:r>
        <w:lastRenderedPageBreak/>
        <w:t xml:space="preserve">left in an account earning steady interest does, except radically faster. A handful of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1B1B9743" w14:textId="77777777" w:rsidR="007A6FAE" w:rsidRDefault="00CA171D">
      <w:pPr>
        <w:pStyle w:val="Heading2"/>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271407AD" w14:textId="77777777" w:rsidR="007A6FAE" w:rsidRDefault="00CA171D">
      <w:pPr>
        <w:pStyle w:val="Heading2"/>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330DAB76" w14:textId="77777777" w:rsidR="007A6FAE" w:rsidRDefault="00CA171D">
      <w:pPr>
        <w:jc w:val="both"/>
      </w:pPr>
      <w:r>
        <w:t>↑ Back to Contents</w:t>
      </w:r>
    </w:p>
    <w:p>
      <w:pPr>
        <w:pStyle w:val="Title"/>
        <w:jc w:val="center"/>
        <w:outlineLvl w:val="0"/>
      </w:pPr>
      <w:bookmarkStart w:id="301" w:name="chtryityourself"/>
      <w:r>
        <w:t xml:space="preserve">Try It Yourself</w:t>
      </w:r>
      <w:bookmarkEnd w:id="301"/>
    </w:p>
    <w:p>
      <w:pPr>
        <w:jc w:val="both"/>
      </w:pPr>
      <w:r>
        <w:t xml:space="preserve">None of these need more than arithmetic you can do in your head or on the back of an envelope — no calculus, no calculator required beyond powers of ten. They’re here because a number you compute yourself tends to stick in a way that a number you merely read does not. Try each one before flipping to the Solutions section that follows.</w:t>
      </w:r>
    </w:p>
    <w:p>
      <w:pPr>
        <w:pStyle w:val="Heading2"/>
      </w:pPr>
      <w:r>
        <w:t xml:space="preserve">GPS: A Race Against Light</w:t>
      </w:r>
    </w:p>
    <w:p>
      <w:pPr>
        <w:jc w:val="both"/>
      </w:pPr>
      <w:r>
        <w:t xml:space="preserve">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pPr>
        <w:pStyle w:val="Heading2"/>
      </w:pPr>
      <w:r>
        <w:t xml:space="preserve">LIGO’s Impossible Ruler</w:t>
      </w:r>
    </w:p>
    <w:p>
      <w:pPr>
        <w:jc w:val="both"/>
      </w:pPr>
      <w:r>
        <w:t xml:space="preserve">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pPr>
        <w:pStyle w:val="Heading2"/>
      </w:pPr>
      <w:r>
        <w:t xml:space="preserve">How Fast Is Far Away?</w:t>
      </w:r>
    </w:p>
    <w:p>
      <w:pPr>
        <w:jc w:val="both"/>
      </w:pPr>
      <w:r>
        <w:t xml:space="preserve">Using Hubble’s law with H₀ ≈ 70 kilometers per second per megaparsec, roughly how fast is a galaxy 200 megaparsecs away receding from us, purely due to cosmic expansion?</w:t>
      </w:r>
    </w:p>
    <w:p>
      <w:pPr>
        <w:pStyle w:val="Heading2"/>
      </w:pPr>
      <w:r>
        <w:t xml:space="preserve">The Invisible Majority</w:t>
      </w:r>
    </w:p>
    <w:p>
      <w:pPr>
        <w:jc w:val="both"/>
      </w:pPr>
      <w:r>
        <w:t xml:space="preserve">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pPr>
        <w:pStyle w:val="Heading2"/>
      </w:pPr>
      <w:r>
        <w:t xml:space="preserve">A Trick Question About Dark Energy</w:t>
      </w:r>
    </w:p>
    <w:p>
      <w:pPr>
        <w:jc w:val="both"/>
      </w:pPr>
      <w:r>
        <w:t xml:space="preserve">The universe’s energy budget is roughly 68% dark energy, 27% dark matter, and 5% ordinary matter. A particular galaxy cluster has a well-measured total mass. Does it make sense to say 68% of that cluster’s mass is dark energy?</w:t>
      </w:r>
    </w:p>
    <w:p>
      <w:pPr>
        <w:pStyle w:val="Heading2"/>
      </w:pPr>
      <w:r>
        <w:t xml:space="preserve">Cosmic Arithmetic, 13.8 Billion Years Later</w:t>
      </w:r>
    </w:p>
    <w:p>
      <w:pPr>
        <w:jc w:val="both"/>
      </w:pPr>
      <w:r>
        <w:t xml:space="preserve">Big Bang nucleosynthesis predicts that ordinary matter emerging from the first few minutes should be about 75% hydrogen and 25% helium by mass. In a sample of pristine primordial gas weighing 1,000 kilograms, about how many kilograms would be helium?</w:t>
      </w:r>
    </w:p>
    <w:p>
      <w:pPr>
        <w:pStyle w:val="Heading2"/>
      </w:pPr>
      <w:r>
        <w:t xml:space="preserve">Doubling Your Way to a Universe</w:t>
      </w:r>
    </w:p>
    <w:p>
      <w:pPr>
        <w:jc w:val="both"/>
      </w:pPr>
      <w:r>
        <w:t xml:space="preserve">During inflation, a patch of space doubles in size over and over on an incredibly short timescale. Starting from a patch smaller than an atom, roughly how many doublings would it take to grow the patch by a factor of about 10³⁰?</w:t>
      </w:r>
    </w:p>
    <w:p>
      <w:pPr>
        <w:pStyle w:val="Heading2"/>
      </w:pPr>
      <w:r>
        <w:t xml:space="preserve">How Small Is the Planck Length, Really?</w:t>
      </w:r>
    </w:p>
    <w:p>
      <w:pPr>
        <w:jc w:val="both"/>
      </w:pPr>
      <w:r>
        <w:t xml:space="preserve">The Planck length is about 1.6×10⁻³⁵ meters. A hydrogen atom is about 10⁻¹⁰ meters across. Roughly how many powers of ten smaller is the Planck length than a hydrogen atom?</w:t>
      </w:r>
    </w:p>
    <w:p>
      <w:pPr>
        <w:pStyle w:val="Heading2"/>
      </w:pPr>
      <w:r>
        <w:t xml:space="preserve">Scaling a Black Hole</w:t>
      </w:r>
    </w:p>
    <w:p>
      <w:pPr>
        <w:jc w:val="both"/>
      </w:pPr>
      <w:r>
        <w:t xml:space="preserve">The Schwarzschild radius scales directly with mass: Rs = 2GM/c². Earth’s Schwarzschild radius is about 9 millimeters. Roughly what would the Schwarzschild radius be for a hypothetical planet with 4 times Earth’s mass?</w:t>
      </w:r>
    </w:p>
    <w:p>
      <w:pPr>
        <w:jc w:val="both"/>
      </w:pPr>
      <w:r>
        <w:t xml:space="preserve">↑ Back to Contents</w:t>
      </w:r>
    </w:p>
    <w:p>
      <w:pPr>
        <w:pStyle w:val="Title"/>
        <w:jc w:val="center"/>
        <w:outlineLvl w:val="0"/>
      </w:pPr>
      <w:bookmarkStart w:id="302" w:name="chsolutions"/>
      <w:r>
        <w:t xml:space="preserve">Solutions</w:t>
      </w:r>
      <w:bookmarkEnd w:id="302"/>
    </w:p>
    <w:p>
      <w:pPr>
        <w:jc w:val="both"/>
      </w:pPr>
      <w:r>
        <w:t xml:space="preserve">Worked answers to the “Try It Yourself” questions — order-of-magnitude reasoning, not formal derivations. Getting within a factor of two counts as correct; the point is the reasoning, not decimal precision.</w:t>
      </w:r>
    </w:p>
    <w:p>
      <w:pPr>
        <w:pStyle w:val="Heading2"/>
      </w:pPr>
      <w:r>
        <w:t xml:space="preserve">GPS: A Race Against Light</w:t>
      </w:r>
    </w:p>
    <w:p>
      <w:pPr>
        <w:jc w:val="both"/>
      </w:pPr>
      <w:r>
        <w:t xml:space="preserve">38 × 300 = 11,400 meters, or roughly 11 kilometers of drift in a single day.</w:t>
      </w:r>
    </w:p>
    <w:p>
      <w:pPr>
        <w:pStyle w:val="Heading2"/>
      </w:pPr>
      <w:r>
        <w:t xml:space="preserve">LIGO’s Impossible Ruler</w:t>
      </w:r>
    </w:p>
    <w:p>
      <w:pPr>
        <w:jc w:val="both"/>
      </w:pPr>
      <w:r>
        <w:t xml:space="preserve">4,000 × 10⁻²¹ = 4×10⁻¹⁸ meters. Compared with a proton’s 10⁻¹⁵ meters, that’s about 1/250th the width of a proton — LIGO routinely measures distance changes thousands of times smaller than a single proton.</w:t>
      </w:r>
    </w:p>
    <w:p>
      <w:pPr>
        <w:pStyle w:val="Heading2"/>
      </w:pPr>
      <w:r>
        <w:t xml:space="preserve">How Fast Is Far Away?</w:t>
      </w:r>
    </w:p>
    <w:p>
      <w:pPr>
        <w:jc w:val="both"/>
      </w:pPr>
      <w:r>
        <w:t xml:space="preserve">70 × 200 = 14,000 kilometers per second.</w:t>
      </w:r>
    </w:p>
    <w:p>
      <w:pPr>
        <w:pStyle w:val="Heading2"/>
      </w:pPr>
      <w:r>
        <w:t xml:space="preserve">The Invisible Majority</w:t>
      </w:r>
    </w:p>
    <w:p>
      <w:pPr>
        <w:jc w:val="both"/>
      </w:pPr>
      <w:r>
        <w:t xml:space="preserve">6×10¹¹ − 10¹¹ = 5×10¹¹ solar masses of dark matter — about five times as much dark matter as visible matter in that halo.</w:t>
      </w:r>
    </w:p>
    <w:p>
      <w:pPr>
        <w:pStyle w:val="Heading2"/>
      </w:pPr>
      <w:r>
        <w:t xml:space="preserve">A Trick Question About Dark Energy</w:t>
      </w:r>
    </w:p>
    <w:p>
      <w:pPr>
        <w:jc w:val="both"/>
      </w:pPr>
      <w:r>
        <w:t xml:space="preserve">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essentially all ordinary matter plus dark matter — dark energy isn’t “in” it in any meaningful sense.</w:t>
      </w:r>
    </w:p>
    <w:p>
      <w:pPr>
        <w:pStyle w:val="Heading2"/>
      </w:pPr>
      <w:r>
        <w:t xml:space="preserve">Cosmic Arithmetic, 13.8 Billion Years Later</w:t>
      </w:r>
    </w:p>
    <w:p>
      <w:pPr>
        <w:jc w:val="both"/>
      </w:pPr>
      <w:r>
        <w:t xml:space="preserve">25% of 1,000 kilograms = 250 kilograms.</w:t>
      </w:r>
    </w:p>
    <w:p>
      <w:pPr>
        <w:pStyle w:val="Heading2"/>
      </w:pPr>
      <w:r>
        <w:t xml:space="preserve">Doubling Your Way to a Universe</w:t>
      </w:r>
    </w:p>
    <w:p>
      <w:pPr>
        <w:jc w:val="both"/>
      </w:pPr>
      <w:r>
        <w:t xml:space="preserve">Since 2ⁿ ≈ 10³⁰ and log₁₀(2) ≈ 0.301, n ≈ 30 / 0.301 ≈ 100. About 100 doublings.</w:t>
      </w:r>
    </w:p>
    <w:p>
      <w:pPr>
        <w:pStyle w:val="Heading2"/>
      </w:pPr>
      <w:r>
        <w:t xml:space="preserve">How Small Is the Planck Length, Really?</w:t>
      </w:r>
    </w:p>
    <w:p>
      <w:pPr>
        <w:jc w:val="both"/>
      </w:pPr>
      <w:r>
        <w:t xml:space="preserve">10⁻³⁵ / 10⁻¹⁰ = 10⁻²⁵, so the Planck length is about 25 orders of magnitude smaller than a hydrogen atom.</w:t>
      </w:r>
    </w:p>
    <w:p>
      <w:pPr>
        <w:pStyle w:val="Heading2"/>
      </w:pPr>
      <w:r>
        <w:t xml:space="preserve">Scaling a Black Hole</w:t>
      </w:r>
    </w:p>
    <w:p>
      <w:pPr>
        <w:jc w:val="both"/>
      </w:pPr>
      <w:r>
        <w:t xml:space="preserve">The Schwarzschild radius is directly proportional to mass, so 4 × 9 mm = 36 mm, or about 3.6 centimeters.</w:t>
      </w:r>
    </w:p>
    <w:p>
      <w:pPr>
        <w:jc w:val="both"/>
      </w:pPr>
      <w:r>
        <w:t xml:space="preserve">↑ Back to Contents</w:t>
      </w:r>
    </w:p>
    <w:p w14:paraId="2E77A47C" w14:textId="77777777" w:rsidR="007A6FAE" w:rsidRDefault="00CA171D">
      <w:pPr>
        <w:pStyle w:val="Title"/>
        <w:outlineLvl w:val="0"/>
      </w:pPr>
      <w:bookmarkStart w:id="17" w:name="chfurtherreading"/>
      <w:r>
        <w:t>Further Reading</w:t>
      </w:r>
      <w:bookmarkEnd w:id="17"/>
    </w:p>
    <w:p w14:paraId="3EEE01FD" w14:textId="77777777" w:rsidR="007A6FAE" w:rsidRDefault="00CA171D">
      <w:pPr>
        <w:jc w:val="both"/>
      </w:pPr>
      <w:r>
        <w:lastRenderedPageBreak/>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14:paraId="2DBA579D" w14:textId="77777777" w:rsidR="007A6FAE" w:rsidRDefault="00CA171D">
      <w:pPr>
        <w:jc w:val="both"/>
      </w:pPr>
      <w:r>
        <w:t>↑ Back to Contents</w:t>
      </w:r>
    </w:p>
    <w:p w14:paraId="60BFEFCF" w14:textId="77777777" w:rsidR="007A6FAE" w:rsidRDefault="00CA171D">
      <w:pPr>
        <w:pStyle w:val="Title"/>
        <w:outlineLvl w:val="0"/>
      </w:pPr>
      <w:bookmarkStart w:id="18" w:name="chbibliography"/>
      <w:r>
        <w:t>Bibliography</w:t>
      </w:r>
      <w:bookmarkEnd w:id="18"/>
    </w:p>
    <w:p w14:paraId="3E5FC6DE" w14:textId="77777777" w:rsidR="007A6FAE" w:rsidRDefault="00CA171D">
      <w:pPr>
        <w:jc w:val="both"/>
      </w:pPr>
      <w:r>
        <w:t xml:space="preserve">This is the formal reference list behind the book: the original papers this account of gravity and cosmology ultimately rests on, for readers who want to trace an idea back to its primary </w:t>
      </w:r>
      <w:r>
        <w:lastRenderedPageBreak/>
        <w:t>source. (Further Reading, above, is the friendlier, annotated list for where to go next.)</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14:paraId="3D55B655" w14:textId="77777777" w:rsidR="007A6FAE" w:rsidRDefault="00CA171D">
      <w:pPr>
        <w:jc w:val="both"/>
      </w:pPr>
      <w:r>
        <w:t>Bekenstein, Jacob D. “Black Holes and Entropy.” Physical Review D 7, no. 8 (1973): 2333–2346.</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14:paraId="26DA8671" w14:textId="77777777" w:rsidR="007A6FAE" w:rsidRDefault="00CA171D">
      <w:pPr>
        <w:jc w:val="both"/>
      </w:pPr>
      <w:r>
        <w:t>Guth, Alan H. “Inflationary Universe: A Possible Solution to the Horizon and Flatness Problems.” Physical Review D 23, no. 2 (1981): 347–356.</w:t>
      </w:r>
    </w:p>
    <w:p w14:paraId="28645E2A" w14:textId="77777777" w:rsidR="007A6FAE" w:rsidRDefault="00CA171D">
      <w:pPr>
        <w:jc w:val="both"/>
      </w:pPr>
      <w:r>
        <w:t>Hawking, S. W. “Particle Creation by Black Holes.” Communications in Mathematical Physics 43, no. 3 (1975): 199–220.</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lastRenderedPageBreak/>
        <w:t>Planck Collaboration. “Planck 2018 Results. VI. Cosmological Parameters.” Astronomy &amp; Astrophysics 641 (2020): A6.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pPr>
      <w:r>
        <w:t>Rubin, Vera C., and W. Kent Ford Jr. “Rotation of the Andromeda Nebula from a Spectroscopic Survey of Emission Regions.” Astrophysical Journal 159 (1970): 379–403.</w:t>
      </w:r>
    </w:p>
    <w:p w14:paraId="1504D788" w14:textId="03C7ECEE" w:rsidR="000A14B8" w:rsidRDefault="000A14B8">
      <w:pPr>
        <w:jc w:val="both"/>
      </w:pPr>
      <w:r>
        <w:rPr>
          <w:noProof/>
        </w:rPr>
        <w:lastRenderedPageBreak/>
        <w:drawing>
          <wp:inline distT="0" distB="0" distL="0" distR="0" wp14:anchorId="4CEB4DF4" wp14:editId="7F693FF7">
            <wp:extent cx="3876675" cy="5819775"/>
            <wp:effectExtent l="0" t="0" r="9525" b="9525"/>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6675" cy="5819775"/>
                    </a:xfrm>
                    <a:prstGeom prst="rect">
                      <a:avLst/>
                    </a:prstGeom>
                    <a:noFill/>
                    <a:ln>
                      <a:noFill/>
                    </a:ln>
                  </pic:spPr>
                </pic:pic>
              </a:graphicData>
            </a:graphic>
          </wp:inline>
        </w:drawing>
      </w:r>
    </w:p>
    <w:sectPr w:rsidR="000A14B8">
      <w:footerReference w:type="default" r:id="rId23"/>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80D4" w14:textId="77777777" w:rsidR="005769B0" w:rsidRDefault="005769B0">
      <w:pPr>
        <w:spacing w:after="0" w:line="240" w:lineRule="auto"/>
      </w:pPr>
      <w:r>
        <w:separator/>
      </w:r>
    </w:p>
  </w:endnote>
  <w:endnote w:type="continuationSeparator" w:id="0">
    <w:p w14:paraId="07AF75C8" w14:textId="77777777" w:rsidR="005769B0" w:rsidRDefault="0057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D1EC" w14:textId="77777777" w:rsidR="005769B0" w:rsidRDefault="005769B0">
      <w:pPr>
        <w:spacing w:after="0" w:line="240" w:lineRule="auto"/>
      </w:pPr>
      <w:r>
        <w:separator/>
      </w:r>
    </w:p>
  </w:footnote>
  <w:footnote w:type="continuationSeparator" w:id="0">
    <w:p w14:paraId="780C6032" w14:textId="77777777" w:rsidR="005769B0" w:rsidRDefault="0057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15074B"/>
    <w:rsid w:val="0029639D"/>
    <w:rsid w:val="00326F90"/>
    <w:rsid w:val="00356B31"/>
    <w:rsid w:val="00374590"/>
    <w:rsid w:val="00450B01"/>
    <w:rsid w:val="005769B0"/>
    <w:rsid w:val="007A6FAE"/>
    <w:rsid w:val="008140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28218</Words>
  <Characters>160845</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2026-08-28T17:44:00Z</dcterms:modified>
  <cp:category/>
</cp:coreProperties>
</file>