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Anomalous Magnetic Moment</w:t>
      </w:r>
    </w:p>
    <w:p>
      <w:pPr>
        <w:pStyle w:val="Subtitle"/>
        <w:jc w:val="center"/>
      </w:pPr>
      <w:r>
        <w:t>Lesson 75 of the Complete Quantum Electrodynamics Course</w:t>
      </w:r>
    </w:p>
    <w:p>
      <w:r>
        <w:br/>
      </w:r>
    </w:p>
    <w:p>
      <w:pPr>
        <w:jc w:val="center"/>
      </w:pPr>
      <w:r>
        <w:rPr>
          <w:b/>
          <w:sz w:val="26"/>
        </w:rPr>
        <w:t>The Dirac equation predicts g = 2. One loop of QED adds Schwinger's a = α/(2π), a finite number with no free parameter, which experiment now confirms to parts in 10¹²</w:t>
      </w:r>
    </w:p>
    <w:p>
      <w:r>
        <w:br/>
        <w:br/>
      </w:r>
    </w:p>
    <w:p>
      <w:pPr>
        <w:jc w:val="center"/>
      </w:pPr>
      <w:r>
        <w:t>Course edition 1.0</w:t>
      </w:r>
    </w:p>
    <w:p>
      <w:r>
        <w:br w:type="page"/>
      </w:r>
    </w:p>
    <w:p>
      <w:pPr>
        <w:pStyle w:val="Heading2"/>
      </w:pPr>
      <w:r>
        <w:t>How to use this lesson</w:t>
      </w:r>
    </w:p>
    <w:p>
      <w:r>
        <w:t>Three earlier lessons left promises here. Lesson 39 said that the nonrelativistic limit of the Dirac equation gives the electron a magnetic moment with g = 2, and postponed the calculation. Lesson 43 computed α/(2π) ≈ 0.001161 and said it would turn out to be the leading correction to g. Lesson 64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64's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Γ^μ = γ^μF₁(q²) + (iσ^μν q_ν/2m)F₂(q²), and explain why no other structures appear.</w:t>
      </w:r>
    </w:p>
    <w:p>
      <w:pPr>
        <w:pStyle w:val="ListBullet"/>
      </w:pPr>
      <w:r>
        <w:t>Use the Gordon identity to show that γ^μ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a_e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q^μ = p′^μ − p^μ,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σ^μν</w:t>
            </w:r>
          </w:p>
        </w:tc>
        <w:tc>
          <w:tcPr>
            <w:tcW w:type="dxa" w:w="7632"/>
            <w:vAlign w:val="center"/>
            <w:tcMar>
              <w:top w:w="100" w:type="dxa"/>
              <w:start w:w="100" w:type="dxa"/>
              <w:bottom w:w="100" w:type="dxa"/>
              <w:end w:w="100" w:type="dxa"/>
            </w:tcMar>
          </w:tcPr>
          <w:p>
            <w:r>
              <w:t>(i/2)[γ^μ, γ^ν]</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ieγ^μ, the metric diag(+1, −1, −1, −1), and the covariant derivative is D_μ = ∂_μ + iqA_μ, as in Lesson 40. In display equations, square brackets enclose function arguments and visible groupings.</w:t>
      </w:r>
    </w:p>
    <w:p>
      <w:pPr>
        <w:pStyle w:val="Heading2"/>
      </w:pPr>
      <w:r>
        <w:t>1 g = 2 from the Dirac equation</w:t>
      </w:r>
    </w:p>
    <w:p>
      <w:pPr>
        <w:pStyle w:val="Heading3"/>
      </w:pPr>
      <w:r>
        <w:t>1.1 Squaring the Hamiltonian</w:t>
      </w:r>
    </w:p>
    <w:p>
      <w:r>
        <w:t>For a particle of charge q in a static magnetic field, Lesson 39's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π)_k = ½ε_kij[π_i, π_j] = iqB_k,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 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When the full vertex function of Lesson 71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q^μ alone would violate q_μΓ^μ = 0. A term proportional to (p + p′)^μ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68).</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γ^μ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iσ^ij q_j term between two-component spinors becomes, using σ^ij = ε_ijkσ_k,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72, Section 7, noted that a term ψ̄σ^μνψF_μν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64's vertex sits entirely in F₁, where Z₁ absorbs it.</w:t>
      </w:r>
    </w:p>
    <w:p>
      <w:pPr>
        <w:pStyle w:val="Heading3"/>
      </w:pPr>
      <w:r>
        <w:t>3.2 No infrared problem</w:t>
      </w:r>
    </w:p>
    <w:p>
      <w:r>
        <w:t>The infrared divergence of Lesson 73 also sits in F₁. It comes from the soft-photon region, where the numerator reduces to 4p·p′γ^μ (Lesson 73, Exercise 2), which is pure γ^μ.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spacing w:before="160" w:after="160"/>
        <w:jc w:val="center"/>
      </w:pPr>
      <w:r>
        <w:rPr>
          <w:rFonts w:ascii="Consolas" w:hAnsi="Consolas" w:cs="Consolas" w:eastAsia="Consolas"/>
          <w:sz w:val="20"/>
        </w:rPr>
        <w:t xml:space="preserve">  e⁻(p) ───*──────*─── e⁻(p′)</w:t>
      </w:r>
      <w:r>
        <w:rPr>
          <w:rFonts w:ascii="Consolas" w:hAnsi="Consolas" w:cs="Consolas" w:eastAsia="Consolas"/>
          <w:sz w:val="20"/>
        </w:rPr>
        <w:br/>
        <w:t xml:space="preserve">            \    /</w:t>
      </w:r>
      <w:r>
        <w:rPr>
          <w:rFonts w:ascii="Consolas" w:hAnsi="Consolas" w:cs="Consolas" w:eastAsia="Consolas"/>
          <w:sz w:val="20"/>
        </w:rPr>
        <w:br/>
        <w:t xml:space="preserve">             ~~~~    virtual photon (internal)</w:t>
      </w:r>
      <w:r>
        <w:rPr>
          <w:rFonts w:ascii="Consolas" w:hAnsi="Consolas" w:cs="Consolas" w:eastAsia="Consolas"/>
          <w:sz w:val="20"/>
        </w:rPr>
        <w:br/>
        <w:t xml:space="preserve">              |</w:t>
      </w:r>
      <w:r>
        <w:rPr>
          <w:rFonts w:ascii="Consolas" w:hAnsi="Consolas" w:cs="Consolas" w:eastAsia="Consolas"/>
          <w:sz w:val="20"/>
        </w:rPr>
        <w:br/>
        <w:t xml:space="preserve">           γ(q) external field</w:t>
      </w:r>
    </w:p>
    <w:p>
      <w:r>
        <w:t>Lesson 64's vertex correction combines three denominators with Feynman parameters x, y, z, x + y + z = 1, and the loop momentum is shifted to complete the square. After the shift, the numerator contains terms with γ^μ and terms with (p + p′)^μ. Using the Gordon identity to convert the second kind gives the coefficient of iσ^μν q_ν/2m.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43's number has become a prediction. The measured value is a_e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ω_c and the spin-precession frequency ω_s are both measured. Their ratio gives the anomaly directly, a = (ω_s − ω_c)/ω_c, since ω_s = gω_c/2.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78).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a_e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a_μ through logarithms of m_μ/m_e. Because a_μ is more sensitive to heavy particles, by a factor of about (m_μ/m_e)² ≈ 4×10⁴, its hadronic and weak contributions are much larger. The Fermilab experiment reported its final result in 2025, a_μ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64's numerator. It quoted all coefficients beyond one loop, the non-QED contributions, and the experimental numbers. It did not compute F₁'s finite part, which contributes to the Lamb shift of Lesson 76.</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39's promise; the baseline for every correction</w:t>
            </w:r>
          </w:p>
        </w:tc>
      </w:tr>
      <w:tr>
        <w:tc>
          <w:tcPr>
            <w:tcW w:type="dxa" w:w="3264"/>
            <w:vAlign w:val="center"/>
            <w:shd w:fill="EAF2F8"/>
            <w:tcMar>
              <w:top w:w="100" w:type="dxa"/>
              <w:start w:w="100" w:type="dxa"/>
              <w:bottom w:w="100" w:type="dxa"/>
              <w:end w:w="100" w:type="dxa"/>
            </w:tcMar>
          </w:tcPr>
          <w:p>
            <w:r>
              <w:t>Γ^μ = γ^μF₁ + (iσ^μν q_ν/2m)F₂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43's α/(2π)</w:t>
            </w:r>
          </w:p>
        </w:tc>
      </w:tr>
      <w:tr>
        <w:tc>
          <w:tcPr>
            <w:tcW w:type="dxa" w:w="3264"/>
            <w:vAlign w:val="center"/>
            <w:shd w:fill="EAF2F8"/>
            <w:tcMar>
              <w:top w:w="100" w:type="dxa"/>
              <w:start w:w="100" w:type="dxa"/>
              <w:bottom w:w="100" w:type="dxa"/>
              <w:end w:w="100" w:type="dxa"/>
            </w:tcMar>
          </w:tcPr>
          <w:p>
            <w:r>
              <w:t>a_e to five loops and the determination of α</w:t>
            </w:r>
          </w:p>
        </w:tc>
        <w:tc>
          <w:tcPr>
            <w:tcW w:type="dxa" w:w="6528"/>
            <w:vAlign w:val="center"/>
            <w:shd w:fill="EAF2F8"/>
            <w:tcMar>
              <w:top w:w="100" w:type="dxa"/>
              <w:start w:w="100" w:type="dxa"/>
              <w:bottom w:w="100" w:type="dxa"/>
              <w:end w:w="100" w:type="dxa"/>
            </w:tcMar>
          </w:tcPr>
          <w:p>
            <w:r>
              <w:t>Precision tests, Lesson 78</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76</w:t>
            </w:r>
          </w:p>
        </w:tc>
      </w:tr>
    </w:tbl>
    <w:p>
      <w:pPr>
        <w:pStyle w:val="Heading2"/>
      </w:pPr>
      <w:r>
        <w:t>8 Summary</w:t>
      </w:r>
    </w:p>
    <w:p>
      <w:pPr>
        <w:pStyle w:val="ListNumber"/>
        <w:numPr>
          <w:ilvl w:val="0"/>
          <w:numId w:val="10"/>
        </w:numPr>
      </w:pPr>
      <w:r>
        <w:t>Squaring the Dirac Hamiltonian gives π²/2m − (q/2m)σ·B, so g = 2 with no free parameter.</w:t>
      </w:r>
    </w:p>
    <w:p>
      <w:pPr>
        <w:pStyle w:val="ListNumber"/>
        <w:numPr>
          <w:ilvl w:val="0"/>
          <w:numId w:val="10"/>
        </w:numPr>
      </w:pPr>
      <w:r>
        <w:t>The general on-shell vertex is γ^μF₁(q²) + (iσ^μν q_ν/2m)F₂(q²). The Gordon identity shows that γ^μ already contains the g = 2 moment, so g = 2(F₁(0) + F₂(0)).</w:t>
      </w:r>
    </w:p>
    <w:p>
      <w:pPr>
        <w:pStyle w:val="ListNumber"/>
        <w:numPr>
          <w:ilvl w:val="0"/>
          <w:numId w:val="10"/>
        </w:numPr>
      </w:pPr>
      <w:r>
        <w:t>F₂ is ultraviolet finite, because QED has no dimension-5 counterterm, and infrared finite, because soft photons couple only through γ^μ.</w:t>
      </w:r>
    </w:p>
    <w:p>
      <w:pPr>
        <w:pStyle w:val="ListNumber"/>
        <w:numPr>
          <w:ilvl w:val="0"/>
          <w:numId w:val="10"/>
        </w:numPr>
      </w:pPr>
      <w:r>
        <w:t>At q² = 0 the Feynman-parameter integral gives F₂(0) = (α/2π)∫2z dz = α/(2π).</w:t>
      </w:r>
    </w:p>
    <w:p>
      <w:pPr>
        <w:pStyle w:val="ListNumber"/>
        <w:numPr>
          <w:ilvl w:val="0"/>
          <w:numId w:val="10"/>
        </w:numPr>
      </w:pPr>
      <w:r>
        <w:t>Higher orders, through five loops, agree with the measured a_e = 0.00115965218059(13). Turned around, the measurement gives 1/α = 137.035999166(15).</w:t>
      </w:r>
    </w:p>
    <w:p>
      <w:pPr>
        <w:pStyle w:val="ListNumber"/>
        <w:numPr>
          <w:ilvl w:val="0"/>
          <w:numId w:val="10"/>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(σ·a)(σ·b) = a·b + iσ·(a × b) for operators a and b, and use [π_i, π_j] = iqε_ijkB_k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[π_i, π_j] = iqε_ijkB_k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Prove the Gordon identity, starting from ū(p′)[p̸′γ^μ + γ^μp̸]u(p) = 2mū(p′)γ^μu(p).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a vertex term proportional to q^μ alone would violate q_μΓ^μ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C₂(α/π)² and C₃(α/π)³, and state which digits of a_e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a Penning trap, show that a = (ω_s − ω_c)/ω_c, given ω_s = gω_c/2.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outline the steps that take Lesson 64's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b/>
        </w:rPr>
        <w:t>1.</w:t>
      </w:r>
      <w:r>
        <w:t xml:space="preserve"> </w:t>
      </w:r>
      <w:r>
        <w:t>σ_iσ_j = δ_ij + iε_ijkσ_k, so (σ·a)(σ·b) = a_ib_jσ_iσ_j = a·b + iσ_kε_ijka_ib_j = a·b + iσ·(a × b). For a = b = π, (π × π)_k = ½ε_kij[π_i, π_j] = ½ε_kij iqε_ijlB_l = iqB_k. So (σ·π)² = π² + iσ·(iqB) = π² − qσ·B.</w:t>
      </w:r>
    </w:p>
    <w:p>
      <w:r>
        <w:rPr>
          <w:b/>
        </w:rPr>
        <w:t>2.</w:t>
      </w:r>
      <w:r>
        <w:t xml:space="preserve"> </w:t>
      </w:r>
      <w:r>
        <w:t>[π_i, π_j] = [−i∂_i − qA_i, −i∂_j − qA_j] = iq(∂_iA_j − ∂_jA_i) = iqε_ijkB_k, using B = ∇ × A.</w:t>
      </w:r>
    </w:p>
    <w:p>
      <w:r>
        <w:rPr>
          <w:b/>
        </w:rPr>
        <w:t>3.</w:t>
      </w:r>
      <w:r>
        <w:t xml:space="preserve"> </w:t>
      </w:r>
      <w:r>
        <w:t>Since p̸u = mu and ū(p′)p̸′ = mū(p′), we have 2mūγ^μu = ū[p̸′γ^μ + γ^μp̸]u. Write γ^μγ^ν = g^μν − iσ^μν and γ^νγ^μ = g^μν + iσ^μν. Then p̸′γ^μ = p′^μ + iσ^μν p′_ν and γ^μp̸ = p^μ − iσ^μν p_ν. The sum is (p′ + p)^μ + iσ^μν(p′ − p)_ν. Dividing by 2m gives the identity.</w:t>
      </w:r>
    </w:p>
    <w:p>
      <w:r>
        <w:rPr>
          <w:b/>
        </w:rPr>
        <w:t>4.</w:t>
      </w:r>
      <w:r>
        <w:t xml:space="preserve"> </w:t>
      </w:r>
      <w:r>
        <w:t>q_μ(q^μF) = q²F, which is not zero for q² ≠ 0, while the Ward identity requires q_μūΓ^μu = 0.</w:t>
      </w:r>
    </w:p>
    <w:p>
      <w:r>
        <w:rPr>
          <w:b/>
        </w:rPr>
        <w:t>5.</w:t>
      </w:r>
      <w:r>
        <w:t xml:space="preserve"> </w:t>
      </w:r>
      <w:r>
        <w:t>The Gordon identity splits γ^μF₁ into a charge part (p + p′)^μF₁/2m and a magnetic part iσ^μν q_νF₁/2m. Adding the F₂ term gives a total magnetic part iσ^μν q_ν(F₁ + F₂)/2m. The g = 2 moment corresponds to coefficient 1, so g = 2(F₁(0) + F₂(0)).</w:t>
      </w:r>
    </w:p>
    <w:p>
      <w:r>
        <w:rPr>
          <w:b/>
        </w:rPr>
        <w:t>6.</w:t>
      </w:r>
      <w:r>
        <w:t xml:space="preserve"> </w:t>
      </w:r>
      <w:r>
        <w:t>A divergence in F₂ would need a counterterm of the form ψ̄σ^μνψF_μν,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a_e. C₃ term: +1.48×10⁻⁸, which affects the sixth.</w:t>
      </w:r>
    </w:p>
    <w:p>
      <w:r>
        <w:rPr>
          <w:b/>
        </w:rPr>
        <w:t>11.</w:t>
      </w:r>
      <w:r>
        <w:t xml:space="preserve"> </w:t>
      </w:r>
      <w:r>
        <w:t>a = (g − 2)/2 = (2ω_s/ω_c − 2)/2 = (ω_s − ω_c)/ω_c.</w:t>
      </w:r>
    </w:p>
    <w:p>
      <w:r>
        <w:rPr>
          <w:b/>
        </w:rPr>
        <w:t>12.</w:t>
      </w:r>
      <w:r>
        <w:t xml:space="preserve"> </w:t>
      </w:r>
      <w:r>
        <w:t>A heavy particle of mass M contributes to a_ℓ terms proportional to (m_ℓ/M)², because a mass-m_ℓ probe resolves structure at distances of about 1/m_ℓ. The ratio for muon and electron is (m_μ/m_e)²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ℓ^μℓ^ν by g^μνℓ²/4. The ℓ² terms are proportional to γ^μ and carry the ultraviolet divergence, so they feed F₁. The remaining terms, after the Dirac equation is used on the external spinors, contain γ^μ and (p + p′)^μ. Converting (p + p′)^μ with the Gordon identity produces the iσ^μν q_ν term, whose coefficient after the ℓ integration is Section 4.1's F₂ integrand.</w:t>
      </w:r>
    </w:p>
    <w:p>
      <w:pPr>
        <w:pStyle w:val="Heading2"/>
      </w:pPr>
      <w:r>
        <w:t>Mastery checklist</w:t>
      </w:r>
    </w:p>
    <w:p>
      <w:pPr>
        <w:pStyle w:val="ListBullet"/>
      </w:pPr>
      <w:r>
        <w:t>I can derive g = 2 from the Dirac Hamiltonian.</w:t>
      </w:r>
    </w:p>
    <w:p>
      <w:pPr>
        <w:pStyle w:val="ListBullet"/>
      </w:pPr>
      <w:r>
        <w:t>I can write the vertex in terms of F₁ and F₂ and justify its structure.</w:t>
      </w:r>
    </w:p>
    <w:p>
      <w:pPr>
        <w:pStyle w:val="ListBullet"/>
      </w:pPr>
      <w:r>
        <w:t>I can use the Gordon identity to show g = 2(F₁(0) + F₂(0)).</w:t>
      </w:r>
    </w:p>
    <w:p>
      <w:pPr>
        <w:pStyle w:val="ListBullet"/>
      </w:pPr>
      <w:r>
        <w:t>I can explain why F₂ is finite in both the ultraviolet and the infrared.</w:t>
      </w:r>
    </w:p>
    <w:p>
      <w:pPr>
        <w:pStyle w:val="ListBullet"/>
      </w:pPr>
      <w:r>
        <w:t>I can evaluate the one-loop F₂(0) and obtain α/(2π).</w:t>
      </w:r>
    </w:p>
    <w:p>
      <w:pPr>
        <w:pStyle w:val="ListBullet"/>
      </w:pPr>
      <w:r>
        <w:t>I can compare a_e with experiment through several loops and explain how it determines α.</w:t>
      </w:r>
    </w:p>
    <w:p>
      <w:pPr>
        <w:pStyle w:val="Heading2"/>
      </w:pPr>
      <w:r>
        <w:t>Next lesson</w:t>
      </w:r>
    </w:p>
    <w:p>
      <w:r>
        <w:t>Lesson 76, Lamb Shift, takes the same radiative corrections into hydrogen, where they split the Dirac degeneracy of 2s₁/₂ and 2p₁/₂.</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