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 from the Path Integral</w:t>
      </w:r>
    </w:p>
    <w:p>
      <w:pPr>
        <w:pStyle w:val="Subtitle"/>
        <w:jc w:val="center"/>
      </w:pPr>
      <w:r>
        <w:t>Lesson 83 of the Complete Quantum Electrodynamics Course</w:t>
      </w:r>
    </w:p>
    <w:p>
      <w:r>
        <w:br/>
      </w:r>
    </w:p>
    <w:p>
      <w:pPr>
        <w:jc w:val="center"/>
      </w:pPr>
      <w:r>
        <w:rPr>
          <w:b/>
          <w:sz w:val="26"/>
        </w:rPr>
        <w:t>Write the interaction as a differential operator acting on the free generating functional, and the Feynman rules of Lesson 49 follow: propagators from the Gaussian, ieγ^μ from iS_int, momentum conservation from the vertex integrals, and every sign from the order of Grassmann variables; scalar QED's seagull vertex shows what the method does better</w:t>
      </w:r>
    </w:p>
    <w:p>
      <w:r>
        <w:br/>
        <w:br/>
      </w:r>
    </w:p>
    <w:p>
      <w:pPr>
        <w:jc w:val="center"/>
      </w:pPr>
      <w:r>
        <w:t>Course edition 1.0</w:t>
      </w:r>
    </w:p>
    <w:p>
      <w:r>
        <w:br w:type="page"/>
      </w:r>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S_int</w:t>
            </w:r>
          </w:p>
        </w:tc>
        <w:tc>
          <w:tcPr>
            <w:tcW w:type="dxa" w:w="2448"/>
            <w:vAlign w:val="center"/>
            <w:tcMar>
              <w:top w:w="100" w:type="dxa"/>
              <w:start w:w="100" w:type="dxa"/>
              <w:bottom w:w="100" w:type="dxa"/>
              <w:end w:w="100" w:type="dxa"/>
            </w:tcMar>
          </w:tcPr>
          <w:p>
            <w:r>
              <w:t>∫d⁴x eψ̄γ^μψA_μ, the electron's interaction (charge q = −e, e &gt;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η̄, η]</w:t>
            </w:r>
          </w:p>
        </w:tc>
        <w:tc>
          <w:tcPr>
            <w:tcW w:type="dxa" w:w="2448"/>
            <w:vAlign w:val="center"/>
            <w:shd w:fill="EAF2F8"/>
            <w:tcMar>
              <w:top w:w="100" w:type="dxa"/>
              <w:start w:w="100" w:type="dxa"/>
              <w:bottom w:w="100" w:type="dxa"/>
              <w:end w:w="100" w:type="dxa"/>
            </w:tcMar>
          </w:tcPr>
          <w:p>
            <w:r>
              <w:t>exp[−½∫JDJ] exp[−∫η̄S_Fη], the free generating functional of Lesson 80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S_F(p)</w:t>
            </w:r>
          </w:p>
        </w:tc>
        <w:tc>
          <w:tcPr>
            <w:tcW w:type="dxa" w:w="2448"/>
            <w:vAlign w:val="center"/>
            <w:tcMar>
              <w:top w:w="100" w:type="dxa"/>
              <w:start w:w="100" w:type="dxa"/>
              <w:bottom w:w="100" w:type="dxa"/>
              <w:end w:w="100" w:type="dxa"/>
            </w:tcMar>
          </w:tcPr>
          <w:p>
            <w:r>
              <w:t>i(p̸ + m)/(p² − m² + 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D_{μν}(k)</w:t>
            </w:r>
          </w:p>
        </w:tc>
        <w:tc>
          <w:tcPr>
            <w:tcW w:type="dxa" w:w="2448"/>
            <w:vAlign w:val="center"/>
            <w:shd w:fill="EAF2F8"/>
            <w:tcMar>
              <w:top w:w="100" w:type="dxa"/>
              <w:start w:w="100" w:type="dxa"/>
              <w:bottom w:w="100" w:type="dxa"/>
              <w:end w:w="100" w:type="dxa"/>
            </w:tcMar>
          </w:tcPr>
          <w:p>
            <w:r>
              <w:t>−i[g_{μν} − (1 − ξ)k_μk_ν/k²]/(k² + iε)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 V, L</w:t>
            </w:r>
          </w:p>
        </w:tc>
        <w:tc>
          <w:tcPr>
            <w:tcW w:type="dxa" w:w="2448"/>
            <w:vAlign w:val="center"/>
            <w:tcMar>
              <w:top w:w="100" w:type="dxa"/>
              <w:start w:w="100" w:type="dxa"/>
              <w:bottom w:w="100" w:type="dxa"/>
              <w:end w:w="100" w:type="dxa"/>
            </w:tcMar>
          </w:tcPr>
          <w:p>
            <w:r>
              <w:t>Numbers of internal lines, vertices, and loops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w:t>
            </w:r>
          </w:p>
        </w:tc>
        <w:tc>
          <w:tcPr>
            <w:tcW w:type="dxa" w:w="2448"/>
            <w:vAlign w:val="center"/>
            <w:shd w:fill="EAF2F8"/>
            <w:tcMar>
              <w:top w:w="100" w:type="dxa"/>
              <w:start w:w="100" w:type="dxa"/>
              <w:bottom w:w="100" w:type="dxa"/>
              <w:end w:w="100" w:type="dxa"/>
            </w:tcMar>
          </w:tcPr>
          <w:p>
            <w:r>
              <w:t>Amplitude, defined by ⟨f</w:t>
            </w:r>
          </w:p>
        </w:tc>
        <w:tc>
          <w:tcPr>
            <w:tcW w:type="dxa" w:w="2448"/>
            <w:vAlign w:val="center"/>
            <w:shd w:fill="EAF2F8"/>
            <w:tcMar>
              <w:top w:w="100" w:type="dxa"/>
              <w:start w:w="100" w:type="dxa"/>
              <w:bottom w:w="100" w:type="dxa"/>
              <w:end w:w="100" w:type="dxa"/>
            </w:tcMar>
          </w:tcPr>
          <w:p>
            <w:r>
              <w:t>S − 1</w:t>
            </w:r>
          </w:p>
        </w:tc>
        <w:tc>
          <w:tcPr>
            <w:tcW w:type="dxa" w:w="2448"/>
            <w:vAlign w:val="center"/>
            <w:shd w:fill="EAF2F8"/>
            <w:tcMar>
              <w:top w:w="100" w:type="dxa"/>
              <w:start w:w="100" w:type="dxa"/>
              <w:bottom w:w="100" w:type="dxa"/>
              <w:end w:w="100" w:type="dxa"/>
            </w:tcMar>
          </w:tcPr>
          <w:p>
            <w:r>
              <w:t>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ħ.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w:t>
      </w:r>
      <w:r>
        <w:rPr>
          <w:i/>
        </w:rPr>
        <w:t>(D^μφ) − m²φ</w:t>
      </w:r>
      <w:r>
        <w:t>φ, with D_μ = ∂_μ + iqA_μ, find the vertices.</w:t>
      </w:r>
    </w:p>
    <w:p>
      <w:r>
        <w:t>The conjugate of the covariant derivative is (D_μφ)</w:t>
      </w:r>
      <w:r>
        <w:rPr>
          <w:i/>
        </w:rPr>
        <w:t xml:space="preserve"> = ∂_μφ</w:t>
      </w:r>
      <w:r>
        <w:t xml:space="preserve"> − iqA_μφ*.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e^{−ipx} and ∂_μφ → −ip_μφ, and an outgoing scalar of momentum p′, so φ</w:t>
      </w:r>
      <w:r>
        <w:rPr>
          <w:i/>
        </w:rPr>
        <w:t xml:space="preserve"> ∝ e^{ip′x} and ∂_μφ</w:t>
      </w:r>
      <w:r>
        <w:t xml:space="preserve"> → ip′_μφ</w:t>
      </w:r>
      <w:r>
        <w:rPr>
          <w:i/>
        </w:rPr>
        <w:t>. The bracket becomes i(p′ + p)_μφ</w:t>
      </w:r>
      <w:r>
        <w:t>φ. The vertex is i times the coefficient in ℒ, which is i × iq × i(p + p′)^μ:</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0"/>
        </w:numPr>
      </w:pPr>
      <w:r>
        <w:t>Every field in e^{iS_int} can be replaced by a source derivative, so Z = exp[iS_int(δ)]Z₀, and perturbation theory is the expansion of that exponential.</w:t>
      </w:r>
    </w:p>
    <w:p>
      <w:pPr>
        <w:pStyle w:val="ListNumber"/>
        <w:numPr>
          <w:ilvl w:val="0"/>
          <w:numId w:val="10"/>
        </w:numPr>
      </w:pPr>
      <w:r>
        <w:t>Pairing derivatives with Z₀ gives propagators. Each vertex is i times its coefficient in ℒ, which for QED is ieγ^μ.</w:t>
      </w:r>
    </w:p>
    <w:p>
      <w:pPr>
        <w:pStyle w:val="ListNumber"/>
        <w:numPr>
          <w:ilvl w:val="0"/>
          <w:numId w:val="10"/>
        </w:numPr>
      </w:pPr>
      <w:r>
        <w:t>The 1/n! cancels against the relabelings of n vertex points. QED diagrams have essentially no leftover symmetry factors.</w:t>
      </w:r>
    </w:p>
    <w:p>
      <w:pPr>
        <w:pStyle w:val="ListNumber"/>
        <w:numPr>
          <w:ilvl w:val="0"/>
          <w:numId w:val="10"/>
        </w:numPr>
      </w:pPr>
      <w:r>
        <w:t>Vertex integrals give momentum conservation, and L = I − V + 1 momenta remain to be integrated.</w:t>
      </w:r>
    </w:p>
    <w:p>
      <w:pPr>
        <w:pStyle w:val="ListNumber"/>
        <w:numPr>
          <w:ilvl w:val="0"/>
          <w:numId w:val="10"/>
        </w:numPr>
      </w:pPr>
      <w:r>
        <w:t>Closed fermion loops give −1 and a trace, and exchanged identical fermions give a relative −1, both from Grassmann reordering.</w:t>
      </w:r>
    </w:p>
    <w:p>
      <w:pPr>
        <w:pStyle w:val="ListNumber"/>
        <w:numPr>
          <w:ilvl w:val="0"/>
          <w:numId w:val="10"/>
        </w:numPr>
      </w:pPr>
      <w:r>
        <w:t>LSZ turns correlators into amplitudes with u, v, and ε. The e–μ amplitude reproduces the Coulomb potential.</w:t>
      </w:r>
    </w:p>
    <w:p>
      <w:pPr>
        <w:pStyle w:val="ListNumber"/>
        <w:numPr>
          <w:ilvl w:val="0"/>
          <w:numId w:val="10"/>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−iδ/δη̄ and iδ/δη bring down ψ and ψ̄ from exp[i∫(η̄ψ + ψ̄η)].</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At order e⁰, show that the master formula gives Z₀.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In Worked example 1, count the Grassmann swaps needed to bring the pairs together, and confirm that there is no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At order e², why does the 1/2! cancel for a diagram with two distinct vertices?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Do the z integral in Section 3.1 and state the conservation law.</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Find L for the one-loop vertex correction and for a two-loop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closed loop with three vertices, count the swaps and confirm the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Furry's theorem to explain why the three-vertex loop cancels against its reversed orientation.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the Møller diagrams differ by one Grassmann swap.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do the two Compton diagrams add with a plus sign?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3, keep the spin labels, and show that ū₃γ⁰u₁ → 2m δ_{s₃s₁} as q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From Ṽ(q) = e²/</w:t>
            </w:r>
          </w:p>
        </w:tc>
        <w:tc>
          <w:tcPr>
            <w:tcW w:type="dxa" w:w="2448"/>
            <w:vAlign w:val="center"/>
            <w:shd w:fill="EAF2F8"/>
            <w:tcMar>
              <w:top w:w="100" w:type="dxa"/>
              <w:start w:w="100" w:type="dxa"/>
              <w:bottom w:w="100" w:type="dxa"/>
              <w:end w:w="100" w:type="dxa"/>
            </w:tcMar>
          </w:tcPr>
          <w:p>
            <w:r>
              <w:t>q</w:t>
            </w:r>
          </w:p>
        </w:tc>
        <w:tc>
          <w:tcPr>
            <w:tcW w:type="dxa" w:w="2448"/>
            <w:vAlign w:val="center"/>
            <w:shd w:fill="EAF2F8"/>
            <w:tcMar>
              <w:top w:w="100" w:type="dxa"/>
              <w:start w:w="100" w:type="dxa"/>
              <w:bottom w:w="100" w:type="dxa"/>
              <w:end w:w="100" w:type="dxa"/>
            </w:tcMar>
          </w:tcPr>
          <w:p>
            <w:r>
              <w:t>², obtain V(r) = α/r.</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the cubic scalar-QED vertex −iq(p + p′)^μ carefully, keeping the sign of each term.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the factor 2 in the seagull vertex.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the −¼δ₃F² counterterm gives the vertex −iδ₃(k²g^{μν} − k^μk^ν).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w:t>
      </w:r>
      <w:r>
        <w:rPr>
          <w:i/>
        </w:rPr>
        <w:t>)(iqA^μφ) + (−iqA_μφ</w:t>
      </w:r>
      <w:r>
        <w:t>)(∂^μφ) = iqA^μ[(∂_μφ</w:t>
      </w:r>
      <w:r>
        <w:rPr>
          <w:i/>
        </w:rPr>
        <w:t>)φ − φ</w:t>
      </w:r>
      <w:r>
        <w:t>∂_μφ]. With ∂φ</w:t>
      </w:r>
      <w:r>
        <w:rPr>
          <w:i/>
        </w:rPr>
        <w:t xml:space="preserve"> → ip′ and ∂φ → −ip, the bracket is i(p′ + p)φ</w:t>
      </w:r>
      <w:r>
        <w:t>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w:t>
      </w:r>
      <w:r>
        <w:rPr>
          <w:i/>
        </w:rPr>
        <w:t>]. The u-channel diagram is [−iq(2p′ − k₁)·ε₁][i/((p − k₂)² − m²)][−iq(2p − k₂)·ε₂</w:t>
      </w:r>
      <w:r>
        <w:t>]. The seagull is 2iq²ε₁·ε₂</w:t>
      </w:r>
      <w:r>
        <w:rPr>
          <w:i/>
        </w:rPr>
        <w:t>. Replace ε₁ by k₁. In the s-channel, (2p + k₁)·k₁ = 2p·k₁ = (p + k₁)² − m², which cancels the propagator and leaves −iq²(2p′ + k₂)·ε₂</w:t>
      </w:r>
      <w:r>
        <w:t>. In the u-channel, (2p′ − k₁)·k₁ = 2p′·k₁ = 2p·k₂ = −[(p − k₂)² − m²], which leaves +iq²(2p − k₂)·ε₂</w:t>
      </w:r>
      <w:r>
        <w:rPr>
          <w:i/>
        </w:rPr>
        <w:t>. Using p′ − p + k₂ = k₁, the two sum to −2iq²k₁·ε₂</w:t>
      </w:r>
      <w:r>
        <w:t>.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