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Decay Rates</w:t>
      </w:r>
    </w:p>
    <w:p>
      <w:pPr>
        <w:pStyle w:val="Subtitle"/>
        <w:jc w:val="center"/>
      </w:pPr>
      <w:r>
        <w:t>Lesson 59 of the Complete Quantum Electrodynamics Course</w:t>
      </w:r>
    </w:p>
    <w:p>
      <w:r>
        <w:br/>
      </w:r>
    </w:p>
    <w:p>
      <w:pPr>
        <w:jc w:val="center"/>
      </w:pPr>
      <w:r>
        <w:rPr>
          <w:b/>
          <w:sz w:val="26"/>
        </w:rPr>
        <w:t>The same phase-space reduction as Lesson 58, applied to a single particle at rest, giving dΓ/dΩ=p_f|ℳ|²/(32π²M²) and a closed form for the two-body momentum p_f</w:t>
      </w:r>
    </w:p>
    <w:p>
      <w:r>
        <w:br/>
        <w:br/>
      </w:r>
    </w:p>
    <w:p>
      <w:pPr>
        <w:jc w:val="center"/>
      </w:pPr>
      <w:r>
        <w:t>Course edition 1.0</w:t>
      </w:r>
    </w:p>
    <w:p>
      <w:r>
        <w:br w:type="page"/>
      </w:r>
    </w:p>
    <w:p>
      <w:pPr>
        <w:pStyle w:val="Heading1"/>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1"/>
      </w:pPr>
      <w:r>
        <w:t>1 Specializing to the rest frame</w:t>
      </w:r>
    </w:p>
    <w:p>
      <w:pPr>
        <w:pStyle w:val="Heading2"/>
      </w:pPr>
      <w:r>
        <w:t>1.1 The starting formula</w:t>
      </w:r>
    </w:p>
    <w:p>
      <w:r>
        <w:t>Lesson 50,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1"/>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with E₂ a function of p≡|p₁| once p₂=−p₁ is substituted, exactly Lesson 58, Section 2.2's structure with M replacing √s and E_i's role folded into the single mass M.</w:t>
      </w:r>
    </w:p>
    <w:p>
      <w:pPr>
        <w:pStyle w:val="Heading2"/>
      </w:pPr>
      <w:r>
        <w:t>2.2 The radial integral</w:t>
      </w:r>
    </w:p>
    <w:p>
      <w:r>
        <w:t>Writing f(p)=M−E₁(p)−E₂(p), the identical steps as Lesson 58,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1"/>
      </w:pPr>
      <w:r>
        <w:t>3 The two-body decay rate</w:t>
      </w:r>
    </w:p>
    <w:p>
      <w:pPr>
        <w:pStyle w:val="Heading2"/>
      </w:pPr>
      <w:r>
        <w:t>3.1 Assembling dΓ/dΩ</w:t>
      </w:r>
    </w:p>
    <w:p>
      <w:r>
        <w:t>Combining Section 2 exactly as Lesson 58, Section 5.1, assembled its result,</w:t>
      </w:r>
    </w:p>
    <w:p>
      <w:pPr>
        <w:spacing w:before="100" w:after="160"/>
        <w:jc w:val="center"/>
      </w:pPr>
      <m:oMathPara>
        <m:oMath>
          <m:r>
            <m:t xml:space="preserve">dΓ/dΩ = p_f |ℳ|² / (32 π² M²)</m:t>
          </m:r>
        </m:oMath>
      </m:oMathPara>
    </w:p>
    <w:p>
      <w:r>
        <w:t>with the numerical factor differing from Lesson 58's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1"/>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1"/>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a symmetry factor of the same character as the combinatorial factors already met in Lesson 49's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r>
        <w:t>Lesson 60 now assembles every piece: the amplitudes of Lessons 53–57, the cross-section formula of Lesson 58, and this lesson's decay-rate formula, into a first complete set of QED predictions.</w:t>
      </w:r>
    </w:p>
    <w:p>
      <w:pPr>
        <w:pStyle w:val="Heading1"/>
      </w:pPr>
      <w:r>
        <w:t>7 Summary</w:t>
      </w:r>
    </w:p>
    <w:p>
      <w:pPr>
        <w:pStyle w:val="ListNumber"/>
        <w:numPr>
          <w:ilvl w:val="0"/>
          <w:numId w:val="10"/>
        </w:numPr>
      </w:pPr>
      <w:r>
        <w:t>In the parent's rest frame, Lesson 50's decay formula reduces by the same delta-function method as Lesson 58's cross-section formula, with M taking the place of √s.</w:t>
      </w:r>
    </w:p>
    <w:p>
      <w:pPr>
        <w:pStyle w:val="ListNumber"/>
        <w:numPr>
          <w:ilvl w:val="0"/>
          <w:numId w:val="10"/>
        </w:numPr>
      </w:pPr>
      <w:r>
        <w:t>The result is dΓ/dΩ=p_f|ℳ|²/(32π²M²), integrating to Γ=p_f|ℳ|²/(8πM²) for an isotropic matrix element.</w:t>
      </w:r>
    </w:p>
    <w:p>
      <w:pPr>
        <w:pStyle w:val="ListNumber"/>
        <w:numPr>
          <w:ilvl w:val="0"/>
          <w:numId w:val="10"/>
        </w:numPr>
      </w:pPr>
      <w:r>
        <w:t>The two-body momentum p_f has a closed form, a fully factored expression in M, m₁, and m₂, requiring M≥m₁+m₂ for the decay to occur.</w:t>
      </w:r>
    </w:p>
    <w:p>
      <w:pPr>
        <w:pStyle w:val="ListNumber"/>
        <w:numPr>
          <w:ilvl w:val="0"/>
          <w:numId w:val="10"/>
        </w:numPr>
      </w:pPr>
      <w:r>
        <w:t>Identical final-state particles require an extra factor of 1/2, correcting for double-counting the same physical configuration.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1"/>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1"/>
      </w:pPr>
      <w:r>
        <w:t>Next lesson</w:t>
      </w:r>
    </w:p>
    <w:p>
      <w:r>
        <w:t>Lesson 60 closes Part VIII by combining every amplitude computed in Lessons 53–57 with this lesson's and Lesson 58's phase-space formulas, stating the resulting experimental predictions in full.</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59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