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200"/>
      </w:pPr>
      <w:r>
        <w:t xml:space="preserve">Dolphin scholarship takes up the two questions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Dolphin historians are fond of this result,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Dolphin historians will not pretend the bomb is a side effect they may skip.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dolphin historians consider an open argument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2026-10-04T15:00:48.316Z</dcterms:created>
  <dcterms:modified xsi:type="dcterms:W3CDTF">2026-10-04T15:00:48.316Z</dcterms:modified>
</cp:coreProperties>
</file>

<file path=docProps/custom.xml><?xml version="1.0" encoding="utf-8"?>
<Properties xmlns="http://schemas.openxmlformats.org/officeDocument/2006/custom-properties" xmlns:vt="http://schemas.openxmlformats.org/officeDocument/2006/docPropsVTypes"/>
</file>