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Fields as Dynamical Systems</w:t>
      </w:r>
    </w:p>
    <w:p>
      <w:pPr>
        <w:pStyle w:val="Subtitle"/>
        <w:jc w:val="center"/>
      </w:pPr>
      <w:r>
        <w:t>Lesson 25 of Quantum, Actually, Volume 2: A QED Course</w:t>
      </w:r>
    </w:p>
    <w:p>
      <w:pPr>
        <w:jc w:val="center"/>
      </w:pPr>
      <w:r>
        <w:t>Lothar J. Musiol</w:t>
      </w:r>
    </w:p>
    <w:p>
      <w:r>
        <w:br/>
      </w:r>
    </w:p>
    <w:p>
      <w:pPr>
        <w:jc w:val="center"/>
      </w:pPr>
      <w:r>
        <w:rPr>
          <w:b/>
          <w:sz w:val="26"/>
        </w:rPr>
        <w:t>From a chain of oscillators to a field, degrees of freedom labeled by position, normal modes, and the classification of fields by transformation type</w:t>
      </w:r>
    </w:p>
    <w:p>
      <w:r>
        <w:br/>
        <w:br/>
      </w:r>
    </w:p>
    <w:p>
      <w:pPr>
        <w:jc w:val="center"/>
      </w:pPr>
      <w:r>
        <w:t>First edition, 2026</w:t>
      </w:r>
    </w:p>
    <w:p>
      <w:r>
        <w:br w:type="page"/>
      </w:r>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(Lesson 5,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and the equation of motion is m q̈ₙ = κ(qₙ₊₁ − 2qₙ + qₙ₋₁), the equation of Lesson 5.</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The energy of the field, whose density follows from the Legendre transformation of Lesson 6 applied to ℒ (carried out in general in Lesson 28),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The Dirac spinor ψ(x) of Lesson 20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Each Lagrangian density of QED is built by combining these fields into Lorentz scalars, the systematic construction that Lesson 26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10"/>
        </w:numPr>
      </w:pPr>
      <w:r>
        <w:t>A field is a function on spacetime and a dynamical system with infinitely many degrees of freedom, one for each point of space.</w:t>
      </w:r>
    </w:p>
    <w:p>
      <w:pPr>
        <w:pStyle w:val="ListNumber"/>
        <w:numPr>
          <w:ilvl w:val="0"/>
          <w:numId w:val="10"/>
        </w:numPr>
      </w:pPr>
      <w:r>
        <w:t>Relativistic causality requires local interactions mediated by fields that carry energy and momentum.</w:t>
      </w:r>
    </w:p>
    <w:p>
      <w:pPr>
        <w:pStyle w:val="ListNumber"/>
        <w:numPr>
          <w:ilvl w:val="0"/>
          <w:numId w:val="10"/>
        </w:numPr>
      </w:pPr>
      <w:r>
        <w:t>The continuum limit of a chain of oscillators gives the Lagrangian density ℒ = (1/2)μφ̇² − (1/2)T(φ′)² and the wave equation with c² = T/μ.</w:t>
      </w:r>
    </w:p>
    <w:p>
      <w:pPr>
        <w:pStyle w:val="ListNumber"/>
        <w:numPr>
          <w:ilvl w:val="0"/>
          <w:numId w:val="1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10"/>
        </w:numPr>
      </w:pPr>
      <w:r>
        <w:t>In natural units a scalar field in four spacetime dimensions has dimension of energy.</w:t>
      </w:r>
    </w:p>
    <w:p>
      <w:pPr>
        <w:pStyle w:val="ListNumber"/>
        <w:numPr>
          <w:ilvl w:val="0"/>
          <w:numId w:val="10"/>
        </w:numPr>
      </w:pPr>
      <w:r>
        <w:t>A scalar field transforms as φ′(x) = φ(Λ⁻¹x); a vector field acquires a factor Λ, and a spinor field a matrix S(Λ).</w:t>
      </w:r>
    </w:p>
    <w:p>
      <w:pPr>
        <w:pStyle w:val="ListNumber"/>
        <w:numPr>
          <w:ilvl w:val="0"/>
          <w:numId w:val="1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1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26 develops the Lagrangian density: the action S = ∫d⁴x ℒ as an integral over spacetime, the requirement that ℒ be a Lorentz scalar built locally from the fields, and the explicit Lagrangians of the scalar, Dirac, and electromagnetic fields.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 as Dynamical Systems</dc:title>
  <dc:subject>Lesson 25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