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Charge as a Coupling Constant</w:t>
      </w:r>
    </w:p>
    <w:p>
      <w:pPr>
        <w:pStyle w:val="Subtitle"/>
        <w:jc w:val="center"/>
      </w:pPr>
      <w:r>
        <w:t>Lesson 44 of Quantum, Actually, Volume 2: A QED Course</w:t>
      </w:r>
    </w:p>
    <w:p>
      <w:pPr>
        <w:jc w:val="center"/>
      </w:pPr>
      <w:r>
        <w:t>Lothar J. Musiol</w:t>
      </w:r>
    </w:p>
    <w:p>
      <w:r>
        <w:br/>
      </w:r>
    </w:p>
    <w:p>
      <w:pPr>
        <w:jc w:val="center"/>
      </w:pPr>
      <w:r>
        <w:rPr>
          <w:b/>
          <w:sz w:val="26"/>
        </w:rPr>
        <w:t>The dimensionless coupling e, its relation to the fine-structure constant α, and why a small coupling constant makes perturbation theory the right tool for the rest of this course</w:t>
      </w:r>
    </w:p>
    <w:p>
      <w:r>
        <w:br/>
        <w:br/>
      </w:r>
    </w:p>
    <w:p>
      <w:pPr>
        <w:jc w:val="center"/>
      </w:pPr>
      <w:r>
        <w:t>First edition, 2026</w:t>
      </w:r>
    </w:p>
    <w:p>
      <w:r>
        <w:br w:type="page"/>
      </w:r>
    </w:p>
    <w:p>
      <w:pPr>
        <w:pStyle w:val="Heading2"/>
      </w:pPr>
      <w:r>
        <w:t>How to use this lesson</w:t>
      </w:r>
    </w:p>
    <w:p>
      <w:r>
        <w:t>Every term of ℒ</w:t>
      </w:r>
      <w:r>
        <w:rPr>
          <w:vertAlign w:val="subscript"/>
        </w:rPr>
        <w:t>QED</w:t>
      </w:r>
      <w:r>
        <w:t xml:space="preserve">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40. The lesson closes by explaining why e's smallness is not a curiosity but the entire reason the perturbative methods of Part VII will work. Expect four to five hours.</w:t>
      </w:r>
    </w:p>
    <w:p>
      <w:pPr>
        <w:pStyle w:val="Heading3"/>
      </w:pPr>
      <w:r>
        <w:t>Learning objectives</w:t>
      </w:r>
    </w:p>
    <w:p>
      <w:pPr>
        <w:pStyle w:val="ListBullet"/>
      </w:pPr>
      <w:r>
        <w:t>Derive the mass dimensions of ψ and A</w:t>
      </w:r>
      <w:r>
        <w:rPr>
          <w:vertAlign w:val="subscript"/>
        </w:rPr>
        <w:t>μ</w:t>
      </w:r>
      <w:r>
        <w:t xml:space="preserve">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40.</w:t>
      </w:r>
    </w:p>
    <w:p>
      <w:pPr>
        <w:pStyle w:val="ListBullet"/>
      </w:pPr>
      <w:r>
        <w:t>Explain, using Lesson 39's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40, Section 4.2</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coupling e is dimensionless in natural units, with α = e²/4π ≈ 1/137. Each vertex brings one power of e, so amplitudes are series in α.</w:t>
            </w:r>
          </w:p>
          <w:p>
            <w:pPr>
              <w:spacing w:after="60"/>
            </w:pPr>
            <w:r>
              <w:t>Prologue 5's j ≈ −0.1 is √α up to convention; smallness of α is why perturbation theory works.</w:t>
            </w:r>
          </w:p>
        </w:tc>
      </w:tr>
    </w:tbl>
    <w:p>
      <w:pPr>
        <w:spacing w:after="80"/>
      </w:pPr>
    </w:p>
    <w:p>
      <w:pPr>
        <w:pStyle w:val="Heading2"/>
      </w:pPr>
      <w:r>
        <w:t>1 The dimension of the coupling constant</w:t>
      </w:r>
    </w:p>
    <w:p>
      <w:pPr>
        <w:pStyle w:val="Heading3"/>
      </w:pPr>
      <w:r>
        <w:t>1.1 Fixing [ψ] and [A</w:t>
      </w:r>
      <w:r>
        <w:rPr>
          <w:vertAlign w:val="subscript"/>
        </w:rPr>
        <w:t>μ</w:t>
      </w:r>
      <w:r>
        <w:t>]</w:t>
      </w:r>
    </w:p>
    <w:p>
      <w:r>
        <w:t>In natural units, [length]=[time]=mass⁻¹, so [∂</w:t>
      </w:r>
      <w:r>
        <w:rPr>
          <w:vertAlign w:val="subscript"/>
        </w:rPr>
        <w:t>μ</w:t>
      </w:r>
      <w:r>
        <w:t>]=mass, and since the action S=∫d⁴x ℒ is dimensionless (ℏ=1) while d⁴x has dimension mass⁻⁴, the Lagrangian density itself must have [ℒ]=mass⁴. Applying this to the free Dirac kinetic term, ψ̄iγ</w:t>
      </w:r>
      <w:r>
        <w:rPr>
          <w:vertAlign w:val="superscript"/>
        </w:rPr>
        <w:t>μ</w:t>
      </w:r>
      <w:r>
        <w:t>∂</w:t>
      </w:r>
      <w:r>
        <w:rPr>
          <w:vertAlign w:val="subscript"/>
        </w:rPr>
        <w:t>μ</w:t>
      </w:r>
      <w:r>
        <w:t>ψ, whose dimension is [ψ]² (from ψ̄ and ψ, of equal dimension) times [∂</w:t>
      </w:r>
      <w:r>
        <w:rPr>
          <w:vertAlign w:val="subscript"/>
        </w:rPr>
        <w:t>μ</w:t>
      </w:r>
      <w:r>
        <w:t>]=mass,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w:t>
      </w:r>
      <w:r>
        <w:rPr>
          <w:vertAlign w:val="subscript"/>
        </w:rPr>
        <w:t>μν</w:t>
      </w:r>
      <w:r>
        <w:t>F</w:t>
      </w:r>
      <w:r>
        <w:rPr>
          <w:vertAlign w:val="superscript"/>
        </w:rPr>
        <w:t>μν</w:t>
      </w:r>
      <w:r>
        <w:t xml:space="preserve"> = −(1/4)(∂A)(∂A) schematically, whose dimension is [∂</w:t>
      </w:r>
      <w:r>
        <w:rPr>
          <w:vertAlign w:val="subscript"/>
        </w:rPr>
        <w:t>μ</w:t>
      </w:r>
      <w:r>
        <w:t>A</w:t>
      </w:r>
      <w:r>
        <w:rPr>
          <w:vertAlign w:val="subscript"/>
        </w:rPr>
        <w:t>ν</w:t>
      </w:r>
      <w:r>
        <w:t>]² = (mass·[A</w:t>
      </w:r>
      <w:r>
        <w:rPr>
          <w:vertAlign w:val="subscript"/>
        </w:rPr>
        <w:t>μ</w:t>
      </w:r>
      <w:r>
        <w:t>])²,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r>
        <w:t>The interaction term eψ̄γ</w:t>
      </w:r>
      <w:r>
        <w:rPr>
          <w:vertAlign w:val="superscript"/>
        </w:rPr>
        <w:t>μ</w:t>
      </w:r>
      <w:r>
        <w:t>ψA</w:t>
      </w:r>
      <w:r>
        <w:rPr>
          <w:vertAlign w:val="subscript"/>
        </w:rPr>
        <w:t>μ</w:t>
      </w:r>
      <w:r>
        <w:t xml:space="preserve"> must also carry dimension mass⁴, since it is one more term added to the same Lagrangian density. Its field content contributes [ψ̄γ</w:t>
      </w:r>
      <w:r>
        <w:rPr>
          <w:vertAlign w:val="superscript"/>
        </w:rPr>
        <w:t>μ</w:t>
      </w:r>
      <w:r>
        <w:t>ψ]=[ψ]²=mass³ (the gamma matrix carries no dimension, being a fixed numerical matrix) and [A</w:t>
      </w:r>
      <w:r>
        <w:rPr>
          <w:vertAlign w:val="subscript"/>
        </w:rPr>
        <w:t>μ</w:t>
      </w:r>
      <w:r>
        <w:t>]=mass,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w:t>
      </w:r>
      <w:r>
        <w:rPr>
          <w:vertAlign w:val="subscript"/>
        </w:rPr>
        <w:t>QED</w:t>
      </w:r>
      <w:r>
        <w:t>, with no adjustment needed.</w:t>
      </w:r>
    </w:p>
    <w:p>
      <w:pPr>
        <w:pStyle w:val="Heading2"/>
      </w:pPr>
      <w:r>
        <w:t>2 e, α, and their numerical values</w:t>
      </w:r>
    </w:p>
    <w:p>
      <w:pPr>
        <w:pStyle w:val="Heading3"/>
      </w:pPr>
      <w:r>
        <w:t>2.1 The fine-structure constant</w:t>
      </w:r>
    </w:p>
    <w:p>
      <w:r>
        <w:t>In the Heaviside–Lorentz units used throughout this course, the fine-structure constant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a number that will reappear as the coefficient attached to every vertex in the Feynman-diagram calculations of later parts of this course, once the vertex factor itself is derived in Lesson 45.</w:t>
      </w:r>
    </w:p>
    <w:p>
      <w:r>
        <w:rPr>
          <w:b/>
          <w:i/>
        </w:rPr>
        <w:t>Worked example 2</w:t>
      </w:r>
    </w:p>
    <w:p>
      <w:r>
        <w:t>Compute α/(2π) numerically and state, without derivation, what it will turn out to approximate. α/(2π) = 1/(137.036×2π) ≈ 1/861.0 ≈ 0.001161. Lesson 40, Section 4.2, previewed that the Dirac equation's tree-level prediction g=2 for the electron receives a correction once the interaction is treated perturbatively; the number computed here, α/(2π)≈0.001161, is (though this course does not derive it until Lesson 76)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r>
        <w:t>Lesson 39, Section 3.2, and Lesson 40, Exercise 3, showed that the covariant-derivative construction depends only on a field's charge, not on any other property such as its mass; consequently, a muon field, an electron field, or any other Dirac field of charge −e couples to the photon through an interaction term of the same form, eψ̄γ</w:t>
      </w:r>
      <w:r>
        <w:rPr>
          <w:vertAlign w:val="superscript"/>
        </w:rPr>
        <w:t>μ</w:t>
      </w:r>
      <w:r>
        <w:t>ψA</w:t>
      </w:r>
      <w:r>
        <w:rPr>
          <w:vertAlign w:val="subscript"/>
        </w:rPr>
        <w:t>μ</w:t>
      </w:r>
      <w:r>
        <w:t>, with the same numerical coefficient e as in Section 2.2, not a separately adjustable constant for each species of particle.</w:t>
      </w:r>
    </w:p>
    <w:p>
      <w:pPr>
        <w:pStyle w:val="Heading3"/>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r>
        <w:rPr>
          <w:b/>
          <w:i/>
        </w:rP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w:t>
      </w:r>
      <w:r>
        <w:rPr>
          <w:vertAlign w:val="subscript"/>
        </w:rPr>
        <w:t>μ</w:t>
      </w:r>
      <w:r>
        <w:t>,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3"/>
      </w:pPr>
      <w:r>
        <w:t>4.1 Counting vertices</w:t>
      </w:r>
    </w:p>
    <w:p>
      <w:r>
        <w:t>Section 3's electron-photon vertex, to be derived precisely in Lesson 45,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w:t>
      </w:r>
      <w:r>
        <w:rPr>
          <w:vertAlign w:val="superscript"/>
        </w:rPr>
        <w:t>2n</w:t>
      </w:r>
      <w:r>
        <w:t xml:space="preserve"> = α</w:t>
      </w:r>
      <w:r>
        <w:rPr>
          <w:vertAlign w:val="superscript"/>
        </w:rPr>
        <w:t>n</w:t>
      </w:r>
      <w:r>
        <w:t xml:space="preserve"> (using α=e²/4π up to the fixed numerical factor of 4π, which does not affect the order-of-magnitude scaling with n).</w:t>
      </w:r>
    </w:p>
    <w:p>
      <w:pPr>
        <w:pStyle w:val="Heading3"/>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45</w:t>
            </w:r>
          </w:p>
        </w:tc>
      </w:tr>
      <w:tr>
        <w:tc>
          <w:tcPr>
            <w:tcW w:type="dxa" w:w="3264"/>
            <w:vAlign w:val="center"/>
            <w:shd w:fill="EAF2F8"/>
            <w:tcMar>
              <w:top w:w="100" w:type="dxa"/>
              <w:start w:w="100" w:type="dxa"/>
              <w:bottom w:w="100" w:type="dxa"/>
              <w:end w:w="100" w:type="dxa"/>
            </w:tcMar>
          </w:tcPr>
          <w:p>
            <w:r>
              <w:t>Universality (Lesson 39,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76</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45 derives the precise Feynman rule, the electron-photon vertex factor, that this constant multiplies, completing Part VI's account of the QED Lagrangian.</w:t>
      </w:r>
    </w:p>
    <w:p>
      <w:pPr>
        <w:pStyle w:val="Heading2"/>
      </w:pPr>
      <w:r>
        <w:t>6 Summary</w:t>
      </w:r>
    </w:p>
    <w:p>
      <w:pPr>
        <w:pStyle w:val="ListNumber"/>
        <w:numPr>
          <w:ilvl w:val="0"/>
          <w:numId w:val="10"/>
        </w:numPr>
      </w:pPr>
      <w:r>
        <w:t>Requiring [ℒ]=mass⁴ fixes [ψ]=mass</w:t>
      </w:r>
      <w:r>
        <w:rPr>
          <w:vertAlign w:val="superscript"/>
        </w:rPr>
        <w:t>3/2</w:t>
      </w:r>
      <w:r>
        <w:t xml:space="preserve"> and [A</w:t>
      </w:r>
      <w:r>
        <w:rPr>
          <w:vertAlign w:val="subscript"/>
        </w:rPr>
        <w:t>μ</w:t>
      </w:r>
      <w:r>
        <w:t>]=mass from the free kinetic terms.</w:t>
      </w:r>
    </w:p>
    <w:p>
      <w:pPr>
        <w:pStyle w:val="ListNumber"/>
        <w:numPr>
          <w:ilvl w:val="0"/>
          <w:numId w:val="10"/>
        </w:numPr>
      </w:pPr>
      <w:r>
        <w:t>The interaction term eψ̄γ</w:t>
      </w:r>
      <w:r>
        <w:rPr>
          <w:vertAlign w:val="superscript"/>
        </w:rPr>
        <w:t>μ</w:t>
      </w:r>
      <w:r>
        <w:t>ψA</w:t>
      </w:r>
      <w:r>
        <w:rPr>
          <w:vertAlign w:val="subscript"/>
        </w:rPr>
        <w:t>μ</w:t>
      </w:r>
      <w:r>
        <w:t xml:space="preserve"> then forces [e]=mass⁰: the QED coupling constant is dimensionless.</w:t>
      </w:r>
    </w:p>
    <w:p>
      <w:pPr>
        <w:pStyle w:val="ListNumber"/>
        <w:numPr>
          <w:ilvl w:val="0"/>
          <w:numId w:val="10"/>
        </w:numPr>
      </w:pPr>
      <w:r>
        <w:t>α=e²/(4π)≈1/137.036 is a pure number; e≈0.303.</w:t>
      </w:r>
    </w:p>
    <w:p>
      <w:pPr>
        <w:pStyle w:val="ListNumber"/>
        <w:numPr>
          <w:ilvl w:val="0"/>
          <w:numId w:val="10"/>
        </w:numPr>
      </w:pPr>
      <w:r>
        <w:t>α/(2π)≈0.00116 numerically anticipates the Schwinger correction to the electron's magnetic moment, to be derived in Lesson 76.</w:t>
      </w:r>
    </w:p>
    <w:p>
      <w:pPr>
        <w:pStyle w:val="ListNumber"/>
        <w:numPr>
          <w:ilvl w:val="0"/>
          <w:numId w:val="10"/>
        </w:numPr>
      </w:pPr>
      <w:r>
        <w:t>Every Dirac field of charge −e couples to the photon with the same e, a consequence of the single-U(1) structure of the theory, though this does not explain why charge is quantized at all.</w:t>
      </w:r>
    </w:p>
    <w:p>
      <w:pPr>
        <w:pStyle w:val="ListNumber"/>
        <w:numPr>
          <w:ilvl w:val="0"/>
          <w:numId w:val="10"/>
        </w:numPr>
      </w:pPr>
      <w:r>
        <w:t>An n-vertex contribution to an amplitude scales as eⁿ, and to a probability as αⁿ; with α≈1/137, higher-order contributions are strongly suppressed.</w:t>
      </w:r>
    </w:p>
    <w:p>
      <w:pPr>
        <w:pStyle w:val="ListNumber"/>
        <w:numPr>
          <w:ilvl w:val="0"/>
          <w:numId w:val="10"/>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[ℒ]=mass⁴ and the free Dirac kinetic term ψ̄iγ</w:t>
            </w:r>
            <w:r>
              <w:rPr>
                <w:vertAlign w:val="superscript"/>
              </w:rPr>
              <w:t>μ</w:t>
            </w:r>
            <w:r>
              <w:t>∂</w:t>
            </w:r>
            <w:r>
              <w:rPr>
                <w:vertAlign w:val="subscript"/>
              </w:rPr>
              <w:t>μ</w:t>
            </w:r>
            <w:r>
              <w:t>ψ, derive [ψ]=mass</w:t>
            </w:r>
            <w:r>
              <w:rPr>
                <w:vertAlign w:val="superscript"/>
              </w:rPr>
              <w:t>3/2</w:t>
            </w:r>
            <w:r>
              <w:t>,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Starting from [ℒ]=mass⁴ and the free photon kinetic term −(1/4)F</w:t>
            </w:r>
            <w:r>
              <w:rPr>
                <w:vertAlign w:val="subscript"/>
              </w:rPr>
              <w:t>μν</w:t>
            </w:r>
            <w:r>
              <w:t>F</w:t>
            </w:r>
            <w:r>
              <w:rPr>
                <w:vertAlign w:val="superscript"/>
              </w:rPr>
              <w:t>μν</w:t>
            </w:r>
            <w:r>
              <w:t>, derive [A</w:t>
            </w:r>
            <w:r>
              <w:rPr>
                <w:vertAlign w:val="subscript"/>
              </w:rPr>
              <w:t>μ</w:t>
            </w:r>
            <w:r>
              <w:t>]=mass,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Combine Exercises 1 and 2 with the interaction term eψ̄γ</w:t>
            </w:r>
            <w:r>
              <w:rPr>
                <w:vertAlign w:val="superscript"/>
              </w:rPr>
              <w:t>μ</w:t>
            </w:r>
            <w:r>
              <w:t>ψA</w:t>
            </w:r>
            <w:r>
              <w:rPr>
                <w:vertAlign w:val="subscript"/>
              </w:rPr>
              <w:t>μ</w:t>
            </w:r>
            <w:r>
              <w:t xml:space="preserve">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Lesson 39,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a=(g−2)/2≈α/(2π) from Worked example 2, compute the predicted value of g itself to five decimal places, and compare it in one sentence to the tree-level Dirac value g=2 previewed in Lesson 40.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Consider the hypothetical interaction term (1/M)ψ̄ψA</w:t>
            </w:r>
            <w:r>
              <w:rPr>
                <w:vertAlign w:val="subscript"/>
              </w:rPr>
              <w:t>μ</w:t>
            </w:r>
            <w:r>
              <w:t>A</w:t>
            </w:r>
            <w:r>
              <w:rPr>
                <w:vertAlign w:val="superscript"/>
              </w:rPr>
              <w:t>μ</w:t>
            </w:r>
            <w:r>
              <w:t>, with M some constant needed to fix its dimensions. First, using Exercises 1 and 2, find the mass dimension required of M for this term to have [ℒ]=mass⁴. Second, independent of the dimensional question, explain why this term is forbidden in ℒ</w:t>
            </w:r>
            <w:r>
              <w:rPr>
                <w:vertAlign w:val="subscript"/>
              </w:rPr>
              <w:t>QED</w:t>
            </w:r>
            <w:r>
              <w:t xml:space="preserve"> for an entirely different reason, referring to how A</w:t>
            </w:r>
            <w:r>
              <w:rPr>
                <w:vertAlign w:val="subscript"/>
              </w:rPr>
              <w:t>μ</w:t>
            </w:r>
            <w:r>
              <w:t>A</w:t>
            </w:r>
            <w:r>
              <w:rPr>
                <w:vertAlign w:val="superscript"/>
              </w:rPr>
              <w:t>μ</w:t>
            </w:r>
            <w:r>
              <w:t xml:space="preserve"> transforms under a gauge transformation.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[ℒ]=mass⁴ (from [S]=mass⁰ and [d⁴x]=mass⁻⁴). The kinetic term ψ̄iγ</w:t>
      </w:r>
      <w:r>
        <w:rPr>
          <w:vertAlign w:val="superscript"/>
        </w:rPr>
        <w:t>μ</w:t>
      </w:r>
      <w:r>
        <w:t>∂</w:t>
      </w:r>
      <w:r>
        <w:rPr>
          <w:vertAlign w:val="subscript"/>
        </w:rPr>
        <w:t>μ</w:t>
      </w:r>
      <w:r>
        <w:t>ψ has dimension [ψ̄][γ</w:t>
      </w:r>
      <w:r>
        <w:rPr>
          <w:vertAlign w:val="superscript"/>
        </w:rPr>
        <w:t>μ</w:t>
      </w:r>
      <w:r>
        <w:t>][∂</w:t>
      </w:r>
      <w:r>
        <w:rPr>
          <w:vertAlign w:val="subscript"/>
        </w:rPr>
        <w:t>μ</w:t>
      </w:r>
      <w:r>
        <w:t>][ψ]; γ</w:t>
      </w:r>
      <w:r>
        <w:rPr>
          <w:vertAlign w:val="superscript"/>
        </w:rPr>
        <w:t>μ</w:t>
      </w:r>
      <w:r>
        <w:t xml:space="preserve"> is a fixed numerical matrix with [γ</w:t>
      </w:r>
      <w:r>
        <w:rPr>
          <w:vertAlign w:val="superscript"/>
        </w:rPr>
        <w:t>μ</w:t>
      </w:r>
      <w:r>
        <w:t>]=mass⁰, and [ψ̄]=[ψ] (the adjoint involves only a constant matrix γ⁰ and complex conjugation, neither changing the mass dimension), so the term's dimension is [ψ]²·mass¹. Setting [ψ]²·mass=mass⁴ gives [ψ]²=mass³, so [ψ]=mass</w:t>
      </w:r>
      <w:r>
        <w:rPr>
          <w:vertAlign w:val="superscript"/>
        </w:rPr>
        <w:t>3/2</w:t>
      </w:r>
      <w:r>
        <w:t>.</w:t>
      </w:r>
    </w:p>
    <w:p>
      <w:r>
        <w:rPr>
          <w:b/>
        </w:rPr>
        <w:t>2.</w:t>
      </w:r>
      <w:r>
        <w:t xml:space="preserve"> </w:t>
      </w:r>
      <w:r>
        <w:t>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has dimension [∂</w:t>
      </w:r>
      <w:r>
        <w:rPr>
          <w:vertAlign w:val="subscript"/>
        </w:rPr>
        <w:t>μ</w:t>
      </w:r>
      <w:r>
        <w:t>][A</w:t>
      </w:r>
      <w:r>
        <w:rPr>
          <w:vertAlign w:val="subscript"/>
        </w:rPr>
        <w:t>ν</w:t>
      </w:r>
      <w:r>
        <w:t>]=mass·[A</w:t>
      </w:r>
      <w:r>
        <w:rPr>
          <w:vertAlign w:val="subscript"/>
        </w:rPr>
        <w:t>μ</w:t>
      </w:r>
      <w:r>
        <w:t>], so F</w:t>
      </w:r>
      <w:r>
        <w:rPr>
          <w:vertAlign w:val="subscript"/>
        </w:rPr>
        <w:t>μν</w:t>
      </w:r>
      <w:r>
        <w:t>F</w:t>
      </w:r>
      <w:r>
        <w:rPr>
          <w:vertAlign w:val="superscript"/>
        </w:rPr>
        <w:t>μν</w:t>
      </w:r>
      <w:r>
        <w:t xml:space="preserve"> has dimension (mass·[A</w:t>
      </w:r>
      <w:r>
        <w:rPr>
          <w:vertAlign w:val="subscript"/>
        </w:rPr>
        <w:t>μ</w:t>
      </w:r>
      <w:r>
        <w:t>])²=mass²[A</w:t>
      </w:r>
      <w:r>
        <w:rPr>
          <w:vertAlign w:val="subscript"/>
        </w:rPr>
        <w:t>μ</w:t>
      </w:r>
      <w:r>
        <w:t>]². Setting mass²[A</w:t>
      </w:r>
      <w:r>
        <w:rPr>
          <w:vertAlign w:val="subscript"/>
        </w:rPr>
        <w:t>μ</w:t>
      </w:r>
      <w:r>
        <w:t>]²=mass⁴ (the overall numerical factor −1/4 being dimensionless) gives [A</w:t>
      </w:r>
      <w:r>
        <w:rPr>
          <w:vertAlign w:val="subscript"/>
        </w:rPr>
        <w:t>μ</w:t>
      </w:r>
      <w:r>
        <w:t>]²=mass², so [A</w:t>
      </w:r>
      <w:r>
        <w:rPr>
          <w:vertAlign w:val="subscript"/>
        </w:rPr>
        <w:t>μ</w:t>
      </w:r>
      <w:r>
        <w:t>]=mass.</w:t>
      </w:r>
    </w:p>
    <w:p>
      <w:r>
        <w:rPr>
          <w:b/>
        </w:rPr>
        <w:t>3.</w:t>
      </w:r>
      <w:r>
        <w:t xml:space="preserve"> </w:t>
      </w:r>
      <w:r>
        <w:t>The interaction term eψ̄γ</w:t>
      </w:r>
      <w:r>
        <w:rPr>
          <w:vertAlign w:val="superscript"/>
        </w:rPr>
        <w:t>μ</w:t>
      </w:r>
      <w:r>
        <w:t>ψA</w:t>
      </w:r>
      <w:r>
        <w:rPr>
          <w:vertAlign w:val="subscript"/>
        </w:rPr>
        <w:t>μ</w:t>
      </w:r>
      <w:r>
        <w:t xml:space="preserve"> has dimension [e][ψ]²[A</w:t>
      </w:r>
      <w:r>
        <w:rPr>
          <w:vertAlign w:val="subscript"/>
        </w:rPr>
        <w:t>μ</w:t>
      </w:r>
      <w:r>
        <w:t>]=[e]·mass³·mass=[e]·mass⁴ (using [ψ]²=mass³ from Exercise 1 and [A</w:t>
      </w:r>
      <w:r>
        <w:rPr>
          <w:vertAlign w:val="subscript"/>
        </w:rPr>
        <w:t>μ</w:t>
      </w:r>
      <w:r>
        <w:t>]=mass from Exercise 2). Setting this equal to mass⁴ (matching every other term in ℒ</w:t>
      </w:r>
      <w:r>
        <w:rPr>
          <w:vertAlign w:val="subscript"/>
        </w:rPr>
        <w:t>QED</w:t>
      </w:r>
      <w:r>
        <w:t>)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w:t>
      </w:r>
      <w:r>
        <w:rPr>
          <w:vertAlign w:val="subscript"/>
        </w:rPr>
        <w:t>μ</w:t>
      </w:r>
      <w:r>
        <w:t>=∂</w:t>
      </w:r>
      <w:r>
        <w:rPr>
          <w:vertAlign w:val="subscript"/>
        </w:rPr>
        <w:t>μ</w:t>
      </w:r>
      <w:r>
        <w:t>+iqA</w:t>
      </w:r>
      <w:r>
        <w:rPr>
          <w:vertAlign w:val="subscript"/>
        </w:rPr>
        <w:t>μ</w:t>
      </w:r>
      <w:r>
        <w:t xml:space="preserve"> in Lesson 39 depended only on the field's own charge q under the local phase transformation, with no reference to mass, spin structure beyond the field type, or any other property; any new Dirac field discovered with charge q=−e would, by the identical argument, require the same interaction term eψ̄</w:t>
      </w:r>
      <w:r>
        <w:rPr>
          <w:vertAlign w:val="subscript"/>
        </w:rPr>
        <w:t>n</w:t>
      </w:r>
      <w:r>
        <w:t>ewγ</w:t>
      </w:r>
      <w:r>
        <w:rPr>
          <w:vertAlign w:val="superscript"/>
        </w:rPr>
        <w:t>μ</w:t>
      </w:r>
      <w:r>
        <w:t>ψ</w:t>
      </w:r>
      <w:r>
        <w:rPr>
          <w:vertAlign w:val="subscript"/>
        </w:rPr>
        <w:t>n</w:t>
      </w:r>
      <w:r>
        <w:t>ewA</w:t>
      </w:r>
      <w:r>
        <w:rPr>
          <w:vertAlign w:val="subscript"/>
        </w:rPr>
        <w:t>μ</w:t>
      </w:r>
      <w:r>
        <w:t xml:space="preserve">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40,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w:t>
      </w:r>
      <w:r>
        <w:rPr>
          <w:vertAlign w:val="subscript"/>
        </w:rPr>
        <w:t>μ</w:t>
      </w:r>
      <w:r>
        <w:t>A</w:t>
      </w:r>
      <w:r>
        <w:rPr>
          <w:vertAlign w:val="superscript"/>
        </w:rPr>
        <w:t>μ</w:t>
      </w:r>
      <w:r>
        <w:t xml:space="preserve"> has field content [ψ̄ψ]=mass³ (Exercise 1) times [A</w:t>
      </w:r>
      <w:r>
        <w:rPr>
          <w:vertAlign w:val="subscript"/>
        </w:rPr>
        <w:t>μ</w:t>
      </w:r>
      <w:r>
        <w:t>A</w:t>
      </w:r>
      <w:r>
        <w:rPr>
          <w:vertAlign w:val="superscript"/>
        </w:rPr>
        <w:t>μ</w:t>
      </w:r>
      <w:r>
        <w:t>]=mass² (Exercise 2, squared), giving mass⁵ from the fields alone; requiring the whole term to have dimension mass⁴ forces [1/M]=mass⁻¹, i.e. [M]=mass, an ordinary mass scale rather than a dimensionless number, unlike e. Independent of this dimensional issue, A</w:t>
      </w:r>
      <w:r>
        <w:rPr>
          <w:vertAlign w:val="subscript"/>
        </w:rPr>
        <w:t>μ</w:t>
      </w:r>
      <w:r>
        <w:t>A</w:t>
      </w:r>
      <w:r>
        <w:rPr>
          <w:vertAlign w:val="superscript"/>
        </w:rPr>
        <w:t>μ</w:t>
      </w:r>
      <w:r>
        <w:t xml:space="preserve"> is not gauge invariant: under A</w:t>
      </w:r>
      <w:r>
        <w:rPr>
          <w:vertAlign w:val="subscript"/>
        </w:rPr>
        <w:t>μ</w:t>
      </w:r>
      <w:r>
        <w:t>→A</w:t>
      </w:r>
      <w:r>
        <w:rPr>
          <w:vertAlign w:val="subscript"/>
        </w:rPr>
        <w:t>μ</w:t>
      </w:r>
      <w:r>
        <w:t>+∂</w:t>
      </w:r>
      <w:r>
        <w:rPr>
          <w:vertAlign w:val="subscript"/>
        </w:rPr>
        <w:t>μα</w:t>
      </w:r>
      <w:r>
        <w:t>, A</w:t>
      </w:r>
      <w:r>
        <w:rPr>
          <w:vertAlign w:val="subscript"/>
        </w:rPr>
        <w:t>μ</w:t>
      </w:r>
      <w:r>
        <w:t>A</w:t>
      </w:r>
      <w:r>
        <w:rPr>
          <w:vertAlign w:val="superscript"/>
        </w:rPr>
        <w:t>μ</w:t>
      </w:r>
      <w:r>
        <w:t>→(A</w:t>
      </w:r>
      <w:r>
        <w:rPr>
          <w:vertAlign w:val="subscript"/>
        </w:rPr>
        <w:t>μ</w:t>
      </w:r>
      <w:r>
        <w:t>+∂</w:t>
      </w:r>
      <w:r>
        <w:rPr>
          <w:vertAlign w:val="subscript"/>
        </w:rPr>
        <w:t>μα</w:t>
      </w:r>
      <w:r>
        <w:t>)(A</w:t>
      </w:r>
      <w:r>
        <w:rPr>
          <w:vertAlign w:val="superscript"/>
        </w:rPr>
        <w:t>μ</w:t>
      </w:r>
      <w:r>
        <w:t>+∂</w:t>
      </w:r>
      <w:r>
        <w:rPr>
          <w:vertAlign w:val="superscript"/>
        </w:rPr>
        <w:t>μα</w:t>
      </w:r>
      <w:r>
        <w:t>), which contains extra terms in ∂</w:t>
      </w:r>
      <w:r>
        <w:rPr>
          <w:vertAlign w:val="subscript"/>
        </w:rPr>
        <w:t>μα</w:t>
      </w:r>
      <w:r>
        <w:t xml:space="preserve"> that do not cancel for a generic α(x) (unlike F</w:t>
      </w:r>
      <w:r>
        <w:rPr>
          <w:vertAlign w:val="subscript"/>
        </w:rPr>
        <w:t>μν</w:t>
      </w:r>
      <w:r>
        <w:t>F</w:t>
      </w:r>
      <w:r>
        <w:rPr>
          <w:vertAlign w:val="superscript"/>
        </w:rPr>
        <w:t>μν</w:t>
      </w:r>
      <w:r>
        <w:t>, shown gauge invariant in Lesson 41), so a term built from A</w:t>
      </w:r>
      <w:r>
        <w:rPr>
          <w:vertAlign w:val="subscript"/>
        </w:rPr>
        <w:t>μ</w:t>
      </w:r>
      <w:r>
        <w:t>A</w:t>
      </w:r>
      <w:r>
        <w:rPr>
          <w:vertAlign w:val="superscript"/>
        </w:rPr>
        <w:t>μ</w:t>
      </w:r>
      <w:r>
        <w:t xml:space="preserve">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45 completes Part VI by deriving the electron-photon vertex factor explicitly, confirming the +ieγ</w:t>
      </w:r>
      <w:r>
        <w:rPr>
          <w:vertAlign w:val="superscript"/>
        </w:rPr>
        <w:t>μ</w:t>
      </w:r>
      <w:r>
        <w:t xml:space="preserve"> form previewed since Lesson 23 and showing precisely how the coupling constant of this lesson enters every diagram built from ℒ</w:t>
      </w:r>
      <w:r>
        <w:rPr>
          <w:vertAlign w:val="subscript"/>
        </w:rPr>
        <w:t>QED</w:t>
      </w:r>
      <w:r>
        <w: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Charge as a Coupling Constant</dc:title>
  <dc:subject>Lesson 44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