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12: Faiths, Crusades, and the Medieval World</w:t>
      </w:r>
    </w:p>
    <w:p>
      <w:pPr>
        <w:spacing w:after="200"/>
      </w:pPr>
      <w:r>
        <w:t xml:space="preserve">Of everything covered in this book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who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once-outlawed movement had, within four generations, become the state's own faith.</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an expansion combining religious conviction, military organization, and, in many conquered regions, unusually tolerant terms for existing populations who paid a tax rather than convert. The Quran itself was compiled into a single standardized written text under Caliph Uthman around 650 CE, about two decades after Muhammad's death, drawing on both memorized recitation and scattered written fragments —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Dolphin historians decline to treat this as cynicism.</w:t>
      </w:r>
    </w:p>
    <w:p>
      <w:pPr>
        <w:spacing w:after="200"/>
      </w:pPr>
      <w:r>
        <w:rPr>
          <w:i/>
          <w:iCs/>
        </w:rPr>
        <w:t xml:space="preserve">“A belief with no physical form,” dolphin historians noted, “moved more people and more material in a single century than any fleet in this book. Sincerity and organization were never mutually exclusive.”</w:t>
      </w:r>
    </w:p>
    <w:p>
      <w:pPr>
        <w:spacing w:after="200"/>
      </w:pPr>
      <w:r>
        <w:t xml:space="preserve">While Western Europe, after Rome's western half fell, entered the fragmented centuries the next chapter discusses, the Islamic world entered what historians call its Golden Age: Baghdad's House of Wisdom, from the 8th century onward, translated and extended Greek philosophy and mathematics (algebra takes its name from al-Khwarizmi's 9th-century treatise), while scholars across the Islamic world advanced medicine, optics, and astronomy well beyond what Rome had left behind.</w:t>
      </w:r>
    </w:p>
    <w:p>
      <w:pPr>
        <w:spacing w:after="200"/>
      </w:pPr>
      <w:r>
        <w:rPr>
          <w:i/>
          <w:iCs/>
        </w:rPr>
        <w:t xml:space="preserve">Dolphin scholars took the period as evidence that civilizations take turns carrying humanity's knowledge forward, and that no single one of them should be allowed to get smug about it.</w:t>
      </w:r>
    </w:p>
    <w:p>
      <w:pPr>
        <w:spacing w:after="200"/>
      </w:pPr>
      <w:r>
        <w:rPr>
          <w:i/>
          <w:iCs/>
        </w:rPr>
        <w:t xml:space="preserve">“Humans often create religions that teach peace,” the Society recorded. “They then fight about them.”</w:t>
      </w:r>
    </w:p>
    <w:p>
      <w:pPr>
        <w:spacing w:after="200"/>
      </w:pPr>
      <w:r>
        <w:t xml:space="preserve">The Crusades, beginning in 1095 when Pope Urban II called for a military campaign to reclaim Jerusalem, ran in waves for close to two centuries, and dolphin historians present them without euphemism: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none of the Crusader states it produced lasted much past 1291.</w:t>
      </w:r>
    </w:p>
    <w:p>
      <w:pPr>
        <w:spacing w:after="200"/>
      </w:pPr>
      <w:r>
        <w:t xml:space="preserve">What outlasted the fighting, in dolphin scholarship's accounting,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2026-09-28T18:38:05.807Z</dcterms:created>
  <dcterms:modified xsi:type="dcterms:W3CDTF">2026-09-28T18:38:05.807Z</dcterms:modified>
</cp:coreProperties>
</file>

<file path=docProps/custom.xml><?xml version="1.0" encoding="utf-8"?>
<Properties xmlns="http://schemas.openxmlformats.org/officeDocument/2006/custom-properties" xmlns:vt="http://schemas.openxmlformats.org/officeDocument/2006/docPropsVTypes"/>
</file>