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Science for Everyone: Physics</w:t>
      </w:r>
    </w:p>
    <w:p w14:paraId="40E0D330" w14:textId="77777777" w:rsidR="00450B01" w:rsidRDefault="00CA171D">
      <w:pPr>
        <w:pStyle w:val="Heading1"/>
        <w:rPr>
          <w:rFonts w:hint="eastAsia"/>
        </w:rPr>
      </w:pPr>
      <w:r>
        <w:t xml:space="preserve">Volume 2 </w:t>
      </w:r>
    </w:p>
    <w:p w14:paraId="443A005F" w14:textId="77777777" w:rsidR="00450B01" w:rsidRDefault="00450B01">
      <w:pPr>
        <w:pStyle w:val="Heading1"/>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pStyle w:val="Heading2"/>
        <w:rPr>
          <w:rFonts w:hint="eastAsia"/>
        </w:rPr>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rPr>
          <w:rFonts w:hint="eastAsia"/>
        </w:rPr>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rPr>
          <w:rFonts w:hint="eastAsia"/>
        </w:rPr>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The expansion of the universe is accelerating.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 ten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14:paraId="413C6CB6" w14:textId="77777777" w:rsidR="007A6FAE" w:rsidRDefault="00CA171D">
      <w:pPr>
        <w:pStyle w:val="Heading2"/>
        <w:rPr>
          <w:rFonts w:hint="eastAsia"/>
        </w:rPr>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14:paraId="6BF91D85" w14:textId="77777777" w:rsidR="007A6FAE" w:rsidRDefault="00CA171D">
      <w:pPr>
        <w:pStyle w:val="Heading2"/>
        <w:rPr>
          <w:rFonts w:hint="eastAsia"/>
        </w:rPr>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rPr>
          <w:rFonts w:hint="eastAsia"/>
        </w:rPr>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rPr>
          <w:rFonts w:hint="eastAsia"/>
        </w:rPr>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rPr>
          <w:rFonts w:hint="eastAsia"/>
        </w:rPr>
      </w:pPr>
      <w:r>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rPr>
          <w:rFonts w:hint="eastAsia"/>
        </w:rPr>
      </w:pPr>
      <w:r>
        <w:t>The Sun Is Doing Nuclear Physics</w:t>
      </w:r>
    </w:p>
    <w:p w14:paraId="397EE099" w14:textId="77777777" w:rsidR="007A6FAE" w:rsidRDefault="00CA171D">
      <w:pPr>
        <w:jc w:val="both"/>
      </w:pPr>
      <w:r>
        <w:t>Look at the Sun. It is not burning like a giant fire. There is no colossal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rPr>
          <w:rFonts w:hint="eastAsia"/>
        </w:rPr>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rPr>
          <w:rFonts w:hint="eastAsia"/>
        </w:rPr>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rPr>
          <w:rFonts w:hint="eastAsia"/>
        </w:rPr>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 particle physics's own master catalog of every known fundamental particle and force, a different “standard model” from the cosmological one met earlier in this book. The nucleus is not the end of the story. It is another door.</w:t>
      </w:r>
    </w:p>
    <w:p w14:paraId="04314AE6" w14:textId="77777777" w:rsidR="007A6FAE" w:rsidRDefault="00CA171D">
      <w:pPr>
        <w:pStyle w:val="Heading2"/>
        <w:rPr>
          <w:rFonts w:hint="eastAsia"/>
        </w:rPr>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rPr>
          <w:rFonts w:hint="eastAsia"/>
        </w:rPr>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rPr>
          <w:rFonts w:hint="eastAsia"/>
        </w:rPr>
      </w:pPr>
      <w:r>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rPr>
          <w:rFonts w:hint="eastAsia"/>
        </w:rPr>
      </w:pPr>
      <w:r>
        <w:t>The Sun Is Flooding Earth With Them</w:t>
      </w:r>
    </w:p>
    <w:p w14:paraId="15162677" w14:textId="77777777" w:rsidR="007A6FAE" w:rsidRDefault="00CA171D">
      <w:pPr>
        <w:jc w:val="both"/>
      </w:pPr>
      <w:r>
        <w:t>The Sun produces a staggering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rPr>
          <w:rFonts w:hint="eastAsia"/>
        </w:rPr>
      </w:pPr>
      <w:r>
        <w:t>The Solar Neutrino Problem</w:t>
      </w:r>
    </w:p>
    <w:p w14:paraId="51B85152" w14:textId="77777777" w:rsidR="00A327FC" w:rsidRDefault="00000000">
      <w:pPr>
        <w:jc w:val="both"/>
      </w:pPr>
      <w:r>
        <w:rPr>
          <w:i/>
          <w:iCs/>
        </w:rPr>
        <w:t>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rPr>
          <w:rFonts w:hint="eastAsia"/>
        </w:rPr>
      </w:pPr>
      <w:r>
        <w:t>Neutrinos Have Mass</w:t>
      </w:r>
    </w:p>
    <w:p w14:paraId="47B9E564" w14:textId="77777777" w:rsidR="007A6FAE" w:rsidRDefault="00CA171D">
      <w:pPr>
        <w:jc w:val="both"/>
      </w:pPr>
      <w:r>
        <w:t>Neutrino oscillation tells us something profound. It means at least some neutrino mass states are nonzero — neutrinos have 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rPr>
          <w:rFonts w:hint="eastAsia"/>
        </w:rPr>
      </w:pPr>
      <w:r>
        <w:t>The Supernova Messenger</w:t>
      </w:r>
    </w:p>
    <w:p w14:paraId="2714A2FD" w14:textId="77777777" w:rsidR="00A327FC" w:rsidRDefault="00000000">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rPr>
          <w:rFonts w:hint="eastAsia"/>
        </w:rPr>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rPr>
          <w:rFonts w:hint="eastAsia"/>
        </w:rPr>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 ↑ Back to Contents</w:t>
      </w:r>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12</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12</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rsidR="007A6FAE" w:rsidRDefault="00CA171D">
      <w:pPr>
        <w:jc w:val="both"/>
      </w:pPr>
      <w:r>
        <w:t xml:space="preserve">Baez, John C., and Emory F. Bunn. “The Meaning of Einstein’s Equation.” American Journal of Physics 73, no. 7 (2005): 644–652.</w:t>
      </w:r>
    </w:p>
    <w:p w:rsidR="007A6FAE" w:rsidRDefault="00CA171D">
      <w:pPr>
        <w:jc w:val="both"/>
      </w:pPr>
      <w:r>
        <w:t xml:space="preserve">Bardeen, J. M., B. Carter, and S. W. Hawking. “The Four Laws of Black Hole Mechanics.” Communications in Mathematical Physics 31, no. 2 (1973): 161–170.</w:t>
      </w:r>
    </w:p>
    <w:p w14:paraId="3D55B655" w14:textId="77777777" w:rsidR="007A6FAE" w:rsidRDefault="00CA171D">
      <w:pPr>
        <w:jc w:val="both"/>
      </w:pPr>
      <w:r>
        <w:t>Bekenstein, Jacob D. “Black Holes and Entropy.” Physical Review D 7, no. 8 (1973): 2333–2346.</w:t>
      </w:r>
    </w:p>
    <w:p w:rsidR="007A6FAE" w:rsidRDefault="00CA171D">
      <w:pPr>
        <w:jc w:val="both"/>
      </w:pPr>
      <w:r>
        <w:t xml:space="preserve">Bothwell, Tobias, et al. “Resolving the Gravitational Redshift across a Millimetre-Scale Atomic Sample.”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 xml:space="preserve">Chandrasekhar, S. “The Maximum Mass of Ideal White Dwarfs.” Astrophysical Journal 74 (1931): 81–82.</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 xml:space="preserve">Fourès-Bruhat, Y. [Yvonne Choquet-Bruhat]. “Théorème d’existence pour certains systèmes d’équations aux dérivées partielles non linéaires.” Acta Mathematica 88 (1952): 141–225.</w:t>
      </w:r>
    </w:p>
    <w:p w14:paraId="26DA8671" w14:textId="77777777" w:rsidR="007A6FAE" w:rsidRDefault="00CA171D">
      <w:pPr>
        <w:jc w:val="both"/>
      </w:pPr>
      <w:r>
        <w:t>Guth, Alan H. “Inflationary Universe: A Possible Solution to the Horizon and Flatness Problems.” Physical Review D 23, no. 2 (1981): 347–356.</w:t>
      </w:r>
    </w:p>
    <w:p w:rsidR="007A6FAE" w:rsidRDefault="00CA171D">
      <w:pPr>
        <w:jc w:val="both"/>
      </w:pPr>
      <w:r>
        <w:t xml:space="preserve">Hafele, J. C., and Richard E. Keating. “Around-the-World Atomic Clocks: Observed Relativistic Time Gains.”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 xml:space="preserve">Hawking, S. W. “Gravitational Radiation from Colliding Black Holes.” Physical Review Letters 26, no. 21 (1971): 1344–1346.</w:t>
      </w:r>
    </w:p>
    <w:p w14:paraId="28645E2A" w14:textId="77777777" w:rsidR="007A6FAE" w:rsidRDefault="00CA171D">
      <w:pPr>
        <w:jc w:val="both"/>
      </w:pPr>
      <w:r>
        <w:t>Hawking, S. W. “Particle Creation by Black Holes.” Communications in Mathematical Physics 43, no. 3 (1975): 199–220.</w:t>
      </w:r>
    </w:p>
    <w:p w:rsidR="007A6FAE" w:rsidRDefault="00CA171D">
      <w:pPr>
        <w:jc w:val="both"/>
      </w:pPr>
      <w:r>
        <w:t xml:space="preserve">Hawking, S. W., and R. Penrose. “The Singularities of Gravitational Collapse and Cosmology.” Proceedings of the Royal Society of London A 314, no. 1519 (1970): 529–548.</w:t>
      </w:r>
    </w:p>
    <w:p w:rsidR="007A6FAE" w:rsidRDefault="00CA171D">
      <w:pPr>
        <w:jc w:val="both"/>
      </w:pPr>
      <w:r>
        <w:t xml:space="preserve">Hulse, R. A., and J. H. Taylor. “Discovery of a Pulsar in a Binary System.” Astrophysical Journal 195 (1975): L51–L53.</w:t>
      </w:r>
    </w:p>
    <w:p w:rsidR="007A6FAE" w:rsidRDefault="00CA171D">
      <w:pPr>
        <w:jc w:val="both"/>
      </w:pPr>
      <w:r>
        <w:t xml:space="preserve">Isi, Maximiliano, Will M. Farr, Matthew Giesler, Mark A. Scheel, and Saul A. Teukolsky. “Testing the Black-Hole Area Law with GW150914.” Physical Review Letters 127, no. 1 (2021): 011103.</w:t>
      </w:r>
    </w:p>
    <w:p w:rsidR="007A6FAE" w:rsidRDefault="00CA171D">
      <w:pPr>
        <w:jc w:val="both"/>
      </w:pPr>
      <w:r>
        <w:t xml:space="preserve">Kerr, Roy P. “Gravitational Field of a Spinning Mass as an Example of Algebraically Special Metrics.” Physical Review Letters 11, no. 5 (1963): 237–238.</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 xml:space="preserve">Oppenheimer, J. R., and H. Snyder. “On Continued Gravitational Contraction.” Physical Review 56, no. 5 (1939): 455–459.</w:t>
      </w:r>
    </w:p>
    <w:p w:rsidR="007A6FAE" w:rsidRDefault="00CA171D">
      <w:pPr>
        <w:jc w:val="both"/>
      </w:pPr>
      <w:r>
        <w:t xml:space="preserve">Penrose, Roger. “Gravitational Collapse and Space-Time Singularities.” Physical Review Letters 14, no. 3 (1965): 57–59.</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 xml:space="preserve">Pound, R. V., and G. A. Rebka Jr. “Apparent Weight of Photons.” Physical Review Letters 4, no. 7 (1960): 337–341.</w:t>
      </w:r>
    </w:p>
    <w:p w:rsidR="007A6FAE" w:rsidRDefault="00CA171D">
      <w:pPr>
        <w:jc w:val="both"/>
      </w:pPr>
      <w:r>
        <w:t xml:space="preserve">Raychaudhuri, Amalkumar. “Relativistic Cosmology. I.” Physical Review 98, no. 4 (1955): 1123–1126.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 xml:space="preserve">Shapiro, Irwin I. “Fourth Test of General Relativity.” Physical Review Letters 13, no. 26 (1964): 789–791.</w:t>
      </w:r>
    </w:p>
    <w:p w:rsidR="007A6FAE" w:rsidRDefault="00CA171D">
      <w:pPr>
        <w:jc w:val="both"/>
      </w:pPr>
      <w:r>
        <w:t xml:space="preserve">Taylor, J. H., and J. M. Weisberg. “A New Test of General Relativity: Gravitational Radiation and the Binary Pulsar PSR 1913+16.”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Standard+Model+Chaos+Edge+of+Knowledge"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2026-09-26T16:28:00Z</dcterms:modified>
  <cp:category/>
</cp:coreProperties>
</file>